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6B" w:rsidRDefault="00180972">
      <w:pPr>
        <w:rPr>
          <w:rFonts w:ascii="ＤＨＰ特太ゴシック体" w:eastAsia="ＤＨＰ特太ゴシック体" w:cs="Meiryo UI"/>
          <w:color w:val="000000"/>
          <w:sz w:val="28"/>
          <w:szCs w:val="28"/>
        </w:rPr>
      </w:pPr>
      <w:r>
        <w:rPr>
          <w:rFonts w:ascii="ＤＨＰ特太ゴシック体" w:eastAsia="ＤＨＰ特太ゴシック体" w:cs="Meiryo UI" w:hint="eastAsia"/>
          <w:color w:val="000000"/>
          <w:sz w:val="28"/>
          <w:szCs w:val="28"/>
        </w:rPr>
        <w:t>１人でも乳幼児を保育する（預かる）事業を行う皆様へのお知らせ</w:t>
      </w:r>
    </w:p>
    <w:p w:rsidR="00180972" w:rsidRDefault="00180972" w:rsidP="00180972">
      <w:pPr>
        <w:pStyle w:val="Web"/>
        <w:spacing w:before="0" w:beforeAutospacing="0" w:after="0" w:afterAutospacing="0"/>
        <w:jc w:val="both"/>
      </w:pPr>
      <w:r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72"/>
          <w:szCs w:val="72"/>
        </w:rPr>
        <w:t>都道府県知事等への届出が必要になります！</w:t>
      </w:r>
    </w:p>
    <w:p w:rsidR="00180972" w:rsidRDefault="00180972" w:rsidP="00180972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40"/>
          <w:szCs w:val="40"/>
        </w:rPr>
        <w:t>○届出対象となる１日に保育する乳幼児の数</w:t>
      </w:r>
    </w:p>
    <w:p w:rsidR="00180972" w:rsidRDefault="00180972" w:rsidP="00B8556A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64"/>
          <w:szCs w:val="64"/>
        </w:rPr>
        <w:t>６人以上</w:t>
      </w:r>
      <w:r w:rsidR="00B8556A">
        <w:rPr>
          <w:rFonts w:asciiTheme="minorHAnsi" w:eastAsiaTheme="minorEastAsia" w:cstheme="minorBidi" w:hint="eastAsia"/>
          <w:color w:val="000000" w:themeColor="text1"/>
          <w:kern w:val="24"/>
          <w:sz w:val="64"/>
          <w:szCs w:val="64"/>
        </w:rPr>
        <w:t xml:space="preserve">　</w:t>
      </w:r>
      <w:r w:rsidR="00B8556A" w:rsidRPr="00B8556A">
        <w:rPr>
          <w:rFonts w:asciiTheme="minorHAnsi" w:eastAsiaTheme="minorEastAsia" w:cstheme="minorBidi" w:hint="eastAsia"/>
          <w:color w:val="000000" w:themeColor="text1"/>
          <w:kern w:val="24"/>
          <w:sz w:val="56"/>
          <w:szCs w:val="56"/>
        </w:rPr>
        <w:t>→</w:t>
      </w:r>
      <w:r w:rsidRPr="00B8556A">
        <w:rPr>
          <w:rFonts w:asciiTheme="minorHAnsi" w:eastAsiaTheme="minorEastAsia" w:cstheme="minorBidi" w:hint="eastAsia"/>
          <w:color w:val="000000" w:themeColor="text1"/>
          <w:kern w:val="24"/>
          <w:sz w:val="56"/>
          <w:szCs w:val="56"/>
        </w:rPr>
        <w:t>改正</w:t>
      </w:r>
      <w:r w:rsidR="00B8556A" w:rsidRPr="00B8556A">
        <w:rPr>
          <w:rFonts w:asciiTheme="minorHAnsi" w:eastAsiaTheme="minorEastAsia" w:cstheme="minorBidi" w:hint="eastAsia"/>
          <w:color w:val="000000" w:themeColor="text1"/>
          <w:kern w:val="24"/>
          <w:sz w:val="56"/>
          <w:szCs w:val="56"/>
        </w:rPr>
        <w:t>→</w:t>
      </w:r>
      <w:r w:rsidR="00B8556A">
        <w:rPr>
          <w:rFonts w:asciiTheme="minorHAnsi" w:eastAsiaTheme="minorEastAsia" w:cstheme="minorBidi" w:hint="eastAsia"/>
          <w:color w:val="000000" w:themeColor="text1"/>
          <w:kern w:val="24"/>
          <w:sz w:val="40"/>
          <w:szCs w:val="40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  <w:sz w:val="64"/>
          <w:szCs w:val="64"/>
        </w:rPr>
        <w:t>１人以上</w:t>
      </w:r>
    </w:p>
    <w:p w:rsidR="00180972" w:rsidRDefault="00180972" w:rsidP="00B8556A">
      <w:pPr>
        <w:pStyle w:val="Web"/>
        <w:spacing w:before="0" w:beforeAutospacing="0" w:after="0" w:afterAutospacing="0" w:line="360" w:lineRule="exact"/>
        <w:ind w:firstLineChars="100" w:firstLine="320"/>
        <w:jc w:val="both"/>
      </w:pP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これまでは１日に保育する乳幼児の数が６人以上の認可外保育施設や認可外の訪問型保育事業（いわゆるベビーシッター事業）を行う場合に、原則、届出が必要でしたが、</w:t>
      </w:r>
      <w:r>
        <w:rPr>
          <w:rFonts w:asciiTheme="minorHAnsi" w:eastAsiaTheme="minorEastAsia" w:cstheme="minorBidi" w:hint="eastAsia"/>
          <w:color w:val="FF0000"/>
          <w:kern w:val="24"/>
          <w:sz w:val="32"/>
          <w:szCs w:val="32"/>
        </w:rPr>
        <w:t>平成</w:t>
      </w:r>
      <w:r>
        <w:rPr>
          <w:rFonts w:asciiTheme="minorHAnsi" w:eastAsiaTheme="minorEastAsia" w:hAnsi="Calibri" w:cstheme="minorBidi"/>
          <w:color w:val="FF0000"/>
          <w:kern w:val="24"/>
          <w:sz w:val="32"/>
          <w:szCs w:val="32"/>
        </w:rPr>
        <w:t>28</w:t>
      </w:r>
      <w:r>
        <w:rPr>
          <w:rFonts w:asciiTheme="minorHAnsi" w:eastAsiaTheme="minorEastAsia" w:cstheme="minorBidi" w:hint="eastAsia"/>
          <w:color w:val="FF0000"/>
          <w:kern w:val="24"/>
          <w:sz w:val="32"/>
          <w:szCs w:val="32"/>
        </w:rPr>
        <w:t>年４月（</w:t>
      </w:r>
      <w:r>
        <w:rPr>
          <w:rFonts w:ascii="ＭＳ ゴシック" w:eastAsia="ＭＳ ゴシック" w:hAnsi="ＭＳ ゴシック" w:cs="ＭＳ ゴシック" w:hint="eastAsia"/>
          <w:color w:val="FF0000"/>
          <w:kern w:val="24"/>
          <w:sz w:val="32"/>
          <w:szCs w:val="32"/>
        </w:rPr>
        <w:t>※</w:t>
      </w:r>
      <w:r>
        <w:rPr>
          <w:rFonts w:asciiTheme="minorHAnsi" w:eastAsiaTheme="minorEastAsia" w:cstheme="minorBidi" w:hint="eastAsia"/>
          <w:color w:val="FF0000"/>
          <w:kern w:val="24"/>
          <w:sz w:val="32"/>
          <w:szCs w:val="32"/>
        </w:rPr>
        <w:t>１）以降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は１日に保育する乳幼児の数が</w:t>
      </w:r>
      <w:r>
        <w:rPr>
          <w:rFonts w:asciiTheme="minorHAnsi" w:eastAsiaTheme="minorEastAsia" w:cstheme="minorBidi" w:hint="eastAsia"/>
          <w:color w:val="FF0000"/>
          <w:kern w:val="24"/>
          <w:sz w:val="32"/>
          <w:szCs w:val="32"/>
          <w:u w:val="single"/>
        </w:rPr>
        <w:t>１人以上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の場合に、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  <w:u w:val="single"/>
        </w:rPr>
        <w:t>届出が必要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となります。（ただし、臨時に設置される場合等は除きます。）</w:t>
      </w:r>
    </w:p>
    <w:p w:rsidR="00180972" w:rsidRDefault="00180972" w:rsidP="00180972">
      <w:pPr>
        <w:pStyle w:val="Web"/>
        <w:spacing w:before="0" w:beforeAutospacing="0" w:after="0" w:afterAutospacing="0" w:line="360" w:lineRule="exact"/>
        <w:jc w:val="both"/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</w:rPr>
        <w:t>※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１　都道府県知事等への届出は、平成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28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年１月から受け付けています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。</w:t>
      </w:r>
    </w:p>
    <w:p w:rsidR="00180972" w:rsidRDefault="00180972" w:rsidP="00180972">
      <w:pPr>
        <w:pStyle w:val="Web"/>
        <w:spacing w:before="0" w:beforeAutospacing="0" w:after="0" w:afterAutospacing="0" w:line="540" w:lineRule="exact"/>
      </w:pPr>
      <w:r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36"/>
          <w:szCs w:val="36"/>
        </w:rPr>
        <w:t>○届出先</w:t>
      </w:r>
    </w:p>
    <w:p w:rsidR="00180972" w:rsidRDefault="00180972" w:rsidP="00180972">
      <w:pPr>
        <w:pStyle w:val="Web"/>
        <w:spacing w:before="0" w:beforeAutospacing="0" w:after="0" w:afterAutospacing="0" w:line="540" w:lineRule="exact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・個人のベビーシッター</w:t>
      </w:r>
    </w:p>
    <w:p w:rsidR="00180972" w:rsidRDefault="00180972" w:rsidP="00180972">
      <w:pPr>
        <w:pStyle w:val="Web"/>
        <w:spacing w:before="0" w:beforeAutospacing="0" w:after="0" w:afterAutospacing="0" w:line="540" w:lineRule="exact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 xml:space="preserve">　　　→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  <w:u w:val="single"/>
        </w:rPr>
        <w:t>お住まい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の都道府県等（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36"/>
          <w:szCs w:val="36"/>
        </w:rPr>
        <w:t>※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２）</w:t>
      </w:r>
    </w:p>
    <w:p w:rsidR="00180972" w:rsidRDefault="00180972" w:rsidP="00180972">
      <w:pPr>
        <w:pStyle w:val="Web"/>
        <w:spacing w:before="0" w:beforeAutospacing="0" w:after="0" w:afterAutospacing="0" w:line="540" w:lineRule="exact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・ベビーシッター事業者</w:t>
      </w:r>
    </w:p>
    <w:p w:rsidR="00180972" w:rsidRDefault="00180972" w:rsidP="00180972">
      <w:pPr>
        <w:pStyle w:val="Web"/>
        <w:spacing w:before="0" w:beforeAutospacing="0" w:after="0" w:afterAutospacing="0" w:line="540" w:lineRule="exact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 xml:space="preserve">　　　→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  <w:u w:val="single"/>
        </w:rPr>
        <w:t>事業所が所在する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都道府県等（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36"/>
          <w:szCs w:val="36"/>
        </w:rPr>
        <w:t>※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２）</w:t>
      </w:r>
    </w:p>
    <w:p w:rsidR="00180972" w:rsidRDefault="00180972" w:rsidP="005270DB">
      <w:pPr>
        <w:pStyle w:val="Web"/>
        <w:spacing w:before="0" w:beforeAutospacing="0" w:after="0" w:afterAutospacing="0" w:line="540" w:lineRule="exact"/>
        <w:ind w:left="560" w:hangingChars="200" w:hanging="560"/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8"/>
          <w:szCs w:val="28"/>
        </w:rPr>
        <w:t>※</w:t>
      </w:r>
      <w:r w:rsidR="00B902FD"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２　大東市</w:t>
      </w:r>
      <w:bookmarkStart w:id="0" w:name="_GoBack"/>
      <w:bookmarkEnd w:id="0"/>
      <w:r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、四條畷市、交野市は大阪府に、</w:t>
      </w:r>
      <w:r w:rsidR="005270DB"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それ以外の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市町村は</w:t>
      </w:r>
      <w:r w:rsidR="005270DB"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各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市町村に届出してください。</w:t>
      </w:r>
    </w:p>
    <w:p w:rsidR="005270DB" w:rsidRDefault="005270DB" w:rsidP="00B8556A">
      <w:pPr>
        <w:pStyle w:val="Web"/>
        <w:spacing w:before="0" w:beforeAutospacing="0" w:after="0" w:afterAutospacing="0" w:line="500" w:lineRule="exact"/>
        <w:ind w:firstLineChars="100" w:firstLine="280"/>
        <w:jc w:val="both"/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</w:pPr>
    </w:p>
    <w:p w:rsidR="00180972" w:rsidRDefault="00180972" w:rsidP="00B8556A">
      <w:pPr>
        <w:pStyle w:val="Web"/>
        <w:spacing w:before="0" w:beforeAutospacing="0" w:after="0" w:afterAutospacing="0" w:line="500" w:lineRule="exact"/>
        <w:ind w:firstLineChars="100" w:firstLine="280"/>
        <w:jc w:val="both"/>
      </w:pPr>
      <w:r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なお、既に届出をしていても、子どもの預かりサービスのマッチングサイトを活用して事業を実施している方は、</w:t>
      </w:r>
      <w:r>
        <w:rPr>
          <w:rFonts w:asciiTheme="minorHAnsi" w:eastAsiaTheme="minorEastAsia" w:cstheme="minorBidi" w:hint="eastAsia"/>
          <w:color w:val="FF0000"/>
          <w:kern w:val="24"/>
          <w:sz w:val="28"/>
          <w:szCs w:val="28"/>
        </w:rPr>
        <w:t>平成</w:t>
      </w:r>
      <w:r>
        <w:rPr>
          <w:rFonts w:asciiTheme="minorHAnsi" w:eastAsiaTheme="minorEastAsia" w:hAnsi="Calibri" w:cstheme="minorBidi"/>
          <w:color w:val="FF0000"/>
          <w:kern w:val="24"/>
          <w:sz w:val="28"/>
          <w:szCs w:val="28"/>
        </w:rPr>
        <w:t>28</w:t>
      </w:r>
      <w:r>
        <w:rPr>
          <w:rFonts w:asciiTheme="minorHAnsi" w:eastAsiaTheme="minorEastAsia" w:cstheme="minorBidi" w:hint="eastAsia"/>
          <w:color w:val="FF0000"/>
          <w:kern w:val="24"/>
          <w:sz w:val="28"/>
          <w:szCs w:val="28"/>
        </w:rPr>
        <w:t>年４月（</w:t>
      </w:r>
      <w:r>
        <w:rPr>
          <w:rFonts w:ascii="ＭＳ ゴシック" w:eastAsia="ＭＳ ゴシック" w:hAnsi="ＭＳ ゴシック" w:cs="ＭＳ ゴシック" w:hint="eastAsia"/>
          <w:color w:val="FF0000"/>
          <w:kern w:val="24"/>
          <w:sz w:val="28"/>
          <w:szCs w:val="28"/>
        </w:rPr>
        <w:t>※</w:t>
      </w:r>
      <w:r>
        <w:rPr>
          <w:rFonts w:asciiTheme="minorHAnsi" w:eastAsiaTheme="minorEastAsia" w:cstheme="minorBidi" w:hint="eastAsia"/>
          <w:color w:val="FF0000"/>
          <w:kern w:val="24"/>
          <w:sz w:val="28"/>
          <w:szCs w:val="28"/>
        </w:rPr>
        <w:t>１）以降、利用しているマッチングサイトの</w:t>
      </w:r>
      <w:r>
        <w:rPr>
          <w:rFonts w:asciiTheme="minorHAnsi" w:eastAsiaTheme="minorEastAsia" w:hAnsi="Calibri" w:cstheme="minorBidi"/>
          <w:color w:val="FF0000"/>
          <w:kern w:val="24"/>
          <w:sz w:val="28"/>
          <w:szCs w:val="28"/>
        </w:rPr>
        <w:t>URL</w:t>
      </w:r>
      <w:r>
        <w:rPr>
          <w:rFonts w:asciiTheme="minorHAnsi" w:eastAsiaTheme="minorEastAsia" w:cstheme="minorBidi" w:hint="eastAsia"/>
          <w:color w:val="FF0000"/>
          <w:kern w:val="24"/>
          <w:sz w:val="28"/>
          <w:szCs w:val="28"/>
        </w:rPr>
        <w:t>を届け出る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 xml:space="preserve">必要があります。　　</w:t>
      </w:r>
    </w:p>
    <w:p w:rsidR="00180972" w:rsidRDefault="00180972" w:rsidP="00B8556A">
      <w:pPr>
        <w:pStyle w:val="Web"/>
        <w:spacing w:before="0" w:beforeAutospacing="0" w:after="0" w:afterAutospacing="0"/>
        <w:ind w:firstLineChars="600" w:firstLine="2160"/>
      </w:pP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>厚生労働省・</w:t>
      </w: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>大阪府</w:t>
      </w:r>
    </w:p>
    <w:p w:rsidR="00180972" w:rsidRDefault="00180972" w:rsidP="00180972">
      <w:pPr>
        <w:pStyle w:val="Web"/>
        <w:spacing w:before="0" w:beforeAutospacing="0" w:after="0" w:afterAutospacing="0"/>
        <w:jc w:val="center"/>
      </w:pPr>
      <w:r>
        <w:rPr>
          <w:rFonts w:asciiTheme="minorHAnsi" w:eastAsiaTheme="minorEastAsia" w:cstheme="minorBidi" w:hint="eastAsia"/>
          <w:color w:val="000000" w:themeColor="text1"/>
          <w:kern w:val="24"/>
          <w:sz w:val="64"/>
          <w:szCs w:val="64"/>
        </w:rPr>
        <w:lastRenderedPageBreak/>
        <w:t>併せて</w:t>
      </w:r>
    </w:p>
    <w:p w:rsidR="00180972" w:rsidRDefault="00180972" w:rsidP="00180972">
      <w:pPr>
        <w:pStyle w:val="Web"/>
        <w:spacing w:before="0" w:beforeAutospacing="0" w:after="0" w:afterAutospacing="0"/>
        <w:jc w:val="both"/>
      </w:pPr>
      <w:r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88"/>
          <w:szCs w:val="88"/>
        </w:rPr>
        <w:t>定期的に研修を受けましょう！</w:t>
      </w:r>
    </w:p>
    <w:p w:rsidR="00180972" w:rsidRDefault="00180972" w:rsidP="00B8556A">
      <w:pPr>
        <w:pStyle w:val="Web"/>
        <w:spacing w:before="0" w:beforeAutospacing="0" w:after="0" w:afterAutospacing="0" w:line="800" w:lineRule="exact"/>
        <w:ind w:firstLineChars="100" w:firstLine="360"/>
        <w:jc w:val="both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認可外保育施設指導監督基準に、認可外保育施設及び認可外の訪問型保育事業者は、「保育従事者の人間性及び専門性の向上に努めること」とされております。保護者が安心して子どもを預けられるように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  <w:u w:val="single"/>
        </w:rPr>
        <w:t>積極的に研修を受講し、保育従事者の質の向上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に努めることが必要です。</w:t>
      </w:r>
    </w:p>
    <w:p w:rsidR="00180972" w:rsidRDefault="00180972" w:rsidP="00180972">
      <w:pPr>
        <w:pStyle w:val="Web"/>
        <w:spacing w:before="0" w:beforeAutospacing="0" w:after="0" w:afterAutospacing="0" w:line="800" w:lineRule="exact"/>
        <w:jc w:val="both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 xml:space="preserve">　認可外の訪問型保育事業や１日に保育する乳幼児の数が</w:t>
      </w:r>
      <w:r>
        <w:rPr>
          <w:rFonts w:asciiTheme="minorHAnsi" w:eastAsiaTheme="minorEastAsia" w:cstheme="minorBidi" w:hint="eastAsia"/>
          <w:color w:val="FF0000"/>
          <w:kern w:val="24"/>
          <w:sz w:val="36"/>
          <w:szCs w:val="36"/>
        </w:rPr>
        <w:t>５人以下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の認可外保育施設は、</w:t>
      </w:r>
      <w:r>
        <w:rPr>
          <w:rFonts w:asciiTheme="minorHAnsi" w:eastAsiaTheme="minorEastAsia" w:cstheme="minorBidi" w:hint="eastAsia"/>
          <w:color w:val="FF0000"/>
          <w:kern w:val="24"/>
          <w:sz w:val="36"/>
          <w:szCs w:val="36"/>
        </w:rPr>
        <w:t>研修の受講状況も届出事項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です。</w:t>
      </w:r>
    </w:p>
    <w:p w:rsidR="00180972" w:rsidRDefault="00180972" w:rsidP="00180972">
      <w:pPr>
        <w:pStyle w:val="Web"/>
        <w:spacing w:before="0" w:beforeAutospacing="0" w:after="0" w:afterAutospacing="0" w:line="700" w:lineRule="exact"/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36"/>
          <w:szCs w:val="36"/>
        </w:rPr>
        <w:t>※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研修の受講については、届出先の都道府県等に御相談ください。（研修の例：居宅訪問型保育研修、子育て支援員研修、認可外保育施設職員研修等）</w:t>
      </w:r>
    </w:p>
    <w:p w:rsidR="00B8556A" w:rsidRDefault="00B8556A" w:rsidP="00B8556A">
      <w:pPr>
        <w:pStyle w:val="Web"/>
        <w:spacing w:before="0" w:beforeAutospacing="0" w:after="0" w:afterAutospacing="0"/>
        <w:ind w:firstLineChars="700" w:firstLine="2520"/>
        <w:rPr>
          <w:rFonts w:asciiTheme="minorHAnsi" w:eastAsiaTheme="minorEastAsia" w:cstheme="minorBidi"/>
          <w:color w:val="404040" w:themeColor="text1" w:themeTint="BF"/>
          <w:kern w:val="24"/>
          <w:sz w:val="36"/>
          <w:szCs w:val="36"/>
        </w:rPr>
      </w:pPr>
    </w:p>
    <w:p w:rsidR="00180972" w:rsidRPr="00180972" w:rsidRDefault="00180972" w:rsidP="00B8556A">
      <w:pPr>
        <w:pStyle w:val="Web"/>
        <w:spacing w:before="0" w:beforeAutospacing="0" w:after="0" w:afterAutospacing="0"/>
        <w:ind w:firstLineChars="700" w:firstLine="2520"/>
      </w:pP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>厚生労働省・</w:t>
      </w: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>大阪府</w:t>
      </w:r>
    </w:p>
    <w:sectPr w:rsidR="00180972" w:rsidRPr="00180972" w:rsidSect="00B8556A">
      <w:pgSz w:w="11906" w:h="16838" w:code="9"/>
      <w:pgMar w:top="1418" w:right="1701" w:bottom="1418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6A" w:rsidRDefault="00B8556A" w:rsidP="00B8556A">
      <w:r>
        <w:separator/>
      </w:r>
    </w:p>
  </w:endnote>
  <w:endnote w:type="continuationSeparator" w:id="0">
    <w:p w:rsidR="00B8556A" w:rsidRDefault="00B8556A" w:rsidP="00B8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6A" w:rsidRDefault="00B8556A" w:rsidP="00B8556A">
      <w:r>
        <w:separator/>
      </w:r>
    </w:p>
  </w:footnote>
  <w:footnote w:type="continuationSeparator" w:id="0">
    <w:p w:rsidR="00B8556A" w:rsidRDefault="00B8556A" w:rsidP="00B8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72"/>
    <w:rsid w:val="00180972"/>
    <w:rsid w:val="005270DB"/>
    <w:rsid w:val="00645EAA"/>
    <w:rsid w:val="007C4F6B"/>
    <w:rsid w:val="009F09AB"/>
    <w:rsid w:val="00B8556A"/>
    <w:rsid w:val="00B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62DD8A"/>
  <w15:docId w15:val="{0F15B883-055B-4686-8EDA-E970BA85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0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85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56A"/>
  </w:style>
  <w:style w:type="paragraph" w:styleId="a5">
    <w:name w:val="footer"/>
    <w:basedOn w:val="a"/>
    <w:link w:val="a6"/>
    <w:uiPriority w:val="99"/>
    <w:unhideWhenUsed/>
    <w:rsid w:val="00B8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56A"/>
  </w:style>
  <w:style w:type="paragraph" w:styleId="a7">
    <w:name w:val="Balloon Text"/>
    <w:basedOn w:val="a"/>
    <w:link w:val="a8"/>
    <w:uiPriority w:val="99"/>
    <w:semiHidden/>
    <w:unhideWhenUsed/>
    <w:rsid w:val="00645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北村　可奈子</cp:lastModifiedBy>
  <cp:revision>3</cp:revision>
  <cp:lastPrinted>2021-05-12T03:34:00Z</cp:lastPrinted>
  <dcterms:created xsi:type="dcterms:W3CDTF">2021-05-12T03:36:00Z</dcterms:created>
  <dcterms:modified xsi:type="dcterms:W3CDTF">2021-05-12T03:36:00Z</dcterms:modified>
</cp:coreProperties>
</file>