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6A26D" w14:textId="51D382D8" w:rsidR="007919B9" w:rsidRPr="002E0914" w:rsidRDefault="007919B9" w:rsidP="00E6203C">
      <w:pPr>
        <w:jc w:val="left"/>
        <w:rPr>
          <w:rFonts w:ascii="HGｺﾞｼｯｸM" w:eastAsia="HGｺﾞｼｯｸM" w:hAnsi="ＭＳ ゴシック"/>
          <w:color w:val="000000" w:themeColor="text1"/>
          <w:sz w:val="40"/>
          <w:szCs w:val="40"/>
        </w:rPr>
      </w:pPr>
    </w:p>
    <w:p w14:paraId="24F6A26E" w14:textId="0FD4F216" w:rsidR="007919B9" w:rsidRPr="002E0914" w:rsidRDefault="007919B9" w:rsidP="001C3390">
      <w:pPr>
        <w:rPr>
          <w:rFonts w:ascii="HGｺﾞｼｯｸM" w:eastAsia="HGｺﾞｼｯｸM" w:hAnsi="ＭＳ ゴシック"/>
          <w:color w:val="000000" w:themeColor="text1"/>
          <w:sz w:val="24"/>
        </w:rPr>
      </w:pPr>
    </w:p>
    <w:p w14:paraId="24F6A26F" w14:textId="77777777" w:rsidR="007919B9" w:rsidRPr="002E0914" w:rsidRDefault="007919B9" w:rsidP="007919B9">
      <w:pPr>
        <w:jc w:val="center"/>
        <w:rPr>
          <w:rFonts w:ascii="HGｺﾞｼｯｸM" w:eastAsia="HGｺﾞｼｯｸM" w:hAnsi="ＭＳ ゴシック"/>
          <w:color w:val="000000" w:themeColor="text1"/>
          <w:sz w:val="24"/>
        </w:rPr>
      </w:pPr>
    </w:p>
    <w:p w14:paraId="24F6A270" w14:textId="77777777" w:rsidR="007919B9" w:rsidRPr="002E0914" w:rsidRDefault="007919B9" w:rsidP="007919B9">
      <w:pPr>
        <w:jc w:val="center"/>
        <w:rPr>
          <w:rFonts w:ascii="HGｺﾞｼｯｸM" w:eastAsia="HGｺﾞｼｯｸM" w:hAnsi="ＭＳ ゴシック"/>
          <w:color w:val="000000" w:themeColor="text1"/>
          <w:sz w:val="24"/>
        </w:rPr>
      </w:pPr>
    </w:p>
    <w:p w14:paraId="24F6A271" w14:textId="77777777" w:rsidR="007919B9" w:rsidRPr="002E0914" w:rsidRDefault="007919B9" w:rsidP="007919B9">
      <w:pPr>
        <w:jc w:val="center"/>
        <w:rPr>
          <w:rFonts w:ascii="HGｺﾞｼｯｸM" w:eastAsia="HGｺﾞｼｯｸM" w:hAnsi="ＭＳ ゴシック"/>
          <w:color w:val="000000" w:themeColor="text1"/>
          <w:sz w:val="24"/>
        </w:rPr>
      </w:pPr>
    </w:p>
    <w:p w14:paraId="24F6A272" w14:textId="77777777" w:rsidR="007919B9" w:rsidRPr="002E0914" w:rsidRDefault="007919B9" w:rsidP="007919B9">
      <w:pPr>
        <w:jc w:val="center"/>
        <w:rPr>
          <w:rFonts w:ascii="HGｺﾞｼｯｸM" w:eastAsia="HGｺﾞｼｯｸM" w:hAnsi="ＭＳ ゴシック"/>
          <w:color w:val="000000" w:themeColor="text1"/>
          <w:sz w:val="24"/>
        </w:rPr>
      </w:pPr>
    </w:p>
    <w:p w14:paraId="24F6A273" w14:textId="5DEE0513" w:rsidR="007919B9" w:rsidRPr="00CA36C7" w:rsidRDefault="00CA36C7" w:rsidP="007919B9">
      <w:pPr>
        <w:jc w:val="center"/>
        <w:rPr>
          <w:rFonts w:ascii="HGPｺﾞｼｯｸE" w:eastAsia="HGPｺﾞｼｯｸE" w:hAnsi="HGPｺﾞｼｯｸE" w:hint="eastAsia"/>
          <w:color w:val="000000" w:themeColor="text1"/>
          <w:sz w:val="60"/>
          <w:szCs w:val="60"/>
        </w:rPr>
      </w:pPr>
      <w:r w:rsidRPr="00CA36C7">
        <w:rPr>
          <w:rFonts w:ascii="HGPｺﾞｼｯｸE" w:eastAsia="HGPｺﾞｼｯｸE" w:hAnsi="HGPｺﾞｼｯｸE" w:hint="eastAsia"/>
          <w:color w:val="000000" w:themeColor="text1"/>
          <w:sz w:val="60"/>
          <w:szCs w:val="60"/>
        </w:rPr>
        <w:t>第４期</w:t>
      </w:r>
    </w:p>
    <w:p w14:paraId="24F6A274" w14:textId="77777777" w:rsidR="006C2D37" w:rsidRPr="002E0914" w:rsidRDefault="007919B9" w:rsidP="006C2D37">
      <w:pPr>
        <w:ind w:left="1" w:right="-2"/>
        <w:jc w:val="center"/>
        <w:rPr>
          <w:rFonts w:ascii="HGPｺﾞｼｯｸE" w:eastAsia="HGPｺﾞｼｯｸE" w:hAnsi="ＭＳ ゴシック"/>
          <w:color w:val="000000" w:themeColor="text1"/>
          <w:sz w:val="72"/>
          <w:szCs w:val="72"/>
        </w:rPr>
      </w:pPr>
      <w:r w:rsidRPr="002E0914">
        <w:rPr>
          <w:rFonts w:ascii="HGPｺﾞｼｯｸE" w:eastAsia="HGPｺﾞｼｯｸE" w:hAnsi="ＭＳ ゴシック" w:hint="eastAsia"/>
          <w:color w:val="000000" w:themeColor="text1"/>
          <w:sz w:val="72"/>
          <w:szCs w:val="72"/>
        </w:rPr>
        <w:t>大阪府ホームレスの自立の</w:t>
      </w:r>
    </w:p>
    <w:p w14:paraId="24F6A275" w14:textId="65556B99" w:rsidR="006C2D37" w:rsidRPr="002E0914" w:rsidRDefault="007919B9" w:rsidP="006C2D37">
      <w:pPr>
        <w:ind w:left="1" w:right="-2"/>
        <w:jc w:val="center"/>
        <w:rPr>
          <w:rFonts w:ascii="HGPｺﾞｼｯｸE" w:eastAsia="HGPｺﾞｼｯｸE" w:hAnsi="ＭＳ ゴシック"/>
          <w:color w:val="000000" w:themeColor="text1"/>
          <w:sz w:val="64"/>
          <w:szCs w:val="64"/>
        </w:rPr>
      </w:pPr>
      <w:r w:rsidRPr="002E0914">
        <w:rPr>
          <w:rFonts w:ascii="HGPｺﾞｼｯｸE" w:eastAsia="HGPｺﾞｼｯｸE" w:hAnsi="ＭＳ ゴシック" w:hint="eastAsia"/>
          <w:color w:val="000000" w:themeColor="text1"/>
          <w:sz w:val="64"/>
          <w:szCs w:val="64"/>
        </w:rPr>
        <w:t>支援等に関する実施計画</w:t>
      </w:r>
    </w:p>
    <w:p w14:paraId="1C336067" w14:textId="39056CB5" w:rsidR="0019040C" w:rsidRPr="002E0914" w:rsidRDefault="0019040C" w:rsidP="004F0DEC">
      <w:pPr>
        <w:ind w:left="1" w:right="-2"/>
        <w:jc w:val="center"/>
        <w:rPr>
          <w:rFonts w:ascii="HGｺﾞｼｯｸM" w:eastAsia="HGｺﾞｼｯｸM" w:hAnsi="HGPｺﾞｼｯｸE" w:cstheme="minorBidi"/>
          <w:color w:val="000000" w:themeColor="text1"/>
          <w:kern w:val="0"/>
          <w:sz w:val="40"/>
          <w:szCs w:val="40"/>
        </w:rPr>
      </w:pPr>
      <w:r w:rsidRPr="002E0914">
        <w:rPr>
          <w:rFonts w:ascii="HGｺﾞｼｯｸM" w:eastAsia="HGｺﾞｼｯｸM" w:hAnsi="HGPｺﾞｼｯｸE" w:cstheme="minorBidi" w:hint="eastAsia"/>
          <w:color w:val="000000" w:themeColor="text1"/>
          <w:kern w:val="0"/>
          <w:sz w:val="40"/>
          <w:szCs w:val="40"/>
        </w:rPr>
        <w:t>2019(平成31)年度～2023年度</w:t>
      </w:r>
    </w:p>
    <w:p w14:paraId="5B28E031" w14:textId="4A2D9E14" w:rsidR="00B51364" w:rsidRPr="002E0914" w:rsidRDefault="00B51364" w:rsidP="007919B9">
      <w:pPr>
        <w:jc w:val="right"/>
        <w:rPr>
          <w:rFonts w:ascii="HGｺﾞｼｯｸM" w:eastAsia="HGｺﾞｼｯｸM" w:hAnsi="ＭＳ ゴシック"/>
          <w:color w:val="000000" w:themeColor="text1"/>
        </w:rPr>
      </w:pPr>
    </w:p>
    <w:p w14:paraId="53163CC8" w14:textId="1726A47E" w:rsidR="00B51364" w:rsidRPr="002E0914" w:rsidRDefault="00B51364" w:rsidP="007919B9">
      <w:pPr>
        <w:jc w:val="right"/>
        <w:rPr>
          <w:rFonts w:ascii="HGｺﾞｼｯｸM" w:eastAsia="HGｺﾞｼｯｸM" w:hAnsi="ＭＳ ゴシック"/>
          <w:color w:val="000000" w:themeColor="text1"/>
        </w:rPr>
      </w:pPr>
    </w:p>
    <w:p w14:paraId="40813576" w14:textId="37ECD8D8" w:rsidR="00B51364" w:rsidRPr="002E0914" w:rsidRDefault="00B51364" w:rsidP="007919B9">
      <w:pPr>
        <w:jc w:val="right"/>
        <w:rPr>
          <w:rFonts w:ascii="HGｺﾞｼｯｸM" w:eastAsia="HGｺﾞｼｯｸM" w:hAnsi="ＭＳ ゴシック"/>
          <w:color w:val="000000" w:themeColor="text1"/>
        </w:rPr>
      </w:pPr>
    </w:p>
    <w:p w14:paraId="14479C4E" w14:textId="1A441AE7" w:rsidR="00B51364" w:rsidRPr="002E0914" w:rsidRDefault="00B51364" w:rsidP="007919B9">
      <w:pPr>
        <w:jc w:val="right"/>
        <w:rPr>
          <w:rFonts w:ascii="HGｺﾞｼｯｸM" w:eastAsia="HGｺﾞｼｯｸM" w:hAnsi="ＭＳ ゴシック"/>
          <w:color w:val="000000" w:themeColor="text1"/>
        </w:rPr>
      </w:pPr>
    </w:p>
    <w:p w14:paraId="41C8DD18" w14:textId="77777777" w:rsidR="00B51364" w:rsidRPr="002E0914" w:rsidRDefault="00B51364" w:rsidP="007919B9">
      <w:pPr>
        <w:jc w:val="right"/>
        <w:rPr>
          <w:rFonts w:ascii="HGｺﾞｼｯｸM" w:eastAsia="HGｺﾞｼｯｸM" w:hAnsi="ＭＳ ゴシック"/>
          <w:color w:val="000000" w:themeColor="text1"/>
        </w:rPr>
      </w:pPr>
    </w:p>
    <w:p w14:paraId="24F6A27D" w14:textId="77777777" w:rsidR="007919B9" w:rsidRPr="002E0914" w:rsidRDefault="007919B9" w:rsidP="007919B9">
      <w:pPr>
        <w:jc w:val="right"/>
        <w:rPr>
          <w:rFonts w:ascii="HGｺﾞｼｯｸM" w:eastAsia="HGｺﾞｼｯｸM" w:hAnsi="ＭＳ ゴシック"/>
          <w:color w:val="000000" w:themeColor="text1"/>
        </w:rPr>
      </w:pPr>
    </w:p>
    <w:p w14:paraId="24F6A27E" w14:textId="77777777" w:rsidR="007919B9" w:rsidRPr="002E0914" w:rsidRDefault="007919B9" w:rsidP="007919B9">
      <w:pPr>
        <w:jc w:val="right"/>
        <w:rPr>
          <w:rFonts w:ascii="HGｺﾞｼｯｸM" w:eastAsia="HGｺﾞｼｯｸM" w:hAnsi="ＭＳ ゴシック"/>
          <w:color w:val="000000" w:themeColor="text1"/>
        </w:rPr>
      </w:pPr>
    </w:p>
    <w:p w14:paraId="24F6A27F" w14:textId="77777777" w:rsidR="007919B9" w:rsidRPr="002E0914" w:rsidRDefault="007919B9" w:rsidP="007919B9">
      <w:pPr>
        <w:jc w:val="right"/>
        <w:rPr>
          <w:rFonts w:ascii="HGｺﾞｼｯｸM" w:eastAsia="HGｺﾞｼｯｸM" w:hAnsi="ＭＳ ゴシック"/>
          <w:color w:val="000000" w:themeColor="text1"/>
        </w:rPr>
      </w:pPr>
    </w:p>
    <w:p w14:paraId="66050E90" w14:textId="1B123390" w:rsidR="0019040C" w:rsidRPr="002E0914" w:rsidRDefault="0019040C" w:rsidP="0019040C">
      <w:pPr>
        <w:jc w:val="center"/>
        <w:rPr>
          <w:rFonts w:ascii="HGｺﾞｼｯｸM" w:eastAsia="HGｺﾞｼｯｸM" w:hAnsi="ＭＳ ゴシック" w:cstheme="minorBidi"/>
          <w:color w:val="000000" w:themeColor="text1"/>
          <w:kern w:val="0"/>
          <w:sz w:val="48"/>
          <w:szCs w:val="48"/>
        </w:rPr>
      </w:pPr>
      <w:r w:rsidRPr="002E0914">
        <w:rPr>
          <w:rFonts w:ascii="HGｺﾞｼｯｸM" w:eastAsia="HGｺﾞｼｯｸM" w:hAnsi="HGPｺﾞｼｯｸE" w:cstheme="minorBidi" w:hint="eastAsia"/>
          <w:color w:val="000000" w:themeColor="text1"/>
          <w:kern w:val="0"/>
          <w:sz w:val="48"/>
          <w:szCs w:val="48"/>
        </w:rPr>
        <w:t>2019（平成31）年</w:t>
      </w:r>
      <w:r w:rsidRPr="002E0914">
        <w:rPr>
          <w:rFonts w:ascii="HGｺﾞｼｯｸM" w:eastAsia="HGｺﾞｼｯｸM" w:hAnsi="ＭＳ ゴシック" w:cstheme="minorBidi" w:hint="eastAsia"/>
          <w:color w:val="000000" w:themeColor="text1"/>
          <w:kern w:val="0"/>
          <w:sz w:val="48"/>
          <w:szCs w:val="48"/>
        </w:rPr>
        <w:t>3月</w:t>
      </w:r>
    </w:p>
    <w:p w14:paraId="24F6A280" w14:textId="41229042" w:rsidR="007919B9" w:rsidRPr="002E0914" w:rsidRDefault="007919B9" w:rsidP="007919B9">
      <w:pPr>
        <w:jc w:val="center"/>
        <w:rPr>
          <w:rFonts w:ascii="HGｺﾞｼｯｸM" w:eastAsia="HGｺﾞｼｯｸM" w:hAnsi="ＭＳ ゴシック"/>
          <w:color w:val="000000" w:themeColor="text1"/>
          <w:sz w:val="52"/>
          <w:szCs w:val="52"/>
        </w:rPr>
      </w:pPr>
    </w:p>
    <w:p w14:paraId="24F6A281" w14:textId="77777777" w:rsidR="007919B9" w:rsidRPr="002E0914" w:rsidRDefault="009A0F38" w:rsidP="007919B9">
      <w:pPr>
        <w:jc w:val="center"/>
        <w:rPr>
          <w:rFonts w:ascii="HGｺﾞｼｯｸM" w:eastAsia="HGｺﾞｼｯｸM" w:hAnsi="ＭＳ ゴシック"/>
          <w:color w:val="000000" w:themeColor="text1"/>
          <w:sz w:val="52"/>
          <w:szCs w:val="52"/>
        </w:rPr>
      </w:pPr>
      <w:r w:rsidRPr="002E0914">
        <w:rPr>
          <w:rFonts w:ascii="HGｺﾞｼｯｸM" w:eastAsia="HGｺﾞｼｯｸM" w:hAnsi="ＭＳ ゴシック" w:hint="eastAsia"/>
          <w:noProof/>
          <w:color w:val="000000" w:themeColor="text1"/>
          <w:sz w:val="52"/>
          <w:szCs w:val="52"/>
        </w:rPr>
        <w:drawing>
          <wp:anchor distT="0" distB="0" distL="114300" distR="114300" simplePos="0" relativeHeight="251654144" behindDoc="0" locked="0" layoutInCell="1" allowOverlap="1" wp14:anchorId="24F6A598" wp14:editId="402E14F5">
            <wp:simplePos x="0" y="0"/>
            <wp:positionH relativeFrom="column">
              <wp:posOffset>1710055</wp:posOffset>
            </wp:positionH>
            <wp:positionV relativeFrom="paragraph">
              <wp:posOffset>113665</wp:posOffset>
            </wp:positionV>
            <wp:extent cx="539750" cy="393065"/>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919B9" w:rsidRPr="002E0914">
        <w:rPr>
          <w:rFonts w:ascii="HGｺﾞｼｯｸM" w:eastAsia="HGｺﾞｼｯｸM" w:hAnsi="ＭＳ ゴシック" w:hint="eastAsia"/>
          <w:color w:val="000000" w:themeColor="text1"/>
          <w:sz w:val="52"/>
          <w:szCs w:val="52"/>
        </w:rPr>
        <w:t xml:space="preserve">　</w:t>
      </w:r>
      <w:r w:rsidR="006C2D37" w:rsidRPr="002E0914">
        <w:rPr>
          <w:rFonts w:ascii="HGｺﾞｼｯｸM" w:eastAsia="HGｺﾞｼｯｸM" w:hAnsi="ＭＳ ゴシック" w:hint="eastAsia"/>
          <w:color w:val="000000" w:themeColor="text1"/>
          <w:sz w:val="52"/>
          <w:szCs w:val="52"/>
        </w:rPr>
        <w:t xml:space="preserve">  大  </w:t>
      </w:r>
      <w:r w:rsidR="007919B9" w:rsidRPr="002E0914">
        <w:rPr>
          <w:rFonts w:ascii="HGｺﾞｼｯｸM" w:eastAsia="HGｺﾞｼｯｸM" w:hAnsi="ＭＳ ゴシック" w:hint="eastAsia"/>
          <w:color w:val="000000" w:themeColor="text1"/>
          <w:sz w:val="52"/>
          <w:szCs w:val="52"/>
        </w:rPr>
        <w:t>阪</w:t>
      </w:r>
      <w:r w:rsidR="006C2D37" w:rsidRPr="002E0914">
        <w:rPr>
          <w:rFonts w:ascii="HGｺﾞｼｯｸM" w:eastAsia="HGｺﾞｼｯｸM" w:hAnsi="ＭＳ ゴシック" w:hint="eastAsia"/>
          <w:color w:val="000000" w:themeColor="text1"/>
          <w:sz w:val="52"/>
          <w:szCs w:val="52"/>
        </w:rPr>
        <w:t xml:space="preserve">  </w:t>
      </w:r>
      <w:r w:rsidR="007919B9" w:rsidRPr="002E0914">
        <w:rPr>
          <w:rFonts w:ascii="HGｺﾞｼｯｸM" w:eastAsia="HGｺﾞｼｯｸM" w:hAnsi="ＭＳ ゴシック" w:hint="eastAsia"/>
          <w:color w:val="000000" w:themeColor="text1"/>
          <w:sz w:val="52"/>
          <w:szCs w:val="52"/>
        </w:rPr>
        <w:t>府</w:t>
      </w:r>
    </w:p>
    <w:p w14:paraId="24F6A285" w14:textId="77777777" w:rsidR="006C2D37" w:rsidRPr="002E0914" w:rsidRDefault="006C2D37" w:rsidP="001D6E80">
      <w:pPr>
        <w:jc w:val="center"/>
        <w:rPr>
          <w:rFonts w:ascii="HGｺﾞｼｯｸM" w:eastAsia="HGｺﾞｼｯｸM" w:hAnsi="ＭＳ ゴシック"/>
          <w:color w:val="000000" w:themeColor="text1"/>
          <w:sz w:val="24"/>
        </w:rPr>
      </w:pPr>
    </w:p>
    <w:p w14:paraId="24F6A286" w14:textId="3B8E3268" w:rsidR="006C2D37" w:rsidRPr="002E0914" w:rsidRDefault="006C2D37" w:rsidP="001D6E80">
      <w:pPr>
        <w:jc w:val="center"/>
        <w:rPr>
          <w:rFonts w:ascii="HGｺﾞｼｯｸM" w:eastAsia="HGｺﾞｼｯｸM" w:hAnsi="ＭＳ ゴシック"/>
          <w:color w:val="000000" w:themeColor="text1"/>
          <w:sz w:val="24"/>
        </w:rPr>
      </w:pPr>
    </w:p>
    <w:p w14:paraId="593093C6" w14:textId="25BE4DA7" w:rsidR="0015648A" w:rsidRPr="002E0914" w:rsidRDefault="0015648A" w:rsidP="001D6E80">
      <w:pPr>
        <w:jc w:val="center"/>
        <w:rPr>
          <w:rFonts w:ascii="HGｺﾞｼｯｸM" w:eastAsia="HGｺﾞｼｯｸM" w:hAnsi="ＭＳ ゴシック"/>
          <w:color w:val="000000" w:themeColor="text1"/>
          <w:sz w:val="24"/>
        </w:rPr>
      </w:pPr>
    </w:p>
    <w:p w14:paraId="5D944A3E" w14:textId="77777777" w:rsidR="0015648A" w:rsidRPr="002E0914" w:rsidRDefault="0015648A" w:rsidP="001D6E80">
      <w:pPr>
        <w:jc w:val="center"/>
        <w:rPr>
          <w:rFonts w:ascii="HGｺﾞｼｯｸM" w:eastAsia="HGｺﾞｼｯｸM" w:hAnsi="ＭＳ ゴシック"/>
          <w:color w:val="000000" w:themeColor="text1"/>
          <w:sz w:val="24"/>
        </w:rPr>
      </w:pPr>
    </w:p>
    <w:p w14:paraId="24F6A287" w14:textId="77777777" w:rsidR="001D6E80" w:rsidRPr="001C3390" w:rsidRDefault="001D6E80" w:rsidP="001D6E80">
      <w:pPr>
        <w:jc w:val="center"/>
        <w:rPr>
          <w:rFonts w:ascii="HGｺﾞｼｯｸM" w:eastAsia="HGｺﾞｼｯｸM" w:hAnsi="ＭＳ ゴシック"/>
          <w:sz w:val="24"/>
        </w:rPr>
      </w:pPr>
      <w:r w:rsidRPr="001C3390">
        <w:rPr>
          <w:rFonts w:ascii="HGｺﾞｼｯｸM" w:eastAsia="HGｺﾞｼｯｸM" w:hAnsi="ＭＳ ゴシック" w:hint="eastAsia"/>
          <w:sz w:val="24"/>
        </w:rPr>
        <w:t>目　　　次</w:t>
      </w:r>
    </w:p>
    <w:p w14:paraId="24F6A288" w14:textId="77777777" w:rsidR="001D6E80" w:rsidRPr="001C3390" w:rsidRDefault="001D6E80" w:rsidP="001D6E80">
      <w:pPr>
        <w:rPr>
          <w:rFonts w:ascii="HGｺﾞｼｯｸM" w:eastAsia="HGｺﾞｼｯｸM" w:hAnsi="ＭＳ ゴシック"/>
          <w:sz w:val="24"/>
        </w:rPr>
      </w:pPr>
    </w:p>
    <w:p w14:paraId="24F6A289" w14:textId="77777777" w:rsidR="00A5436D" w:rsidRPr="001C3390" w:rsidRDefault="00A5436D" w:rsidP="001D6E80">
      <w:pPr>
        <w:rPr>
          <w:rFonts w:ascii="HGｺﾞｼｯｸM" w:eastAsia="HGｺﾞｼｯｸM" w:hAnsi="ＭＳ ゴシック"/>
          <w:sz w:val="24"/>
        </w:rPr>
      </w:pPr>
    </w:p>
    <w:tbl>
      <w:tblPr>
        <w:tblW w:w="0" w:type="auto"/>
        <w:tblInd w:w="9" w:type="dxa"/>
        <w:tblLook w:val="04A0" w:firstRow="1" w:lastRow="0" w:firstColumn="1" w:lastColumn="0" w:noHBand="0" w:noVBand="1"/>
      </w:tblPr>
      <w:tblGrid>
        <w:gridCol w:w="285"/>
        <w:gridCol w:w="8274"/>
        <w:gridCol w:w="502"/>
      </w:tblGrid>
      <w:tr w:rsidR="001C3390" w:rsidRPr="001C3390" w14:paraId="24F6A28C" w14:textId="77777777" w:rsidTr="0003660C">
        <w:trPr>
          <w:trHeight w:val="459"/>
        </w:trPr>
        <w:tc>
          <w:tcPr>
            <w:tcW w:w="8519" w:type="dxa"/>
            <w:gridSpan w:val="2"/>
            <w:shd w:val="clear" w:color="auto" w:fill="auto"/>
            <w:vAlign w:val="center"/>
          </w:tcPr>
          <w:p w14:paraId="24F6A28A" w14:textId="417E4BD0" w:rsidR="000C7AF5" w:rsidRPr="001C3390" w:rsidRDefault="00FB651C" w:rsidP="00FB651C">
            <w:pPr>
              <w:autoSpaceDE w:val="0"/>
              <w:autoSpaceDN w:val="0"/>
              <w:adjustRightInd w:val="0"/>
              <w:rPr>
                <w:rFonts w:ascii="HGｺﾞｼｯｸM" w:eastAsia="HGｺﾞｼｯｸM" w:cs="Century"/>
                <w:sz w:val="24"/>
              </w:rPr>
            </w:pPr>
            <w:r w:rsidRPr="001C3390">
              <w:rPr>
                <w:rFonts w:ascii="HGｺﾞｼｯｸM" w:eastAsia="HGｺﾞｼｯｸM" w:hAnsi="ＭＳ ゴシック" w:hint="eastAsia"/>
                <w:b/>
                <w:kern w:val="0"/>
                <w:sz w:val="24"/>
              </w:rPr>
              <w:t>第</w:t>
            </w:r>
            <w:r w:rsidR="007D39A7" w:rsidRPr="001C3390">
              <w:rPr>
                <w:rFonts w:ascii="HGｺﾞｼｯｸM" w:eastAsia="HGｺﾞｼｯｸM" w:hAnsi="ＭＳ ゴシック" w:hint="eastAsia"/>
                <w:b/>
                <w:kern w:val="0"/>
                <w:sz w:val="24"/>
              </w:rPr>
              <w:t>１</w:t>
            </w:r>
            <w:r w:rsidRPr="001C3390">
              <w:rPr>
                <w:rFonts w:ascii="HGｺﾞｼｯｸM" w:eastAsia="HGｺﾞｼｯｸM" w:hAnsi="ＭＳ ゴシック" w:hint="eastAsia"/>
                <w:b/>
                <w:kern w:val="0"/>
                <w:sz w:val="24"/>
              </w:rPr>
              <w:t xml:space="preserve">　</w:t>
            </w:r>
            <w:r w:rsidR="0019040C" w:rsidRPr="001C3390">
              <w:rPr>
                <w:rFonts w:ascii="HGｺﾞｼｯｸM" w:eastAsia="HGｺﾞｼｯｸM" w:hAnsi="ＭＳ ゴシック" w:hint="eastAsia"/>
                <w:b/>
                <w:kern w:val="0"/>
                <w:sz w:val="24"/>
              </w:rPr>
              <w:t>はじめに</w:t>
            </w:r>
            <w:r w:rsidR="000C7AF5" w:rsidRPr="001C3390">
              <w:rPr>
                <w:rFonts w:ascii="HGｺﾞｼｯｸM" w:eastAsia="HGｺﾞｼｯｸM" w:cs="Century" w:hint="eastAsia"/>
                <w:sz w:val="24"/>
              </w:rPr>
              <w:t>・・・・・・・・</w:t>
            </w:r>
            <w:r w:rsidR="0019040C" w:rsidRPr="001C3390">
              <w:rPr>
                <w:rFonts w:ascii="HGｺﾞｼｯｸM" w:eastAsia="HGｺﾞｼｯｸM" w:cs="Century" w:hint="eastAsia"/>
                <w:sz w:val="24"/>
              </w:rPr>
              <w:t>・・・・・・・・・・・・・・・・・・・・・・</w:t>
            </w:r>
            <w:r w:rsidR="000C7AF5" w:rsidRPr="001C3390">
              <w:rPr>
                <w:rFonts w:ascii="HGｺﾞｼｯｸM" w:eastAsia="HGｺﾞｼｯｸM" w:cs="Century" w:hint="eastAsia"/>
                <w:sz w:val="24"/>
              </w:rPr>
              <w:t>・</w:t>
            </w:r>
          </w:p>
        </w:tc>
        <w:tc>
          <w:tcPr>
            <w:tcW w:w="542" w:type="dxa"/>
            <w:shd w:val="clear" w:color="auto" w:fill="auto"/>
            <w:vAlign w:val="center"/>
          </w:tcPr>
          <w:p w14:paraId="24F6A28B" w14:textId="0F2D009A" w:rsidR="000C7AF5" w:rsidRPr="001C3390" w:rsidRDefault="004F634B" w:rsidP="005C28DA">
            <w:pPr>
              <w:autoSpaceDE w:val="0"/>
              <w:autoSpaceDN w:val="0"/>
              <w:adjustRightInd w:val="0"/>
              <w:rPr>
                <w:rFonts w:ascii="HGｺﾞｼｯｸM" w:eastAsia="HGｺﾞｼｯｸM" w:cs="Century"/>
                <w:b/>
                <w:sz w:val="24"/>
              </w:rPr>
            </w:pPr>
            <w:r w:rsidRPr="001C3390">
              <w:rPr>
                <w:rFonts w:ascii="HGｺﾞｼｯｸM" w:eastAsia="HGｺﾞｼｯｸM" w:cs="Century" w:hint="eastAsia"/>
                <w:b/>
                <w:sz w:val="24"/>
              </w:rPr>
              <w:t>２</w:t>
            </w:r>
          </w:p>
        </w:tc>
      </w:tr>
      <w:tr w:rsidR="001C3390" w:rsidRPr="001C3390" w14:paraId="3131F082" w14:textId="77777777" w:rsidTr="0003660C">
        <w:trPr>
          <w:trHeight w:val="459"/>
        </w:trPr>
        <w:tc>
          <w:tcPr>
            <w:tcW w:w="8519" w:type="dxa"/>
            <w:gridSpan w:val="2"/>
            <w:shd w:val="clear" w:color="auto" w:fill="auto"/>
            <w:vAlign w:val="center"/>
          </w:tcPr>
          <w:p w14:paraId="524734AD" w14:textId="75894594" w:rsidR="0019040C" w:rsidRPr="001C3390" w:rsidRDefault="00FB651C" w:rsidP="004F634B">
            <w:pPr>
              <w:autoSpaceDE w:val="0"/>
              <w:autoSpaceDN w:val="0"/>
              <w:adjustRightInd w:val="0"/>
              <w:rPr>
                <w:rFonts w:ascii="HGｺﾞｼｯｸM" w:eastAsia="HGｺﾞｼｯｸM" w:cs="Century"/>
                <w:b/>
                <w:sz w:val="24"/>
              </w:rPr>
            </w:pPr>
            <w:r w:rsidRPr="001C3390">
              <w:rPr>
                <w:rFonts w:ascii="HGｺﾞｼｯｸM" w:eastAsia="HGｺﾞｼｯｸM" w:cs="Century" w:hint="eastAsia"/>
                <w:b/>
                <w:sz w:val="24"/>
              </w:rPr>
              <w:t>第</w:t>
            </w:r>
            <w:r w:rsidR="007D39A7" w:rsidRPr="001C3390">
              <w:rPr>
                <w:rFonts w:ascii="HGｺﾞｼｯｸM" w:eastAsia="HGｺﾞｼｯｸM" w:cs="Century" w:hint="eastAsia"/>
                <w:b/>
                <w:sz w:val="24"/>
              </w:rPr>
              <w:t>２</w:t>
            </w:r>
            <w:r w:rsidRPr="001C3390">
              <w:rPr>
                <w:rFonts w:ascii="HGｺﾞｼｯｸM" w:eastAsia="HGｺﾞｼｯｸM" w:cs="Century" w:hint="eastAsia"/>
                <w:b/>
                <w:sz w:val="24"/>
              </w:rPr>
              <w:t xml:space="preserve">　</w:t>
            </w:r>
            <w:r w:rsidR="0019040C" w:rsidRPr="001C3390">
              <w:rPr>
                <w:rFonts w:ascii="HGｺﾞｼｯｸM" w:eastAsia="HGｺﾞｼｯｸM" w:cs="Century" w:hint="eastAsia"/>
                <w:b/>
                <w:sz w:val="24"/>
              </w:rPr>
              <w:t>ホームレスの現状</w:t>
            </w:r>
            <w:r w:rsidR="0019040C" w:rsidRPr="001C3390">
              <w:rPr>
                <w:rFonts w:ascii="HGｺﾞｼｯｸM" w:eastAsia="HGｺﾞｼｯｸM" w:cs="Century" w:hint="eastAsia"/>
                <w:sz w:val="24"/>
              </w:rPr>
              <w:t>・・・・・・・・・・・・・・・・・・・・・・・・</w:t>
            </w:r>
            <w:r w:rsidR="004F634B" w:rsidRPr="001C3390">
              <w:rPr>
                <w:rFonts w:ascii="HGｺﾞｼｯｸM" w:eastAsia="HGｺﾞｼｯｸM" w:cs="Century" w:hint="eastAsia"/>
                <w:sz w:val="24"/>
              </w:rPr>
              <w:t>・</w:t>
            </w:r>
          </w:p>
        </w:tc>
        <w:tc>
          <w:tcPr>
            <w:tcW w:w="542" w:type="dxa"/>
            <w:shd w:val="clear" w:color="auto" w:fill="auto"/>
            <w:vAlign w:val="center"/>
          </w:tcPr>
          <w:p w14:paraId="10BCAC7D" w14:textId="53FA43E4" w:rsidR="0019040C" w:rsidRPr="001C3390" w:rsidRDefault="004F634B" w:rsidP="005C28DA">
            <w:pPr>
              <w:autoSpaceDE w:val="0"/>
              <w:autoSpaceDN w:val="0"/>
              <w:adjustRightInd w:val="0"/>
              <w:rPr>
                <w:rFonts w:ascii="HGｺﾞｼｯｸM" w:eastAsia="HGｺﾞｼｯｸM" w:cs="Century"/>
                <w:b/>
                <w:sz w:val="24"/>
              </w:rPr>
            </w:pPr>
            <w:r w:rsidRPr="001C3390">
              <w:rPr>
                <w:rFonts w:ascii="HGｺﾞｼｯｸM" w:eastAsia="HGｺﾞｼｯｸM" w:cs="Century" w:hint="eastAsia"/>
                <w:b/>
                <w:sz w:val="24"/>
              </w:rPr>
              <w:t>４</w:t>
            </w:r>
          </w:p>
        </w:tc>
      </w:tr>
      <w:tr w:rsidR="001C3390" w:rsidRPr="001C3390" w14:paraId="24F6A290" w14:textId="77777777" w:rsidTr="0003660C">
        <w:trPr>
          <w:trHeight w:val="459"/>
        </w:trPr>
        <w:tc>
          <w:tcPr>
            <w:tcW w:w="341" w:type="dxa"/>
            <w:shd w:val="clear" w:color="auto" w:fill="auto"/>
            <w:vAlign w:val="center"/>
          </w:tcPr>
          <w:p w14:paraId="24F6A28D" w14:textId="77777777" w:rsidR="0003660C" w:rsidRPr="001C3390" w:rsidRDefault="0003660C" w:rsidP="0003660C">
            <w:pPr>
              <w:autoSpaceDE w:val="0"/>
              <w:autoSpaceDN w:val="0"/>
              <w:adjustRightInd w:val="0"/>
              <w:jc w:val="center"/>
              <w:rPr>
                <w:rFonts w:ascii="HGｺﾞｼｯｸM" w:eastAsia="HGｺﾞｼｯｸM" w:cs="Century"/>
                <w:sz w:val="24"/>
              </w:rPr>
            </w:pPr>
          </w:p>
        </w:tc>
        <w:tc>
          <w:tcPr>
            <w:tcW w:w="8178" w:type="dxa"/>
            <w:shd w:val="clear" w:color="auto" w:fill="auto"/>
            <w:vAlign w:val="center"/>
          </w:tcPr>
          <w:p w14:paraId="24F6A28E" w14:textId="19EB7945" w:rsidR="0003660C" w:rsidRPr="001C3390" w:rsidRDefault="0003660C" w:rsidP="0003660C">
            <w:pPr>
              <w:adjustRightInd w:val="0"/>
              <w:ind w:left="240" w:hangingChars="100" w:hanging="240"/>
              <w:jc w:val="left"/>
              <w:rPr>
                <w:rFonts w:ascii="HGｺﾞｼｯｸM" w:eastAsia="HGｺﾞｼｯｸM" w:cs="Century"/>
                <w:sz w:val="24"/>
              </w:rPr>
            </w:pPr>
            <w:r w:rsidRPr="001C3390">
              <w:rPr>
                <w:rFonts w:ascii="HGｺﾞｼｯｸM" w:eastAsia="HGｺﾞｼｯｸM" w:cs="Century" w:hint="eastAsia"/>
                <w:sz w:val="24"/>
              </w:rPr>
              <w:t>１　ホームレスの概数</w:t>
            </w:r>
            <w:r w:rsidRPr="001C3390">
              <w:rPr>
                <w:rFonts w:ascii="HGｺﾞｼｯｸM" w:eastAsia="HGｺﾞｼｯｸM" w:hAnsiTheme="minorHAnsi" w:cstheme="minorBidi" w:hint="eastAsia"/>
                <w:szCs w:val="21"/>
              </w:rPr>
              <w:t>（ホームレスの実態に関する全国調査より</w:t>
            </w:r>
            <w:r w:rsidRPr="001C3390">
              <w:rPr>
                <w:rFonts w:ascii="HGｺﾞｼｯｸM" w:eastAsia="HGｺﾞｼｯｸM" w:hAnsiTheme="minorHAnsi" w:cstheme="minorBidi" w:hint="eastAsia"/>
                <w:sz w:val="24"/>
              </w:rPr>
              <w:t>）・・・・・・</w:t>
            </w:r>
          </w:p>
        </w:tc>
        <w:tc>
          <w:tcPr>
            <w:tcW w:w="542" w:type="dxa"/>
            <w:shd w:val="clear" w:color="auto" w:fill="auto"/>
            <w:vAlign w:val="center"/>
          </w:tcPr>
          <w:p w14:paraId="24F6A28F" w14:textId="7E34DC34" w:rsidR="0003660C" w:rsidRPr="001C3390" w:rsidRDefault="0003660C" w:rsidP="0003660C">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４</w:t>
            </w:r>
          </w:p>
        </w:tc>
      </w:tr>
      <w:tr w:rsidR="001C3390" w:rsidRPr="001C3390" w14:paraId="24F6A294" w14:textId="77777777" w:rsidTr="0003660C">
        <w:trPr>
          <w:trHeight w:val="459"/>
        </w:trPr>
        <w:tc>
          <w:tcPr>
            <w:tcW w:w="341" w:type="dxa"/>
            <w:shd w:val="clear" w:color="auto" w:fill="auto"/>
            <w:vAlign w:val="center"/>
          </w:tcPr>
          <w:p w14:paraId="24F6A291" w14:textId="77777777" w:rsidR="000C7AF5" w:rsidRPr="001C3390" w:rsidRDefault="000C7AF5" w:rsidP="005C28DA">
            <w:pPr>
              <w:autoSpaceDE w:val="0"/>
              <w:autoSpaceDN w:val="0"/>
              <w:adjustRightInd w:val="0"/>
              <w:jc w:val="center"/>
              <w:rPr>
                <w:rFonts w:ascii="HGｺﾞｼｯｸM" w:eastAsia="HGｺﾞｼｯｸM" w:cs="Century"/>
                <w:sz w:val="24"/>
              </w:rPr>
            </w:pPr>
          </w:p>
        </w:tc>
        <w:tc>
          <w:tcPr>
            <w:tcW w:w="8178" w:type="dxa"/>
            <w:shd w:val="clear" w:color="auto" w:fill="auto"/>
            <w:vAlign w:val="center"/>
          </w:tcPr>
          <w:p w14:paraId="24F6A292" w14:textId="0445A673" w:rsidR="000C7AF5" w:rsidRPr="001C3390" w:rsidRDefault="0019040C" w:rsidP="00FB651C">
            <w:pPr>
              <w:autoSpaceDE w:val="0"/>
              <w:autoSpaceDN w:val="0"/>
              <w:adjustRightInd w:val="0"/>
              <w:ind w:left="480" w:hangingChars="200" w:hanging="480"/>
              <w:jc w:val="left"/>
              <w:rPr>
                <w:rFonts w:ascii="HGｺﾞｼｯｸM" w:eastAsia="HGｺﾞｼｯｸM" w:cs="Century"/>
                <w:sz w:val="24"/>
              </w:rPr>
            </w:pPr>
            <w:r w:rsidRPr="001C3390">
              <w:rPr>
                <w:rFonts w:ascii="HGｺﾞｼｯｸM" w:eastAsia="HGｺﾞｼｯｸM" w:cs="Century" w:hint="eastAsia"/>
                <w:sz w:val="24"/>
              </w:rPr>
              <w:t>２</w:t>
            </w:r>
            <w:r w:rsidR="00FB651C" w:rsidRPr="001C3390">
              <w:rPr>
                <w:rFonts w:ascii="HGｺﾞｼｯｸM" w:eastAsia="HGｺﾞｼｯｸM" w:cs="Century" w:hint="eastAsia"/>
                <w:sz w:val="24"/>
              </w:rPr>
              <w:t xml:space="preserve">　</w:t>
            </w:r>
            <w:r w:rsidRPr="001C3390">
              <w:rPr>
                <w:rFonts w:ascii="HGｺﾞｼｯｸM" w:eastAsia="HGｺﾞｼｯｸM" w:cs="Century" w:hint="eastAsia"/>
                <w:sz w:val="24"/>
              </w:rPr>
              <w:t>ホームレスの生活実態</w:t>
            </w:r>
            <w:r w:rsidRPr="001C3390">
              <w:rPr>
                <w:rFonts w:ascii="HGｺﾞｼｯｸM" w:eastAsia="HGｺﾞｼｯｸM" w:hAnsiTheme="minorHAnsi" w:cstheme="minorBidi" w:hint="eastAsia"/>
                <w:szCs w:val="21"/>
              </w:rPr>
              <w:t>（ホームレスの実態に関する全国調査よ</w:t>
            </w:r>
            <w:r w:rsidR="001B65F1" w:rsidRPr="001C3390">
              <w:rPr>
                <w:rFonts w:ascii="HGｺﾞｼｯｸM" w:eastAsia="HGｺﾞｼｯｸM" w:hAnsiTheme="minorHAnsi" w:cstheme="minorBidi" w:hint="eastAsia"/>
                <w:szCs w:val="21"/>
              </w:rPr>
              <w:t>り</w:t>
            </w:r>
            <w:r w:rsidR="001B65F1" w:rsidRPr="001C3390">
              <w:rPr>
                <w:rFonts w:ascii="HGｺﾞｼｯｸM" w:eastAsia="HGｺﾞｼｯｸM" w:hAnsiTheme="minorHAnsi" w:cstheme="minorBidi" w:hint="eastAsia"/>
                <w:sz w:val="24"/>
              </w:rPr>
              <w:t>）</w:t>
            </w:r>
            <w:r w:rsidR="003044C8" w:rsidRPr="001C3390">
              <w:rPr>
                <w:rFonts w:ascii="HGｺﾞｼｯｸM" w:eastAsia="HGｺﾞｼｯｸM" w:hAnsiTheme="minorHAnsi" w:cstheme="minorBidi" w:hint="eastAsia"/>
                <w:sz w:val="24"/>
              </w:rPr>
              <w:t>・</w:t>
            </w:r>
            <w:r w:rsidR="001B65F1" w:rsidRPr="001C3390">
              <w:rPr>
                <w:rFonts w:ascii="HGｺﾞｼｯｸM" w:eastAsia="HGｺﾞｼｯｸM" w:hAnsiTheme="minorHAnsi" w:cstheme="minorBidi" w:hint="eastAsia"/>
                <w:sz w:val="24"/>
              </w:rPr>
              <w:t>・</w:t>
            </w:r>
            <w:r w:rsidR="00632C32" w:rsidRPr="001C3390">
              <w:rPr>
                <w:rFonts w:ascii="HGｺﾞｼｯｸM" w:eastAsia="HGｺﾞｼｯｸM" w:hAnsiTheme="minorHAnsi" w:cstheme="minorBidi" w:hint="eastAsia"/>
                <w:sz w:val="24"/>
              </w:rPr>
              <w:t>・</w:t>
            </w:r>
            <w:r w:rsidR="00FB651C" w:rsidRPr="001C3390">
              <w:rPr>
                <w:rFonts w:ascii="HGｺﾞｼｯｸM" w:eastAsia="HGｺﾞｼｯｸM" w:hAnsiTheme="minorHAnsi" w:cstheme="minorBidi" w:hint="eastAsia"/>
                <w:sz w:val="24"/>
              </w:rPr>
              <w:t>・</w:t>
            </w:r>
          </w:p>
        </w:tc>
        <w:tc>
          <w:tcPr>
            <w:tcW w:w="542" w:type="dxa"/>
            <w:shd w:val="clear" w:color="auto" w:fill="auto"/>
            <w:vAlign w:val="center"/>
          </w:tcPr>
          <w:p w14:paraId="24F6A293" w14:textId="7D53140B" w:rsidR="000C7AF5" w:rsidRPr="001C3390" w:rsidRDefault="004F634B" w:rsidP="005C28DA">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５</w:t>
            </w:r>
          </w:p>
        </w:tc>
      </w:tr>
      <w:tr w:rsidR="001C3390" w:rsidRPr="001C3390" w14:paraId="24F6A29B" w14:textId="77777777" w:rsidTr="0003660C">
        <w:trPr>
          <w:trHeight w:val="459"/>
        </w:trPr>
        <w:tc>
          <w:tcPr>
            <w:tcW w:w="8519" w:type="dxa"/>
            <w:gridSpan w:val="2"/>
            <w:shd w:val="clear" w:color="auto" w:fill="auto"/>
            <w:vAlign w:val="center"/>
          </w:tcPr>
          <w:p w14:paraId="24F6A299" w14:textId="6D12135A" w:rsidR="000C7AF5" w:rsidRPr="001C3390" w:rsidRDefault="00FB651C" w:rsidP="00FC1937">
            <w:pPr>
              <w:autoSpaceDE w:val="0"/>
              <w:autoSpaceDN w:val="0"/>
              <w:adjustRightInd w:val="0"/>
              <w:rPr>
                <w:rFonts w:ascii="HGｺﾞｼｯｸM" w:eastAsia="HGｺﾞｼｯｸM" w:cs="Century"/>
                <w:sz w:val="24"/>
              </w:rPr>
            </w:pPr>
            <w:r w:rsidRPr="001C3390">
              <w:rPr>
                <w:rFonts w:ascii="HGｺﾞｼｯｸM" w:eastAsia="HGｺﾞｼｯｸM" w:cs="Century" w:hint="eastAsia"/>
                <w:b/>
                <w:sz w:val="24"/>
              </w:rPr>
              <w:t>第</w:t>
            </w:r>
            <w:r w:rsidR="007D39A7" w:rsidRPr="001C3390">
              <w:rPr>
                <w:rFonts w:ascii="HGｺﾞｼｯｸM" w:eastAsia="HGｺﾞｼｯｸM" w:cs="Century" w:hint="eastAsia"/>
                <w:b/>
                <w:sz w:val="24"/>
              </w:rPr>
              <w:t>３</w:t>
            </w:r>
            <w:r w:rsidRPr="001C3390">
              <w:rPr>
                <w:rFonts w:ascii="HGｺﾞｼｯｸM" w:eastAsia="HGｺﾞｼｯｸM" w:cs="Century" w:hint="eastAsia"/>
                <w:b/>
                <w:sz w:val="24"/>
              </w:rPr>
              <w:t xml:space="preserve">　</w:t>
            </w:r>
            <w:r w:rsidR="00FC1937" w:rsidRPr="001C3390">
              <w:rPr>
                <w:rFonts w:ascii="HGｺﾞｼｯｸM" w:eastAsia="HGｺﾞｼｯｸM" w:cs="Century" w:hint="eastAsia"/>
                <w:b/>
                <w:sz w:val="24"/>
              </w:rPr>
              <w:t>大阪府におけるホームレス自立支援施策の基本的方針</w:t>
            </w:r>
            <w:r w:rsidR="000C7AF5" w:rsidRPr="001C3390">
              <w:rPr>
                <w:rFonts w:ascii="HGｺﾞｼｯｸM" w:eastAsia="HGｺﾞｼｯｸM" w:cs="Century" w:hint="eastAsia"/>
                <w:sz w:val="24"/>
              </w:rPr>
              <w:t>・・・・・・・・・</w:t>
            </w:r>
          </w:p>
        </w:tc>
        <w:tc>
          <w:tcPr>
            <w:tcW w:w="542" w:type="dxa"/>
            <w:shd w:val="clear" w:color="auto" w:fill="auto"/>
            <w:vAlign w:val="center"/>
          </w:tcPr>
          <w:p w14:paraId="24F6A29A" w14:textId="2981C813" w:rsidR="000C7AF5" w:rsidRPr="001C3390" w:rsidRDefault="00F71805" w:rsidP="00F71805">
            <w:pPr>
              <w:autoSpaceDE w:val="0"/>
              <w:autoSpaceDN w:val="0"/>
              <w:adjustRightInd w:val="0"/>
              <w:rPr>
                <w:rFonts w:ascii="HGｺﾞｼｯｸM" w:eastAsia="HGｺﾞｼｯｸM" w:cs="Century"/>
                <w:b/>
                <w:sz w:val="24"/>
              </w:rPr>
            </w:pPr>
            <w:r w:rsidRPr="001C3390">
              <w:rPr>
                <w:rFonts w:ascii="HGｺﾞｼｯｸM" w:eastAsia="HGｺﾞｼｯｸM" w:cs="Century" w:hint="eastAsia"/>
                <w:b/>
                <w:sz w:val="24"/>
              </w:rPr>
              <w:t>９</w:t>
            </w:r>
          </w:p>
        </w:tc>
      </w:tr>
      <w:tr w:rsidR="001C3390" w:rsidRPr="001C3390" w14:paraId="24F6A29F" w14:textId="77777777" w:rsidTr="0003660C">
        <w:trPr>
          <w:trHeight w:val="459"/>
        </w:trPr>
        <w:tc>
          <w:tcPr>
            <w:tcW w:w="341" w:type="dxa"/>
            <w:shd w:val="clear" w:color="auto" w:fill="auto"/>
            <w:vAlign w:val="center"/>
          </w:tcPr>
          <w:p w14:paraId="24F6A29C" w14:textId="77777777" w:rsidR="000C7AF5" w:rsidRPr="001C3390" w:rsidRDefault="000C7AF5" w:rsidP="005C28DA">
            <w:pPr>
              <w:autoSpaceDE w:val="0"/>
              <w:autoSpaceDN w:val="0"/>
              <w:adjustRightInd w:val="0"/>
              <w:jc w:val="center"/>
              <w:rPr>
                <w:rFonts w:ascii="HGｺﾞｼｯｸM" w:eastAsia="HGｺﾞｼｯｸM" w:cs="Century"/>
                <w:sz w:val="24"/>
              </w:rPr>
            </w:pPr>
          </w:p>
        </w:tc>
        <w:tc>
          <w:tcPr>
            <w:tcW w:w="8178" w:type="dxa"/>
            <w:shd w:val="clear" w:color="auto" w:fill="auto"/>
            <w:vAlign w:val="center"/>
          </w:tcPr>
          <w:p w14:paraId="24F6A29D" w14:textId="099FF761" w:rsidR="000C7AF5" w:rsidRPr="001C3390" w:rsidRDefault="000C7AF5" w:rsidP="00EA7122">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１</w:t>
            </w:r>
            <w:r w:rsidR="00FB651C" w:rsidRPr="001C3390">
              <w:rPr>
                <w:rFonts w:ascii="HGｺﾞｼｯｸM" w:eastAsia="HGｺﾞｼｯｸM" w:cs="Century" w:hint="eastAsia"/>
                <w:sz w:val="24"/>
              </w:rPr>
              <w:t xml:space="preserve">　</w:t>
            </w:r>
            <w:r w:rsidR="00FC1937" w:rsidRPr="001C3390">
              <w:rPr>
                <w:rFonts w:ascii="HGｺﾞｼｯｸM" w:eastAsia="HGｺﾞｼｯｸM" w:cs="Century" w:hint="eastAsia"/>
                <w:sz w:val="24"/>
              </w:rPr>
              <w:t>最近のホームレスに関する傾向</w:t>
            </w:r>
            <w:r w:rsidR="00EA7122" w:rsidRPr="001C3390">
              <w:rPr>
                <w:rFonts w:ascii="HGｺﾞｼｯｸM" w:eastAsia="HGｺﾞｼｯｸM" w:cs="Century" w:hint="eastAsia"/>
                <w:sz w:val="24"/>
              </w:rPr>
              <w:t>・・</w:t>
            </w:r>
            <w:r w:rsidRPr="001C3390">
              <w:rPr>
                <w:rFonts w:ascii="HGｺﾞｼｯｸM" w:eastAsia="HGｺﾞｼｯｸM" w:cs="Century" w:hint="eastAsia"/>
                <w:sz w:val="24"/>
              </w:rPr>
              <w:t>・・・・</w:t>
            </w:r>
            <w:r w:rsidR="00FC1937" w:rsidRPr="001C3390">
              <w:rPr>
                <w:rFonts w:ascii="HGｺﾞｼｯｸM" w:eastAsia="HGｺﾞｼｯｸM" w:cs="Century" w:hint="eastAsia"/>
                <w:sz w:val="24"/>
              </w:rPr>
              <w:t>・・・・・</w:t>
            </w:r>
            <w:r w:rsidRPr="001C3390">
              <w:rPr>
                <w:rFonts w:ascii="HGｺﾞｼｯｸM" w:eastAsia="HGｺﾞｼｯｸM" w:cs="Century" w:hint="eastAsia"/>
                <w:sz w:val="24"/>
              </w:rPr>
              <w:t>・・・・</w:t>
            </w:r>
            <w:r w:rsidR="00FB651C" w:rsidRPr="001C3390">
              <w:rPr>
                <w:rFonts w:ascii="HGｺﾞｼｯｸM" w:eastAsia="HGｺﾞｼｯｸM" w:cs="Century" w:hint="eastAsia"/>
                <w:sz w:val="24"/>
              </w:rPr>
              <w:t>・・</w:t>
            </w:r>
            <w:r w:rsidR="00EA7122" w:rsidRPr="001C3390">
              <w:rPr>
                <w:rFonts w:ascii="HGｺﾞｼｯｸM" w:eastAsia="HGｺﾞｼｯｸM" w:cs="Century" w:hint="eastAsia"/>
                <w:sz w:val="24"/>
              </w:rPr>
              <w:t>・</w:t>
            </w:r>
            <w:r w:rsidR="00FB651C" w:rsidRPr="001C3390">
              <w:rPr>
                <w:rFonts w:ascii="HGｺﾞｼｯｸM" w:eastAsia="HGｺﾞｼｯｸM" w:cs="Century" w:hint="eastAsia"/>
                <w:sz w:val="24"/>
              </w:rPr>
              <w:t xml:space="preserve">　</w:t>
            </w:r>
          </w:p>
        </w:tc>
        <w:tc>
          <w:tcPr>
            <w:tcW w:w="542" w:type="dxa"/>
            <w:shd w:val="clear" w:color="auto" w:fill="auto"/>
            <w:vAlign w:val="center"/>
          </w:tcPr>
          <w:p w14:paraId="24F6A29E" w14:textId="29D0C480" w:rsidR="000C7AF5" w:rsidRPr="001C3390" w:rsidRDefault="00F71805" w:rsidP="00F71805">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９</w:t>
            </w:r>
          </w:p>
        </w:tc>
      </w:tr>
      <w:tr w:rsidR="001C3390" w:rsidRPr="001C3390" w14:paraId="24F6A2A3" w14:textId="77777777" w:rsidTr="0003660C">
        <w:trPr>
          <w:trHeight w:val="459"/>
        </w:trPr>
        <w:tc>
          <w:tcPr>
            <w:tcW w:w="341" w:type="dxa"/>
            <w:shd w:val="clear" w:color="auto" w:fill="auto"/>
            <w:vAlign w:val="center"/>
          </w:tcPr>
          <w:p w14:paraId="24F6A2A0" w14:textId="77777777" w:rsidR="000C7AF5" w:rsidRPr="001C3390" w:rsidRDefault="000C7AF5" w:rsidP="005C28DA">
            <w:pPr>
              <w:autoSpaceDE w:val="0"/>
              <w:autoSpaceDN w:val="0"/>
              <w:adjustRightInd w:val="0"/>
              <w:jc w:val="center"/>
              <w:rPr>
                <w:rFonts w:ascii="HGｺﾞｼｯｸM" w:eastAsia="HGｺﾞｼｯｸM" w:cs="Century"/>
                <w:sz w:val="24"/>
              </w:rPr>
            </w:pPr>
          </w:p>
        </w:tc>
        <w:tc>
          <w:tcPr>
            <w:tcW w:w="8178" w:type="dxa"/>
            <w:shd w:val="clear" w:color="auto" w:fill="auto"/>
            <w:vAlign w:val="center"/>
          </w:tcPr>
          <w:p w14:paraId="24F6A2A1" w14:textId="57CED09E" w:rsidR="000C7AF5" w:rsidRPr="001C3390" w:rsidRDefault="000C7AF5" w:rsidP="005C28DA">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２</w:t>
            </w:r>
            <w:r w:rsidR="00FB651C" w:rsidRPr="001C3390">
              <w:rPr>
                <w:rFonts w:ascii="HGｺﾞｼｯｸM" w:eastAsia="HGｺﾞｼｯｸM" w:cs="Century" w:hint="eastAsia"/>
                <w:sz w:val="24"/>
              </w:rPr>
              <w:t xml:space="preserve">　</w:t>
            </w:r>
            <w:r w:rsidR="00FC1937" w:rsidRPr="001C3390">
              <w:rPr>
                <w:rFonts w:ascii="HGｺﾞｼｯｸM" w:eastAsia="HGｺﾞｼｯｸM" w:cs="Century" w:hint="eastAsia"/>
                <w:sz w:val="24"/>
              </w:rPr>
              <w:t>ホームレス自立支援施策の基本的方針</w:t>
            </w:r>
            <w:r w:rsidRPr="001C3390">
              <w:rPr>
                <w:rFonts w:ascii="HGｺﾞｼｯｸM" w:eastAsia="HGｺﾞｼｯｸM" w:cs="Century" w:hint="eastAsia"/>
                <w:sz w:val="24"/>
              </w:rPr>
              <w:t>・・・・・・・・・・・・・</w:t>
            </w:r>
            <w:r w:rsidR="00FB651C" w:rsidRPr="001C3390">
              <w:rPr>
                <w:rFonts w:ascii="HGｺﾞｼｯｸM" w:eastAsia="HGｺﾞｼｯｸM" w:cs="Century" w:hint="eastAsia"/>
                <w:sz w:val="24"/>
              </w:rPr>
              <w:t>・</w:t>
            </w:r>
            <w:r w:rsidR="00EA7122" w:rsidRPr="001C3390">
              <w:rPr>
                <w:rFonts w:ascii="HGｺﾞｼｯｸM" w:eastAsia="HGｺﾞｼｯｸM" w:cs="Century" w:hint="eastAsia"/>
                <w:sz w:val="24"/>
              </w:rPr>
              <w:t>・</w:t>
            </w:r>
          </w:p>
        </w:tc>
        <w:tc>
          <w:tcPr>
            <w:tcW w:w="542" w:type="dxa"/>
            <w:shd w:val="clear" w:color="auto" w:fill="auto"/>
            <w:vAlign w:val="center"/>
          </w:tcPr>
          <w:p w14:paraId="24F6A2A2" w14:textId="3650DB6E" w:rsidR="005829C0" w:rsidRPr="001C3390" w:rsidRDefault="00F71805" w:rsidP="004F634B">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９</w:t>
            </w:r>
          </w:p>
        </w:tc>
      </w:tr>
      <w:tr w:rsidR="001C3390" w:rsidRPr="001C3390" w14:paraId="24F6A2A6" w14:textId="77777777" w:rsidTr="0003660C">
        <w:trPr>
          <w:trHeight w:val="459"/>
        </w:trPr>
        <w:tc>
          <w:tcPr>
            <w:tcW w:w="8519" w:type="dxa"/>
            <w:gridSpan w:val="2"/>
            <w:shd w:val="clear" w:color="auto" w:fill="auto"/>
            <w:vAlign w:val="center"/>
          </w:tcPr>
          <w:p w14:paraId="24F6A2A4" w14:textId="18482821" w:rsidR="000C7AF5" w:rsidRPr="001C3390" w:rsidRDefault="00FB651C" w:rsidP="007D39A7">
            <w:pPr>
              <w:autoSpaceDE w:val="0"/>
              <w:autoSpaceDN w:val="0"/>
              <w:adjustRightInd w:val="0"/>
              <w:rPr>
                <w:rFonts w:ascii="HGｺﾞｼｯｸM" w:eastAsia="HGｺﾞｼｯｸM" w:cs="Century"/>
                <w:sz w:val="24"/>
              </w:rPr>
            </w:pPr>
            <w:r w:rsidRPr="001C3390">
              <w:rPr>
                <w:rFonts w:ascii="HGｺﾞｼｯｸM" w:eastAsia="HGｺﾞｼｯｸM" w:cs="Century" w:hint="eastAsia"/>
                <w:b/>
                <w:sz w:val="24"/>
              </w:rPr>
              <w:t xml:space="preserve">第４　</w:t>
            </w:r>
            <w:r w:rsidR="00FC1937" w:rsidRPr="001C3390">
              <w:rPr>
                <w:rFonts w:ascii="HGｺﾞｼｯｸM" w:eastAsia="HGｺﾞｼｯｸM" w:cs="Century" w:hint="eastAsia"/>
                <w:b/>
                <w:sz w:val="24"/>
              </w:rPr>
              <w:t>大阪府におけるホームレス自立支援施策の</w:t>
            </w:r>
            <w:r w:rsidR="006D3740" w:rsidRPr="001C3390">
              <w:rPr>
                <w:rFonts w:ascii="HGｺﾞｼｯｸM" w:eastAsia="HGｺﾞｼｯｸM" w:cs="Century" w:hint="eastAsia"/>
                <w:b/>
                <w:sz w:val="24"/>
              </w:rPr>
              <w:t>取組み</w:t>
            </w:r>
            <w:r w:rsidR="000C7AF5" w:rsidRPr="001C3390">
              <w:rPr>
                <w:rFonts w:ascii="HGｺﾞｼｯｸM" w:eastAsia="HGｺﾞｼｯｸM" w:cs="Century" w:hint="eastAsia"/>
                <w:sz w:val="24"/>
              </w:rPr>
              <w:t>・・・・・・・・・・</w:t>
            </w:r>
          </w:p>
        </w:tc>
        <w:tc>
          <w:tcPr>
            <w:tcW w:w="542" w:type="dxa"/>
            <w:shd w:val="clear" w:color="auto" w:fill="auto"/>
            <w:vAlign w:val="center"/>
          </w:tcPr>
          <w:p w14:paraId="24F6A2A5" w14:textId="32D4CD21" w:rsidR="000C7AF5" w:rsidRPr="001C3390" w:rsidRDefault="005829C0" w:rsidP="005829C0">
            <w:pPr>
              <w:autoSpaceDE w:val="0"/>
              <w:autoSpaceDN w:val="0"/>
              <w:adjustRightInd w:val="0"/>
              <w:rPr>
                <w:rFonts w:ascii="HGｺﾞｼｯｸM" w:eastAsia="HGｺﾞｼｯｸM" w:cs="Century"/>
                <w:b/>
                <w:sz w:val="24"/>
              </w:rPr>
            </w:pPr>
            <w:r w:rsidRPr="001C3390">
              <w:rPr>
                <w:rFonts w:ascii="HGｺﾞｼｯｸM" w:eastAsia="HGｺﾞｼｯｸM" w:cs="Century"/>
                <w:b/>
                <w:sz w:val="24"/>
              </w:rPr>
              <w:t>12</w:t>
            </w:r>
          </w:p>
        </w:tc>
      </w:tr>
      <w:tr w:rsidR="001C3390" w:rsidRPr="001C3390" w14:paraId="24F6A2AA" w14:textId="77777777" w:rsidTr="0003660C">
        <w:trPr>
          <w:trHeight w:val="459"/>
        </w:trPr>
        <w:tc>
          <w:tcPr>
            <w:tcW w:w="341" w:type="dxa"/>
            <w:shd w:val="clear" w:color="auto" w:fill="auto"/>
            <w:vAlign w:val="center"/>
          </w:tcPr>
          <w:p w14:paraId="24F6A2A7" w14:textId="77777777" w:rsidR="000C7AF5" w:rsidRPr="001C3390" w:rsidRDefault="000C7AF5" w:rsidP="005C28DA">
            <w:pPr>
              <w:autoSpaceDE w:val="0"/>
              <w:autoSpaceDN w:val="0"/>
              <w:adjustRightInd w:val="0"/>
              <w:jc w:val="center"/>
              <w:rPr>
                <w:rFonts w:ascii="HGｺﾞｼｯｸM" w:eastAsia="HGｺﾞｼｯｸM" w:cs="Century"/>
                <w:sz w:val="24"/>
              </w:rPr>
            </w:pPr>
          </w:p>
        </w:tc>
        <w:tc>
          <w:tcPr>
            <w:tcW w:w="8178" w:type="dxa"/>
            <w:shd w:val="clear" w:color="auto" w:fill="auto"/>
            <w:vAlign w:val="center"/>
          </w:tcPr>
          <w:p w14:paraId="24F6A2A8" w14:textId="5D9F2C14" w:rsidR="000C7AF5" w:rsidRPr="001C3390" w:rsidRDefault="00FB651C" w:rsidP="005C28DA">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 xml:space="preserve">１　</w:t>
            </w:r>
            <w:r w:rsidR="000C7AF5" w:rsidRPr="001C3390">
              <w:rPr>
                <w:rFonts w:ascii="HGｺﾞｼｯｸM" w:eastAsia="HGｺﾞｼｯｸM" w:cs="Century" w:hint="eastAsia"/>
                <w:sz w:val="24"/>
              </w:rPr>
              <w:t>巡回相談指導事業による伴走型支援の実施・・・・・・・・・・・</w:t>
            </w:r>
            <w:r w:rsidRPr="001C3390">
              <w:rPr>
                <w:rFonts w:ascii="HGｺﾞｼｯｸM" w:eastAsia="HGｺﾞｼｯｸM" w:cs="Century" w:hint="eastAsia"/>
                <w:sz w:val="24"/>
              </w:rPr>
              <w:t>・・</w:t>
            </w:r>
          </w:p>
        </w:tc>
        <w:tc>
          <w:tcPr>
            <w:tcW w:w="542" w:type="dxa"/>
            <w:shd w:val="clear" w:color="auto" w:fill="auto"/>
            <w:vAlign w:val="center"/>
          </w:tcPr>
          <w:p w14:paraId="24F6A2A9" w14:textId="51E10A24" w:rsidR="000C7AF5" w:rsidRPr="001C3390" w:rsidRDefault="005829C0" w:rsidP="005C28DA">
            <w:pPr>
              <w:autoSpaceDE w:val="0"/>
              <w:autoSpaceDN w:val="0"/>
              <w:adjustRightInd w:val="0"/>
              <w:rPr>
                <w:rFonts w:ascii="HGｺﾞｼｯｸM" w:eastAsia="HGｺﾞｼｯｸM" w:cs="Century"/>
                <w:sz w:val="24"/>
              </w:rPr>
            </w:pPr>
            <w:r w:rsidRPr="001C3390">
              <w:rPr>
                <w:rFonts w:ascii="HGｺﾞｼｯｸM" w:eastAsia="HGｺﾞｼｯｸM" w:cs="Century"/>
                <w:sz w:val="24"/>
              </w:rPr>
              <w:t>12</w:t>
            </w:r>
          </w:p>
        </w:tc>
      </w:tr>
      <w:tr w:rsidR="001C3390" w:rsidRPr="001C3390" w14:paraId="24F6A2AE" w14:textId="77777777" w:rsidTr="0003660C">
        <w:trPr>
          <w:trHeight w:val="459"/>
        </w:trPr>
        <w:tc>
          <w:tcPr>
            <w:tcW w:w="341" w:type="dxa"/>
            <w:shd w:val="clear" w:color="auto" w:fill="auto"/>
            <w:vAlign w:val="center"/>
          </w:tcPr>
          <w:p w14:paraId="24F6A2AB" w14:textId="77777777" w:rsidR="000C7AF5" w:rsidRPr="001C3390" w:rsidRDefault="000C7AF5" w:rsidP="005C28DA">
            <w:pPr>
              <w:autoSpaceDE w:val="0"/>
              <w:autoSpaceDN w:val="0"/>
              <w:adjustRightInd w:val="0"/>
              <w:jc w:val="center"/>
              <w:rPr>
                <w:rFonts w:ascii="HGｺﾞｼｯｸM" w:eastAsia="HGｺﾞｼｯｸM" w:cs="Century"/>
                <w:sz w:val="24"/>
              </w:rPr>
            </w:pPr>
          </w:p>
        </w:tc>
        <w:tc>
          <w:tcPr>
            <w:tcW w:w="8178" w:type="dxa"/>
            <w:shd w:val="clear" w:color="auto" w:fill="auto"/>
            <w:vAlign w:val="center"/>
          </w:tcPr>
          <w:p w14:paraId="24F6A2AC" w14:textId="49BF4A57" w:rsidR="000C7AF5" w:rsidRPr="001C3390" w:rsidRDefault="000C7AF5" w:rsidP="00FB651C">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２</w:t>
            </w:r>
            <w:r w:rsidR="00FB651C" w:rsidRPr="001C3390">
              <w:rPr>
                <w:rFonts w:ascii="HGｺﾞｼｯｸM" w:eastAsia="HGｺﾞｼｯｸM" w:cs="Century" w:hint="eastAsia"/>
                <w:sz w:val="24"/>
              </w:rPr>
              <w:t xml:space="preserve">　</w:t>
            </w:r>
            <w:r w:rsidRPr="001C3390">
              <w:rPr>
                <w:rFonts w:ascii="HGｺﾞｼｯｸM" w:eastAsia="HGｺﾞｼｯｸM" w:cs="Century" w:hint="eastAsia"/>
                <w:sz w:val="24"/>
              </w:rPr>
              <w:t>保健・医療の確保・・・・・・・・・・・・・・・・・・・・・・</w:t>
            </w:r>
            <w:r w:rsidR="00FB651C" w:rsidRPr="001C3390">
              <w:rPr>
                <w:rFonts w:ascii="HGｺﾞｼｯｸM" w:eastAsia="HGｺﾞｼｯｸM" w:cs="Century" w:hint="eastAsia"/>
                <w:sz w:val="24"/>
              </w:rPr>
              <w:t>・・</w:t>
            </w:r>
          </w:p>
        </w:tc>
        <w:tc>
          <w:tcPr>
            <w:tcW w:w="542" w:type="dxa"/>
            <w:shd w:val="clear" w:color="auto" w:fill="auto"/>
            <w:vAlign w:val="center"/>
          </w:tcPr>
          <w:p w14:paraId="24F6A2AD" w14:textId="340060E3" w:rsidR="000C7AF5" w:rsidRPr="001C3390" w:rsidRDefault="00FB48D2" w:rsidP="00FB48D2">
            <w:pPr>
              <w:autoSpaceDE w:val="0"/>
              <w:autoSpaceDN w:val="0"/>
              <w:adjustRightInd w:val="0"/>
              <w:rPr>
                <w:rFonts w:ascii="HGｺﾞｼｯｸM" w:eastAsia="HGｺﾞｼｯｸM" w:cs="Century"/>
                <w:sz w:val="24"/>
              </w:rPr>
            </w:pPr>
            <w:r w:rsidRPr="001C3390">
              <w:rPr>
                <w:rFonts w:ascii="HGｺﾞｼｯｸM" w:eastAsia="HGｺﾞｼｯｸM" w:cs="Century"/>
                <w:sz w:val="24"/>
              </w:rPr>
              <w:t>1</w:t>
            </w:r>
            <w:r w:rsidR="005829C0" w:rsidRPr="001C3390">
              <w:rPr>
                <w:rFonts w:ascii="HGｺﾞｼｯｸM" w:eastAsia="HGｺﾞｼｯｸM" w:cs="Century" w:hint="eastAsia"/>
                <w:sz w:val="24"/>
              </w:rPr>
              <w:t>5</w:t>
            </w:r>
          </w:p>
        </w:tc>
      </w:tr>
      <w:tr w:rsidR="001C3390" w:rsidRPr="001C3390" w14:paraId="24F6A2B2" w14:textId="77777777" w:rsidTr="0003660C">
        <w:trPr>
          <w:trHeight w:val="459"/>
        </w:trPr>
        <w:tc>
          <w:tcPr>
            <w:tcW w:w="341" w:type="dxa"/>
            <w:shd w:val="clear" w:color="auto" w:fill="auto"/>
            <w:vAlign w:val="center"/>
          </w:tcPr>
          <w:p w14:paraId="24F6A2AF" w14:textId="77777777" w:rsidR="000C7AF5" w:rsidRPr="001C3390" w:rsidRDefault="000C7AF5" w:rsidP="005C28DA">
            <w:pPr>
              <w:autoSpaceDE w:val="0"/>
              <w:autoSpaceDN w:val="0"/>
              <w:adjustRightInd w:val="0"/>
              <w:jc w:val="center"/>
              <w:rPr>
                <w:rFonts w:ascii="HGｺﾞｼｯｸM" w:eastAsia="HGｺﾞｼｯｸM" w:cs="Century"/>
                <w:sz w:val="24"/>
              </w:rPr>
            </w:pPr>
          </w:p>
        </w:tc>
        <w:tc>
          <w:tcPr>
            <w:tcW w:w="8178" w:type="dxa"/>
            <w:shd w:val="clear" w:color="auto" w:fill="auto"/>
            <w:vAlign w:val="center"/>
          </w:tcPr>
          <w:p w14:paraId="24F6A2B0" w14:textId="4148653C" w:rsidR="000C7AF5" w:rsidRPr="001C3390" w:rsidRDefault="000C7AF5" w:rsidP="00FB651C">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３</w:t>
            </w:r>
            <w:r w:rsidR="00FB651C" w:rsidRPr="001C3390">
              <w:rPr>
                <w:rFonts w:ascii="HGｺﾞｼｯｸM" w:eastAsia="HGｺﾞｼｯｸM" w:cs="Century" w:hint="eastAsia"/>
                <w:sz w:val="24"/>
              </w:rPr>
              <w:t xml:space="preserve">　</w:t>
            </w:r>
            <w:r w:rsidRPr="001C3390">
              <w:rPr>
                <w:rFonts w:ascii="HGｺﾞｼｯｸM" w:eastAsia="HGｺﾞｼｯｸM" w:cs="Century" w:hint="eastAsia"/>
                <w:sz w:val="24"/>
              </w:rPr>
              <w:t>生活保護の実施・・・・・・・・・・・・・・・・・・・・・・・</w:t>
            </w:r>
            <w:r w:rsidR="00FB651C" w:rsidRPr="001C3390">
              <w:rPr>
                <w:rFonts w:ascii="HGｺﾞｼｯｸM" w:eastAsia="HGｺﾞｼｯｸM" w:cs="Century" w:hint="eastAsia"/>
                <w:sz w:val="24"/>
              </w:rPr>
              <w:t>・・</w:t>
            </w:r>
          </w:p>
        </w:tc>
        <w:tc>
          <w:tcPr>
            <w:tcW w:w="542" w:type="dxa"/>
            <w:shd w:val="clear" w:color="auto" w:fill="auto"/>
            <w:vAlign w:val="center"/>
          </w:tcPr>
          <w:p w14:paraId="24F6A2B1" w14:textId="4F97E503" w:rsidR="000C7AF5" w:rsidRPr="001C3390" w:rsidRDefault="00304E41" w:rsidP="00FB48D2">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17</w:t>
            </w:r>
          </w:p>
        </w:tc>
      </w:tr>
      <w:tr w:rsidR="001C3390" w:rsidRPr="001C3390" w14:paraId="24F6A2B6" w14:textId="77777777" w:rsidTr="0003660C">
        <w:trPr>
          <w:trHeight w:val="459"/>
        </w:trPr>
        <w:tc>
          <w:tcPr>
            <w:tcW w:w="341" w:type="dxa"/>
            <w:shd w:val="clear" w:color="auto" w:fill="auto"/>
            <w:vAlign w:val="center"/>
          </w:tcPr>
          <w:p w14:paraId="24F6A2B3" w14:textId="77777777" w:rsidR="000C7AF5" w:rsidRPr="001C3390" w:rsidRDefault="000C7AF5" w:rsidP="005C28DA">
            <w:pPr>
              <w:autoSpaceDE w:val="0"/>
              <w:autoSpaceDN w:val="0"/>
              <w:adjustRightInd w:val="0"/>
              <w:jc w:val="center"/>
              <w:rPr>
                <w:rFonts w:ascii="HGｺﾞｼｯｸM" w:eastAsia="HGｺﾞｼｯｸM" w:cs="Century"/>
                <w:sz w:val="24"/>
              </w:rPr>
            </w:pPr>
          </w:p>
        </w:tc>
        <w:tc>
          <w:tcPr>
            <w:tcW w:w="8178" w:type="dxa"/>
            <w:shd w:val="clear" w:color="auto" w:fill="auto"/>
            <w:vAlign w:val="center"/>
          </w:tcPr>
          <w:p w14:paraId="24F6A2B4" w14:textId="1521DA83" w:rsidR="000C7AF5" w:rsidRPr="001C3390" w:rsidRDefault="000C7AF5" w:rsidP="00FB651C">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４</w:t>
            </w:r>
            <w:r w:rsidR="00FB651C" w:rsidRPr="001C3390">
              <w:rPr>
                <w:rFonts w:ascii="HGｺﾞｼｯｸM" w:eastAsia="HGｺﾞｼｯｸM" w:cs="Century" w:hint="eastAsia"/>
                <w:sz w:val="24"/>
              </w:rPr>
              <w:t xml:space="preserve">　</w:t>
            </w:r>
            <w:r w:rsidRPr="001C3390">
              <w:rPr>
                <w:rFonts w:ascii="HGｺﾞｼｯｸM" w:eastAsia="HGｺﾞｼｯｸM" w:cs="Century" w:hint="eastAsia"/>
                <w:sz w:val="24"/>
              </w:rPr>
              <w:t>就業機会の確保</w:t>
            </w:r>
            <w:r w:rsidR="0005169F" w:rsidRPr="001C3390">
              <w:rPr>
                <w:rFonts w:ascii="HGｺﾞｼｯｸM" w:eastAsia="HGｺﾞｼｯｸM" w:cs="Century" w:hint="eastAsia"/>
                <w:sz w:val="24"/>
              </w:rPr>
              <w:t>・就労支援</w:t>
            </w:r>
            <w:r w:rsidRPr="001C3390">
              <w:rPr>
                <w:rFonts w:ascii="HGｺﾞｼｯｸM" w:eastAsia="HGｺﾞｼｯｸM" w:cs="Century" w:hint="eastAsia"/>
                <w:sz w:val="24"/>
              </w:rPr>
              <w:t>・・・・・・・・・・・・・・・・・・・・・・・</w:t>
            </w:r>
          </w:p>
        </w:tc>
        <w:tc>
          <w:tcPr>
            <w:tcW w:w="542" w:type="dxa"/>
            <w:shd w:val="clear" w:color="auto" w:fill="auto"/>
            <w:vAlign w:val="center"/>
          </w:tcPr>
          <w:p w14:paraId="24F6A2B5" w14:textId="15E067CB" w:rsidR="000C7AF5" w:rsidRPr="001C3390" w:rsidRDefault="005829C0" w:rsidP="005C28DA">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1</w:t>
            </w:r>
            <w:r w:rsidR="00304E41" w:rsidRPr="001C3390">
              <w:rPr>
                <w:rFonts w:ascii="HGｺﾞｼｯｸM" w:eastAsia="HGｺﾞｼｯｸM" w:cs="Century" w:hint="eastAsia"/>
                <w:sz w:val="24"/>
              </w:rPr>
              <w:t>8</w:t>
            </w:r>
          </w:p>
        </w:tc>
      </w:tr>
      <w:tr w:rsidR="001C3390" w:rsidRPr="001C3390" w14:paraId="24F6A2BA" w14:textId="77777777" w:rsidTr="0003660C">
        <w:trPr>
          <w:trHeight w:val="459"/>
        </w:trPr>
        <w:tc>
          <w:tcPr>
            <w:tcW w:w="341" w:type="dxa"/>
            <w:shd w:val="clear" w:color="auto" w:fill="auto"/>
            <w:vAlign w:val="center"/>
          </w:tcPr>
          <w:p w14:paraId="24F6A2B7" w14:textId="77777777" w:rsidR="000C7AF5" w:rsidRPr="001C3390" w:rsidRDefault="000C7AF5" w:rsidP="005C28DA">
            <w:pPr>
              <w:autoSpaceDE w:val="0"/>
              <w:autoSpaceDN w:val="0"/>
              <w:adjustRightInd w:val="0"/>
              <w:jc w:val="center"/>
              <w:rPr>
                <w:rFonts w:ascii="HGｺﾞｼｯｸM" w:eastAsia="HGｺﾞｼｯｸM" w:cs="Century"/>
                <w:sz w:val="24"/>
              </w:rPr>
            </w:pPr>
          </w:p>
        </w:tc>
        <w:tc>
          <w:tcPr>
            <w:tcW w:w="8178" w:type="dxa"/>
            <w:shd w:val="clear" w:color="auto" w:fill="auto"/>
            <w:vAlign w:val="center"/>
          </w:tcPr>
          <w:p w14:paraId="24F6A2B8" w14:textId="1E2A405D" w:rsidR="000C7AF5" w:rsidRPr="001C3390" w:rsidRDefault="000C7AF5" w:rsidP="00FB651C">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５</w:t>
            </w:r>
            <w:r w:rsidR="00FB651C" w:rsidRPr="001C3390">
              <w:rPr>
                <w:rFonts w:ascii="HGｺﾞｼｯｸM" w:eastAsia="HGｺﾞｼｯｸM" w:cs="Century" w:hint="eastAsia"/>
                <w:sz w:val="24"/>
              </w:rPr>
              <w:t xml:space="preserve">　</w:t>
            </w:r>
            <w:r w:rsidRPr="001C3390">
              <w:rPr>
                <w:rFonts w:ascii="HGｺﾞｼｯｸM" w:eastAsia="HGｺﾞｼｯｸM" w:cs="Century" w:hint="eastAsia"/>
                <w:sz w:val="24"/>
              </w:rPr>
              <w:t>安定した居住場所の確保・・・・・・・・・・・・・・・・・・・</w:t>
            </w:r>
            <w:r w:rsidR="00FB651C" w:rsidRPr="001C3390">
              <w:rPr>
                <w:rFonts w:ascii="HGｺﾞｼｯｸM" w:eastAsia="HGｺﾞｼｯｸM" w:cs="Century" w:hint="eastAsia"/>
                <w:sz w:val="24"/>
              </w:rPr>
              <w:t>・・</w:t>
            </w:r>
          </w:p>
        </w:tc>
        <w:tc>
          <w:tcPr>
            <w:tcW w:w="542" w:type="dxa"/>
            <w:shd w:val="clear" w:color="auto" w:fill="auto"/>
            <w:vAlign w:val="center"/>
          </w:tcPr>
          <w:p w14:paraId="24F6A2B9" w14:textId="0C3B2C98" w:rsidR="000C7AF5" w:rsidRPr="001C3390" w:rsidRDefault="00304E41" w:rsidP="005C28DA">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20</w:t>
            </w:r>
          </w:p>
        </w:tc>
      </w:tr>
      <w:tr w:rsidR="001C3390" w:rsidRPr="001C3390" w14:paraId="24F6A2BE" w14:textId="77777777" w:rsidTr="003A43A1">
        <w:trPr>
          <w:trHeight w:val="919"/>
        </w:trPr>
        <w:tc>
          <w:tcPr>
            <w:tcW w:w="0" w:type="auto"/>
            <w:shd w:val="clear" w:color="auto" w:fill="auto"/>
            <w:vAlign w:val="center"/>
          </w:tcPr>
          <w:p w14:paraId="24F6A2BB" w14:textId="77777777" w:rsidR="000C7AF5" w:rsidRPr="001C3390" w:rsidRDefault="000C7AF5" w:rsidP="005C28DA">
            <w:pPr>
              <w:autoSpaceDE w:val="0"/>
              <w:autoSpaceDN w:val="0"/>
              <w:adjustRightInd w:val="0"/>
              <w:jc w:val="center"/>
              <w:rPr>
                <w:rFonts w:ascii="HGｺﾞｼｯｸM" w:eastAsia="HGｺﾞｼｯｸM" w:cs="Century"/>
                <w:sz w:val="24"/>
              </w:rPr>
            </w:pPr>
          </w:p>
        </w:tc>
        <w:tc>
          <w:tcPr>
            <w:tcW w:w="0" w:type="auto"/>
            <w:shd w:val="clear" w:color="auto" w:fill="auto"/>
            <w:vAlign w:val="center"/>
          </w:tcPr>
          <w:p w14:paraId="16EF314B" w14:textId="06486F71" w:rsidR="00FC1937" w:rsidRPr="001C3390" w:rsidRDefault="000C7AF5" w:rsidP="005C28DA">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６</w:t>
            </w:r>
            <w:r w:rsidR="00FB651C" w:rsidRPr="001C3390">
              <w:rPr>
                <w:rFonts w:ascii="HGｺﾞｼｯｸM" w:eastAsia="HGｺﾞｼｯｸM" w:cs="Century" w:hint="eastAsia"/>
                <w:sz w:val="24"/>
              </w:rPr>
              <w:t xml:space="preserve">　</w:t>
            </w:r>
            <w:r w:rsidR="00FC1937" w:rsidRPr="001C3390">
              <w:rPr>
                <w:rFonts w:ascii="HGｺﾞｼｯｸM" w:eastAsia="HGｺﾞｼｯｸM" w:cs="Century" w:hint="eastAsia"/>
                <w:sz w:val="24"/>
              </w:rPr>
              <w:t>ホームレスとなることを余儀なくされるおそれのある者</w:t>
            </w:r>
            <w:r w:rsidRPr="001C3390">
              <w:rPr>
                <w:rFonts w:ascii="HGｺﾞｼｯｸM" w:eastAsia="HGｺﾞｼｯｸM" w:cs="Century" w:hint="eastAsia"/>
                <w:sz w:val="24"/>
              </w:rPr>
              <w:t>に対する</w:t>
            </w:r>
          </w:p>
          <w:p w14:paraId="24F6A2BC" w14:textId="1DF8E5E5" w:rsidR="000C7AF5" w:rsidRPr="001C3390" w:rsidRDefault="00FC1937" w:rsidP="00FC1937">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 xml:space="preserve">　　支援</w:t>
            </w:r>
            <w:r w:rsidR="000C7AF5" w:rsidRPr="001C3390">
              <w:rPr>
                <w:rFonts w:ascii="HGｺﾞｼｯｸM" w:eastAsia="HGｺﾞｼｯｸM" w:cs="Century" w:hint="eastAsia"/>
                <w:sz w:val="24"/>
              </w:rPr>
              <w:t>・・・・・・・</w:t>
            </w:r>
            <w:r w:rsidRPr="001C3390">
              <w:rPr>
                <w:rFonts w:ascii="HGｺﾞｼｯｸM" w:eastAsia="HGｺﾞｼｯｸM" w:cs="Century" w:hint="eastAsia"/>
                <w:sz w:val="24"/>
              </w:rPr>
              <w:t>・・・・・・・・・・・・・・・・・・・・・・</w:t>
            </w:r>
            <w:r w:rsidR="000C7AF5" w:rsidRPr="001C3390">
              <w:rPr>
                <w:rFonts w:ascii="HGｺﾞｼｯｸM" w:eastAsia="HGｺﾞｼｯｸM" w:cs="Century" w:hint="eastAsia"/>
                <w:sz w:val="24"/>
              </w:rPr>
              <w:t>・・</w:t>
            </w:r>
          </w:p>
        </w:tc>
        <w:tc>
          <w:tcPr>
            <w:tcW w:w="0" w:type="auto"/>
            <w:shd w:val="clear" w:color="auto" w:fill="auto"/>
            <w:vAlign w:val="center"/>
          </w:tcPr>
          <w:p w14:paraId="57A78C7C" w14:textId="77777777" w:rsidR="000C7AF5" w:rsidRPr="001C3390" w:rsidRDefault="000C7AF5" w:rsidP="005C28DA">
            <w:pPr>
              <w:autoSpaceDE w:val="0"/>
              <w:autoSpaceDN w:val="0"/>
              <w:adjustRightInd w:val="0"/>
              <w:rPr>
                <w:rFonts w:ascii="HGｺﾞｼｯｸM" w:eastAsia="HGｺﾞｼｯｸM" w:cs="Century"/>
                <w:sz w:val="24"/>
              </w:rPr>
            </w:pPr>
          </w:p>
          <w:p w14:paraId="24F6A2BD" w14:textId="24832657" w:rsidR="004F0DEC" w:rsidRPr="001C3390" w:rsidRDefault="004F634B" w:rsidP="00FB48D2">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2</w:t>
            </w:r>
            <w:r w:rsidR="00304E41" w:rsidRPr="001C3390">
              <w:rPr>
                <w:rFonts w:ascii="HGｺﾞｼｯｸM" w:eastAsia="HGｺﾞｼｯｸM" w:cs="Century" w:hint="eastAsia"/>
                <w:sz w:val="24"/>
              </w:rPr>
              <w:t>2</w:t>
            </w:r>
          </w:p>
        </w:tc>
      </w:tr>
      <w:tr w:rsidR="001C3390" w:rsidRPr="001C3390" w14:paraId="24F6A2C2" w14:textId="77777777" w:rsidTr="0003660C">
        <w:trPr>
          <w:trHeight w:val="459"/>
        </w:trPr>
        <w:tc>
          <w:tcPr>
            <w:tcW w:w="341" w:type="dxa"/>
            <w:shd w:val="clear" w:color="auto" w:fill="auto"/>
            <w:vAlign w:val="center"/>
          </w:tcPr>
          <w:p w14:paraId="24F6A2BF" w14:textId="77777777" w:rsidR="000C7AF5" w:rsidRPr="001C3390" w:rsidRDefault="000C7AF5" w:rsidP="005C28DA">
            <w:pPr>
              <w:autoSpaceDE w:val="0"/>
              <w:autoSpaceDN w:val="0"/>
              <w:adjustRightInd w:val="0"/>
              <w:jc w:val="center"/>
              <w:rPr>
                <w:rFonts w:ascii="HGｺﾞｼｯｸM" w:eastAsia="HGｺﾞｼｯｸM" w:cs="Century"/>
                <w:sz w:val="24"/>
              </w:rPr>
            </w:pPr>
          </w:p>
        </w:tc>
        <w:tc>
          <w:tcPr>
            <w:tcW w:w="8178" w:type="dxa"/>
            <w:shd w:val="clear" w:color="auto" w:fill="auto"/>
            <w:vAlign w:val="center"/>
          </w:tcPr>
          <w:p w14:paraId="24F6A2C0" w14:textId="17B92BE5" w:rsidR="000C7AF5" w:rsidRPr="001C3390" w:rsidRDefault="000C7AF5" w:rsidP="00FB651C">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７</w:t>
            </w:r>
            <w:r w:rsidR="00FB651C" w:rsidRPr="001C3390">
              <w:rPr>
                <w:rFonts w:ascii="HGｺﾞｼｯｸM" w:eastAsia="HGｺﾞｼｯｸM" w:cs="Century" w:hint="eastAsia"/>
                <w:sz w:val="24"/>
              </w:rPr>
              <w:t xml:space="preserve">　</w:t>
            </w:r>
            <w:r w:rsidRPr="001C3390">
              <w:rPr>
                <w:rFonts w:ascii="HGｺﾞｼｯｸM" w:eastAsia="HGｺﾞｼｯｸM" w:cs="Century" w:hint="eastAsia"/>
                <w:sz w:val="24"/>
              </w:rPr>
              <w:t>ホームレスの人権擁護・・・・・・・・・・・・・・・・・・・・</w:t>
            </w:r>
            <w:r w:rsidR="00FB651C" w:rsidRPr="001C3390">
              <w:rPr>
                <w:rFonts w:ascii="HGｺﾞｼｯｸM" w:eastAsia="HGｺﾞｼｯｸM" w:cs="Century" w:hint="eastAsia"/>
                <w:sz w:val="24"/>
              </w:rPr>
              <w:t>・・</w:t>
            </w:r>
          </w:p>
        </w:tc>
        <w:tc>
          <w:tcPr>
            <w:tcW w:w="542" w:type="dxa"/>
            <w:shd w:val="clear" w:color="auto" w:fill="auto"/>
            <w:vAlign w:val="center"/>
          </w:tcPr>
          <w:p w14:paraId="24F6A2C1" w14:textId="0516FB09" w:rsidR="000C7AF5" w:rsidRPr="001C3390" w:rsidRDefault="00397DD0" w:rsidP="00FB48D2">
            <w:pPr>
              <w:autoSpaceDE w:val="0"/>
              <w:autoSpaceDN w:val="0"/>
              <w:adjustRightInd w:val="0"/>
              <w:rPr>
                <w:rFonts w:ascii="HGｺﾞｼｯｸM" w:eastAsia="HGｺﾞｼｯｸM" w:cs="Century"/>
                <w:sz w:val="24"/>
              </w:rPr>
            </w:pPr>
            <w:r w:rsidRPr="001C3390">
              <w:rPr>
                <w:rFonts w:ascii="HGｺﾞｼｯｸM" w:eastAsia="HGｺﾞｼｯｸM" w:cs="Century"/>
                <w:sz w:val="24"/>
              </w:rPr>
              <w:t>2</w:t>
            </w:r>
            <w:r w:rsidRPr="001C3390">
              <w:rPr>
                <w:rFonts w:ascii="HGｺﾞｼｯｸM" w:eastAsia="HGｺﾞｼｯｸM" w:cs="Century" w:hint="eastAsia"/>
                <w:sz w:val="24"/>
              </w:rPr>
              <w:t>5</w:t>
            </w:r>
          </w:p>
        </w:tc>
      </w:tr>
      <w:tr w:rsidR="001C3390" w:rsidRPr="001C3390" w14:paraId="24F6A2C6" w14:textId="77777777" w:rsidTr="0003660C">
        <w:trPr>
          <w:trHeight w:val="459"/>
        </w:trPr>
        <w:tc>
          <w:tcPr>
            <w:tcW w:w="341" w:type="dxa"/>
            <w:shd w:val="clear" w:color="auto" w:fill="auto"/>
            <w:vAlign w:val="center"/>
          </w:tcPr>
          <w:p w14:paraId="24F6A2C3" w14:textId="77777777" w:rsidR="000C7AF5" w:rsidRPr="001C3390" w:rsidRDefault="000C7AF5" w:rsidP="005C28DA">
            <w:pPr>
              <w:autoSpaceDE w:val="0"/>
              <w:autoSpaceDN w:val="0"/>
              <w:adjustRightInd w:val="0"/>
              <w:jc w:val="center"/>
              <w:rPr>
                <w:rFonts w:ascii="HGｺﾞｼｯｸM" w:eastAsia="HGｺﾞｼｯｸM" w:cs="Century"/>
                <w:sz w:val="24"/>
              </w:rPr>
            </w:pPr>
          </w:p>
        </w:tc>
        <w:tc>
          <w:tcPr>
            <w:tcW w:w="8178" w:type="dxa"/>
            <w:shd w:val="clear" w:color="auto" w:fill="auto"/>
            <w:vAlign w:val="center"/>
          </w:tcPr>
          <w:p w14:paraId="24F6A2C4" w14:textId="0F2F6D59" w:rsidR="000C7AF5" w:rsidRPr="001C3390" w:rsidRDefault="000C7AF5" w:rsidP="00FB651C">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８</w:t>
            </w:r>
            <w:r w:rsidR="00FB651C" w:rsidRPr="001C3390">
              <w:rPr>
                <w:rFonts w:ascii="HGｺﾞｼｯｸM" w:eastAsia="HGｺﾞｼｯｸM" w:cs="Century" w:hint="eastAsia"/>
                <w:sz w:val="24"/>
              </w:rPr>
              <w:t xml:space="preserve">　</w:t>
            </w:r>
            <w:r w:rsidRPr="001C3390">
              <w:rPr>
                <w:rFonts w:ascii="HGｺﾞｼｯｸM" w:eastAsia="HGｺﾞｼｯｸM" w:cs="Century" w:hint="eastAsia"/>
                <w:sz w:val="24"/>
              </w:rPr>
              <w:t>地域における生活環境の改善・・・・・・・・・・・・・・・・・</w:t>
            </w:r>
            <w:r w:rsidR="00FB651C" w:rsidRPr="001C3390">
              <w:rPr>
                <w:rFonts w:ascii="HGｺﾞｼｯｸM" w:eastAsia="HGｺﾞｼｯｸM" w:cs="Century" w:hint="eastAsia"/>
                <w:sz w:val="24"/>
              </w:rPr>
              <w:t>・・</w:t>
            </w:r>
          </w:p>
        </w:tc>
        <w:tc>
          <w:tcPr>
            <w:tcW w:w="542" w:type="dxa"/>
            <w:shd w:val="clear" w:color="auto" w:fill="auto"/>
            <w:vAlign w:val="center"/>
          </w:tcPr>
          <w:p w14:paraId="24F6A2C5" w14:textId="653C4EA5" w:rsidR="000C7AF5" w:rsidRPr="001C3390" w:rsidRDefault="00FB48D2" w:rsidP="00FB48D2">
            <w:pPr>
              <w:autoSpaceDE w:val="0"/>
              <w:autoSpaceDN w:val="0"/>
              <w:adjustRightInd w:val="0"/>
              <w:rPr>
                <w:rFonts w:ascii="HGｺﾞｼｯｸM" w:eastAsia="HGｺﾞｼｯｸM" w:cs="Century"/>
                <w:sz w:val="24"/>
              </w:rPr>
            </w:pPr>
            <w:r w:rsidRPr="001C3390">
              <w:rPr>
                <w:rFonts w:ascii="HGｺﾞｼｯｸM" w:eastAsia="HGｺﾞｼｯｸM" w:cs="Century"/>
                <w:sz w:val="24"/>
              </w:rPr>
              <w:t>2</w:t>
            </w:r>
            <w:r w:rsidR="00397DD0" w:rsidRPr="001C3390">
              <w:rPr>
                <w:rFonts w:ascii="HGｺﾞｼｯｸM" w:eastAsia="HGｺﾞｼｯｸM" w:cs="Century" w:hint="eastAsia"/>
                <w:sz w:val="24"/>
              </w:rPr>
              <w:t>6</w:t>
            </w:r>
          </w:p>
        </w:tc>
      </w:tr>
      <w:tr w:rsidR="001C3390" w:rsidRPr="001C3390" w14:paraId="24F6A2CA" w14:textId="77777777" w:rsidTr="0003660C">
        <w:trPr>
          <w:trHeight w:val="459"/>
        </w:trPr>
        <w:tc>
          <w:tcPr>
            <w:tcW w:w="341" w:type="dxa"/>
            <w:shd w:val="clear" w:color="auto" w:fill="auto"/>
            <w:vAlign w:val="center"/>
          </w:tcPr>
          <w:p w14:paraId="24F6A2C7" w14:textId="77777777" w:rsidR="000C7AF5" w:rsidRPr="001C3390" w:rsidRDefault="000C7AF5" w:rsidP="005C28DA">
            <w:pPr>
              <w:autoSpaceDE w:val="0"/>
              <w:autoSpaceDN w:val="0"/>
              <w:adjustRightInd w:val="0"/>
              <w:jc w:val="center"/>
              <w:rPr>
                <w:rFonts w:ascii="HGｺﾞｼｯｸM" w:eastAsia="HGｺﾞｼｯｸM" w:cs="Century"/>
                <w:sz w:val="24"/>
              </w:rPr>
            </w:pPr>
          </w:p>
        </w:tc>
        <w:tc>
          <w:tcPr>
            <w:tcW w:w="8178" w:type="dxa"/>
            <w:shd w:val="clear" w:color="auto" w:fill="auto"/>
            <w:vAlign w:val="center"/>
          </w:tcPr>
          <w:p w14:paraId="24F6A2C8" w14:textId="5BEAEA0E" w:rsidR="000C7AF5" w:rsidRPr="001C3390" w:rsidRDefault="0005169F" w:rsidP="00FB651C">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９</w:t>
            </w:r>
            <w:r w:rsidR="00FB651C" w:rsidRPr="001C3390">
              <w:rPr>
                <w:rFonts w:ascii="HGｺﾞｼｯｸM" w:eastAsia="HGｺﾞｼｯｸM" w:cs="Century" w:hint="eastAsia"/>
                <w:sz w:val="24"/>
              </w:rPr>
              <w:t xml:space="preserve">　</w:t>
            </w:r>
            <w:r w:rsidRPr="001C3390">
              <w:rPr>
                <w:rFonts w:ascii="HGｺﾞｼｯｸM" w:eastAsia="HGｺﾞｼｯｸM" w:cs="Century" w:hint="eastAsia"/>
                <w:sz w:val="24"/>
              </w:rPr>
              <w:t>地域における</w:t>
            </w:r>
            <w:r w:rsidR="00FC1937" w:rsidRPr="001C3390">
              <w:rPr>
                <w:rFonts w:ascii="HGｺﾞｼｯｸM" w:eastAsia="HGｺﾞｼｯｸM" w:cs="Century" w:hint="eastAsia"/>
                <w:sz w:val="24"/>
              </w:rPr>
              <w:t>安全の確保等</w:t>
            </w:r>
            <w:r w:rsidR="000C7AF5" w:rsidRPr="001C3390">
              <w:rPr>
                <w:rFonts w:ascii="HGｺﾞｼｯｸM" w:eastAsia="HGｺﾞｼｯｸM" w:cs="Century" w:hint="eastAsia"/>
                <w:sz w:val="24"/>
              </w:rPr>
              <w:t>・・・・・・・・・・・・・・・・</w:t>
            </w:r>
            <w:r w:rsidR="004F634B" w:rsidRPr="001C3390">
              <w:rPr>
                <w:rFonts w:ascii="HGｺﾞｼｯｸM" w:eastAsia="HGｺﾞｼｯｸM" w:cs="Century" w:hint="eastAsia"/>
                <w:sz w:val="24"/>
              </w:rPr>
              <w:t>・・</w:t>
            </w:r>
            <w:r w:rsidR="00FB651C" w:rsidRPr="001C3390">
              <w:rPr>
                <w:rFonts w:ascii="HGｺﾞｼｯｸM" w:eastAsia="HGｺﾞｼｯｸM" w:cs="Century" w:hint="eastAsia"/>
                <w:sz w:val="24"/>
              </w:rPr>
              <w:t>・・</w:t>
            </w:r>
          </w:p>
        </w:tc>
        <w:tc>
          <w:tcPr>
            <w:tcW w:w="542" w:type="dxa"/>
            <w:shd w:val="clear" w:color="auto" w:fill="auto"/>
            <w:vAlign w:val="center"/>
          </w:tcPr>
          <w:p w14:paraId="24F6A2C9" w14:textId="2F93B372" w:rsidR="000C7AF5" w:rsidRPr="001C3390" w:rsidRDefault="00FB48D2" w:rsidP="00FB48D2">
            <w:pPr>
              <w:autoSpaceDE w:val="0"/>
              <w:autoSpaceDN w:val="0"/>
              <w:adjustRightInd w:val="0"/>
              <w:rPr>
                <w:rFonts w:ascii="HGｺﾞｼｯｸM" w:eastAsia="HGｺﾞｼｯｸM" w:cs="Century"/>
                <w:sz w:val="24"/>
              </w:rPr>
            </w:pPr>
            <w:r w:rsidRPr="001C3390">
              <w:rPr>
                <w:rFonts w:ascii="HGｺﾞｼｯｸM" w:eastAsia="HGｺﾞｼｯｸM" w:cs="Century"/>
                <w:sz w:val="24"/>
              </w:rPr>
              <w:t>2</w:t>
            </w:r>
            <w:r w:rsidR="00397DD0" w:rsidRPr="001C3390">
              <w:rPr>
                <w:rFonts w:ascii="HGｺﾞｼｯｸM" w:eastAsia="HGｺﾞｼｯｸM" w:cs="Century" w:hint="eastAsia"/>
                <w:sz w:val="24"/>
              </w:rPr>
              <w:t>7</w:t>
            </w:r>
          </w:p>
        </w:tc>
      </w:tr>
      <w:tr w:rsidR="001C3390" w:rsidRPr="001C3390" w14:paraId="24F6A2CE" w14:textId="77777777" w:rsidTr="0003660C">
        <w:trPr>
          <w:trHeight w:val="459"/>
        </w:trPr>
        <w:tc>
          <w:tcPr>
            <w:tcW w:w="341" w:type="dxa"/>
            <w:shd w:val="clear" w:color="auto" w:fill="auto"/>
            <w:vAlign w:val="center"/>
          </w:tcPr>
          <w:p w14:paraId="24F6A2CB" w14:textId="77777777" w:rsidR="000C7AF5" w:rsidRPr="001C3390" w:rsidRDefault="000C7AF5" w:rsidP="005C28DA">
            <w:pPr>
              <w:autoSpaceDE w:val="0"/>
              <w:autoSpaceDN w:val="0"/>
              <w:adjustRightInd w:val="0"/>
              <w:jc w:val="center"/>
              <w:rPr>
                <w:rFonts w:ascii="HGｺﾞｼｯｸM" w:eastAsia="HGｺﾞｼｯｸM" w:cs="Century"/>
                <w:sz w:val="24"/>
              </w:rPr>
            </w:pPr>
          </w:p>
        </w:tc>
        <w:tc>
          <w:tcPr>
            <w:tcW w:w="8178" w:type="dxa"/>
            <w:shd w:val="clear" w:color="auto" w:fill="auto"/>
            <w:vAlign w:val="center"/>
          </w:tcPr>
          <w:p w14:paraId="24F6A2CC" w14:textId="22144588" w:rsidR="000C7AF5" w:rsidRPr="001C3390" w:rsidRDefault="004F0DEC" w:rsidP="00FB651C">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10</w:t>
            </w:r>
            <w:r w:rsidR="00FB651C" w:rsidRPr="001C3390">
              <w:rPr>
                <w:rFonts w:ascii="HGｺﾞｼｯｸM" w:eastAsia="HGｺﾞｼｯｸM" w:cs="Century" w:hint="eastAsia"/>
                <w:sz w:val="24"/>
              </w:rPr>
              <w:t xml:space="preserve">　</w:t>
            </w:r>
            <w:r w:rsidR="000C7AF5" w:rsidRPr="001C3390">
              <w:rPr>
                <w:rFonts w:ascii="HGｺﾞｼｯｸM" w:eastAsia="HGｺﾞｼｯｸM" w:cs="Century" w:hint="eastAsia"/>
                <w:sz w:val="24"/>
              </w:rPr>
              <w:t>民間団体等との連携・・・・・・・・・・・・・・・・・・・・</w:t>
            </w:r>
            <w:r w:rsidR="004F634B" w:rsidRPr="001C3390">
              <w:rPr>
                <w:rFonts w:ascii="HGｺﾞｼｯｸM" w:eastAsia="HGｺﾞｼｯｸM" w:cs="Century" w:hint="eastAsia"/>
                <w:sz w:val="24"/>
              </w:rPr>
              <w:t>・</w:t>
            </w:r>
            <w:r w:rsidR="00FB651C" w:rsidRPr="001C3390">
              <w:rPr>
                <w:rFonts w:ascii="HGｺﾞｼｯｸM" w:eastAsia="HGｺﾞｼｯｸM" w:cs="Century" w:hint="eastAsia"/>
                <w:sz w:val="24"/>
              </w:rPr>
              <w:t>・・</w:t>
            </w:r>
          </w:p>
        </w:tc>
        <w:tc>
          <w:tcPr>
            <w:tcW w:w="542" w:type="dxa"/>
            <w:shd w:val="clear" w:color="auto" w:fill="auto"/>
            <w:vAlign w:val="center"/>
          </w:tcPr>
          <w:p w14:paraId="24F6A2CD" w14:textId="595AE369" w:rsidR="000C7AF5" w:rsidRPr="001C3390" w:rsidRDefault="005829C0" w:rsidP="00FB48D2">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2</w:t>
            </w:r>
            <w:r w:rsidR="00397DD0" w:rsidRPr="001C3390">
              <w:rPr>
                <w:rFonts w:ascii="HGｺﾞｼｯｸM" w:eastAsia="HGｺﾞｼｯｸM" w:cs="Century" w:hint="eastAsia"/>
                <w:sz w:val="24"/>
              </w:rPr>
              <w:t>8</w:t>
            </w:r>
          </w:p>
        </w:tc>
      </w:tr>
      <w:tr w:rsidR="001C3390" w:rsidRPr="001C3390" w14:paraId="24F6A2D1" w14:textId="77777777" w:rsidTr="0003660C">
        <w:trPr>
          <w:trHeight w:val="459"/>
        </w:trPr>
        <w:tc>
          <w:tcPr>
            <w:tcW w:w="8519" w:type="dxa"/>
            <w:gridSpan w:val="2"/>
            <w:shd w:val="clear" w:color="auto" w:fill="auto"/>
            <w:vAlign w:val="center"/>
          </w:tcPr>
          <w:p w14:paraId="24F6A2CF" w14:textId="62A6D9CD" w:rsidR="000C7AF5" w:rsidRPr="001C3390" w:rsidRDefault="00FB651C" w:rsidP="005C28DA">
            <w:pPr>
              <w:autoSpaceDE w:val="0"/>
              <w:autoSpaceDN w:val="0"/>
              <w:adjustRightInd w:val="0"/>
              <w:rPr>
                <w:rFonts w:ascii="HGｺﾞｼｯｸM" w:eastAsia="HGｺﾞｼｯｸM" w:cs="Century"/>
                <w:b/>
                <w:sz w:val="24"/>
              </w:rPr>
            </w:pPr>
            <w:r w:rsidRPr="001C3390">
              <w:rPr>
                <w:rFonts w:ascii="HGｺﾞｼｯｸM" w:eastAsia="HGｺﾞｼｯｸM" w:cs="Century" w:hint="eastAsia"/>
                <w:b/>
                <w:sz w:val="24"/>
              </w:rPr>
              <w:t>第</w:t>
            </w:r>
            <w:r w:rsidR="007D39A7" w:rsidRPr="001C3390">
              <w:rPr>
                <w:rFonts w:ascii="HGｺﾞｼｯｸM" w:eastAsia="HGｺﾞｼｯｸM" w:cs="Century" w:hint="eastAsia"/>
                <w:b/>
                <w:sz w:val="24"/>
              </w:rPr>
              <w:t>５</w:t>
            </w:r>
            <w:r w:rsidRPr="001C3390">
              <w:rPr>
                <w:rFonts w:ascii="HGｺﾞｼｯｸM" w:eastAsia="HGｺﾞｼｯｸM" w:cs="Century" w:hint="eastAsia"/>
                <w:b/>
                <w:sz w:val="24"/>
              </w:rPr>
              <w:t xml:space="preserve">　</w:t>
            </w:r>
            <w:r w:rsidR="000C7AF5" w:rsidRPr="001C3390">
              <w:rPr>
                <w:rFonts w:ascii="HGｺﾞｼｯｸM" w:eastAsia="HGｺﾞｼｯｸM" w:cs="Century" w:hint="eastAsia"/>
                <w:b/>
                <w:sz w:val="24"/>
              </w:rPr>
              <w:t>計画の推進及び見直し</w:t>
            </w:r>
            <w:r w:rsidR="00F564B6" w:rsidRPr="001C3390">
              <w:rPr>
                <w:rFonts w:ascii="HGｺﾞｼｯｸM" w:eastAsia="HGｺﾞｼｯｸM" w:cs="Century" w:hint="eastAsia"/>
                <w:b/>
                <w:sz w:val="24"/>
              </w:rPr>
              <w:t>・</w:t>
            </w:r>
            <w:r w:rsidR="000C7AF5" w:rsidRPr="001C3390">
              <w:rPr>
                <w:rFonts w:ascii="HGｺﾞｼｯｸM" w:eastAsia="HGｺﾞｼｯｸM" w:cs="Century" w:hint="eastAsia"/>
                <w:b/>
                <w:sz w:val="24"/>
              </w:rPr>
              <w:t>・・・・・・・・・・・・・・・・・・・・・・・</w:t>
            </w:r>
          </w:p>
        </w:tc>
        <w:tc>
          <w:tcPr>
            <w:tcW w:w="542" w:type="dxa"/>
            <w:shd w:val="clear" w:color="auto" w:fill="auto"/>
            <w:vAlign w:val="center"/>
          </w:tcPr>
          <w:p w14:paraId="24F6A2D0" w14:textId="26B86450" w:rsidR="000C7AF5" w:rsidRPr="001C3390" w:rsidRDefault="005829C0" w:rsidP="005C28DA">
            <w:pPr>
              <w:autoSpaceDE w:val="0"/>
              <w:autoSpaceDN w:val="0"/>
              <w:adjustRightInd w:val="0"/>
              <w:rPr>
                <w:rFonts w:ascii="HGｺﾞｼｯｸM" w:eastAsia="HGｺﾞｼｯｸM" w:cs="Century"/>
                <w:b/>
                <w:sz w:val="24"/>
              </w:rPr>
            </w:pPr>
            <w:r w:rsidRPr="001C3390">
              <w:rPr>
                <w:rFonts w:ascii="HGｺﾞｼｯｸM" w:eastAsia="HGｺﾞｼｯｸM" w:cs="Century"/>
                <w:b/>
                <w:sz w:val="24"/>
              </w:rPr>
              <w:t>2</w:t>
            </w:r>
            <w:r w:rsidR="00397DD0" w:rsidRPr="001C3390">
              <w:rPr>
                <w:rFonts w:ascii="HGｺﾞｼｯｸM" w:eastAsia="HGｺﾞｼｯｸM" w:cs="Century" w:hint="eastAsia"/>
                <w:b/>
                <w:sz w:val="24"/>
              </w:rPr>
              <w:t>9</w:t>
            </w:r>
          </w:p>
        </w:tc>
      </w:tr>
      <w:tr w:rsidR="001C3390" w:rsidRPr="001C3390" w14:paraId="24F6A2D5" w14:textId="77777777" w:rsidTr="0003660C">
        <w:trPr>
          <w:trHeight w:val="459"/>
        </w:trPr>
        <w:tc>
          <w:tcPr>
            <w:tcW w:w="341" w:type="dxa"/>
            <w:shd w:val="clear" w:color="auto" w:fill="auto"/>
            <w:vAlign w:val="center"/>
          </w:tcPr>
          <w:p w14:paraId="24F6A2D2" w14:textId="77777777" w:rsidR="000C7AF5" w:rsidRPr="001C3390" w:rsidRDefault="000C7AF5" w:rsidP="005C28DA">
            <w:pPr>
              <w:autoSpaceDE w:val="0"/>
              <w:autoSpaceDN w:val="0"/>
              <w:adjustRightInd w:val="0"/>
              <w:jc w:val="center"/>
              <w:rPr>
                <w:rFonts w:ascii="HGｺﾞｼｯｸM" w:eastAsia="HGｺﾞｼｯｸM" w:cs="Century"/>
                <w:sz w:val="24"/>
              </w:rPr>
            </w:pPr>
          </w:p>
        </w:tc>
        <w:tc>
          <w:tcPr>
            <w:tcW w:w="8178" w:type="dxa"/>
            <w:shd w:val="clear" w:color="auto" w:fill="auto"/>
            <w:vAlign w:val="center"/>
          </w:tcPr>
          <w:p w14:paraId="24F6A2D3" w14:textId="44F32CED" w:rsidR="000C7AF5" w:rsidRPr="001C3390" w:rsidRDefault="00FB651C" w:rsidP="00FB651C">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 xml:space="preserve">１　</w:t>
            </w:r>
            <w:r w:rsidR="000C7AF5" w:rsidRPr="001C3390">
              <w:rPr>
                <w:rFonts w:ascii="HGｺﾞｼｯｸM" w:eastAsia="HGｺﾞｼｯｸM" w:cs="Century" w:hint="eastAsia"/>
                <w:sz w:val="24"/>
              </w:rPr>
              <w:t>計画の推進体制・・・・・・・・・・・・・・・・・・・・・・・</w:t>
            </w:r>
            <w:r w:rsidRPr="001C3390">
              <w:rPr>
                <w:rFonts w:ascii="HGｺﾞｼｯｸM" w:eastAsia="HGｺﾞｼｯｸM" w:cs="Century" w:hint="eastAsia"/>
                <w:sz w:val="24"/>
              </w:rPr>
              <w:t>・・</w:t>
            </w:r>
          </w:p>
        </w:tc>
        <w:tc>
          <w:tcPr>
            <w:tcW w:w="542" w:type="dxa"/>
            <w:shd w:val="clear" w:color="auto" w:fill="auto"/>
            <w:vAlign w:val="center"/>
          </w:tcPr>
          <w:p w14:paraId="24F6A2D4" w14:textId="5AC50C5F" w:rsidR="000C7AF5" w:rsidRPr="001C3390" w:rsidRDefault="005829C0" w:rsidP="00FB48D2">
            <w:pPr>
              <w:autoSpaceDE w:val="0"/>
              <w:autoSpaceDN w:val="0"/>
              <w:adjustRightInd w:val="0"/>
              <w:rPr>
                <w:rFonts w:ascii="HGｺﾞｼｯｸM" w:eastAsia="HGｺﾞｼｯｸM" w:cs="Century"/>
                <w:sz w:val="24"/>
              </w:rPr>
            </w:pPr>
            <w:r w:rsidRPr="001C3390">
              <w:rPr>
                <w:rFonts w:ascii="HGｺﾞｼｯｸM" w:eastAsia="HGｺﾞｼｯｸM" w:cs="Century"/>
                <w:sz w:val="24"/>
              </w:rPr>
              <w:t>2</w:t>
            </w:r>
            <w:r w:rsidR="00397DD0" w:rsidRPr="001C3390">
              <w:rPr>
                <w:rFonts w:ascii="HGｺﾞｼｯｸM" w:eastAsia="HGｺﾞｼｯｸM" w:cs="Century" w:hint="eastAsia"/>
                <w:sz w:val="24"/>
              </w:rPr>
              <w:t>9</w:t>
            </w:r>
          </w:p>
        </w:tc>
      </w:tr>
      <w:tr w:rsidR="000C7AF5" w:rsidRPr="001C3390" w14:paraId="24F6A2D9" w14:textId="77777777" w:rsidTr="0003660C">
        <w:trPr>
          <w:trHeight w:val="459"/>
        </w:trPr>
        <w:tc>
          <w:tcPr>
            <w:tcW w:w="341" w:type="dxa"/>
            <w:shd w:val="clear" w:color="auto" w:fill="auto"/>
            <w:vAlign w:val="center"/>
          </w:tcPr>
          <w:p w14:paraId="24F6A2D6" w14:textId="77777777" w:rsidR="000C7AF5" w:rsidRPr="001C3390" w:rsidRDefault="000C7AF5" w:rsidP="005C28DA">
            <w:pPr>
              <w:autoSpaceDE w:val="0"/>
              <w:autoSpaceDN w:val="0"/>
              <w:adjustRightInd w:val="0"/>
              <w:jc w:val="center"/>
              <w:rPr>
                <w:rFonts w:ascii="HGｺﾞｼｯｸM" w:eastAsia="HGｺﾞｼｯｸM" w:cs="Century"/>
                <w:sz w:val="24"/>
              </w:rPr>
            </w:pPr>
          </w:p>
        </w:tc>
        <w:tc>
          <w:tcPr>
            <w:tcW w:w="8178" w:type="dxa"/>
            <w:shd w:val="clear" w:color="auto" w:fill="auto"/>
            <w:vAlign w:val="center"/>
          </w:tcPr>
          <w:p w14:paraId="24F6A2D7" w14:textId="0F98F1B5" w:rsidR="000C7AF5" w:rsidRPr="001C3390" w:rsidRDefault="000C7AF5" w:rsidP="00FB651C">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２</w:t>
            </w:r>
            <w:r w:rsidR="00FB651C" w:rsidRPr="001C3390">
              <w:rPr>
                <w:rFonts w:ascii="HGｺﾞｼｯｸM" w:eastAsia="HGｺﾞｼｯｸM" w:cs="Century" w:hint="eastAsia"/>
                <w:sz w:val="24"/>
              </w:rPr>
              <w:t xml:space="preserve">　</w:t>
            </w:r>
            <w:r w:rsidRPr="001C3390">
              <w:rPr>
                <w:rFonts w:ascii="HGｺﾞｼｯｸM" w:eastAsia="HGｺﾞｼｯｸM" w:cs="Century" w:hint="eastAsia"/>
                <w:sz w:val="24"/>
              </w:rPr>
              <w:t>計画期間及び計画の見直し</w:t>
            </w:r>
            <w:r w:rsidR="00F564B6" w:rsidRPr="001C3390">
              <w:rPr>
                <w:rFonts w:ascii="HGｺﾞｼｯｸM" w:eastAsia="HGｺﾞｼｯｸM" w:cs="Century" w:hint="eastAsia"/>
                <w:sz w:val="24"/>
              </w:rPr>
              <w:t>等</w:t>
            </w:r>
            <w:r w:rsidRPr="001C3390">
              <w:rPr>
                <w:rFonts w:ascii="HGｺﾞｼｯｸM" w:eastAsia="HGｺﾞｼｯｸM" w:cs="Century" w:hint="eastAsia"/>
                <w:sz w:val="24"/>
              </w:rPr>
              <w:t>・・・・・・・・・・・・・・・・・</w:t>
            </w:r>
            <w:r w:rsidR="00FB651C" w:rsidRPr="001C3390">
              <w:rPr>
                <w:rFonts w:ascii="HGｺﾞｼｯｸM" w:eastAsia="HGｺﾞｼｯｸM" w:cs="Century" w:hint="eastAsia"/>
                <w:sz w:val="24"/>
              </w:rPr>
              <w:t>・・</w:t>
            </w:r>
          </w:p>
        </w:tc>
        <w:tc>
          <w:tcPr>
            <w:tcW w:w="542" w:type="dxa"/>
            <w:shd w:val="clear" w:color="auto" w:fill="auto"/>
            <w:vAlign w:val="center"/>
          </w:tcPr>
          <w:p w14:paraId="24F6A2D8" w14:textId="5826826B" w:rsidR="000C7AF5" w:rsidRPr="001C3390" w:rsidRDefault="00397DD0" w:rsidP="005C28DA">
            <w:pPr>
              <w:autoSpaceDE w:val="0"/>
              <w:autoSpaceDN w:val="0"/>
              <w:adjustRightInd w:val="0"/>
              <w:rPr>
                <w:rFonts w:ascii="HGｺﾞｼｯｸM" w:eastAsia="HGｺﾞｼｯｸM" w:cs="Century"/>
                <w:sz w:val="24"/>
              </w:rPr>
            </w:pPr>
            <w:r w:rsidRPr="001C3390">
              <w:rPr>
                <w:rFonts w:ascii="HGｺﾞｼｯｸM" w:eastAsia="HGｺﾞｼｯｸM" w:cs="Century" w:hint="eastAsia"/>
                <w:sz w:val="24"/>
              </w:rPr>
              <w:t>30</w:t>
            </w:r>
          </w:p>
        </w:tc>
      </w:tr>
    </w:tbl>
    <w:p w14:paraId="24F6A2DA" w14:textId="77777777" w:rsidR="001D6E80" w:rsidRPr="001C3390" w:rsidRDefault="001D6E80" w:rsidP="001D6E80">
      <w:pPr>
        <w:rPr>
          <w:rFonts w:ascii="HGｺﾞｼｯｸM" w:eastAsia="HGｺﾞｼｯｸM"/>
          <w:sz w:val="24"/>
        </w:rPr>
      </w:pPr>
    </w:p>
    <w:p w14:paraId="7E26A2E3" w14:textId="77777777" w:rsidR="00C0152F" w:rsidRPr="001C3390" w:rsidRDefault="00C0152F">
      <w:pPr>
        <w:widowControl/>
        <w:jc w:val="left"/>
        <w:rPr>
          <w:rFonts w:ascii="HGｺﾞｼｯｸM" w:eastAsia="HGｺﾞｼｯｸM"/>
          <w:b/>
          <w:sz w:val="32"/>
          <w:szCs w:val="32"/>
        </w:rPr>
      </w:pPr>
      <w:r w:rsidRPr="001C3390">
        <w:rPr>
          <w:rFonts w:ascii="HGｺﾞｼｯｸM" w:eastAsia="HGｺﾞｼｯｸM"/>
          <w:b/>
          <w:sz w:val="32"/>
          <w:szCs w:val="32"/>
        </w:rPr>
        <w:br w:type="page"/>
      </w:r>
    </w:p>
    <w:p w14:paraId="2D0AB8BE" w14:textId="54983533" w:rsidR="007942C0" w:rsidRPr="001C3390" w:rsidRDefault="00220472" w:rsidP="00DC26C0">
      <w:pPr>
        <w:rPr>
          <w:rFonts w:ascii="HGｺﾞｼｯｸM" w:eastAsia="HGｺﾞｼｯｸM" w:hAnsiTheme="minorHAnsi" w:cstheme="minorBidi"/>
          <w:b/>
          <w:kern w:val="0"/>
          <w:sz w:val="28"/>
          <w:szCs w:val="28"/>
        </w:rPr>
      </w:pPr>
      <w:r w:rsidRPr="001C3390">
        <w:rPr>
          <w:rFonts w:ascii="HGｺﾞｼｯｸM" w:eastAsia="HGｺﾞｼｯｸM" w:hAnsiTheme="minorHAnsi" w:cstheme="minorBidi" w:hint="eastAsia"/>
          <w:b/>
          <w:kern w:val="0"/>
          <w:sz w:val="28"/>
          <w:szCs w:val="28"/>
        </w:rPr>
        <w:lastRenderedPageBreak/>
        <w:t xml:space="preserve">第１　</w:t>
      </w:r>
      <w:r w:rsidR="007942C0" w:rsidRPr="001C3390">
        <w:rPr>
          <w:rFonts w:ascii="HGｺﾞｼｯｸM" w:eastAsia="HGｺﾞｼｯｸM" w:hAnsiTheme="minorHAnsi" w:cstheme="minorBidi" w:hint="eastAsia"/>
          <w:b/>
          <w:kern w:val="0"/>
          <w:sz w:val="28"/>
          <w:szCs w:val="28"/>
        </w:rPr>
        <w:t>はじめに</w:t>
      </w:r>
    </w:p>
    <w:p w14:paraId="0F5E16EF" w14:textId="77777777" w:rsidR="007942C0" w:rsidRPr="001C3390" w:rsidRDefault="007942C0" w:rsidP="007942C0">
      <w:pPr>
        <w:ind w:leftChars="100" w:left="210" w:firstLine="100"/>
        <w:rPr>
          <w:rFonts w:ascii="HGｺﾞｼｯｸM" w:eastAsia="HGｺﾞｼｯｸM" w:hAnsiTheme="minorHAnsi" w:cstheme="minorBidi"/>
          <w:kern w:val="0"/>
          <w:sz w:val="22"/>
          <w:szCs w:val="22"/>
        </w:rPr>
      </w:pPr>
    </w:p>
    <w:p w14:paraId="27A2945C" w14:textId="7D0ADAB1" w:rsidR="007942C0" w:rsidRPr="001C3390" w:rsidRDefault="007942C0" w:rsidP="000E2C25">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大阪府においては、平成14年8月に施行された「ホームレスの自立の支援等に関する特別措置法」（平成14年法律第105号。以下「法」という。）の規定に基づき定められた、国の「ホームレスの自立の支援等に関する基本方針」に即し、平成</w:t>
      </w:r>
      <w:r w:rsidRPr="001C3390">
        <w:rPr>
          <w:rFonts w:ascii="HGｺﾞｼｯｸM" w:eastAsia="HGｺﾞｼｯｸM" w:hAnsi="HG丸ｺﾞｼｯｸM-PRO" w:cs="ＭＳ 明朝" w:hint="eastAsia"/>
          <w:kern w:val="0"/>
          <w:sz w:val="22"/>
          <w:szCs w:val="22"/>
        </w:rPr>
        <w:t>16</w:t>
      </w:r>
      <w:r w:rsidRPr="001C3390">
        <w:rPr>
          <w:rFonts w:ascii="HGｺﾞｼｯｸM" w:eastAsia="HGｺﾞｼｯｸM" w:hAnsiTheme="minorHAnsi" w:cstheme="minorBidi" w:hint="eastAsia"/>
          <w:kern w:val="0"/>
          <w:sz w:val="22"/>
          <w:szCs w:val="22"/>
        </w:rPr>
        <w:t xml:space="preserve">年4月と平成21年4月、平成26年3月（平成28年2月改定）に、それぞれ5年間を期間とする「大阪府ホームレスの自立の支援等に関する実施計画」（以下「府実施計画」という。）を策定しました。 </w:t>
      </w:r>
    </w:p>
    <w:p w14:paraId="2322567B" w14:textId="77777777" w:rsidR="007942C0" w:rsidRPr="001C3390" w:rsidRDefault="007942C0" w:rsidP="000E2C25">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そして、国、市町村その他関係機関と連携し、福祉、保健医療、就労支援などの事業の実施を通し、総合的にホームレスの自立支援に取り組んできました。</w:t>
      </w:r>
      <w:bookmarkStart w:id="0" w:name="_GoBack"/>
      <w:bookmarkEnd w:id="0"/>
    </w:p>
    <w:p w14:paraId="775C63FA" w14:textId="1A734970" w:rsidR="007942C0" w:rsidRPr="001C3390" w:rsidRDefault="007942C0" w:rsidP="000E2C25">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このような状況の下、国においては、平成29年6月に、これまで15年間の時限法であった法の期限がさらに10年間延長されたことや、ホームレスの実態に関する全国調査等により把握されたホームレスの状況、これまでのホームレス自立支援施策の実施状況などを踏まえ、</w:t>
      </w:r>
      <w:r w:rsidR="002610EB" w:rsidRPr="001C3390">
        <w:rPr>
          <w:rFonts w:ascii="HGｺﾞｼｯｸM" w:eastAsia="HGｺﾞｼｯｸM" w:hAnsiTheme="minorHAnsi" w:cstheme="minorBidi" w:hint="eastAsia"/>
          <w:kern w:val="0"/>
          <w:sz w:val="22"/>
          <w:szCs w:val="22"/>
        </w:rPr>
        <w:t>平成30年7月31日に</w:t>
      </w:r>
      <w:r w:rsidR="00BF7324" w:rsidRPr="001C3390">
        <w:rPr>
          <w:rFonts w:ascii="HGｺﾞｼｯｸM" w:eastAsia="HGｺﾞｼｯｸM" w:hAnsiTheme="minorHAnsi" w:cstheme="minorBidi" w:hint="eastAsia"/>
          <w:kern w:val="0"/>
          <w:sz w:val="22"/>
          <w:szCs w:val="22"/>
        </w:rPr>
        <w:t>、</w:t>
      </w:r>
      <w:r w:rsidR="002610EB" w:rsidRPr="001C3390">
        <w:rPr>
          <w:rFonts w:ascii="HGｺﾞｼｯｸM" w:eastAsia="HGｺﾞｼｯｸM" w:hAnsiTheme="minorHAnsi" w:cstheme="minorBidi" w:hint="eastAsia"/>
          <w:kern w:val="0"/>
          <w:sz w:val="22"/>
          <w:szCs w:val="22"/>
        </w:rPr>
        <w:t>新たに「ホームレスの自立の支援等に関する基本方針」</w:t>
      </w:r>
      <w:r w:rsidR="00BF7324" w:rsidRPr="001C3390">
        <w:rPr>
          <w:rFonts w:ascii="HGｺﾞｼｯｸM" w:eastAsia="HGｺﾞｼｯｸM" w:hAnsiTheme="minorHAnsi" w:cstheme="minorBidi" w:hint="eastAsia"/>
          <w:kern w:val="0"/>
          <w:sz w:val="22"/>
          <w:szCs w:val="22"/>
        </w:rPr>
        <w:t>（</w:t>
      </w:r>
      <w:r w:rsidR="002610EB" w:rsidRPr="001C3390">
        <w:rPr>
          <w:rFonts w:ascii="HGｺﾞｼｯｸM" w:eastAsia="HGｺﾞｼｯｸM" w:hAnsiTheme="minorHAnsi" w:cstheme="minorBidi" w:hint="eastAsia"/>
          <w:kern w:val="0"/>
          <w:sz w:val="22"/>
          <w:szCs w:val="22"/>
        </w:rPr>
        <w:t>以下「基本方針」という。）</w:t>
      </w:r>
      <w:r w:rsidRPr="001C3390">
        <w:rPr>
          <w:rFonts w:ascii="HGｺﾞｼｯｸM" w:eastAsia="HGｺﾞｼｯｸM" w:hAnsiTheme="minorHAnsi" w:cstheme="minorBidi" w:hint="eastAsia"/>
          <w:kern w:val="0"/>
          <w:sz w:val="22"/>
          <w:szCs w:val="22"/>
        </w:rPr>
        <w:t>を策定し、引き続き総合的な推進を図ることとしています。</w:t>
      </w:r>
    </w:p>
    <w:p w14:paraId="2E746FF9" w14:textId="77777777" w:rsidR="007942C0" w:rsidRPr="001C3390" w:rsidRDefault="007942C0" w:rsidP="000E2C25">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また、平成27年4月に、生活保護に至る前の自立支援策の強化を図るため、生活困窮者に対する包括的かつ早期の支援を実施することを目的とする生活困窮者自立支援法（平成25年法律第105号。以下「困窮者支援法」という。）が施行されました。</w:t>
      </w:r>
    </w:p>
    <w:p w14:paraId="43F86A90" w14:textId="5AC89456" w:rsidR="007942C0" w:rsidRPr="001C3390" w:rsidRDefault="007942C0" w:rsidP="000E2C25">
      <w:pPr>
        <w:ind w:firstLineChars="100" w:firstLine="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kern w:val="0"/>
          <w:sz w:val="22"/>
          <w:szCs w:val="22"/>
        </w:rPr>
        <w:t>困窮者支援法は、ホームレスやホームレスとなることを余儀なくされるおそれのある者（以下「ホームレス等」という。）を含む生活困窮者を対象に包括的かつ早期の支援を実施するものであるため、ホームレス自立支援施策のうち福祉の観点から実施しているホームレス自立支援事業等については、法の趣旨、理念を踏まえつつ、困窮者支援法に基づく事業として実施することになりました。具体的には、ホームレス巡回相談指導事業（以下「巡回相談指導事業」という。）は、困窮者支援法第3条第2項に規定する生活困窮者自立相談支援事業（以下「自立相談支援事業」という。）において、ホームレス緊急一時宿泊事業は同条第6項に規定する生活困窮者一</w:t>
      </w:r>
      <w:r w:rsidR="002E10FF" w:rsidRPr="001C3390">
        <w:rPr>
          <w:rFonts w:ascii="HGｺﾞｼｯｸM" w:eastAsia="HGｺﾞｼｯｸM" w:hAnsiTheme="minorHAnsi" w:cstheme="minorBidi" w:hint="eastAsia"/>
          <w:kern w:val="0"/>
          <w:sz w:val="22"/>
          <w:szCs w:val="22"/>
        </w:rPr>
        <w:t>時生活支援事業（以下「一時生活支援事業」という。）において、</w:t>
      </w:r>
      <w:r w:rsidR="000F0DEA" w:rsidRPr="001C3390">
        <w:rPr>
          <w:rFonts w:ascii="HGｺﾞｼｯｸM" w:eastAsia="HGｺﾞｼｯｸM" w:hAnsiTheme="minorHAnsi" w:cstheme="minorBidi" w:hint="eastAsia"/>
          <w:kern w:val="0"/>
          <w:sz w:val="22"/>
          <w:szCs w:val="22"/>
        </w:rPr>
        <w:t>大阪市が</w:t>
      </w:r>
      <w:r w:rsidRPr="001C3390">
        <w:rPr>
          <w:rFonts w:ascii="HGｺﾞｼｯｸM" w:eastAsia="HGｺﾞｼｯｸM" w:hAnsiTheme="minorHAnsi" w:cstheme="minorBidi" w:hint="eastAsia"/>
          <w:kern w:val="0"/>
          <w:sz w:val="22"/>
          <w:szCs w:val="22"/>
        </w:rPr>
        <w:t>自立支援センターで</w:t>
      </w:r>
      <w:r w:rsidR="000F0DEA" w:rsidRPr="001C3390">
        <w:rPr>
          <w:rFonts w:ascii="HGｺﾞｼｯｸM" w:eastAsia="HGｺﾞｼｯｸM" w:hAnsiTheme="minorHAnsi" w:cstheme="minorBidi" w:hint="eastAsia"/>
          <w:kern w:val="0"/>
          <w:sz w:val="22"/>
          <w:szCs w:val="22"/>
        </w:rPr>
        <w:t>行っている</w:t>
      </w:r>
      <w:r w:rsidRPr="001C3390">
        <w:rPr>
          <w:rFonts w:ascii="HGｺﾞｼｯｸM" w:eastAsia="HGｺﾞｼｯｸM" w:hAnsiTheme="minorHAnsi" w:cstheme="minorBidi" w:hint="eastAsia"/>
          <w:kern w:val="0"/>
          <w:sz w:val="22"/>
          <w:szCs w:val="22"/>
        </w:rPr>
        <w:t>ホームレス自立支援事業は、自立相談支援事業、一時生活支援事業等において実施することになりました。今後もホームレス自立支援施策に着実に取り組む観点から、各地域の実情を踏まえ、自立相談支援事業によりホームレス等の早期の把握を図りつつ、必要に応じて一時生活支援事業等にも積極的に取り組むことによって、これまで以上にホームレス支援の効果を発揮することが求められることになりました。</w:t>
      </w:r>
    </w:p>
    <w:p w14:paraId="6F60A0E1" w14:textId="0B40C743" w:rsidR="007942C0" w:rsidRPr="001C3390" w:rsidRDefault="00DD42AD" w:rsidP="000E2C25">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大阪府では、国及び市町村の連携によりホームレスの自立支援施策を推進してきました。</w:t>
      </w:r>
      <w:r w:rsidR="007942C0" w:rsidRPr="001C3390">
        <w:rPr>
          <w:rFonts w:ascii="HGｺﾞｼｯｸM" w:eastAsia="HGｺﾞｼｯｸM" w:hAnsiTheme="minorHAnsi" w:cstheme="minorBidi" w:hint="eastAsia"/>
          <w:kern w:val="0"/>
          <w:sz w:val="22"/>
          <w:szCs w:val="22"/>
        </w:rPr>
        <w:lastRenderedPageBreak/>
        <w:t>これまで実施してきた5年間の施策の取組実績とその評価、ホームレスの状況の変化を踏まえるとともに、国の基本方針に即して、本計画（計画期間：2019（平成31）年4月1日から2024年3月31日）を策定し</w:t>
      </w:r>
      <w:r w:rsidRPr="001C3390">
        <w:rPr>
          <w:rFonts w:ascii="HGｺﾞｼｯｸM" w:eastAsia="HGｺﾞｼｯｸM" w:hAnsiTheme="minorHAnsi" w:cstheme="minorBidi" w:hint="eastAsia"/>
          <w:kern w:val="0"/>
          <w:sz w:val="22"/>
          <w:szCs w:val="22"/>
        </w:rPr>
        <w:t>、ホームレス等の自立と、地域社会におけるホームレス等に関する諸問題の解決をめざし、今後も引き続きホームレスの自立支援施策を総合的に推進していきます。</w:t>
      </w:r>
    </w:p>
    <w:p w14:paraId="6908BB64" w14:textId="6B8900F0" w:rsidR="007942C0" w:rsidRPr="001C3390" w:rsidRDefault="00A06047" w:rsidP="000E2C25">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また</w:t>
      </w:r>
      <w:r w:rsidR="007942C0" w:rsidRPr="001C3390">
        <w:rPr>
          <w:rFonts w:ascii="HGｺﾞｼｯｸM" w:eastAsia="HGｺﾞｼｯｸM" w:hAnsiTheme="minorHAnsi" w:cstheme="minorBidi" w:hint="eastAsia"/>
          <w:kern w:val="0"/>
          <w:sz w:val="22"/>
          <w:szCs w:val="22"/>
        </w:rPr>
        <w:t>、大阪市ではこれまで基本方針及び府実施計画に即し、市域の実情を踏まえた「大阪市ホームレスの自立の支援等に関する実施計画（以下「大阪市実施計画」という。</w:t>
      </w:r>
      <w:r w:rsidRPr="001C3390">
        <w:rPr>
          <w:rFonts w:ascii="HGｺﾞｼｯｸM" w:eastAsia="HGｺﾞｼｯｸM" w:hAnsiTheme="minorHAnsi" w:cstheme="minorBidi" w:hint="eastAsia"/>
          <w:kern w:val="0"/>
          <w:sz w:val="22"/>
          <w:szCs w:val="22"/>
        </w:rPr>
        <w:t>）</w:t>
      </w:r>
      <w:r w:rsidR="007942C0" w:rsidRPr="001C3390">
        <w:rPr>
          <w:rFonts w:ascii="HGｺﾞｼｯｸM" w:eastAsia="HGｺﾞｼｯｸM" w:hAnsiTheme="minorHAnsi" w:cstheme="minorBidi" w:hint="eastAsia"/>
          <w:kern w:val="0"/>
          <w:sz w:val="22"/>
          <w:szCs w:val="22"/>
        </w:rPr>
        <w:t>を策定し、就業の機会の確保をはじめとした施策については、国及び大阪府、大阪市の連携により推進してきました。</w:t>
      </w:r>
      <w:r w:rsidR="00DD42AD" w:rsidRPr="001C3390">
        <w:rPr>
          <w:rFonts w:ascii="HGｺﾞｼｯｸM" w:eastAsia="HGｺﾞｼｯｸM" w:hAnsiTheme="minorHAnsi" w:cstheme="minorBidi" w:hint="eastAsia"/>
          <w:kern w:val="0"/>
          <w:sz w:val="22"/>
          <w:szCs w:val="22"/>
        </w:rPr>
        <w:t>大阪府は</w:t>
      </w:r>
      <w:r w:rsidR="007942C0" w:rsidRPr="001C3390">
        <w:rPr>
          <w:rFonts w:ascii="HGｺﾞｼｯｸM" w:eastAsia="HGｺﾞｼｯｸM" w:hAnsiTheme="minorHAnsi" w:cstheme="minorBidi" w:hint="eastAsia"/>
          <w:kern w:val="0"/>
          <w:sz w:val="22"/>
          <w:szCs w:val="22"/>
        </w:rPr>
        <w:t>今後も、本計画に記載された</w:t>
      </w:r>
      <w:r w:rsidRPr="001C3390">
        <w:rPr>
          <w:rFonts w:ascii="HGｺﾞｼｯｸM" w:eastAsia="HGｺﾞｼｯｸM" w:hAnsiTheme="minorHAnsi" w:cstheme="minorBidi" w:hint="eastAsia"/>
          <w:kern w:val="0"/>
          <w:sz w:val="22"/>
          <w:szCs w:val="22"/>
        </w:rPr>
        <w:t>取組み</w:t>
      </w:r>
      <w:r w:rsidR="007942C0" w:rsidRPr="001C3390">
        <w:rPr>
          <w:rFonts w:ascii="HGｺﾞｼｯｸM" w:eastAsia="HGｺﾞｼｯｸM" w:hAnsiTheme="minorHAnsi" w:cstheme="minorBidi" w:hint="eastAsia"/>
          <w:kern w:val="0"/>
          <w:sz w:val="22"/>
          <w:szCs w:val="22"/>
        </w:rPr>
        <w:t>について、個別の事業における実施責任を踏まえ、密接な連携を図ることとします。</w:t>
      </w:r>
    </w:p>
    <w:p w14:paraId="0F09DBA6" w14:textId="4E0129D1" w:rsidR="007942C0" w:rsidRPr="001C3390" w:rsidRDefault="007B7816" w:rsidP="000E2C25">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なお、本計画に基づくホームレス等への自立支援等に関する取組みは、2015年9月の国連サミットで採択された、国際社会が一丸となって2030年までに達成すべき持続可能な開発目標（SDGs）の観点を踏まえながら進めていきます。</w:t>
      </w:r>
    </w:p>
    <w:p w14:paraId="722F0A48" w14:textId="591056E9" w:rsidR="00DC26C0" w:rsidRPr="001C3390" w:rsidRDefault="00DC26C0" w:rsidP="00BA0FFA">
      <w:pPr>
        <w:widowControl/>
        <w:jc w:val="left"/>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kern w:val="0"/>
          <w:sz w:val="22"/>
          <w:szCs w:val="22"/>
        </w:rPr>
        <w:br w:type="page"/>
      </w:r>
    </w:p>
    <w:p w14:paraId="083C2D80" w14:textId="264A0C72" w:rsidR="007942C0" w:rsidRPr="001C3390" w:rsidRDefault="0098063D" w:rsidP="00DC26C0">
      <w:pPr>
        <w:rPr>
          <w:rFonts w:ascii="HGｺﾞｼｯｸM" w:eastAsia="HGｺﾞｼｯｸM" w:hAnsiTheme="minorHAnsi" w:cstheme="minorBidi"/>
          <w:b/>
          <w:kern w:val="0"/>
          <w:sz w:val="28"/>
          <w:szCs w:val="28"/>
        </w:rPr>
      </w:pPr>
      <w:r w:rsidRPr="001C3390">
        <w:rPr>
          <w:rFonts w:ascii="HGｺﾞｼｯｸM" w:eastAsia="HGｺﾞｼｯｸM" w:hAnsiTheme="minorHAnsi" w:cstheme="minorBidi" w:hint="eastAsia"/>
          <w:b/>
          <w:kern w:val="0"/>
          <w:sz w:val="28"/>
          <w:szCs w:val="28"/>
        </w:rPr>
        <w:lastRenderedPageBreak/>
        <w:t>第</w:t>
      </w:r>
      <w:r w:rsidR="007942C0" w:rsidRPr="001C3390">
        <w:rPr>
          <w:rFonts w:ascii="HGｺﾞｼｯｸM" w:eastAsia="HGｺﾞｼｯｸM" w:hAnsiTheme="minorHAnsi" w:cstheme="minorBidi" w:hint="eastAsia"/>
          <w:b/>
          <w:kern w:val="0"/>
          <w:sz w:val="28"/>
          <w:szCs w:val="28"/>
        </w:rPr>
        <w:t>２</w:t>
      </w:r>
      <w:r w:rsidRPr="001C3390">
        <w:rPr>
          <w:rFonts w:ascii="HGｺﾞｼｯｸM" w:eastAsia="HGｺﾞｼｯｸM" w:hAnsiTheme="minorHAnsi" w:cstheme="minorBidi" w:hint="eastAsia"/>
          <w:b/>
          <w:kern w:val="0"/>
          <w:sz w:val="28"/>
          <w:szCs w:val="28"/>
        </w:rPr>
        <w:t xml:space="preserve">　</w:t>
      </w:r>
      <w:r w:rsidR="007942C0" w:rsidRPr="001C3390">
        <w:rPr>
          <w:rFonts w:ascii="HGｺﾞｼｯｸM" w:eastAsia="HGｺﾞｼｯｸM" w:hAnsiTheme="minorHAnsi" w:cstheme="minorBidi" w:hint="eastAsia"/>
          <w:b/>
          <w:kern w:val="0"/>
          <w:sz w:val="28"/>
          <w:szCs w:val="28"/>
        </w:rPr>
        <w:t>ホームレスの現状</w:t>
      </w:r>
    </w:p>
    <w:p w14:paraId="07AA31D7" w14:textId="67BD182B" w:rsidR="007942C0" w:rsidRPr="001C3390" w:rsidRDefault="0098063D" w:rsidP="0098063D">
      <w:pPr>
        <w:rPr>
          <w:rFonts w:ascii="HGｺﾞｼｯｸM" w:eastAsia="HGｺﾞｼｯｸM" w:hAnsiTheme="minorHAnsi" w:cstheme="minorBidi"/>
          <w:b/>
          <w:kern w:val="0"/>
          <w:sz w:val="24"/>
        </w:rPr>
      </w:pPr>
      <w:r w:rsidRPr="001C3390">
        <w:rPr>
          <w:rFonts w:ascii="HGｺﾞｼｯｸM" w:eastAsia="HGｺﾞｼｯｸM" w:hAnsiTheme="minorHAnsi" w:cstheme="minorBidi" w:hint="eastAsia"/>
          <w:b/>
          <w:kern w:val="0"/>
          <w:sz w:val="24"/>
        </w:rPr>
        <w:t xml:space="preserve">１　</w:t>
      </w:r>
      <w:r w:rsidR="007942C0" w:rsidRPr="001C3390">
        <w:rPr>
          <w:rFonts w:ascii="HGｺﾞｼｯｸM" w:eastAsia="HGｺﾞｼｯｸM" w:hAnsiTheme="minorHAnsi" w:cstheme="minorBidi" w:hint="eastAsia"/>
          <w:b/>
          <w:kern w:val="0"/>
          <w:sz w:val="24"/>
        </w:rPr>
        <w:t>ホームレスの概数（ホームレスの実態に関する全国調査より）</w:t>
      </w:r>
    </w:p>
    <w:p w14:paraId="2746AA46" w14:textId="50F4DC8B" w:rsidR="007942C0" w:rsidRPr="001C3390" w:rsidRDefault="007942C0" w:rsidP="00DC26C0">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国は、ホームレスの数</w:t>
      </w:r>
      <w:r w:rsidR="008148CF" w:rsidRPr="001C3390">
        <w:rPr>
          <w:rFonts w:ascii="HGｺﾞｼｯｸM" w:eastAsia="HGｺﾞｼｯｸM" w:hAnsiTheme="minorHAnsi" w:cstheme="minorBidi" w:hint="eastAsia"/>
          <w:kern w:val="0"/>
          <w:sz w:val="22"/>
          <w:szCs w:val="22"/>
        </w:rPr>
        <w:t>を把握するための全国調査（平成15年より年1回実施。以下「概数調査」という。）及び生活実態を把握するための抽出による全国調査（</w:t>
      </w:r>
      <w:r w:rsidR="006E703F" w:rsidRPr="001C3390">
        <w:rPr>
          <w:rFonts w:ascii="HGｺﾞｼｯｸM" w:eastAsia="HGｺﾞｼｯｸM" w:hAnsiTheme="minorHAnsi" w:cstheme="minorBidi" w:hint="eastAsia"/>
          <w:kern w:val="0"/>
          <w:sz w:val="22"/>
          <w:szCs w:val="22"/>
        </w:rPr>
        <w:t>平成15年より概ね5年</w:t>
      </w:r>
      <w:r w:rsidR="00467A96" w:rsidRPr="001C3390">
        <w:rPr>
          <w:rFonts w:ascii="HGｺﾞｼｯｸM" w:eastAsia="HGｺﾞｼｯｸM" w:hAnsiTheme="minorHAnsi" w:cstheme="minorBidi" w:hint="eastAsia"/>
          <w:kern w:val="0"/>
          <w:sz w:val="22"/>
          <w:szCs w:val="22"/>
        </w:rPr>
        <w:t>ごと</w:t>
      </w:r>
      <w:r w:rsidR="006E703F" w:rsidRPr="001C3390">
        <w:rPr>
          <w:rFonts w:ascii="HGｺﾞｼｯｸM" w:eastAsia="HGｺﾞｼｯｸM" w:hAnsiTheme="minorHAnsi" w:cstheme="minorBidi" w:hint="eastAsia"/>
          <w:kern w:val="0"/>
          <w:sz w:val="22"/>
          <w:szCs w:val="22"/>
        </w:rPr>
        <w:t>に実施。</w:t>
      </w:r>
      <w:r w:rsidR="008148CF" w:rsidRPr="001C3390">
        <w:rPr>
          <w:rFonts w:ascii="HGｺﾞｼｯｸM" w:eastAsia="HGｺﾞｼｯｸM" w:hAnsiTheme="minorHAnsi" w:cstheme="minorBidi" w:hint="eastAsia"/>
          <w:kern w:val="0"/>
          <w:sz w:val="22"/>
          <w:szCs w:val="22"/>
        </w:rPr>
        <w:t>以下「生活実態調査」という。）</w:t>
      </w:r>
      <w:r w:rsidRPr="001C3390">
        <w:rPr>
          <w:rFonts w:ascii="HGｺﾞｼｯｸM" w:eastAsia="HGｺﾞｼｯｸM" w:hAnsiTheme="minorHAnsi" w:cstheme="minorBidi" w:hint="eastAsia"/>
          <w:kern w:val="0"/>
          <w:sz w:val="22"/>
          <w:szCs w:val="22"/>
        </w:rPr>
        <w:t>を実施し</w:t>
      </w:r>
      <w:r w:rsidR="006E703F" w:rsidRPr="001C3390">
        <w:rPr>
          <w:rFonts w:ascii="HGｺﾞｼｯｸM" w:eastAsia="HGｺﾞｼｯｸM" w:hAnsiTheme="minorHAnsi" w:cstheme="minorBidi" w:hint="eastAsia"/>
          <w:kern w:val="0"/>
          <w:sz w:val="22"/>
          <w:szCs w:val="22"/>
        </w:rPr>
        <w:t>ています</w:t>
      </w:r>
      <w:r w:rsidRPr="001C3390">
        <w:rPr>
          <w:rFonts w:ascii="HGｺﾞｼｯｸM" w:eastAsia="HGｺﾞｼｯｸM" w:hAnsiTheme="minorHAnsi" w:cstheme="minorBidi" w:hint="eastAsia"/>
          <w:kern w:val="0"/>
          <w:sz w:val="22"/>
          <w:szCs w:val="22"/>
        </w:rPr>
        <w:t>。</w:t>
      </w:r>
    </w:p>
    <w:p w14:paraId="5CFEF680" w14:textId="77777777" w:rsidR="007942C0" w:rsidRPr="001C3390" w:rsidRDefault="007942C0" w:rsidP="00DC26C0">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このうち概数調査では、全国の市区町村において、都市公園、河川、道路、駅舎その他の施設を故なく起居の場所として日常生活を営んでいるホームレスの人数を目視により把握しています。</w:t>
      </w:r>
    </w:p>
    <w:p w14:paraId="03A267C9" w14:textId="77777777" w:rsidR="007942C0" w:rsidRPr="001C3390" w:rsidRDefault="007942C0" w:rsidP="00DC26C0">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全国のホームレスの数は、平成30年概数調査によれば4,977人で、平成15年概数調査の25,296人と比べて、20,319人減少しています。</w:t>
      </w:r>
    </w:p>
    <w:p w14:paraId="087443DE" w14:textId="3C277F55" w:rsidR="007942C0" w:rsidRPr="001C3390" w:rsidRDefault="007942C0" w:rsidP="00DC26C0">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また、大阪府のホームレス</w:t>
      </w:r>
      <w:r w:rsidR="00A67C3E" w:rsidRPr="001C3390">
        <w:rPr>
          <w:rFonts w:ascii="HGｺﾞｼｯｸM" w:eastAsia="HGｺﾞｼｯｸM" w:hAnsiTheme="minorHAnsi" w:cstheme="minorBidi" w:hint="eastAsia"/>
          <w:kern w:val="0"/>
          <w:sz w:val="22"/>
          <w:szCs w:val="22"/>
        </w:rPr>
        <w:t>の数</w:t>
      </w:r>
      <w:r w:rsidRPr="001C3390">
        <w:rPr>
          <w:rFonts w:ascii="HGｺﾞｼｯｸM" w:eastAsia="HGｺﾞｼｯｸM" w:hAnsiTheme="minorHAnsi" w:cstheme="minorBidi" w:hint="eastAsia"/>
          <w:kern w:val="0"/>
          <w:sz w:val="22"/>
          <w:szCs w:val="22"/>
        </w:rPr>
        <w:t>は、平成30年概数調査によれば1,110人で、平成15年概数調査の7,757人と比べて6,647人減少しています。ホームレスの数を都道府県別にみると、大阪府は平成15年概数調査から平成28年概数調査まで全国1位となっていましたが、平成29年概数調査と平成30年概数調査は、東京都が1位、大阪府は</w:t>
      </w:r>
      <w:r w:rsidRPr="001C3390">
        <w:rPr>
          <w:rFonts w:ascii="HGｺﾞｼｯｸM" w:eastAsia="HGｺﾞｼｯｸM" w:hAnsi="ＭＳ 明朝" w:cs="ＭＳ 明朝" w:hint="eastAsia"/>
          <w:kern w:val="0"/>
          <w:sz w:val="22"/>
          <w:szCs w:val="22"/>
        </w:rPr>
        <w:t>2</w:t>
      </w:r>
      <w:r w:rsidRPr="001C3390">
        <w:rPr>
          <w:rFonts w:ascii="HGｺﾞｼｯｸM" w:eastAsia="HGｺﾞｼｯｸM" w:hAnsiTheme="minorHAnsi" w:cstheme="minorBidi" w:hint="eastAsia"/>
          <w:kern w:val="0"/>
          <w:sz w:val="22"/>
          <w:szCs w:val="22"/>
        </w:rPr>
        <w:t>位でした。</w:t>
      </w:r>
    </w:p>
    <w:p w14:paraId="26133161" w14:textId="12E61C6E" w:rsidR="0040250A" w:rsidRPr="001C3390" w:rsidRDefault="0040250A" w:rsidP="0040250A">
      <w:pPr>
        <w:spacing w:line="0" w:lineRule="atLeast"/>
        <w:ind w:leftChars="100" w:left="390" w:hangingChars="100" w:hanging="180"/>
        <w:rPr>
          <w:rFonts w:ascii="HGｺﾞｼｯｸM" w:eastAsia="HGｺﾞｼｯｸM" w:hAnsiTheme="minorHAnsi" w:cstheme="minorBidi"/>
          <w:sz w:val="18"/>
          <w:szCs w:val="18"/>
        </w:rPr>
      </w:pPr>
      <w:r w:rsidRPr="001C3390">
        <w:rPr>
          <w:rFonts w:ascii="HGｺﾞｼｯｸM" w:eastAsia="HGｺﾞｼｯｸM" w:hAnsiTheme="minorHAnsi" w:cstheme="minorBidi" w:hint="eastAsia"/>
          <w:sz w:val="18"/>
          <w:szCs w:val="18"/>
        </w:rPr>
        <w:t>※以下の表・グラフパーセンテージの小数点第2位以下を四捨五入しているため、合計が100にならないことがあります。また、設問ごとに有効回答数が異なるため、回答者数の合計は異なります。</w:t>
      </w:r>
    </w:p>
    <w:p w14:paraId="63A42F47" w14:textId="00C4AF60" w:rsidR="0046745B" w:rsidRPr="001C3390" w:rsidRDefault="0040250A" w:rsidP="0092302A">
      <w:pPr>
        <w:ind w:leftChars="100" w:left="420" w:hangingChars="100" w:hanging="210"/>
        <w:rPr>
          <w:rFonts w:ascii="HGｺﾞｼｯｸM" w:eastAsia="HGｺﾞｼｯｸM" w:hAnsiTheme="minorHAnsi" w:cstheme="minorBidi"/>
          <w:sz w:val="18"/>
          <w:szCs w:val="18"/>
        </w:rPr>
      </w:pPr>
      <w:r w:rsidRPr="001C3390">
        <w:rPr>
          <w:noProof/>
        </w:rPr>
        <mc:AlternateContent>
          <mc:Choice Requires="wps">
            <w:drawing>
              <wp:anchor distT="0" distB="0" distL="114300" distR="114300" simplePos="0" relativeHeight="251730944" behindDoc="0" locked="0" layoutInCell="1" allowOverlap="1" wp14:anchorId="68DD3D6E" wp14:editId="3C12E38F">
                <wp:simplePos x="0" y="0"/>
                <wp:positionH relativeFrom="margin">
                  <wp:align>left</wp:align>
                </wp:positionH>
                <wp:positionV relativeFrom="paragraph">
                  <wp:posOffset>9525</wp:posOffset>
                </wp:positionV>
                <wp:extent cx="5848350" cy="4543425"/>
                <wp:effectExtent l="0" t="0" r="19050" b="28575"/>
                <wp:wrapNone/>
                <wp:docPr id="35"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4543425"/>
                        </a:xfrm>
                        <a:prstGeom prst="roundRect">
                          <a:avLst>
                            <a:gd name="adj" fmla="val 6473"/>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AFDD3" id="角丸四角形 35" o:spid="_x0000_s1026" style="position:absolute;left:0;text-align:left;margin-left:0;margin-top:.75pt;width:460.5pt;height:357.7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" filled="f" strokecolor="#385d8a" strokeweight="2pt">
                <v:path arrowok="t"/>
                <w10:wrap anchorx="margin"/>
              </v:roundrect>
            </w:pict>
          </mc:Fallback>
        </mc:AlternateContent>
      </w:r>
      <w:r w:rsidR="00E84ED3" w:rsidRPr="001C3390">
        <w:rPr>
          <w:noProof/>
        </w:rPr>
        <mc:AlternateContent>
          <mc:Choice Requires="wps">
            <w:drawing>
              <wp:anchor distT="0" distB="0" distL="114300" distR="114300" simplePos="0" relativeHeight="251731968" behindDoc="0" locked="0" layoutInCell="1" allowOverlap="1" wp14:anchorId="0303588A" wp14:editId="0D36968C">
                <wp:simplePos x="0" y="0"/>
                <wp:positionH relativeFrom="column">
                  <wp:posOffset>99695</wp:posOffset>
                </wp:positionH>
                <wp:positionV relativeFrom="paragraph">
                  <wp:posOffset>77470</wp:posOffset>
                </wp:positionV>
                <wp:extent cx="2590800" cy="295275"/>
                <wp:effectExtent l="0" t="0" r="0" b="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95275"/>
                        </a:xfrm>
                        <a:prstGeom prst="rect">
                          <a:avLst/>
                        </a:prstGeom>
                        <a:noFill/>
                        <a:ln w="6350">
                          <a:noFill/>
                        </a:ln>
                        <a:effectLst/>
                      </wps:spPr>
                      <wps:txbx>
                        <w:txbxContent>
                          <w:p w14:paraId="6EEC3458" w14:textId="49FBB931" w:rsidR="005B191D" w:rsidRPr="00455711" w:rsidRDefault="005B191D" w:rsidP="0092302A">
                            <w:pPr>
                              <w:spacing w:line="240" w:lineRule="exact"/>
                              <w:rPr>
                                <w:rFonts w:ascii="Meiryo UI" w:eastAsia="Meiryo UI" w:hAnsi="Meiryo UI" w:cs="Meiryo UI"/>
                                <w:b/>
                                <w:color w:val="000000" w:themeColor="text1"/>
                              </w:rPr>
                            </w:pPr>
                            <w:r>
                              <w:rPr>
                                <w:rFonts w:ascii="Meiryo UI" w:eastAsia="Meiryo UI" w:hAnsi="Meiryo UI" w:cs="Meiryo UI" w:hint="eastAsia"/>
                                <w:b/>
                                <w:color w:val="000000" w:themeColor="text1"/>
                              </w:rPr>
                              <w:t>【大阪府のホームレス</w:t>
                            </w:r>
                            <w:r>
                              <w:rPr>
                                <w:rFonts w:ascii="Meiryo UI" w:eastAsia="Meiryo UI" w:hAnsi="Meiryo UI" w:cs="Meiryo UI"/>
                                <w:b/>
                                <w:color w:val="000000" w:themeColor="text1"/>
                              </w:rPr>
                              <w:t>概数の</w:t>
                            </w:r>
                            <w:r>
                              <w:rPr>
                                <w:rFonts w:ascii="Meiryo UI" w:eastAsia="Meiryo UI" w:hAnsi="Meiryo UI" w:cs="Meiryo UI" w:hint="eastAsia"/>
                                <w:b/>
                                <w:color w:val="000000" w:themeColor="text1"/>
                              </w:rPr>
                              <w:t>推移</w:t>
                            </w:r>
                            <w:r w:rsidRPr="00455711">
                              <w:rPr>
                                <w:rFonts w:ascii="Meiryo UI" w:eastAsia="Meiryo UI" w:hAnsi="Meiryo UI" w:cs="Meiryo UI"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3588A" id="_x0000_t202" coordsize="21600,21600" o:spt="202" path="m,l,21600r21600,l21600,xe">
                <v:stroke joinstyle="miter"/>
                <v:path gradientshapeok="t" o:connecttype="rect"/>
              </v:shapetype>
              <v:shape id="テキスト ボックス 79" o:spid="_x0000_s1026" type="#_x0000_t202" style="position:absolute;left:0;text-align:left;margin-left:7.85pt;margin-top:6.1pt;width:204pt;height:2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" filled="f" stroked="f" strokeweight=".5pt">
                <v:path arrowok="t"/>
                <v:textbox>
                  <w:txbxContent>
                    <w:p w14:paraId="6EEC3458" w14:textId="49FBB931" w:rsidR="005B191D" w:rsidRPr="00455711" w:rsidRDefault="005B191D" w:rsidP="0092302A">
                      <w:pPr>
                        <w:spacing w:line="240" w:lineRule="exact"/>
                        <w:rPr>
                          <w:rFonts w:ascii="Meiryo UI" w:eastAsia="Meiryo UI" w:hAnsi="Meiryo UI" w:cs="Meiryo UI"/>
                          <w:b/>
                          <w:color w:val="000000" w:themeColor="text1"/>
                        </w:rPr>
                      </w:pPr>
                      <w:r>
                        <w:rPr>
                          <w:rFonts w:ascii="Meiryo UI" w:eastAsia="Meiryo UI" w:hAnsi="Meiryo UI" w:cs="Meiryo UI" w:hint="eastAsia"/>
                          <w:b/>
                          <w:color w:val="000000" w:themeColor="text1"/>
                        </w:rPr>
                        <w:t>【大阪府のホームレス</w:t>
                      </w:r>
                      <w:r>
                        <w:rPr>
                          <w:rFonts w:ascii="Meiryo UI" w:eastAsia="Meiryo UI" w:hAnsi="Meiryo UI" w:cs="Meiryo UI"/>
                          <w:b/>
                          <w:color w:val="000000" w:themeColor="text1"/>
                        </w:rPr>
                        <w:t>概数の</w:t>
                      </w:r>
                      <w:r>
                        <w:rPr>
                          <w:rFonts w:ascii="Meiryo UI" w:eastAsia="Meiryo UI" w:hAnsi="Meiryo UI" w:cs="Meiryo UI" w:hint="eastAsia"/>
                          <w:b/>
                          <w:color w:val="000000" w:themeColor="text1"/>
                        </w:rPr>
                        <w:t>推移</w:t>
                      </w:r>
                      <w:r w:rsidRPr="00455711">
                        <w:rPr>
                          <w:rFonts w:ascii="Meiryo UI" w:eastAsia="Meiryo UI" w:hAnsi="Meiryo UI" w:cs="Meiryo UI" w:hint="eastAsia"/>
                          <w:b/>
                          <w:color w:val="000000" w:themeColor="text1"/>
                        </w:rPr>
                        <w:t>】</w:t>
                      </w:r>
                    </w:p>
                  </w:txbxContent>
                </v:textbox>
              </v:shape>
            </w:pict>
          </mc:Fallback>
        </mc:AlternateContent>
      </w:r>
    </w:p>
    <w:p w14:paraId="4603F4BF" w14:textId="14E70C48" w:rsidR="0046745B" w:rsidRPr="001C3390" w:rsidRDefault="00C36454" w:rsidP="0092302A">
      <w:pPr>
        <w:ind w:leftChars="100" w:left="420" w:hangingChars="100" w:hanging="210"/>
        <w:rPr>
          <w:rFonts w:ascii="HGｺﾞｼｯｸM" w:eastAsia="HGｺﾞｼｯｸM" w:hAnsiTheme="minorHAnsi" w:cstheme="minorBidi"/>
          <w:sz w:val="18"/>
          <w:szCs w:val="18"/>
        </w:rPr>
      </w:pPr>
      <w:r w:rsidRPr="001C3390">
        <w:rPr>
          <w:noProof/>
        </w:rPr>
        <w:drawing>
          <wp:inline distT="0" distB="0" distL="0" distR="0" wp14:anchorId="7ECEEA90" wp14:editId="00C8C7CB">
            <wp:extent cx="5581650" cy="2228850"/>
            <wp:effectExtent l="0" t="0" r="0" b="0"/>
            <wp:docPr id="10" name="グラフ 10" title="大阪府のホームレス概数の推移"/>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ab"/>
        <w:tblpPr w:leftFromText="142" w:rightFromText="142" w:vertAnchor="text" w:horzAnchor="margin" w:tblpXSpec="center" w:tblpY="-56"/>
        <w:tblW w:w="0" w:type="auto"/>
        <w:tblInd w:w="0" w:type="dxa"/>
        <w:tblLook w:val="04A0" w:firstRow="1" w:lastRow="0" w:firstColumn="1" w:lastColumn="0" w:noHBand="0" w:noVBand="1"/>
      </w:tblPr>
      <w:tblGrid>
        <w:gridCol w:w="836"/>
        <w:gridCol w:w="874"/>
        <w:gridCol w:w="874"/>
        <w:gridCol w:w="874"/>
        <w:gridCol w:w="874"/>
        <w:gridCol w:w="874"/>
        <w:gridCol w:w="875"/>
        <w:gridCol w:w="1275"/>
        <w:gridCol w:w="1276"/>
      </w:tblGrid>
      <w:tr w:rsidR="001C3390" w:rsidRPr="001C3390" w14:paraId="4B5F6D21" w14:textId="77777777" w:rsidTr="00661EC7">
        <w:tc>
          <w:tcPr>
            <w:tcW w:w="836" w:type="dxa"/>
            <w:tcBorders>
              <w:top w:val="single" w:sz="12" w:space="0" w:color="auto"/>
              <w:left w:val="single" w:sz="12" w:space="0" w:color="auto"/>
              <w:bottom w:val="single" w:sz="12" w:space="0" w:color="auto"/>
            </w:tcBorders>
          </w:tcPr>
          <w:p w14:paraId="01E52A5C" w14:textId="77777777" w:rsidR="0046745B" w:rsidRPr="001C3390" w:rsidRDefault="0046745B" w:rsidP="0046745B">
            <w:pPr>
              <w:spacing w:line="0" w:lineRule="atLeast"/>
              <w:rPr>
                <w:rFonts w:ascii="Meiryo UI" w:eastAsia="Meiryo UI" w:hAnsi="Meiryo UI" w:cstheme="minorBidi"/>
                <w:sz w:val="18"/>
                <w:szCs w:val="18"/>
              </w:rPr>
            </w:pPr>
          </w:p>
        </w:tc>
        <w:tc>
          <w:tcPr>
            <w:tcW w:w="874" w:type="dxa"/>
            <w:tcBorders>
              <w:top w:val="single" w:sz="12" w:space="0" w:color="auto"/>
              <w:bottom w:val="single" w:sz="12" w:space="0" w:color="auto"/>
            </w:tcBorders>
          </w:tcPr>
          <w:p w14:paraId="4F96C0B2" w14:textId="79BBC472" w:rsidR="0046745B" w:rsidRPr="001C3390" w:rsidRDefault="00661EC7" w:rsidP="0046745B">
            <w:pPr>
              <w:spacing w:line="0" w:lineRule="atLeast"/>
              <w:rPr>
                <w:rFonts w:ascii="Meiryo UI" w:eastAsia="Meiryo UI" w:hAnsi="Meiryo UI"/>
                <w:sz w:val="14"/>
                <w:szCs w:val="14"/>
              </w:rPr>
            </w:pPr>
            <w:r w:rsidRPr="001C3390">
              <w:rPr>
                <w:rFonts w:ascii="Meiryo UI" w:eastAsia="Meiryo UI" w:hAnsi="Meiryo UI" w:hint="eastAsia"/>
                <w:sz w:val="14"/>
                <w:szCs w:val="14"/>
              </w:rPr>
              <w:t>平成</w:t>
            </w:r>
            <w:r w:rsidR="0046745B" w:rsidRPr="001C3390">
              <w:rPr>
                <w:rFonts w:ascii="Meiryo UI" w:eastAsia="Meiryo UI" w:hAnsi="Meiryo UI" w:hint="eastAsia"/>
                <w:sz w:val="14"/>
                <w:szCs w:val="14"/>
              </w:rPr>
              <w:t>15年</w:t>
            </w:r>
          </w:p>
          <w:p w14:paraId="656B4C20" w14:textId="77777777" w:rsidR="0046745B" w:rsidRPr="001C3390" w:rsidRDefault="0046745B" w:rsidP="0046745B">
            <w:pPr>
              <w:spacing w:line="0" w:lineRule="atLeast"/>
              <w:rPr>
                <w:rFonts w:ascii="Meiryo UI" w:eastAsia="Meiryo UI" w:hAnsi="Meiryo UI" w:cstheme="minorBidi"/>
                <w:sz w:val="14"/>
                <w:szCs w:val="14"/>
              </w:rPr>
            </w:pPr>
            <w:r w:rsidRPr="001C3390">
              <w:rPr>
                <w:rFonts w:ascii="Meiryo UI" w:eastAsia="Meiryo UI" w:hAnsi="Meiryo UI" w:hint="eastAsia"/>
                <w:sz w:val="14"/>
                <w:szCs w:val="14"/>
              </w:rPr>
              <w:t>（人）</w:t>
            </w:r>
          </w:p>
        </w:tc>
        <w:tc>
          <w:tcPr>
            <w:tcW w:w="874" w:type="dxa"/>
            <w:tcBorders>
              <w:top w:val="single" w:sz="12" w:space="0" w:color="auto"/>
              <w:bottom w:val="single" w:sz="12" w:space="0" w:color="auto"/>
            </w:tcBorders>
          </w:tcPr>
          <w:p w14:paraId="605441D6" w14:textId="7C3E9CFF" w:rsidR="0046745B" w:rsidRPr="001C3390" w:rsidRDefault="00661EC7" w:rsidP="0046745B">
            <w:pPr>
              <w:spacing w:line="0" w:lineRule="atLeast"/>
              <w:rPr>
                <w:rFonts w:ascii="Meiryo UI" w:eastAsia="Meiryo UI" w:hAnsi="Meiryo UI"/>
                <w:sz w:val="14"/>
                <w:szCs w:val="14"/>
              </w:rPr>
            </w:pPr>
            <w:r w:rsidRPr="001C3390">
              <w:rPr>
                <w:rFonts w:ascii="Meiryo UI" w:eastAsia="Meiryo UI" w:hAnsi="Meiryo UI" w:hint="eastAsia"/>
                <w:sz w:val="14"/>
                <w:szCs w:val="14"/>
              </w:rPr>
              <w:t>平成</w:t>
            </w:r>
            <w:r w:rsidR="0046745B" w:rsidRPr="001C3390">
              <w:rPr>
                <w:rFonts w:ascii="Meiryo UI" w:eastAsia="Meiryo UI" w:hAnsi="Meiryo UI" w:hint="eastAsia"/>
                <w:sz w:val="14"/>
                <w:szCs w:val="14"/>
              </w:rPr>
              <w:t>26年</w:t>
            </w:r>
          </w:p>
          <w:p w14:paraId="1B6EA342" w14:textId="77777777" w:rsidR="0046745B" w:rsidRPr="001C3390" w:rsidRDefault="0046745B" w:rsidP="0046745B">
            <w:pPr>
              <w:spacing w:line="0" w:lineRule="atLeast"/>
              <w:rPr>
                <w:rFonts w:ascii="Meiryo UI" w:eastAsia="Meiryo UI" w:hAnsi="Meiryo UI" w:cstheme="minorBidi"/>
                <w:sz w:val="14"/>
                <w:szCs w:val="14"/>
              </w:rPr>
            </w:pPr>
            <w:r w:rsidRPr="001C3390">
              <w:rPr>
                <w:rFonts w:ascii="Meiryo UI" w:eastAsia="Meiryo UI" w:hAnsi="Meiryo UI" w:hint="eastAsia"/>
                <w:sz w:val="14"/>
                <w:szCs w:val="14"/>
              </w:rPr>
              <w:t>（人）</w:t>
            </w:r>
          </w:p>
        </w:tc>
        <w:tc>
          <w:tcPr>
            <w:tcW w:w="874" w:type="dxa"/>
            <w:tcBorders>
              <w:top w:val="single" w:sz="12" w:space="0" w:color="auto"/>
              <w:bottom w:val="single" w:sz="12" w:space="0" w:color="auto"/>
            </w:tcBorders>
          </w:tcPr>
          <w:p w14:paraId="7E79DFC2" w14:textId="254D2700" w:rsidR="0046745B" w:rsidRPr="001C3390" w:rsidRDefault="00661EC7" w:rsidP="0046745B">
            <w:pPr>
              <w:spacing w:line="0" w:lineRule="atLeast"/>
              <w:rPr>
                <w:rFonts w:ascii="Meiryo UI" w:eastAsia="Meiryo UI" w:hAnsi="Meiryo UI"/>
                <w:sz w:val="14"/>
                <w:szCs w:val="14"/>
              </w:rPr>
            </w:pPr>
            <w:r w:rsidRPr="001C3390">
              <w:rPr>
                <w:rFonts w:ascii="Meiryo UI" w:eastAsia="Meiryo UI" w:hAnsi="Meiryo UI" w:hint="eastAsia"/>
                <w:sz w:val="14"/>
                <w:szCs w:val="14"/>
              </w:rPr>
              <w:t>平成</w:t>
            </w:r>
            <w:r w:rsidR="0046745B" w:rsidRPr="001C3390">
              <w:rPr>
                <w:rFonts w:ascii="Meiryo UI" w:eastAsia="Meiryo UI" w:hAnsi="Meiryo UI" w:hint="eastAsia"/>
                <w:sz w:val="14"/>
                <w:szCs w:val="14"/>
              </w:rPr>
              <w:t>27年</w:t>
            </w:r>
          </w:p>
          <w:p w14:paraId="248A0BF1" w14:textId="77777777" w:rsidR="0046745B" w:rsidRPr="001C3390" w:rsidRDefault="0046745B" w:rsidP="0046745B">
            <w:pPr>
              <w:spacing w:line="0" w:lineRule="atLeast"/>
              <w:rPr>
                <w:rFonts w:ascii="Meiryo UI" w:eastAsia="Meiryo UI" w:hAnsi="Meiryo UI" w:cstheme="minorBidi"/>
                <w:sz w:val="14"/>
                <w:szCs w:val="14"/>
              </w:rPr>
            </w:pPr>
            <w:r w:rsidRPr="001C3390">
              <w:rPr>
                <w:rFonts w:ascii="Meiryo UI" w:eastAsia="Meiryo UI" w:hAnsi="Meiryo UI" w:hint="eastAsia"/>
                <w:sz w:val="14"/>
                <w:szCs w:val="14"/>
              </w:rPr>
              <w:t>（人）</w:t>
            </w:r>
          </w:p>
        </w:tc>
        <w:tc>
          <w:tcPr>
            <w:tcW w:w="874" w:type="dxa"/>
            <w:tcBorders>
              <w:top w:val="single" w:sz="12" w:space="0" w:color="auto"/>
              <w:bottom w:val="single" w:sz="12" w:space="0" w:color="auto"/>
            </w:tcBorders>
          </w:tcPr>
          <w:p w14:paraId="5EF8D6C5" w14:textId="08171EF4" w:rsidR="0046745B" w:rsidRPr="001C3390" w:rsidRDefault="00661EC7" w:rsidP="0046745B">
            <w:pPr>
              <w:spacing w:line="0" w:lineRule="atLeast"/>
              <w:rPr>
                <w:rFonts w:ascii="Meiryo UI" w:eastAsia="Meiryo UI" w:hAnsi="Meiryo UI"/>
                <w:sz w:val="14"/>
                <w:szCs w:val="14"/>
              </w:rPr>
            </w:pPr>
            <w:r w:rsidRPr="001C3390">
              <w:rPr>
                <w:rFonts w:ascii="Meiryo UI" w:eastAsia="Meiryo UI" w:hAnsi="Meiryo UI" w:hint="eastAsia"/>
                <w:sz w:val="14"/>
                <w:szCs w:val="14"/>
              </w:rPr>
              <w:t>平成</w:t>
            </w:r>
            <w:r w:rsidR="0046745B" w:rsidRPr="001C3390">
              <w:rPr>
                <w:rFonts w:ascii="Meiryo UI" w:eastAsia="Meiryo UI" w:hAnsi="Meiryo UI" w:hint="eastAsia"/>
                <w:sz w:val="14"/>
                <w:szCs w:val="14"/>
              </w:rPr>
              <w:t>28年</w:t>
            </w:r>
          </w:p>
          <w:p w14:paraId="0B542294" w14:textId="77777777" w:rsidR="0046745B" w:rsidRPr="001C3390" w:rsidRDefault="0046745B" w:rsidP="0046745B">
            <w:pPr>
              <w:spacing w:line="0" w:lineRule="atLeast"/>
              <w:rPr>
                <w:rFonts w:ascii="Meiryo UI" w:eastAsia="Meiryo UI" w:hAnsi="Meiryo UI" w:cstheme="minorBidi"/>
                <w:sz w:val="14"/>
                <w:szCs w:val="14"/>
              </w:rPr>
            </w:pPr>
            <w:r w:rsidRPr="001C3390">
              <w:rPr>
                <w:rFonts w:ascii="Meiryo UI" w:eastAsia="Meiryo UI" w:hAnsi="Meiryo UI" w:hint="eastAsia"/>
                <w:sz w:val="14"/>
                <w:szCs w:val="14"/>
              </w:rPr>
              <w:t>（人）</w:t>
            </w:r>
          </w:p>
        </w:tc>
        <w:tc>
          <w:tcPr>
            <w:tcW w:w="874" w:type="dxa"/>
            <w:tcBorders>
              <w:top w:val="single" w:sz="12" w:space="0" w:color="auto"/>
              <w:bottom w:val="single" w:sz="12" w:space="0" w:color="auto"/>
            </w:tcBorders>
          </w:tcPr>
          <w:p w14:paraId="35BF4788" w14:textId="2A1208B3" w:rsidR="0046745B" w:rsidRPr="001C3390" w:rsidRDefault="00661EC7" w:rsidP="0046745B">
            <w:pPr>
              <w:spacing w:line="0" w:lineRule="atLeast"/>
              <w:rPr>
                <w:rFonts w:ascii="Meiryo UI" w:eastAsia="Meiryo UI" w:hAnsi="Meiryo UI"/>
                <w:sz w:val="14"/>
                <w:szCs w:val="14"/>
              </w:rPr>
            </w:pPr>
            <w:r w:rsidRPr="001C3390">
              <w:rPr>
                <w:rFonts w:ascii="Meiryo UI" w:eastAsia="Meiryo UI" w:hAnsi="Meiryo UI" w:hint="eastAsia"/>
                <w:sz w:val="14"/>
                <w:szCs w:val="14"/>
              </w:rPr>
              <w:t>平成</w:t>
            </w:r>
            <w:r w:rsidR="0046745B" w:rsidRPr="001C3390">
              <w:rPr>
                <w:rFonts w:ascii="Meiryo UI" w:eastAsia="Meiryo UI" w:hAnsi="Meiryo UI" w:hint="eastAsia"/>
                <w:sz w:val="14"/>
                <w:szCs w:val="14"/>
              </w:rPr>
              <w:t>29年</w:t>
            </w:r>
          </w:p>
          <w:p w14:paraId="0627F5FD" w14:textId="77777777" w:rsidR="0046745B" w:rsidRPr="001C3390" w:rsidRDefault="0046745B" w:rsidP="0046745B">
            <w:pPr>
              <w:spacing w:line="0" w:lineRule="atLeast"/>
              <w:rPr>
                <w:rFonts w:ascii="Meiryo UI" w:eastAsia="Meiryo UI" w:hAnsi="Meiryo UI" w:cstheme="minorBidi"/>
                <w:sz w:val="14"/>
                <w:szCs w:val="14"/>
              </w:rPr>
            </w:pPr>
            <w:r w:rsidRPr="001C3390">
              <w:rPr>
                <w:rFonts w:ascii="Meiryo UI" w:eastAsia="Meiryo UI" w:hAnsi="Meiryo UI" w:hint="eastAsia"/>
                <w:sz w:val="14"/>
                <w:szCs w:val="14"/>
              </w:rPr>
              <w:t>（人）</w:t>
            </w:r>
          </w:p>
        </w:tc>
        <w:tc>
          <w:tcPr>
            <w:tcW w:w="875" w:type="dxa"/>
            <w:tcBorders>
              <w:top w:val="single" w:sz="12" w:space="0" w:color="auto"/>
              <w:bottom w:val="single" w:sz="12" w:space="0" w:color="auto"/>
            </w:tcBorders>
          </w:tcPr>
          <w:p w14:paraId="4614AC9F" w14:textId="710E653B" w:rsidR="0046745B" w:rsidRPr="001C3390" w:rsidRDefault="00661EC7" w:rsidP="0046745B">
            <w:pPr>
              <w:spacing w:line="0" w:lineRule="atLeast"/>
              <w:rPr>
                <w:rFonts w:ascii="Meiryo UI" w:eastAsia="Meiryo UI" w:hAnsi="Meiryo UI"/>
                <w:sz w:val="14"/>
                <w:szCs w:val="14"/>
              </w:rPr>
            </w:pPr>
            <w:r w:rsidRPr="001C3390">
              <w:rPr>
                <w:rFonts w:ascii="Meiryo UI" w:eastAsia="Meiryo UI" w:hAnsi="Meiryo UI" w:hint="eastAsia"/>
                <w:sz w:val="14"/>
                <w:szCs w:val="14"/>
              </w:rPr>
              <w:t>平成</w:t>
            </w:r>
            <w:r w:rsidR="0046745B" w:rsidRPr="001C3390">
              <w:rPr>
                <w:rFonts w:ascii="Meiryo UI" w:eastAsia="Meiryo UI" w:hAnsi="Meiryo UI" w:hint="eastAsia"/>
                <w:sz w:val="14"/>
                <w:szCs w:val="14"/>
              </w:rPr>
              <w:t>30年</w:t>
            </w:r>
          </w:p>
          <w:p w14:paraId="222F3511" w14:textId="77777777" w:rsidR="0046745B" w:rsidRPr="001C3390" w:rsidRDefault="0046745B" w:rsidP="0046745B">
            <w:pPr>
              <w:spacing w:line="0" w:lineRule="atLeast"/>
              <w:rPr>
                <w:rFonts w:ascii="Meiryo UI" w:eastAsia="Meiryo UI" w:hAnsi="Meiryo UI" w:cstheme="minorBidi"/>
                <w:sz w:val="14"/>
                <w:szCs w:val="14"/>
              </w:rPr>
            </w:pPr>
            <w:r w:rsidRPr="001C3390">
              <w:rPr>
                <w:rFonts w:ascii="Meiryo UI" w:eastAsia="Meiryo UI" w:hAnsi="Meiryo UI" w:hint="eastAsia"/>
                <w:sz w:val="14"/>
                <w:szCs w:val="14"/>
              </w:rPr>
              <w:t>（人）</w:t>
            </w:r>
          </w:p>
        </w:tc>
        <w:tc>
          <w:tcPr>
            <w:tcW w:w="1275" w:type="dxa"/>
            <w:tcBorders>
              <w:top w:val="single" w:sz="12" w:space="0" w:color="auto"/>
              <w:bottom w:val="single" w:sz="12" w:space="0" w:color="auto"/>
            </w:tcBorders>
          </w:tcPr>
          <w:p w14:paraId="081396D6" w14:textId="77777777" w:rsidR="0046745B" w:rsidRPr="001C3390" w:rsidRDefault="0046745B" w:rsidP="0046745B">
            <w:pPr>
              <w:spacing w:line="0" w:lineRule="atLeast"/>
              <w:jc w:val="center"/>
              <w:rPr>
                <w:rFonts w:ascii="Meiryo UI" w:eastAsia="Meiryo UI" w:hAnsi="Meiryo UI"/>
                <w:sz w:val="18"/>
                <w:szCs w:val="18"/>
              </w:rPr>
            </w:pPr>
            <w:r w:rsidRPr="001C3390">
              <w:rPr>
                <w:rFonts w:ascii="Meiryo UI" w:eastAsia="Meiryo UI" w:hAnsi="Meiryo UI" w:hint="eastAsia"/>
                <w:sz w:val="18"/>
                <w:szCs w:val="18"/>
              </w:rPr>
              <w:t>増減</w:t>
            </w:r>
          </w:p>
          <w:p w14:paraId="728E320E" w14:textId="742DC225" w:rsidR="0046745B" w:rsidRPr="001C3390" w:rsidRDefault="00DD6110" w:rsidP="0046745B">
            <w:pPr>
              <w:spacing w:line="0" w:lineRule="atLeast"/>
              <w:jc w:val="center"/>
              <w:rPr>
                <w:rFonts w:ascii="Meiryo UI" w:eastAsia="Meiryo UI" w:hAnsi="Meiryo UI" w:cstheme="minorBidi"/>
                <w:sz w:val="16"/>
                <w:szCs w:val="16"/>
              </w:rPr>
            </w:pPr>
            <w:r w:rsidRPr="001C3390">
              <w:rPr>
                <w:rFonts w:ascii="Meiryo UI" w:eastAsia="Meiryo UI" w:hAnsi="Meiryo UI" w:hint="eastAsia"/>
                <w:sz w:val="16"/>
                <w:szCs w:val="16"/>
              </w:rPr>
              <w:t>(</w:t>
            </w:r>
            <w:r w:rsidR="0046745B" w:rsidRPr="001C3390">
              <w:rPr>
                <w:rFonts w:ascii="Meiryo UI" w:eastAsia="Meiryo UI" w:hAnsi="Meiryo UI" w:hint="eastAsia"/>
                <w:sz w:val="16"/>
                <w:szCs w:val="16"/>
              </w:rPr>
              <w:t>30</w:t>
            </w:r>
            <w:r w:rsidRPr="001C3390">
              <w:rPr>
                <w:rFonts w:ascii="Meiryo UI" w:eastAsia="Meiryo UI" w:hAnsi="Meiryo UI" w:hint="eastAsia"/>
                <w:sz w:val="16"/>
                <w:szCs w:val="16"/>
              </w:rPr>
              <w:t>年</w:t>
            </w:r>
            <w:r w:rsidR="0046745B" w:rsidRPr="001C3390">
              <w:rPr>
                <w:rFonts w:ascii="Meiryo UI" w:eastAsia="Meiryo UI" w:hAnsi="Meiryo UI" w:hint="eastAsia"/>
                <w:sz w:val="16"/>
                <w:szCs w:val="16"/>
              </w:rPr>
              <w:t>－26</w:t>
            </w:r>
            <w:r w:rsidRPr="001C3390">
              <w:rPr>
                <w:rFonts w:ascii="Meiryo UI" w:eastAsia="Meiryo UI" w:hAnsi="Meiryo UI" w:hint="eastAsia"/>
                <w:sz w:val="16"/>
                <w:szCs w:val="16"/>
              </w:rPr>
              <w:t>年</w:t>
            </w:r>
            <w:r w:rsidR="0046745B" w:rsidRPr="001C3390">
              <w:rPr>
                <w:rFonts w:ascii="Meiryo UI" w:eastAsia="Meiryo UI" w:hAnsi="Meiryo UI" w:hint="eastAsia"/>
                <w:sz w:val="16"/>
                <w:szCs w:val="16"/>
              </w:rPr>
              <w:t>)</w:t>
            </w:r>
          </w:p>
        </w:tc>
        <w:tc>
          <w:tcPr>
            <w:tcW w:w="1276" w:type="dxa"/>
            <w:tcBorders>
              <w:top w:val="single" w:sz="12" w:space="0" w:color="auto"/>
              <w:bottom w:val="single" w:sz="12" w:space="0" w:color="auto"/>
              <w:right w:val="single" w:sz="12" w:space="0" w:color="auto"/>
            </w:tcBorders>
          </w:tcPr>
          <w:p w14:paraId="54234AA1" w14:textId="77777777" w:rsidR="0046745B" w:rsidRPr="001C3390" w:rsidRDefault="0046745B" w:rsidP="0046745B">
            <w:pPr>
              <w:spacing w:line="0" w:lineRule="atLeast"/>
              <w:jc w:val="center"/>
              <w:rPr>
                <w:rFonts w:ascii="Meiryo UI" w:eastAsia="Meiryo UI" w:hAnsi="Meiryo UI"/>
                <w:sz w:val="18"/>
                <w:szCs w:val="18"/>
              </w:rPr>
            </w:pPr>
            <w:r w:rsidRPr="001C3390">
              <w:rPr>
                <w:rFonts w:ascii="Meiryo UI" w:eastAsia="Meiryo UI" w:hAnsi="Meiryo UI" w:hint="eastAsia"/>
                <w:sz w:val="18"/>
                <w:szCs w:val="18"/>
              </w:rPr>
              <w:t>増減</w:t>
            </w:r>
          </w:p>
          <w:p w14:paraId="68F2F2F4" w14:textId="58C0B625" w:rsidR="0046745B" w:rsidRPr="001C3390" w:rsidRDefault="0046745B" w:rsidP="00DD6110">
            <w:pPr>
              <w:spacing w:line="0" w:lineRule="atLeast"/>
              <w:jc w:val="center"/>
              <w:rPr>
                <w:rFonts w:ascii="Meiryo UI" w:eastAsia="Meiryo UI" w:hAnsi="Meiryo UI" w:cstheme="minorBidi"/>
                <w:sz w:val="16"/>
                <w:szCs w:val="16"/>
              </w:rPr>
            </w:pPr>
            <w:r w:rsidRPr="001C3390">
              <w:rPr>
                <w:rFonts w:ascii="Meiryo UI" w:eastAsia="Meiryo UI" w:hAnsi="Meiryo UI"/>
                <w:sz w:val="16"/>
                <w:szCs w:val="16"/>
              </w:rPr>
              <w:t>(</w:t>
            </w:r>
            <w:r w:rsidR="00DD6110" w:rsidRPr="001C3390">
              <w:rPr>
                <w:rFonts w:ascii="Meiryo UI" w:eastAsia="Meiryo UI" w:hAnsi="Meiryo UI" w:hint="eastAsia"/>
                <w:sz w:val="16"/>
                <w:szCs w:val="16"/>
              </w:rPr>
              <w:t>30年</w:t>
            </w:r>
            <w:r w:rsidRPr="001C3390">
              <w:rPr>
                <w:rFonts w:ascii="Meiryo UI" w:eastAsia="Meiryo UI" w:hAnsi="Meiryo UI" w:hint="eastAsia"/>
                <w:sz w:val="16"/>
                <w:szCs w:val="16"/>
              </w:rPr>
              <w:t>－</w:t>
            </w:r>
            <w:r w:rsidR="00DD6110" w:rsidRPr="001C3390">
              <w:rPr>
                <w:rFonts w:ascii="Meiryo UI" w:eastAsia="Meiryo UI" w:hAnsi="Meiryo UI" w:hint="eastAsia"/>
                <w:sz w:val="16"/>
                <w:szCs w:val="16"/>
              </w:rPr>
              <w:t>15年</w:t>
            </w:r>
            <w:r w:rsidRPr="001C3390">
              <w:rPr>
                <w:rFonts w:ascii="Meiryo UI" w:eastAsia="Meiryo UI" w:hAnsi="Meiryo UI"/>
                <w:sz w:val="16"/>
                <w:szCs w:val="16"/>
              </w:rPr>
              <w:t>)</w:t>
            </w:r>
          </w:p>
        </w:tc>
      </w:tr>
      <w:tr w:rsidR="001C3390" w:rsidRPr="001C3390" w14:paraId="0448D2D5" w14:textId="77777777" w:rsidTr="00661EC7">
        <w:tc>
          <w:tcPr>
            <w:tcW w:w="836" w:type="dxa"/>
            <w:tcBorders>
              <w:top w:val="single" w:sz="12" w:space="0" w:color="auto"/>
              <w:left w:val="single" w:sz="12" w:space="0" w:color="auto"/>
            </w:tcBorders>
          </w:tcPr>
          <w:p w14:paraId="26EA79CF" w14:textId="77777777" w:rsidR="0046745B" w:rsidRPr="001C3390" w:rsidRDefault="0046745B" w:rsidP="0046745B">
            <w:pPr>
              <w:rPr>
                <w:rFonts w:ascii="Meiryo UI" w:eastAsia="Meiryo UI" w:hAnsi="Meiryo UI" w:cstheme="minorBidi"/>
                <w:sz w:val="16"/>
                <w:szCs w:val="16"/>
              </w:rPr>
            </w:pPr>
            <w:r w:rsidRPr="001C3390">
              <w:rPr>
                <w:rFonts w:ascii="Meiryo UI" w:eastAsia="Meiryo UI" w:hAnsi="Meiryo UI" w:hint="eastAsia"/>
                <w:sz w:val="16"/>
                <w:szCs w:val="16"/>
              </w:rPr>
              <w:t>全国</w:t>
            </w:r>
          </w:p>
        </w:tc>
        <w:tc>
          <w:tcPr>
            <w:tcW w:w="874" w:type="dxa"/>
            <w:tcBorders>
              <w:top w:val="single" w:sz="12" w:space="0" w:color="auto"/>
            </w:tcBorders>
            <w:vAlign w:val="center"/>
          </w:tcPr>
          <w:p w14:paraId="0C4FC67B"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25,296</w:t>
            </w:r>
          </w:p>
        </w:tc>
        <w:tc>
          <w:tcPr>
            <w:tcW w:w="874" w:type="dxa"/>
            <w:tcBorders>
              <w:top w:val="single" w:sz="12" w:space="0" w:color="auto"/>
            </w:tcBorders>
            <w:vAlign w:val="center"/>
          </w:tcPr>
          <w:p w14:paraId="6B7E0CB6"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7,508</w:t>
            </w:r>
          </w:p>
        </w:tc>
        <w:tc>
          <w:tcPr>
            <w:tcW w:w="874" w:type="dxa"/>
            <w:tcBorders>
              <w:top w:val="single" w:sz="12" w:space="0" w:color="auto"/>
            </w:tcBorders>
            <w:vAlign w:val="center"/>
          </w:tcPr>
          <w:p w14:paraId="5DBA8C84"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6,541</w:t>
            </w:r>
          </w:p>
        </w:tc>
        <w:tc>
          <w:tcPr>
            <w:tcW w:w="874" w:type="dxa"/>
            <w:tcBorders>
              <w:top w:val="single" w:sz="12" w:space="0" w:color="auto"/>
            </w:tcBorders>
            <w:vAlign w:val="center"/>
          </w:tcPr>
          <w:p w14:paraId="58AD7B18"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6,235</w:t>
            </w:r>
          </w:p>
        </w:tc>
        <w:tc>
          <w:tcPr>
            <w:tcW w:w="874" w:type="dxa"/>
            <w:tcBorders>
              <w:top w:val="single" w:sz="12" w:space="0" w:color="auto"/>
            </w:tcBorders>
            <w:vAlign w:val="center"/>
          </w:tcPr>
          <w:p w14:paraId="12582B14"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5,534</w:t>
            </w:r>
          </w:p>
        </w:tc>
        <w:tc>
          <w:tcPr>
            <w:tcW w:w="875" w:type="dxa"/>
            <w:tcBorders>
              <w:top w:val="single" w:sz="12" w:space="0" w:color="auto"/>
            </w:tcBorders>
            <w:vAlign w:val="center"/>
          </w:tcPr>
          <w:p w14:paraId="5B794C32"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4,977</w:t>
            </w:r>
          </w:p>
        </w:tc>
        <w:tc>
          <w:tcPr>
            <w:tcW w:w="1275" w:type="dxa"/>
            <w:tcBorders>
              <w:top w:val="single" w:sz="12" w:space="0" w:color="auto"/>
            </w:tcBorders>
          </w:tcPr>
          <w:p w14:paraId="576D0144" w14:textId="77777777" w:rsidR="0046745B" w:rsidRPr="001C3390" w:rsidRDefault="0046745B" w:rsidP="0046745B">
            <w:pPr>
              <w:spacing w:line="0" w:lineRule="atLeast"/>
              <w:jc w:val="right"/>
              <w:rPr>
                <w:rFonts w:ascii="Meiryo UI" w:eastAsia="Meiryo UI" w:hAnsi="Meiryo UI"/>
                <w:sz w:val="16"/>
                <w:szCs w:val="16"/>
              </w:rPr>
            </w:pPr>
            <w:r w:rsidRPr="001C3390">
              <w:rPr>
                <w:rFonts w:ascii="Meiryo UI" w:eastAsia="Meiryo UI" w:hAnsi="Meiryo UI" w:hint="eastAsia"/>
                <w:sz w:val="16"/>
                <w:szCs w:val="16"/>
              </w:rPr>
              <w:t>▲2,531人</w:t>
            </w:r>
          </w:p>
          <w:p w14:paraId="0BD66526" w14:textId="77777777" w:rsidR="0046745B" w:rsidRPr="001C3390" w:rsidRDefault="0046745B" w:rsidP="0046745B">
            <w:pPr>
              <w:spacing w:line="0" w:lineRule="atLeast"/>
              <w:jc w:val="right"/>
              <w:rPr>
                <w:rFonts w:ascii="Meiryo UI" w:eastAsia="Meiryo UI" w:hAnsi="Meiryo UI" w:cstheme="minorBidi"/>
                <w:sz w:val="16"/>
                <w:szCs w:val="16"/>
              </w:rPr>
            </w:pPr>
            <w:r w:rsidRPr="001C3390">
              <w:rPr>
                <w:rFonts w:ascii="Meiryo UI" w:eastAsia="Meiryo UI" w:hAnsi="Meiryo UI" w:hint="eastAsia"/>
                <w:sz w:val="16"/>
                <w:szCs w:val="16"/>
              </w:rPr>
              <w:t xml:space="preserve">　(▲33.7％)</w:t>
            </w:r>
          </w:p>
        </w:tc>
        <w:tc>
          <w:tcPr>
            <w:tcW w:w="1276" w:type="dxa"/>
            <w:tcBorders>
              <w:top w:val="single" w:sz="12" w:space="0" w:color="auto"/>
              <w:right w:val="single" w:sz="12" w:space="0" w:color="auto"/>
            </w:tcBorders>
          </w:tcPr>
          <w:p w14:paraId="3AF3154F" w14:textId="77777777" w:rsidR="0046745B" w:rsidRPr="001C3390" w:rsidRDefault="0046745B" w:rsidP="0046745B">
            <w:pPr>
              <w:spacing w:line="0" w:lineRule="atLeast"/>
              <w:jc w:val="right"/>
              <w:rPr>
                <w:rFonts w:ascii="Meiryo UI" w:eastAsia="Meiryo UI" w:hAnsi="Meiryo UI"/>
                <w:sz w:val="16"/>
                <w:szCs w:val="16"/>
              </w:rPr>
            </w:pPr>
            <w:r w:rsidRPr="001C3390">
              <w:rPr>
                <w:rFonts w:ascii="Meiryo UI" w:eastAsia="Meiryo UI" w:hAnsi="Meiryo UI" w:hint="eastAsia"/>
                <w:sz w:val="16"/>
                <w:szCs w:val="16"/>
              </w:rPr>
              <w:t>▲20,319人</w:t>
            </w:r>
          </w:p>
          <w:p w14:paraId="1A853B83" w14:textId="77777777" w:rsidR="0046745B" w:rsidRPr="001C3390" w:rsidRDefault="0046745B" w:rsidP="0046745B">
            <w:pPr>
              <w:spacing w:line="0" w:lineRule="atLeast"/>
              <w:jc w:val="right"/>
              <w:rPr>
                <w:rFonts w:ascii="Meiryo UI" w:eastAsia="Meiryo UI" w:hAnsi="Meiryo UI" w:cstheme="minorBidi"/>
                <w:sz w:val="16"/>
                <w:szCs w:val="16"/>
              </w:rPr>
            </w:pPr>
            <w:r w:rsidRPr="001C3390">
              <w:rPr>
                <w:rFonts w:ascii="Meiryo UI" w:eastAsia="Meiryo UI" w:hAnsi="Meiryo UI" w:hint="eastAsia"/>
                <w:sz w:val="16"/>
                <w:szCs w:val="16"/>
              </w:rPr>
              <w:t>(▲80.3％)</w:t>
            </w:r>
          </w:p>
        </w:tc>
      </w:tr>
      <w:tr w:rsidR="001C3390" w:rsidRPr="001C3390" w14:paraId="7F67C327" w14:textId="77777777" w:rsidTr="00661EC7">
        <w:tc>
          <w:tcPr>
            <w:tcW w:w="836" w:type="dxa"/>
            <w:tcBorders>
              <w:left w:val="single" w:sz="12" w:space="0" w:color="auto"/>
            </w:tcBorders>
          </w:tcPr>
          <w:p w14:paraId="78CCD85E" w14:textId="77777777" w:rsidR="0046745B" w:rsidRPr="001C3390" w:rsidRDefault="0046745B" w:rsidP="0046745B">
            <w:pPr>
              <w:rPr>
                <w:rFonts w:ascii="Meiryo UI" w:eastAsia="Meiryo UI" w:hAnsi="Meiryo UI" w:cstheme="minorBidi"/>
                <w:sz w:val="16"/>
                <w:szCs w:val="16"/>
              </w:rPr>
            </w:pPr>
            <w:r w:rsidRPr="001C3390">
              <w:rPr>
                <w:rFonts w:ascii="Meiryo UI" w:eastAsia="Meiryo UI" w:hAnsi="Meiryo UI" w:hint="eastAsia"/>
                <w:sz w:val="16"/>
                <w:szCs w:val="16"/>
              </w:rPr>
              <w:t>大阪府</w:t>
            </w:r>
          </w:p>
        </w:tc>
        <w:tc>
          <w:tcPr>
            <w:tcW w:w="874" w:type="dxa"/>
            <w:vAlign w:val="center"/>
          </w:tcPr>
          <w:p w14:paraId="659587AE"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7,757</w:t>
            </w:r>
          </w:p>
        </w:tc>
        <w:tc>
          <w:tcPr>
            <w:tcW w:w="874" w:type="dxa"/>
            <w:vAlign w:val="center"/>
          </w:tcPr>
          <w:p w14:paraId="34831007"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1,864</w:t>
            </w:r>
          </w:p>
        </w:tc>
        <w:tc>
          <w:tcPr>
            <w:tcW w:w="874" w:type="dxa"/>
            <w:vAlign w:val="center"/>
          </w:tcPr>
          <w:p w14:paraId="230AB303"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1,657</w:t>
            </w:r>
          </w:p>
        </w:tc>
        <w:tc>
          <w:tcPr>
            <w:tcW w:w="874" w:type="dxa"/>
            <w:vAlign w:val="center"/>
          </w:tcPr>
          <w:p w14:paraId="6C824517"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1,611</w:t>
            </w:r>
          </w:p>
        </w:tc>
        <w:tc>
          <w:tcPr>
            <w:tcW w:w="874" w:type="dxa"/>
            <w:vAlign w:val="center"/>
          </w:tcPr>
          <w:p w14:paraId="5CA17CBD"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1,303</w:t>
            </w:r>
          </w:p>
        </w:tc>
        <w:tc>
          <w:tcPr>
            <w:tcW w:w="875" w:type="dxa"/>
            <w:vAlign w:val="center"/>
          </w:tcPr>
          <w:p w14:paraId="3A3B4264"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1,110</w:t>
            </w:r>
          </w:p>
        </w:tc>
        <w:tc>
          <w:tcPr>
            <w:tcW w:w="1275" w:type="dxa"/>
          </w:tcPr>
          <w:p w14:paraId="0E6EC71B" w14:textId="77777777" w:rsidR="0046745B" w:rsidRPr="001C3390" w:rsidRDefault="0046745B" w:rsidP="0046745B">
            <w:pPr>
              <w:spacing w:line="0" w:lineRule="atLeast"/>
              <w:jc w:val="right"/>
              <w:rPr>
                <w:rFonts w:ascii="Meiryo UI" w:eastAsia="Meiryo UI" w:hAnsi="Meiryo UI"/>
                <w:sz w:val="16"/>
                <w:szCs w:val="16"/>
              </w:rPr>
            </w:pPr>
            <w:r w:rsidRPr="001C3390">
              <w:rPr>
                <w:rFonts w:ascii="Meiryo UI" w:eastAsia="Meiryo UI" w:hAnsi="Meiryo UI" w:hint="eastAsia"/>
                <w:sz w:val="16"/>
                <w:szCs w:val="16"/>
              </w:rPr>
              <w:t>▲754人</w:t>
            </w:r>
          </w:p>
          <w:p w14:paraId="4AD902F1" w14:textId="77777777" w:rsidR="0046745B" w:rsidRPr="001C3390" w:rsidRDefault="0046745B" w:rsidP="0046745B">
            <w:pPr>
              <w:spacing w:line="0" w:lineRule="atLeast"/>
              <w:jc w:val="right"/>
              <w:rPr>
                <w:rFonts w:ascii="Meiryo UI" w:eastAsia="Meiryo UI" w:hAnsi="Meiryo UI" w:cstheme="minorBidi"/>
                <w:sz w:val="16"/>
                <w:szCs w:val="16"/>
              </w:rPr>
            </w:pPr>
            <w:r w:rsidRPr="001C3390">
              <w:rPr>
                <w:rFonts w:ascii="Meiryo UI" w:eastAsia="Meiryo UI" w:hAnsi="Meiryo UI" w:hint="eastAsia"/>
                <w:sz w:val="16"/>
                <w:szCs w:val="16"/>
              </w:rPr>
              <w:t>(▲40.0％)</w:t>
            </w:r>
          </w:p>
        </w:tc>
        <w:tc>
          <w:tcPr>
            <w:tcW w:w="1276" w:type="dxa"/>
            <w:tcBorders>
              <w:right w:val="single" w:sz="12" w:space="0" w:color="auto"/>
            </w:tcBorders>
          </w:tcPr>
          <w:p w14:paraId="0252B0DF" w14:textId="77777777" w:rsidR="0046745B" w:rsidRPr="001C3390" w:rsidRDefault="0046745B" w:rsidP="0046745B">
            <w:pPr>
              <w:spacing w:line="0" w:lineRule="atLeast"/>
              <w:jc w:val="right"/>
              <w:rPr>
                <w:rFonts w:ascii="Meiryo UI" w:eastAsia="Meiryo UI" w:hAnsi="Meiryo UI"/>
                <w:sz w:val="16"/>
                <w:szCs w:val="16"/>
              </w:rPr>
            </w:pPr>
            <w:r w:rsidRPr="001C3390">
              <w:rPr>
                <w:rFonts w:ascii="Meiryo UI" w:eastAsia="Meiryo UI" w:hAnsi="Meiryo UI" w:hint="eastAsia"/>
                <w:sz w:val="16"/>
                <w:szCs w:val="16"/>
              </w:rPr>
              <w:t>▲6,647人</w:t>
            </w:r>
          </w:p>
          <w:p w14:paraId="3957FBE8" w14:textId="77777777" w:rsidR="0046745B" w:rsidRPr="001C3390" w:rsidRDefault="0046745B" w:rsidP="0046745B">
            <w:pPr>
              <w:spacing w:line="0" w:lineRule="atLeast"/>
              <w:jc w:val="right"/>
              <w:rPr>
                <w:rFonts w:ascii="Meiryo UI" w:eastAsia="Meiryo UI" w:hAnsi="Meiryo UI" w:cstheme="minorBidi"/>
                <w:sz w:val="16"/>
                <w:szCs w:val="16"/>
              </w:rPr>
            </w:pPr>
            <w:r w:rsidRPr="001C3390">
              <w:rPr>
                <w:rFonts w:ascii="Meiryo UI" w:eastAsia="Meiryo UI" w:hAnsi="Meiryo UI" w:hint="eastAsia"/>
                <w:sz w:val="16"/>
                <w:szCs w:val="16"/>
              </w:rPr>
              <w:t>(▲85.7％)</w:t>
            </w:r>
          </w:p>
        </w:tc>
      </w:tr>
      <w:tr w:rsidR="001C3390" w:rsidRPr="001C3390" w14:paraId="7651601F" w14:textId="77777777" w:rsidTr="00661EC7">
        <w:tc>
          <w:tcPr>
            <w:tcW w:w="836" w:type="dxa"/>
            <w:tcBorders>
              <w:left w:val="single" w:sz="12" w:space="0" w:color="auto"/>
            </w:tcBorders>
          </w:tcPr>
          <w:p w14:paraId="4AB6B823" w14:textId="77777777" w:rsidR="0046745B" w:rsidRPr="001C3390" w:rsidRDefault="0046745B" w:rsidP="0046745B">
            <w:pPr>
              <w:rPr>
                <w:rFonts w:ascii="Meiryo UI" w:eastAsia="Meiryo UI" w:hAnsi="Meiryo UI" w:cstheme="minorBidi"/>
                <w:sz w:val="16"/>
                <w:szCs w:val="16"/>
              </w:rPr>
            </w:pPr>
            <w:r w:rsidRPr="001C3390">
              <w:rPr>
                <w:rFonts w:ascii="Meiryo UI" w:eastAsia="Meiryo UI" w:hAnsi="Meiryo UI" w:hint="eastAsia"/>
                <w:sz w:val="16"/>
                <w:szCs w:val="16"/>
              </w:rPr>
              <w:t xml:space="preserve">大阪市　</w:t>
            </w:r>
          </w:p>
        </w:tc>
        <w:tc>
          <w:tcPr>
            <w:tcW w:w="874" w:type="dxa"/>
            <w:vAlign w:val="center"/>
          </w:tcPr>
          <w:p w14:paraId="5EC2F20D"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6,603</w:t>
            </w:r>
          </w:p>
        </w:tc>
        <w:tc>
          <w:tcPr>
            <w:tcW w:w="874" w:type="dxa"/>
            <w:vAlign w:val="center"/>
          </w:tcPr>
          <w:p w14:paraId="77CCC6AB"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1,725</w:t>
            </w:r>
          </w:p>
        </w:tc>
        <w:tc>
          <w:tcPr>
            <w:tcW w:w="874" w:type="dxa"/>
            <w:vAlign w:val="center"/>
          </w:tcPr>
          <w:p w14:paraId="05EE882F"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1,527</w:t>
            </w:r>
          </w:p>
        </w:tc>
        <w:tc>
          <w:tcPr>
            <w:tcW w:w="874" w:type="dxa"/>
            <w:vAlign w:val="center"/>
          </w:tcPr>
          <w:p w14:paraId="2AEB2281"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1,497</w:t>
            </w:r>
          </w:p>
        </w:tc>
        <w:tc>
          <w:tcPr>
            <w:tcW w:w="874" w:type="dxa"/>
            <w:vAlign w:val="center"/>
          </w:tcPr>
          <w:p w14:paraId="199787E1"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1,208</w:t>
            </w:r>
          </w:p>
        </w:tc>
        <w:tc>
          <w:tcPr>
            <w:tcW w:w="875" w:type="dxa"/>
            <w:vAlign w:val="center"/>
          </w:tcPr>
          <w:p w14:paraId="6544947C" w14:textId="77777777" w:rsidR="0046745B" w:rsidRPr="001C3390" w:rsidRDefault="0046745B" w:rsidP="0046745B">
            <w:pPr>
              <w:jc w:val="right"/>
              <w:rPr>
                <w:rFonts w:ascii="Meiryo UI" w:eastAsia="Meiryo UI" w:hAnsi="Meiryo UI" w:cstheme="minorBidi"/>
                <w:sz w:val="16"/>
                <w:szCs w:val="16"/>
              </w:rPr>
            </w:pPr>
            <w:r w:rsidRPr="001C3390">
              <w:rPr>
                <w:rFonts w:ascii="Meiryo UI" w:eastAsia="Meiryo UI" w:hAnsi="Meiryo UI" w:hint="eastAsia"/>
                <w:sz w:val="16"/>
                <w:szCs w:val="16"/>
              </w:rPr>
              <w:t>1,023</w:t>
            </w:r>
          </w:p>
        </w:tc>
        <w:tc>
          <w:tcPr>
            <w:tcW w:w="1275" w:type="dxa"/>
          </w:tcPr>
          <w:p w14:paraId="13013968" w14:textId="77777777" w:rsidR="0046745B" w:rsidRPr="001C3390" w:rsidRDefault="0046745B" w:rsidP="0046745B">
            <w:pPr>
              <w:spacing w:line="0" w:lineRule="atLeast"/>
              <w:jc w:val="right"/>
              <w:rPr>
                <w:rFonts w:ascii="Meiryo UI" w:eastAsia="Meiryo UI" w:hAnsi="Meiryo UI"/>
                <w:sz w:val="16"/>
                <w:szCs w:val="16"/>
              </w:rPr>
            </w:pPr>
            <w:r w:rsidRPr="001C3390">
              <w:rPr>
                <w:rFonts w:ascii="Meiryo UI" w:eastAsia="Meiryo UI" w:hAnsi="Meiryo UI" w:hint="eastAsia"/>
                <w:sz w:val="16"/>
                <w:szCs w:val="16"/>
              </w:rPr>
              <w:t>▲ 702人</w:t>
            </w:r>
          </w:p>
          <w:p w14:paraId="310414E3" w14:textId="77777777" w:rsidR="0046745B" w:rsidRPr="001C3390" w:rsidRDefault="0046745B" w:rsidP="0046745B">
            <w:pPr>
              <w:spacing w:line="0" w:lineRule="atLeast"/>
              <w:jc w:val="right"/>
              <w:rPr>
                <w:rFonts w:ascii="Meiryo UI" w:eastAsia="Meiryo UI" w:hAnsi="Meiryo UI" w:cstheme="minorBidi"/>
                <w:sz w:val="16"/>
                <w:szCs w:val="16"/>
              </w:rPr>
            </w:pPr>
            <w:r w:rsidRPr="001C3390">
              <w:rPr>
                <w:rFonts w:ascii="Meiryo UI" w:eastAsia="Meiryo UI" w:hAnsi="Meiryo UI" w:hint="eastAsia"/>
                <w:sz w:val="16"/>
                <w:szCs w:val="16"/>
              </w:rPr>
              <w:t xml:space="preserve">　(▲40.7％)</w:t>
            </w:r>
          </w:p>
        </w:tc>
        <w:tc>
          <w:tcPr>
            <w:tcW w:w="1276" w:type="dxa"/>
            <w:tcBorders>
              <w:right w:val="single" w:sz="12" w:space="0" w:color="auto"/>
            </w:tcBorders>
          </w:tcPr>
          <w:p w14:paraId="04A21499" w14:textId="77777777" w:rsidR="0046745B" w:rsidRPr="001C3390" w:rsidRDefault="0046745B" w:rsidP="0046745B">
            <w:pPr>
              <w:spacing w:line="0" w:lineRule="atLeast"/>
              <w:jc w:val="right"/>
              <w:rPr>
                <w:rFonts w:ascii="Meiryo UI" w:eastAsia="Meiryo UI" w:hAnsi="Meiryo UI"/>
                <w:sz w:val="16"/>
                <w:szCs w:val="16"/>
              </w:rPr>
            </w:pPr>
            <w:r w:rsidRPr="001C3390">
              <w:rPr>
                <w:rFonts w:ascii="Meiryo UI" w:eastAsia="Meiryo UI" w:hAnsi="Meiryo UI" w:hint="eastAsia"/>
                <w:sz w:val="16"/>
                <w:szCs w:val="16"/>
              </w:rPr>
              <w:t>▲5,580人</w:t>
            </w:r>
          </w:p>
          <w:p w14:paraId="58FCD3AC" w14:textId="77777777" w:rsidR="0046745B" w:rsidRPr="001C3390" w:rsidRDefault="0046745B" w:rsidP="0046745B">
            <w:pPr>
              <w:spacing w:line="0" w:lineRule="atLeast"/>
              <w:jc w:val="right"/>
              <w:rPr>
                <w:rFonts w:ascii="Meiryo UI" w:eastAsia="Meiryo UI" w:hAnsi="Meiryo UI" w:cstheme="minorBidi"/>
                <w:sz w:val="16"/>
                <w:szCs w:val="16"/>
              </w:rPr>
            </w:pPr>
            <w:r w:rsidRPr="001C3390">
              <w:rPr>
                <w:rFonts w:ascii="Meiryo UI" w:eastAsia="Meiryo UI" w:hAnsi="Meiryo UI" w:hint="eastAsia"/>
                <w:sz w:val="16"/>
                <w:szCs w:val="16"/>
              </w:rPr>
              <w:t>(▲84.5％）</w:t>
            </w:r>
          </w:p>
        </w:tc>
      </w:tr>
      <w:tr w:rsidR="001C3390" w:rsidRPr="001C3390" w14:paraId="117FA776" w14:textId="77777777" w:rsidTr="00661EC7">
        <w:trPr>
          <w:trHeight w:val="131"/>
        </w:trPr>
        <w:tc>
          <w:tcPr>
            <w:tcW w:w="836" w:type="dxa"/>
            <w:tcBorders>
              <w:left w:val="single" w:sz="12" w:space="0" w:color="auto"/>
              <w:bottom w:val="single" w:sz="12" w:space="0" w:color="auto"/>
            </w:tcBorders>
          </w:tcPr>
          <w:p w14:paraId="2AE18205" w14:textId="77777777" w:rsidR="0046745B" w:rsidRPr="001C3390" w:rsidRDefault="0046745B" w:rsidP="0046745B">
            <w:pPr>
              <w:spacing w:line="0" w:lineRule="atLeast"/>
              <w:rPr>
                <w:rFonts w:ascii="Meiryo UI" w:eastAsia="Meiryo UI" w:hAnsi="Meiryo UI"/>
                <w:sz w:val="16"/>
                <w:szCs w:val="16"/>
              </w:rPr>
            </w:pPr>
            <w:r w:rsidRPr="001C3390">
              <w:rPr>
                <w:rFonts w:ascii="Meiryo UI" w:eastAsia="Meiryo UI" w:hAnsi="Meiryo UI" w:hint="eastAsia"/>
                <w:sz w:val="16"/>
                <w:szCs w:val="16"/>
              </w:rPr>
              <w:t>大阪市を</w:t>
            </w:r>
          </w:p>
          <w:p w14:paraId="2845BDEE" w14:textId="77777777" w:rsidR="0046745B" w:rsidRPr="001C3390" w:rsidRDefault="0046745B" w:rsidP="0046745B">
            <w:pPr>
              <w:spacing w:line="0" w:lineRule="atLeast"/>
              <w:rPr>
                <w:rFonts w:ascii="Meiryo UI" w:eastAsia="Meiryo UI" w:hAnsi="Meiryo UI" w:cstheme="minorBidi"/>
                <w:sz w:val="16"/>
                <w:szCs w:val="16"/>
              </w:rPr>
            </w:pPr>
            <w:r w:rsidRPr="001C3390">
              <w:rPr>
                <w:rFonts w:ascii="Meiryo UI" w:eastAsia="Meiryo UI" w:hAnsi="Meiryo UI" w:hint="eastAsia"/>
                <w:sz w:val="16"/>
                <w:szCs w:val="16"/>
              </w:rPr>
              <w:t>除く府域</w:t>
            </w:r>
          </w:p>
        </w:tc>
        <w:tc>
          <w:tcPr>
            <w:tcW w:w="874" w:type="dxa"/>
            <w:tcBorders>
              <w:bottom w:val="single" w:sz="12" w:space="0" w:color="auto"/>
            </w:tcBorders>
            <w:vAlign w:val="center"/>
          </w:tcPr>
          <w:p w14:paraId="16940B36" w14:textId="77777777" w:rsidR="0046745B" w:rsidRPr="001C3390" w:rsidRDefault="0046745B" w:rsidP="0046745B">
            <w:pPr>
              <w:spacing w:line="0" w:lineRule="atLeast"/>
              <w:jc w:val="right"/>
              <w:rPr>
                <w:rFonts w:ascii="Meiryo UI" w:eastAsia="Meiryo UI" w:hAnsi="Meiryo UI" w:cstheme="minorBidi"/>
                <w:sz w:val="16"/>
                <w:szCs w:val="16"/>
              </w:rPr>
            </w:pPr>
            <w:r w:rsidRPr="001C3390">
              <w:rPr>
                <w:rFonts w:ascii="Meiryo UI" w:eastAsia="Meiryo UI" w:hAnsi="Meiryo UI" w:hint="eastAsia"/>
                <w:sz w:val="16"/>
                <w:szCs w:val="16"/>
              </w:rPr>
              <w:t>1,154</w:t>
            </w:r>
          </w:p>
        </w:tc>
        <w:tc>
          <w:tcPr>
            <w:tcW w:w="874" w:type="dxa"/>
            <w:tcBorders>
              <w:bottom w:val="single" w:sz="12" w:space="0" w:color="auto"/>
            </w:tcBorders>
            <w:vAlign w:val="center"/>
          </w:tcPr>
          <w:p w14:paraId="487ECF7D" w14:textId="77777777" w:rsidR="0046745B" w:rsidRPr="001C3390" w:rsidRDefault="0046745B" w:rsidP="0046745B">
            <w:pPr>
              <w:spacing w:line="0" w:lineRule="atLeast"/>
              <w:jc w:val="right"/>
              <w:rPr>
                <w:rFonts w:ascii="Meiryo UI" w:eastAsia="Meiryo UI" w:hAnsi="Meiryo UI" w:cstheme="minorBidi"/>
                <w:sz w:val="16"/>
                <w:szCs w:val="16"/>
              </w:rPr>
            </w:pPr>
            <w:r w:rsidRPr="001C3390">
              <w:rPr>
                <w:rFonts w:ascii="Meiryo UI" w:eastAsia="Meiryo UI" w:hAnsi="Meiryo UI" w:hint="eastAsia"/>
                <w:sz w:val="16"/>
                <w:szCs w:val="16"/>
              </w:rPr>
              <w:t>139</w:t>
            </w:r>
          </w:p>
        </w:tc>
        <w:tc>
          <w:tcPr>
            <w:tcW w:w="874" w:type="dxa"/>
            <w:tcBorders>
              <w:bottom w:val="single" w:sz="12" w:space="0" w:color="auto"/>
            </w:tcBorders>
            <w:vAlign w:val="center"/>
          </w:tcPr>
          <w:p w14:paraId="43EAC314" w14:textId="77777777" w:rsidR="0046745B" w:rsidRPr="001C3390" w:rsidRDefault="0046745B" w:rsidP="0046745B">
            <w:pPr>
              <w:spacing w:line="0" w:lineRule="atLeast"/>
              <w:jc w:val="right"/>
              <w:rPr>
                <w:rFonts w:ascii="Meiryo UI" w:eastAsia="Meiryo UI" w:hAnsi="Meiryo UI" w:cstheme="minorBidi"/>
                <w:sz w:val="16"/>
                <w:szCs w:val="16"/>
              </w:rPr>
            </w:pPr>
            <w:r w:rsidRPr="001C3390">
              <w:rPr>
                <w:rFonts w:ascii="Meiryo UI" w:eastAsia="Meiryo UI" w:hAnsi="Meiryo UI" w:hint="eastAsia"/>
                <w:sz w:val="16"/>
                <w:szCs w:val="16"/>
              </w:rPr>
              <w:t>130</w:t>
            </w:r>
          </w:p>
        </w:tc>
        <w:tc>
          <w:tcPr>
            <w:tcW w:w="874" w:type="dxa"/>
            <w:tcBorders>
              <w:bottom w:val="single" w:sz="12" w:space="0" w:color="auto"/>
            </w:tcBorders>
            <w:vAlign w:val="center"/>
          </w:tcPr>
          <w:p w14:paraId="204AB9D9" w14:textId="77777777" w:rsidR="0046745B" w:rsidRPr="001C3390" w:rsidRDefault="0046745B" w:rsidP="0046745B">
            <w:pPr>
              <w:spacing w:line="0" w:lineRule="atLeast"/>
              <w:jc w:val="right"/>
              <w:rPr>
                <w:rFonts w:ascii="Meiryo UI" w:eastAsia="Meiryo UI" w:hAnsi="Meiryo UI" w:cstheme="minorBidi"/>
                <w:sz w:val="16"/>
                <w:szCs w:val="16"/>
              </w:rPr>
            </w:pPr>
            <w:r w:rsidRPr="001C3390">
              <w:rPr>
                <w:rFonts w:ascii="Meiryo UI" w:eastAsia="Meiryo UI" w:hAnsi="Meiryo UI" w:hint="eastAsia"/>
                <w:sz w:val="16"/>
                <w:szCs w:val="16"/>
              </w:rPr>
              <w:t>114</w:t>
            </w:r>
          </w:p>
        </w:tc>
        <w:tc>
          <w:tcPr>
            <w:tcW w:w="874" w:type="dxa"/>
            <w:tcBorders>
              <w:bottom w:val="single" w:sz="12" w:space="0" w:color="auto"/>
            </w:tcBorders>
            <w:vAlign w:val="center"/>
          </w:tcPr>
          <w:p w14:paraId="6DC87CAA" w14:textId="77777777" w:rsidR="0046745B" w:rsidRPr="001C3390" w:rsidRDefault="0046745B" w:rsidP="0046745B">
            <w:pPr>
              <w:spacing w:line="0" w:lineRule="atLeast"/>
              <w:jc w:val="right"/>
              <w:rPr>
                <w:rFonts w:ascii="Meiryo UI" w:eastAsia="Meiryo UI" w:hAnsi="Meiryo UI" w:cstheme="minorBidi"/>
                <w:sz w:val="16"/>
                <w:szCs w:val="16"/>
              </w:rPr>
            </w:pPr>
            <w:r w:rsidRPr="001C3390">
              <w:rPr>
                <w:rFonts w:ascii="Meiryo UI" w:eastAsia="Meiryo UI" w:hAnsi="Meiryo UI" w:hint="eastAsia"/>
                <w:sz w:val="16"/>
                <w:szCs w:val="16"/>
              </w:rPr>
              <w:t>95</w:t>
            </w:r>
          </w:p>
        </w:tc>
        <w:tc>
          <w:tcPr>
            <w:tcW w:w="875" w:type="dxa"/>
            <w:tcBorders>
              <w:bottom w:val="single" w:sz="12" w:space="0" w:color="auto"/>
            </w:tcBorders>
            <w:vAlign w:val="center"/>
          </w:tcPr>
          <w:p w14:paraId="3F6386DC" w14:textId="77777777" w:rsidR="0046745B" w:rsidRPr="001C3390" w:rsidRDefault="0046745B" w:rsidP="0046745B">
            <w:pPr>
              <w:spacing w:line="0" w:lineRule="atLeast"/>
              <w:jc w:val="right"/>
              <w:rPr>
                <w:rFonts w:ascii="Meiryo UI" w:eastAsia="Meiryo UI" w:hAnsi="Meiryo UI" w:cstheme="minorBidi"/>
                <w:sz w:val="16"/>
                <w:szCs w:val="16"/>
              </w:rPr>
            </w:pPr>
            <w:r w:rsidRPr="001C3390">
              <w:rPr>
                <w:rFonts w:ascii="Meiryo UI" w:eastAsia="Meiryo UI" w:hAnsi="Meiryo UI" w:hint="eastAsia"/>
                <w:sz w:val="16"/>
                <w:szCs w:val="16"/>
              </w:rPr>
              <w:t>87</w:t>
            </w:r>
          </w:p>
        </w:tc>
        <w:tc>
          <w:tcPr>
            <w:tcW w:w="1275" w:type="dxa"/>
            <w:tcBorders>
              <w:bottom w:val="single" w:sz="12" w:space="0" w:color="auto"/>
            </w:tcBorders>
          </w:tcPr>
          <w:p w14:paraId="68397E8F" w14:textId="77777777" w:rsidR="0046745B" w:rsidRPr="001C3390" w:rsidRDefault="0046745B" w:rsidP="0046745B">
            <w:pPr>
              <w:spacing w:line="0" w:lineRule="atLeast"/>
              <w:jc w:val="right"/>
              <w:rPr>
                <w:rFonts w:ascii="Meiryo UI" w:eastAsia="Meiryo UI" w:hAnsi="Meiryo UI"/>
                <w:sz w:val="16"/>
                <w:szCs w:val="16"/>
              </w:rPr>
            </w:pPr>
            <w:r w:rsidRPr="001C3390">
              <w:rPr>
                <w:rFonts w:ascii="Meiryo UI" w:eastAsia="Meiryo UI" w:hAnsi="Meiryo UI" w:hint="eastAsia"/>
                <w:sz w:val="16"/>
                <w:szCs w:val="16"/>
              </w:rPr>
              <w:t>▲52人</w:t>
            </w:r>
          </w:p>
          <w:p w14:paraId="00B92F96" w14:textId="77777777" w:rsidR="0046745B" w:rsidRPr="001C3390" w:rsidRDefault="0046745B" w:rsidP="0046745B">
            <w:pPr>
              <w:spacing w:line="0" w:lineRule="atLeast"/>
              <w:jc w:val="right"/>
              <w:rPr>
                <w:rFonts w:ascii="Meiryo UI" w:eastAsia="Meiryo UI" w:hAnsi="Meiryo UI" w:cstheme="minorBidi"/>
                <w:sz w:val="16"/>
                <w:szCs w:val="16"/>
              </w:rPr>
            </w:pPr>
            <w:r w:rsidRPr="001C3390">
              <w:rPr>
                <w:rFonts w:ascii="Meiryo UI" w:eastAsia="Meiryo UI" w:hAnsi="Meiryo UI" w:hint="eastAsia"/>
                <w:sz w:val="16"/>
                <w:szCs w:val="16"/>
              </w:rPr>
              <w:t>(▲37.4％)</w:t>
            </w:r>
          </w:p>
        </w:tc>
        <w:tc>
          <w:tcPr>
            <w:tcW w:w="1276" w:type="dxa"/>
            <w:tcBorders>
              <w:bottom w:val="single" w:sz="12" w:space="0" w:color="auto"/>
              <w:right w:val="single" w:sz="12" w:space="0" w:color="auto"/>
            </w:tcBorders>
          </w:tcPr>
          <w:p w14:paraId="5B6335BA" w14:textId="77777777" w:rsidR="0046745B" w:rsidRPr="001C3390" w:rsidRDefault="0046745B" w:rsidP="0046745B">
            <w:pPr>
              <w:spacing w:line="0" w:lineRule="atLeast"/>
              <w:jc w:val="right"/>
              <w:rPr>
                <w:rFonts w:ascii="Meiryo UI" w:eastAsia="Meiryo UI" w:hAnsi="Meiryo UI"/>
                <w:sz w:val="16"/>
                <w:szCs w:val="16"/>
              </w:rPr>
            </w:pPr>
            <w:r w:rsidRPr="001C3390">
              <w:rPr>
                <w:rFonts w:ascii="Meiryo UI" w:eastAsia="Meiryo UI" w:hAnsi="Meiryo UI" w:hint="eastAsia"/>
                <w:sz w:val="16"/>
                <w:szCs w:val="16"/>
              </w:rPr>
              <w:t>▲1,067人</w:t>
            </w:r>
          </w:p>
          <w:p w14:paraId="08110F2B" w14:textId="77777777" w:rsidR="0046745B" w:rsidRPr="001C3390" w:rsidRDefault="0046745B" w:rsidP="0046745B">
            <w:pPr>
              <w:spacing w:line="0" w:lineRule="atLeast"/>
              <w:jc w:val="right"/>
              <w:rPr>
                <w:rFonts w:ascii="Meiryo UI" w:eastAsia="Meiryo UI" w:hAnsi="Meiryo UI" w:cstheme="minorBidi"/>
                <w:sz w:val="16"/>
                <w:szCs w:val="16"/>
              </w:rPr>
            </w:pPr>
            <w:r w:rsidRPr="001C3390">
              <w:rPr>
                <w:rFonts w:ascii="Meiryo UI" w:eastAsia="Meiryo UI" w:hAnsi="Meiryo UI" w:hint="eastAsia"/>
                <w:sz w:val="16"/>
                <w:szCs w:val="16"/>
              </w:rPr>
              <w:t>(▲92.5％)</w:t>
            </w:r>
          </w:p>
        </w:tc>
      </w:tr>
    </w:tbl>
    <w:p w14:paraId="026A26DD" w14:textId="77777777" w:rsidR="0046745B" w:rsidRPr="001C3390" w:rsidRDefault="0046745B" w:rsidP="0092302A">
      <w:pPr>
        <w:ind w:leftChars="100" w:left="390" w:hangingChars="100" w:hanging="180"/>
        <w:rPr>
          <w:rFonts w:ascii="HGｺﾞｼｯｸM" w:eastAsia="HGｺﾞｼｯｸM" w:hAnsiTheme="minorHAnsi" w:cstheme="minorBidi"/>
          <w:sz w:val="18"/>
          <w:szCs w:val="18"/>
        </w:rPr>
      </w:pPr>
    </w:p>
    <w:p w14:paraId="28313222" w14:textId="26BAC15F" w:rsidR="007A6963" w:rsidRPr="001C3390" w:rsidRDefault="007942C0" w:rsidP="001A0949">
      <w:pPr>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lastRenderedPageBreak/>
        <w:t>大阪府のホームレス</w:t>
      </w:r>
      <w:r w:rsidR="00467A96" w:rsidRPr="001C3390">
        <w:rPr>
          <w:rFonts w:ascii="HGｺﾞｼｯｸM" w:eastAsia="HGｺﾞｼｯｸM" w:hAnsiTheme="minorHAnsi" w:cstheme="minorBidi" w:hint="eastAsia"/>
          <w:kern w:val="0"/>
          <w:sz w:val="22"/>
          <w:szCs w:val="22"/>
        </w:rPr>
        <w:t>の</w:t>
      </w:r>
      <w:r w:rsidRPr="001C3390">
        <w:rPr>
          <w:rFonts w:ascii="HGｺﾞｼｯｸM" w:eastAsia="HGｺﾞｼｯｸM" w:hAnsiTheme="minorHAnsi" w:cstheme="minorBidi" w:hint="eastAsia"/>
          <w:kern w:val="0"/>
          <w:sz w:val="22"/>
          <w:szCs w:val="22"/>
        </w:rPr>
        <w:t>数は年々減少していますが、これは、府実施計画に基づき、巡回相談指導事業をはじめとするホームレスの自立支援に関する様々な</w:t>
      </w:r>
      <w:r w:rsidR="00467A96" w:rsidRPr="001C3390">
        <w:rPr>
          <w:rFonts w:ascii="HGｺﾞｼｯｸM" w:eastAsia="HGｺﾞｼｯｸM" w:hAnsiTheme="minorHAnsi" w:cstheme="minorBidi" w:hint="eastAsia"/>
          <w:kern w:val="0"/>
          <w:sz w:val="22"/>
          <w:szCs w:val="22"/>
        </w:rPr>
        <w:t>取組み</w:t>
      </w:r>
      <w:r w:rsidRPr="001C3390">
        <w:rPr>
          <w:rFonts w:ascii="HGｺﾞｼｯｸM" w:eastAsia="HGｺﾞｼｯｸM" w:hAnsiTheme="minorHAnsi" w:cstheme="minorBidi" w:hint="eastAsia"/>
          <w:kern w:val="0"/>
          <w:sz w:val="22"/>
          <w:szCs w:val="22"/>
        </w:rPr>
        <w:t>を、関係行政機関と民間団体が連携、協力して進めてきたことが要因の一つと考えられます。</w:t>
      </w:r>
    </w:p>
    <w:p w14:paraId="3EE6E2E6" w14:textId="0361D519" w:rsidR="007A6963" w:rsidRPr="001C3390" w:rsidRDefault="007A6963" w:rsidP="007A6963">
      <w:pPr>
        <w:ind w:firstLineChars="100" w:firstLine="220"/>
        <w:rPr>
          <w:rFonts w:ascii="HGｺﾞｼｯｸM" w:eastAsia="HGｺﾞｼｯｸM" w:hAnsiTheme="minorHAnsi" w:cstheme="minorBidi"/>
          <w:kern w:val="0"/>
          <w:sz w:val="22"/>
          <w:szCs w:val="22"/>
        </w:rPr>
      </w:pPr>
    </w:p>
    <w:p w14:paraId="3A9B6B8B" w14:textId="103729EE" w:rsidR="007A6963" w:rsidRPr="001C3390" w:rsidRDefault="0098063D" w:rsidP="0098063D">
      <w:pPr>
        <w:jc w:val="left"/>
        <w:rPr>
          <w:rFonts w:ascii="HGｺﾞｼｯｸM" w:eastAsia="HGｺﾞｼｯｸM" w:hAnsiTheme="minorHAnsi" w:cstheme="minorBidi"/>
          <w:b/>
          <w:kern w:val="0"/>
          <w:sz w:val="24"/>
        </w:rPr>
      </w:pPr>
      <w:r w:rsidRPr="001C3390">
        <w:rPr>
          <w:rFonts w:ascii="HGｺﾞｼｯｸM" w:eastAsia="HGｺﾞｼｯｸM" w:hAnsiTheme="minorHAnsi" w:cstheme="minorBidi" w:hint="eastAsia"/>
          <w:b/>
          <w:kern w:val="0"/>
          <w:sz w:val="24"/>
        </w:rPr>
        <w:t xml:space="preserve">２　</w:t>
      </w:r>
      <w:r w:rsidR="007A6963" w:rsidRPr="001C3390">
        <w:rPr>
          <w:rFonts w:ascii="HGｺﾞｼｯｸM" w:eastAsia="HGｺﾞｼｯｸM" w:hAnsiTheme="minorHAnsi" w:cstheme="minorBidi" w:hint="eastAsia"/>
          <w:b/>
          <w:kern w:val="0"/>
          <w:sz w:val="24"/>
        </w:rPr>
        <w:t>ホームレスの生活実態（ホームレスの実態に関する全国調査より）</w:t>
      </w:r>
    </w:p>
    <w:p w14:paraId="4B446CD6" w14:textId="14B716FE" w:rsidR="007942C0" w:rsidRPr="001C3390" w:rsidRDefault="007942C0" w:rsidP="007A6963">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平成28年10月、国は</w:t>
      </w:r>
      <w:r w:rsidR="00467A96" w:rsidRPr="001C3390">
        <w:rPr>
          <w:rFonts w:ascii="HGｺﾞｼｯｸM" w:eastAsia="HGｺﾞｼｯｸM" w:hAnsiTheme="minorHAnsi" w:cstheme="minorBidi" w:hint="eastAsia"/>
          <w:kern w:val="0"/>
          <w:sz w:val="22"/>
          <w:szCs w:val="22"/>
        </w:rPr>
        <w:t>、</w:t>
      </w:r>
      <w:r w:rsidRPr="001C3390">
        <w:rPr>
          <w:rFonts w:ascii="HGｺﾞｼｯｸM" w:eastAsia="HGｺﾞｼｯｸM" w:hAnsiTheme="minorHAnsi" w:cstheme="minorBidi" w:hint="eastAsia"/>
          <w:kern w:val="0"/>
          <w:sz w:val="22"/>
          <w:szCs w:val="22"/>
        </w:rPr>
        <w:t>東京都特別区、政令指定都市（熊本市を除く）及び平成28年概数調査において30人以上のホームレスが確認された市において、約1,400人を対象に個別面接調査（生活実態調査）を実施しました。大阪府内では、大阪市350人、堺市6人が調査に回答しました。</w:t>
      </w:r>
    </w:p>
    <w:p w14:paraId="1B10391E" w14:textId="09B1FF10" w:rsidR="007942C0" w:rsidRPr="001C3390" w:rsidRDefault="007942C0" w:rsidP="007A6963">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平成28年生活実態調査</w:t>
      </w:r>
      <w:r w:rsidR="00467A96" w:rsidRPr="001C3390">
        <w:rPr>
          <w:rFonts w:ascii="HGｺﾞｼｯｸM" w:eastAsia="HGｺﾞｼｯｸM" w:hAnsiTheme="minorHAnsi" w:cstheme="minorBidi" w:hint="eastAsia"/>
          <w:kern w:val="0"/>
          <w:sz w:val="22"/>
          <w:szCs w:val="22"/>
        </w:rPr>
        <w:t>の結果、</w:t>
      </w:r>
      <w:r w:rsidRPr="001C3390">
        <w:rPr>
          <w:rFonts w:ascii="HGｺﾞｼｯｸM" w:eastAsia="HGｺﾞｼｯｸM" w:hAnsiTheme="minorHAnsi" w:cstheme="minorBidi" w:hint="eastAsia"/>
          <w:kern w:val="0"/>
          <w:sz w:val="22"/>
          <w:szCs w:val="22"/>
        </w:rPr>
        <w:t>ホームレスの高齢化や路上</w:t>
      </w:r>
      <w:r w:rsidR="0098026A" w:rsidRPr="001C3390">
        <w:rPr>
          <w:rFonts w:ascii="HGｺﾞｼｯｸM" w:eastAsia="HGｺﾞｼｯｸM" w:hAnsiTheme="minorHAnsi" w:cstheme="minorBidi" w:hint="eastAsia"/>
          <w:kern w:val="0"/>
          <w:sz w:val="22"/>
          <w:szCs w:val="22"/>
        </w:rPr>
        <w:t>（野宿）</w:t>
      </w:r>
      <w:r w:rsidRPr="001C3390">
        <w:rPr>
          <w:rFonts w:ascii="HGｺﾞｼｯｸM" w:eastAsia="HGｺﾞｼｯｸM" w:hAnsiTheme="minorHAnsi" w:cstheme="minorBidi" w:hint="eastAsia"/>
          <w:kern w:val="0"/>
          <w:sz w:val="22"/>
          <w:szCs w:val="22"/>
        </w:rPr>
        <w:t>生活</w:t>
      </w:r>
      <w:r w:rsidR="0098026A" w:rsidRPr="001C3390">
        <w:rPr>
          <w:rFonts w:ascii="HGｺﾞｼｯｸM" w:eastAsia="HGｺﾞｼｯｸM" w:hAnsiTheme="minorHAnsi" w:cstheme="minorBidi" w:hint="eastAsia"/>
          <w:kern w:val="0"/>
          <w:sz w:val="22"/>
          <w:szCs w:val="22"/>
        </w:rPr>
        <w:t>（以下「路上生活」という。）</w:t>
      </w:r>
      <w:r w:rsidRPr="001C3390">
        <w:rPr>
          <w:rFonts w:ascii="HGｺﾞｼｯｸM" w:eastAsia="HGｺﾞｼｯｸM" w:hAnsiTheme="minorHAnsi" w:cstheme="minorBidi" w:hint="eastAsia"/>
          <w:kern w:val="0"/>
          <w:sz w:val="22"/>
          <w:szCs w:val="22"/>
        </w:rPr>
        <w:t>期間の長期化の傾向がより一層顕著となるとともに、</w:t>
      </w:r>
      <w:r w:rsidR="00AA7F1F" w:rsidRPr="001C3390">
        <w:rPr>
          <w:rFonts w:ascii="HGｺﾞｼｯｸM" w:eastAsia="HGｺﾞｼｯｸM" w:hAnsiTheme="minorHAnsi" w:cstheme="minorBidi" w:hint="eastAsia"/>
          <w:kern w:val="0"/>
          <w:sz w:val="22"/>
          <w:szCs w:val="22"/>
        </w:rPr>
        <w:t>平成24年生活実態調査と同様に、</w:t>
      </w:r>
      <w:r w:rsidRPr="001C3390">
        <w:rPr>
          <w:rFonts w:ascii="HGｺﾞｼｯｸM" w:eastAsia="HGｺﾞｼｯｸM" w:hAnsiTheme="minorHAnsi" w:cstheme="minorBidi" w:hint="eastAsia"/>
          <w:kern w:val="0"/>
          <w:sz w:val="22"/>
          <w:szCs w:val="22"/>
        </w:rPr>
        <w:t>路上生活を脱却した後</w:t>
      </w:r>
      <w:r w:rsidR="00AA7F1F" w:rsidRPr="001C3390">
        <w:rPr>
          <w:rFonts w:ascii="HGｺﾞｼｯｸM" w:eastAsia="HGｺﾞｼｯｸM" w:hAnsiTheme="minorHAnsi" w:cstheme="minorBidi" w:hint="eastAsia"/>
          <w:kern w:val="0"/>
          <w:sz w:val="22"/>
          <w:szCs w:val="22"/>
        </w:rPr>
        <w:t>に</w:t>
      </w:r>
      <w:r w:rsidRPr="001C3390">
        <w:rPr>
          <w:rFonts w:ascii="HGｺﾞｼｯｸM" w:eastAsia="HGｺﾞｼｯｸM" w:hAnsiTheme="minorHAnsi" w:cstheme="minorBidi" w:hint="eastAsia"/>
          <w:kern w:val="0"/>
          <w:sz w:val="22"/>
          <w:szCs w:val="22"/>
        </w:rPr>
        <w:t>再び路上生活に戻っ</w:t>
      </w:r>
      <w:r w:rsidR="00AA7F1F" w:rsidRPr="001C3390">
        <w:rPr>
          <w:rFonts w:ascii="HGｺﾞｼｯｸM" w:eastAsia="HGｺﾞｼｯｸM" w:hAnsiTheme="minorHAnsi" w:cstheme="minorBidi" w:hint="eastAsia"/>
          <w:kern w:val="0"/>
          <w:sz w:val="22"/>
          <w:szCs w:val="22"/>
        </w:rPr>
        <w:t>てしまうホームレスの存在や、若年層については、終夜営業の店舗等</w:t>
      </w:r>
      <w:r w:rsidRPr="001C3390">
        <w:rPr>
          <w:rFonts w:ascii="HGｺﾞｼｯｸM" w:eastAsia="HGｺﾞｼｯｸM" w:hAnsiTheme="minorHAnsi" w:cstheme="minorBidi" w:hint="eastAsia"/>
          <w:kern w:val="0"/>
          <w:sz w:val="22"/>
          <w:szCs w:val="22"/>
        </w:rPr>
        <w:t>屋根のある場所と</w:t>
      </w:r>
      <w:r w:rsidR="00AA7F1F" w:rsidRPr="001C3390">
        <w:rPr>
          <w:rFonts w:ascii="HGｺﾞｼｯｸM" w:eastAsia="HGｺﾞｼｯｸM" w:hAnsiTheme="minorHAnsi" w:cstheme="minorBidi" w:hint="eastAsia"/>
          <w:kern w:val="0"/>
          <w:sz w:val="22"/>
          <w:szCs w:val="22"/>
        </w:rPr>
        <w:t>路上生活を</w:t>
      </w:r>
      <w:r w:rsidRPr="001C3390">
        <w:rPr>
          <w:rFonts w:ascii="HGｺﾞｼｯｸM" w:eastAsia="HGｺﾞｼｯｸM" w:hAnsiTheme="minorHAnsi" w:cstheme="minorBidi" w:hint="eastAsia"/>
          <w:kern w:val="0"/>
          <w:sz w:val="22"/>
          <w:szCs w:val="22"/>
        </w:rPr>
        <w:t>行き来</w:t>
      </w:r>
      <w:r w:rsidR="00AA7F1F" w:rsidRPr="001C3390">
        <w:rPr>
          <w:rFonts w:ascii="HGｺﾞｼｯｸM" w:eastAsia="HGｺﾞｼｯｸM" w:hAnsiTheme="minorHAnsi" w:cstheme="minorBidi" w:hint="eastAsia"/>
          <w:kern w:val="0"/>
          <w:sz w:val="22"/>
          <w:szCs w:val="22"/>
        </w:rPr>
        <w:t>する</w:t>
      </w:r>
      <w:r w:rsidRPr="001C3390">
        <w:rPr>
          <w:rFonts w:ascii="HGｺﾞｼｯｸM" w:eastAsia="HGｺﾞｼｯｸM" w:hAnsiTheme="minorHAnsi" w:cstheme="minorBidi" w:hint="eastAsia"/>
          <w:kern w:val="0"/>
          <w:sz w:val="22"/>
          <w:szCs w:val="22"/>
        </w:rPr>
        <w:t>中で、路上生活の期間が短期間になりやすいといった傾向が確認されました。</w:t>
      </w:r>
    </w:p>
    <w:p w14:paraId="586BF28A" w14:textId="77777777" w:rsidR="007942C0" w:rsidRPr="001C3390" w:rsidRDefault="007942C0" w:rsidP="007A6963">
      <w:pPr>
        <w:ind w:firstLineChars="100" w:firstLine="220"/>
        <w:rPr>
          <w:rFonts w:ascii="HGｺﾞｼｯｸM" w:eastAsia="HGｺﾞｼｯｸM" w:hAnsiTheme="minorHAnsi" w:cstheme="minorBidi"/>
          <w:noProof/>
          <w:kern w:val="0"/>
          <w:sz w:val="22"/>
          <w:szCs w:val="22"/>
        </w:rPr>
      </w:pPr>
    </w:p>
    <w:p w14:paraId="01880AAD" w14:textId="7E26980E" w:rsidR="007A6963" w:rsidRPr="001C3390" w:rsidRDefault="0098063D" w:rsidP="0098063D">
      <w:pPr>
        <w:ind w:firstLineChars="100" w:firstLine="221"/>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b/>
          <w:kern w:val="0"/>
          <w:sz w:val="22"/>
          <w:szCs w:val="22"/>
        </w:rPr>
        <w:t>（１）</w:t>
      </w:r>
      <w:r w:rsidR="007942C0" w:rsidRPr="001C3390">
        <w:rPr>
          <w:rFonts w:ascii="HGｺﾞｼｯｸM" w:eastAsia="HGｺﾞｼｯｸM" w:hAnsiTheme="minorHAnsi" w:cstheme="minorBidi" w:hint="eastAsia"/>
          <w:b/>
          <w:kern w:val="0"/>
          <w:sz w:val="22"/>
          <w:szCs w:val="22"/>
        </w:rPr>
        <w:t>年齢分布及び平均年齢</w:t>
      </w:r>
      <w:r w:rsidR="007942C0" w:rsidRPr="001C3390">
        <w:rPr>
          <w:rFonts w:ascii="HGｺﾞｼｯｸM" w:eastAsia="HGｺﾞｼｯｸM" w:hAnsiTheme="minorHAnsi" w:cstheme="minorBidi" w:hint="eastAsia"/>
          <w:kern w:val="0"/>
          <w:sz w:val="22"/>
          <w:szCs w:val="22"/>
        </w:rPr>
        <w:t xml:space="preserve">　</w:t>
      </w:r>
    </w:p>
    <w:p w14:paraId="1BFAB8F6" w14:textId="34ED619B" w:rsidR="007942C0" w:rsidRPr="001C3390" w:rsidRDefault="00224192" w:rsidP="007A6963">
      <w:pPr>
        <w:ind w:leftChars="100" w:left="210" w:firstLineChars="100" w:firstLine="210"/>
        <w:rPr>
          <w:rFonts w:ascii="HGｺﾞｼｯｸM" w:eastAsia="HGｺﾞｼｯｸM" w:hAnsiTheme="minorHAnsi" w:cstheme="minorBidi"/>
          <w:kern w:val="0"/>
          <w:sz w:val="22"/>
          <w:szCs w:val="22"/>
        </w:rPr>
      </w:pPr>
      <w:r w:rsidRPr="001C3390">
        <w:rPr>
          <w:noProof/>
        </w:rPr>
        <mc:AlternateContent>
          <mc:Choice Requires="wps">
            <w:drawing>
              <wp:anchor distT="0" distB="0" distL="114300" distR="114300" simplePos="0" relativeHeight="251746304" behindDoc="0" locked="0" layoutInCell="1" allowOverlap="1" wp14:anchorId="079D8C3C" wp14:editId="3A9C6FDC">
                <wp:simplePos x="0" y="0"/>
                <wp:positionH relativeFrom="margin">
                  <wp:align>left</wp:align>
                </wp:positionH>
                <wp:positionV relativeFrom="paragraph">
                  <wp:posOffset>874395</wp:posOffset>
                </wp:positionV>
                <wp:extent cx="5848350" cy="3486150"/>
                <wp:effectExtent l="0" t="0" r="19050"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3486150"/>
                        </a:xfrm>
                        <a:prstGeom prst="roundRect">
                          <a:avLst>
                            <a:gd name="adj" fmla="val 6473"/>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9F555" id="角丸四角形 3" o:spid="_x0000_s1026" style="position:absolute;left:0;text-align:left;margin-left:0;margin-top:68.85pt;width:460.5pt;height:274.5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" filled="f" strokecolor="#385d8a" strokeweight="2pt">
                <v:path arrowok="t"/>
                <w10:wrap anchorx="margin"/>
              </v:roundrect>
            </w:pict>
          </mc:Fallback>
        </mc:AlternateContent>
      </w:r>
      <w:r w:rsidR="007942C0" w:rsidRPr="001C3390">
        <w:rPr>
          <w:rFonts w:ascii="HGｺﾞｼｯｸM" w:eastAsia="HGｺﾞｼｯｸM" w:hAnsiTheme="minorHAnsi" w:cstheme="minorBidi" w:hint="eastAsia"/>
          <w:kern w:val="0"/>
          <w:sz w:val="22"/>
          <w:szCs w:val="22"/>
        </w:rPr>
        <w:t>年齢分布は表のとおりです。</w:t>
      </w:r>
      <w:r w:rsidR="00640686" w:rsidRPr="001C3390">
        <w:rPr>
          <w:rFonts w:ascii="HGｺﾞｼｯｸM" w:eastAsia="HGｺﾞｼｯｸM" w:hAnsiTheme="minorHAnsi" w:cstheme="minorBidi" w:hint="eastAsia"/>
          <w:kern w:val="0"/>
          <w:sz w:val="22"/>
          <w:szCs w:val="22"/>
        </w:rPr>
        <w:t>平成28年生活実態調査によると</w:t>
      </w:r>
      <w:r w:rsidR="007942C0" w:rsidRPr="001C3390">
        <w:rPr>
          <w:rFonts w:ascii="HGｺﾞｼｯｸM" w:eastAsia="HGｺﾞｼｯｸM" w:hAnsiTheme="minorHAnsi" w:cstheme="minorBidi" w:hint="eastAsia"/>
          <w:kern w:val="0"/>
          <w:sz w:val="22"/>
          <w:szCs w:val="22"/>
        </w:rPr>
        <w:t>ホームレスの平均年齢は61.5歳（平成24年生活実態調査は、59.3歳）です。また、年齢分布については65歳以上が 42.8％（同29.</w:t>
      </w:r>
      <w:r w:rsidR="005C0840" w:rsidRPr="001C3390">
        <w:rPr>
          <w:rFonts w:ascii="HGｺﾞｼｯｸM" w:eastAsia="HGｺﾞｼｯｸM" w:hAnsiTheme="minorHAnsi" w:cstheme="minorBidi" w:hint="eastAsia"/>
          <w:kern w:val="0"/>
          <w:sz w:val="22"/>
          <w:szCs w:val="22"/>
        </w:rPr>
        <w:t>5</w:t>
      </w:r>
      <w:r w:rsidR="007942C0" w:rsidRPr="001C3390">
        <w:rPr>
          <w:rFonts w:ascii="HGｺﾞｼｯｸM" w:eastAsia="HGｺﾞｼｯｸM" w:hAnsiTheme="minorHAnsi" w:cstheme="minorBidi" w:hint="eastAsia"/>
          <w:kern w:val="0"/>
          <w:sz w:val="22"/>
          <w:szCs w:val="22"/>
        </w:rPr>
        <w:t>％）となっており、ホームレスの高齢化がより一層進んでいます。</w:t>
      </w:r>
      <w:r w:rsidR="007D2D33" w:rsidRPr="001C3390">
        <w:rPr>
          <w:noProof/>
        </w:rPr>
        <w:drawing>
          <wp:inline distT="0" distB="0" distL="0" distR="0" wp14:anchorId="12D573C1" wp14:editId="1D9B90C7">
            <wp:extent cx="5514975" cy="3219450"/>
            <wp:effectExtent l="0" t="0" r="9525" b="0"/>
            <wp:docPr id="6" name="グラフ 6" title="ホームレスの年齢分布"/>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AA8511" w14:textId="3AD65AEF" w:rsidR="00DF0AF8" w:rsidRPr="001C3390" w:rsidRDefault="007D2D33" w:rsidP="00FE0C65">
      <w:pPr>
        <w:widowControl/>
        <w:ind w:firstLineChars="100" w:firstLine="221"/>
        <w:jc w:val="left"/>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b/>
          <w:kern w:val="0"/>
          <w:sz w:val="22"/>
          <w:szCs w:val="22"/>
        </w:rPr>
        <w:br w:type="page"/>
      </w:r>
      <w:r w:rsidR="00283AF1" w:rsidRPr="001C3390">
        <w:rPr>
          <w:noProof/>
        </w:rPr>
        <w:lastRenderedPageBreak/>
        <mc:AlternateContent>
          <mc:Choice Requires="wps">
            <w:drawing>
              <wp:anchor distT="0" distB="0" distL="114300" distR="114300" simplePos="0" relativeHeight="251734016" behindDoc="0" locked="0" layoutInCell="1" allowOverlap="1" wp14:anchorId="5B388B70" wp14:editId="57CDE0B6">
                <wp:simplePos x="0" y="0"/>
                <wp:positionH relativeFrom="margin">
                  <wp:posOffset>280671</wp:posOffset>
                </wp:positionH>
                <wp:positionV relativeFrom="paragraph">
                  <wp:posOffset>290195</wp:posOffset>
                </wp:positionV>
                <wp:extent cx="3067050" cy="3429000"/>
                <wp:effectExtent l="0" t="0" r="19050"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3429000"/>
                        </a:xfrm>
                        <a:prstGeom prst="roundRect">
                          <a:avLst>
                            <a:gd name="adj" fmla="val 6473"/>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34375" id="角丸四角形 2" o:spid="_x0000_s1026" style="position:absolute;left:0;text-align:left;margin-left:22.1pt;margin-top:22.85pt;width:241.5pt;height:270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" filled="f" strokecolor="#385d8a" strokeweight="2pt">
                <v:path arrowok="t"/>
                <w10:wrap anchorx="margin"/>
              </v:roundrect>
            </w:pict>
          </mc:Fallback>
        </mc:AlternateContent>
      </w:r>
      <w:r w:rsidR="00FE0C65" w:rsidRPr="001C3390">
        <w:rPr>
          <w:rFonts w:ascii="HGｺﾞｼｯｸM" w:eastAsia="HGｺﾞｼｯｸM" w:hAnsiTheme="minorHAnsi" w:cstheme="minorBidi" w:hint="eastAsia"/>
          <w:b/>
          <w:kern w:val="0"/>
          <w:sz w:val="22"/>
          <w:szCs w:val="22"/>
        </w:rPr>
        <w:t>（２）</w:t>
      </w:r>
      <w:r w:rsidR="00610BEE" w:rsidRPr="001C3390">
        <w:rPr>
          <w:rFonts w:ascii="HGｺﾞｼｯｸM" w:eastAsia="HGｺﾞｼｯｸM" w:hAnsi="Meiryo UI" w:hint="eastAsia"/>
          <w:b/>
        </w:rPr>
        <w:t>今回の</w:t>
      </w:r>
      <w:r w:rsidR="007942C0" w:rsidRPr="001C3390">
        <w:rPr>
          <w:rFonts w:ascii="HGｺﾞｼｯｸM" w:eastAsia="HGｺﾞｼｯｸM" w:hAnsiTheme="minorHAnsi" w:cstheme="minorBidi" w:hint="eastAsia"/>
          <w:b/>
          <w:kern w:val="0"/>
          <w:sz w:val="22"/>
          <w:szCs w:val="22"/>
        </w:rPr>
        <w:t xml:space="preserve">路上生活期間　</w:t>
      </w:r>
    </w:p>
    <w:tbl>
      <w:tblPr>
        <w:tblStyle w:val="ab"/>
        <w:tblpPr w:leftFromText="142" w:rightFromText="142" w:vertAnchor="page" w:horzAnchor="page" w:tblpX="2326" w:tblpY="2221"/>
        <w:tblW w:w="0" w:type="auto"/>
        <w:tblInd w:w="0" w:type="dxa"/>
        <w:tblLook w:val="04A0" w:firstRow="1" w:lastRow="0" w:firstColumn="1" w:lastColumn="0" w:noHBand="0" w:noVBand="1"/>
      </w:tblPr>
      <w:tblGrid>
        <w:gridCol w:w="2520"/>
        <w:gridCol w:w="1276"/>
      </w:tblGrid>
      <w:tr w:rsidR="001C3390" w:rsidRPr="001C3390" w14:paraId="34F62831" w14:textId="77777777" w:rsidTr="00283AF1">
        <w:tc>
          <w:tcPr>
            <w:tcW w:w="2520" w:type="dxa"/>
            <w:tcBorders>
              <w:top w:val="single" w:sz="12" w:space="0" w:color="auto"/>
              <w:left w:val="single" w:sz="12" w:space="0" w:color="auto"/>
              <w:bottom w:val="single" w:sz="12" w:space="0" w:color="auto"/>
              <w:right w:val="single" w:sz="12" w:space="0" w:color="auto"/>
            </w:tcBorders>
            <w:shd w:val="clear" w:color="auto" w:fill="FFFF00"/>
          </w:tcPr>
          <w:p w14:paraId="3C11F976" w14:textId="3BEA705A" w:rsidR="00283AF1" w:rsidRPr="001C3390" w:rsidRDefault="00517B00" w:rsidP="00283AF1">
            <w:pPr>
              <w:jc w:val="center"/>
              <w:rPr>
                <w:rFonts w:ascii="Meiryo UI" w:eastAsia="Meiryo UI" w:hAnsi="Meiryo UI" w:cstheme="minorBidi"/>
                <w:b/>
                <w:kern w:val="0"/>
                <w:sz w:val="22"/>
                <w:szCs w:val="22"/>
              </w:rPr>
            </w:pPr>
            <w:r w:rsidRPr="001C3390">
              <w:rPr>
                <w:rFonts w:ascii="Meiryo UI" w:eastAsia="Meiryo UI" w:hAnsi="Meiryo UI" w:hint="eastAsia"/>
              </w:rPr>
              <w:t>今回の</w:t>
            </w:r>
            <w:r w:rsidR="000B1616" w:rsidRPr="001C3390">
              <w:rPr>
                <w:rFonts w:ascii="Meiryo UI" w:eastAsia="Meiryo UI" w:hAnsi="Meiryo UI" w:hint="eastAsia"/>
              </w:rPr>
              <w:t>路上生活</w:t>
            </w:r>
            <w:r w:rsidR="00283AF1" w:rsidRPr="001C3390">
              <w:rPr>
                <w:rFonts w:ascii="Meiryo UI" w:eastAsia="Meiryo UI" w:hAnsi="Meiryo UI" w:hint="eastAsia"/>
              </w:rPr>
              <w:t>期間</w:t>
            </w:r>
          </w:p>
        </w:tc>
        <w:tc>
          <w:tcPr>
            <w:tcW w:w="1276" w:type="dxa"/>
            <w:tcBorders>
              <w:top w:val="single" w:sz="12" w:space="0" w:color="auto"/>
              <w:left w:val="single" w:sz="12" w:space="0" w:color="auto"/>
              <w:bottom w:val="single" w:sz="12" w:space="0" w:color="auto"/>
              <w:right w:val="single" w:sz="12" w:space="0" w:color="auto"/>
            </w:tcBorders>
            <w:shd w:val="clear" w:color="auto" w:fill="FFFF00"/>
          </w:tcPr>
          <w:p w14:paraId="189C0846" w14:textId="77777777" w:rsidR="00283AF1" w:rsidRPr="001C3390" w:rsidRDefault="00283AF1" w:rsidP="00283AF1">
            <w:pPr>
              <w:jc w:val="center"/>
              <w:rPr>
                <w:rFonts w:ascii="Meiryo UI" w:eastAsia="Meiryo UI" w:hAnsi="Meiryo UI" w:cstheme="minorBidi"/>
                <w:b/>
                <w:kern w:val="0"/>
                <w:sz w:val="22"/>
                <w:szCs w:val="22"/>
              </w:rPr>
            </w:pPr>
            <w:r w:rsidRPr="001C3390">
              <w:rPr>
                <w:rFonts w:ascii="Meiryo UI" w:eastAsia="Meiryo UI" w:hAnsi="Meiryo UI" w:hint="eastAsia"/>
              </w:rPr>
              <w:t>人</w:t>
            </w:r>
          </w:p>
        </w:tc>
      </w:tr>
      <w:tr w:rsidR="001C3390" w:rsidRPr="001C3390" w14:paraId="2A78E17F" w14:textId="77777777" w:rsidTr="00283AF1">
        <w:tc>
          <w:tcPr>
            <w:tcW w:w="2520" w:type="dxa"/>
            <w:tcBorders>
              <w:top w:val="single" w:sz="12" w:space="0" w:color="auto"/>
              <w:left w:val="single" w:sz="12" w:space="0" w:color="auto"/>
              <w:right w:val="single" w:sz="12" w:space="0" w:color="auto"/>
            </w:tcBorders>
          </w:tcPr>
          <w:p w14:paraId="6270B392" w14:textId="77777777" w:rsidR="00283AF1" w:rsidRPr="001C3390" w:rsidRDefault="00283AF1" w:rsidP="00283AF1">
            <w:pPr>
              <w:rPr>
                <w:rFonts w:ascii="Meiryo UI" w:eastAsia="Meiryo UI" w:hAnsi="Meiryo UI" w:cstheme="minorBidi"/>
                <w:b/>
                <w:kern w:val="0"/>
                <w:sz w:val="22"/>
                <w:szCs w:val="22"/>
              </w:rPr>
            </w:pPr>
            <w:r w:rsidRPr="001C3390">
              <w:rPr>
                <w:rFonts w:ascii="Meiryo UI" w:eastAsia="Meiryo UI" w:hAnsi="Meiryo UI" w:hint="eastAsia"/>
              </w:rPr>
              <w:t>１ｹ月未満</w:t>
            </w:r>
          </w:p>
        </w:tc>
        <w:tc>
          <w:tcPr>
            <w:tcW w:w="1276" w:type="dxa"/>
            <w:tcBorders>
              <w:top w:val="single" w:sz="12" w:space="0" w:color="auto"/>
              <w:left w:val="single" w:sz="12" w:space="0" w:color="auto"/>
              <w:right w:val="single" w:sz="12" w:space="0" w:color="auto"/>
            </w:tcBorders>
            <w:vAlign w:val="center"/>
          </w:tcPr>
          <w:p w14:paraId="18A5C4BA" w14:textId="77777777" w:rsidR="00283AF1" w:rsidRPr="001C3390" w:rsidRDefault="00283AF1" w:rsidP="00283AF1">
            <w:pPr>
              <w:jc w:val="right"/>
              <w:rPr>
                <w:rFonts w:ascii="Meiryo UI" w:eastAsia="Meiryo UI" w:hAnsi="Meiryo UI" w:cstheme="minorBidi"/>
                <w:b/>
                <w:kern w:val="0"/>
                <w:sz w:val="22"/>
                <w:szCs w:val="22"/>
              </w:rPr>
            </w:pPr>
            <w:r w:rsidRPr="001C3390">
              <w:rPr>
                <w:rFonts w:ascii="Meiryo UI" w:eastAsia="Meiryo UI" w:hAnsi="Meiryo UI" w:hint="eastAsia"/>
              </w:rPr>
              <w:t>99</w:t>
            </w:r>
          </w:p>
        </w:tc>
      </w:tr>
      <w:tr w:rsidR="001C3390" w:rsidRPr="001C3390" w14:paraId="31291690" w14:textId="77777777" w:rsidTr="00283AF1">
        <w:tc>
          <w:tcPr>
            <w:tcW w:w="2520" w:type="dxa"/>
            <w:tcBorders>
              <w:left w:val="single" w:sz="12" w:space="0" w:color="auto"/>
              <w:right w:val="single" w:sz="12" w:space="0" w:color="auto"/>
            </w:tcBorders>
          </w:tcPr>
          <w:p w14:paraId="7A6F9B60" w14:textId="77777777" w:rsidR="00283AF1" w:rsidRPr="001C3390" w:rsidRDefault="00283AF1" w:rsidP="00283AF1">
            <w:pPr>
              <w:rPr>
                <w:rFonts w:ascii="Meiryo UI" w:eastAsia="Meiryo UI" w:hAnsi="Meiryo UI" w:cstheme="minorBidi"/>
                <w:b/>
                <w:kern w:val="0"/>
                <w:sz w:val="22"/>
                <w:szCs w:val="22"/>
              </w:rPr>
            </w:pPr>
            <w:r w:rsidRPr="001C3390">
              <w:rPr>
                <w:rFonts w:ascii="Meiryo UI" w:eastAsia="Meiryo UI" w:hAnsi="Meiryo UI" w:hint="eastAsia"/>
              </w:rPr>
              <w:t>１ｹ月以上３ｹ月未満</w:t>
            </w:r>
          </w:p>
        </w:tc>
        <w:tc>
          <w:tcPr>
            <w:tcW w:w="1276" w:type="dxa"/>
            <w:tcBorders>
              <w:left w:val="single" w:sz="12" w:space="0" w:color="auto"/>
              <w:right w:val="single" w:sz="12" w:space="0" w:color="auto"/>
            </w:tcBorders>
            <w:vAlign w:val="center"/>
          </w:tcPr>
          <w:p w14:paraId="26A8B4B4" w14:textId="77777777" w:rsidR="00283AF1" w:rsidRPr="001C3390" w:rsidRDefault="00283AF1" w:rsidP="00283AF1">
            <w:pPr>
              <w:jc w:val="right"/>
              <w:rPr>
                <w:rFonts w:ascii="Meiryo UI" w:eastAsia="Meiryo UI" w:hAnsi="Meiryo UI" w:cstheme="minorBidi"/>
                <w:b/>
                <w:kern w:val="0"/>
                <w:sz w:val="22"/>
                <w:szCs w:val="22"/>
              </w:rPr>
            </w:pPr>
            <w:r w:rsidRPr="001C3390">
              <w:rPr>
                <w:rFonts w:ascii="Meiryo UI" w:eastAsia="Meiryo UI" w:hAnsi="Meiryo UI" w:hint="eastAsia"/>
              </w:rPr>
              <w:t>72</w:t>
            </w:r>
          </w:p>
        </w:tc>
      </w:tr>
      <w:tr w:rsidR="001C3390" w:rsidRPr="001C3390" w14:paraId="2AC9CF59" w14:textId="77777777" w:rsidTr="00283AF1">
        <w:tc>
          <w:tcPr>
            <w:tcW w:w="2520" w:type="dxa"/>
            <w:tcBorders>
              <w:left w:val="single" w:sz="12" w:space="0" w:color="auto"/>
              <w:right w:val="single" w:sz="12" w:space="0" w:color="auto"/>
            </w:tcBorders>
          </w:tcPr>
          <w:p w14:paraId="10535C7F" w14:textId="77777777" w:rsidR="00283AF1" w:rsidRPr="001C3390" w:rsidRDefault="00283AF1" w:rsidP="00283AF1">
            <w:pPr>
              <w:rPr>
                <w:rFonts w:ascii="Meiryo UI" w:eastAsia="Meiryo UI" w:hAnsi="Meiryo UI" w:cstheme="minorBidi"/>
                <w:b/>
                <w:kern w:val="0"/>
                <w:sz w:val="22"/>
                <w:szCs w:val="22"/>
              </w:rPr>
            </w:pPr>
            <w:r w:rsidRPr="001C3390">
              <w:rPr>
                <w:rFonts w:ascii="Meiryo UI" w:eastAsia="Meiryo UI" w:hAnsi="Meiryo UI" w:hint="eastAsia"/>
              </w:rPr>
              <w:t>３ｹ月以上６ｹ月未満</w:t>
            </w:r>
          </w:p>
        </w:tc>
        <w:tc>
          <w:tcPr>
            <w:tcW w:w="1276" w:type="dxa"/>
            <w:tcBorders>
              <w:left w:val="single" w:sz="12" w:space="0" w:color="auto"/>
              <w:right w:val="single" w:sz="12" w:space="0" w:color="auto"/>
            </w:tcBorders>
            <w:vAlign w:val="center"/>
          </w:tcPr>
          <w:p w14:paraId="691020DE" w14:textId="77777777" w:rsidR="00283AF1" w:rsidRPr="001C3390" w:rsidRDefault="00283AF1" w:rsidP="00283AF1">
            <w:pPr>
              <w:jc w:val="right"/>
              <w:rPr>
                <w:rFonts w:ascii="Meiryo UI" w:eastAsia="Meiryo UI" w:hAnsi="Meiryo UI" w:cstheme="minorBidi"/>
                <w:b/>
                <w:kern w:val="0"/>
                <w:sz w:val="22"/>
                <w:szCs w:val="22"/>
              </w:rPr>
            </w:pPr>
            <w:r w:rsidRPr="001C3390">
              <w:rPr>
                <w:rFonts w:ascii="Meiryo UI" w:eastAsia="Meiryo UI" w:hAnsi="Meiryo UI" w:hint="eastAsia"/>
              </w:rPr>
              <w:t>57</w:t>
            </w:r>
          </w:p>
        </w:tc>
      </w:tr>
      <w:tr w:rsidR="001C3390" w:rsidRPr="001C3390" w14:paraId="0C0919AB" w14:textId="77777777" w:rsidTr="00283AF1">
        <w:tc>
          <w:tcPr>
            <w:tcW w:w="2520" w:type="dxa"/>
            <w:tcBorders>
              <w:left w:val="single" w:sz="12" w:space="0" w:color="auto"/>
              <w:right w:val="single" w:sz="12" w:space="0" w:color="auto"/>
            </w:tcBorders>
          </w:tcPr>
          <w:p w14:paraId="1B2455FC" w14:textId="77777777" w:rsidR="00283AF1" w:rsidRPr="001C3390" w:rsidRDefault="00283AF1" w:rsidP="00283AF1">
            <w:pPr>
              <w:rPr>
                <w:rFonts w:ascii="Meiryo UI" w:eastAsia="Meiryo UI" w:hAnsi="Meiryo UI" w:cstheme="minorBidi"/>
                <w:b/>
                <w:kern w:val="0"/>
                <w:sz w:val="22"/>
                <w:szCs w:val="22"/>
              </w:rPr>
            </w:pPr>
            <w:r w:rsidRPr="001C3390">
              <w:rPr>
                <w:rFonts w:ascii="Meiryo UI" w:eastAsia="Meiryo UI" w:hAnsi="Meiryo UI" w:hint="eastAsia"/>
              </w:rPr>
              <w:t>６ヶ月以上１年未満</w:t>
            </w:r>
          </w:p>
        </w:tc>
        <w:tc>
          <w:tcPr>
            <w:tcW w:w="1276" w:type="dxa"/>
            <w:tcBorders>
              <w:left w:val="single" w:sz="12" w:space="0" w:color="auto"/>
              <w:right w:val="single" w:sz="12" w:space="0" w:color="auto"/>
            </w:tcBorders>
            <w:vAlign w:val="center"/>
          </w:tcPr>
          <w:p w14:paraId="5C03776B" w14:textId="77777777" w:rsidR="00283AF1" w:rsidRPr="001C3390" w:rsidRDefault="00283AF1" w:rsidP="00283AF1">
            <w:pPr>
              <w:jc w:val="right"/>
              <w:rPr>
                <w:rFonts w:ascii="Meiryo UI" w:eastAsia="Meiryo UI" w:hAnsi="Meiryo UI" w:cstheme="minorBidi"/>
                <w:b/>
                <w:kern w:val="0"/>
                <w:sz w:val="22"/>
                <w:szCs w:val="22"/>
              </w:rPr>
            </w:pPr>
            <w:r w:rsidRPr="001C3390">
              <w:rPr>
                <w:rFonts w:ascii="Meiryo UI" w:eastAsia="Meiryo UI" w:hAnsi="Meiryo UI" w:hint="eastAsia"/>
              </w:rPr>
              <w:t>86</w:t>
            </w:r>
          </w:p>
        </w:tc>
      </w:tr>
      <w:tr w:rsidR="001C3390" w:rsidRPr="001C3390" w14:paraId="047A1536" w14:textId="77777777" w:rsidTr="00283AF1">
        <w:tc>
          <w:tcPr>
            <w:tcW w:w="2520" w:type="dxa"/>
            <w:tcBorders>
              <w:left w:val="single" w:sz="12" w:space="0" w:color="auto"/>
              <w:right w:val="single" w:sz="12" w:space="0" w:color="auto"/>
            </w:tcBorders>
          </w:tcPr>
          <w:p w14:paraId="542A67C6" w14:textId="77777777" w:rsidR="00283AF1" w:rsidRPr="001C3390" w:rsidRDefault="00283AF1" w:rsidP="00283AF1">
            <w:pPr>
              <w:rPr>
                <w:rFonts w:ascii="Meiryo UI" w:eastAsia="Meiryo UI" w:hAnsi="Meiryo UI" w:cstheme="minorBidi"/>
                <w:b/>
                <w:kern w:val="0"/>
                <w:sz w:val="22"/>
                <w:szCs w:val="22"/>
              </w:rPr>
            </w:pPr>
            <w:r w:rsidRPr="001C3390">
              <w:rPr>
                <w:rFonts w:ascii="Meiryo UI" w:eastAsia="Meiryo UI" w:hAnsi="Meiryo UI" w:hint="eastAsia"/>
              </w:rPr>
              <w:t>１年以上３年未満</w:t>
            </w:r>
          </w:p>
        </w:tc>
        <w:tc>
          <w:tcPr>
            <w:tcW w:w="1276" w:type="dxa"/>
            <w:tcBorders>
              <w:left w:val="single" w:sz="12" w:space="0" w:color="auto"/>
              <w:right w:val="single" w:sz="12" w:space="0" w:color="auto"/>
            </w:tcBorders>
            <w:vAlign w:val="center"/>
          </w:tcPr>
          <w:p w14:paraId="79DBE8AC" w14:textId="77777777" w:rsidR="00283AF1" w:rsidRPr="001C3390" w:rsidRDefault="00283AF1" w:rsidP="00283AF1">
            <w:pPr>
              <w:jc w:val="right"/>
              <w:rPr>
                <w:rFonts w:ascii="Meiryo UI" w:eastAsia="Meiryo UI" w:hAnsi="Meiryo UI" w:cstheme="minorBidi"/>
                <w:b/>
                <w:kern w:val="0"/>
                <w:sz w:val="22"/>
                <w:szCs w:val="22"/>
              </w:rPr>
            </w:pPr>
            <w:r w:rsidRPr="001C3390">
              <w:rPr>
                <w:rFonts w:ascii="Meiryo UI" w:eastAsia="Meiryo UI" w:hAnsi="Meiryo UI" w:hint="eastAsia"/>
              </w:rPr>
              <w:t>173</w:t>
            </w:r>
          </w:p>
        </w:tc>
      </w:tr>
      <w:tr w:rsidR="001C3390" w:rsidRPr="001C3390" w14:paraId="1E951A76" w14:textId="77777777" w:rsidTr="00283AF1">
        <w:tc>
          <w:tcPr>
            <w:tcW w:w="2520" w:type="dxa"/>
            <w:tcBorders>
              <w:left w:val="single" w:sz="12" w:space="0" w:color="auto"/>
              <w:right w:val="single" w:sz="12" w:space="0" w:color="auto"/>
            </w:tcBorders>
          </w:tcPr>
          <w:p w14:paraId="5A8C5C82" w14:textId="77777777" w:rsidR="00283AF1" w:rsidRPr="001C3390" w:rsidRDefault="00283AF1" w:rsidP="00283AF1">
            <w:pPr>
              <w:rPr>
                <w:rFonts w:ascii="Meiryo UI" w:eastAsia="Meiryo UI" w:hAnsi="Meiryo UI" w:cstheme="minorBidi"/>
                <w:b/>
                <w:kern w:val="0"/>
                <w:sz w:val="22"/>
                <w:szCs w:val="22"/>
              </w:rPr>
            </w:pPr>
            <w:r w:rsidRPr="001C3390">
              <w:rPr>
                <w:rFonts w:ascii="Meiryo UI" w:eastAsia="Meiryo UI" w:hAnsi="Meiryo UI" w:hint="eastAsia"/>
              </w:rPr>
              <w:t>３年以上５年未満</w:t>
            </w:r>
          </w:p>
        </w:tc>
        <w:tc>
          <w:tcPr>
            <w:tcW w:w="1276" w:type="dxa"/>
            <w:tcBorders>
              <w:left w:val="single" w:sz="12" w:space="0" w:color="auto"/>
              <w:right w:val="single" w:sz="12" w:space="0" w:color="auto"/>
            </w:tcBorders>
            <w:vAlign w:val="center"/>
          </w:tcPr>
          <w:p w14:paraId="55C5C14A" w14:textId="77777777" w:rsidR="00283AF1" w:rsidRPr="001C3390" w:rsidRDefault="00283AF1" w:rsidP="00283AF1">
            <w:pPr>
              <w:jc w:val="right"/>
              <w:rPr>
                <w:rFonts w:ascii="Meiryo UI" w:eastAsia="Meiryo UI" w:hAnsi="Meiryo UI" w:cstheme="minorBidi"/>
                <w:b/>
                <w:kern w:val="0"/>
                <w:sz w:val="22"/>
                <w:szCs w:val="22"/>
              </w:rPr>
            </w:pPr>
            <w:r w:rsidRPr="001C3390">
              <w:rPr>
                <w:rFonts w:ascii="Meiryo UI" w:eastAsia="Meiryo UI" w:hAnsi="Meiryo UI" w:hint="eastAsia"/>
              </w:rPr>
              <w:t>148</w:t>
            </w:r>
          </w:p>
        </w:tc>
      </w:tr>
      <w:tr w:rsidR="001C3390" w:rsidRPr="001C3390" w14:paraId="0DF74AB0" w14:textId="77777777" w:rsidTr="00283AF1">
        <w:tc>
          <w:tcPr>
            <w:tcW w:w="2520" w:type="dxa"/>
            <w:tcBorders>
              <w:left w:val="single" w:sz="12" w:space="0" w:color="auto"/>
              <w:right w:val="single" w:sz="12" w:space="0" w:color="auto"/>
            </w:tcBorders>
          </w:tcPr>
          <w:p w14:paraId="5924EDE4" w14:textId="10359C57" w:rsidR="00283AF1" w:rsidRPr="001C3390" w:rsidRDefault="00283AF1" w:rsidP="00283AF1">
            <w:pPr>
              <w:rPr>
                <w:rFonts w:ascii="Meiryo UI" w:eastAsia="Meiryo UI" w:hAnsi="Meiryo UI" w:cstheme="minorBidi"/>
                <w:b/>
                <w:kern w:val="0"/>
                <w:sz w:val="22"/>
                <w:szCs w:val="22"/>
              </w:rPr>
            </w:pPr>
            <w:r w:rsidRPr="001C3390">
              <w:rPr>
                <w:rFonts w:ascii="Meiryo UI" w:eastAsia="Meiryo UI" w:hAnsi="Meiryo UI" w:hint="eastAsia"/>
              </w:rPr>
              <w:t>５年以上</w:t>
            </w:r>
            <w:r w:rsidR="00F107E2" w:rsidRPr="001C3390">
              <w:rPr>
                <w:rFonts w:ascii="Meiryo UI" w:eastAsia="Meiryo UI" w:hAnsi="Meiryo UI" w:hint="eastAsia"/>
              </w:rPr>
              <w:t>10</w:t>
            </w:r>
            <w:r w:rsidRPr="001C3390">
              <w:rPr>
                <w:rFonts w:ascii="Meiryo UI" w:eastAsia="Meiryo UI" w:hAnsi="Meiryo UI" w:hint="eastAsia"/>
              </w:rPr>
              <w:t>年未満</w:t>
            </w:r>
          </w:p>
        </w:tc>
        <w:tc>
          <w:tcPr>
            <w:tcW w:w="1276" w:type="dxa"/>
            <w:tcBorders>
              <w:left w:val="single" w:sz="12" w:space="0" w:color="auto"/>
              <w:right w:val="single" w:sz="12" w:space="0" w:color="auto"/>
            </w:tcBorders>
            <w:vAlign w:val="center"/>
          </w:tcPr>
          <w:p w14:paraId="78C7398A" w14:textId="77777777" w:rsidR="00283AF1" w:rsidRPr="001C3390" w:rsidRDefault="00283AF1" w:rsidP="00283AF1">
            <w:pPr>
              <w:jc w:val="right"/>
              <w:rPr>
                <w:rFonts w:ascii="Meiryo UI" w:eastAsia="Meiryo UI" w:hAnsi="Meiryo UI" w:cstheme="minorBidi"/>
                <w:b/>
                <w:kern w:val="0"/>
                <w:sz w:val="22"/>
                <w:szCs w:val="22"/>
              </w:rPr>
            </w:pPr>
            <w:r w:rsidRPr="001C3390">
              <w:rPr>
                <w:rFonts w:ascii="Meiryo UI" w:eastAsia="Meiryo UI" w:hAnsi="Meiryo UI" w:hint="eastAsia"/>
              </w:rPr>
              <w:t>290</w:t>
            </w:r>
          </w:p>
        </w:tc>
      </w:tr>
      <w:tr w:rsidR="001C3390" w:rsidRPr="001C3390" w14:paraId="68F91D59" w14:textId="77777777" w:rsidTr="00283AF1">
        <w:tc>
          <w:tcPr>
            <w:tcW w:w="2520" w:type="dxa"/>
            <w:tcBorders>
              <w:left w:val="single" w:sz="12" w:space="0" w:color="auto"/>
              <w:bottom w:val="single" w:sz="12" w:space="0" w:color="auto"/>
              <w:right w:val="single" w:sz="12" w:space="0" w:color="auto"/>
            </w:tcBorders>
          </w:tcPr>
          <w:p w14:paraId="62F8F69C" w14:textId="76FD348B" w:rsidR="00283AF1" w:rsidRPr="001C3390" w:rsidRDefault="00F107E2" w:rsidP="00283AF1">
            <w:pPr>
              <w:rPr>
                <w:rFonts w:ascii="Meiryo UI" w:eastAsia="Meiryo UI" w:hAnsi="Meiryo UI" w:cstheme="minorBidi"/>
                <w:b/>
                <w:kern w:val="0"/>
                <w:sz w:val="22"/>
                <w:szCs w:val="22"/>
              </w:rPr>
            </w:pPr>
            <w:r w:rsidRPr="001C3390">
              <w:rPr>
                <w:rFonts w:ascii="Meiryo UI" w:eastAsia="Meiryo UI" w:hAnsi="Meiryo UI" w:hint="eastAsia"/>
              </w:rPr>
              <w:t>10</w:t>
            </w:r>
            <w:r w:rsidR="00283AF1" w:rsidRPr="001C3390">
              <w:rPr>
                <w:rFonts w:ascii="Meiryo UI" w:eastAsia="Meiryo UI" w:hAnsi="Meiryo UI" w:hint="eastAsia"/>
              </w:rPr>
              <w:t>年以上</w:t>
            </w:r>
          </w:p>
        </w:tc>
        <w:tc>
          <w:tcPr>
            <w:tcW w:w="1276" w:type="dxa"/>
            <w:tcBorders>
              <w:left w:val="single" w:sz="12" w:space="0" w:color="auto"/>
              <w:bottom w:val="single" w:sz="12" w:space="0" w:color="auto"/>
              <w:right w:val="single" w:sz="12" w:space="0" w:color="auto"/>
            </w:tcBorders>
            <w:vAlign w:val="center"/>
          </w:tcPr>
          <w:p w14:paraId="0419B31D" w14:textId="77777777" w:rsidR="00283AF1" w:rsidRPr="001C3390" w:rsidRDefault="00283AF1" w:rsidP="00283AF1">
            <w:pPr>
              <w:jc w:val="right"/>
              <w:rPr>
                <w:rFonts w:ascii="Meiryo UI" w:eastAsia="Meiryo UI" w:hAnsi="Meiryo UI" w:cstheme="minorBidi"/>
                <w:b/>
                <w:kern w:val="0"/>
                <w:sz w:val="22"/>
                <w:szCs w:val="22"/>
              </w:rPr>
            </w:pPr>
            <w:r w:rsidRPr="001C3390">
              <w:rPr>
                <w:rFonts w:ascii="Meiryo UI" w:eastAsia="Meiryo UI" w:hAnsi="Meiryo UI" w:hint="eastAsia"/>
              </w:rPr>
              <w:t>490</w:t>
            </w:r>
          </w:p>
        </w:tc>
      </w:tr>
      <w:tr w:rsidR="001C3390" w:rsidRPr="001C3390" w14:paraId="10812EA5" w14:textId="77777777" w:rsidTr="00283AF1">
        <w:tc>
          <w:tcPr>
            <w:tcW w:w="2520" w:type="dxa"/>
            <w:tcBorders>
              <w:top w:val="single" w:sz="12" w:space="0" w:color="auto"/>
              <w:left w:val="single" w:sz="12" w:space="0" w:color="auto"/>
              <w:bottom w:val="single" w:sz="12" w:space="0" w:color="auto"/>
              <w:right w:val="single" w:sz="12" w:space="0" w:color="auto"/>
            </w:tcBorders>
          </w:tcPr>
          <w:p w14:paraId="37E7D9EA" w14:textId="77777777" w:rsidR="00283AF1" w:rsidRPr="001C3390" w:rsidRDefault="00283AF1" w:rsidP="00283AF1">
            <w:pPr>
              <w:jc w:val="center"/>
              <w:rPr>
                <w:rFonts w:ascii="Meiryo UI" w:eastAsia="Meiryo UI" w:hAnsi="Meiryo UI" w:cstheme="minorBidi"/>
                <w:b/>
                <w:kern w:val="0"/>
                <w:sz w:val="22"/>
                <w:szCs w:val="22"/>
              </w:rPr>
            </w:pPr>
            <w:r w:rsidRPr="001C3390">
              <w:rPr>
                <w:rFonts w:ascii="Meiryo UI" w:eastAsia="Meiryo UI" w:hAnsi="Meiryo UI" w:hint="eastAsia"/>
              </w:rPr>
              <w:t>合計</w:t>
            </w:r>
          </w:p>
        </w:tc>
        <w:tc>
          <w:tcPr>
            <w:tcW w:w="1276" w:type="dxa"/>
            <w:tcBorders>
              <w:top w:val="single" w:sz="12" w:space="0" w:color="auto"/>
              <w:left w:val="single" w:sz="12" w:space="0" w:color="auto"/>
              <w:bottom w:val="single" w:sz="12" w:space="0" w:color="auto"/>
              <w:right w:val="single" w:sz="12" w:space="0" w:color="auto"/>
            </w:tcBorders>
            <w:vAlign w:val="center"/>
          </w:tcPr>
          <w:p w14:paraId="549FC624" w14:textId="77777777" w:rsidR="00283AF1" w:rsidRPr="001C3390" w:rsidRDefault="00283AF1" w:rsidP="00283AF1">
            <w:pPr>
              <w:jc w:val="right"/>
              <w:rPr>
                <w:rFonts w:ascii="Meiryo UI" w:eastAsia="Meiryo UI" w:hAnsi="Meiryo UI" w:cstheme="minorBidi"/>
                <w:b/>
                <w:kern w:val="0"/>
                <w:sz w:val="22"/>
                <w:szCs w:val="22"/>
              </w:rPr>
            </w:pPr>
            <w:r w:rsidRPr="001C3390">
              <w:rPr>
                <w:rFonts w:ascii="Meiryo UI" w:eastAsia="Meiryo UI" w:hAnsi="Meiryo UI" w:hint="eastAsia"/>
              </w:rPr>
              <w:t>1,415</w:t>
            </w:r>
          </w:p>
        </w:tc>
      </w:tr>
    </w:tbl>
    <w:p w14:paraId="617317A2" w14:textId="3E568676" w:rsidR="00782255" w:rsidRPr="001C3390" w:rsidRDefault="007C3E75" w:rsidP="007942C0">
      <w:pPr>
        <w:ind w:leftChars="100" w:left="310" w:hanging="100"/>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noProof/>
          <w:kern w:val="0"/>
          <w:sz w:val="22"/>
          <w:szCs w:val="22"/>
        </w:rPr>
        <mc:AlternateContent>
          <mc:Choice Requires="wps">
            <w:drawing>
              <wp:anchor distT="0" distB="0" distL="114300" distR="114300" simplePos="0" relativeHeight="251737088" behindDoc="0" locked="0" layoutInCell="1" allowOverlap="1" wp14:anchorId="18713104" wp14:editId="2E39021E">
                <wp:simplePos x="0" y="0"/>
                <wp:positionH relativeFrom="column">
                  <wp:posOffset>3547745</wp:posOffset>
                </wp:positionH>
                <wp:positionV relativeFrom="paragraph">
                  <wp:posOffset>55245</wp:posOffset>
                </wp:positionV>
                <wp:extent cx="2367887" cy="330517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2367887" cy="3305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3A875" w14:textId="17EF94D5" w:rsidR="005B191D" w:rsidRPr="00376811" w:rsidRDefault="005B191D" w:rsidP="007C3E75">
                            <w:pPr>
                              <w:ind w:left="1" w:firstLineChars="100" w:firstLine="220"/>
                              <w:rPr>
                                <w:rFonts w:ascii="HGｺﾞｼｯｸM" w:eastAsia="HGｺﾞｼｯｸM" w:hAnsiTheme="minorHAnsi" w:cstheme="minorBidi"/>
                                <w:color w:val="000000" w:themeColor="text1"/>
                                <w:kern w:val="0"/>
                                <w:sz w:val="22"/>
                                <w:szCs w:val="22"/>
                              </w:rPr>
                            </w:pPr>
                            <w:r w:rsidRPr="00376811">
                              <w:rPr>
                                <w:rFonts w:ascii="HGｺﾞｼｯｸM" w:eastAsia="HGｺﾞｼｯｸM" w:hAnsiTheme="minorHAnsi" w:cstheme="minorBidi" w:hint="eastAsia"/>
                                <w:color w:val="000000" w:themeColor="text1"/>
                                <w:kern w:val="0"/>
                                <w:sz w:val="22"/>
                                <w:szCs w:val="22"/>
                              </w:rPr>
                              <w:t>平成28年生活実態調査によると、今回の路上生活の期間については、「10年以上」が490人(34.6%)と最も多く、次いで「5年以上10年未満」が290人 (20.5%)、「1年以上3年未満」が173人(12.2％)となっています。</w:t>
                            </w:r>
                          </w:p>
                          <w:p w14:paraId="5D2D6ED7" w14:textId="131BC520" w:rsidR="005B191D" w:rsidRPr="00376811" w:rsidRDefault="005B191D" w:rsidP="00517B00">
                            <w:pPr>
                              <w:ind w:leftChars="100" w:left="210"/>
                              <w:rPr>
                                <w:rFonts w:ascii="HGｺﾞｼｯｸM" w:eastAsia="HGｺﾞｼｯｸM" w:hAnsiTheme="minorHAnsi" w:cstheme="minorBidi"/>
                                <w:color w:val="000000" w:themeColor="text1"/>
                                <w:kern w:val="0"/>
                                <w:sz w:val="18"/>
                                <w:szCs w:val="18"/>
                              </w:rPr>
                            </w:pPr>
                            <w:r w:rsidRPr="00376811">
                              <w:rPr>
                                <w:rFonts w:ascii="HGｺﾞｼｯｸM" w:eastAsia="HGｺﾞｼｯｸM" w:hAnsiTheme="minorHAnsi" w:cstheme="minorBidi" w:hint="eastAsia"/>
                                <w:color w:val="000000" w:themeColor="text1"/>
                                <w:kern w:val="0"/>
                                <w:sz w:val="18"/>
                                <w:szCs w:val="18"/>
                              </w:rPr>
                              <w:t>※路上生活を繰り返す人がいるため、「今回」の路上生活期間を尋ねる設問となっています。</w:t>
                            </w:r>
                          </w:p>
                          <w:p w14:paraId="2087B9A0" w14:textId="77777777" w:rsidR="005B191D" w:rsidRPr="00376811" w:rsidRDefault="005B191D" w:rsidP="007C3E75">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13104" id="正方形/長方形 18" o:spid="_x0000_s1027" style="position:absolute;left:0;text-align:left;margin-left:279.35pt;margin-top:4.35pt;width:186.45pt;height:26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" filled="f" stroked="f" strokeweight="2pt">
                <v:textbox>
                  <w:txbxContent>
                    <w:p w14:paraId="16A3A875" w14:textId="17EF94D5" w:rsidR="005B191D" w:rsidRPr="00376811" w:rsidRDefault="005B191D" w:rsidP="007C3E75">
                      <w:pPr>
                        <w:ind w:left="1" w:firstLineChars="100" w:firstLine="220"/>
                        <w:rPr>
                          <w:rFonts w:ascii="HGｺﾞｼｯｸM" w:eastAsia="HGｺﾞｼｯｸM" w:hAnsiTheme="minorHAnsi" w:cstheme="minorBidi"/>
                          <w:color w:val="000000" w:themeColor="text1"/>
                          <w:kern w:val="0"/>
                          <w:sz w:val="22"/>
                          <w:szCs w:val="22"/>
                        </w:rPr>
                      </w:pPr>
                      <w:r w:rsidRPr="00376811">
                        <w:rPr>
                          <w:rFonts w:ascii="HGｺﾞｼｯｸM" w:eastAsia="HGｺﾞｼｯｸM" w:hAnsiTheme="minorHAnsi" w:cstheme="minorBidi" w:hint="eastAsia"/>
                          <w:color w:val="000000" w:themeColor="text1"/>
                          <w:kern w:val="0"/>
                          <w:sz w:val="22"/>
                          <w:szCs w:val="22"/>
                        </w:rPr>
                        <w:t>平成28年生活実態調査によると、今回の路上生活の期間については、「10年以上」が490人(34.6%)と最も多く、次いで「5年以上10年未満」が290人 (20.5%)、「1年以上3年未満」が173人(12.2％)となっています。</w:t>
                      </w:r>
                    </w:p>
                    <w:p w14:paraId="5D2D6ED7" w14:textId="131BC520" w:rsidR="005B191D" w:rsidRPr="00376811" w:rsidRDefault="005B191D" w:rsidP="00517B00">
                      <w:pPr>
                        <w:ind w:leftChars="100" w:left="210"/>
                        <w:rPr>
                          <w:rFonts w:ascii="HGｺﾞｼｯｸM" w:eastAsia="HGｺﾞｼｯｸM" w:hAnsiTheme="minorHAnsi" w:cstheme="minorBidi"/>
                          <w:color w:val="000000" w:themeColor="text1"/>
                          <w:kern w:val="0"/>
                          <w:sz w:val="18"/>
                          <w:szCs w:val="18"/>
                        </w:rPr>
                      </w:pPr>
                      <w:r w:rsidRPr="00376811">
                        <w:rPr>
                          <w:rFonts w:ascii="HGｺﾞｼｯｸM" w:eastAsia="HGｺﾞｼｯｸM" w:hAnsiTheme="minorHAnsi" w:cstheme="minorBidi" w:hint="eastAsia"/>
                          <w:color w:val="000000" w:themeColor="text1"/>
                          <w:kern w:val="0"/>
                          <w:sz w:val="18"/>
                          <w:szCs w:val="18"/>
                        </w:rPr>
                        <w:t>※路上生活を繰り返す人がいるため、「今回」の路上生活期間を尋ねる設問となっています。</w:t>
                      </w:r>
                    </w:p>
                    <w:p w14:paraId="2087B9A0" w14:textId="77777777" w:rsidR="005B191D" w:rsidRPr="00376811" w:rsidRDefault="005B191D" w:rsidP="007C3E75">
                      <w:pPr>
                        <w:jc w:val="left"/>
                        <w:rPr>
                          <w:color w:val="000000" w:themeColor="text1"/>
                        </w:rPr>
                      </w:pPr>
                    </w:p>
                  </w:txbxContent>
                </v:textbox>
              </v:rect>
            </w:pict>
          </mc:Fallback>
        </mc:AlternateContent>
      </w:r>
    </w:p>
    <w:p w14:paraId="1F31D63C" w14:textId="133A1CB4" w:rsidR="00B37C5A" w:rsidRPr="001C3390" w:rsidRDefault="00B37C5A" w:rsidP="00784B2C">
      <w:pPr>
        <w:ind w:leftChars="100" w:left="310" w:hanging="100"/>
        <w:rPr>
          <w:rFonts w:ascii="HGｺﾞｼｯｸM" w:eastAsia="HGｺﾞｼｯｸM" w:hAnsiTheme="minorHAnsi" w:cstheme="minorBidi"/>
          <w:kern w:val="0"/>
          <w:sz w:val="22"/>
          <w:szCs w:val="22"/>
        </w:rPr>
      </w:pPr>
    </w:p>
    <w:p w14:paraId="49D61A7B" w14:textId="6E0C111B" w:rsidR="00782255" w:rsidRPr="001C3390" w:rsidRDefault="00782255" w:rsidP="00784B2C">
      <w:pPr>
        <w:ind w:leftChars="100" w:left="310" w:hanging="100"/>
        <w:rPr>
          <w:rFonts w:ascii="HGｺﾞｼｯｸM" w:eastAsia="HGｺﾞｼｯｸM" w:hAnsiTheme="minorHAnsi" w:cstheme="minorBidi"/>
          <w:kern w:val="0"/>
          <w:sz w:val="22"/>
          <w:szCs w:val="22"/>
        </w:rPr>
      </w:pPr>
    </w:p>
    <w:p w14:paraId="371DFD97" w14:textId="1F4D69B2" w:rsidR="00782255" w:rsidRPr="001C3390" w:rsidRDefault="00782255" w:rsidP="00784B2C">
      <w:pPr>
        <w:ind w:leftChars="100" w:left="310" w:hanging="100"/>
        <w:rPr>
          <w:rFonts w:ascii="HGｺﾞｼｯｸM" w:eastAsia="HGｺﾞｼｯｸM" w:hAnsiTheme="minorHAnsi" w:cstheme="minorBidi"/>
          <w:kern w:val="0"/>
          <w:sz w:val="22"/>
          <w:szCs w:val="22"/>
        </w:rPr>
      </w:pPr>
    </w:p>
    <w:p w14:paraId="07203108" w14:textId="1407DF69" w:rsidR="00782255" w:rsidRPr="001C3390" w:rsidRDefault="00782255" w:rsidP="00784B2C">
      <w:pPr>
        <w:ind w:leftChars="100" w:left="310" w:hanging="100"/>
        <w:rPr>
          <w:rFonts w:ascii="HGｺﾞｼｯｸM" w:eastAsia="HGｺﾞｼｯｸM" w:hAnsiTheme="minorHAnsi" w:cstheme="minorBidi"/>
          <w:kern w:val="0"/>
          <w:sz w:val="22"/>
          <w:szCs w:val="22"/>
        </w:rPr>
      </w:pPr>
    </w:p>
    <w:p w14:paraId="0D1268CF" w14:textId="56B1E888" w:rsidR="00782255" w:rsidRPr="001C3390" w:rsidRDefault="00782255" w:rsidP="00784B2C">
      <w:pPr>
        <w:ind w:leftChars="100" w:left="310" w:hanging="100"/>
        <w:rPr>
          <w:rFonts w:ascii="HGｺﾞｼｯｸM" w:eastAsia="HGｺﾞｼｯｸM" w:hAnsiTheme="minorHAnsi" w:cstheme="minorBidi"/>
          <w:kern w:val="0"/>
          <w:sz w:val="22"/>
          <w:szCs w:val="22"/>
        </w:rPr>
      </w:pPr>
    </w:p>
    <w:p w14:paraId="5CE25B8D" w14:textId="4211105B" w:rsidR="00B37C5A" w:rsidRPr="001C3390" w:rsidRDefault="00B37C5A" w:rsidP="00784B2C">
      <w:pPr>
        <w:ind w:leftChars="100" w:left="310" w:hanging="100"/>
        <w:rPr>
          <w:rFonts w:ascii="HGｺﾞｼｯｸM" w:eastAsia="HGｺﾞｼｯｸM" w:hAnsiTheme="minorHAnsi" w:cstheme="minorBidi"/>
          <w:kern w:val="0"/>
          <w:sz w:val="22"/>
          <w:szCs w:val="22"/>
        </w:rPr>
      </w:pPr>
    </w:p>
    <w:p w14:paraId="0D900DE5" w14:textId="64910B3C" w:rsidR="00B37C5A" w:rsidRPr="001C3390" w:rsidRDefault="00B37C5A" w:rsidP="00784B2C">
      <w:pPr>
        <w:ind w:leftChars="100" w:left="310" w:hanging="100"/>
        <w:rPr>
          <w:rFonts w:ascii="HGｺﾞｼｯｸM" w:eastAsia="HGｺﾞｼｯｸM" w:hAnsiTheme="minorHAnsi" w:cstheme="minorBidi"/>
          <w:kern w:val="0"/>
          <w:sz w:val="22"/>
          <w:szCs w:val="22"/>
        </w:rPr>
      </w:pPr>
    </w:p>
    <w:p w14:paraId="2F2FE242" w14:textId="285363BE" w:rsidR="00B37C5A" w:rsidRPr="001C3390" w:rsidRDefault="00B37C5A" w:rsidP="00784B2C">
      <w:pPr>
        <w:ind w:leftChars="100" w:left="310" w:hanging="100"/>
        <w:rPr>
          <w:rFonts w:ascii="HGｺﾞｼｯｸM" w:eastAsia="HGｺﾞｼｯｸM" w:hAnsiTheme="minorHAnsi" w:cstheme="minorBidi"/>
          <w:kern w:val="0"/>
          <w:sz w:val="22"/>
          <w:szCs w:val="22"/>
        </w:rPr>
      </w:pPr>
    </w:p>
    <w:p w14:paraId="19B058ED" w14:textId="7CD177F4" w:rsidR="00E61894" w:rsidRPr="001C3390" w:rsidRDefault="00E61894" w:rsidP="00695523">
      <w:pPr>
        <w:ind w:leftChars="100" w:left="210"/>
        <w:rPr>
          <w:rFonts w:ascii="HGｺﾞｼｯｸM" w:eastAsia="HGｺﾞｼｯｸM" w:hAnsiTheme="minorHAnsi" w:cstheme="minorBidi"/>
          <w:b/>
          <w:kern w:val="0"/>
          <w:sz w:val="22"/>
          <w:szCs w:val="22"/>
        </w:rPr>
      </w:pPr>
    </w:p>
    <w:p w14:paraId="385FA058" w14:textId="0D569C2B" w:rsidR="00283AF1" w:rsidRPr="001C3390" w:rsidRDefault="00283AF1" w:rsidP="00695523">
      <w:pPr>
        <w:ind w:leftChars="100" w:left="210"/>
        <w:rPr>
          <w:rFonts w:ascii="HGｺﾞｼｯｸM" w:eastAsia="HGｺﾞｼｯｸM" w:hAnsiTheme="minorHAnsi" w:cstheme="minorBidi"/>
          <w:b/>
          <w:kern w:val="0"/>
          <w:sz w:val="22"/>
          <w:szCs w:val="22"/>
        </w:rPr>
      </w:pPr>
    </w:p>
    <w:p w14:paraId="2CAE8826" w14:textId="22AD4ABC" w:rsidR="00283AF1" w:rsidRPr="001C3390" w:rsidRDefault="00283AF1" w:rsidP="00695523">
      <w:pPr>
        <w:ind w:leftChars="100" w:left="210"/>
        <w:rPr>
          <w:rFonts w:ascii="HGｺﾞｼｯｸM" w:eastAsia="HGｺﾞｼｯｸM" w:hAnsiTheme="minorHAnsi" w:cstheme="minorBidi"/>
          <w:b/>
          <w:kern w:val="0"/>
          <w:sz w:val="22"/>
          <w:szCs w:val="22"/>
        </w:rPr>
      </w:pPr>
    </w:p>
    <w:p w14:paraId="6D18C4B1" w14:textId="77777777" w:rsidR="00224192" w:rsidRPr="001C3390" w:rsidRDefault="00224192" w:rsidP="00695523">
      <w:pPr>
        <w:ind w:leftChars="100" w:left="210"/>
        <w:rPr>
          <w:rFonts w:ascii="HGｺﾞｼｯｸM" w:eastAsia="HGｺﾞｼｯｸM" w:hAnsiTheme="minorHAnsi" w:cstheme="minorBidi"/>
          <w:b/>
          <w:kern w:val="0"/>
          <w:sz w:val="22"/>
          <w:szCs w:val="22"/>
        </w:rPr>
      </w:pPr>
    </w:p>
    <w:p w14:paraId="03BC3B7F" w14:textId="2D6048FC" w:rsidR="007942C0" w:rsidRPr="001C3390" w:rsidRDefault="00ED3430" w:rsidP="00ED3430">
      <w:pPr>
        <w:ind w:firstLineChars="100" w:firstLine="221"/>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b/>
          <w:kern w:val="0"/>
          <w:sz w:val="22"/>
          <w:szCs w:val="22"/>
        </w:rPr>
        <w:t>（３）</w:t>
      </w:r>
      <w:r w:rsidR="007942C0" w:rsidRPr="001C3390">
        <w:rPr>
          <w:rFonts w:ascii="HGｺﾞｼｯｸM" w:eastAsia="HGｺﾞｼｯｸM" w:hAnsiTheme="minorHAnsi" w:cstheme="minorBidi" w:hint="eastAsia"/>
          <w:b/>
          <w:kern w:val="0"/>
          <w:sz w:val="22"/>
          <w:szCs w:val="22"/>
        </w:rPr>
        <w:t>今後希望する生活について</w:t>
      </w:r>
      <w:r w:rsidR="007942C0" w:rsidRPr="001C3390">
        <w:rPr>
          <w:rFonts w:ascii="HGｺﾞｼｯｸM" w:eastAsia="HGｺﾞｼｯｸM" w:hAnsiTheme="minorHAnsi" w:cstheme="minorBidi" w:hint="eastAsia"/>
          <w:kern w:val="0"/>
          <w:sz w:val="22"/>
          <w:szCs w:val="22"/>
        </w:rPr>
        <w:t xml:space="preserve">　</w:t>
      </w:r>
    </w:p>
    <w:p w14:paraId="4EFE66E7" w14:textId="65603460" w:rsidR="00224192" w:rsidRPr="001C3390" w:rsidRDefault="00224192" w:rsidP="00224192">
      <w:pPr>
        <w:ind w:leftChars="100" w:left="210"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今後どのような生活を望んでいるかについては、「今の路上生活のままでいい」が505人（35.3％）で最も多く、次いで「アパートに住み、就職して自活したい」が310人（21.7％）、「アパートで福祉の支援を受けながら、軽い仕事をみつけたい」が183人（12.8％）となっています。</w:t>
      </w:r>
    </w:p>
    <w:p w14:paraId="1911F58E" w14:textId="7C10A990" w:rsidR="000B1616" w:rsidRPr="001C3390" w:rsidRDefault="00224192" w:rsidP="00224192">
      <w:pPr>
        <w:ind w:leftChars="100" w:left="210" w:firstLineChars="305" w:firstLine="640"/>
        <w:rPr>
          <w:rFonts w:ascii="HGｺﾞｼｯｸM" w:eastAsia="HGｺﾞｼｯｸM" w:hAnsiTheme="minorHAnsi" w:cstheme="minorBidi"/>
          <w:kern w:val="0"/>
          <w:sz w:val="22"/>
          <w:szCs w:val="22"/>
        </w:rPr>
      </w:pPr>
      <w:r w:rsidRPr="001C3390">
        <w:rPr>
          <w:noProof/>
        </w:rPr>
        <mc:AlternateContent>
          <mc:Choice Requires="wps">
            <w:drawing>
              <wp:anchor distT="0" distB="0" distL="114300" distR="114300" simplePos="0" relativeHeight="251736064" behindDoc="0" locked="0" layoutInCell="1" allowOverlap="1" wp14:anchorId="33411184" wp14:editId="752D3002">
                <wp:simplePos x="0" y="0"/>
                <wp:positionH relativeFrom="margin">
                  <wp:align>right</wp:align>
                </wp:positionH>
                <wp:positionV relativeFrom="paragraph">
                  <wp:posOffset>17145</wp:posOffset>
                </wp:positionV>
                <wp:extent cx="5705475" cy="3505200"/>
                <wp:effectExtent l="0" t="0" r="28575" b="190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3505200"/>
                        </a:xfrm>
                        <a:prstGeom prst="roundRect">
                          <a:avLst>
                            <a:gd name="adj" fmla="val 6473"/>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1E634" id="角丸四角形 9" o:spid="_x0000_s1026" style="position:absolute;left:0;text-align:left;margin-left:398.05pt;margin-top:1.35pt;width:449.25pt;height:276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" filled="f" strokecolor="#385d8a" strokeweight="2pt">
                <v:path arrowok="t"/>
                <w10:wrap anchorx="margin"/>
              </v:roundrect>
            </w:pict>
          </mc:Fallback>
        </mc:AlternateContent>
      </w:r>
      <w:r w:rsidR="000B1616" w:rsidRPr="001C3390">
        <w:rPr>
          <w:noProof/>
        </w:rPr>
        <w:drawing>
          <wp:inline distT="0" distB="0" distL="0" distR="0" wp14:anchorId="65A476D3" wp14:editId="7E048C16">
            <wp:extent cx="4667250" cy="3295650"/>
            <wp:effectExtent l="0" t="0" r="0" b="0"/>
            <wp:docPr id="16" name="グラフ 16" title="ホームレスが今後希望する生活"/>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E73F81" w14:textId="778D8F05" w:rsidR="009C2C7C" w:rsidRPr="001C3390" w:rsidRDefault="00224192" w:rsidP="00CF6CFD">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lastRenderedPageBreak/>
        <w:t>「今のままでいい（路上生活）」とする理由については、「今の場所になじんでいる」が164人（32.8％）、「（アルミ缶、雑誌集めなどの）都市雑業的な仕事（があるの）で暮らしていける」が136人（27.2％）となっています。</w:t>
      </w:r>
    </w:p>
    <w:p w14:paraId="0CB4B69E" w14:textId="2ED7B412" w:rsidR="00224192" w:rsidRPr="001C3390" w:rsidRDefault="00224192" w:rsidP="00CF6CFD">
      <w:pPr>
        <w:ind w:firstLineChars="100" w:firstLine="210"/>
        <w:rPr>
          <w:rFonts w:ascii="HGｺﾞｼｯｸM" w:eastAsia="HGｺﾞｼｯｸM" w:hAnsiTheme="minorHAnsi" w:cstheme="minorBidi"/>
          <w:kern w:val="0"/>
          <w:sz w:val="22"/>
          <w:szCs w:val="22"/>
        </w:rPr>
      </w:pPr>
      <w:r w:rsidRPr="001C3390">
        <w:rPr>
          <w:noProof/>
        </w:rPr>
        <mc:AlternateContent>
          <mc:Choice Requires="wps">
            <w:drawing>
              <wp:anchor distT="0" distB="0" distL="114300" distR="114300" simplePos="0" relativeHeight="251748352" behindDoc="0" locked="0" layoutInCell="1" allowOverlap="1" wp14:anchorId="15A65E9F" wp14:editId="4CC6B62B">
                <wp:simplePos x="0" y="0"/>
                <wp:positionH relativeFrom="margin">
                  <wp:align>left</wp:align>
                </wp:positionH>
                <wp:positionV relativeFrom="paragraph">
                  <wp:posOffset>185420</wp:posOffset>
                </wp:positionV>
                <wp:extent cx="5762625" cy="256222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2562225"/>
                        </a:xfrm>
                        <a:prstGeom prst="roundRect">
                          <a:avLst>
                            <a:gd name="adj" fmla="val 6473"/>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325CD" id="角丸四角形 7" o:spid="_x0000_s1026" style="position:absolute;left:0;text-align:left;margin-left:0;margin-top:14.6pt;width:453.75pt;height:201.75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" filled="f" strokecolor="#385d8a" strokeweight="2pt">
                <v:path arrowok="t"/>
                <w10:wrap anchorx="margin"/>
              </v:roundrect>
            </w:pict>
          </mc:Fallback>
        </mc:AlternateContent>
      </w:r>
    </w:p>
    <w:p w14:paraId="422EB389" w14:textId="3B0AF7F8" w:rsidR="009C2C7C" w:rsidRPr="001C3390" w:rsidRDefault="00594B35" w:rsidP="00224192">
      <w:pPr>
        <w:ind w:firstLineChars="270" w:firstLine="567"/>
        <w:rPr>
          <w:rFonts w:ascii="HGｺﾞｼｯｸM" w:eastAsia="HGｺﾞｼｯｸM" w:hAnsiTheme="minorHAnsi" w:cstheme="minorBidi"/>
          <w:kern w:val="0"/>
          <w:sz w:val="22"/>
          <w:szCs w:val="22"/>
        </w:rPr>
      </w:pPr>
      <w:r w:rsidRPr="001C3390">
        <w:rPr>
          <w:noProof/>
        </w:rPr>
        <w:drawing>
          <wp:inline distT="0" distB="0" distL="0" distR="0" wp14:anchorId="0CD89699" wp14:editId="5BE1F134">
            <wp:extent cx="5086350" cy="2295525"/>
            <wp:effectExtent l="0" t="0" r="0" b="9525"/>
            <wp:docPr id="12" name="グラフ 12" title="今の(路上生活の)ままでいいと回答した理由"/>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4286AA" w14:textId="77777777" w:rsidR="009C2C7C" w:rsidRPr="001C3390" w:rsidRDefault="009C2C7C" w:rsidP="00CF6CFD">
      <w:pPr>
        <w:ind w:firstLineChars="100" w:firstLine="220"/>
        <w:rPr>
          <w:rFonts w:ascii="HGｺﾞｼｯｸM" w:eastAsia="HGｺﾞｼｯｸM" w:hAnsiTheme="minorHAnsi" w:cstheme="minorBidi"/>
          <w:kern w:val="0"/>
          <w:sz w:val="22"/>
          <w:szCs w:val="22"/>
        </w:rPr>
      </w:pPr>
    </w:p>
    <w:p w14:paraId="4DC07F78" w14:textId="66DA5BBE" w:rsidR="007942C0" w:rsidRPr="001C3390" w:rsidRDefault="00ED3430" w:rsidP="007942C0">
      <w:pPr>
        <w:ind w:leftChars="100" w:left="310" w:hanging="100"/>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（４）</w:t>
      </w:r>
      <w:r w:rsidR="007942C0" w:rsidRPr="001C3390">
        <w:rPr>
          <w:rFonts w:ascii="HGｺﾞｼｯｸM" w:eastAsia="HGｺﾞｼｯｸM" w:hAnsiTheme="minorHAnsi" w:cstheme="minorBidi" w:hint="eastAsia"/>
          <w:b/>
          <w:kern w:val="0"/>
          <w:sz w:val="22"/>
          <w:szCs w:val="22"/>
        </w:rPr>
        <w:t>健康状態及び対処法</w:t>
      </w:r>
    </w:p>
    <w:p w14:paraId="64F81A4E" w14:textId="27F6377F" w:rsidR="00224192" w:rsidRPr="001C3390" w:rsidRDefault="00224192" w:rsidP="00224192">
      <w:pPr>
        <w:ind w:leftChars="100" w:left="210"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現在の健康状態について、約3割が「悪い」と回答しています。</w:t>
      </w:r>
    </w:p>
    <w:p w14:paraId="1D1602D9" w14:textId="4685C547" w:rsidR="00224192" w:rsidRPr="001C3390" w:rsidRDefault="00224192" w:rsidP="00224192">
      <w:pPr>
        <w:ind w:leftChars="67" w:left="141"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健康状態が「悪い」と回答した者のうち、「通院」、「市販薬」などで対処している者が147人(39.1％)、「何もしていない（治療等を受けていない）」者が229人(60.9％)、約6割となっています。</w:t>
      </w:r>
    </w:p>
    <w:p w14:paraId="2C64FB5C" w14:textId="2874FD02" w:rsidR="00224192" w:rsidRPr="001C3390" w:rsidRDefault="00224192" w:rsidP="00224192">
      <w:pPr>
        <w:ind w:leftChars="100" w:left="210"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具体的な自覚症状については、「歯が悪い」が353人(24.9％)、「腰痛」が342人(24.1％)となっています。なお、「よく眠れない日が続いた」が212人(15.0％)、「2週間以上毎日のように落ち込んでいた時期があった」が66人(4.7％)となっており、うつ病等の精神疾患を有すると考えられる層も一定程度みられました。</w:t>
      </w:r>
    </w:p>
    <w:p w14:paraId="2B1AFD23" w14:textId="77777777" w:rsidR="00224192" w:rsidRPr="001C3390" w:rsidRDefault="00224192" w:rsidP="00224192">
      <w:pPr>
        <w:ind w:leftChars="100" w:left="210" w:firstLineChars="100" w:firstLine="220"/>
        <w:rPr>
          <w:rFonts w:ascii="HGｺﾞｼｯｸM" w:eastAsia="HGｺﾞｼｯｸM" w:hAnsiTheme="minorHAnsi" w:cstheme="minorBidi"/>
          <w:kern w:val="0"/>
          <w:sz w:val="22"/>
          <w:szCs w:val="22"/>
        </w:rPr>
      </w:pPr>
    </w:p>
    <w:p w14:paraId="11889159" w14:textId="1B8852D4" w:rsidR="007942C0" w:rsidRPr="001C3390" w:rsidRDefault="006D2F49" w:rsidP="006D2F49">
      <w:pPr>
        <w:ind w:leftChars="100" w:left="210" w:firstLine="641"/>
        <w:rPr>
          <w:rFonts w:ascii="HGｺﾞｼｯｸM" w:eastAsia="HGｺﾞｼｯｸM" w:hAnsiTheme="minorHAnsi" w:cstheme="minorBidi"/>
          <w:kern w:val="0"/>
          <w:sz w:val="22"/>
          <w:szCs w:val="22"/>
        </w:rPr>
      </w:pPr>
      <w:r w:rsidRPr="001C3390">
        <w:rPr>
          <w:noProof/>
        </w:rPr>
        <w:drawing>
          <wp:inline distT="0" distB="0" distL="0" distR="0" wp14:anchorId="57DE3DFF" wp14:editId="1AE47DF1">
            <wp:extent cx="2408555" cy="1875790"/>
            <wp:effectExtent l="0" t="0" r="10795" b="10160"/>
            <wp:docPr id="1" name="グラフ 1" title="ホームレスの健康状態"/>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224192" w:rsidRPr="001C3390">
        <w:rPr>
          <w:noProof/>
        </w:rPr>
        <mc:AlternateContent>
          <mc:Choice Requires="wps">
            <w:drawing>
              <wp:anchor distT="0" distB="0" distL="114300" distR="114300" simplePos="0" relativeHeight="251739136" behindDoc="0" locked="0" layoutInCell="1" allowOverlap="1" wp14:anchorId="6B78F571" wp14:editId="4516CD77">
                <wp:simplePos x="0" y="0"/>
                <wp:positionH relativeFrom="margin">
                  <wp:align>right</wp:align>
                </wp:positionH>
                <wp:positionV relativeFrom="paragraph">
                  <wp:posOffset>13970</wp:posOffset>
                </wp:positionV>
                <wp:extent cx="5695950" cy="2009775"/>
                <wp:effectExtent l="0" t="0" r="19050" b="28575"/>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2009775"/>
                        </a:xfrm>
                        <a:prstGeom prst="roundRect">
                          <a:avLst>
                            <a:gd name="adj" fmla="val 6473"/>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E5987" id="角丸四角形 24" o:spid="_x0000_s1026" style="position:absolute;left:0;text-align:left;margin-left:397.3pt;margin-top:1.1pt;width:448.5pt;height:158.2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" filled="f" strokecolor="#385d8a" strokeweight="2pt">
                <v:path arrowok="t"/>
                <w10:wrap anchorx="margin"/>
              </v:roundrect>
            </w:pict>
          </mc:Fallback>
        </mc:AlternateContent>
      </w:r>
      <w:r w:rsidR="00F53ADA" w:rsidRPr="001C3390">
        <w:rPr>
          <w:noProof/>
        </w:rPr>
        <mc:AlternateContent>
          <mc:Choice Requires="wps">
            <w:drawing>
              <wp:anchor distT="0" distB="0" distL="114300" distR="114300" simplePos="0" relativeHeight="251742208" behindDoc="0" locked="0" layoutInCell="1" allowOverlap="1" wp14:anchorId="0D02593E" wp14:editId="461A6BD8">
                <wp:simplePos x="0" y="0"/>
                <wp:positionH relativeFrom="column">
                  <wp:posOffset>3494149</wp:posOffset>
                </wp:positionH>
                <wp:positionV relativeFrom="paragraph">
                  <wp:posOffset>1448283</wp:posOffset>
                </wp:positionV>
                <wp:extent cx="122403" cy="232012"/>
                <wp:effectExtent l="0" t="0" r="30480" b="15875"/>
                <wp:wrapNone/>
                <wp:docPr id="32" name="直線コネクタ 32"/>
                <wp:cNvGraphicFramePr/>
                <a:graphic xmlns:a="http://schemas.openxmlformats.org/drawingml/2006/main">
                  <a:graphicData uri="http://schemas.microsoft.com/office/word/2010/wordprocessingShape">
                    <wps:wsp>
                      <wps:cNvCnPr/>
                      <wps:spPr>
                        <a:xfrm flipV="1">
                          <a:off x="0" y="0"/>
                          <a:ext cx="122403" cy="23201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3498E" id="直線コネクタ 32" o:spid="_x0000_s1026" style="position:absolute;left:0;text-align:lef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15pt,114.05pt" to="284.8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" strokecolor="black [3213]"/>
            </w:pict>
          </mc:Fallback>
        </mc:AlternateContent>
      </w:r>
      <w:r w:rsidR="00F53ADA" w:rsidRPr="001C3390">
        <w:rPr>
          <w:noProof/>
        </w:rPr>
        <mc:AlternateContent>
          <mc:Choice Requires="wps">
            <w:drawing>
              <wp:anchor distT="0" distB="0" distL="114300" distR="114300" simplePos="0" relativeHeight="251740160" behindDoc="0" locked="0" layoutInCell="1" allowOverlap="1" wp14:anchorId="2B781488" wp14:editId="64929642">
                <wp:simplePos x="0" y="0"/>
                <wp:positionH relativeFrom="column">
                  <wp:posOffset>1064848</wp:posOffset>
                </wp:positionH>
                <wp:positionV relativeFrom="paragraph">
                  <wp:posOffset>1107089</wp:posOffset>
                </wp:positionV>
                <wp:extent cx="143301" cy="245660"/>
                <wp:effectExtent l="0" t="0" r="28575" b="21590"/>
                <wp:wrapNone/>
                <wp:docPr id="30" name="直線コネクタ 30"/>
                <wp:cNvGraphicFramePr/>
                <a:graphic xmlns:a="http://schemas.openxmlformats.org/drawingml/2006/main">
                  <a:graphicData uri="http://schemas.microsoft.com/office/word/2010/wordprocessingShape">
                    <wps:wsp>
                      <wps:cNvCnPr/>
                      <wps:spPr>
                        <a:xfrm flipV="1">
                          <a:off x="0" y="0"/>
                          <a:ext cx="143301" cy="24566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A69E5" id="直線コネクタ 30" o:spid="_x0000_s1026" style="position:absolute;left:0;text-align:left;flip:y;z-index:251740160;visibility:visible;mso-wrap-style:square;mso-wrap-distance-left:9pt;mso-wrap-distance-top:0;mso-wrap-distance-right:9pt;mso-wrap-distance-bottom:0;mso-position-horizontal:absolute;mso-position-horizontal-relative:text;mso-position-vertical:absolute;mso-position-vertical-relative:text" from="83.85pt,87.15pt" to="9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" strokecolor="black [3213]"/>
            </w:pict>
          </mc:Fallback>
        </mc:AlternateContent>
      </w:r>
      <w:r w:rsidR="009A4D9C" w:rsidRPr="001C3390">
        <w:rPr>
          <w:noProof/>
        </w:rPr>
        <w:drawing>
          <wp:inline distT="0" distB="0" distL="0" distR="0" wp14:anchorId="574AAD04" wp14:editId="41CFB136">
            <wp:extent cx="2414905" cy="1882841"/>
            <wp:effectExtent l="0" t="0" r="4445" b="3175"/>
            <wp:docPr id="27" name="グラフ 27" title="健康状態が悪いと回答した者の対処法"/>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4999D4" w14:textId="77777777" w:rsidR="00594B35" w:rsidRPr="001C3390" w:rsidRDefault="00594B35" w:rsidP="00F53ADA">
      <w:pPr>
        <w:ind w:leftChars="100" w:left="210" w:firstLineChars="100" w:firstLine="220"/>
        <w:rPr>
          <w:rFonts w:ascii="HGｺﾞｼｯｸM" w:eastAsia="HGｺﾞｼｯｸM" w:hAnsiTheme="minorHAnsi" w:cstheme="minorBidi"/>
          <w:kern w:val="0"/>
          <w:sz w:val="22"/>
          <w:szCs w:val="22"/>
        </w:rPr>
      </w:pPr>
    </w:p>
    <w:p w14:paraId="4DC3B61B" w14:textId="1305ACEA" w:rsidR="006D2F49" w:rsidRPr="001C3390" w:rsidRDefault="00ED3430" w:rsidP="009D20C7">
      <w:pPr>
        <w:ind w:firstLineChars="100" w:firstLine="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lastRenderedPageBreak/>
        <w:t>（５）</w:t>
      </w:r>
      <w:r w:rsidR="009D20C7" w:rsidRPr="001C3390">
        <w:rPr>
          <w:rFonts w:ascii="HGｺﾞｼｯｸM" w:eastAsia="HGｺﾞｼｯｸM" w:hAnsiTheme="minorHAnsi" w:cstheme="minorBidi" w:hint="eastAsia"/>
          <w:b/>
          <w:kern w:val="0"/>
          <w:sz w:val="22"/>
          <w:szCs w:val="22"/>
        </w:rPr>
        <w:t xml:space="preserve">路上生活で困ること　</w:t>
      </w:r>
    </w:p>
    <w:p w14:paraId="5795BFE1" w14:textId="3BFC1281" w:rsidR="006D2F49" w:rsidRPr="001C3390" w:rsidRDefault="006D2F49" w:rsidP="006D2F49">
      <w:pPr>
        <w:ind w:leftChars="100" w:left="210"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路上生活において困ることについては、「食べ物が十分ないので困っている」が532人(37.8％)と最も多く、「入浴、洗濯ができず清潔が保てず困っている」が433人 (30.8％)、「雨や寒さをしのげず困っている」が425人 (30.2％)となっています。また、「ホームレス以外の人にいやがらせを受けて困っている」は207人(14.7％)、「ホームレス同士のいざこざで困っている」は65人(4.6％)でした。</w:t>
      </w:r>
    </w:p>
    <w:p w14:paraId="5450AE88" w14:textId="77777777" w:rsidR="006D2F49" w:rsidRPr="001C3390" w:rsidRDefault="006D2F49" w:rsidP="006D2F49">
      <w:pPr>
        <w:ind w:leftChars="100" w:left="210" w:firstLineChars="100" w:firstLine="220"/>
        <w:rPr>
          <w:rFonts w:ascii="HGｺﾞｼｯｸM" w:eastAsia="HGｺﾞｼｯｸM" w:hAnsiTheme="minorHAnsi" w:cstheme="minorBidi"/>
          <w:kern w:val="0"/>
          <w:sz w:val="22"/>
          <w:szCs w:val="22"/>
        </w:rPr>
      </w:pPr>
    </w:p>
    <w:p w14:paraId="4B401FDC" w14:textId="295BB1D4" w:rsidR="00FA4AE5" w:rsidRPr="001C3390" w:rsidRDefault="006D2F49" w:rsidP="006D2F49">
      <w:pPr>
        <w:widowControl/>
        <w:jc w:val="left"/>
        <w:rPr>
          <w:rFonts w:ascii="HGｺﾞｼｯｸM" w:eastAsia="HGｺﾞｼｯｸM" w:hAnsiTheme="minorHAnsi" w:cstheme="minorBidi"/>
          <w:b/>
          <w:kern w:val="0"/>
          <w:sz w:val="28"/>
          <w:szCs w:val="28"/>
        </w:rPr>
      </w:pPr>
      <w:r w:rsidRPr="001C3390">
        <w:rPr>
          <w:noProof/>
        </w:rPr>
        <mc:AlternateContent>
          <mc:Choice Requires="wps">
            <w:drawing>
              <wp:anchor distT="0" distB="0" distL="114300" distR="114300" simplePos="0" relativeHeight="251744256" behindDoc="0" locked="0" layoutInCell="1" allowOverlap="1" wp14:anchorId="397A69B4" wp14:editId="716B4201">
                <wp:simplePos x="0" y="0"/>
                <wp:positionH relativeFrom="margin">
                  <wp:align>right</wp:align>
                </wp:positionH>
                <wp:positionV relativeFrom="paragraph">
                  <wp:posOffset>17145</wp:posOffset>
                </wp:positionV>
                <wp:extent cx="5724525" cy="3343275"/>
                <wp:effectExtent l="0" t="0" r="28575" b="28575"/>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3343275"/>
                        </a:xfrm>
                        <a:prstGeom prst="roundRect">
                          <a:avLst>
                            <a:gd name="adj" fmla="val 6473"/>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6F7A2" id="角丸四角形 34" o:spid="_x0000_s1026" style="position:absolute;left:0;text-align:left;margin-left:399.55pt;margin-top:1.35pt;width:450.75pt;height:263.25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" filled="f" strokecolor="#385d8a" strokeweight="2pt">
                <v:path arrowok="t"/>
                <w10:wrap anchorx="margin"/>
              </v:roundrect>
            </w:pict>
          </mc:Fallback>
        </mc:AlternateContent>
      </w:r>
      <w:r w:rsidR="00FA4AE5" w:rsidRPr="001C3390">
        <w:rPr>
          <w:rFonts w:ascii="HGｺﾞｼｯｸM" w:eastAsia="HGｺﾞｼｯｸM" w:hAnsiTheme="minorHAnsi" w:cstheme="minorBidi" w:hint="eastAsia"/>
          <w:b/>
          <w:kern w:val="0"/>
          <w:sz w:val="22"/>
          <w:szCs w:val="22"/>
        </w:rPr>
        <w:t xml:space="preserve">　　</w:t>
      </w:r>
      <w:r w:rsidR="00FA4AE5" w:rsidRPr="001C3390">
        <w:rPr>
          <w:noProof/>
        </w:rPr>
        <w:drawing>
          <wp:inline distT="0" distB="0" distL="0" distR="0" wp14:anchorId="22E88A91" wp14:editId="1840A982">
            <wp:extent cx="4906010" cy="2701660"/>
            <wp:effectExtent l="0" t="0" r="8890" b="3810"/>
            <wp:docPr id="36" name="グラフ 36" title="ホームレスが路上生活で困ること"/>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7777E0" w14:textId="68365545" w:rsidR="00FA4AE5" w:rsidRPr="001C3390" w:rsidRDefault="00FA4AE5" w:rsidP="009D20C7">
      <w:pPr>
        <w:ind w:firstLineChars="100" w:firstLine="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 xml:space="preserve">　　※</w:t>
      </w:r>
      <w:r w:rsidR="00AC2EC4" w:rsidRPr="001C3390">
        <w:rPr>
          <w:rFonts w:ascii="HGｺﾞｼｯｸM" w:eastAsia="HGｺﾞｼｯｸM" w:hAnsiTheme="minorHAnsi" w:cstheme="minorBidi" w:hint="eastAsia"/>
          <w:b/>
          <w:kern w:val="0"/>
          <w:sz w:val="22"/>
          <w:szCs w:val="22"/>
        </w:rPr>
        <w:t>複数回答、有効回答者数1,406人</w:t>
      </w:r>
    </w:p>
    <w:p w14:paraId="463B7DA0" w14:textId="7B41DD98" w:rsidR="00FA4AE5" w:rsidRPr="001C3390" w:rsidRDefault="00FA4AE5" w:rsidP="009D20C7">
      <w:pPr>
        <w:ind w:firstLineChars="100" w:firstLine="221"/>
        <w:rPr>
          <w:rFonts w:ascii="HGｺﾞｼｯｸM" w:eastAsia="HGｺﾞｼｯｸM" w:hAnsiTheme="minorHAnsi" w:cstheme="minorBidi"/>
          <w:b/>
          <w:kern w:val="0"/>
          <w:sz w:val="22"/>
          <w:szCs w:val="22"/>
        </w:rPr>
      </w:pPr>
    </w:p>
    <w:p w14:paraId="68310855" w14:textId="77777777" w:rsidR="006D2F49" w:rsidRPr="001C3390" w:rsidRDefault="006D2F49">
      <w:pPr>
        <w:widowControl/>
        <w:jc w:val="left"/>
        <w:rPr>
          <w:rFonts w:ascii="HGｺﾞｼｯｸM" w:eastAsia="HGｺﾞｼｯｸM" w:hAnsiTheme="minorHAnsi" w:cstheme="minorBidi"/>
          <w:b/>
          <w:kern w:val="0"/>
          <w:sz w:val="28"/>
          <w:szCs w:val="28"/>
        </w:rPr>
      </w:pPr>
      <w:r w:rsidRPr="001C3390">
        <w:rPr>
          <w:rFonts w:ascii="HGｺﾞｼｯｸM" w:eastAsia="HGｺﾞｼｯｸM" w:hAnsiTheme="minorHAnsi" w:cstheme="minorBidi"/>
          <w:b/>
          <w:kern w:val="0"/>
          <w:sz w:val="28"/>
          <w:szCs w:val="28"/>
        </w:rPr>
        <w:br w:type="page"/>
      </w:r>
    </w:p>
    <w:p w14:paraId="759717CA" w14:textId="0C8F154E" w:rsidR="007942C0" w:rsidRPr="001C3390" w:rsidRDefault="00ED3430" w:rsidP="000F3062">
      <w:pPr>
        <w:rPr>
          <w:rFonts w:ascii="HGｺﾞｼｯｸM" w:eastAsia="HGｺﾞｼｯｸM" w:hAnsiTheme="minorHAnsi" w:cstheme="minorBidi"/>
          <w:b/>
          <w:kern w:val="0"/>
          <w:sz w:val="28"/>
          <w:szCs w:val="28"/>
        </w:rPr>
      </w:pPr>
      <w:r w:rsidRPr="001C3390">
        <w:rPr>
          <w:rFonts w:ascii="HGｺﾞｼｯｸM" w:eastAsia="HGｺﾞｼｯｸM" w:hAnsiTheme="minorHAnsi" w:cstheme="minorBidi" w:hint="eastAsia"/>
          <w:b/>
          <w:kern w:val="0"/>
          <w:sz w:val="28"/>
          <w:szCs w:val="28"/>
        </w:rPr>
        <w:lastRenderedPageBreak/>
        <w:t>第</w:t>
      </w:r>
      <w:r w:rsidR="007942C0" w:rsidRPr="001C3390">
        <w:rPr>
          <w:rFonts w:ascii="HGｺﾞｼｯｸM" w:eastAsia="HGｺﾞｼｯｸM" w:hAnsiTheme="minorHAnsi" w:cstheme="minorBidi" w:hint="eastAsia"/>
          <w:b/>
          <w:kern w:val="0"/>
          <w:sz w:val="28"/>
          <w:szCs w:val="28"/>
        </w:rPr>
        <w:t>３</w:t>
      </w:r>
      <w:r w:rsidRPr="001C3390">
        <w:rPr>
          <w:rFonts w:ascii="HGｺﾞｼｯｸM" w:eastAsia="HGｺﾞｼｯｸM" w:hAnsiTheme="minorHAnsi" w:cstheme="minorBidi" w:hint="eastAsia"/>
          <w:b/>
          <w:kern w:val="0"/>
          <w:sz w:val="28"/>
          <w:szCs w:val="28"/>
        </w:rPr>
        <w:t xml:space="preserve">　</w:t>
      </w:r>
      <w:r w:rsidR="007942C0" w:rsidRPr="001C3390">
        <w:rPr>
          <w:rFonts w:ascii="HGｺﾞｼｯｸM" w:eastAsia="HGｺﾞｼｯｸM" w:hAnsiTheme="minorHAnsi" w:cstheme="minorBidi" w:hint="eastAsia"/>
          <w:b/>
          <w:kern w:val="0"/>
          <w:sz w:val="28"/>
          <w:szCs w:val="28"/>
        </w:rPr>
        <w:t>大阪府におけるホームレス自立支援施策の基本的方針</w:t>
      </w:r>
    </w:p>
    <w:p w14:paraId="40789B57" w14:textId="565C90CC" w:rsidR="007942C0" w:rsidRPr="001C3390" w:rsidRDefault="00ED3430" w:rsidP="000F3062">
      <w:pPr>
        <w:rPr>
          <w:rFonts w:ascii="HGｺﾞｼｯｸM" w:eastAsia="HGｺﾞｼｯｸM" w:hAnsiTheme="minorHAnsi" w:cstheme="minorBidi"/>
          <w:b/>
          <w:kern w:val="0"/>
          <w:sz w:val="24"/>
        </w:rPr>
      </w:pPr>
      <w:r w:rsidRPr="001C3390">
        <w:rPr>
          <w:rFonts w:ascii="HGｺﾞｼｯｸM" w:eastAsia="HGｺﾞｼｯｸM" w:hAnsiTheme="minorHAnsi" w:cstheme="minorBidi" w:hint="eastAsia"/>
          <w:b/>
          <w:kern w:val="0"/>
          <w:sz w:val="24"/>
        </w:rPr>
        <w:t xml:space="preserve">１　</w:t>
      </w:r>
      <w:r w:rsidR="007942C0" w:rsidRPr="001C3390">
        <w:rPr>
          <w:rFonts w:ascii="HGｺﾞｼｯｸM" w:eastAsia="HGｺﾞｼｯｸM" w:hAnsiTheme="minorHAnsi" w:cstheme="minorBidi" w:hint="eastAsia"/>
          <w:b/>
          <w:kern w:val="0"/>
          <w:sz w:val="24"/>
        </w:rPr>
        <w:t>最近のホームレスに関する傾向</w:t>
      </w:r>
    </w:p>
    <w:p w14:paraId="6DEC354A" w14:textId="23A719FB" w:rsidR="007942C0" w:rsidRPr="001C3390" w:rsidRDefault="007942C0" w:rsidP="000F3062">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ホームレスになった要因としては、倒産・失業等の仕事に起因するものや、病気やけが、人間関係、家庭内の問題等様々なものが複合的に重なり合っています。また、年齢層によっても、ホームレスになった要因の傾向は異なっています。</w:t>
      </w:r>
    </w:p>
    <w:p w14:paraId="19C54C2D" w14:textId="0902DC8F" w:rsidR="007942C0" w:rsidRPr="001C3390" w:rsidRDefault="007942C0" w:rsidP="000F3062">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この点、平成28年生活実態調査においては、平成24年生活実態調査と同様に、ホームレスの高齢化や路上生活期間の長期化の傾向がより一層顕著となるとともに、路上生活を脱却した後、再び路上生活に戻ってしまうホームレスの存在が確認されました。若年層については、終夜営業の店舗等屋根のある場所と</w:t>
      </w:r>
      <w:r w:rsidR="006B4CD8" w:rsidRPr="001C3390">
        <w:rPr>
          <w:rFonts w:ascii="HGｺﾞｼｯｸM" w:eastAsia="HGｺﾞｼｯｸM" w:hAnsiTheme="minorHAnsi" w:cstheme="minorBidi" w:hint="eastAsia"/>
          <w:kern w:val="0"/>
          <w:sz w:val="22"/>
          <w:szCs w:val="22"/>
        </w:rPr>
        <w:t>路上生活を</w:t>
      </w:r>
      <w:r w:rsidRPr="001C3390">
        <w:rPr>
          <w:rFonts w:ascii="HGｺﾞｼｯｸM" w:eastAsia="HGｺﾞｼｯｸM" w:hAnsiTheme="minorHAnsi" w:cstheme="minorBidi" w:hint="eastAsia"/>
          <w:kern w:val="0"/>
          <w:sz w:val="22"/>
          <w:szCs w:val="22"/>
        </w:rPr>
        <w:t>行き来</w:t>
      </w:r>
      <w:r w:rsidR="006B4CD8" w:rsidRPr="001C3390">
        <w:rPr>
          <w:rFonts w:ascii="HGｺﾞｼｯｸM" w:eastAsia="HGｺﾞｼｯｸM" w:hAnsiTheme="minorHAnsi" w:cstheme="minorBidi" w:hint="eastAsia"/>
          <w:kern w:val="0"/>
          <w:sz w:val="22"/>
          <w:szCs w:val="22"/>
        </w:rPr>
        <w:t>する</w:t>
      </w:r>
      <w:r w:rsidRPr="001C3390">
        <w:rPr>
          <w:rFonts w:ascii="HGｺﾞｼｯｸM" w:eastAsia="HGｺﾞｼｯｸM" w:hAnsiTheme="minorHAnsi" w:cstheme="minorBidi" w:hint="eastAsia"/>
          <w:kern w:val="0"/>
          <w:sz w:val="22"/>
          <w:szCs w:val="22"/>
        </w:rPr>
        <w:t>中で、路上生活の期間が短期間になりやすいといった傾向が確認されました。</w:t>
      </w:r>
    </w:p>
    <w:p w14:paraId="6C7D2F88" w14:textId="712BFCB4" w:rsidR="007942C0" w:rsidRPr="001C3390" w:rsidRDefault="007942C0" w:rsidP="00032A33">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大阪府のホームレスの数は、福祉、保健医療、雇用就業、住宅等の関係施策の効果により、法施行後の平成15年1月から平成30年1月までの間に、大阪府全域では85.7％、大阪市を除く府域では92.5％、大阪市域では84.</w:t>
      </w:r>
      <w:r w:rsidR="000D6655" w:rsidRPr="001C3390">
        <w:rPr>
          <w:rFonts w:ascii="HGｺﾞｼｯｸM" w:eastAsia="HGｺﾞｼｯｸM" w:hAnsiTheme="minorHAnsi" w:cstheme="minorBidi" w:hint="eastAsia"/>
          <w:kern w:val="0"/>
          <w:sz w:val="22"/>
          <w:szCs w:val="22"/>
        </w:rPr>
        <w:t>5</w:t>
      </w:r>
      <w:r w:rsidRPr="001C3390">
        <w:rPr>
          <w:rFonts w:ascii="HGｺﾞｼｯｸM" w:eastAsia="HGｺﾞｼｯｸM" w:hAnsiTheme="minorHAnsi" w:cstheme="minorBidi" w:hint="eastAsia"/>
          <w:kern w:val="0"/>
          <w:sz w:val="22"/>
          <w:szCs w:val="22"/>
        </w:rPr>
        <w:t>％の減少となりましたが、大阪府では全都道府県の中で２番目に多くなっています（概数調査による）。</w:t>
      </w:r>
    </w:p>
    <w:p w14:paraId="5997045F" w14:textId="77777777" w:rsidR="00032A33" w:rsidRPr="001C3390" w:rsidRDefault="00032A33" w:rsidP="00032A33">
      <w:pPr>
        <w:rPr>
          <w:rFonts w:ascii="HGｺﾞｼｯｸM" w:eastAsia="HGｺﾞｼｯｸM" w:hAnsiTheme="minorHAnsi" w:cs="Century"/>
          <w:b/>
          <w:kern w:val="0"/>
          <w:sz w:val="22"/>
          <w:szCs w:val="22"/>
        </w:rPr>
      </w:pPr>
    </w:p>
    <w:p w14:paraId="7746A006" w14:textId="7C278EAA" w:rsidR="007942C0" w:rsidRPr="001C3390" w:rsidRDefault="00B8520A" w:rsidP="00032A33">
      <w:pPr>
        <w:rPr>
          <w:rFonts w:ascii="HGｺﾞｼｯｸM" w:eastAsia="HGｺﾞｼｯｸM" w:hAnsiTheme="minorHAnsi" w:cstheme="minorBidi"/>
          <w:b/>
          <w:kern w:val="0"/>
          <w:sz w:val="24"/>
        </w:rPr>
      </w:pPr>
      <w:r w:rsidRPr="001C3390">
        <w:rPr>
          <w:rFonts w:ascii="HGｺﾞｼｯｸM" w:eastAsia="HGｺﾞｼｯｸM" w:hAnsiTheme="minorHAnsi" w:cs="Century" w:hint="eastAsia"/>
          <w:b/>
          <w:kern w:val="0"/>
          <w:sz w:val="24"/>
        </w:rPr>
        <w:t xml:space="preserve">２　</w:t>
      </w:r>
      <w:r w:rsidR="007942C0" w:rsidRPr="001C3390">
        <w:rPr>
          <w:rFonts w:ascii="HGｺﾞｼｯｸM" w:eastAsia="HGｺﾞｼｯｸM" w:hAnsiTheme="minorHAnsi" w:cstheme="minorBidi" w:hint="eastAsia"/>
          <w:b/>
          <w:kern w:val="0"/>
          <w:sz w:val="24"/>
        </w:rPr>
        <w:t>ホームレス自立支援施策の基本的方針</w:t>
      </w:r>
    </w:p>
    <w:p w14:paraId="6B75FF7C" w14:textId="45E8A713" w:rsidR="007942C0" w:rsidRPr="001C3390" w:rsidRDefault="007942C0" w:rsidP="00032A33">
      <w:pPr>
        <w:ind w:firstLineChars="100" w:firstLine="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こうした状況を踏まえると、今後のホームレス自立支援施策は、ホームレスに対する路上生活からの脱却に向けた自立支援に留まらず、ホームレス</w:t>
      </w:r>
      <w:r w:rsidR="00524387" w:rsidRPr="001C3390">
        <w:rPr>
          <w:rFonts w:ascii="HGｺﾞｼｯｸM" w:eastAsia="HGｺﾞｼｯｸM" w:hAnsiTheme="minorHAnsi" w:cstheme="minorBidi" w:hint="eastAsia"/>
          <w:sz w:val="22"/>
          <w:szCs w:val="22"/>
        </w:rPr>
        <w:t>と</w:t>
      </w:r>
      <w:r w:rsidRPr="001C3390">
        <w:rPr>
          <w:rFonts w:ascii="HGｺﾞｼｯｸM" w:eastAsia="HGｺﾞｼｯｸM" w:hAnsiTheme="minorHAnsi" w:cstheme="minorBidi" w:hint="eastAsia"/>
          <w:sz w:val="22"/>
          <w:szCs w:val="22"/>
        </w:rPr>
        <w:t>なることを余儀なくされるおそれのある者</w:t>
      </w:r>
      <w:r w:rsidR="005B3891" w:rsidRPr="001C3390">
        <w:rPr>
          <w:rFonts w:ascii="HGｺﾞｼｯｸM" w:eastAsia="HGｺﾞｼｯｸM" w:hAnsiTheme="minorHAnsi" w:cstheme="minorBidi" w:hint="eastAsia"/>
          <w:sz w:val="22"/>
          <w:szCs w:val="22"/>
        </w:rPr>
        <w:t>が路上生活に至ることの防止や、</w:t>
      </w:r>
      <w:r w:rsidRPr="001C3390">
        <w:rPr>
          <w:rFonts w:ascii="HGｺﾞｼｯｸM" w:eastAsia="HGｺﾞｼｯｸM" w:hAnsiTheme="minorHAnsi" w:cstheme="minorBidi" w:hint="eastAsia"/>
          <w:sz w:val="22"/>
          <w:szCs w:val="22"/>
        </w:rPr>
        <w:t>路上生活から脱却した者</w:t>
      </w:r>
      <w:r w:rsidR="005B3891" w:rsidRPr="001C3390">
        <w:rPr>
          <w:rFonts w:ascii="HGｺﾞｼｯｸM" w:eastAsia="HGｺﾞｼｯｸM" w:hint="eastAsia"/>
          <w:szCs w:val="21"/>
        </w:rPr>
        <w:t>が再</w:t>
      </w:r>
      <w:r w:rsidR="006F51C0" w:rsidRPr="001C3390">
        <w:rPr>
          <w:rFonts w:ascii="HGｺﾞｼｯｸM" w:eastAsia="HGｺﾞｼｯｸM" w:hint="eastAsia"/>
          <w:szCs w:val="21"/>
        </w:rPr>
        <w:t>び</w:t>
      </w:r>
      <w:r w:rsidR="005B3891" w:rsidRPr="001C3390">
        <w:rPr>
          <w:rFonts w:ascii="HGｺﾞｼｯｸM" w:eastAsia="HGｺﾞｼｯｸM" w:hint="eastAsia"/>
          <w:szCs w:val="21"/>
        </w:rPr>
        <w:t>路上生活に</w:t>
      </w:r>
      <w:r w:rsidR="005B191D" w:rsidRPr="001C3390">
        <w:rPr>
          <w:rFonts w:ascii="HGｺﾞｼｯｸM" w:eastAsia="HGｺﾞｼｯｸM" w:hint="eastAsia"/>
          <w:szCs w:val="21"/>
        </w:rPr>
        <w:t>戻ることがないよう</w:t>
      </w:r>
      <w:r w:rsidRPr="001C3390">
        <w:rPr>
          <w:rFonts w:ascii="HGｺﾞｼｯｸM" w:eastAsia="HGｺﾞｼｯｸM" w:hAnsiTheme="minorHAnsi" w:cstheme="minorBidi" w:hint="eastAsia"/>
          <w:sz w:val="22"/>
          <w:szCs w:val="22"/>
        </w:rPr>
        <w:t>、推進していく必要があります。</w:t>
      </w:r>
    </w:p>
    <w:p w14:paraId="28D73B40" w14:textId="77777777" w:rsidR="007942C0" w:rsidRPr="001C3390" w:rsidRDefault="007942C0" w:rsidP="00032A33">
      <w:pPr>
        <w:ind w:firstLineChars="100" w:firstLine="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また、ホームレスの自立支援にあたっては、その背景や課題から、福祉、保健医療、雇用就業、住宅等各方面の施策に関わる関係機関の有機的な連携により、総合的に取り組む必要があります。</w:t>
      </w:r>
    </w:p>
    <w:p w14:paraId="6408BBD2" w14:textId="77777777" w:rsidR="007942C0" w:rsidRPr="001C3390" w:rsidRDefault="007942C0" w:rsidP="00032A33">
      <w:pPr>
        <w:ind w:firstLineChars="100" w:firstLine="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大阪府ではこれまで、大阪府と府内全市町村で構成する「大阪府・市町村ホームレス自立支援推進協議会」において、大阪市を除く府域では府と市町村が共同の実施主体となり、広域体制により施策に取り組んできました。また、大阪市域では、大阪市実施計画をもとにホームレス自立支援施策を実施する大阪市と、個別の施策について連携して推進してきました。</w:t>
      </w:r>
    </w:p>
    <w:p w14:paraId="3E1A629F" w14:textId="4B89AEAC" w:rsidR="007942C0" w:rsidRPr="001C3390" w:rsidRDefault="007942C0" w:rsidP="00032A33">
      <w:pPr>
        <w:ind w:firstLineChars="100" w:firstLine="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これまでの事業成果や、これらの事業で把握しているホームレス等の状況や課題を踏まえ、大阪府と市町村は連携、協力して、次のような基本的方針に基づき、引き続き同協議会において、ホームレス自立支援施策に取り組んでいきます。</w:t>
      </w:r>
    </w:p>
    <w:p w14:paraId="154646DB" w14:textId="77777777" w:rsidR="007942C0" w:rsidRPr="001C3390" w:rsidRDefault="007942C0" w:rsidP="007942C0">
      <w:pPr>
        <w:ind w:leftChars="100" w:left="310" w:hanging="10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 xml:space="preserve">                                                                                                                                                                                                              </w:t>
      </w:r>
    </w:p>
    <w:p w14:paraId="4418F1E9" w14:textId="2D0C4F53" w:rsidR="007942C0" w:rsidRPr="001C3390" w:rsidRDefault="00B8520A" w:rsidP="007942C0">
      <w:pPr>
        <w:ind w:leftChars="100" w:left="310" w:hanging="100"/>
        <w:rPr>
          <w:rFonts w:ascii="HGｺﾞｼｯｸM" w:eastAsia="HGｺﾞｼｯｸM" w:hAnsiTheme="minorHAnsi" w:cstheme="minorBidi"/>
          <w:b/>
          <w:sz w:val="22"/>
          <w:szCs w:val="22"/>
        </w:rPr>
      </w:pPr>
      <w:r w:rsidRPr="001C3390">
        <w:rPr>
          <w:rFonts w:ascii="HGｺﾞｼｯｸM" w:eastAsia="HGｺﾞｼｯｸM" w:hAnsiTheme="minorHAnsi" w:cstheme="minorBidi" w:hint="eastAsia"/>
          <w:b/>
          <w:sz w:val="22"/>
          <w:szCs w:val="22"/>
        </w:rPr>
        <w:lastRenderedPageBreak/>
        <w:t>（１）</w:t>
      </w:r>
      <w:r w:rsidR="007942C0" w:rsidRPr="001C3390">
        <w:rPr>
          <w:rFonts w:ascii="HGｺﾞｼｯｸM" w:eastAsia="HGｺﾞｼｯｸM" w:hAnsiTheme="minorHAnsi" w:cstheme="minorBidi" w:hint="eastAsia"/>
          <w:b/>
          <w:sz w:val="22"/>
          <w:szCs w:val="22"/>
        </w:rPr>
        <w:t>ホームレス等が都市間を移動し、かつ府内の幅広い地域で把握されている状況から、大阪府及び市町村は課題の収束に向け、広域的な連携体制により施策の推進を図る。</w:t>
      </w:r>
    </w:p>
    <w:p w14:paraId="0C0553E2" w14:textId="77777777" w:rsidR="007942C0" w:rsidRPr="001C3390" w:rsidRDefault="007942C0" w:rsidP="007942C0">
      <w:pPr>
        <w:ind w:leftChars="100" w:left="310" w:hanging="100"/>
        <w:rPr>
          <w:rFonts w:ascii="HGｺﾞｼｯｸM" w:eastAsia="HGｺﾞｼｯｸM" w:hAnsiTheme="minorHAnsi" w:cstheme="minorBidi"/>
          <w:b/>
          <w:sz w:val="22"/>
          <w:szCs w:val="22"/>
        </w:rPr>
      </w:pPr>
    </w:p>
    <w:p w14:paraId="436FCF95" w14:textId="6E7688D7" w:rsidR="007942C0" w:rsidRPr="001C3390" w:rsidRDefault="00B8520A" w:rsidP="007942C0">
      <w:pPr>
        <w:ind w:leftChars="100" w:left="310" w:hanging="100"/>
        <w:rPr>
          <w:rFonts w:ascii="HGｺﾞｼｯｸM" w:eastAsia="HGｺﾞｼｯｸM" w:hAnsiTheme="minorHAnsi" w:cstheme="minorBidi"/>
          <w:b/>
          <w:sz w:val="22"/>
          <w:szCs w:val="22"/>
        </w:rPr>
      </w:pPr>
      <w:r w:rsidRPr="001C3390">
        <w:rPr>
          <w:rFonts w:ascii="HGｺﾞｼｯｸM" w:eastAsia="HGｺﾞｼｯｸM" w:hAnsiTheme="minorHAnsi" w:cstheme="minorBidi" w:hint="eastAsia"/>
          <w:b/>
          <w:sz w:val="22"/>
          <w:szCs w:val="22"/>
        </w:rPr>
        <w:t>（２）</w:t>
      </w:r>
      <w:r w:rsidR="007942C0" w:rsidRPr="001C3390">
        <w:rPr>
          <w:rFonts w:ascii="HGｺﾞｼｯｸM" w:eastAsia="HGｺﾞｼｯｸM" w:hAnsiTheme="minorHAnsi" w:cstheme="minorBidi" w:hint="eastAsia"/>
          <w:b/>
          <w:sz w:val="22"/>
          <w:szCs w:val="22"/>
        </w:rPr>
        <w:t>基礎自治体である市町村は、ホームレス自立支援施策の根幹となる対人福祉サービスを担い、地域の実情に応じ、効果的に施策を推進するとともに、福祉事務所設置自治体が実施する</w:t>
      </w:r>
      <w:r w:rsidR="007942C0" w:rsidRPr="001C3390">
        <w:rPr>
          <w:rFonts w:ascii="HGｺﾞｼｯｸM" w:eastAsia="HGｺﾞｼｯｸM" w:hAnsiTheme="minorHAnsi" w:cstheme="minorBidi" w:hint="eastAsia"/>
          <w:b/>
          <w:kern w:val="0"/>
          <w:sz w:val="22"/>
          <w:szCs w:val="22"/>
        </w:rPr>
        <w:t>困窮者支援法</w:t>
      </w:r>
      <w:r w:rsidR="007942C0" w:rsidRPr="001C3390">
        <w:rPr>
          <w:rFonts w:ascii="HGｺﾞｼｯｸM" w:eastAsia="HGｺﾞｼｯｸM" w:hAnsiTheme="minorHAnsi" w:cstheme="minorBidi" w:hint="eastAsia"/>
          <w:b/>
          <w:sz w:val="22"/>
          <w:szCs w:val="22"/>
        </w:rPr>
        <w:t>に基づく自立相談支援事業との連携を図る。広域自治体である大阪府は、広域的な連絡・調整の役割を担い、施策の効率的かつ円滑な実施を総合的に支援する。</w:t>
      </w:r>
    </w:p>
    <w:p w14:paraId="337B4FBC" w14:textId="77777777" w:rsidR="007942C0" w:rsidRPr="001C3390" w:rsidRDefault="007942C0" w:rsidP="007942C0">
      <w:pPr>
        <w:ind w:leftChars="100" w:left="310" w:hanging="100"/>
        <w:rPr>
          <w:rFonts w:ascii="HGｺﾞｼｯｸM" w:eastAsia="HGｺﾞｼｯｸM" w:hAnsiTheme="minorHAnsi" w:cstheme="minorBidi"/>
          <w:b/>
          <w:sz w:val="22"/>
          <w:szCs w:val="22"/>
        </w:rPr>
      </w:pPr>
    </w:p>
    <w:p w14:paraId="1CAEB983" w14:textId="0AFDE44E" w:rsidR="007942C0" w:rsidRPr="001C3390" w:rsidRDefault="00B8520A" w:rsidP="007942C0">
      <w:pPr>
        <w:ind w:leftChars="100" w:left="310" w:hanging="100"/>
        <w:rPr>
          <w:rFonts w:ascii="HGｺﾞｼｯｸM" w:eastAsia="HGｺﾞｼｯｸM" w:hAnsiTheme="minorHAnsi" w:cstheme="minorBidi"/>
          <w:b/>
          <w:sz w:val="22"/>
          <w:szCs w:val="22"/>
        </w:rPr>
      </w:pPr>
      <w:r w:rsidRPr="001C3390">
        <w:rPr>
          <w:rFonts w:ascii="HGｺﾞｼｯｸM" w:eastAsia="HGｺﾞｼｯｸM" w:hAnsiTheme="minorHAnsi" w:cstheme="minorBidi" w:hint="eastAsia"/>
          <w:b/>
          <w:sz w:val="22"/>
          <w:szCs w:val="22"/>
        </w:rPr>
        <w:t>（３）</w:t>
      </w:r>
      <w:r w:rsidR="007942C0" w:rsidRPr="001C3390">
        <w:rPr>
          <w:rFonts w:ascii="HGｺﾞｼｯｸM" w:eastAsia="HGｺﾞｼｯｸM" w:hAnsiTheme="minorHAnsi" w:cstheme="minorBidi" w:hint="eastAsia"/>
          <w:b/>
          <w:sz w:val="22"/>
          <w:szCs w:val="22"/>
        </w:rPr>
        <w:t>都市公園その他公共の用に供する施設を管理する者（以下「施設管理者」という。）との連携体制をより強化し、新たに路上生活に至った者の早期把握に努め、速やかに福祉や保健医療、雇用就業、住宅などの関係施策につなぐことにより、路上生活からの早期の脱却を図る。</w:t>
      </w:r>
    </w:p>
    <w:p w14:paraId="760FA4BD" w14:textId="77777777" w:rsidR="007942C0" w:rsidRPr="001C3390" w:rsidRDefault="007942C0" w:rsidP="007942C0">
      <w:pPr>
        <w:ind w:leftChars="100" w:left="310" w:hanging="100"/>
        <w:rPr>
          <w:rFonts w:ascii="HGｺﾞｼｯｸM" w:eastAsia="HGｺﾞｼｯｸM" w:hAnsiTheme="minorHAnsi" w:cstheme="minorBidi"/>
          <w:b/>
          <w:sz w:val="22"/>
          <w:szCs w:val="22"/>
        </w:rPr>
      </w:pPr>
    </w:p>
    <w:p w14:paraId="512FD1CF" w14:textId="1DA93C1F" w:rsidR="007942C0" w:rsidRPr="001C3390" w:rsidRDefault="00B8520A" w:rsidP="007942C0">
      <w:pPr>
        <w:ind w:leftChars="100" w:left="310" w:hanging="100"/>
        <w:rPr>
          <w:rFonts w:ascii="HGｺﾞｼｯｸM" w:eastAsia="HGｺﾞｼｯｸM" w:hAnsiTheme="minorHAnsi" w:cstheme="minorBidi"/>
          <w:b/>
          <w:sz w:val="22"/>
          <w:szCs w:val="22"/>
        </w:rPr>
      </w:pPr>
      <w:r w:rsidRPr="001C3390">
        <w:rPr>
          <w:rFonts w:ascii="HGｺﾞｼｯｸM" w:eastAsia="HGｺﾞｼｯｸM" w:hAnsiTheme="minorHAnsi" w:cstheme="minorBidi" w:hint="eastAsia"/>
          <w:b/>
          <w:sz w:val="22"/>
          <w:szCs w:val="22"/>
        </w:rPr>
        <w:t>（４）</w:t>
      </w:r>
      <w:r w:rsidR="007942C0" w:rsidRPr="001C3390">
        <w:rPr>
          <w:rFonts w:ascii="HGｺﾞｼｯｸM" w:eastAsia="HGｺﾞｼｯｸM" w:hAnsiTheme="minorHAnsi" w:cstheme="minorBidi" w:hint="eastAsia"/>
          <w:b/>
          <w:sz w:val="22"/>
          <w:szCs w:val="22"/>
        </w:rPr>
        <w:t>ホームレス個々の状況やニーズ、生活課題を踏まえた支援方策を関係機関や専門職との連携により検討したうえで個別の伴走型支援を行い、路上生活からの脱却及び自立の促進を図る。</w:t>
      </w:r>
    </w:p>
    <w:p w14:paraId="3290C273" w14:textId="77777777" w:rsidR="007942C0" w:rsidRPr="001C3390" w:rsidRDefault="007942C0" w:rsidP="007942C0">
      <w:pPr>
        <w:ind w:leftChars="100" w:left="310" w:hanging="100"/>
        <w:rPr>
          <w:rFonts w:ascii="HGｺﾞｼｯｸM" w:eastAsia="HGｺﾞｼｯｸM" w:hAnsiTheme="minorHAnsi" w:cstheme="minorBidi"/>
          <w:b/>
          <w:sz w:val="22"/>
          <w:szCs w:val="22"/>
        </w:rPr>
      </w:pPr>
    </w:p>
    <w:p w14:paraId="76807DDB" w14:textId="3BC9EDB9" w:rsidR="007942C0" w:rsidRPr="001C3390" w:rsidRDefault="00B8520A" w:rsidP="007942C0">
      <w:pPr>
        <w:ind w:leftChars="100" w:left="310" w:hanging="100"/>
        <w:rPr>
          <w:rFonts w:ascii="HGｺﾞｼｯｸM" w:eastAsia="HGｺﾞｼｯｸM" w:hAnsiTheme="minorHAnsi" w:cstheme="minorBidi"/>
          <w:b/>
          <w:sz w:val="22"/>
          <w:szCs w:val="22"/>
        </w:rPr>
      </w:pPr>
      <w:r w:rsidRPr="001C3390">
        <w:rPr>
          <w:rFonts w:ascii="HGｺﾞｼｯｸM" w:eastAsia="HGｺﾞｼｯｸM" w:hAnsiTheme="minorHAnsi" w:cstheme="minorBidi" w:hint="eastAsia"/>
          <w:b/>
          <w:sz w:val="22"/>
          <w:szCs w:val="22"/>
        </w:rPr>
        <w:t>（５）</w:t>
      </w:r>
      <w:r w:rsidR="007942C0" w:rsidRPr="001C3390">
        <w:rPr>
          <w:rFonts w:ascii="HGｺﾞｼｯｸM" w:eastAsia="HGｺﾞｼｯｸM" w:hAnsiTheme="minorHAnsi" w:cstheme="minorBidi" w:hint="eastAsia"/>
          <w:b/>
          <w:sz w:val="22"/>
          <w:szCs w:val="22"/>
        </w:rPr>
        <w:t>ホームレスとなることを余儀なくされるおそれのある者や、終夜営業の店舗等屋根のある場所と路上生活を行き来する不安定な居住の状況にある者、路上生活から居宅生活に移行したものの地域社会から孤立した状態にある者など、幅広い対象について、</w:t>
      </w:r>
      <w:r w:rsidR="005B3891" w:rsidRPr="001C3390">
        <w:rPr>
          <w:rFonts w:ascii="HGｺﾞｼｯｸM" w:eastAsia="HGｺﾞｼｯｸM" w:hAnsiTheme="minorHAnsi" w:cstheme="minorBidi" w:hint="eastAsia"/>
          <w:b/>
          <w:sz w:val="22"/>
          <w:szCs w:val="22"/>
        </w:rPr>
        <w:t>路上生活に至ることの防止や、再</w:t>
      </w:r>
      <w:r w:rsidR="006F51C0" w:rsidRPr="001C3390">
        <w:rPr>
          <w:rFonts w:ascii="HGｺﾞｼｯｸM" w:eastAsia="HGｺﾞｼｯｸM" w:hAnsiTheme="minorHAnsi" w:cstheme="minorBidi" w:hint="eastAsia"/>
          <w:b/>
          <w:sz w:val="22"/>
          <w:szCs w:val="22"/>
        </w:rPr>
        <w:t>び</w:t>
      </w:r>
      <w:r w:rsidR="005B3891" w:rsidRPr="001C3390">
        <w:rPr>
          <w:rFonts w:ascii="HGｺﾞｼｯｸM" w:eastAsia="HGｺﾞｼｯｸM" w:hAnsiTheme="minorHAnsi" w:cstheme="minorBidi" w:hint="eastAsia"/>
          <w:b/>
          <w:sz w:val="22"/>
          <w:szCs w:val="22"/>
        </w:rPr>
        <w:t>路上生活に</w:t>
      </w:r>
      <w:r w:rsidR="005B191D" w:rsidRPr="001C3390">
        <w:rPr>
          <w:rFonts w:ascii="HGｺﾞｼｯｸM" w:eastAsia="HGｺﾞｼｯｸM" w:hAnsiTheme="minorHAnsi" w:cstheme="minorBidi" w:hint="eastAsia"/>
          <w:b/>
          <w:sz w:val="22"/>
          <w:szCs w:val="22"/>
        </w:rPr>
        <w:t>戻る</w:t>
      </w:r>
      <w:r w:rsidR="005B3891" w:rsidRPr="001C3390">
        <w:rPr>
          <w:rFonts w:ascii="HGｺﾞｼｯｸM" w:eastAsia="HGｺﾞｼｯｸM" w:hAnsiTheme="minorHAnsi" w:cstheme="minorBidi" w:hint="eastAsia"/>
          <w:b/>
          <w:sz w:val="22"/>
          <w:szCs w:val="22"/>
        </w:rPr>
        <w:t>ことの防止</w:t>
      </w:r>
      <w:r w:rsidR="007942C0" w:rsidRPr="001C3390">
        <w:rPr>
          <w:rFonts w:ascii="HGｺﾞｼｯｸM" w:eastAsia="HGｺﾞｼｯｸM" w:hAnsiTheme="minorHAnsi" w:cstheme="minorBidi" w:hint="eastAsia"/>
          <w:b/>
          <w:sz w:val="22"/>
          <w:szCs w:val="22"/>
        </w:rPr>
        <w:t>を視野に入れた施策を行う。</w:t>
      </w:r>
    </w:p>
    <w:p w14:paraId="3A6930B9" w14:textId="77777777" w:rsidR="007942C0" w:rsidRPr="001C3390" w:rsidRDefault="007942C0" w:rsidP="007942C0">
      <w:pPr>
        <w:ind w:leftChars="100" w:left="310" w:hanging="100"/>
        <w:rPr>
          <w:rFonts w:ascii="HGｺﾞｼｯｸM" w:eastAsia="HGｺﾞｼｯｸM" w:hAnsiTheme="minorHAnsi" w:cstheme="minorBidi"/>
          <w:b/>
          <w:sz w:val="22"/>
          <w:szCs w:val="22"/>
        </w:rPr>
      </w:pPr>
    </w:p>
    <w:p w14:paraId="707EEDEA" w14:textId="4BBDE2CD" w:rsidR="007942C0" w:rsidRPr="001C3390" w:rsidRDefault="00B8520A" w:rsidP="007942C0">
      <w:pPr>
        <w:ind w:leftChars="100" w:left="310" w:hanging="100"/>
        <w:rPr>
          <w:rFonts w:ascii="HGｺﾞｼｯｸM" w:eastAsia="HGｺﾞｼｯｸM" w:hAnsiTheme="minorHAnsi" w:cstheme="minorBidi"/>
          <w:b/>
          <w:sz w:val="22"/>
          <w:szCs w:val="22"/>
        </w:rPr>
      </w:pPr>
      <w:r w:rsidRPr="001C3390">
        <w:rPr>
          <w:rFonts w:ascii="HGｺﾞｼｯｸM" w:eastAsia="HGｺﾞｼｯｸM" w:hAnsiTheme="minorHAnsi" w:cstheme="minorBidi" w:hint="eastAsia"/>
          <w:b/>
          <w:sz w:val="22"/>
          <w:szCs w:val="22"/>
        </w:rPr>
        <w:t>（６）</w:t>
      </w:r>
      <w:r w:rsidR="007942C0" w:rsidRPr="001C3390">
        <w:rPr>
          <w:rFonts w:ascii="HGｺﾞｼｯｸM" w:eastAsia="HGｺﾞｼｯｸM" w:hAnsiTheme="minorHAnsi" w:cstheme="minorBidi" w:hint="eastAsia"/>
          <w:b/>
          <w:sz w:val="22"/>
          <w:szCs w:val="22"/>
        </w:rPr>
        <w:t>ホームレス等に対する支援にあたっては、法及び基本方針による施策とともに、生活保護など既存の制度や施策を十分に活用する。</w:t>
      </w:r>
    </w:p>
    <w:p w14:paraId="77312820" w14:textId="77777777" w:rsidR="007942C0" w:rsidRPr="001C3390" w:rsidRDefault="007942C0" w:rsidP="007942C0">
      <w:pPr>
        <w:ind w:leftChars="100" w:left="310" w:hanging="100"/>
        <w:rPr>
          <w:rFonts w:ascii="HGｺﾞｼｯｸM" w:eastAsia="HGｺﾞｼｯｸM" w:hAnsiTheme="minorHAnsi" w:cstheme="minorBidi"/>
          <w:b/>
          <w:sz w:val="22"/>
          <w:szCs w:val="22"/>
        </w:rPr>
      </w:pPr>
    </w:p>
    <w:p w14:paraId="33DD51A8" w14:textId="7862319E" w:rsidR="007942C0" w:rsidRPr="001C3390" w:rsidRDefault="00B8520A" w:rsidP="007942C0">
      <w:pPr>
        <w:ind w:leftChars="100" w:left="310" w:hanging="100"/>
        <w:rPr>
          <w:rFonts w:ascii="HGｺﾞｼｯｸM" w:eastAsia="HGｺﾞｼｯｸM" w:hAnsiTheme="minorHAnsi" w:cstheme="minorBidi"/>
          <w:b/>
          <w:sz w:val="22"/>
          <w:szCs w:val="22"/>
        </w:rPr>
      </w:pPr>
      <w:r w:rsidRPr="001C3390">
        <w:rPr>
          <w:rFonts w:ascii="HGｺﾞｼｯｸM" w:eastAsia="HGｺﾞｼｯｸM" w:hAnsiTheme="minorHAnsi" w:cstheme="minorBidi" w:hint="eastAsia"/>
          <w:b/>
          <w:sz w:val="22"/>
          <w:szCs w:val="22"/>
        </w:rPr>
        <w:t>（７）</w:t>
      </w:r>
      <w:r w:rsidR="007942C0" w:rsidRPr="001C3390">
        <w:rPr>
          <w:rFonts w:ascii="HGｺﾞｼｯｸM" w:eastAsia="HGｺﾞｼｯｸM" w:hAnsiTheme="minorHAnsi" w:cstheme="minorBidi" w:hint="eastAsia"/>
          <w:b/>
          <w:sz w:val="22"/>
          <w:szCs w:val="22"/>
        </w:rPr>
        <w:t>複合的な課題を抱えるホームレス等の多様なニーズに対応できるよう、個々のケースごとに実施するカンファレンス等を通じ、各地域の多様な社会資源の活用を図るなど、相談体制の構築を図る。</w:t>
      </w:r>
    </w:p>
    <w:p w14:paraId="4C926196" w14:textId="77777777" w:rsidR="007942C0" w:rsidRPr="001C3390" w:rsidRDefault="007942C0" w:rsidP="007942C0">
      <w:pPr>
        <w:ind w:leftChars="100" w:left="310" w:hanging="100"/>
        <w:rPr>
          <w:rFonts w:ascii="HGｺﾞｼｯｸM" w:eastAsia="HGｺﾞｼｯｸM" w:hAnsiTheme="minorHAnsi" w:cstheme="minorBidi"/>
          <w:b/>
          <w:sz w:val="22"/>
          <w:szCs w:val="22"/>
        </w:rPr>
      </w:pPr>
    </w:p>
    <w:p w14:paraId="26B6A33E" w14:textId="09A0DF1D" w:rsidR="007942C0" w:rsidRPr="001C3390" w:rsidRDefault="00B8520A" w:rsidP="007942C0">
      <w:pPr>
        <w:ind w:leftChars="100" w:left="310" w:hanging="100"/>
        <w:rPr>
          <w:rFonts w:ascii="HGｺﾞｼｯｸM" w:eastAsia="HGｺﾞｼｯｸM" w:hAnsiTheme="minorHAnsi" w:cstheme="minorBidi"/>
          <w:b/>
          <w:sz w:val="22"/>
          <w:szCs w:val="22"/>
        </w:rPr>
      </w:pPr>
      <w:r w:rsidRPr="001C3390">
        <w:rPr>
          <w:rFonts w:ascii="HGｺﾞｼｯｸM" w:eastAsia="HGｺﾞｼｯｸM" w:hAnsiTheme="minorHAnsi" w:cstheme="minorBidi" w:hint="eastAsia"/>
          <w:b/>
          <w:sz w:val="22"/>
          <w:szCs w:val="22"/>
        </w:rPr>
        <w:t>（８）</w:t>
      </w:r>
      <w:r w:rsidR="007942C0" w:rsidRPr="001C3390">
        <w:rPr>
          <w:rFonts w:ascii="HGｺﾞｼｯｸM" w:eastAsia="HGｺﾞｼｯｸM" w:hAnsiTheme="minorHAnsi" w:cstheme="minorBidi" w:hint="eastAsia"/>
          <w:b/>
          <w:sz w:val="22"/>
          <w:szCs w:val="22"/>
        </w:rPr>
        <w:t>国、大阪府及び市町村の関係行政機関と社会福祉法人、ＮＰＯ等民間団体の密接な</w:t>
      </w:r>
      <w:r w:rsidR="007942C0" w:rsidRPr="001C3390">
        <w:rPr>
          <w:rFonts w:ascii="HGｺﾞｼｯｸM" w:eastAsia="HGｺﾞｼｯｸM" w:hAnsiTheme="minorHAnsi" w:cstheme="minorBidi" w:hint="eastAsia"/>
          <w:b/>
          <w:sz w:val="22"/>
          <w:szCs w:val="22"/>
        </w:rPr>
        <w:lastRenderedPageBreak/>
        <w:t>連携により、ホームレス等の自立を支援する。</w:t>
      </w:r>
    </w:p>
    <w:p w14:paraId="7B9C1A9F" w14:textId="77777777" w:rsidR="00385000" w:rsidRPr="001C3390" w:rsidRDefault="00385000" w:rsidP="007942C0">
      <w:pPr>
        <w:ind w:leftChars="100" w:left="310" w:hanging="100"/>
        <w:rPr>
          <w:rFonts w:ascii="HGｺﾞｼｯｸM" w:eastAsia="HGｺﾞｼｯｸM" w:hAnsiTheme="minorHAnsi" w:cstheme="minorBidi"/>
          <w:b/>
          <w:sz w:val="22"/>
          <w:szCs w:val="22"/>
        </w:rPr>
      </w:pPr>
    </w:p>
    <w:p w14:paraId="0FA0457C" w14:textId="363B11A2" w:rsidR="007942C0" w:rsidRPr="001C3390" w:rsidRDefault="00B8520A" w:rsidP="007942C0">
      <w:pPr>
        <w:ind w:leftChars="100" w:left="310" w:hanging="100"/>
        <w:rPr>
          <w:rFonts w:ascii="HGｺﾞｼｯｸM" w:eastAsia="HGｺﾞｼｯｸM" w:hAnsiTheme="minorHAnsi" w:cstheme="minorBidi"/>
          <w:b/>
          <w:sz w:val="22"/>
          <w:szCs w:val="22"/>
        </w:rPr>
      </w:pPr>
      <w:r w:rsidRPr="001C3390">
        <w:rPr>
          <w:rFonts w:ascii="HGｺﾞｼｯｸM" w:eastAsia="HGｺﾞｼｯｸM" w:hAnsiTheme="minorHAnsi" w:cstheme="minorBidi" w:hint="eastAsia"/>
          <w:b/>
          <w:sz w:val="22"/>
          <w:szCs w:val="22"/>
        </w:rPr>
        <w:t>（９）</w:t>
      </w:r>
      <w:r w:rsidR="007942C0" w:rsidRPr="001C3390">
        <w:rPr>
          <w:rFonts w:ascii="HGｺﾞｼｯｸM" w:eastAsia="HGｺﾞｼｯｸM" w:hAnsiTheme="minorHAnsi" w:cstheme="minorBidi" w:hint="eastAsia"/>
          <w:b/>
          <w:sz w:val="22"/>
          <w:szCs w:val="22"/>
        </w:rPr>
        <w:t>ホームレスをはじめ、すべての人の基本的人権を十分尊重する。</w:t>
      </w:r>
    </w:p>
    <w:p w14:paraId="12965AB9" w14:textId="77777777" w:rsidR="007942C0" w:rsidRPr="001C3390" w:rsidRDefault="007942C0" w:rsidP="007942C0">
      <w:pPr>
        <w:ind w:leftChars="100" w:left="310" w:hanging="100"/>
        <w:rPr>
          <w:rFonts w:ascii="HGｺﾞｼｯｸM" w:eastAsia="HGｺﾞｼｯｸM" w:hAnsiTheme="minorHAnsi" w:cstheme="minorBidi"/>
          <w:b/>
          <w:sz w:val="22"/>
          <w:szCs w:val="22"/>
        </w:rPr>
      </w:pPr>
    </w:p>
    <w:p w14:paraId="2D233949" w14:textId="39656AD0" w:rsidR="007942C0" w:rsidRPr="001C3390" w:rsidRDefault="00B8520A" w:rsidP="007942C0">
      <w:pPr>
        <w:ind w:leftChars="100" w:left="310" w:hanging="100"/>
        <w:rPr>
          <w:rFonts w:ascii="HGｺﾞｼｯｸM" w:eastAsia="HGｺﾞｼｯｸM" w:hAnsiTheme="minorHAnsi" w:cstheme="minorBidi"/>
          <w:b/>
          <w:sz w:val="22"/>
          <w:szCs w:val="22"/>
        </w:rPr>
      </w:pPr>
      <w:r w:rsidRPr="001C3390">
        <w:rPr>
          <w:rFonts w:ascii="HGｺﾞｼｯｸM" w:eastAsia="HGｺﾞｼｯｸM" w:hAnsiTheme="minorHAnsi" w:cstheme="minorBidi" w:hint="eastAsia"/>
          <w:b/>
          <w:sz w:val="22"/>
          <w:szCs w:val="22"/>
        </w:rPr>
        <w:t>（10）</w:t>
      </w:r>
      <w:r w:rsidR="007942C0" w:rsidRPr="001C3390">
        <w:rPr>
          <w:rFonts w:ascii="HGｺﾞｼｯｸM" w:eastAsia="HGｺﾞｼｯｸM" w:hAnsiTheme="minorHAnsi" w:cstheme="minorBidi" w:hint="eastAsia"/>
          <w:b/>
          <w:sz w:val="22"/>
          <w:szCs w:val="22"/>
        </w:rPr>
        <w:t>都市公園、河川、道路などの公共施設は府民・国民共有の財産であり、施設管理者はその適正な利用を確保するため、適切な管理を行う。</w:t>
      </w:r>
    </w:p>
    <w:p w14:paraId="3B596356" w14:textId="77777777" w:rsidR="007942C0" w:rsidRPr="001C3390" w:rsidRDefault="007942C0" w:rsidP="007942C0">
      <w:pPr>
        <w:ind w:leftChars="100" w:left="310" w:hanging="100"/>
        <w:rPr>
          <w:rFonts w:ascii="HGｺﾞｼｯｸM" w:eastAsia="HGｺﾞｼｯｸM" w:hAnsi="HGP明朝E" w:cstheme="minorBidi"/>
          <w:b/>
          <w:kern w:val="0"/>
          <w:sz w:val="22"/>
          <w:szCs w:val="22"/>
        </w:rPr>
      </w:pPr>
    </w:p>
    <w:p w14:paraId="4AD37DD5" w14:textId="77777777" w:rsidR="00032A33" w:rsidRPr="001C3390" w:rsidRDefault="00032A33">
      <w:pPr>
        <w:widowControl/>
        <w:jc w:val="left"/>
        <w:rPr>
          <w:rFonts w:ascii="HGｺﾞｼｯｸM" w:eastAsia="HGｺﾞｼｯｸM" w:hAnsiTheme="minorHAnsi" w:cstheme="minorBidi"/>
          <w:sz w:val="22"/>
          <w:szCs w:val="22"/>
        </w:rPr>
      </w:pPr>
      <w:r w:rsidRPr="001C3390">
        <w:rPr>
          <w:rFonts w:ascii="HGｺﾞｼｯｸM" w:eastAsia="HGｺﾞｼｯｸM" w:hAnsiTheme="minorHAnsi" w:cstheme="minorBidi"/>
          <w:sz w:val="22"/>
          <w:szCs w:val="22"/>
        </w:rPr>
        <w:br w:type="page"/>
      </w:r>
    </w:p>
    <w:p w14:paraId="6F44AE76" w14:textId="1F2C1511" w:rsidR="007942C0" w:rsidRPr="001C3390" w:rsidRDefault="004340AB" w:rsidP="00032A33">
      <w:pPr>
        <w:rPr>
          <w:rFonts w:ascii="HGｺﾞｼｯｸM" w:eastAsia="HGｺﾞｼｯｸM" w:hAnsi="HGP明朝E" w:cstheme="minorBidi"/>
          <w:b/>
          <w:kern w:val="0"/>
          <w:sz w:val="28"/>
          <w:szCs w:val="28"/>
        </w:rPr>
      </w:pPr>
      <w:r w:rsidRPr="001C3390">
        <w:rPr>
          <w:rFonts w:ascii="HGｺﾞｼｯｸM" w:eastAsia="HGｺﾞｼｯｸM" w:hAnsiTheme="minorHAnsi" w:cstheme="minorBidi" w:hint="eastAsia"/>
          <w:b/>
          <w:sz w:val="28"/>
          <w:szCs w:val="28"/>
        </w:rPr>
        <w:lastRenderedPageBreak/>
        <w:t>第</w:t>
      </w:r>
      <w:r w:rsidR="007942C0" w:rsidRPr="001C3390">
        <w:rPr>
          <w:rFonts w:ascii="HGｺﾞｼｯｸM" w:eastAsia="HGｺﾞｼｯｸM" w:hAnsiTheme="minorHAnsi" w:cstheme="minorBidi" w:hint="eastAsia"/>
          <w:b/>
          <w:sz w:val="28"/>
          <w:szCs w:val="28"/>
        </w:rPr>
        <w:t>４</w:t>
      </w:r>
      <w:r w:rsidRPr="001C3390">
        <w:rPr>
          <w:rFonts w:ascii="HGｺﾞｼｯｸM" w:eastAsia="HGｺﾞｼｯｸM" w:hAnsiTheme="minorHAnsi" w:cstheme="minorBidi" w:hint="eastAsia"/>
          <w:b/>
          <w:sz w:val="28"/>
          <w:szCs w:val="28"/>
        </w:rPr>
        <w:t xml:space="preserve">　</w:t>
      </w:r>
      <w:r w:rsidR="007942C0" w:rsidRPr="001C3390">
        <w:rPr>
          <w:rFonts w:ascii="HGｺﾞｼｯｸM" w:eastAsia="HGｺﾞｼｯｸM" w:hAnsi="HGP明朝E" w:cstheme="minorBidi" w:hint="eastAsia"/>
          <w:b/>
          <w:kern w:val="0"/>
          <w:sz w:val="28"/>
          <w:szCs w:val="28"/>
        </w:rPr>
        <w:t>大阪府におけるホームレス自立支援施策の</w:t>
      </w:r>
      <w:r w:rsidR="00745C0B" w:rsidRPr="001C3390">
        <w:rPr>
          <w:rFonts w:ascii="HGｺﾞｼｯｸM" w:eastAsia="HGｺﾞｼｯｸM" w:hAnsi="HGP明朝E" w:cstheme="minorBidi" w:hint="eastAsia"/>
          <w:b/>
          <w:kern w:val="0"/>
          <w:sz w:val="28"/>
          <w:szCs w:val="28"/>
        </w:rPr>
        <w:t>取組み</w:t>
      </w:r>
    </w:p>
    <w:p w14:paraId="38E5C500" w14:textId="6410B84D" w:rsidR="007942C0" w:rsidRPr="001C3390" w:rsidRDefault="00C74F97" w:rsidP="00032A33">
      <w:pPr>
        <w:rPr>
          <w:rFonts w:ascii="HGｺﾞｼｯｸM" w:eastAsia="HGｺﾞｼｯｸM" w:hAnsi="HGP明朝E" w:cstheme="minorBidi"/>
          <w:b/>
          <w:kern w:val="0"/>
          <w:sz w:val="24"/>
        </w:rPr>
      </w:pPr>
      <w:r w:rsidRPr="001C3390">
        <w:rPr>
          <w:rFonts w:ascii="HGｺﾞｼｯｸM" w:eastAsia="HGｺﾞｼｯｸM" w:hAnsi="HGP明朝E" w:cstheme="minorBidi" w:hint="eastAsia"/>
          <w:b/>
          <w:kern w:val="0"/>
          <w:sz w:val="24"/>
        </w:rPr>
        <w:t xml:space="preserve">１　</w:t>
      </w:r>
      <w:r w:rsidR="007942C0" w:rsidRPr="001C3390">
        <w:rPr>
          <w:rFonts w:ascii="HGｺﾞｼｯｸM" w:eastAsia="HGｺﾞｼｯｸM" w:hAnsiTheme="minorHAnsi" w:cstheme="minorBidi" w:hint="eastAsia"/>
          <w:b/>
          <w:sz w:val="24"/>
        </w:rPr>
        <w:t>巡回相談指導事業</w:t>
      </w:r>
      <w:r w:rsidR="007942C0" w:rsidRPr="001C3390">
        <w:rPr>
          <w:rFonts w:ascii="HGｺﾞｼｯｸM" w:eastAsia="HGｺﾞｼｯｸM" w:hAnsi="HGP明朝E" w:cstheme="minorBidi" w:hint="eastAsia"/>
          <w:b/>
          <w:kern w:val="0"/>
          <w:sz w:val="24"/>
        </w:rPr>
        <w:t>による伴走型支援の実施　　　　　　　　　　【府、市町村】</w:t>
      </w:r>
    </w:p>
    <w:p w14:paraId="61C36CA3" w14:textId="57B11B9C" w:rsidR="007942C0" w:rsidRPr="001C3390" w:rsidRDefault="007942C0" w:rsidP="00032A33">
      <w:pPr>
        <w:ind w:firstLineChars="100" w:firstLine="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巡回相談指導事業</w:t>
      </w:r>
      <w:r w:rsidRPr="001C3390">
        <w:rPr>
          <w:rFonts w:ascii="HGｺﾞｼｯｸM" w:eastAsia="HGｺﾞｼｯｸM" w:hAnsi="HGP明朝E" w:cstheme="minorBidi" w:hint="eastAsia"/>
          <w:kern w:val="0"/>
          <w:sz w:val="22"/>
          <w:szCs w:val="22"/>
        </w:rPr>
        <w:t>は、巡回相談員がホームレスの</w:t>
      </w:r>
      <w:r w:rsidRPr="001C3390">
        <w:rPr>
          <w:rFonts w:ascii="HGｺﾞｼｯｸM" w:eastAsia="HGｺﾞｼｯｸM" w:hAnsiTheme="minorHAnsi" w:cstheme="minorBidi" w:hint="eastAsia"/>
          <w:sz w:val="22"/>
          <w:szCs w:val="22"/>
        </w:rPr>
        <w:t>生活場所</w:t>
      </w:r>
      <w:r w:rsidRPr="001C3390">
        <w:rPr>
          <w:rFonts w:ascii="HGｺﾞｼｯｸM" w:eastAsia="HGｺﾞｼｯｸM" w:hAnsi="HGP明朝E" w:cstheme="minorBidi" w:hint="eastAsia"/>
          <w:kern w:val="0"/>
          <w:sz w:val="22"/>
          <w:szCs w:val="22"/>
        </w:rPr>
        <w:t>を訪問し、ホームレスの状況やニーズの把握、それらに応じた相談を行うなかで路上生活からの脱却を促し、経済的、社会的な自立を</w:t>
      </w:r>
      <w:r w:rsidR="00745C0B" w:rsidRPr="001C3390">
        <w:rPr>
          <w:rFonts w:ascii="HGｺﾞｼｯｸM" w:eastAsia="HGｺﾞｼｯｸM" w:hAnsi="HGP明朝E" w:cstheme="minorBidi" w:hint="eastAsia"/>
          <w:kern w:val="0"/>
          <w:sz w:val="22"/>
          <w:szCs w:val="22"/>
        </w:rPr>
        <w:t>めざして</w:t>
      </w:r>
      <w:r w:rsidRPr="001C3390">
        <w:rPr>
          <w:rFonts w:ascii="HGｺﾞｼｯｸM" w:eastAsia="HGｺﾞｼｯｸM" w:hAnsi="HGP明朝E" w:cstheme="minorBidi" w:hint="eastAsia"/>
          <w:kern w:val="0"/>
          <w:sz w:val="22"/>
          <w:szCs w:val="22"/>
        </w:rPr>
        <w:t>必要な支援を行う、ホームレス自立支援施策の根幹となる事業です。また、</w:t>
      </w:r>
      <w:r w:rsidRPr="001C3390">
        <w:rPr>
          <w:rFonts w:ascii="HGｺﾞｼｯｸM" w:eastAsia="HGｺﾞｼｯｸM" w:hAnsiTheme="minorHAnsi" w:cstheme="minorBidi" w:hint="eastAsia"/>
          <w:sz w:val="22"/>
          <w:szCs w:val="22"/>
        </w:rPr>
        <w:t>困窮者支援法に基づく自立相談支援事業においてもホームレス等を対象として包括的に支援を提供していきます。</w:t>
      </w:r>
    </w:p>
    <w:p w14:paraId="1E271810" w14:textId="77777777" w:rsidR="007942C0" w:rsidRPr="001C3390" w:rsidRDefault="007942C0" w:rsidP="00032A33">
      <w:pPr>
        <w:ind w:firstLineChars="100" w:firstLine="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大阪市を除く府域では、</w:t>
      </w:r>
      <w:r w:rsidRPr="001C3390">
        <w:rPr>
          <w:rFonts w:ascii="HGｺﾞｼｯｸM" w:eastAsia="HGｺﾞｼｯｸM" w:hAnsiTheme="minorHAnsi" w:cstheme="minorBidi" w:hint="eastAsia"/>
          <w:sz w:val="22"/>
          <w:szCs w:val="22"/>
        </w:rPr>
        <w:t>巡回相談指導事業による支援をホームレスの生活場所を訪問して、自立支援を行う、広域のアウトリーチとしての相談支援等に位置付け、各自治体の福祉事務所及び自立相談支援機関と連携し、効果的に事業を実施していきます。また当事業では、住居喪失に係る相談により</w:t>
      </w:r>
      <w:r w:rsidRPr="001C3390">
        <w:rPr>
          <w:rFonts w:ascii="HGｺﾞｼｯｸM" w:eastAsia="HGｺﾞｼｯｸM" w:hAnsiTheme="minorHAnsi" w:cstheme="minorBidi" w:hint="eastAsia"/>
          <w:kern w:val="0"/>
          <w:sz w:val="22"/>
          <w:szCs w:val="22"/>
        </w:rPr>
        <w:t>困窮者支援法</w:t>
      </w:r>
      <w:r w:rsidRPr="001C3390">
        <w:rPr>
          <w:rFonts w:ascii="HGｺﾞｼｯｸM" w:eastAsia="HGｺﾞｼｯｸM" w:hAnsiTheme="minorHAnsi" w:cstheme="minorBidi" w:hint="eastAsia"/>
          <w:sz w:val="22"/>
          <w:szCs w:val="22"/>
        </w:rPr>
        <w:t>に基づく一時生活支援事業の利用に至るなどしたホームレスとなることを余儀なくされるおそれのある者も支援の対象としており、安定的な居住確保を中心とした支援を行っています。</w:t>
      </w:r>
    </w:p>
    <w:p w14:paraId="1E4F3A15" w14:textId="370C07C7" w:rsidR="007942C0" w:rsidRPr="001C3390" w:rsidRDefault="00CA036B" w:rsidP="00032A33">
      <w:pPr>
        <w:ind w:firstLineChars="100" w:firstLine="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大阪市域では、巡回相談員が相談を行い、就労が適当な人は自立支援センターでの自立に向けた支援を行い就労自立につなげます。</w:t>
      </w:r>
    </w:p>
    <w:p w14:paraId="607407CD" w14:textId="77777777" w:rsidR="007942C0" w:rsidRPr="001C3390" w:rsidRDefault="007942C0" w:rsidP="00032A33">
      <w:pPr>
        <w:ind w:firstLineChars="100" w:firstLine="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引き続き、大阪市を除く府域においては大阪府と市町村の共同事業として、大阪市域では大阪市事業として、取り組んでいきます。</w:t>
      </w:r>
    </w:p>
    <w:p w14:paraId="5E5C2AF2" w14:textId="77777777" w:rsidR="007942C0" w:rsidRPr="001C3390" w:rsidRDefault="007942C0" w:rsidP="00032A33">
      <w:pPr>
        <w:ind w:firstLineChars="100" w:firstLine="220"/>
        <w:rPr>
          <w:rFonts w:ascii="HGｺﾞｼｯｸM" w:eastAsia="HGｺﾞｼｯｸM" w:hAnsi="HGP明朝E" w:cstheme="minorBidi"/>
          <w:kern w:val="0"/>
          <w:sz w:val="22"/>
          <w:szCs w:val="22"/>
        </w:rPr>
      </w:pPr>
    </w:p>
    <w:p w14:paraId="10E88033" w14:textId="52DB2B17" w:rsidR="007942C0" w:rsidRPr="001C3390" w:rsidRDefault="007942C0" w:rsidP="00032A33">
      <w:pPr>
        <w:rPr>
          <w:rFonts w:ascii="HGｺﾞｼｯｸM" w:eastAsia="HGｺﾞｼｯｸM" w:hAnsi="HGP明朝E" w:cstheme="minorBidi"/>
          <w:b/>
          <w:kern w:val="0"/>
          <w:sz w:val="22"/>
          <w:szCs w:val="22"/>
        </w:rPr>
      </w:pPr>
      <w:r w:rsidRPr="001C3390">
        <w:rPr>
          <w:rFonts w:ascii="HGｺﾞｼｯｸM" w:eastAsia="HGｺﾞｼｯｸM" w:hAnsi="HGP明朝E" w:cstheme="minorBidi" w:hint="eastAsia"/>
          <w:b/>
          <w:kern w:val="0"/>
          <w:sz w:val="22"/>
          <w:szCs w:val="22"/>
        </w:rPr>
        <w:t>【具体的な</w:t>
      </w:r>
      <w:r w:rsidR="00316B1C" w:rsidRPr="001C3390">
        <w:rPr>
          <w:rFonts w:ascii="HGｺﾞｼｯｸM" w:eastAsia="HGｺﾞｼｯｸM" w:hAnsi="HGP明朝E" w:cstheme="minorBidi" w:hint="eastAsia"/>
          <w:b/>
          <w:kern w:val="0"/>
          <w:sz w:val="22"/>
          <w:szCs w:val="22"/>
        </w:rPr>
        <w:t>取組み</w:t>
      </w:r>
      <w:r w:rsidRPr="001C3390">
        <w:rPr>
          <w:rFonts w:ascii="HGｺﾞｼｯｸM" w:eastAsia="HGｺﾞｼｯｸM" w:hAnsi="HGP明朝E" w:cstheme="minorBidi" w:hint="eastAsia"/>
          <w:b/>
          <w:kern w:val="0"/>
          <w:sz w:val="22"/>
          <w:szCs w:val="22"/>
        </w:rPr>
        <w:t>】</w:t>
      </w:r>
    </w:p>
    <w:p w14:paraId="428AE8CA" w14:textId="62C66032" w:rsidR="007942C0" w:rsidRPr="001C3390" w:rsidRDefault="00C74F97" w:rsidP="00032A33">
      <w:pPr>
        <w:ind w:leftChars="100" w:left="431" w:hangingChars="100" w:hanging="221"/>
        <w:rPr>
          <w:rFonts w:ascii="HGｺﾞｼｯｸM" w:eastAsia="HGｺﾞｼｯｸM" w:hAnsi="HGP明朝E" w:cstheme="minorBidi"/>
          <w:b/>
          <w:kern w:val="0"/>
          <w:sz w:val="22"/>
          <w:szCs w:val="22"/>
        </w:rPr>
      </w:pPr>
      <w:r w:rsidRPr="001C3390">
        <w:rPr>
          <w:rFonts w:ascii="HGｺﾞｼｯｸM" w:eastAsia="HGｺﾞｼｯｸM" w:hAnsi="HGP明朝E" w:cstheme="minorBidi" w:hint="eastAsia"/>
          <w:b/>
          <w:kern w:val="0"/>
          <w:sz w:val="22"/>
          <w:szCs w:val="22"/>
        </w:rPr>
        <w:t>（１）</w:t>
      </w:r>
      <w:r w:rsidR="007942C0" w:rsidRPr="001C3390">
        <w:rPr>
          <w:rFonts w:ascii="HGｺﾞｼｯｸM" w:eastAsia="HGｺﾞｼｯｸM" w:hAnsi="HGP明朝E" w:cstheme="minorBidi" w:hint="eastAsia"/>
          <w:b/>
          <w:kern w:val="0"/>
          <w:sz w:val="22"/>
          <w:szCs w:val="22"/>
        </w:rPr>
        <w:t>ホームレスとなることを余儀なくされるおそれのある者に対する</w:t>
      </w:r>
      <w:r w:rsidR="00E84CD7" w:rsidRPr="001C3390">
        <w:rPr>
          <w:rFonts w:ascii="HGｺﾞｼｯｸM" w:eastAsia="HGｺﾞｼｯｸM" w:hint="eastAsia"/>
          <w:b/>
          <w:szCs w:val="21"/>
        </w:rPr>
        <w:t>路上生活に至ることの</w:t>
      </w:r>
      <w:r w:rsidR="007942C0" w:rsidRPr="001C3390">
        <w:rPr>
          <w:rFonts w:ascii="HGｺﾞｼｯｸM" w:eastAsia="HGｺﾞｼｯｸM" w:hAnsi="HGP明朝E" w:cstheme="minorBidi" w:hint="eastAsia"/>
          <w:b/>
          <w:kern w:val="0"/>
          <w:sz w:val="22"/>
          <w:szCs w:val="22"/>
        </w:rPr>
        <w:t>防止に資する支援</w:t>
      </w:r>
    </w:p>
    <w:p w14:paraId="66115310" w14:textId="21AC1BFF" w:rsidR="007942C0" w:rsidRPr="001C3390" w:rsidRDefault="007942C0" w:rsidP="00032A33">
      <w:pPr>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〇</w:t>
      </w:r>
      <w:r w:rsidRPr="001C3390">
        <w:rPr>
          <w:rFonts w:ascii="HGｺﾞｼｯｸM" w:eastAsia="HGｺﾞｼｯｸM" w:hAnsiTheme="minorHAnsi" w:cstheme="minorBidi" w:hint="eastAsia"/>
          <w:sz w:val="22"/>
          <w:szCs w:val="22"/>
        </w:rPr>
        <w:t>市町村へ</w:t>
      </w:r>
      <w:r w:rsidRPr="001C3390">
        <w:rPr>
          <w:rFonts w:ascii="HGｺﾞｼｯｸM" w:eastAsia="HGｺﾞｼｯｸM" w:hAnsi="HGP明朝E" w:cstheme="minorBidi" w:hint="eastAsia"/>
          <w:kern w:val="0"/>
          <w:sz w:val="22"/>
          <w:szCs w:val="22"/>
        </w:rPr>
        <w:t>の相談を経て、一時生活支援事業の利用につながるなど</w:t>
      </w:r>
      <w:r w:rsidR="00316B1C" w:rsidRPr="001C3390">
        <w:rPr>
          <w:rFonts w:ascii="HGｺﾞｼｯｸM" w:eastAsia="HGｺﾞｼｯｸM" w:hAnsi="HGP明朝E" w:cstheme="minorBidi" w:hint="eastAsia"/>
          <w:kern w:val="0"/>
          <w:sz w:val="22"/>
          <w:szCs w:val="22"/>
        </w:rPr>
        <w:t>、</w:t>
      </w:r>
      <w:r w:rsidRPr="001C3390">
        <w:rPr>
          <w:rFonts w:ascii="HGｺﾞｼｯｸM" w:eastAsia="HGｺﾞｼｯｸM" w:hAnsi="HGP明朝E" w:cstheme="minorBidi" w:hint="eastAsia"/>
          <w:kern w:val="0"/>
          <w:sz w:val="22"/>
          <w:szCs w:val="22"/>
        </w:rPr>
        <w:t>ホームレスとなることを余儀なくされるおそれのある者に対し、</w:t>
      </w:r>
      <w:r w:rsidRPr="001C3390">
        <w:rPr>
          <w:rFonts w:ascii="HGｺﾞｼｯｸM" w:eastAsia="HGｺﾞｼｯｸM" w:hAnsiTheme="minorHAnsi" w:cstheme="minorBidi" w:hint="eastAsia"/>
          <w:sz w:val="22"/>
          <w:szCs w:val="22"/>
        </w:rPr>
        <w:t>福祉事務所、自立相談支援機関、</w:t>
      </w:r>
      <w:r w:rsidRPr="001C3390">
        <w:rPr>
          <w:rFonts w:ascii="HGｺﾞｼｯｸM" w:eastAsia="HGｺﾞｼｯｸM" w:hAnsi="HGP明朝E" w:cstheme="minorBidi" w:hint="eastAsia"/>
          <w:kern w:val="0"/>
          <w:sz w:val="22"/>
          <w:szCs w:val="22"/>
        </w:rPr>
        <w:t>公共職業安定所などの関係機関と連携し、生活上の相談、居住確保、就労に係る助言などの支援を行い、</w:t>
      </w:r>
      <w:r w:rsidR="00E84CD7" w:rsidRPr="001C3390">
        <w:rPr>
          <w:rFonts w:ascii="HGｺﾞｼｯｸM" w:eastAsia="HGｺﾞｼｯｸM" w:hAnsi="HGP明朝E" w:cstheme="minorBidi" w:hint="eastAsia"/>
          <w:kern w:val="0"/>
          <w:sz w:val="22"/>
          <w:szCs w:val="22"/>
        </w:rPr>
        <w:t>路上生活に至ること</w:t>
      </w:r>
      <w:r w:rsidRPr="001C3390">
        <w:rPr>
          <w:rFonts w:ascii="HGｺﾞｼｯｸM" w:eastAsia="HGｺﾞｼｯｸM" w:hAnsi="HGP明朝E" w:cstheme="minorBidi" w:hint="eastAsia"/>
          <w:kern w:val="0"/>
          <w:sz w:val="22"/>
          <w:szCs w:val="22"/>
        </w:rPr>
        <w:t>の防止を図ります。</w:t>
      </w:r>
    </w:p>
    <w:p w14:paraId="133D690B" w14:textId="77777777" w:rsidR="007942C0" w:rsidRPr="001C3390" w:rsidRDefault="007942C0" w:rsidP="00032A33">
      <w:pPr>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〇また、保健医療施策の活用に係る助言や多重債務など専門的な相談に係る問題については、保健師や弁護士などの専門職との連携や、専門の相談機関の紹介を通してその解決を図り、安定した居宅生活への移行を支援します。</w:t>
      </w:r>
    </w:p>
    <w:p w14:paraId="35F3812C" w14:textId="77777777" w:rsidR="007942C0" w:rsidRPr="001C3390" w:rsidRDefault="007942C0" w:rsidP="00036DAB">
      <w:pPr>
        <w:ind w:leftChars="100" w:left="430" w:hangingChars="100" w:hanging="220"/>
        <w:rPr>
          <w:rFonts w:ascii="HGｺﾞｼｯｸM" w:eastAsia="HGｺﾞｼｯｸM" w:hAnsi="HGP明朝E" w:cstheme="minorBidi"/>
          <w:kern w:val="0"/>
          <w:sz w:val="22"/>
          <w:szCs w:val="22"/>
        </w:rPr>
      </w:pPr>
    </w:p>
    <w:p w14:paraId="59AF34F9" w14:textId="2903FF5A" w:rsidR="007942C0" w:rsidRPr="001C3390" w:rsidRDefault="00C74F97" w:rsidP="00036DAB">
      <w:pPr>
        <w:ind w:leftChars="100" w:left="431" w:hangingChars="100" w:hanging="221"/>
        <w:rPr>
          <w:rFonts w:ascii="HGｺﾞｼｯｸM" w:eastAsia="HGｺﾞｼｯｸM" w:hAnsi="HGP明朝E" w:cstheme="minorBidi"/>
          <w:b/>
          <w:kern w:val="0"/>
          <w:sz w:val="22"/>
          <w:szCs w:val="22"/>
        </w:rPr>
      </w:pPr>
      <w:r w:rsidRPr="001C3390">
        <w:rPr>
          <w:rFonts w:ascii="HGｺﾞｼｯｸM" w:eastAsia="HGｺﾞｼｯｸM" w:hAnsi="HGP明朝E" w:cstheme="minorBidi" w:hint="eastAsia"/>
          <w:b/>
          <w:kern w:val="0"/>
          <w:sz w:val="22"/>
          <w:szCs w:val="22"/>
        </w:rPr>
        <w:t>（２）</w:t>
      </w:r>
      <w:r w:rsidR="007942C0" w:rsidRPr="001C3390">
        <w:rPr>
          <w:rFonts w:ascii="HGｺﾞｼｯｸM" w:eastAsia="HGｺﾞｼｯｸM" w:hAnsi="HGP明朝E" w:cstheme="minorBidi" w:hint="eastAsia"/>
          <w:b/>
          <w:kern w:val="0"/>
          <w:sz w:val="22"/>
          <w:szCs w:val="22"/>
        </w:rPr>
        <w:t>路上生活に至った者の早期把握</w:t>
      </w:r>
    </w:p>
    <w:p w14:paraId="319012F1" w14:textId="1E68B577" w:rsidR="007942C0" w:rsidRPr="001C3390" w:rsidRDefault="007942C0" w:rsidP="00036DAB">
      <w:pPr>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〇施設管理者との情報交換を密に行うと</w:t>
      </w:r>
      <w:r w:rsidR="00316B1C" w:rsidRPr="001C3390">
        <w:rPr>
          <w:rFonts w:ascii="HGｺﾞｼｯｸM" w:eastAsia="HGｺﾞｼｯｸM" w:hAnsi="HGP明朝E" w:cstheme="minorBidi" w:hint="eastAsia"/>
          <w:kern w:val="0"/>
          <w:sz w:val="22"/>
          <w:szCs w:val="22"/>
        </w:rPr>
        <w:t>ともに</w:t>
      </w:r>
      <w:r w:rsidRPr="001C3390">
        <w:rPr>
          <w:rFonts w:ascii="HGｺﾞｼｯｸM" w:eastAsia="HGｺﾞｼｯｸM" w:hAnsi="HGP明朝E" w:cstheme="minorBidi" w:hint="eastAsia"/>
          <w:kern w:val="0"/>
          <w:sz w:val="22"/>
          <w:szCs w:val="22"/>
        </w:rPr>
        <w:t>ホームレスの自立支援に関する制度及び窓</w:t>
      </w:r>
      <w:r w:rsidRPr="001C3390">
        <w:rPr>
          <w:rFonts w:ascii="HGｺﾞｼｯｸM" w:eastAsia="HGｺﾞｼｯｸM" w:hAnsi="HGP明朝E" w:cstheme="minorBidi" w:hint="eastAsia"/>
          <w:kern w:val="0"/>
          <w:sz w:val="22"/>
          <w:szCs w:val="22"/>
        </w:rPr>
        <w:lastRenderedPageBreak/>
        <w:t>口の情報を提供するなど連携体制をより強化します。また、地域住民や関係機関と連携、協力し、新たに路上生活に至った者などホームレスに関する情報の早期把握に努めます。</w:t>
      </w:r>
    </w:p>
    <w:p w14:paraId="763F87C4" w14:textId="77777777" w:rsidR="007942C0" w:rsidRPr="001C3390" w:rsidRDefault="007942C0" w:rsidP="00036DAB">
      <w:pPr>
        <w:ind w:leftChars="100" w:left="430" w:hangingChars="100" w:hanging="220"/>
        <w:rPr>
          <w:rFonts w:ascii="HGｺﾞｼｯｸM" w:eastAsia="HGｺﾞｼｯｸM" w:hAnsiTheme="minorHAnsi" w:cstheme="minorBidi"/>
          <w:sz w:val="22"/>
          <w:szCs w:val="22"/>
        </w:rPr>
      </w:pPr>
      <w:r w:rsidRPr="001C3390">
        <w:rPr>
          <w:rFonts w:ascii="HGｺﾞｼｯｸM" w:eastAsia="HGｺﾞｼｯｸM" w:hAnsi="HGP明朝E" w:cstheme="minorBidi" w:hint="eastAsia"/>
          <w:kern w:val="0"/>
          <w:sz w:val="22"/>
          <w:szCs w:val="22"/>
        </w:rPr>
        <w:t>〇路上生活に至った者</w:t>
      </w:r>
      <w:r w:rsidRPr="001C3390">
        <w:rPr>
          <w:rFonts w:ascii="HGｺﾞｼｯｸM" w:eastAsia="HGｺﾞｼｯｸM" w:hAnsiTheme="minorHAnsi" w:cstheme="minorBidi" w:hint="eastAsia"/>
          <w:sz w:val="22"/>
          <w:szCs w:val="22"/>
        </w:rPr>
        <w:t>を新たに把握した場合には、関係機関との連携体制を速やかに整え、早期の段階で自立支援につながるよう努めます。</w:t>
      </w:r>
    </w:p>
    <w:p w14:paraId="7E484FBA" w14:textId="77777777" w:rsidR="007942C0" w:rsidRPr="001C3390" w:rsidRDefault="007942C0" w:rsidP="00036DAB">
      <w:pPr>
        <w:ind w:leftChars="100" w:left="430" w:hangingChars="100" w:hanging="220"/>
        <w:rPr>
          <w:rFonts w:ascii="HGｺﾞｼｯｸM" w:eastAsia="HGｺﾞｼｯｸM" w:hAnsi="HGP明朝E" w:cstheme="minorBidi"/>
          <w:kern w:val="0"/>
          <w:sz w:val="22"/>
          <w:szCs w:val="22"/>
        </w:rPr>
      </w:pPr>
    </w:p>
    <w:p w14:paraId="37279792" w14:textId="31E920B2" w:rsidR="007942C0" w:rsidRPr="001C3390" w:rsidRDefault="00C74F97" w:rsidP="00036DAB">
      <w:pPr>
        <w:ind w:leftChars="100" w:left="431" w:hangingChars="100" w:hanging="221"/>
        <w:rPr>
          <w:rFonts w:ascii="HGｺﾞｼｯｸM" w:eastAsia="HGｺﾞｼｯｸM" w:hAnsi="HGP明朝E" w:cstheme="minorBidi"/>
          <w:b/>
          <w:kern w:val="0"/>
          <w:sz w:val="22"/>
          <w:szCs w:val="22"/>
        </w:rPr>
      </w:pPr>
      <w:r w:rsidRPr="001C3390">
        <w:rPr>
          <w:rFonts w:ascii="HGｺﾞｼｯｸM" w:eastAsia="HGｺﾞｼｯｸM" w:hAnsi="HGP明朝E" w:cstheme="minorBidi" w:hint="eastAsia"/>
          <w:b/>
          <w:kern w:val="0"/>
          <w:sz w:val="22"/>
          <w:szCs w:val="22"/>
        </w:rPr>
        <w:t>（３）</w:t>
      </w:r>
      <w:r w:rsidR="007942C0" w:rsidRPr="001C3390">
        <w:rPr>
          <w:rFonts w:ascii="HGｺﾞｼｯｸM" w:eastAsia="HGｺﾞｼｯｸM" w:hAnsi="HGP明朝E" w:cstheme="minorBidi" w:hint="eastAsia"/>
          <w:b/>
          <w:kern w:val="0"/>
          <w:sz w:val="22"/>
          <w:szCs w:val="22"/>
        </w:rPr>
        <w:t xml:space="preserve">ホームレスの状況及びニーズの把握　</w:t>
      </w:r>
    </w:p>
    <w:p w14:paraId="04EE7F67" w14:textId="77777777" w:rsidR="007942C0" w:rsidRPr="001C3390" w:rsidRDefault="007942C0" w:rsidP="00036DAB">
      <w:pPr>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〇ホームレスとの継続的な面談により、個々の状況やニーズの把握を行います。</w:t>
      </w:r>
    </w:p>
    <w:p w14:paraId="572A4055" w14:textId="77777777" w:rsidR="007942C0" w:rsidRPr="001C3390" w:rsidRDefault="007942C0" w:rsidP="00036DAB">
      <w:pPr>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〇路上生活が長期に及ぶ者や、路上生活からの脱却を望まない者、社会との関わりを望まない者に対しては、粘り強い相談活動を通じて信頼関係を構築し、その状況やニーズの把握に努めます。</w:t>
      </w:r>
    </w:p>
    <w:p w14:paraId="258DCFB1" w14:textId="77777777" w:rsidR="007942C0" w:rsidRPr="001C3390" w:rsidRDefault="007942C0" w:rsidP="00036DAB">
      <w:pPr>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〇施設管理者などの関係機関と情報交換を行い、ホームレスの状況把握に努めます。また、健康状態の悪化や災害などの緊急時に適切な支援につなぐことができるよう、施設管理者等関係者と連携した見守り支援を継続します。</w:t>
      </w:r>
    </w:p>
    <w:p w14:paraId="4C658A5F" w14:textId="77777777" w:rsidR="007942C0" w:rsidRPr="001C3390" w:rsidRDefault="007942C0" w:rsidP="00036DAB">
      <w:pPr>
        <w:ind w:leftChars="100" w:left="430" w:hangingChars="100" w:hanging="220"/>
        <w:rPr>
          <w:rFonts w:ascii="HGｺﾞｼｯｸM" w:eastAsia="HGｺﾞｼｯｸM" w:hAnsi="HGP明朝E" w:cstheme="minorBidi"/>
          <w:kern w:val="0"/>
          <w:sz w:val="22"/>
          <w:szCs w:val="22"/>
        </w:rPr>
      </w:pPr>
    </w:p>
    <w:p w14:paraId="6E7A4CE1" w14:textId="4F86E69E" w:rsidR="007942C0" w:rsidRPr="001C3390" w:rsidRDefault="00C74F97" w:rsidP="00036DAB">
      <w:pPr>
        <w:ind w:leftChars="100" w:left="431" w:hangingChars="100" w:hanging="221"/>
        <w:rPr>
          <w:rFonts w:ascii="HGｺﾞｼｯｸM" w:eastAsia="HGｺﾞｼｯｸM" w:hAnsi="HGP明朝E" w:cstheme="minorBidi"/>
          <w:b/>
          <w:kern w:val="0"/>
          <w:sz w:val="22"/>
          <w:szCs w:val="22"/>
        </w:rPr>
      </w:pPr>
      <w:r w:rsidRPr="001C3390">
        <w:rPr>
          <w:rFonts w:ascii="HGｺﾞｼｯｸM" w:eastAsia="HGｺﾞｼｯｸM" w:hAnsi="HGP明朝E" w:cstheme="minorBidi" w:hint="eastAsia"/>
          <w:b/>
          <w:kern w:val="0"/>
          <w:sz w:val="22"/>
          <w:szCs w:val="22"/>
        </w:rPr>
        <w:t>（４）</w:t>
      </w:r>
      <w:r w:rsidR="007942C0" w:rsidRPr="001C3390">
        <w:rPr>
          <w:rFonts w:ascii="HGｺﾞｼｯｸM" w:eastAsia="HGｺﾞｼｯｸM" w:hAnsi="HGP明朝E" w:cstheme="minorBidi" w:hint="eastAsia"/>
          <w:b/>
          <w:kern w:val="0"/>
          <w:sz w:val="22"/>
          <w:szCs w:val="22"/>
        </w:rPr>
        <w:t>ホームレス個々の状況やニーズを踏まえた支援方策の検討</w:t>
      </w:r>
    </w:p>
    <w:p w14:paraId="64E442EE" w14:textId="77777777" w:rsidR="007942C0" w:rsidRPr="001C3390" w:rsidRDefault="007942C0" w:rsidP="00036DAB">
      <w:pPr>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〇ホームレスの多くは、社会的、経済的及び個人的要因が複合的に重なり合った課題を抱えているため、個々のケースごとに、関係機関や専門職との連携を図り、状況やニーズを踏まえた支援方策を検討します。</w:t>
      </w:r>
    </w:p>
    <w:p w14:paraId="23E89395" w14:textId="77777777" w:rsidR="007942C0" w:rsidRPr="001C3390" w:rsidRDefault="007942C0" w:rsidP="00036DAB">
      <w:pPr>
        <w:ind w:leftChars="100" w:left="430" w:hangingChars="100" w:hanging="220"/>
        <w:rPr>
          <w:rFonts w:ascii="HGｺﾞｼｯｸM" w:eastAsia="HGｺﾞｼｯｸM" w:hAnsi="HGP明朝E" w:cstheme="minorBidi"/>
          <w:kern w:val="0"/>
          <w:sz w:val="22"/>
          <w:szCs w:val="22"/>
        </w:rPr>
      </w:pPr>
    </w:p>
    <w:p w14:paraId="2C727CEB" w14:textId="7F730CA7" w:rsidR="007942C0" w:rsidRPr="001C3390" w:rsidRDefault="00C74F97" w:rsidP="00036DAB">
      <w:pPr>
        <w:ind w:leftChars="100" w:left="431" w:hangingChars="100" w:hanging="221"/>
        <w:rPr>
          <w:rFonts w:ascii="HGｺﾞｼｯｸM" w:eastAsia="HGｺﾞｼｯｸM" w:hAnsi="HGP明朝E" w:cstheme="minorBidi"/>
          <w:b/>
          <w:kern w:val="0"/>
          <w:sz w:val="22"/>
          <w:szCs w:val="22"/>
        </w:rPr>
      </w:pPr>
      <w:r w:rsidRPr="001C3390">
        <w:rPr>
          <w:rFonts w:ascii="HGｺﾞｼｯｸM" w:eastAsia="HGｺﾞｼｯｸM" w:hAnsi="HGP明朝E" w:cstheme="minorBidi" w:hint="eastAsia"/>
          <w:b/>
          <w:kern w:val="0"/>
          <w:sz w:val="22"/>
          <w:szCs w:val="22"/>
        </w:rPr>
        <w:t>（５）</w:t>
      </w:r>
      <w:r w:rsidR="007942C0" w:rsidRPr="001C3390">
        <w:rPr>
          <w:rFonts w:ascii="HGｺﾞｼｯｸM" w:eastAsia="HGｺﾞｼｯｸM" w:hAnsi="HGP明朝E" w:cstheme="minorBidi" w:hint="eastAsia"/>
          <w:b/>
          <w:kern w:val="0"/>
          <w:sz w:val="22"/>
          <w:szCs w:val="22"/>
        </w:rPr>
        <w:t>ホームレス個々の支援方策を踏まえた自立支援の実施</w:t>
      </w:r>
    </w:p>
    <w:p w14:paraId="3F2F0948" w14:textId="77777777" w:rsidR="007942C0" w:rsidRPr="001C3390" w:rsidRDefault="007942C0" w:rsidP="00036DAB">
      <w:pPr>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〇</w:t>
      </w:r>
      <w:r w:rsidRPr="001C3390">
        <w:rPr>
          <w:rFonts w:ascii="HGｺﾞｼｯｸM" w:eastAsia="HGｺﾞｼｯｸM" w:hAnsiTheme="minorHAnsi" w:cstheme="minorBidi" w:hint="eastAsia"/>
          <w:sz w:val="22"/>
          <w:szCs w:val="22"/>
        </w:rPr>
        <w:t>福祉事務所、自立相談支援機関、</w:t>
      </w:r>
      <w:r w:rsidRPr="001C3390">
        <w:rPr>
          <w:rFonts w:ascii="HGｺﾞｼｯｸM" w:eastAsia="HGｺﾞｼｯｸM" w:hAnsi="HGP明朝E" w:cstheme="minorBidi" w:hint="eastAsia"/>
          <w:kern w:val="0"/>
          <w:sz w:val="22"/>
          <w:szCs w:val="22"/>
        </w:rPr>
        <w:t>保健所・医療機関などの関係機関、社会福祉法人やＮＰＯ等民間団体と連携、協力し、ホームレスの路上生活からの脱却及び自立に向け、個別のニーズに応じた伴走型支援を実施します。</w:t>
      </w:r>
    </w:p>
    <w:p w14:paraId="7E83535A" w14:textId="093DD9E6" w:rsidR="007942C0" w:rsidRPr="001C3390" w:rsidRDefault="007942C0" w:rsidP="00036DAB">
      <w:pPr>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〇保健師や精神保健福祉士などの専門職の同行による健康相談、保健指導を定期的に行い、ホームレスの健康維持、清潔な衛生状態の保持、心身の疾病や障がいの可能性などの早期発見に努めます。また、受診を要するホームレスを把握した場合、無料低額診療事業（社会福祉法（昭和26年法律第45号）第2条第3項第9号の無料低額診療事業をいう。以下同じ。）の紹介など情報提供を行うとともに、</w:t>
      </w:r>
      <w:r w:rsidR="00BA42EF" w:rsidRPr="001C3390">
        <w:rPr>
          <w:rFonts w:ascii="HGｺﾞｼｯｸM" w:eastAsia="HGｺﾞｼｯｸM" w:hAnsi="HGP明朝E" w:cstheme="minorBidi" w:hint="eastAsia"/>
          <w:kern w:val="0"/>
          <w:sz w:val="22"/>
          <w:szCs w:val="22"/>
        </w:rPr>
        <w:t>福祉事務所、自立相談支援機関、保健所などの関係機関と連携し、</w:t>
      </w:r>
      <w:r w:rsidR="00983638" w:rsidRPr="001C3390">
        <w:rPr>
          <w:rFonts w:ascii="HGｺﾞｼｯｸM" w:eastAsia="HGｺﾞｼｯｸM" w:hAnsi="HGP明朝E" w:cstheme="minorBidi" w:hint="eastAsia"/>
          <w:kern w:val="0"/>
          <w:sz w:val="22"/>
          <w:szCs w:val="22"/>
        </w:rPr>
        <w:t>必要な治療を受けることができるよう</w:t>
      </w:r>
      <w:r w:rsidR="004201DE" w:rsidRPr="001C3390">
        <w:rPr>
          <w:rFonts w:ascii="HGｺﾞｼｯｸM" w:eastAsia="HGｺﾞｼｯｸM" w:hAnsi="HGP明朝E" w:cstheme="minorBidi" w:hint="eastAsia"/>
          <w:kern w:val="0"/>
          <w:sz w:val="22"/>
          <w:szCs w:val="22"/>
        </w:rPr>
        <w:t>、</w:t>
      </w:r>
      <w:r w:rsidRPr="001C3390">
        <w:rPr>
          <w:rFonts w:ascii="HGｺﾞｼｯｸM" w:eastAsia="HGｺﾞｼｯｸM" w:hAnsi="HGP明朝E" w:cstheme="minorBidi" w:hint="eastAsia"/>
          <w:kern w:val="0"/>
          <w:sz w:val="22"/>
          <w:szCs w:val="22"/>
        </w:rPr>
        <w:t>医療機関への受診につなげます。</w:t>
      </w:r>
    </w:p>
    <w:p w14:paraId="192C19C9" w14:textId="3D620396" w:rsidR="007942C0" w:rsidRPr="001C3390" w:rsidRDefault="007942C0" w:rsidP="00036DAB">
      <w:pPr>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〇多重債務や人間関係のトラブルなど様々な問題を抱え、専門職の援助を必要とするホー</w:t>
      </w:r>
      <w:r w:rsidRPr="001C3390">
        <w:rPr>
          <w:rFonts w:ascii="HGｺﾞｼｯｸM" w:eastAsia="HGｺﾞｼｯｸM" w:hAnsi="HGP明朝E" w:cstheme="minorBidi" w:hint="eastAsia"/>
          <w:kern w:val="0"/>
          <w:sz w:val="22"/>
          <w:szCs w:val="22"/>
        </w:rPr>
        <w:lastRenderedPageBreak/>
        <w:t>ムレスが多く把握されていることから、</w:t>
      </w:r>
      <w:r w:rsidR="00F77B37" w:rsidRPr="001C3390">
        <w:rPr>
          <w:rFonts w:ascii="HGｺﾞｼｯｸM" w:eastAsia="HGｺﾞｼｯｸM" w:hAnsi="HGP明朝E" w:hint="eastAsia"/>
          <w:kern w:val="0"/>
          <w:sz w:val="22"/>
          <w:szCs w:val="22"/>
        </w:rPr>
        <w:t>弁護士</w:t>
      </w:r>
      <w:r w:rsidR="002E15A2" w:rsidRPr="001C3390">
        <w:rPr>
          <w:rFonts w:ascii="HGｺﾞｼｯｸM" w:eastAsia="HGｺﾞｼｯｸM" w:hAnsi="HGP明朝E" w:hint="eastAsia"/>
          <w:kern w:val="0"/>
          <w:sz w:val="22"/>
          <w:szCs w:val="22"/>
        </w:rPr>
        <w:t>などの法律相談や</w:t>
      </w:r>
      <w:r w:rsidR="00F77B37" w:rsidRPr="001C3390">
        <w:rPr>
          <w:rFonts w:ascii="HGｺﾞｼｯｸM" w:eastAsia="HGｺﾞｼｯｸM" w:hAnsi="HGP明朝E" w:hint="eastAsia"/>
          <w:kern w:val="0"/>
          <w:sz w:val="22"/>
          <w:szCs w:val="22"/>
        </w:rPr>
        <w:t>、</w:t>
      </w:r>
      <w:r w:rsidRPr="001C3390">
        <w:rPr>
          <w:rFonts w:ascii="HGｺﾞｼｯｸM" w:eastAsia="HGｺﾞｼｯｸM" w:hAnsi="HGP明朝E" w:cstheme="minorBidi" w:hint="eastAsia"/>
          <w:kern w:val="0"/>
          <w:sz w:val="22"/>
          <w:szCs w:val="22"/>
        </w:rPr>
        <w:t>自立相談支援機関を通じて法テラスなど専門の相談機関を紹介するなど</w:t>
      </w:r>
      <w:r w:rsidR="00102392" w:rsidRPr="001C3390">
        <w:rPr>
          <w:rFonts w:ascii="HGｺﾞｼｯｸM" w:eastAsia="HGｺﾞｼｯｸM" w:hAnsi="HGP明朝E" w:cstheme="minorBidi" w:hint="eastAsia"/>
          <w:kern w:val="0"/>
          <w:sz w:val="22"/>
          <w:szCs w:val="22"/>
        </w:rPr>
        <w:t>により</w:t>
      </w:r>
      <w:r w:rsidRPr="001C3390">
        <w:rPr>
          <w:rFonts w:ascii="HGｺﾞｼｯｸM" w:eastAsia="HGｺﾞｼｯｸM" w:hAnsi="HGP明朝E" w:cstheme="minorBidi" w:hint="eastAsia"/>
          <w:kern w:val="0"/>
          <w:sz w:val="22"/>
          <w:szCs w:val="22"/>
        </w:rPr>
        <w:t>、課題の解決を図ります。</w:t>
      </w:r>
    </w:p>
    <w:p w14:paraId="4D33ED37" w14:textId="77777777" w:rsidR="007942C0" w:rsidRPr="001C3390" w:rsidRDefault="007942C0" w:rsidP="00036DAB">
      <w:pPr>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〇女性や児童を伴うホームレスに対しては、福祉事務所、自立相談支援機関、婦人相談所、児童相談所などの関係機関と連携し、性別や年齢に配慮したきめ細やかな支援を行います。</w:t>
      </w:r>
    </w:p>
    <w:p w14:paraId="7FB3B765" w14:textId="09EB8C3F" w:rsidR="007942C0" w:rsidRPr="001C3390" w:rsidRDefault="007942C0" w:rsidP="00036DAB">
      <w:pPr>
        <w:ind w:leftChars="100" w:left="430" w:hangingChars="100" w:hanging="220"/>
        <w:rPr>
          <w:rFonts w:ascii="HGｺﾞｼｯｸM" w:eastAsia="HGｺﾞｼｯｸM" w:hAnsi="HGP明朝E" w:cstheme="minorBidi"/>
          <w:b/>
          <w:kern w:val="0"/>
          <w:sz w:val="22"/>
          <w:szCs w:val="22"/>
        </w:rPr>
      </w:pPr>
      <w:r w:rsidRPr="001C3390">
        <w:rPr>
          <w:rFonts w:ascii="HGｺﾞｼｯｸM" w:eastAsia="HGｺﾞｼｯｸM" w:hAnsi="HGP明朝E" w:cstheme="minorBidi" w:hint="eastAsia"/>
          <w:kern w:val="0"/>
          <w:sz w:val="22"/>
          <w:szCs w:val="22"/>
        </w:rPr>
        <w:t>〇社会との関わりを望まないホームレスに対しては、ホームレス自らが自立生活を</w:t>
      </w:r>
      <w:r w:rsidR="00630F06" w:rsidRPr="001C3390">
        <w:rPr>
          <w:rFonts w:ascii="HGｺﾞｼｯｸM" w:eastAsia="HGｺﾞｼｯｸM" w:hAnsi="HGP明朝E" w:cstheme="minorBidi" w:hint="eastAsia"/>
          <w:kern w:val="0"/>
          <w:sz w:val="22"/>
          <w:szCs w:val="22"/>
        </w:rPr>
        <w:t>めざす</w:t>
      </w:r>
      <w:r w:rsidRPr="001C3390">
        <w:rPr>
          <w:rFonts w:ascii="HGｺﾞｼｯｸM" w:eastAsia="HGｺﾞｼｯｸM" w:hAnsi="HGP明朝E" w:cstheme="minorBidi" w:hint="eastAsia"/>
          <w:kern w:val="0"/>
          <w:sz w:val="22"/>
          <w:szCs w:val="22"/>
        </w:rPr>
        <w:t>ことができるよう、個々の事情に対応した粘り強い相談支援を継続的に行うとともに、必要に応じ保健師や精神保健福祉士などが同行する相談支援を行います。また、保健所や専門の相談機関と連携、協力し、社会的関係の回復を</w:t>
      </w:r>
      <w:r w:rsidR="00630F06" w:rsidRPr="001C3390">
        <w:rPr>
          <w:rFonts w:ascii="HGｺﾞｼｯｸM" w:eastAsia="HGｺﾞｼｯｸM" w:hAnsi="HGP明朝E" w:cstheme="minorBidi" w:hint="eastAsia"/>
          <w:kern w:val="0"/>
          <w:sz w:val="22"/>
          <w:szCs w:val="22"/>
        </w:rPr>
        <w:t>めざし</w:t>
      </w:r>
      <w:r w:rsidRPr="001C3390">
        <w:rPr>
          <w:rFonts w:ascii="HGｺﾞｼｯｸM" w:eastAsia="HGｺﾞｼｯｸM" w:hAnsi="HGP明朝E" w:cstheme="minorBidi" w:hint="eastAsia"/>
          <w:kern w:val="0"/>
          <w:sz w:val="22"/>
          <w:szCs w:val="22"/>
        </w:rPr>
        <w:t>た支援を行います。</w:t>
      </w:r>
    </w:p>
    <w:p w14:paraId="2C8F8CA9" w14:textId="77777777" w:rsidR="007942C0" w:rsidRPr="001C3390" w:rsidRDefault="007942C0" w:rsidP="00036DAB">
      <w:pPr>
        <w:ind w:leftChars="100" w:left="430" w:hangingChars="100" w:hanging="220"/>
        <w:rPr>
          <w:rFonts w:ascii="HGｺﾞｼｯｸM" w:eastAsia="HGｺﾞｼｯｸM" w:hAnsi="HGP明朝E" w:cstheme="minorBidi"/>
          <w:kern w:val="0"/>
          <w:sz w:val="22"/>
          <w:szCs w:val="22"/>
        </w:rPr>
      </w:pPr>
    </w:p>
    <w:p w14:paraId="1A1409B0" w14:textId="3219C58D" w:rsidR="007942C0" w:rsidRPr="001C3390" w:rsidRDefault="00C74F97" w:rsidP="00036DAB">
      <w:pPr>
        <w:ind w:leftChars="100" w:left="431" w:hangingChars="100" w:hanging="221"/>
        <w:rPr>
          <w:rFonts w:ascii="HGｺﾞｼｯｸM" w:eastAsia="HGｺﾞｼｯｸM" w:hAnsi="HGP明朝E" w:cstheme="minorBidi"/>
          <w:b/>
          <w:kern w:val="0"/>
          <w:sz w:val="22"/>
          <w:szCs w:val="22"/>
        </w:rPr>
      </w:pPr>
      <w:r w:rsidRPr="001C3390">
        <w:rPr>
          <w:rFonts w:ascii="HGｺﾞｼｯｸM" w:eastAsia="HGｺﾞｼｯｸM" w:hAnsi="HGP明朝E" w:cstheme="minorBidi" w:hint="eastAsia"/>
          <w:b/>
          <w:kern w:val="0"/>
          <w:sz w:val="22"/>
          <w:szCs w:val="22"/>
        </w:rPr>
        <w:t>（６）</w:t>
      </w:r>
      <w:r w:rsidR="007942C0" w:rsidRPr="001C3390">
        <w:rPr>
          <w:rFonts w:ascii="HGｺﾞｼｯｸM" w:eastAsia="HGｺﾞｼｯｸM" w:hAnsi="HGP明朝E" w:cstheme="minorBidi" w:hint="eastAsia"/>
          <w:b/>
          <w:kern w:val="0"/>
          <w:sz w:val="22"/>
          <w:szCs w:val="22"/>
        </w:rPr>
        <w:t>緊急に行うべき援助の実施</w:t>
      </w:r>
    </w:p>
    <w:p w14:paraId="0DC453B2" w14:textId="77777777" w:rsidR="007942C0" w:rsidRPr="001C3390" w:rsidRDefault="007942C0" w:rsidP="00036DAB">
      <w:pPr>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〇健康状態の悪化や事故などにより緊急の援助を必要とする場合は、福祉事務所、自立相談支援機関、保健所、</w:t>
      </w:r>
      <w:r w:rsidRPr="001C3390">
        <w:rPr>
          <w:rFonts w:ascii="HGｺﾞｼｯｸM" w:eastAsia="HGｺﾞｼｯｸM" w:hAnsiTheme="minorHAnsi" w:cstheme="minorBidi" w:hint="eastAsia"/>
          <w:sz w:val="22"/>
          <w:szCs w:val="22"/>
        </w:rPr>
        <w:t>救急</w:t>
      </w:r>
      <w:r w:rsidRPr="001C3390">
        <w:rPr>
          <w:rFonts w:ascii="HGｺﾞｼｯｸM" w:eastAsia="HGｺﾞｼｯｸM" w:hAnsi="HGP明朝E" w:cstheme="minorBidi" w:hint="eastAsia"/>
          <w:kern w:val="0"/>
          <w:sz w:val="22"/>
          <w:szCs w:val="22"/>
        </w:rPr>
        <w:t>などの関係機関と連携し、医療機関への搬送や受診の同行など、適切な医療の確保を図ります。</w:t>
      </w:r>
    </w:p>
    <w:p w14:paraId="00062AFE" w14:textId="71FCF026" w:rsidR="007942C0" w:rsidRPr="001C3390" w:rsidRDefault="007942C0" w:rsidP="00036DAB">
      <w:pPr>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〇台風や洪水などホームレスに被害の及ぶおそれのある災害時には、施設管理者などの関係機関と連携し、迅速かつ適切な措置を講じます。</w:t>
      </w:r>
    </w:p>
    <w:p w14:paraId="07AC08E6" w14:textId="77777777" w:rsidR="007942C0" w:rsidRPr="001C3390" w:rsidRDefault="007942C0" w:rsidP="00036DAB">
      <w:pPr>
        <w:ind w:leftChars="100" w:left="430" w:hangingChars="100" w:hanging="220"/>
        <w:rPr>
          <w:rFonts w:ascii="HGｺﾞｼｯｸM" w:eastAsia="HGｺﾞｼｯｸM" w:hAnsi="HGP明朝E" w:cstheme="minorBidi"/>
          <w:kern w:val="0"/>
          <w:sz w:val="22"/>
          <w:szCs w:val="22"/>
        </w:rPr>
      </w:pPr>
    </w:p>
    <w:p w14:paraId="25A5C92E" w14:textId="7B39966A" w:rsidR="002F0C8F" w:rsidRPr="001C3390" w:rsidRDefault="00C74F97" w:rsidP="002F0C8F">
      <w:pPr>
        <w:ind w:leftChars="100" w:left="210"/>
        <w:jc w:val="left"/>
        <w:rPr>
          <w:rFonts w:ascii="HGｺﾞｼｯｸM" w:eastAsia="HGｺﾞｼｯｸM" w:hAnsi="HGP明朝E" w:cstheme="minorBidi"/>
          <w:b/>
          <w:kern w:val="0"/>
          <w:sz w:val="22"/>
          <w:szCs w:val="22"/>
        </w:rPr>
      </w:pPr>
      <w:r w:rsidRPr="001C3390">
        <w:rPr>
          <w:rFonts w:ascii="HGｺﾞｼｯｸM" w:eastAsia="HGｺﾞｼｯｸM" w:hAnsi="HGP明朝E" w:cstheme="minorBidi" w:hint="eastAsia"/>
          <w:b/>
          <w:kern w:val="0"/>
          <w:sz w:val="22"/>
          <w:szCs w:val="22"/>
        </w:rPr>
        <w:t>（７）</w:t>
      </w:r>
      <w:r w:rsidR="007942C0" w:rsidRPr="001C3390">
        <w:rPr>
          <w:rFonts w:ascii="HGｺﾞｼｯｸM" w:eastAsia="HGｺﾞｼｯｸM" w:hAnsi="HGP明朝E" w:cstheme="minorBidi" w:hint="eastAsia"/>
          <w:b/>
          <w:kern w:val="0"/>
          <w:sz w:val="22"/>
          <w:szCs w:val="22"/>
        </w:rPr>
        <w:t>路上生活から脱却した者に対する再</w:t>
      </w:r>
      <w:r w:rsidR="00E84CD7" w:rsidRPr="001C3390">
        <w:rPr>
          <w:rFonts w:ascii="HGｺﾞｼｯｸM" w:eastAsia="HGｺﾞｼｯｸM" w:hAnsi="HGP明朝E" w:cstheme="minorBidi" w:hint="eastAsia"/>
          <w:b/>
          <w:kern w:val="0"/>
          <w:sz w:val="22"/>
          <w:szCs w:val="22"/>
        </w:rPr>
        <w:t>び路上生活に</w:t>
      </w:r>
      <w:r w:rsidR="005B191D" w:rsidRPr="001C3390">
        <w:rPr>
          <w:rFonts w:ascii="HGｺﾞｼｯｸM" w:eastAsia="HGｺﾞｼｯｸM" w:hAnsi="HGP明朝E" w:cstheme="minorBidi" w:hint="eastAsia"/>
          <w:b/>
          <w:kern w:val="0"/>
          <w:sz w:val="22"/>
          <w:szCs w:val="22"/>
        </w:rPr>
        <w:t>戻る</w:t>
      </w:r>
      <w:r w:rsidR="00E84CD7" w:rsidRPr="001C3390">
        <w:rPr>
          <w:rFonts w:ascii="HGｺﾞｼｯｸM" w:eastAsia="HGｺﾞｼｯｸM" w:hAnsi="HGP明朝E" w:cstheme="minorBidi" w:hint="eastAsia"/>
          <w:b/>
          <w:kern w:val="0"/>
          <w:sz w:val="22"/>
          <w:szCs w:val="22"/>
        </w:rPr>
        <w:t>ことの</w:t>
      </w:r>
      <w:r w:rsidR="007942C0" w:rsidRPr="001C3390">
        <w:rPr>
          <w:rFonts w:ascii="HGｺﾞｼｯｸM" w:eastAsia="HGｺﾞｼｯｸM" w:hAnsi="HGP明朝E" w:cstheme="minorBidi" w:hint="eastAsia"/>
          <w:b/>
          <w:kern w:val="0"/>
          <w:sz w:val="22"/>
          <w:szCs w:val="22"/>
        </w:rPr>
        <w:t>防止に資する支援の実</w:t>
      </w:r>
    </w:p>
    <w:p w14:paraId="6DDE22FD" w14:textId="7C88C2CA" w:rsidR="007942C0" w:rsidRPr="001C3390" w:rsidRDefault="002F0C8F" w:rsidP="002F0C8F">
      <w:pPr>
        <w:ind w:leftChars="100" w:left="210"/>
        <w:jc w:val="left"/>
        <w:rPr>
          <w:rFonts w:ascii="HGｺﾞｼｯｸM" w:eastAsia="HGｺﾞｼｯｸM" w:hAnsi="HGP明朝E" w:cstheme="minorBidi"/>
          <w:b/>
          <w:kern w:val="0"/>
          <w:sz w:val="22"/>
          <w:szCs w:val="22"/>
        </w:rPr>
      </w:pPr>
      <w:r w:rsidRPr="001C3390">
        <w:rPr>
          <w:rFonts w:ascii="HGｺﾞｼｯｸM" w:eastAsia="HGｺﾞｼｯｸM" w:hAnsi="HGP明朝E" w:cstheme="minorBidi" w:hint="eastAsia"/>
          <w:b/>
          <w:kern w:val="0"/>
          <w:sz w:val="22"/>
          <w:szCs w:val="22"/>
        </w:rPr>
        <w:t xml:space="preserve">　　　</w:t>
      </w:r>
      <w:r w:rsidR="007942C0" w:rsidRPr="001C3390">
        <w:rPr>
          <w:rFonts w:ascii="HGｺﾞｼｯｸM" w:eastAsia="HGｺﾞｼｯｸM" w:hAnsi="HGP明朝E" w:cstheme="minorBidi" w:hint="eastAsia"/>
          <w:b/>
          <w:kern w:val="0"/>
          <w:sz w:val="22"/>
          <w:szCs w:val="22"/>
        </w:rPr>
        <w:t>施</w:t>
      </w:r>
    </w:p>
    <w:p w14:paraId="7DF13DAF" w14:textId="1FEFCFFE" w:rsidR="007942C0" w:rsidRPr="001C3390" w:rsidRDefault="007942C0" w:rsidP="00036DAB">
      <w:pPr>
        <w:ind w:leftChars="100" w:left="430" w:hangingChars="100" w:hanging="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○路上生活から脱却した者が地域で孤立した生活を営み、再び路上生活に</w:t>
      </w:r>
      <w:r w:rsidR="005B191D" w:rsidRPr="001C3390">
        <w:rPr>
          <w:rFonts w:ascii="HGｺﾞｼｯｸM" w:eastAsia="HGｺﾞｼｯｸM" w:hAnsiTheme="minorHAnsi" w:cstheme="minorBidi" w:hint="eastAsia"/>
          <w:sz w:val="22"/>
          <w:szCs w:val="22"/>
        </w:rPr>
        <w:t>戻る</w:t>
      </w:r>
      <w:r w:rsidRPr="001C3390">
        <w:rPr>
          <w:rFonts w:ascii="HGｺﾞｼｯｸM" w:eastAsia="HGｺﾞｼｯｸM" w:hAnsiTheme="minorHAnsi" w:cstheme="minorBidi" w:hint="eastAsia"/>
          <w:sz w:val="22"/>
          <w:szCs w:val="22"/>
        </w:rPr>
        <w:t>ことのないよう、必要に応じ、福祉事務所、自立相談支援機関などの関係機関、社会福祉法人やＮＰＯ等民間団体、民生委員・児童委員やＣＳＷ（コミュニティソーシャルワーカー：</w:t>
      </w:r>
      <w:r w:rsidR="00CC1C64" w:rsidRPr="001C3390">
        <w:rPr>
          <w:rFonts w:ascii="HGｺﾞｼｯｸM" w:eastAsia="HGｺﾞｼｯｸM" w:hAnsiTheme="minorHAnsi" w:cstheme="minorBidi" w:hint="eastAsia"/>
          <w:sz w:val="22"/>
          <w:szCs w:val="22"/>
        </w:rPr>
        <w:t>地域住民等からの相談に応じ、専門的な福祉課題の解決に向けた</w:t>
      </w:r>
      <w:r w:rsidR="00630F06" w:rsidRPr="001C3390">
        <w:rPr>
          <w:rFonts w:ascii="HGｺﾞｼｯｸM" w:eastAsia="HGｺﾞｼｯｸM" w:hAnsiTheme="minorHAnsi" w:cstheme="minorBidi" w:hint="eastAsia"/>
          <w:sz w:val="22"/>
          <w:szCs w:val="22"/>
        </w:rPr>
        <w:t>取組み</w:t>
      </w:r>
      <w:r w:rsidR="00CC1C64" w:rsidRPr="001C3390">
        <w:rPr>
          <w:rFonts w:ascii="HGｺﾞｼｯｸM" w:eastAsia="HGｺﾞｼｯｸM" w:hAnsiTheme="minorHAnsi" w:cstheme="minorBidi" w:hint="eastAsia"/>
          <w:sz w:val="22"/>
          <w:szCs w:val="22"/>
        </w:rPr>
        <w:t>や住民活動の調整を行うとともに、行政の施策立案に向けた提言等を行う地域福祉のコーディネーターの役割を担う者</w:t>
      </w:r>
      <w:r w:rsidRPr="001C3390">
        <w:rPr>
          <w:rFonts w:ascii="HGｺﾞｼｯｸM" w:eastAsia="HGｺﾞｼｯｸM" w:hAnsiTheme="minorHAnsi" w:cstheme="minorBidi" w:hint="eastAsia"/>
          <w:sz w:val="22"/>
          <w:szCs w:val="22"/>
        </w:rPr>
        <w:t>）と連携し、見守り支援や相談支援のネットワークを構築します。</w:t>
      </w:r>
    </w:p>
    <w:p w14:paraId="6FF93BCF" w14:textId="79519317" w:rsidR="007942C0" w:rsidRPr="001C3390" w:rsidRDefault="00DD0B7B" w:rsidP="00036DAB">
      <w:pPr>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w:t>
      </w:r>
      <w:r w:rsidR="00C0549F" w:rsidRPr="001C3390">
        <w:rPr>
          <w:rFonts w:ascii="HGｺﾞｼｯｸM" w:eastAsia="HGｺﾞｼｯｸM" w:hAnsi="HGP明朝E" w:cstheme="minorBidi" w:hint="eastAsia"/>
          <w:kern w:val="0"/>
          <w:sz w:val="22"/>
          <w:szCs w:val="22"/>
        </w:rPr>
        <w:t>大阪市を除く府域においては、</w:t>
      </w:r>
      <w:r w:rsidRPr="001C3390">
        <w:rPr>
          <w:rFonts w:ascii="HGｺﾞｼｯｸM" w:eastAsia="HGｺﾞｼｯｸM" w:hAnsi="HGP明朝E" w:cstheme="minorBidi" w:hint="eastAsia"/>
          <w:kern w:val="0"/>
          <w:sz w:val="22"/>
          <w:szCs w:val="22"/>
        </w:rPr>
        <w:t>地域における個別相談会を定期的に企画し、地域生活上の相談支援を行います。必要に応じ、福祉サービスの紹介や、身近な地域での社会参加・生きがい等に関するプログラムの情報提供、就労に係る助言などを行います。</w:t>
      </w:r>
    </w:p>
    <w:p w14:paraId="63C9B08C" w14:textId="77777777" w:rsidR="00291BA9" w:rsidRPr="001C3390" w:rsidRDefault="00291BA9">
      <w:pPr>
        <w:widowControl/>
        <w:jc w:val="left"/>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kern w:val="0"/>
          <w:sz w:val="22"/>
          <w:szCs w:val="22"/>
        </w:rPr>
        <w:br w:type="page"/>
      </w:r>
    </w:p>
    <w:p w14:paraId="47786D6F" w14:textId="074817B3" w:rsidR="007942C0" w:rsidRPr="001C3390" w:rsidRDefault="00163C1E" w:rsidP="00291BA9">
      <w:pPr>
        <w:rPr>
          <w:rFonts w:ascii="HGｺﾞｼｯｸM" w:eastAsia="HGｺﾞｼｯｸM" w:hAnsiTheme="minorHAnsi" w:cstheme="minorBidi"/>
          <w:b/>
          <w:kern w:val="0"/>
          <w:sz w:val="24"/>
        </w:rPr>
      </w:pPr>
      <w:r w:rsidRPr="001C3390">
        <w:rPr>
          <w:rFonts w:ascii="HGｺﾞｼｯｸM" w:eastAsia="HGｺﾞｼｯｸM" w:hAnsiTheme="minorHAnsi" w:cstheme="minorBidi" w:hint="eastAsia"/>
          <w:b/>
          <w:kern w:val="0"/>
          <w:sz w:val="24"/>
        </w:rPr>
        <w:lastRenderedPageBreak/>
        <w:t xml:space="preserve">２　</w:t>
      </w:r>
      <w:r w:rsidR="007942C0" w:rsidRPr="001C3390">
        <w:rPr>
          <w:rFonts w:ascii="HGｺﾞｼｯｸM" w:eastAsia="HGｺﾞｼｯｸM" w:hAnsiTheme="minorHAnsi" w:cstheme="minorBidi" w:hint="eastAsia"/>
          <w:b/>
          <w:kern w:val="0"/>
          <w:sz w:val="24"/>
        </w:rPr>
        <w:t xml:space="preserve">保健・医療の確保　　　　　　</w:t>
      </w:r>
    </w:p>
    <w:p w14:paraId="720B1144" w14:textId="51A0DF59" w:rsidR="007942C0" w:rsidRPr="001C3390" w:rsidRDefault="007942C0" w:rsidP="00291BA9">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路上生活という過酷な生活環境のなか、平成28年生活実態調査で約3割のホームレスが、健康状態は悪いと回答しています。また、衛生状態の悪化や不十分な栄養状態などから体調を崩したり、なかには身体の不調を訴えながらも受診に対する抵抗感や医療費の負担から医療機関への受診を拒み、悪化してから救急搬送されるケースもあります。</w:t>
      </w:r>
      <w:r w:rsidR="00836123" w:rsidRPr="001C3390">
        <w:rPr>
          <w:rFonts w:ascii="HGｺﾞｼｯｸM" w:eastAsia="HGｺﾞｼｯｸM" w:hAnsiTheme="minorHAnsi" w:cstheme="minorBidi" w:hint="eastAsia"/>
          <w:kern w:val="0"/>
          <w:sz w:val="22"/>
          <w:szCs w:val="22"/>
        </w:rPr>
        <w:t>さらに、過酷な生活によ</w:t>
      </w:r>
      <w:r w:rsidR="00385000" w:rsidRPr="001C3390">
        <w:rPr>
          <w:rFonts w:ascii="HGｺﾞｼｯｸM" w:eastAsia="HGｺﾞｼｯｸM" w:hAnsiTheme="minorHAnsi" w:cstheme="minorBidi" w:hint="eastAsia"/>
          <w:kern w:val="0"/>
          <w:sz w:val="22"/>
          <w:szCs w:val="22"/>
        </w:rPr>
        <w:t>り</w:t>
      </w:r>
      <w:r w:rsidR="00836123" w:rsidRPr="001C3390">
        <w:rPr>
          <w:rFonts w:ascii="HGｺﾞｼｯｸM" w:eastAsia="HGｺﾞｼｯｸM" w:hAnsiTheme="minorHAnsi" w:cstheme="minorBidi" w:hint="eastAsia"/>
          <w:kern w:val="0"/>
          <w:sz w:val="22"/>
          <w:szCs w:val="22"/>
        </w:rPr>
        <w:t>結核の発症リスクが高いと考えられている人も少なくありません。</w:t>
      </w:r>
    </w:p>
    <w:p w14:paraId="2DA244A8" w14:textId="77777777" w:rsidR="007942C0" w:rsidRPr="001C3390" w:rsidRDefault="007942C0" w:rsidP="00291BA9">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ホームレス個々の心身状況の把握を行い、健康状態に応じた適切な保健・医療の確保に努め、効果的な支援に取り組みます。</w:t>
      </w:r>
    </w:p>
    <w:p w14:paraId="4530AAB0" w14:textId="77777777" w:rsidR="007942C0" w:rsidRPr="001C3390" w:rsidRDefault="007942C0" w:rsidP="00291BA9">
      <w:pPr>
        <w:ind w:firstLineChars="100" w:firstLine="220"/>
        <w:rPr>
          <w:rFonts w:ascii="HGｺﾞｼｯｸM" w:eastAsia="HGｺﾞｼｯｸM" w:hAnsiTheme="minorHAnsi" w:cstheme="minorBidi"/>
          <w:kern w:val="0"/>
          <w:sz w:val="22"/>
          <w:szCs w:val="22"/>
        </w:rPr>
      </w:pPr>
    </w:p>
    <w:p w14:paraId="7710EA9D" w14:textId="37C0D008" w:rsidR="007942C0" w:rsidRPr="001C3390" w:rsidRDefault="007942C0" w:rsidP="00291BA9">
      <w:pPr>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【主な</w:t>
      </w:r>
      <w:r w:rsidR="00567118" w:rsidRPr="001C3390">
        <w:rPr>
          <w:rFonts w:ascii="HGｺﾞｼｯｸM" w:eastAsia="HGｺﾞｼｯｸM" w:hAnsiTheme="minorHAnsi" w:cstheme="minorBidi" w:hint="eastAsia"/>
          <w:b/>
          <w:kern w:val="0"/>
          <w:sz w:val="22"/>
          <w:szCs w:val="22"/>
        </w:rPr>
        <w:t>取組み</w:t>
      </w:r>
      <w:r w:rsidRPr="001C3390">
        <w:rPr>
          <w:rFonts w:ascii="HGｺﾞｼｯｸM" w:eastAsia="HGｺﾞｼｯｸM" w:hAnsiTheme="minorHAnsi" w:cstheme="minorBidi" w:hint="eastAsia"/>
          <w:b/>
          <w:kern w:val="0"/>
          <w:sz w:val="22"/>
          <w:szCs w:val="22"/>
        </w:rPr>
        <w:t>】</w:t>
      </w:r>
    </w:p>
    <w:p w14:paraId="630520EE" w14:textId="77777777" w:rsidR="009636E2" w:rsidRPr="001C3390" w:rsidRDefault="00163C1E" w:rsidP="00291BA9">
      <w:pPr>
        <w:adjustRightInd w:val="0"/>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（１）</w:t>
      </w:r>
      <w:r w:rsidR="007942C0" w:rsidRPr="001C3390">
        <w:rPr>
          <w:rFonts w:ascii="HGｺﾞｼｯｸM" w:eastAsia="HGｺﾞｼｯｸM" w:hAnsiTheme="minorHAnsi" w:cstheme="minorBidi" w:hint="eastAsia"/>
          <w:b/>
          <w:kern w:val="0"/>
          <w:sz w:val="22"/>
          <w:szCs w:val="22"/>
        </w:rPr>
        <w:t>巡回相談</w:t>
      </w:r>
      <w:r w:rsidR="007942C0" w:rsidRPr="001C3390">
        <w:rPr>
          <w:rFonts w:ascii="HGｺﾞｼｯｸM" w:eastAsia="HGｺﾞｼｯｸM" w:hAnsiTheme="minorHAnsi" w:cstheme="minorBidi" w:hint="eastAsia"/>
          <w:b/>
          <w:sz w:val="22"/>
          <w:szCs w:val="22"/>
        </w:rPr>
        <w:t>指導</w:t>
      </w:r>
      <w:r w:rsidR="007942C0" w:rsidRPr="001C3390">
        <w:rPr>
          <w:rFonts w:ascii="HGｺﾞｼｯｸM" w:eastAsia="HGｺﾞｼｯｸM" w:hAnsiTheme="minorHAnsi" w:cstheme="minorBidi" w:hint="eastAsia"/>
          <w:b/>
          <w:kern w:val="0"/>
          <w:sz w:val="22"/>
          <w:szCs w:val="22"/>
        </w:rPr>
        <w:t>事業による健康相談の実施【</w:t>
      </w:r>
      <w:r w:rsidR="009636E2" w:rsidRPr="001C3390">
        <w:rPr>
          <w:rFonts w:ascii="HGｺﾞｼｯｸM" w:eastAsia="HGｺﾞｼｯｸM" w:hAnsiTheme="minorHAnsi" w:cstheme="minorBidi" w:hint="eastAsia"/>
          <w:b/>
          <w:kern w:val="0"/>
          <w:sz w:val="22"/>
          <w:szCs w:val="22"/>
        </w:rPr>
        <w:t>第</w:t>
      </w:r>
      <w:r w:rsidR="001C3DF9" w:rsidRPr="001C3390">
        <w:rPr>
          <w:rFonts w:ascii="HGｺﾞｼｯｸM" w:eastAsia="HGｺﾞｼｯｸM" w:hAnsiTheme="minorHAnsi" w:cstheme="minorBidi" w:hint="eastAsia"/>
          <w:b/>
          <w:kern w:val="0"/>
          <w:sz w:val="22"/>
          <w:szCs w:val="22"/>
        </w:rPr>
        <w:t>４</w:t>
      </w:r>
      <w:r w:rsidR="009636E2" w:rsidRPr="001C3390">
        <w:rPr>
          <w:rFonts w:ascii="HGｺﾞｼｯｸM" w:eastAsia="HGｺﾞｼｯｸM" w:hAnsiTheme="minorHAnsi" w:cstheme="minorBidi" w:hint="eastAsia"/>
          <w:b/>
          <w:kern w:val="0"/>
          <w:sz w:val="22"/>
          <w:szCs w:val="22"/>
        </w:rPr>
        <w:t xml:space="preserve">　</w:t>
      </w:r>
      <w:r w:rsidR="007942C0" w:rsidRPr="001C3390">
        <w:rPr>
          <w:rFonts w:ascii="HGｺﾞｼｯｸM" w:eastAsia="HGｺﾞｼｯｸM" w:hAnsiTheme="minorHAnsi" w:cstheme="minorBidi" w:hint="eastAsia"/>
          <w:b/>
          <w:kern w:val="0"/>
          <w:sz w:val="22"/>
          <w:szCs w:val="22"/>
        </w:rPr>
        <w:t>１</w:t>
      </w:r>
      <w:r w:rsidR="009636E2" w:rsidRPr="001C3390">
        <w:rPr>
          <w:rFonts w:ascii="HGｺﾞｼｯｸM" w:eastAsia="HGｺﾞｼｯｸM" w:hAnsiTheme="minorHAnsi" w:cstheme="minorBidi" w:hint="eastAsia"/>
          <w:b/>
          <w:kern w:val="0"/>
          <w:sz w:val="22"/>
          <w:szCs w:val="22"/>
        </w:rPr>
        <w:t xml:space="preserve">　（５）</w:t>
      </w:r>
      <w:r w:rsidR="007942C0" w:rsidRPr="001C3390">
        <w:rPr>
          <w:rFonts w:ascii="HGｺﾞｼｯｸM" w:eastAsia="HGｺﾞｼｯｸM" w:hAnsiTheme="minorHAnsi" w:cstheme="minorBidi" w:hint="eastAsia"/>
          <w:b/>
          <w:kern w:val="0"/>
          <w:sz w:val="22"/>
          <w:szCs w:val="22"/>
        </w:rPr>
        <w:t>第２項目再掲】</w:t>
      </w:r>
    </w:p>
    <w:p w14:paraId="5F059094" w14:textId="2CB2D0E8" w:rsidR="007942C0" w:rsidRPr="001C3390" w:rsidRDefault="007942C0" w:rsidP="009636E2">
      <w:pPr>
        <w:adjustRightInd w:val="0"/>
        <w:ind w:leftChars="100" w:left="431" w:hangingChars="100" w:hanging="221"/>
        <w:jc w:val="right"/>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【府、市町村】</w:t>
      </w:r>
    </w:p>
    <w:p w14:paraId="73886E3B" w14:textId="7B946BAF" w:rsidR="007942C0" w:rsidRPr="001C3390" w:rsidRDefault="007942C0" w:rsidP="00291BA9">
      <w:pPr>
        <w:adjustRightInd w:val="0"/>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〇保健師や精神保健福祉士などの専門職の同行による健康相談、保健指導を定期的に行い、ホームレスの健康維持、清潔な衛生状態の保持、心身の疾病や障がいの可能性などの早期発見に努めます。また、受診を要するホームレスを把握した場合、無料低額診療事業の紹介など情報提供を行うとともに、</w:t>
      </w:r>
      <w:r w:rsidRPr="001C3390">
        <w:rPr>
          <w:rFonts w:ascii="HGｺﾞｼｯｸM" w:eastAsia="HGｺﾞｼｯｸM" w:hAnsiTheme="minorHAnsi" w:cstheme="minorBidi" w:hint="eastAsia"/>
          <w:sz w:val="22"/>
          <w:szCs w:val="22"/>
        </w:rPr>
        <w:t>福祉事務所、自立相談支援機関、保健所</w:t>
      </w:r>
      <w:r w:rsidRPr="001C3390">
        <w:rPr>
          <w:rFonts w:ascii="HGｺﾞｼｯｸM" w:eastAsia="HGｺﾞｼｯｸM" w:hAnsi="HGP明朝E" w:cstheme="minorBidi" w:hint="eastAsia"/>
          <w:kern w:val="0"/>
          <w:sz w:val="22"/>
          <w:szCs w:val="22"/>
        </w:rPr>
        <w:t>などの関係機関と連携し、</w:t>
      </w:r>
      <w:r w:rsidR="00983638" w:rsidRPr="001C3390">
        <w:rPr>
          <w:rFonts w:ascii="HGｺﾞｼｯｸM" w:eastAsia="HGｺﾞｼｯｸM" w:hAnsi="HGP明朝E" w:cstheme="minorBidi" w:hint="eastAsia"/>
          <w:kern w:val="0"/>
          <w:sz w:val="22"/>
          <w:szCs w:val="22"/>
        </w:rPr>
        <w:t>必要な治療を受けることができるよう</w:t>
      </w:r>
      <w:r w:rsidR="004201DE" w:rsidRPr="001C3390">
        <w:rPr>
          <w:rFonts w:ascii="HGｺﾞｼｯｸM" w:eastAsia="HGｺﾞｼｯｸM" w:hAnsi="HGP明朝E" w:cstheme="minorBidi" w:hint="eastAsia"/>
          <w:kern w:val="0"/>
          <w:sz w:val="22"/>
          <w:szCs w:val="22"/>
        </w:rPr>
        <w:t>、</w:t>
      </w:r>
      <w:r w:rsidRPr="001C3390">
        <w:rPr>
          <w:rFonts w:ascii="HGｺﾞｼｯｸM" w:eastAsia="HGｺﾞｼｯｸM" w:hAnsi="HGP明朝E" w:cstheme="minorBidi" w:hint="eastAsia"/>
          <w:kern w:val="0"/>
          <w:sz w:val="22"/>
          <w:szCs w:val="22"/>
        </w:rPr>
        <w:t>医療機関への受診につなげます。</w:t>
      </w:r>
    </w:p>
    <w:p w14:paraId="53F9BFEC" w14:textId="77777777" w:rsidR="007942C0" w:rsidRPr="001C3390" w:rsidRDefault="007942C0" w:rsidP="00291BA9">
      <w:pPr>
        <w:adjustRightInd w:val="0"/>
        <w:ind w:leftChars="100" w:left="430" w:hangingChars="100" w:hanging="220"/>
        <w:rPr>
          <w:rFonts w:ascii="HGｺﾞｼｯｸM" w:eastAsia="HGｺﾞｼｯｸM" w:hAnsiTheme="minorHAnsi" w:cstheme="minorBidi"/>
          <w:kern w:val="0"/>
          <w:sz w:val="22"/>
          <w:szCs w:val="22"/>
        </w:rPr>
      </w:pPr>
    </w:p>
    <w:p w14:paraId="2F44AF8E" w14:textId="128F4EFF" w:rsidR="007942C0" w:rsidRPr="001C3390" w:rsidRDefault="00163C1E"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（２）</w:t>
      </w:r>
      <w:r w:rsidR="007942C0" w:rsidRPr="001C3390">
        <w:rPr>
          <w:rFonts w:ascii="HGｺﾞｼｯｸM" w:eastAsia="HGｺﾞｼｯｸM" w:hAnsiTheme="minorHAnsi" w:cstheme="minorBidi" w:hint="eastAsia"/>
          <w:b/>
          <w:kern w:val="0"/>
          <w:sz w:val="22"/>
          <w:szCs w:val="22"/>
        </w:rPr>
        <w:t>関係機関の連携による適切な医療の確保</w:t>
      </w:r>
      <w:r w:rsidR="007942C0" w:rsidRPr="001C3390">
        <w:rPr>
          <w:rFonts w:ascii="HGｺﾞｼｯｸM" w:eastAsia="HGｺﾞｼｯｸM" w:hAnsiTheme="minorHAnsi" w:cstheme="minorBidi" w:hint="eastAsia"/>
          <w:kern w:val="0"/>
          <w:sz w:val="22"/>
          <w:szCs w:val="22"/>
        </w:rPr>
        <w:t xml:space="preserve">　　　　　　　　　　　　　</w:t>
      </w:r>
      <w:r w:rsidR="007942C0" w:rsidRPr="001C3390">
        <w:rPr>
          <w:rFonts w:ascii="HGｺﾞｼｯｸM" w:eastAsia="HGｺﾞｼｯｸM" w:hAnsiTheme="minorHAnsi" w:cstheme="minorBidi" w:hint="eastAsia"/>
          <w:b/>
          <w:kern w:val="0"/>
          <w:sz w:val="22"/>
          <w:szCs w:val="22"/>
        </w:rPr>
        <w:t>【府、市町村】</w:t>
      </w:r>
    </w:p>
    <w:p w14:paraId="790FA6DC"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○保健・医療の確保に資するため、福祉事務所、自立相談支援機関、保健所、救急などの関係機関及び巡回相談</w:t>
      </w:r>
      <w:r w:rsidRPr="001C3390">
        <w:rPr>
          <w:rFonts w:ascii="HGｺﾞｼｯｸM" w:eastAsia="HGｺﾞｼｯｸM" w:hAnsiTheme="minorHAnsi" w:cstheme="minorBidi" w:hint="eastAsia"/>
          <w:sz w:val="22"/>
          <w:szCs w:val="22"/>
        </w:rPr>
        <w:t>指導</w:t>
      </w:r>
      <w:r w:rsidRPr="001C3390">
        <w:rPr>
          <w:rFonts w:ascii="HGｺﾞｼｯｸM" w:eastAsia="HGｺﾞｼｯｸM" w:hAnsiTheme="minorHAnsi" w:cstheme="minorBidi" w:hint="eastAsia"/>
          <w:kern w:val="0"/>
          <w:sz w:val="22"/>
          <w:szCs w:val="22"/>
        </w:rPr>
        <w:t>事業の円滑な連携確保に努めます。</w:t>
      </w:r>
    </w:p>
    <w:p w14:paraId="688142AD"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41E7D152" w14:textId="3D516C03" w:rsidR="007942C0" w:rsidRPr="001C3390" w:rsidRDefault="00163C1E"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（３）</w:t>
      </w:r>
      <w:r w:rsidR="007942C0" w:rsidRPr="001C3390">
        <w:rPr>
          <w:rFonts w:ascii="HGｺﾞｼｯｸM" w:eastAsia="HGｺﾞｼｯｸM" w:hAnsiTheme="minorHAnsi" w:cstheme="minorBidi" w:hint="eastAsia"/>
          <w:b/>
          <w:kern w:val="0"/>
          <w:sz w:val="22"/>
          <w:szCs w:val="22"/>
        </w:rPr>
        <w:t>結核対策の推進　　　　　　　　　　　　　　　　　　　　　【府・保健所設置市】</w:t>
      </w:r>
    </w:p>
    <w:p w14:paraId="031C3DA9" w14:textId="77777777" w:rsidR="00A15F85" w:rsidRPr="001C3390" w:rsidRDefault="00A15F85" w:rsidP="00A15F85">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大阪市を除く府域では、平成13年度より検診車を巡回して結核健診を実施してきましたが、ホームレスの減少に伴い受診希望者も減少傾向にあります。しかしながら、受診希望者は結核を疑う症状を自覚している人や不安を感じている人が多い状況です。そのため、直ちに医療機関を紹介し、胸部エックス線検査、喀痰検査や血液検査を速やかに実施し、早期発見、早期治療に結びつける必要があります。</w:t>
      </w:r>
    </w:p>
    <w:p w14:paraId="6D762A53" w14:textId="77777777" w:rsidR="00A15F85" w:rsidRPr="001C3390" w:rsidRDefault="00A15F85" w:rsidP="00A15F85">
      <w:pPr>
        <w:ind w:leftChars="200" w:left="4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今後は、巡回相談指導事業において、ホームレスより結核についての相談や受診の希望を把握した場合、無料低額診療事業の紹介など情報提供を行うとともに、福祉事務所、自</w:t>
      </w:r>
      <w:r w:rsidRPr="001C3390">
        <w:rPr>
          <w:rFonts w:ascii="HGｺﾞｼｯｸM" w:eastAsia="HGｺﾞｼｯｸM" w:hAnsiTheme="minorHAnsi" w:cstheme="minorBidi" w:hint="eastAsia"/>
          <w:kern w:val="0"/>
          <w:sz w:val="22"/>
          <w:szCs w:val="22"/>
        </w:rPr>
        <w:lastRenderedPageBreak/>
        <w:t>立相談支援機関、保健所などの関係機関と連携し、必要な治療を受けることができるよう、医療機関への早期受診につなげます。</w:t>
      </w:r>
    </w:p>
    <w:p w14:paraId="69429941" w14:textId="77777777" w:rsidR="00A15F85" w:rsidRPr="001C3390" w:rsidRDefault="00A15F85" w:rsidP="00A15F85">
      <w:pPr>
        <w:ind w:leftChars="100" w:left="430" w:hangingChars="100" w:hanging="220"/>
        <w:rPr>
          <w:rFonts w:ascii="HGｺﾞｼｯｸM" w:eastAsia="HGｺﾞｼｯｸM" w:hAnsiTheme="minorHAnsi" w:cstheme="minorBidi"/>
          <w:kern w:val="0"/>
          <w:sz w:val="22"/>
          <w:szCs w:val="22"/>
        </w:rPr>
      </w:pPr>
    </w:p>
    <w:p w14:paraId="47158C1E" w14:textId="59CEE886" w:rsidR="00A15F85" w:rsidRPr="001C3390" w:rsidRDefault="00A15F85" w:rsidP="00416FE0">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大阪市域においても、巡回相談指導事業において、ホームレスより結核についての相談や受診の希望を把握した場合、無料低額診療事業の紹介など情報提供を行うとともに、福祉事務所、自立相談支援機関、保健所などの関係機関と連携し、必要な治療を受けることができるよう、医療機関への早期受診につなげます。</w:t>
      </w:r>
    </w:p>
    <w:p w14:paraId="20AD41C7" w14:textId="77777777" w:rsidR="00A15F85" w:rsidRPr="001C3390" w:rsidRDefault="00A15F85" w:rsidP="00A15F85">
      <w:pPr>
        <w:rPr>
          <w:rFonts w:ascii="HGｺﾞｼｯｸM" w:eastAsia="HGｺﾞｼｯｸM" w:hAnsiTheme="minorHAnsi" w:cstheme="minorBidi"/>
          <w:kern w:val="0"/>
          <w:szCs w:val="21"/>
          <w:u w:val="single"/>
        </w:rPr>
      </w:pPr>
    </w:p>
    <w:p w14:paraId="60BB6B1E" w14:textId="7224CF4D" w:rsidR="00291BA9" w:rsidRPr="001C3390" w:rsidRDefault="00946262" w:rsidP="00475DE4">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保健所は、特に結核にり患していることが判明したホームレスについて、服薬や医療の中断等の不完全な治療による結核再発や薬剤耐性化を防ぐため、関係機関と連携して、訪問による服薬支援等の実施や、ホームレスが安心して治療に専念できるよう結核医療の公費負担制度や無料低額診療事業の情報提供をしていきます。</w:t>
      </w:r>
      <w:r w:rsidR="00291BA9" w:rsidRPr="001C3390">
        <w:rPr>
          <w:rFonts w:ascii="HGｺﾞｼｯｸM" w:eastAsia="HGｺﾞｼｯｸM" w:hAnsiTheme="minorHAnsi" w:cstheme="minorBidi"/>
          <w:kern w:val="0"/>
          <w:sz w:val="22"/>
          <w:szCs w:val="22"/>
        </w:rPr>
        <w:br w:type="page"/>
      </w:r>
    </w:p>
    <w:p w14:paraId="189FEDCF" w14:textId="1016BA93" w:rsidR="007942C0" w:rsidRPr="001C3390" w:rsidRDefault="00C90ECB" w:rsidP="00291BA9">
      <w:pPr>
        <w:rPr>
          <w:rFonts w:ascii="HGｺﾞｼｯｸM" w:eastAsia="HGｺﾞｼｯｸM" w:hAnsiTheme="minorHAnsi" w:cstheme="minorBidi"/>
          <w:b/>
          <w:kern w:val="0"/>
          <w:sz w:val="24"/>
        </w:rPr>
      </w:pPr>
      <w:r w:rsidRPr="001C3390">
        <w:rPr>
          <w:rFonts w:ascii="HGｺﾞｼｯｸM" w:eastAsia="HGｺﾞｼｯｸM" w:hAnsiTheme="minorHAnsi" w:cstheme="minorBidi" w:hint="eastAsia"/>
          <w:b/>
          <w:kern w:val="0"/>
          <w:sz w:val="24"/>
        </w:rPr>
        <w:lastRenderedPageBreak/>
        <w:t xml:space="preserve">３　</w:t>
      </w:r>
      <w:r w:rsidR="007942C0" w:rsidRPr="001C3390">
        <w:rPr>
          <w:rFonts w:ascii="HGｺﾞｼｯｸM" w:eastAsia="HGｺﾞｼｯｸM" w:hAnsiTheme="minorHAnsi" w:cstheme="minorBidi" w:hint="eastAsia"/>
          <w:b/>
          <w:kern w:val="0"/>
          <w:sz w:val="24"/>
        </w:rPr>
        <w:t xml:space="preserve">生活保護の実施　　　　　　　　　　　　　　　　</w:t>
      </w:r>
      <w:r w:rsidR="007942C0" w:rsidRPr="001C3390">
        <w:rPr>
          <w:rFonts w:ascii="HGｺﾞｼｯｸM" w:eastAsia="HGｺﾞｼｯｸM" w:hAnsiTheme="minorHAnsi" w:cstheme="minorBidi" w:hint="eastAsia"/>
          <w:b/>
          <w:sz w:val="24"/>
        </w:rPr>
        <w:t>【府、福祉事務所設置市町】</w:t>
      </w:r>
    </w:p>
    <w:p w14:paraId="6762E850" w14:textId="77777777" w:rsidR="007942C0" w:rsidRPr="001C3390" w:rsidRDefault="007942C0" w:rsidP="00291BA9">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ホームレスに対する生活保護の適用については、居住の場所がないことや稼働能力があることのみをもって保護の要件に欠けるということはありません。資産や稼働能力、他法・他施策を活用しても最低限度の生活が維持できない場合には、状況に即し、適切かつ適正に保護を適用し、個々の状況や課題を踏まえ自立に向けた支援を行います。</w:t>
      </w:r>
    </w:p>
    <w:p w14:paraId="58772BF0" w14:textId="77777777" w:rsidR="007942C0" w:rsidRPr="001C3390" w:rsidRDefault="007942C0" w:rsidP="00291BA9">
      <w:pPr>
        <w:ind w:firstLineChars="100" w:firstLine="220"/>
        <w:rPr>
          <w:rFonts w:ascii="HGｺﾞｼｯｸM" w:eastAsia="HGｺﾞｼｯｸM" w:hAnsiTheme="minorHAnsi" w:cstheme="minorBidi"/>
          <w:kern w:val="0"/>
          <w:sz w:val="22"/>
          <w:szCs w:val="22"/>
        </w:rPr>
      </w:pPr>
    </w:p>
    <w:p w14:paraId="71B73C6E" w14:textId="77777777" w:rsidR="005C08FE" w:rsidRPr="001C3390" w:rsidRDefault="005C08FE" w:rsidP="005C08FE">
      <w:pPr>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【主な取組み】</w:t>
      </w:r>
    </w:p>
    <w:p w14:paraId="42615438" w14:textId="60FB154E" w:rsidR="007942C0" w:rsidRPr="001C3390" w:rsidRDefault="00C90ECB"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（１）</w:t>
      </w:r>
      <w:r w:rsidR="007942C0" w:rsidRPr="001C3390">
        <w:rPr>
          <w:rFonts w:ascii="HGｺﾞｼｯｸM" w:eastAsia="HGｺﾞｼｯｸM" w:hAnsiTheme="minorHAnsi" w:cstheme="minorBidi" w:hint="eastAsia"/>
          <w:b/>
          <w:kern w:val="0"/>
          <w:sz w:val="22"/>
          <w:szCs w:val="22"/>
        </w:rPr>
        <w:t>緊急を要する場合の保護の実施</w:t>
      </w:r>
    </w:p>
    <w:p w14:paraId="2AE8D178" w14:textId="77777777" w:rsidR="007942C0" w:rsidRPr="001C3390" w:rsidRDefault="007942C0" w:rsidP="00291BA9">
      <w:pPr>
        <w:autoSpaceDE w:val="0"/>
        <w:autoSpaceDN w:val="0"/>
        <w:adjustRightInd w:val="0"/>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w:t>
      </w:r>
      <w:r w:rsidRPr="001C3390">
        <w:rPr>
          <w:rFonts w:ascii="HGｺﾞｼｯｸM" w:eastAsia="HGｺﾞｼｯｸM" w:hAnsiTheme="minorHAnsi" w:cs="ＭＳゴシック" w:hint="eastAsia"/>
          <w:kern w:val="0"/>
          <w:sz w:val="22"/>
          <w:szCs w:val="22"/>
        </w:rPr>
        <w:t>病気等により急迫した状態にある者及び要保護者が医療機関に緊急搬送された場合について、生活保護による</w:t>
      </w:r>
      <w:r w:rsidRPr="001C3390">
        <w:rPr>
          <w:rFonts w:ascii="HGｺﾞｼｯｸM" w:eastAsia="HGｺﾞｼｯｸM" w:hAnsiTheme="minorHAnsi" w:cstheme="minorBidi" w:hint="eastAsia"/>
          <w:sz w:val="22"/>
          <w:szCs w:val="22"/>
        </w:rPr>
        <w:t>適切な保護の実施に努めます。</w:t>
      </w:r>
    </w:p>
    <w:p w14:paraId="0A1F187A"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〇福祉事務所は、治療後再び路上生活に戻ることがないよう、関係機関と連携して自立を総合的に支援します。</w:t>
      </w:r>
    </w:p>
    <w:p w14:paraId="65FAA7E1" w14:textId="77777777" w:rsidR="007942C0" w:rsidRPr="001C3390" w:rsidRDefault="007942C0" w:rsidP="00291BA9">
      <w:pPr>
        <w:ind w:leftChars="100" w:left="431" w:hangingChars="100" w:hanging="221"/>
        <w:rPr>
          <w:rFonts w:ascii="HGｺﾞｼｯｸM" w:eastAsia="HGｺﾞｼｯｸM" w:hAnsiTheme="minorHAnsi" w:cstheme="minorBidi"/>
          <w:b/>
          <w:kern w:val="0"/>
          <w:sz w:val="22"/>
          <w:szCs w:val="22"/>
        </w:rPr>
      </w:pPr>
    </w:p>
    <w:p w14:paraId="5C075F58" w14:textId="6AFFC557" w:rsidR="007942C0" w:rsidRPr="001C3390" w:rsidRDefault="00C90ECB"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（２）</w:t>
      </w:r>
      <w:r w:rsidR="007942C0" w:rsidRPr="001C3390">
        <w:rPr>
          <w:rFonts w:ascii="HGｺﾞｼｯｸM" w:eastAsia="HGｺﾞｼｯｸM" w:hAnsiTheme="minorHAnsi" w:cstheme="minorBidi" w:hint="eastAsia"/>
          <w:b/>
          <w:kern w:val="0"/>
          <w:sz w:val="22"/>
          <w:szCs w:val="22"/>
        </w:rPr>
        <w:t>居宅保護の実施</w:t>
      </w:r>
    </w:p>
    <w:p w14:paraId="21E18F6F" w14:textId="77777777" w:rsidR="007942C0" w:rsidRPr="001C3390" w:rsidRDefault="007942C0" w:rsidP="00291BA9">
      <w:pPr>
        <w:ind w:leftChars="100" w:left="430" w:hangingChars="100" w:hanging="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○居宅生活を送ることが可能と認められるホームレス等については、その状況に応じ、必要な居宅保護を適切かつ適正に実施します。</w:t>
      </w:r>
    </w:p>
    <w:p w14:paraId="21F26894" w14:textId="7F43E70C" w:rsidR="007942C0" w:rsidRPr="001C3390" w:rsidRDefault="007942C0" w:rsidP="00291BA9">
      <w:pPr>
        <w:ind w:leftChars="100" w:left="430" w:hangingChars="100" w:hanging="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kern w:val="0"/>
          <w:sz w:val="22"/>
          <w:szCs w:val="22"/>
        </w:rPr>
        <w:t>〇居宅生活に移行した場合は再び路上生活に戻ることのないように、</w:t>
      </w:r>
      <w:r w:rsidR="00263452" w:rsidRPr="001C3390">
        <w:rPr>
          <w:rFonts w:ascii="HGｺﾞｼｯｸM" w:eastAsia="HGｺﾞｼｯｸM" w:hAnsiTheme="minorHAnsi" w:cstheme="minorBidi" w:hint="eastAsia"/>
          <w:kern w:val="0"/>
          <w:sz w:val="22"/>
          <w:szCs w:val="22"/>
        </w:rPr>
        <w:t>本人</w:t>
      </w:r>
      <w:r w:rsidRPr="001C3390">
        <w:rPr>
          <w:rFonts w:ascii="HGｺﾞｼｯｸM" w:eastAsia="HGｺﾞｼｯｸM" w:hAnsiTheme="minorHAnsi" w:cstheme="minorBidi" w:hint="eastAsia"/>
          <w:kern w:val="0"/>
          <w:sz w:val="22"/>
          <w:szCs w:val="22"/>
        </w:rPr>
        <w:t>の状況や課題に応じ、生活保護受給者の自立支援に係る事業などの活用や関係機関との連携により、日常生活能力の維持・向上や社会的自立、就労自立に向けた支援を行います。また、</w:t>
      </w:r>
      <w:r w:rsidRPr="001C3390">
        <w:rPr>
          <w:rFonts w:ascii="HGｺﾞｼｯｸM" w:eastAsia="HGｺﾞｼｯｸM" w:hAnsiTheme="minorHAnsi" w:cstheme="minorBidi" w:hint="eastAsia"/>
          <w:sz w:val="22"/>
          <w:szCs w:val="22"/>
        </w:rPr>
        <w:t>関係機関や民生委員・児童委員、</w:t>
      </w:r>
      <w:r w:rsidRPr="001C3390">
        <w:rPr>
          <w:rFonts w:ascii="HGｺﾞｼｯｸM" w:eastAsia="HGｺﾞｼｯｸM" w:hAnsiTheme="minorHAnsi" w:cstheme="minorBidi" w:hint="eastAsia"/>
          <w:kern w:val="0"/>
          <w:sz w:val="22"/>
          <w:szCs w:val="22"/>
        </w:rPr>
        <w:t>ＣＳＷ</w:t>
      </w:r>
      <w:r w:rsidRPr="001C3390">
        <w:rPr>
          <w:rFonts w:ascii="HGｺﾞｼｯｸM" w:eastAsia="HGｺﾞｼｯｸM" w:hAnsiTheme="minorHAnsi" w:cstheme="minorBidi" w:hint="eastAsia"/>
          <w:sz w:val="22"/>
          <w:szCs w:val="22"/>
        </w:rPr>
        <w:t>などとの連携により見守り支援や相談支援のネットワークを構築します。</w:t>
      </w:r>
    </w:p>
    <w:p w14:paraId="6BA2AABD"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5A7CFE9C" w14:textId="35263510" w:rsidR="007942C0" w:rsidRPr="001C3390" w:rsidRDefault="00C90ECB" w:rsidP="007942C0">
      <w:pPr>
        <w:ind w:leftChars="100" w:left="310" w:hanging="100"/>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（３）</w:t>
      </w:r>
      <w:r w:rsidR="007942C0" w:rsidRPr="001C3390">
        <w:rPr>
          <w:rFonts w:ascii="HGｺﾞｼｯｸM" w:eastAsia="HGｺﾞｼｯｸM" w:hAnsiTheme="minorHAnsi" w:cstheme="minorBidi" w:hint="eastAsia"/>
          <w:b/>
          <w:kern w:val="0"/>
          <w:sz w:val="22"/>
          <w:szCs w:val="22"/>
        </w:rPr>
        <w:t>保護施設などにおける保護の実施</w:t>
      </w:r>
    </w:p>
    <w:p w14:paraId="08407A85" w14:textId="246EFEFD" w:rsidR="007942C0" w:rsidRPr="001C3390" w:rsidRDefault="007942C0" w:rsidP="007942C0">
      <w:pPr>
        <w:ind w:leftChars="100" w:left="310" w:hanging="10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〇ホームレスの状況（日常生活管理能力、金銭管理能力等）からみて、直ちに居宅生活を送ることが困難な者については、救護施設や更生施設などにおいて保護を実施します。</w:t>
      </w:r>
    </w:p>
    <w:p w14:paraId="78901F55" w14:textId="06E0C819" w:rsidR="00B765DB" w:rsidRPr="001C3390" w:rsidRDefault="007942C0" w:rsidP="00291BA9">
      <w:pPr>
        <w:ind w:leftChars="100" w:left="430" w:hangingChars="100" w:hanging="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施設入所後は施設や関係機関と連携し、療養指導、家計管理などの生活訓練、就業機会の確保など、居宅生活への円滑な移行を支援します。居宅生活へ移行した後は、必要に応じ、関係機関や民生委員・児童委員、ＣＳＷなどと連携し、見守り支援や相談支援のネットワークを構築するとともに、福祉サービスの活用を図るなど、安定した居宅生活の継続を支援します。</w:t>
      </w:r>
    </w:p>
    <w:p w14:paraId="786915B9" w14:textId="77777777" w:rsidR="00B765DB" w:rsidRPr="001C3390" w:rsidRDefault="00B765DB">
      <w:pPr>
        <w:widowControl/>
        <w:jc w:val="left"/>
        <w:rPr>
          <w:rFonts w:ascii="HGｺﾞｼｯｸM" w:eastAsia="HGｺﾞｼｯｸM" w:hAnsiTheme="minorHAnsi" w:cstheme="minorBidi"/>
          <w:sz w:val="22"/>
          <w:szCs w:val="22"/>
        </w:rPr>
      </w:pPr>
      <w:r w:rsidRPr="001C3390">
        <w:rPr>
          <w:rFonts w:ascii="HGｺﾞｼｯｸM" w:eastAsia="HGｺﾞｼｯｸM" w:hAnsiTheme="minorHAnsi" w:cstheme="minorBidi"/>
          <w:sz w:val="22"/>
          <w:szCs w:val="22"/>
        </w:rPr>
        <w:br w:type="page"/>
      </w:r>
    </w:p>
    <w:p w14:paraId="5B8839D7" w14:textId="0EB07809" w:rsidR="007942C0" w:rsidRPr="001C3390" w:rsidRDefault="007942C0" w:rsidP="00291BA9">
      <w:pPr>
        <w:rPr>
          <w:rFonts w:ascii="HGｺﾞｼｯｸM" w:eastAsia="HGｺﾞｼｯｸM" w:hAnsiTheme="minorHAnsi" w:cstheme="minorBidi"/>
          <w:b/>
          <w:sz w:val="24"/>
        </w:rPr>
      </w:pPr>
      <w:r w:rsidRPr="001C3390">
        <w:rPr>
          <w:rFonts w:ascii="HGｺﾞｼｯｸM" w:eastAsia="HGｺﾞｼｯｸM" w:hAnsiTheme="minorHAnsi" w:cstheme="minorBidi" w:hint="eastAsia"/>
          <w:b/>
          <w:kern w:val="0"/>
          <w:sz w:val="24"/>
        </w:rPr>
        <w:lastRenderedPageBreak/>
        <w:t>４</w:t>
      </w:r>
      <w:r w:rsidR="00C90ECB" w:rsidRPr="001C3390">
        <w:rPr>
          <w:rFonts w:ascii="HGｺﾞｼｯｸM" w:eastAsia="HGｺﾞｼｯｸM" w:hAnsiTheme="minorHAnsi" w:cstheme="minorBidi" w:hint="eastAsia"/>
          <w:b/>
          <w:kern w:val="0"/>
          <w:sz w:val="24"/>
        </w:rPr>
        <w:t xml:space="preserve">　</w:t>
      </w:r>
      <w:r w:rsidRPr="001C3390">
        <w:rPr>
          <w:rFonts w:ascii="HGｺﾞｼｯｸM" w:eastAsia="HGｺﾞｼｯｸM" w:hAnsiTheme="minorHAnsi" w:cstheme="minorBidi" w:hint="eastAsia"/>
          <w:b/>
          <w:kern w:val="0"/>
          <w:sz w:val="24"/>
        </w:rPr>
        <w:t xml:space="preserve">就業機会の確保・就労支援　　　　</w:t>
      </w:r>
    </w:p>
    <w:p w14:paraId="141FD88E" w14:textId="66F5CF92" w:rsidR="007942C0" w:rsidRPr="001C3390" w:rsidRDefault="007942C0" w:rsidP="00EE67E7">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就業により自立する意思のあるホームレス等への就労支援は、公共職業安定所などにおける職業相談、職業訓練への参加促進など、個々の就業ニーズや職業能力に応じ、保健医療、生活指導、居住確保などの自立支援の</w:t>
      </w:r>
      <w:r w:rsidR="005C08FE" w:rsidRPr="001C3390">
        <w:rPr>
          <w:rFonts w:ascii="HGｺﾞｼｯｸM" w:eastAsia="HGｺﾞｼｯｸM" w:hAnsiTheme="minorHAnsi" w:cstheme="minorBidi" w:hint="eastAsia"/>
          <w:kern w:val="0"/>
          <w:sz w:val="22"/>
          <w:szCs w:val="22"/>
        </w:rPr>
        <w:t>取組み</w:t>
      </w:r>
      <w:r w:rsidRPr="001C3390">
        <w:rPr>
          <w:rFonts w:ascii="HGｺﾞｼｯｸM" w:eastAsia="HGｺﾞｼｯｸM" w:hAnsiTheme="minorHAnsi" w:cstheme="minorBidi" w:hint="eastAsia"/>
          <w:kern w:val="0"/>
          <w:sz w:val="22"/>
          <w:szCs w:val="22"/>
        </w:rPr>
        <w:t>との連携により、きめ細やかに行う必要があります。</w:t>
      </w:r>
    </w:p>
    <w:p w14:paraId="24C38532" w14:textId="77777777" w:rsidR="007942C0" w:rsidRPr="001C3390" w:rsidRDefault="007942C0" w:rsidP="00EE67E7">
      <w:pPr>
        <w:ind w:firstLineChars="100" w:firstLine="220"/>
        <w:rPr>
          <w:rFonts w:ascii="HGｺﾞｼｯｸM" w:eastAsia="HGｺﾞｼｯｸM" w:hAnsiTheme="minorHAnsi" w:cstheme="minorBidi"/>
          <w:kern w:val="0"/>
          <w:sz w:val="22"/>
          <w:szCs w:val="22"/>
        </w:rPr>
      </w:pPr>
    </w:p>
    <w:p w14:paraId="275CF93C" w14:textId="77777777" w:rsidR="005C08FE" w:rsidRPr="001C3390" w:rsidRDefault="005C08FE" w:rsidP="005C08FE">
      <w:pPr>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【主な取組み】</w:t>
      </w:r>
    </w:p>
    <w:p w14:paraId="753F25ED" w14:textId="2DBB4265" w:rsidR="007942C0" w:rsidRPr="001C3390" w:rsidRDefault="00C90ECB"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（１）</w:t>
      </w:r>
      <w:r w:rsidR="007942C0" w:rsidRPr="001C3390">
        <w:rPr>
          <w:rFonts w:ascii="HGｺﾞｼｯｸM" w:eastAsia="HGｺﾞｼｯｸM" w:hAnsiTheme="minorHAnsi" w:cstheme="minorBidi" w:hint="eastAsia"/>
          <w:b/>
          <w:kern w:val="0"/>
          <w:sz w:val="22"/>
          <w:szCs w:val="22"/>
        </w:rPr>
        <w:t>雇用の啓発、雇用先の開拓及び雇用の促進</w:t>
      </w:r>
    </w:p>
    <w:p w14:paraId="129EE438" w14:textId="0B230B49" w:rsidR="007942C0" w:rsidRPr="001C3390" w:rsidRDefault="007942C0" w:rsidP="00EE67E7">
      <w:pPr>
        <w:ind w:leftChars="100" w:left="430" w:hangingChars="100" w:hanging="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 xml:space="preserve">○大阪労働局と大阪府、大阪市、経済団体及び労働団体で構成する「大阪野宿生活者（ホームレス）就業支援協議会」や、大阪府と大阪市、民間団体で構成する「大阪ホームレス就業支援センター運営協議会」を通じ、事業主等に対し、就労による自立を希望するホームレス等の雇用に対する啓発に努めます。　</w:t>
      </w:r>
      <w:r w:rsidR="00EE67E7" w:rsidRPr="001C3390">
        <w:rPr>
          <w:rFonts w:ascii="HGｺﾞｼｯｸM" w:eastAsia="HGｺﾞｼｯｸM" w:hAnsiTheme="minorHAnsi" w:cstheme="minorBidi" w:hint="eastAsia"/>
          <w:sz w:val="22"/>
          <w:szCs w:val="22"/>
        </w:rPr>
        <w:t xml:space="preserve">　　　　　　</w:t>
      </w:r>
      <w:r w:rsidRPr="001C3390">
        <w:rPr>
          <w:rFonts w:ascii="HGｺﾞｼｯｸM" w:eastAsia="HGｺﾞｼｯｸM" w:hAnsiTheme="minorHAnsi" w:cstheme="minorBidi" w:hint="eastAsia"/>
          <w:b/>
          <w:sz w:val="22"/>
          <w:szCs w:val="22"/>
        </w:rPr>
        <w:t>【国、府、大阪市、民間団体】</w:t>
      </w:r>
    </w:p>
    <w:p w14:paraId="1E7C9022" w14:textId="3FC36959" w:rsidR="007942C0" w:rsidRPr="001C3390" w:rsidRDefault="007942C0" w:rsidP="00291BA9">
      <w:pPr>
        <w:ind w:leftChars="100" w:left="430" w:hangingChars="100" w:hanging="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○「大阪ホームレス就業支援センター運営協議会」において、国のホームレス就業支援事業を活用し、事業主に対し求人開拓を行うとともに、</w:t>
      </w:r>
      <w:r w:rsidR="00FA7372" w:rsidRPr="001C3390">
        <w:rPr>
          <w:rFonts w:ascii="HGｺﾞｼｯｸM" w:eastAsia="HGｺﾞｼｯｸM" w:hAnsiTheme="minorHAnsi" w:cstheme="minorBidi" w:hint="eastAsia"/>
          <w:sz w:val="22"/>
          <w:szCs w:val="22"/>
        </w:rPr>
        <w:t>自立支援センターや同運営協議会</w:t>
      </w:r>
      <w:r w:rsidRPr="001C3390">
        <w:rPr>
          <w:rFonts w:ascii="HGｺﾞｼｯｸM" w:eastAsia="HGｺﾞｼｯｸM" w:hAnsiTheme="minorHAnsi" w:cstheme="minorBidi" w:hint="eastAsia"/>
          <w:sz w:val="22"/>
          <w:szCs w:val="22"/>
        </w:rPr>
        <w:t>の利用者に対し、就労に係る相談・情報提供や職場体験講習、就職支援セミナー等を実施して雇用の促進を図ります。</w:t>
      </w:r>
      <w:r w:rsidR="004D0F60" w:rsidRPr="001C3390">
        <w:rPr>
          <w:rFonts w:ascii="HGｺﾞｼｯｸM" w:eastAsia="HGｺﾞｼｯｸM" w:hAnsiTheme="minorHAnsi" w:cstheme="minorBidi" w:hint="eastAsia"/>
          <w:sz w:val="22"/>
          <w:szCs w:val="22"/>
        </w:rPr>
        <w:t xml:space="preserve">　　　　　　</w:t>
      </w:r>
      <w:r w:rsidR="00EE67E7" w:rsidRPr="001C3390">
        <w:rPr>
          <w:rFonts w:ascii="HGｺﾞｼｯｸM" w:eastAsia="HGｺﾞｼｯｸM" w:hAnsiTheme="minorHAnsi" w:cstheme="minorBidi" w:hint="eastAsia"/>
          <w:sz w:val="22"/>
          <w:szCs w:val="22"/>
        </w:rPr>
        <w:t xml:space="preserve">　　　　　　</w:t>
      </w:r>
      <w:r w:rsidRPr="001C3390">
        <w:rPr>
          <w:rFonts w:ascii="HGｺﾞｼｯｸM" w:eastAsia="HGｺﾞｼｯｸM" w:hAnsiTheme="minorHAnsi" w:cstheme="minorBidi" w:hint="eastAsia"/>
          <w:b/>
          <w:sz w:val="22"/>
          <w:szCs w:val="22"/>
        </w:rPr>
        <w:t>【国、府、大阪市、民間団体】</w:t>
      </w:r>
    </w:p>
    <w:p w14:paraId="13B9D88A" w14:textId="27810208" w:rsidR="00EE67E7" w:rsidRPr="001C3390" w:rsidRDefault="007942C0" w:rsidP="00291BA9">
      <w:pPr>
        <w:ind w:leftChars="100" w:left="430" w:hangingChars="100" w:hanging="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○自立支援センター利用者を常用雇用へ導くため、大阪府が管理する都市公園等の施設で行う環境美化作業等の</w:t>
      </w:r>
      <w:r w:rsidR="00A10928" w:rsidRPr="001C3390">
        <w:rPr>
          <w:rFonts w:ascii="HGｺﾞｼｯｸM" w:eastAsia="HGｺﾞｼｯｸM" w:hAnsiTheme="minorHAnsi" w:cstheme="minorBidi" w:hint="eastAsia"/>
          <w:sz w:val="22"/>
          <w:szCs w:val="22"/>
        </w:rPr>
        <w:t>就労</w:t>
      </w:r>
      <w:r w:rsidRPr="001C3390">
        <w:rPr>
          <w:rFonts w:ascii="HGｺﾞｼｯｸM" w:eastAsia="HGｺﾞｼｯｸM" w:hAnsiTheme="minorHAnsi" w:cstheme="minorBidi" w:hint="eastAsia"/>
          <w:sz w:val="22"/>
          <w:szCs w:val="22"/>
        </w:rPr>
        <w:t>機会を提供し、勤労意欲・勤労習慣の醸成を図ります。</w:t>
      </w:r>
    </w:p>
    <w:p w14:paraId="2BB229EA" w14:textId="6F8D1DB7" w:rsidR="007942C0" w:rsidRPr="001C3390" w:rsidRDefault="007942C0" w:rsidP="00EE67E7">
      <w:pPr>
        <w:ind w:leftChars="200" w:left="420" w:firstLineChars="3200" w:firstLine="7040"/>
        <w:rPr>
          <w:rFonts w:ascii="HGｺﾞｼｯｸM" w:eastAsia="HGｺﾞｼｯｸM" w:hAnsiTheme="minorHAnsi" w:cstheme="minorBidi"/>
          <w:b/>
          <w:sz w:val="22"/>
          <w:szCs w:val="22"/>
        </w:rPr>
      </w:pPr>
      <w:r w:rsidRPr="001C3390">
        <w:rPr>
          <w:rFonts w:ascii="HGｺﾞｼｯｸM" w:eastAsia="HGｺﾞｼｯｸM" w:hAnsiTheme="minorHAnsi" w:cstheme="minorBidi" w:hint="eastAsia"/>
          <w:sz w:val="22"/>
          <w:szCs w:val="22"/>
        </w:rPr>
        <w:t xml:space="preserve">　　　　</w:t>
      </w:r>
      <w:r w:rsidRPr="001C3390">
        <w:rPr>
          <w:rFonts w:ascii="HGｺﾞｼｯｸM" w:eastAsia="HGｺﾞｼｯｸM" w:hAnsiTheme="minorHAnsi" w:cstheme="minorBidi" w:hint="eastAsia"/>
          <w:b/>
          <w:sz w:val="22"/>
          <w:szCs w:val="22"/>
        </w:rPr>
        <w:t>【府】</w:t>
      </w:r>
    </w:p>
    <w:p w14:paraId="18905C05" w14:textId="345CF63B" w:rsidR="007942C0" w:rsidRPr="001C3390" w:rsidRDefault="007942C0" w:rsidP="00291BA9">
      <w:pPr>
        <w:ind w:leftChars="100" w:left="430" w:hangingChars="100" w:hanging="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行政の福祉化の観点から、清掃等業務委託に係る総合評価一般競争入札及び指定管理者制度において、就職困難者の雇用に関する評価項目を盛り込み、ホームレス等の就業機会の拡大を図ります。また、市町村や事業主に周知</w:t>
      </w:r>
      <w:r w:rsidR="00EE67E7" w:rsidRPr="001C3390">
        <w:rPr>
          <w:rFonts w:ascii="HGｺﾞｼｯｸM" w:eastAsia="HGｺﾞｼｯｸM" w:hAnsiTheme="minorHAnsi" w:cstheme="minorBidi" w:hint="eastAsia"/>
          <w:sz w:val="22"/>
          <w:szCs w:val="22"/>
        </w:rPr>
        <w:t xml:space="preserve">し、普及を図ります。　　　　</w:t>
      </w:r>
      <w:r w:rsidRPr="001C3390">
        <w:rPr>
          <w:rFonts w:ascii="HGｺﾞｼｯｸM" w:eastAsia="HGｺﾞｼｯｸM" w:hAnsiTheme="minorHAnsi" w:cstheme="minorBidi" w:hint="eastAsia"/>
          <w:b/>
          <w:sz w:val="22"/>
          <w:szCs w:val="22"/>
        </w:rPr>
        <w:t>【府】</w:t>
      </w:r>
    </w:p>
    <w:p w14:paraId="7526F492" w14:textId="77777777" w:rsidR="007942C0" w:rsidRPr="001C3390" w:rsidRDefault="007942C0" w:rsidP="00291BA9">
      <w:pPr>
        <w:ind w:leftChars="100" w:left="430" w:hangingChars="100" w:hanging="220"/>
        <w:rPr>
          <w:rFonts w:ascii="HGｺﾞｼｯｸM" w:eastAsia="HGｺﾞｼｯｸM" w:hAnsiTheme="minorHAnsi" w:cstheme="minorBidi"/>
          <w:sz w:val="22"/>
          <w:szCs w:val="22"/>
        </w:rPr>
      </w:pPr>
    </w:p>
    <w:p w14:paraId="72816D30" w14:textId="4186C741" w:rsidR="007942C0" w:rsidRPr="001C3390" w:rsidRDefault="00C90ECB" w:rsidP="00291BA9">
      <w:pPr>
        <w:ind w:leftChars="100" w:left="431" w:hangingChars="100" w:hanging="221"/>
        <w:rPr>
          <w:rFonts w:ascii="HGｺﾞｼｯｸM" w:eastAsia="HGｺﾞｼｯｸM" w:hAnsiTheme="minorHAnsi" w:cstheme="minorBidi"/>
          <w:b/>
          <w:sz w:val="22"/>
          <w:szCs w:val="22"/>
        </w:rPr>
      </w:pPr>
      <w:r w:rsidRPr="001C3390">
        <w:rPr>
          <w:rFonts w:ascii="HGｺﾞｼｯｸM" w:eastAsia="HGｺﾞｼｯｸM" w:hAnsiTheme="minorHAnsi" w:cstheme="minorBidi" w:hint="eastAsia"/>
          <w:b/>
          <w:sz w:val="22"/>
          <w:szCs w:val="22"/>
        </w:rPr>
        <w:t>（２）</w:t>
      </w:r>
      <w:r w:rsidR="007942C0" w:rsidRPr="001C3390">
        <w:rPr>
          <w:rFonts w:ascii="HGｺﾞｼｯｸM" w:eastAsia="HGｺﾞｼｯｸM" w:hAnsiTheme="minorHAnsi" w:cstheme="minorBidi" w:hint="eastAsia"/>
          <w:b/>
          <w:sz w:val="22"/>
          <w:szCs w:val="22"/>
        </w:rPr>
        <w:t>求人情報等の提供　　　　　　　　　　　　　　　　　　　　　　　 【府、市町村】</w:t>
      </w:r>
    </w:p>
    <w:p w14:paraId="6A46B6DB" w14:textId="77777777" w:rsidR="007942C0" w:rsidRPr="001C3390" w:rsidRDefault="007942C0" w:rsidP="00291BA9">
      <w:pPr>
        <w:ind w:leftChars="100" w:left="430" w:hangingChars="100" w:hanging="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○公共職業安定所の求人情報や職業訓練情報など、ホームレスの就業ニーズに応じた情報を自立相談支援事業などを通じ提供します。</w:t>
      </w:r>
    </w:p>
    <w:p w14:paraId="35E1E978" w14:textId="77777777" w:rsidR="007942C0" w:rsidRPr="001C3390" w:rsidRDefault="007942C0" w:rsidP="00291BA9">
      <w:pPr>
        <w:ind w:leftChars="100" w:left="430" w:hangingChars="100" w:hanging="220"/>
        <w:rPr>
          <w:rFonts w:ascii="HGｺﾞｼｯｸM" w:eastAsia="HGｺﾞｼｯｸM" w:hAnsiTheme="minorHAnsi" w:cstheme="minorBidi"/>
          <w:sz w:val="22"/>
          <w:szCs w:val="22"/>
        </w:rPr>
      </w:pPr>
    </w:p>
    <w:p w14:paraId="36C66860" w14:textId="62AB26CA" w:rsidR="007942C0" w:rsidRPr="001C3390" w:rsidRDefault="00C90ECB" w:rsidP="00291BA9">
      <w:pPr>
        <w:ind w:leftChars="100" w:left="431" w:hangingChars="100" w:hanging="221"/>
        <w:rPr>
          <w:rFonts w:ascii="HGｺﾞｼｯｸM" w:eastAsia="HGｺﾞｼｯｸM" w:hAnsiTheme="minorHAnsi" w:cstheme="minorBidi"/>
          <w:b/>
          <w:sz w:val="22"/>
          <w:szCs w:val="22"/>
        </w:rPr>
      </w:pPr>
      <w:r w:rsidRPr="001C3390">
        <w:rPr>
          <w:rFonts w:ascii="HGｺﾞｼｯｸM" w:eastAsia="HGｺﾞｼｯｸM" w:hAnsiTheme="minorHAnsi" w:cstheme="minorBidi" w:hint="eastAsia"/>
          <w:b/>
          <w:sz w:val="22"/>
          <w:szCs w:val="22"/>
        </w:rPr>
        <w:t>（３）</w:t>
      </w:r>
      <w:r w:rsidR="007942C0" w:rsidRPr="001C3390">
        <w:rPr>
          <w:rFonts w:ascii="HGｺﾞｼｯｸM" w:eastAsia="HGｺﾞｼｯｸM" w:hAnsiTheme="minorHAnsi" w:cstheme="minorBidi" w:hint="eastAsia"/>
          <w:b/>
          <w:sz w:val="22"/>
          <w:szCs w:val="22"/>
        </w:rPr>
        <w:t xml:space="preserve">職業能力の開発・向上　　</w:t>
      </w:r>
      <w:r w:rsidR="00EE67E7" w:rsidRPr="001C3390">
        <w:rPr>
          <w:rFonts w:ascii="HGｺﾞｼｯｸM" w:eastAsia="HGｺﾞｼｯｸM" w:hAnsiTheme="minorHAnsi" w:cstheme="minorBidi" w:hint="eastAsia"/>
          <w:b/>
          <w:sz w:val="22"/>
          <w:szCs w:val="22"/>
        </w:rPr>
        <w:t xml:space="preserve">　</w:t>
      </w:r>
      <w:r w:rsidR="007942C0" w:rsidRPr="001C3390">
        <w:rPr>
          <w:rFonts w:ascii="HGｺﾞｼｯｸM" w:eastAsia="HGｺﾞｼｯｸM" w:hAnsiTheme="minorHAnsi" w:cstheme="minorBidi" w:hint="eastAsia"/>
          <w:b/>
          <w:sz w:val="22"/>
          <w:szCs w:val="22"/>
        </w:rPr>
        <w:t xml:space="preserve">　　　　　　　　　　　　　　　　　　　　【国、府】</w:t>
      </w:r>
    </w:p>
    <w:p w14:paraId="749F0529" w14:textId="77777777" w:rsidR="007942C0" w:rsidRPr="001C3390" w:rsidRDefault="007942C0" w:rsidP="00291BA9">
      <w:pPr>
        <w:ind w:leftChars="100" w:left="430" w:hangingChars="100" w:hanging="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○国が実施する「技能講習事業」を活用し、技能労働者として必要な知識・技能の習得・向上を図ります。</w:t>
      </w:r>
    </w:p>
    <w:p w14:paraId="1395F161" w14:textId="77777777" w:rsidR="007942C0" w:rsidRPr="001C3390" w:rsidRDefault="007942C0" w:rsidP="00291BA9">
      <w:pPr>
        <w:ind w:leftChars="100" w:left="430" w:hangingChars="100" w:hanging="220"/>
        <w:rPr>
          <w:rFonts w:ascii="HGｺﾞｼｯｸM" w:eastAsia="HGｺﾞｼｯｸM" w:hAnsiTheme="minorHAnsi" w:cstheme="minorBidi"/>
          <w:sz w:val="22"/>
          <w:szCs w:val="22"/>
        </w:rPr>
      </w:pPr>
    </w:p>
    <w:p w14:paraId="7A59D6E6" w14:textId="122EE898" w:rsidR="007942C0" w:rsidRPr="001C3390" w:rsidRDefault="00C90ECB" w:rsidP="00291BA9">
      <w:pPr>
        <w:ind w:leftChars="100" w:left="431" w:hangingChars="100" w:hanging="221"/>
        <w:rPr>
          <w:rFonts w:ascii="HGｺﾞｼｯｸM" w:eastAsia="HGｺﾞｼｯｸM" w:hAnsiTheme="minorHAnsi" w:cstheme="minorBidi"/>
          <w:b/>
          <w:sz w:val="22"/>
          <w:szCs w:val="22"/>
        </w:rPr>
      </w:pPr>
      <w:r w:rsidRPr="001C3390">
        <w:rPr>
          <w:rFonts w:ascii="HGｺﾞｼｯｸM" w:eastAsia="HGｺﾞｼｯｸM" w:hAnsiTheme="minorHAnsi" w:cstheme="minorBidi" w:hint="eastAsia"/>
          <w:b/>
          <w:sz w:val="22"/>
          <w:szCs w:val="22"/>
        </w:rPr>
        <w:lastRenderedPageBreak/>
        <w:t>（４）</w:t>
      </w:r>
      <w:r w:rsidR="007942C0" w:rsidRPr="001C3390">
        <w:rPr>
          <w:rFonts w:ascii="HGｺﾞｼｯｸM" w:eastAsia="HGｺﾞｼｯｸM" w:hAnsiTheme="minorHAnsi" w:cstheme="minorBidi" w:hint="eastAsia"/>
          <w:b/>
          <w:sz w:val="22"/>
          <w:szCs w:val="22"/>
        </w:rPr>
        <w:t>トライアル雇用等の活用による職場適応促進　　　　　　　　　 【国、府、市町村】</w:t>
      </w:r>
    </w:p>
    <w:p w14:paraId="63962C64" w14:textId="77777777" w:rsidR="007942C0" w:rsidRPr="001C3390" w:rsidRDefault="007942C0" w:rsidP="00291BA9">
      <w:pPr>
        <w:ind w:leftChars="100" w:left="430" w:hangingChars="100" w:hanging="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○公共職業安定所などにおける相談を通じ、就労を希望するホームレス等に対して、国が実施するトライアル雇用事業等を活用し、職場適応の促進を通じた就労支援に努めます。</w:t>
      </w:r>
    </w:p>
    <w:p w14:paraId="1331D578" w14:textId="77777777" w:rsidR="007942C0" w:rsidRPr="001C3390" w:rsidRDefault="007942C0" w:rsidP="00291BA9">
      <w:pPr>
        <w:ind w:leftChars="100" w:left="430" w:hangingChars="100" w:hanging="220"/>
        <w:rPr>
          <w:rFonts w:ascii="HGｺﾞｼｯｸM" w:eastAsia="HGｺﾞｼｯｸM" w:hAnsiTheme="minorHAnsi" w:cstheme="minorBidi"/>
          <w:sz w:val="22"/>
          <w:szCs w:val="22"/>
        </w:rPr>
      </w:pPr>
    </w:p>
    <w:p w14:paraId="79D70799" w14:textId="1975A30E" w:rsidR="007942C0" w:rsidRPr="001C3390" w:rsidRDefault="00C90ECB"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（５）</w:t>
      </w:r>
      <w:r w:rsidR="007942C0" w:rsidRPr="001C3390">
        <w:rPr>
          <w:rFonts w:ascii="HGｺﾞｼｯｸM" w:eastAsia="HGｺﾞｼｯｸM" w:hAnsiTheme="minorHAnsi" w:cstheme="minorBidi" w:hint="eastAsia"/>
          <w:b/>
          <w:kern w:val="0"/>
          <w:sz w:val="22"/>
          <w:szCs w:val="22"/>
        </w:rPr>
        <w:t xml:space="preserve">常用雇用による自立が困難なホームレス等に対する支援　　　　　　</w:t>
      </w:r>
      <w:r w:rsidR="007942C0" w:rsidRPr="001C3390">
        <w:rPr>
          <w:rFonts w:ascii="HGｺﾞｼｯｸM" w:eastAsia="HGｺﾞｼｯｸM" w:hAnsiTheme="minorHAnsi" w:cstheme="minorBidi" w:hint="eastAsia"/>
          <w:b/>
          <w:sz w:val="22"/>
          <w:szCs w:val="22"/>
        </w:rPr>
        <w:t>【府、市町村】</w:t>
      </w:r>
    </w:p>
    <w:p w14:paraId="494B82D3"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〇常用雇用による就労自立が直ちに困難な</w:t>
      </w:r>
      <w:r w:rsidRPr="001C3390">
        <w:rPr>
          <w:rFonts w:ascii="HGｺﾞｼｯｸM" w:eastAsia="HGｺﾞｼｯｸM" w:hAnsiTheme="minorHAnsi" w:cstheme="minorBidi" w:hint="eastAsia"/>
          <w:sz w:val="22"/>
          <w:szCs w:val="22"/>
        </w:rPr>
        <w:t>ホームレス等</w:t>
      </w:r>
      <w:r w:rsidRPr="001C3390">
        <w:rPr>
          <w:rFonts w:ascii="HGｺﾞｼｯｸM" w:eastAsia="HGｺﾞｼｯｸM" w:hAnsiTheme="minorHAnsi" w:cstheme="minorBidi" w:hint="eastAsia"/>
          <w:kern w:val="0"/>
          <w:sz w:val="22"/>
          <w:szCs w:val="22"/>
        </w:rPr>
        <w:t>に対しては、本人の状況に応じたきめ細やかな就労支援を行うことが重要です。</w:t>
      </w:r>
    </w:p>
    <w:p w14:paraId="70E6B76F" w14:textId="0C33764F"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自立相談支援機関は、生活困窮者就労準備支援事業を通じて、社会生活に必要な生活習慣を身につけるための支援を含め、一般就労のための準備としての基礎能力の形成に向けた支援を計画的かつ一貫して行うとともに、一般就労を前に柔軟な働き方をする必要がある者に対して、</w:t>
      </w:r>
      <w:r w:rsidR="00A10928" w:rsidRPr="001C3390">
        <w:rPr>
          <w:rFonts w:ascii="HGｺﾞｼｯｸM" w:eastAsia="HGｺﾞｼｯｸM" w:hAnsiTheme="minorHAnsi" w:cstheme="minorBidi" w:hint="eastAsia"/>
          <w:kern w:val="0"/>
          <w:sz w:val="22"/>
          <w:szCs w:val="22"/>
        </w:rPr>
        <w:t>就労</w:t>
      </w:r>
      <w:r w:rsidRPr="001C3390">
        <w:rPr>
          <w:rFonts w:ascii="HGｺﾞｼｯｸM" w:eastAsia="HGｺﾞｼｯｸM" w:hAnsiTheme="minorHAnsi" w:cstheme="minorBidi" w:hint="eastAsia"/>
          <w:kern w:val="0"/>
          <w:sz w:val="22"/>
          <w:szCs w:val="22"/>
        </w:rPr>
        <w:t>の機会を提供し、就労に必要な知識及び能力の向上のために必要な訓練等を行う生活困窮者就労訓練事業の利用など、本人の状況に応じた就労支援を行います。</w:t>
      </w:r>
    </w:p>
    <w:p w14:paraId="5E1814E9"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5CE70496" w14:textId="60D5C523" w:rsidR="007942C0" w:rsidRPr="001C3390" w:rsidRDefault="00C90ECB"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（６）</w:t>
      </w:r>
      <w:r w:rsidR="007942C0" w:rsidRPr="001C3390">
        <w:rPr>
          <w:rFonts w:ascii="HGｺﾞｼｯｸM" w:eastAsia="HGｺﾞｼｯｸM" w:hAnsiTheme="minorHAnsi" w:cstheme="minorBidi" w:hint="eastAsia"/>
          <w:b/>
          <w:kern w:val="0"/>
          <w:sz w:val="22"/>
          <w:szCs w:val="22"/>
        </w:rPr>
        <w:t xml:space="preserve">生活保護適用後の就労支援　　　</w:t>
      </w:r>
      <w:r w:rsidR="00EE67E7" w:rsidRPr="001C3390">
        <w:rPr>
          <w:rFonts w:ascii="HGｺﾞｼｯｸM" w:eastAsia="HGｺﾞｼｯｸM" w:hAnsiTheme="minorHAnsi" w:cstheme="minorBidi" w:hint="eastAsia"/>
          <w:b/>
          <w:kern w:val="0"/>
          <w:sz w:val="22"/>
          <w:szCs w:val="22"/>
        </w:rPr>
        <w:t xml:space="preserve">　　</w:t>
      </w:r>
      <w:r w:rsidR="007942C0" w:rsidRPr="001C3390">
        <w:rPr>
          <w:rFonts w:ascii="HGｺﾞｼｯｸM" w:eastAsia="HGｺﾞｼｯｸM" w:hAnsiTheme="minorHAnsi" w:cstheme="minorBidi" w:hint="eastAsia"/>
          <w:b/>
          <w:kern w:val="0"/>
          <w:sz w:val="22"/>
          <w:szCs w:val="22"/>
        </w:rPr>
        <w:t xml:space="preserve">　　　　　　　　 【府、福祉事務所設置市町】</w:t>
      </w:r>
    </w:p>
    <w:p w14:paraId="25A7D572"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生活保護の適用を受け、路上生活から脱却した者の経済的、社会的自立に資するため、公共職業安定所などの関係機関との連携を図るとともに、生活保護受給者の自立支援に係る事業を活用するなど就労支援を行います。</w:t>
      </w:r>
    </w:p>
    <w:p w14:paraId="522F8538" w14:textId="77777777" w:rsidR="007942C0" w:rsidRPr="001C3390" w:rsidRDefault="007942C0" w:rsidP="00291BA9">
      <w:pPr>
        <w:ind w:leftChars="100" w:left="430" w:hangingChars="100" w:hanging="220"/>
        <w:rPr>
          <w:rFonts w:ascii="HGｺﾞｼｯｸM" w:eastAsia="HGｺﾞｼｯｸM" w:hAnsi="HGP明朝E" w:cstheme="minorBidi"/>
          <w:kern w:val="0"/>
          <w:sz w:val="22"/>
          <w:szCs w:val="22"/>
        </w:rPr>
      </w:pPr>
    </w:p>
    <w:p w14:paraId="2B819AED" w14:textId="77777777" w:rsidR="00EE67E7" w:rsidRPr="001C3390" w:rsidRDefault="00EE67E7">
      <w:pPr>
        <w:widowControl/>
        <w:jc w:val="left"/>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kern w:val="0"/>
          <w:sz w:val="22"/>
          <w:szCs w:val="22"/>
        </w:rPr>
        <w:br w:type="page"/>
      </w:r>
    </w:p>
    <w:p w14:paraId="04168CF0" w14:textId="5C25D499" w:rsidR="007942C0" w:rsidRPr="001C3390" w:rsidRDefault="007942C0" w:rsidP="00EE67E7">
      <w:pPr>
        <w:rPr>
          <w:rFonts w:ascii="HGｺﾞｼｯｸM" w:eastAsia="HGｺﾞｼｯｸM" w:hAnsiTheme="minorHAnsi" w:cstheme="minorBidi"/>
          <w:b/>
          <w:kern w:val="0"/>
          <w:sz w:val="24"/>
        </w:rPr>
      </w:pPr>
      <w:r w:rsidRPr="001C3390">
        <w:rPr>
          <w:rFonts w:ascii="HGｺﾞｼｯｸM" w:eastAsia="HGｺﾞｼｯｸM" w:hAnsiTheme="minorHAnsi" w:cstheme="minorBidi" w:hint="eastAsia"/>
          <w:b/>
          <w:kern w:val="0"/>
          <w:sz w:val="24"/>
        </w:rPr>
        <w:lastRenderedPageBreak/>
        <w:t>５</w:t>
      </w:r>
      <w:r w:rsidR="00882B8C" w:rsidRPr="001C3390">
        <w:rPr>
          <w:rFonts w:ascii="HGｺﾞｼｯｸM" w:eastAsia="HGｺﾞｼｯｸM" w:hAnsiTheme="minorHAnsi" w:cstheme="minorBidi" w:hint="eastAsia"/>
          <w:b/>
          <w:kern w:val="0"/>
          <w:sz w:val="24"/>
        </w:rPr>
        <w:t xml:space="preserve">　</w:t>
      </w:r>
      <w:r w:rsidRPr="001C3390">
        <w:rPr>
          <w:rFonts w:ascii="HGｺﾞｼｯｸM" w:eastAsia="HGｺﾞｼｯｸM" w:hAnsiTheme="minorHAnsi" w:cstheme="minorBidi" w:hint="eastAsia"/>
          <w:b/>
          <w:kern w:val="0"/>
          <w:sz w:val="24"/>
        </w:rPr>
        <w:t xml:space="preserve">安定した居住場所の確保　　　　　　　　　　　　　　　　　　</w:t>
      </w:r>
    </w:p>
    <w:p w14:paraId="702993A0" w14:textId="77777777" w:rsidR="007942C0" w:rsidRPr="001C3390" w:rsidRDefault="007942C0" w:rsidP="00EE67E7">
      <w:pPr>
        <w:ind w:firstLineChars="100" w:firstLine="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生活保護の適用など福祉施策の活用や就業機会の確保により、地域社会の中での生活が可能となった者が自立した日常生活を営むためには、安定した居住場所の確保が必要となります。</w:t>
      </w:r>
    </w:p>
    <w:p w14:paraId="0611430F" w14:textId="77777777" w:rsidR="007942C0" w:rsidRPr="001C3390" w:rsidRDefault="007942C0" w:rsidP="00EE67E7">
      <w:pPr>
        <w:ind w:firstLineChars="100" w:firstLine="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住宅確保要配慮者に対する賃貸住宅の供給の促進に関する法律（平成19年法律第112号。以下「住宅セーフティネット法」という。）の趣旨も踏まえ、公営住宅への入居支援と民間賃貸住宅への円滑な入居促進を、国、市町村の関係行政機関や関係団体との連携により推進し、ホームレス等の住宅確保要配慮者に対し必要な情報提供を行います。</w:t>
      </w:r>
    </w:p>
    <w:p w14:paraId="5F465982" w14:textId="77777777" w:rsidR="007942C0" w:rsidRPr="001C3390" w:rsidRDefault="007942C0" w:rsidP="00EE67E7">
      <w:pPr>
        <w:ind w:firstLineChars="100" w:firstLine="220"/>
        <w:rPr>
          <w:rFonts w:ascii="HGｺﾞｼｯｸM" w:eastAsia="HGｺﾞｼｯｸM" w:hAnsiTheme="minorHAnsi" w:cstheme="minorBidi"/>
          <w:kern w:val="0"/>
          <w:sz w:val="22"/>
          <w:szCs w:val="22"/>
        </w:rPr>
      </w:pPr>
    </w:p>
    <w:p w14:paraId="22E78F7B" w14:textId="77777777" w:rsidR="005C08FE" w:rsidRPr="001C3390" w:rsidRDefault="005C08FE" w:rsidP="005C08FE">
      <w:pPr>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【主な取組み】</w:t>
      </w:r>
    </w:p>
    <w:p w14:paraId="6AA19A36" w14:textId="53E2437B" w:rsidR="007942C0" w:rsidRPr="001C3390" w:rsidRDefault="00882B8C"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（１）</w:t>
      </w:r>
      <w:r w:rsidR="007942C0" w:rsidRPr="001C3390">
        <w:rPr>
          <w:rFonts w:ascii="HGｺﾞｼｯｸM" w:eastAsia="HGｺﾞｼｯｸM" w:hAnsiTheme="minorHAnsi" w:cstheme="minorBidi" w:hint="eastAsia"/>
          <w:b/>
          <w:kern w:val="0"/>
          <w:sz w:val="22"/>
          <w:szCs w:val="22"/>
        </w:rPr>
        <w:t xml:space="preserve">公営住宅への入居支援　　</w:t>
      </w:r>
      <w:r w:rsidR="00EE67E7" w:rsidRPr="001C3390">
        <w:rPr>
          <w:rFonts w:ascii="HGｺﾞｼｯｸM" w:eastAsia="HGｺﾞｼｯｸM" w:hAnsiTheme="minorHAnsi" w:cstheme="minorBidi" w:hint="eastAsia"/>
          <w:b/>
          <w:kern w:val="0"/>
          <w:sz w:val="22"/>
          <w:szCs w:val="22"/>
        </w:rPr>
        <w:t xml:space="preserve">　　</w:t>
      </w:r>
      <w:r w:rsidR="007942C0" w:rsidRPr="001C3390">
        <w:rPr>
          <w:rFonts w:ascii="HGｺﾞｼｯｸM" w:eastAsia="HGｺﾞｼｯｸM" w:hAnsiTheme="minorHAnsi" w:cstheme="minorBidi" w:hint="eastAsia"/>
          <w:b/>
          <w:kern w:val="0"/>
          <w:sz w:val="22"/>
          <w:szCs w:val="22"/>
        </w:rPr>
        <w:t xml:space="preserve">　　　　　　　　　　　　　　　　　【府、市町村】</w:t>
      </w:r>
    </w:p>
    <w:p w14:paraId="54A5FF67"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○大阪府営住宅や各地域の公営住宅において、公営住宅法の趣旨を踏まえ、応募や入居手続きに関して柔軟な対応を図ります。その募集等に関する情報については自立相談支援事業などを通じ提供します。</w:t>
      </w:r>
    </w:p>
    <w:p w14:paraId="7F4400EF"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6EE4CDF4" w14:textId="65E8A112" w:rsidR="007942C0" w:rsidRPr="001C3390" w:rsidRDefault="00882B8C"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（２）</w:t>
      </w:r>
      <w:r w:rsidR="007942C0" w:rsidRPr="001C3390">
        <w:rPr>
          <w:rFonts w:ascii="HGｺﾞｼｯｸM" w:eastAsia="HGｺﾞｼｯｸM" w:hAnsiTheme="minorHAnsi" w:cstheme="minorBidi" w:hint="eastAsia"/>
          <w:b/>
          <w:kern w:val="0"/>
          <w:sz w:val="22"/>
          <w:szCs w:val="22"/>
        </w:rPr>
        <w:t xml:space="preserve">賃貸住宅の情報提供など　　　　　　　　　　　　　　　　　　　　　　　　　　　</w:t>
      </w:r>
    </w:p>
    <w:p w14:paraId="43C6A0AB" w14:textId="6A7914CA"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公的賃貸住宅や民間賃貸住宅に関する情報について、巡回相談指導事業や大阪あんぜん・あんしん賃貸検索システムなどを通じて提供します。また、大阪あんぜん・あんしん賃貸検索システムにより提供される、地域における低廉な家賃の民間賃貸住宅に関する情報の充実化を図ります。</w:t>
      </w:r>
      <w:r w:rsidR="00EE67E7" w:rsidRPr="001C3390">
        <w:rPr>
          <w:rFonts w:ascii="HGｺﾞｼｯｸM" w:eastAsia="HGｺﾞｼｯｸM" w:hAnsiTheme="minorHAnsi" w:cstheme="minorBidi" w:hint="eastAsia"/>
          <w:kern w:val="0"/>
          <w:sz w:val="22"/>
          <w:szCs w:val="22"/>
        </w:rPr>
        <w:t xml:space="preserve">　</w:t>
      </w:r>
      <w:r w:rsidRPr="001C3390">
        <w:rPr>
          <w:rFonts w:ascii="HGｺﾞｼｯｸM" w:eastAsia="HGｺﾞｼｯｸM" w:hAnsiTheme="minorHAnsi" w:cstheme="minorBidi" w:hint="eastAsia"/>
          <w:kern w:val="0"/>
          <w:sz w:val="22"/>
          <w:szCs w:val="22"/>
        </w:rPr>
        <w:t xml:space="preserve">　　　　　　　　　　　　　　　　　　　　　</w:t>
      </w:r>
      <w:r w:rsidRPr="001C3390">
        <w:rPr>
          <w:rFonts w:ascii="HGｺﾞｼｯｸM" w:eastAsia="HGｺﾞｼｯｸM" w:hAnsiTheme="minorHAnsi" w:cstheme="minorBidi" w:hint="eastAsia"/>
          <w:b/>
          <w:kern w:val="0"/>
          <w:sz w:val="22"/>
          <w:szCs w:val="22"/>
        </w:rPr>
        <w:t>【府、市町村】</w:t>
      </w:r>
    </w:p>
    <w:p w14:paraId="62A1E443" w14:textId="30561D85"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民間住宅へ入居する際に必要となる保証人が確保されない場合は、家賃債務保証制度の活用を図るとともに、民間保証会社に関する情報について巡回相談指導事業や大阪あんぜん・あんしん賃貸検索システムなど</w:t>
      </w:r>
      <w:r w:rsidR="002C78FD" w:rsidRPr="001C3390">
        <w:rPr>
          <w:rFonts w:ascii="HGｺﾞｼｯｸM" w:eastAsia="HGｺﾞｼｯｸM" w:hAnsiTheme="minorHAnsi" w:cstheme="minorBidi" w:hint="eastAsia"/>
          <w:kern w:val="0"/>
          <w:sz w:val="22"/>
          <w:szCs w:val="22"/>
        </w:rPr>
        <w:t>を</w:t>
      </w:r>
      <w:r w:rsidRPr="001C3390">
        <w:rPr>
          <w:rFonts w:ascii="HGｺﾞｼｯｸM" w:eastAsia="HGｺﾞｼｯｸM" w:hAnsiTheme="minorHAnsi" w:cstheme="minorBidi" w:hint="eastAsia"/>
          <w:kern w:val="0"/>
          <w:sz w:val="22"/>
          <w:szCs w:val="22"/>
        </w:rPr>
        <w:t xml:space="preserve">通じて提供します。また、民間賃貸住宅の家主の不安を低減するため、家賃債務保証制度の普及を図ります。　　　　　</w:t>
      </w:r>
      <w:r w:rsidRPr="001C3390">
        <w:rPr>
          <w:rFonts w:ascii="HGｺﾞｼｯｸM" w:eastAsia="HGｺﾞｼｯｸM" w:hAnsiTheme="minorHAnsi" w:cstheme="minorBidi" w:hint="eastAsia"/>
          <w:b/>
          <w:kern w:val="0"/>
          <w:sz w:val="22"/>
          <w:szCs w:val="22"/>
        </w:rPr>
        <w:t>【府、市町村】</w:t>
      </w:r>
    </w:p>
    <w:p w14:paraId="6AC38D59"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○民間賃貸住宅に関わる団体に対し、大阪府の居住支援協議会である「Ｏｓａｋａあんしん住まい推進協議会」を通じ、法及び本計画の趣旨等に関して情報提供を行います。</w:t>
      </w:r>
    </w:p>
    <w:p w14:paraId="3D1D05DD" w14:textId="0703B520"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〇地域における住まい探しや入居後の支援などの相談・居住支援を行う</w:t>
      </w:r>
      <w:r w:rsidR="001968A6" w:rsidRPr="001C3390">
        <w:rPr>
          <w:rFonts w:ascii="HGｺﾞｼｯｸM" w:eastAsia="HGｺﾞｼｯｸM" w:hAnsiTheme="minorHAnsi" w:cstheme="minorBidi" w:hint="eastAsia"/>
          <w:kern w:val="0"/>
          <w:sz w:val="22"/>
          <w:szCs w:val="22"/>
        </w:rPr>
        <w:t>住宅セーフティネット法</w:t>
      </w:r>
      <w:r w:rsidRPr="001C3390">
        <w:rPr>
          <w:rFonts w:ascii="HGｺﾞｼｯｸM" w:eastAsia="HGｺﾞｼｯｸM" w:hAnsiTheme="minorHAnsi" w:cstheme="minorBidi" w:hint="eastAsia"/>
          <w:kern w:val="0"/>
          <w:sz w:val="22"/>
          <w:szCs w:val="22"/>
        </w:rPr>
        <w:t>に基づく居住支援協議会の設立など地域の特性に応じた居住支援体制の構築を市町村に働きかけ、地域「丸ごと」の居住支援体制の構築をめざします。</w:t>
      </w:r>
      <w:r w:rsidR="003C4B50" w:rsidRPr="001C3390">
        <w:rPr>
          <w:rFonts w:ascii="HGｺﾞｼｯｸM" w:eastAsia="HGｺﾞｼｯｸM" w:hAnsiTheme="minorHAnsi" w:cstheme="minorBidi" w:hint="eastAsia"/>
          <w:kern w:val="0"/>
          <w:sz w:val="22"/>
          <w:szCs w:val="22"/>
        </w:rPr>
        <w:t xml:space="preserve">　</w:t>
      </w:r>
      <w:r w:rsidRPr="001C3390">
        <w:rPr>
          <w:rFonts w:ascii="HGｺﾞｼｯｸM" w:eastAsia="HGｺﾞｼｯｸM" w:hAnsiTheme="minorHAnsi" w:cstheme="minorBidi" w:hint="eastAsia"/>
          <w:kern w:val="0"/>
          <w:sz w:val="22"/>
          <w:szCs w:val="22"/>
        </w:rPr>
        <w:t>【府、市町村】</w:t>
      </w:r>
    </w:p>
    <w:p w14:paraId="6D72E87E" w14:textId="63D8D21F" w:rsidR="007942C0" w:rsidRPr="001C3390" w:rsidRDefault="007942C0" w:rsidP="00ED1CFE">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○悪質な貧困ビジネスの被害にあわないよう、それに関する情報について巡回相談指導事業などを通じて提供します。</w:t>
      </w:r>
      <w:r w:rsidR="00ED1CFE" w:rsidRPr="001C3390">
        <w:rPr>
          <w:rFonts w:ascii="HGｺﾞｼｯｸM" w:eastAsia="HGｺﾞｼｯｸM" w:hAnsiTheme="minorHAnsi" w:cstheme="minorBidi" w:hint="eastAsia"/>
          <w:kern w:val="0"/>
          <w:sz w:val="22"/>
          <w:szCs w:val="22"/>
        </w:rPr>
        <w:t>特に、生活保護受給者の場合は、「大阪府被保護者等に対す</w:t>
      </w:r>
      <w:r w:rsidR="00ED1CFE" w:rsidRPr="001C3390">
        <w:rPr>
          <w:rFonts w:ascii="HGｺﾞｼｯｸM" w:eastAsia="HGｺﾞｼｯｸM" w:hAnsiTheme="minorHAnsi" w:cstheme="minorBidi" w:hint="eastAsia"/>
          <w:kern w:val="0"/>
          <w:sz w:val="22"/>
          <w:szCs w:val="22"/>
        </w:rPr>
        <w:lastRenderedPageBreak/>
        <w:t>る住居・生活サービス等提供事業の規制に関する条例」に基づく支援を、福祉事務所と連携して行います。</w:t>
      </w:r>
      <w:r w:rsidR="00D12A75" w:rsidRPr="001C3390">
        <w:rPr>
          <w:rFonts w:ascii="HGｺﾞｼｯｸM" w:eastAsia="HGｺﾞｼｯｸM" w:hAnsiTheme="minorHAnsi" w:cstheme="minorBidi" w:hint="eastAsia"/>
          <w:kern w:val="0"/>
          <w:sz w:val="22"/>
          <w:szCs w:val="22"/>
        </w:rPr>
        <w:t xml:space="preserve">　　　</w:t>
      </w:r>
      <w:r w:rsidR="00ED1CFE" w:rsidRPr="001C3390">
        <w:rPr>
          <w:rFonts w:ascii="HGｺﾞｼｯｸM" w:eastAsia="HGｺﾞｼｯｸM" w:hAnsiTheme="minorHAnsi" w:cstheme="minorBidi" w:hint="eastAsia"/>
          <w:kern w:val="0"/>
          <w:sz w:val="22"/>
          <w:szCs w:val="22"/>
        </w:rPr>
        <w:t xml:space="preserve">　　　　　　　　</w:t>
      </w:r>
      <w:r w:rsidR="00D12A75" w:rsidRPr="001C3390">
        <w:rPr>
          <w:rFonts w:ascii="HGｺﾞｼｯｸM" w:eastAsia="HGｺﾞｼｯｸM" w:hAnsiTheme="minorHAnsi" w:cstheme="minorBidi" w:hint="eastAsia"/>
          <w:kern w:val="0"/>
          <w:sz w:val="22"/>
          <w:szCs w:val="22"/>
        </w:rPr>
        <w:t xml:space="preserve">　</w:t>
      </w:r>
      <w:r w:rsidRPr="001C3390">
        <w:rPr>
          <w:rFonts w:ascii="HGｺﾞｼｯｸM" w:eastAsia="HGｺﾞｼｯｸM" w:hAnsiTheme="minorHAnsi" w:cstheme="minorBidi" w:hint="eastAsia"/>
          <w:kern w:val="0"/>
          <w:sz w:val="22"/>
          <w:szCs w:val="22"/>
        </w:rPr>
        <w:t>【府、市町村、福祉事務所設置自治体】</w:t>
      </w:r>
    </w:p>
    <w:p w14:paraId="6C4E08DB" w14:textId="77777777" w:rsidR="007942C0" w:rsidRPr="001C3390" w:rsidRDefault="007942C0" w:rsidP="00291BA9">
      <w:pPr>
        <w:widowControl/>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br w:type="page"/>
      </w:r>
    </w:p>
    <w:p w14:paraId="08B6A6BC" w14:textId="561B3298" w:rsidR="007942C0" w:rsidRPr="001C3390" w:rsidRDefault="007942C0" w:rsidP="009274B6">
      <w:pPr>
        <w:rPr>
          <w:rFonts w:ascii="HGｺﾞｼｯｸM" w:eastAsia="HGｺﾞｼｯｸM" w:hAnsiTheme="minorHAnsi" w:cstheme="minorBidi"/>
          <w:b/>
          <w:kern w:val="0"/>
          <w:sz w:val="24"/>
        </w:rPr>
      </w:pPr>
      <w:r w:rsidRPr="001C3390">
        <w:rPr>
          <w:rFonts w:ascii="HGｺﾞｼｯｸM" w:eastAsia="HGｺﾞｼｯｸM" w:hAnsiTheme="minorHAnsi" w:cstheme="minorBidi" w:hint="eastAsia"/>
          <w:b/>
          <w:kern w:val="0"/>
          <w:sz w:val="24"/>
        </w:rPr>
        <w:lastRenderedPageBreak/>
        <w:t>６</w:t>
      </w:r>
      <w:r w:rsidR="00FE19F7" w:rsidRPr="001C3390">
        <w:rPr>
          <w:rFonts w:ascii="HGｺﾞｼｯｸM" w:eastAsia="HGｺﾞｼｯｸM" w:hAnsiTheme="minorHAnsi" w:cstheme="minorBidi" w:hint="eastAsia"/>
          <w:b/>
          <w:kern w:val="0"/>
          <w:sz w:val="24"/>
        </w:rPr>
        <w:t xml:space="preserve">　</w:t>
      </w:r>
      <w:r w:rsidRPr="001C3390">
        <w:rPr>
          <w:rFonts w:ascii="HGｺﾞｼｯｸM" w:eastAsia="HGｺﾞｼｯｸM" w:hAnsiTheme="minorHAnsi" w:cstheme="minorBidi" w:hint="eastAsia"/>
          <w:b/>
          <w:kern w:val="0"/>
          <w:sz w:val="24"/>
        </w:rPr>
        <w:t>ホームレスとなることを余儀なくされるおそれのある者に対する支援</w:t>
      </w:r>
    </w:p>
    <w:p w14:paraId="6227206F" w14:textId="74CCA4E7" w:rsidR="007942C0" w:rsidRPr="001C3390" w:rsidRDefault="007942C0" w:rsidP="009274B6">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法の施策目標として、ホームレスに対する自立支援と並び、「ホームレスとなることを余儀なくされるおそれのある者が多数存在する地域を中心として行われる、これらの者に対する就業の機会の確保、生活に関する相談及び指導の実施その他の生活上の支援により、これらの者がホームレスとなることを防止すること。（法第</w:t>
      </w:r>
      <w:r w:rsidR="002827C8" w:rsidRPr="001C3390">
        <w:rPr>
          <w:rFonts w:ascii="HGｺﾞｼｯｸM" w:eastAsia="HGｺﾞｼｯｸM" w:hAnsi="ＭＳ 明朝" w:cs="ＭＳ 明朝" w:hint="eastAsia"/>
          <w:kern w:val="0"/>
          <w:sz w:val="22"/>
          <w:szCs w:val="22"/>
        </w:rPr>
        <w:t>3</w:t>
      </w:r>
      <w:r w:rsidRPr="001C3390">
        <w:rPr>
          <w:rFonts w:ascii="HGｺﾞｼｯｸM" w:eastAsia="HGｺﾞｼｯｸM" w:hAnsiTheme="minorHAnsi" w:cstheme="minorBidi" w:hint="eastAsia"/>
          <w:kern w:val="0"/>
          <w:sz w:val="22"/>
          <w:szCs w:val="22"/>
        </w:rPr>
        <w:t>条第</w:t>
      </w:r>
      <w:r w:rsidR="002827C8" w:rsidRPr="001C3390">
        <w:rPr>
          <w:rFonts w:ascii="HGｺﾞｼｯｸM" w:eastAsia="HGｺﾞｼｯｸM" w:hAnsiTheme="minorHAnsi" w:cstheme="minorBidi" w:hint="eastAsia"/>
          <w:kern w:val="0"/>
          <w:sz w:val="22"/>
          <w:szCs w:val="22"/>
        </w:rPr>
        <w:t>1</w:t>
      </w:r>
      <w:r w:rsidRPr="001C3390">
        <w:rPr>
          <w:rFonts w:ascii="HGｺﾞｼｯｸM" w:eastAsia="HGｺﾞｼｯｸM" w:hAnsiTheme="minorHAnsi" w:cstheme="minorBidi" w:hint="eastAsia"/>
          <w:kern w:val="0"/>
          <w:sz w:val="22"/>
          <w:szCs w:val="22"/>
        </w:rPr>
        <w:t>項第</w:t>
      </w:r>
      <w:r w:rsidR="002827C8" w:rsidRPr="001C3390">
        <w:rPr>
          <w:rFonts w:ascii="HGｺﾞｼｯｸM" w:eastAsia="HGｺﾞｼｯｸM" w:hAnsiTheme="minorHAnsi" w:cstheme="minorBidi" w:hint="eastAsia"/>
          <w:kern w:val="0"/>
          <w:sz w:val="22"/>
          <w:szCs w:val="22"/>
        </w:rPr>
        <w:t>2</w:t>
      </w:r>
      <w:r w:rsidRPr="001C3390">
        <w:rPr>
          <w:rFonts w:ascii="HGｺﾞｼｯｸM" w:eastAsia="HGｺﾞｼｯｸM" w:hAnsiTheme="minorHAnsi" w:cstheme="minorBidi" w:hint="eastAsia"/>
          <w:kern w:val="0"/>
          <w:sz w:val="22"/>
          <w:szCs w:val="22"/>
        </w:rPr>
        <w:t>号）」が挙げられています。法の趣旨からも、ホームレスとなることを余儀なくされるおそれのある者が路上生活に至らないよう、安定的な就業機会の確保、居住場所の確保や生活上の支援を行う必要があります。</w:t>
      </w:r>
    </w:p>
    <w:p w14:paraId="12142DA0" w14:textId="77777777" w:rsidR="007942C0" w:rsidRPr="001C3390" w:rsidRDefault="007942C0" w:rsidP="009274B6">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大阪府においては、あいりん地域に不安定な就労環境にある労働者（以下「不安定就労者」という。）が多く滞在し、就労の拠点としていることから、あいりん地域における就労支援及び就労に係る相談事業については、当該地域の福祉施策を担当する大阪市との連携を深め、効果的、効率的な推進に努めます。</w:t>
      </w:r>
    </w:p>
    <w:p w14:paraId="2B270ACC" w14:textId="597057F2" w:rsidR="007942C0" w:rsidRPr="001C3390" w:rsidRDefault="007942C0" w:rsidP="009274B6">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また、近年、府域の市町村においても、若年層を中心として、定まった住居を喪失し簡易宿泊所や終夜営業の店舗等で寝泊まりする等の不安定な居住環境にあり、寝泊まりする場所を転々としている者が</w:t>
      </w:r>
      <w:r w:rsidR="005C08FE" w:rsidRPr="001C3390">
        <w:rPr>
          <w:rFonts w:ascii="HGｺﾞｼｯｸM" w:eastAsia="HGｺﾞｼｯｸM" w:hAnsiTheme="minorHAnsi" w:cstheme="minorBidi" w:hint="eastAsia"/>
          <w:kern w:val="0"/>
          <w:sz w:val="22"/>
          <w:szCs w:val="22"/>
        </w:rPr>
        <w:t>確認されています</w:t>
      </w:r>
      <w:r w:rsidRPr="001C3390">
        <w:rPr>
          <w:rFonts w:ascii="HGｺﾞｼｯｸM" w:eastAsia="HGｺﾞｼｯｸM" w:hAnsiTheme="minorHAnsi" w:cstheme="minorBidi" w:hint="eastAsia"/>
          <w:kern w:val="0"/>
          <w:sz w:val="22"/>
          <w:szCs w:val="22"/>
        </w:rPr>
        <w:t>。さらに、ホームレスの高齢化や路上生活期間の長期化等に伴い、居所を確保した後も、地域社会から孤立した状態にあり日常生活に困難を抱える者が確認されています。</w:t>
      </w:r>
    </w:p>
    <w:p w14:paraId="13D60C61" w14:textId="59B1983D" w:rsidR="007942C0" w:rsidRPr="001C3390" w:rsidRDefault="007942C0" w:rsidP="009274B6">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このようなホームレスとなることを余儀なくされるおそれのある者の自立を積極的に促すとともに新たにホームレスとなることを防止するため、また、路上生活から自立した後</w:t>
      </w:r>
      <w:r w:rsidR="00BD4CAE" w:rsidRPr="001C3390">
        <w:rPr>
          <w:rFonts w:ascii="HGｺﾞｼｯｸM" w:eastAsia="HGｺﾞｼｯｸM" w:hAnsiTheme="minorHAnsi" w:cstheme="minorBidi" w:hint="eastAsia"/>
          <w:kern w:val="0"/>
          <w:sz w:val="22"/>
          <w:szCs w:val="22"/>
        </w:rPr>
        <w:t>に</w:t>
      </w:r>
      <w:r w:rsidRPr="001C3390">
        <w:rPr>
          <w:rFonts w:ascii="HGｺﾞｼｯｸM" w:eastAsia="HGｺﾞｼｯｸM" w:hAnsiTheme="minorHAnsi" w:cstheme="minorBidi" w:hint="eastAsia"/>
          <w:kern w:val="0"/>
          <w:sz w:val="22"/>
          <w:szCs w:val="22"/>
        </w:rPr>
        <w:t>再</w:t>
      </w:r>
      <w:r w:rsidR="00E84CD7" w:rsidRPr="001C3390">
        <w:rPr>
          <w:rFonts w:ascii="HGｺﾞｼｯｸM" w:eastAsia="HGｺﾞｼｯｸM" w:hAnsiTheme="minorHAnsi" w:cstheme="minorBidi" w:hint="eastAsia"/>
          <w:kern w:val="0"/>
          <w:sz w:val="22"/>
          <w:szCs w:val="22"/>
        </w:rPr>
        <w:t>び路上生活に</w:t>
      </w:r>
      <w:r w:rsidR="005B191D" w:rsidRPr="001C3390">
        <w:rPr>
          <w:rFonts w:ascii="HGｺﾞｼｯｸM" w:eastAsia="HGｺﾞｼｯｸM" w:hAnsiTheme="minorHAnsi" w:cstheme="minorBidi" w:hint="eastAsia"/>
          <w:kern w:val="0"/>
          <w:sz w:val="22"/>
          <w:szCs w:val="22"/>
        </w:rPr>
        <w:t>戻ることがないよう</w:t>
      </w:r>
      <w:r w:rsidRPr="001C3390">
        <w:rPr>
          <w:rFonts w:ascii="HGｺﾞｼｯｸM" w:eastAsia="HGｺﾞｼｯｸM" w:hAnsiTheme="minorHAnsi" w:cstheme="minorBidi" w:hint="eastAsia"/>
          <w:kern w:val="0"/>
          <w:sz w:val="22"/>
          <w:szCs w:val="22"/>
        </w:rPr>
        <w:t>、地域生活の定着に向けた支援を行います。</w:t>
      </w:r>
    </w:p>
    <w:p w14:paraId="15A597AB" w14:textId="77777777" w:rsidR="007942C0" w:rsidRPr="001C3390" w:rsidRDefault="007942C0" w:rsidP="009274B6">
      <w:pPr>
        <w:ind w:firstLineChars="100" w:firstLine="220"/>
        <w:rPr>
          <w:rFonts w:ascii="HGｺﾞｼｯｸM" w:eastAsia="HGｺﾞｼｯｸM" w:hAnsiTheme="minorHAnsi" w:cstheme="minorBidi"/>
          <w:kern w:val="0"/>
          <w:sz w:val="22"/>
          <w:szCs w:val="22"/>
        </w:rPr>
      </w:pPr>
    </w:p>
    <w:p w14:paraId="0FA3554E" w14:textId="77777777" w:rsidR="005C08FE" w:rsidRPr="001C3390" w:rsidRDefault="005C08FE" w:rsidP="005C08FE">
      <w:pPr>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【主な取組み】</w:t>
      </w:r>
    </w:p>
    <w:p w14:paraId="1247C517" w14:textId="4E6873E3" w:rsidR="007942C0" w:rsidRPr="001C3390" w:rsidRDefault="00FE19F7"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（１）</w:t>
      </w:r>
      <w:r w:rsidR="007942C0" w:rsidRPr="001C3390">
        <w:rPr>
          <w:rFonts w:ascii="HGｺﾞｼｯｸM" w:eastAsia="HGｺﾞｼｯｸM" w:hAnsiTheme="minorHAnsi" w:cstheme="minorBidi" w:hint="eastAsia"/>
          <w:b/>
          <w:kern w:val="0"/>
          <w:sz w:val="22"/>
          <w:szCs w:val="22"/>
        </w:rPr>
        <w:t xml:space="preserve">あいりん地域の不安定就労者に対する就労の支援　</w:t>
      </w:r>
      <w:r w:rsidR="009274B6" w:rsidRPr="001C3390">
        <w:rPr>
          <w:rFonts w:ascii="HGｺﾞｼｯｸM" w:eastAsia="HGｺﾞｼｯｸM" w:hAnsiTheme="minorHAnsi" w:cstheme="minorBidi" w:hint="eastAsia"/>
          <w:b/>
          <w:kern w:val="0"/>
          <w:sz w:val="22"/>
          <w:szCs w:val="22"/>
        </w:rPr>
        <w:t xml:space="preserve">　　</w:t>
      </w:r>
      <w:r w:rsidR="007942C0" w:rsidRPr="001C3390">
        <w:rPr>
          <w:rFonts w:ascii="HGｺﾞｼｯｸM" w:eastAsia="HGｺﾞｼｯｸM" w:hAnsiTheme="minorHAnsi" w:cstheme="minorBidi" w:hint="eastAsia"/>
          <w:b/>
          <w:kern w:val="0"/>
          <w:sz w:val="22"/>
          <w:szCs w:val="22"/>
        </w:rPr>
        <w:t xml:space="preserve">　　　　　　　　　　　【府】</w:t>
      </w:r>
    </w:p>
    <w:p w14:paraId="6660CC55" w14:textId="77777777" w:rsidR="007942C0" w:rsidRPr="001C3390" w:rsidRDefault="007942C0" w:rsidP="009274B6">
      <w:pPr>
        <w:ind w:leftChars="100" w:left="210"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あいりん地域において不安定就労者を対象に職業紹介事業や労働者福祉事業を実施する「公益財団法人西成労働福祉センター」の運営に対する助成を行うとともに、特に就労環境の厳しい高齢の不安定就労者に対しては、就労機会を提供することで就労による自立を支援しホームレスとなることを防止します。</w:t>
      </w:r>
    </w:p>
    <w:p w14:paraId="2A8BD5F0" w14:textId="77777777" w:rsidR="007942C0" w:rsidRPr="001C3390" w:rsidRDefault="007942C0" w:rsidP="009274B6">
      <w:pPr>
        <w:ind w:leftChars="100" w:left="210" w:firstLineChars="100" w:firstLine="220"/>
        <w:rPr>
          <w:rFonts w:ascii="HGｺﾞｼｯｸM" w:eastAsia="HGｺﾞｼｯｸM" w:hAnsiTheme="minorHAnsi" w:cstheme="minorBidi"/>
          <w:kern w:val="0"/>
          <w:sz w:val="22"/>
          <w:szCs w:val="22"/>
        </w:rPr>
      </w:pPr>
    </w:p>
    <w:p w14:paraId="519B11BB" w14:textId="77777777" w:rsidR="007942C0" w:rsidRPr="001C3390" w:rsidRDefault="007942C0"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sz w:val="22"/>
          <w:szCs w:val="22"/>
        </w:rPr>
        <w:t xml:space="preserve">ア　</w:t>
      </w:r>
      <w:r w:rsidRPr="001C3390">
        <w:rPr>
          <w:rFonts w:ascii="HGｺﾞｼｯｸM" w:eastAsia="HGｺﾞｼｯｸM" w:hAnsiTheme="minorHAnsi" w:cstheme="minorBidi" w:hint="eastAsia"/>
          <w:b/>
          <w:kern w:val="0"/>
          <w:sz w:val="22"/>
          <w:szCs w:val="22"/>
        </w:rPr>
        <w:t xml:space="preserve">あいりん地域不安定就労者の雇用の安定　　　　　</w:t>
      </w:r>
    </w:p>
    <w:p w14:paraId="45041FF4"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○「公益財団法人西成労働福祉センター」で実施する「技能講習事業」において、資格取得やキャリアアップのための相談を行うとともに、求人ニーズに合った講習科目の充実を</w:t>
      </w:r>
      <w:r w:rsidRPr="001C3390">
        <w:rPr>
          <w:rFonts w:ascii="HGｺﾞｼｯｸM" w:eastAsia="HGｺﾞｼｯｸM" w:hAnsiTheme="minorHAnsi" w:cstheme="minorBidi" w:hint="eastAsia"/>
          <w:kern w:val="0"/>
          <w:sz w:val="22"/>
          <w:szCs w:val="22"/>
        </w:rPr>
        <w:lastRenderedPageBreak/>
        <w:t xml:space="preserve">図ります。講習では、建築土木現場での機械化の進展や技術革新に対応できる技能の習得を支援するなど常用雇用や職域の拡大など、雇用の安定を促進します。　　　　　　　　　　　　　　　　　　　　　　　　　　　　　　　　　　　　　　　　　　　　　　　　　　　　　　　　　　　　　　　　　　　　　　　　　　　　　　　　　　　　　　　　　　　　　　　　　　　　　　　　　　　　　　　</w:t>
      </w:r>
    </w:p>
    <w:p w14:paraId="465DC4CF"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 xml:space="preserve">○就業機会の拡大を図るため、大阪府が発注する公共事業の入札参加業者に対し、あいりん地域不安定就労者の雇用促進に係る情報提供を行い、雇用への理解と協力を求めます。　</w:t>
      </w:r>
    </w:p>
    <w:p w14:paraId="333A2EFF" w14:textId="01FE7565"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○特に就労機会が激減し、厳しい状況にある高齢の不安定就労者の就労機会</w:t>
      </w:r>
      <w:r w:rsidR="00316421" w:rsidRPr="001C3390">
        <w:rPr>
          <w:rFonts w:ascii="HGｺﾞｼｯｸM" w:eastAsia="HGｺﾞｼｯｸM" w:hAnsiTheme="minorHAnsi" w:cstheme="minorBidi" w:hint="eastAsia"/>
          <w:kern w:val="0"/>
          <w:sz w:val="22"/>
          <w:szCs w:val="22"/>
        </w:rPr>
        <w:t>の</w:t>
      </w:r>
      <w:r w:rsidRPr="001C3390">
        <w:rPr>
          <w:rFonts w:ascii="HGｺﾞｼｯｸM" w:eastAsia="HGｺﾞｼｯｸM" w:hAnsiTheme="minorHAnsi" w:cstheme="minorBidi" w:hint="eastAsia"/>
          <w:kern w:val="0"/>
          <w:sz w:val="22"/>
          <w:szCs w:val="22"/>
        </w:rPr>
        <w:t>確保</w:t>
      </w:r>
      <w:r w:rsidR="00BB3412" w:rsidRPr="001C3390">
        <w:rPr>
          <w:rFonts w:ascii="HGｺﾞｼｯｸM" w:eastAsia="HGｺﾞｼｯｸM" w:hAnsiTheme="minorHAnsi" w:cstheme="minorBidi" w:hint="eastAsia"/>
          <w:kern w:val="0"/>
          <w:sz w:val="22"/>
          <w:szCs w:val="22"/>
        </w:rPr>
        <w:t>や自立促進を図る</w:t>
      </w:r>
      <w:r w:rsidRPr="001C3390">
        <w:rPr>
          <w:rFonts w:ascii="HGｺﾞｼｯｸM" w:eastAsia="HGｺﾞｼｯｸM" w:hAnsiTheme="minorHAnsi" w:cstheme="minorBidi" w:hint="eastAsia"/>
          <w:kern w:val="0"/>
          <w:sz w:val="22"/>
          <w:szCs w:val="22"/>
        </w:rPr>
        <w:t>ため、</w:t>
      </w:r>
      <w:r w:rsidRPr="001C3390">
        <w:rPr>
          <w:rFonts w:ascii="HGｺﾞｼｯｸM" w:eastAsia="HGｺﾞｼｯｸM" w:hAnsiTheme="minorHAnsi" w:cstheme="minorBidi" w:hint="eastAsia"/>
          <w:sz w:val="22"/>
          <w:szCs w:val="22"/>
        </w:rPr>
        <w:t>大阪市と連携してあいりん地域</w:t>
      </w:r>
      <w:r w:rsidRPr="001C3390">
        <w:rPr>
          <w:rFonts w:ascii="HGｺﾞｼｯｸM" w:eastAsia="HGｺﾞｼｯｸM" w:hAnsiTheme="minorHAnsi" w:cstheme="minorBidi" w:hint="eastAsia"/>
          <w:kern w:val="0"/>
          <w:sz w:val="22"/>
          <w:szCs w:val="22"/>
        </w:rPr>
        <w:t>周辺の道路の清掃</w:t>
      </w:r>
      <w:r w:rsidR="00BB3412" w:rsidRPr="001C3390">
        <w:rPr>
          <w:rFonts w:ascii="HGｺﾞｼｯｸM" w:eastAsia="HGｺﾞｼｯｸM" w:hAnsiTheme="minorHAnsi" w:cstheme="minorBidi" w:hint="eastAsia"/>
          <w:kern w:val="0"/>
          <w:sz w:val="22"/>
          <w:szCs w:val="22"/>
        </w:rPr>
        <w:t>等</w:t>
      </w:r>
      <w:r w:rsidRPr="001C3390">
        <w:rPr>
          <w:rFonts w:ascii="HGｺﾞｼｯｸM" w:eastAsia="HGｺﾞｼｯｸM" w:hAnsiTheme="minorHAnsi" w:cstheme="minorBidi" w:hint="eastAsia"/>
          <w:kern w:val="0"/>
          <w:sz w:val="22"/>
          <w:szCs w:val="22"/>
        </w:rPr>
        <w:t xml:space="preserve">、大阪府が管理する河川、道路などの除草清掃等による就労機会を提供します。　　　　　　　　　　　　　　　　　　　　　　　　　　　　　　　　　　　　　　　　　　　　　　　　　　　　　　　　　　　　　　　　　　　　　　　　　　　　　　　　　　　　　　　　　　　　　　　　　　　　　　　　　　　　　　</w:t>
      </w:r>
    </w:p>
    <w:p w14:paraId="5A29A9DA"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23890F58" w14:textId="77777777" w:rsidR="007942C0" w:rsidRPr="001C3390" w:rsidRDefault="007942C0"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sz w:val="22"/>
          <w:szCs w:val="22"/>
        </w:rPr>
        <w:t xml:space="preserve">イ　</w:t>
      </w:r>
      <w:r w:rsidRPr="001C3390">
        <w:rPr>
          <w:rFonts w:ascii="HGｺﾞｼｯｸM" w:eastAsia="HGｺﾞｼｯｸM" w:hAnsiTheme="minorHAnsi" w:cstheme="minorBidi" w:hint="eastAsia"/>
          <w:b/>
          <w:kern w:val="0"/>
          <w:sz w:val="22"/>
          <w:szCs w:val="22"/>
        </w:rPr>
        <w:t>あいりん地域不安定就労者の労働福祉の向上</w:t>
      </w:r>
    </w:p>
    <w:p w14:paraId="5C1E75B0"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公益財団法人西成労働福祉センター」において、あいりん地域の不安定就労者を対象として、労働条件、労働災害などの就労に関する問題及び医療、雇用保険･健康保険、宿泊場所、住居などの生活に関わりのある問題について、相談や情報提供などの支援を行います。</w:t>
      </w:r>
    </w:p>
    <w:p w14:paraId="0EFCB088"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0F0D19CA" w14:textId="11E597A0" w:rsidR="007942C0" w:rsidRPr="001C3390" w:rsidRDefault="00FE19F7"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（２）</w:t>
      </w:r>
      <w:r w:rsidR="007942C0" w:rsidRPr="001C3390">
        <w:rPr>
          <w:rFonts w:ascii="HGｺﾞｼｯｸM" w:eastAsia="HGｺﾞｼｯｸM" w:hAnsiTheme="minorHAnsi" w:cstheme="minorBidi" w:hint="eastAsia"/>
          <w:b/>
          <w:kern w:val="0"/>
          <w:sz w:val="22"/>
          <w:szCs w:val="22"/>
        </w:rPr>
        <w:t>ホームレスとなることを余儀なくされるおそれのある者に対する相談支援</w:t>
      </w:r>
    </w:p>
    <w:p w14:paraId="465D4B29" w14:textId="77777777" w:rsidR="00DF5E7D" w:rsidRPr="001C3390" w:rsidRDefault="007942C0"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sz w:val="22"/>
          <w:szCs w:val="22"/>
        </w:rPr>
        <w:t xml:space="preserve">ア　</w:t>
      </w:r>
      <w:r w:rsidRPr="001C3390">
        <w:rPr>
          <w:rFonts w:ascii="HGｺﾞｼｯｸM" w:eastAsia="HGｺﾞｼｯｸM" w:hAnsiTheme="minorHAnsi" w:cstheme="minorBidi" w:hint="eastAsia"/>
          <w:b/>
          <w:kern w:val="0"/>
          <w:sz w:val="22"/>
          <w:szCs w:val="22"/>
        </w:rPr>
        <w:t>巡回相談指導事業による伴走型支援【</w:t>
      </w:r>
      <w:r w:rsidR="00DF5E7D" w:rsidRPr="001C3390">
        <w:rPr>
          <w:rFonts w:ascii="HGｺﾞｼｯｸM" w:eastAsia="HGｺﾞｼｯｸM" w:hAnsiTheme="minorHAnsi" w:cstheme="minorBidi" w:hint="eastAsia"/>
          <w:b/>
          <w:kern w:val="0"/>
          <w:sz w:val="22"/>
          <w:szCs w:val="22"/>
        </w:rPr>
        <w:t>第</w:t>
      </w:r>
      <w:r w:rsidR="006F51C0" w:rsidRPr="001C3390">
        <w:rPr>
          <w:rFonts w:ascii="HGｺﾞｼｯｸM" w:eastAsia="HGｺﾞｼｯｸM" w:hAnsiTheme="minorHAnsi" w:cstheme="minorBidi" w:hint="eastAsia"/>
          <w:b/>
          <w:kern w:val="0"/>
          <w:sz w:val="22"/>
          <w:szCs w:val="22"/>
        </w:rPr>
        <w:t>４</w:t>
      </w:r>
      <w:r w:rsidR="00DF5E7D" w:rsidRPr="001C3390">
        <w:rPr>
          <w:rFonts w:ascii="HGｺﾞｼｯｸM" w:eastAsia="HGｺﾞｼｯｸM" w:hAnsiTheme="minorHAnsi" w:cstheme="minorBidi" w:hint="eastAsia"/>
          <w:b/>
          <w:kern w:val="0"/>
          <w:sz w:val="22"/>
          <w:szCs w:val="22"/>
        </w:rPr>
        <w:t xml:space="preserve">　</w:t>
      </w:r>
      <w:r w:rsidRPr="001C3390">
        <w:rPr>
          <w:rFonts w:ascii="HGｺﾞｼｯｸM" w:eastAsia="HGｺﾞｼｯｸM" w:hAnsiTheme="minorHAnsi" w:cstheme="minorBidi" w:hint="eastAsia"/>
          <w:b/>
          <w:kern w:val="0"/>
          <w:sz w:val="22"/>
          <w:szCs w:val="22"/>
        </w:rPr>
        <w:t>１</w:t>
      </w:r>
      <w:r w:rsidR="00DF5E7D" w:rsidRPr="001C3390">
        <w:rPr>
          <w:rFonts w:ascii="HGｺﾞｼｯｸM" w:eastAsia="HGｺﾞｼｯｸM" w:hAnsiTheme="minorHAnsi" w:cstheme="minorBidi" w:hint="eastAsia"/>
          <w:b/>
          <w:kern w:val="0"/>
          <w:sz w:val="22"/>
          <w:szCs w:val="22"/>
        </w:rPr>
        <w:t>（１）</w:t>
      </w:r>
      <w:r w:rsidRPr="001C3390">
        <w:rPr>
          <w:rFonts w:ascii="HGｺﾞｼｯｸM" w:eastAsia="HGｺﾞｼｯｸM" w:hAnsiTheme="minorHAnsi" w:cstheme="minorBidi" w:hint="eastAsia"/>
          <w:b/>
          <w:kern w:val="0"/>
          <w:sz w:val="22"/>
          <w:szCs w:val="22"/>
        </w:rPr>
        <w:t>第１・２項目再掲】</w:t>
      </w:r>
    </w:p>
    <w:p w14:paraId="04A31FB2" w14:textId="00E75966" w:rsidR="007942C0" w:rsidRPr="001C3390" w:rsidRDefault="007942C0" w:rsidP="00DF5E7D">
      <w:pPr>
        <w:ind w:leftChars="100" w:left="431" w:hangingChars="100" w:hanging="221"/>
        <w:jc w:val="right"/>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【府、市町村】</w:t>
      </w:r>
    </w:p>
    <w:p w14:paraId="0103A3D1" w14:textId="2C3BF409" w:rsidR="007942C0" w:rsidRPr="001C3390" w:rsidRDefault="007942C0" w:rsidP="00291BA9">
      <w:pPr>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〇</w:t>
      </w:r>
      <w:r w:rsidRPr="001C3390">
        <w:rPr>
          <w:rFonts w:ascii="HGｺﾞｼｯｸM" w:eastAsia="HGｺﾞｼｯｸM" w:hAnsiTheme="minorHAnsi" w:cstheme="minorBidi" w:hint="eastAsia"/>
          <w:sz w:val="22"/>
          <w:szCs w:val="22"/>
        </w:rPr>
        <w:t>市町村へ</w:t>
      </w:r>
      <w:r w:rsidRPr="001C3390">
        <w:rPr>
          <w:rFonts w:ascii="HGｺﾞｼｯｸM" w:eastAsia="HGｺﾞｼｯｸM" w:hAnsi="HGP明朝E" w:cstheme="minorBidi" w:hint="eastAsia"/>
          <w:kern w:val="0"/>
          <w:sz w:val="22"/>
          <w:szCs w:val="22"/>
        </w:rPr>
        <w:t>の相談を経て、一時生活支援事業の利用につながるなどしたホームレスとなることを余儀なくされるおそれのある者に対し、福祉事務所、自立相談支援機関、公共職業安定所などの関係機関と連携し、生活上の相談、居住確保、就労に係る助言などの支援を行い、</w:t>
      </w:r>
      <w:r w:rsidR="00E84CD7" w:rsidRPr="001C3390">
        <w:rPr>
          <w:rFonts w:ascii="HGｺﾞｼｯｸM" w:eastAsia="HGｺﾞｼｯｸM" w:hAnsi="HGP明朝E" w:cstheme="minorBidi" w:hint="eastAsia"/>
          <w:kern w:val="0"/>
          <w:sz w:val="22"/>
          <w:szCs w:val="22"/>
        </w:rPr>
        <w:t>路上生活に至ることの防止</w:t>
      </w:r>
      <w:r w:rsidRPr="001C3390">
        <w:rPr>
          <w:rFonts w:ascii="HGｺﾞｼｯｸM" w:eastAsia="HGｺﾞｼｯｸM" w:hAnsi="HGP明朝E" w:cstheme="minorBidi" w:hint="eastAsia"/>
          <w:kern w:val="0"/>
          <w:sz w:val="22"/>
          <w:szCs w:val="22"/>
        </w:rPr>
        <w:t>を図ります。</w:t>
      </w:r>
    </w:p>
    <w:p w14:paraId="1D76F129" w14:textId="77777777" w:rsidR="007942C0" w:rsidRPr="001C3390" w:rsidRDefault="007942C0" w:rsidP="00291BA9">
      <w:pPr>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〇また、保健医療施策の活用に係る助言や多重債務など専門的な相談に係る問題については、保健師や弁護士などの専門職との連携や、専門の相談機関の紹介を通してその解決を図り、安定した居宅生活への移行を支援します。</w:t>
      </w:r>
    </w:p>
    <w:p w14:paraId="770E689F"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7ED09B8C" w14:textId="27036041" w:rsidR="007942C0" w:rsidRPr="001C3390" w:rsidRDefault="007942C0"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sz w:val="22"/>
          <w:szCs w:val="22"/>
        </w:rPr>
        <w:t xml:space="preserve">イ　</w:t>
      </w:r>
      <w:r w:rsidRPr="001C3390">
        <w:rPr>
          <w:rFonts w:ascii="HGｺﾞｼｯｸM" w:eastAsia="HGｺﾞｼｯｸM" w:hAnsiTheme="minorHAnsi" w:cstheme="minorBidi" w:hint="eastAsia"/>
          <w:b/>
          <w:kern w:val="0"/>
          <w:sz w:val="22"/>
          <w:szCs w:val="22"/>
        </w:rPr>
        <w:t xml:space="preserve">一時生活支援事業による宿泊場所の提供　　　　　　　　　　　　　　</w:t>
      </w:r>
      <w:r w:rsidRPr="001C3390">
        <w:rPr>
          <w:rFonts w:ascii="HGｺﾞｼｯｸM" w:eastAsia="HGｺﾞｼｯｸM" w:hAnsiTheme="minorHAnsi" w:cstheme="minorBidi" w:hint="eastAsia"/>
          <w:b/>
          <w:sz w:val="22"/>
          <w:szCs w:val="22"/>
        </w:rPr>
        <w:t>【府、市町村】</w:t>
      </w:r>
    </w:p>
    <w:p w14:paraId="23EC5527"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失業や不安定な就労関係により住居を喪失するなどしたホームレスとなることを余儀なくされるおそれのある者から相談を受けた市町村は、必要に応じ、居宅を設定するなど安定した住居を確保するまでの期間、一時生活支援事業により、緊急一時的な宿泊場所の提供を行い、巡回相談指導事業による生活相談や居住確保支援及びその他の困窮者支援法に基づく事業など、福祉や保健医療、雇用就業、住宅などの施策などを活用し、自立</w:t>
      </w:r>
      <w:r w:rsidRPr="001C3390">
        <w:rPr>
          <w:rFonts w:ascii="HGｺﾞｼｯｸM" w:eastAsia="HGｺﾞｼｯｸM" w:hAnsiTheme="minorHAnsi" w:cstheme="minorBidi" w:hint="eastAsia"/>
          <w:kern w:val="0"/>
          <w:sz w:val="22"/>
          <w:szCs w:val="22"/>
        </w:rPr>
        <w:lastRenderedPageBreak/>
        <w:t>に向けた支援を行います。</w:t>
      </w:r>
    </w:p>
    <w:p w14:paraId="4FB09B20" w14:textId="4DE9F336"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○大阪市を除く府域においては、大阪府と市町村の</w:t>
      </w:r>
      <w:r w:rsidRPr="001C3390">
        <w:rPr>
          <w:rFonts w:ascii="HGｺﾞｼｯｸM" w:eastAsia="HGｺﾞｼｯｸM" w:hAnsiTheme="minorHAnsi" w:cstheme="minorBidi" w:hint="eastAsia"/>
          <w:sz w:val="22"/>
          <w:szCs w:val="22"/>
        </w:rPr>
        <w:t>広域体制により</w:t>
      </w:r>
      <w:r w:rsidRPr="001C3390">
        <w:rPr>
          <w:rFonts w:ascii="HGｺﾞｼｯｸM" w:eastAsia="HGｺﾞｼｯｸM" w:hAnsiTheme="minorHAnsi" w:cstheme="minorBidi" w:hint="eastAsia"/>
          <w:kern w:val="0"/>
          <w:sz w:val="22"/>
          <w:szCs w:val="22"/>
        </w:rPr>
        <w:t>、ビジネスホテルや旅館、福祉施設などを宿泊協力施設とする借り上げシェルター方式により実施します。また、</w:t>
      </w:r>
      <w:r w:rsidR="00BE1F21" w:rsidRPr="001C3390">
        <w:rPr>
          <w:rFonts w:ascii="HGｺﾞｼｯｸM" w:eastAsia="HGｺﾞｼｯｸM" w:hAnsiTheme="minorHAnsi" w:cstheme="minorBidi" w:hint="eastAsia"/>
          <w:kern w:val="0"/>
          <w:sz w:val="22"/>
          <w:szCs w:val="22"/>
        </w:rPr>
        <w:t>大阪市域において一時生活支援事業は、自立支援センター事業やケアセンター事業等において実施します。</w:t>
      </w:r>
    </w:p>
    <w:p w14:paraId="453BF5D0"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28520894" w14:textId="77777777" w:rsidR="007942C0" w:rsidRPr="001C3390" w:rsidRDefault="007942C0" w:rsidP="00291BA9">
      <w:pPr>
        <w:ind w:leftChars="100" w:left="431" w:hangingChars="100" w:hanging="221"/>
        <w:rPr>
          <w:rFonts w:ascii="HGｺﾞｼｯｸM" w:eastAsia="HGｺﾞｼｯｸM" w:hAnsi="HGP創英角ｺﾞｼｯｸUB" w:cstheme="minorBidi"/>
          <w:b/>
          <w:kern w:val="0"/>
          <w:sz w:val="22"/>
          <w:szCs w:val="22"/>
        </w:rPr>
      </w:pPr>
      <w:r w:rsidRPr="001C3390">
        <w:rPr>
          <w:rFonts w:ascii="HGｺﾞｼｯｸM" w:eastAsia="HGｺﾞｼｯｸM" w:hAnsiTheme="minorHAnsi" w:cstheme="minorBidi" w:hint="eastAsia"/>
          <w:b/>
          <w:kern w:val="0"/>
          <w:sz w:val="22"/>
          <w:szCs w:val="22"/>
        </w:rPr>
        <w:t xml:space="preserve">ウ　</w:t>
      </w:r>
      <w:r w:rsidRPr="001C3390">
        <w:rPr>
          <w:rFonts w:ascii="HGｺﾞｼｯｸM" w:eastAsia="HGｺﾞｼｯｸM" w:hAnsi="HGP創英角ｺﾞｼｯｸUB" w:cstheme="minorBidi" w:hint="eastAsia"/>
          <w:b/>
          <w:kern w:val="0"/>
          <w:sz w:val="22"/>
          <w:szCs w:val="22"/>
        </w:rPr>
        <w:t>居住に困難を抱える者など、地域社会から孤立した状態に対する支援の推進</w:t>
      </w:r>
    </w:p>
    <w:p w14:paraId="6E1FCB56" w14:textId="6227B440" w:rsidR="007942C0" w:rsidRPr="001C3390" w:rsidRDefault="007942C0" w:rsidP="00F50413">
      <w:pPr>
        <w:ind w:leftChars="100" w:left="431" w:hangingChars="100" w:hanging="221"/>
        <w:jc w:val="right"/>
        <w:rPr>
          <w:rFonts w:ascii="HGｺﾞｼｯｸM" w:eastAsia="HGｺﾞｼｯｸM" w:hAnsi="HGP創英角ｺﾞｼｯｸUB" w:cstheme="minorBidi"/>
          <w:b/>
          <w:kern w:val="0"/>
          <w:sz w:val="22"/>
          <w:szCs w:val="22"/>
        </w:rPr>
      </w:pPr>
      <w:r w:rsidRPr="001C3390">
        <w:rPr>
          <w:rFonts w:ascii="HGｺﾞｼｯｸM" w:eastAsia="HGｺﾞｼｯｸM" w:hAnsi="HGP創英角ｺﾞｼｯｸUB" w:cstheme="minorBidi" w:hint="eastAsia"/>
          <w:b/>
          <w:kern w:val="0"/>
          <w:sz w:val="22"/>
          <w:szCs w:val="22"/>
        </w:rPr>
        <w:t>【</w:t>
      </w:r>
      <w:r w:rsidR="009636E2" w:rsidRPr="001C3390">
        <w:rPr>
          <w:rFonts w:ascii="HGｺﾞｼｯｸM" w:eastAsia="HGｺﾞｼｯｸM" w:hAnsi="HGP創英角ｺﾞｼｯｸUB" w:cstheme="minorBidi" w:hint="eastAsia"/>
          <w:b/>
          <w:kern w:val="0"/>
          <w:sz w:val="22"/>
          <w:szCs w:val="22"/>
        </w:rPr>
        <w:t>第</w:t>
      </w:r>
      <w:r w:rsidR="006F51C0" w:rsidRPr="001C3390">
        <w:rPr>
          <w:rFonts w:ascii="HGｺﾞｼｯｸM" w:eastAsia="HGｺﾞｼｯｸM" w:hAnsi="HGP創英角ｺﾞｼｯｸUB" w:cstheme="minorBidi" w:hint="eastAsia"/>
          <w:b/>
          <w:kern w:val="0"/>
          <w:sz w:val="22"/>
          <w:szCs w:val="22"/>
        </w:rPr>
        <w:t>４</w:t>
      </w:r>
      <w:r w:rsidR="009636E2" w:rsidRPr="001C3390">
        <w:rPr>
          <w:rFonts w:ascii="HGｺﾞｼｯｸM" w:eastAsia="HGｺﾞｼｯｸM" w:hAnsi="HGP創英角ｺﾞｼｯｸUB" w:cstheme="minorBidi" w:hint="eastAsia"/>
          <w:b/>
          <w:kern w:val="0"/>
          <w:sz w:val="22"/>
          <w:szCs w:val="22"/>
        </w:rPr>
        <w:t xml:space="preserve">　</w:t>
      </w:r>
      <w:r w:rsidRPr="001C3390">
        <w:rPr>
          <w:rFonts w:ascii="HGｺﾞｼｯｸM" w:eastAsia="HGｺﾞｼｯｸM" w:hAnsi="HGP創英角ｺﾞｼｯｸUB" w:cstheme="minorBidi" w:hint="eastAsia"/>
          <w:b/>
          <w:kern w:val="0"/>
          <w:sz w:val="22"/>
          <w:szCs w:val="22"/>
        </w:rPr>
        <w:t>１</w:t>
      </w:r>
      <w:r w:rsidR="009636E2" w:rsidRPr="001C3390">
        <w:rPr>
          <w:rFonts w:ascii="HGｺﾞｼｯｸM" w:eastAsia="HGｺﾞｼｯｸM" w:hAnsi="HGP創英角ｺﾞｼｯｸUB" w:cstheme="minorBidi" w:hint="eastAsia"/>
          <w:b/>
          <w:kern w:val="0"/>
          <w:sz w:val="22"/>
          <w:szCs w:val="22"/>
        </w:rPr>
        <w:t xml:space="preserve">　（７）</w:t>
      </w:r>
      <w:r w:rsidRPr="001C3390">
        <w:rPr>
          <w:rFonts w:ascii="HGｺﾞｼｯｸM" w:eastAsia="HGｺﾞｼｯｸM" w:hAnsi="HGP創英角ｺﾞｼｯｸUB" w:cstheme="minorBidi" w:hint="eastAsia"/>
          <w:b/>
          <w:kern w:val="0"/>
          <w:sz w:val="22"/>
          <w:szCs w:val="22"/>
        </w:rPr>
        <w:t>再掲】　【府、市町村】</w:t>
      </w:r>
    </w:p>
    <w:p w14:paraId="54C89D93" w14:textId="2F1F7C51" w:rsidR="007942C0" w:rsidRPr="001C3390" w:rsidRDefault="007942C0" w:rsidP="00291BA9">
      <w:pPr>
        <w:ind w:leftChars="100" w:left="430" w:hangingChars="100" w:hanging="220"/>
        <w:rPr>
          <w:rFonts w:ascii="HGｺﾞｼｯｸM" w:eastAsia="HGｺﾞｼｯｸM" w:hAnsi="HGP創英角ｺﾞｼｯｸUB" w:cstheme="minorBidi"/>
          <w:kern w:val="0"/>
          <w:sz w:val="22"/>
          <w:szCs w:val="22"/>
        </w:rPr>
      </w:pPr>
      <w:r w:rsidRPr="001C3390">
        <w:rPr>
          <w:rFonts w:ascii="HGｺﾞｼｯｸM" w:eastAsia="HGｺﾞｼｯｸM" w:hAnsi="HGP創英角ｺﾞｼｯｸUB" w:cstheme="minorBidi" w:hint="eastAsia"/>
          <w:kern w:val="0"/>
          <w:sz w:val="22"/>
          <w:szCs w:val="22"/>
        </w:rPr>
        <w:t>○路上生活から脱却した者が地域で孤立した生活を営み、再び路上生活に</w:t>
      </w:r>
      <w:r w:rsidR="005B191D" w:rsidRPr="001C3390">
        <w:rPr>
          <w:rFonts w:ascii="HGｺﾞｼｯｸM" w:eastAsia="HGｺﾞｼｯｸM" w:hAnsi="HGP創英角ｺﾞｼｯｸUB" w:cstheme="minorBidi" w:hint="eastAsia"/>
          <w:kern w:val="0"/>
          <w:sz w:val="22"/>
          <w:szCs w:val="22"/>
        </w:rPr>
        <w:t>戻る</w:t>
      </w:r>
      <w:r w:rsidRPr="001C3390">
        <w:rPr>
          <w:rFonts w:ascii="HGｺﾞｼｯｸM" w:eastAsia="HGｺﾞｼｯｸM" w:hAnsi="HGP創英角ｺﾞｼｯｸUB" w:cstheme="minorBidi" w:hint="eastAsia"/>
          <w:kern w:val="0"/>
          <w:sz w:val="22"/>
          <w:szCs w:val="22"/>
        </w:rPr>
        <w:t>ことのないよう、必要に応じ、福祉事務所、自立相談支援機関などの関係機関、社会福祉法人やＮＰＯ等民間団体、民生委員・児童委員やＣＳＷと連携し、見守り支援や相談支援のネットワークを構築します。</w:t>
      </w:r>
    </w:p>
    <w:p w14:paraId="64970B3C" w14:textId="275F27C4" w:rsidR="00F50413" w:rsidRPr="001C3390" w:rsidRDefault="00DD0B7B"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w:t>
      </w:r>
      <w:r w:rsidR="00290526" w:rsidRPr="001C3390">
        <w:rPr>
          <w:rFonts w:ascii="HGｺﾞｼｯｸM" w:eastAsia="HGｺﾞｼｯｸM" w:hint="eastAsia"/>
          <w:kern w:val="0"/>
          <w:szCs w:val="21"/>
        </w:rPr>
        <w:t>大阪市を除く府域においては、</w:t>
      </w:r>
      <w:r w:rsidRPr="001C3390">
        <w:rPr>
          <w:rFonts w:ascii="HGｺﾞｼｯｸM" w:eastAsia="HGｺﾞｼｯｸM" w:hAnsiTheme="minorHAnsi" w:cstheme="minorBidi" w:hint="eastAsia"/>
          <w:kern w:val="0"/>
          <w:sz w:val="22"/>
          <w:szCs w:val="22"/>
        </w:rPr>
        <w:t>地域における個別相談会を定期的に企画し、地域生活上の相談支援を行います。必要に応じ、福祉サービスの紹介や、身近な地域での社会参加・生きがい等に関するプログラムの情報提供、就労に係る助言などを行います。</w:t>
      </w:r>
    </w:p>
    <w:p w14:paraId="77EE67D2" w14:textId="77777777" w:rsidR="00F50413" w:rsidRPr="001C3390" w:rsidRDefault="00F50413">
      <w:pPr>
        <w:widowControl/>
        <w:jc w:val="left"/>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kern w:val="0"/>
          <w:sz w:val="22"/>
          <w:szCs w:val="22"/>
        </w:rPr>
        <w:br w:type="page"/>
      </w:r>
    </w:p>
    <w:p w14:paraId="624D47DD" w14:textId="1A403339" w:rsidR="007942C0" w:rsidRPr="001C3390" w:rsidRDefault="007942C0" w:rsidP="00257954">
      <w:pPr>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lastRenderedPageBreak/>
        <w:t>７</w:t>
      </w:r>
      <w:r w:rsidR="00FE19F7" w:rsidRPr="001C3390">
        <w:rPr>
          <w:rFonts w:ascii="HGｺﾞｼｯｸM" w:eastAsia="HGｺﾞｼｯｸM" w:hAnsiTheme="minorHAnsi" w:cstheme="minorBidi" w:hint="eastAsia"/>
          <w:b/>
          <w:kern w:val="0"/>
          <w:sz w:val="22"/>
          <w:szCs w:val="22"/>
        </w:rPr>
        <w:t xml:space="preserve">　</w:t>
      </w:r>
      <w:r w:rsidRPr="001C3390">
        <w:rPr>
          <w:rFonts w:ascii="HGｺﾞｼｯｸM" w:eastAsia="HGｺﾞｼｯｸM" w:hAnsiTheme="minorHAnsi" w:cstheme="minorBidi" w:hint="eastAsia"/>
          <w:b/>
          <w:kern w:val="0"/>
          <w:sz w:val="22"/>
          <w:szCs w:val="22"/>
        </w:rPr>
        <w:t xml:space="preserve">ホームレスの人権擁護　　　　　</w:t>
      </w:r>
      <w:r w:rsidR="00FE19F7" w:rsidRPr="001C3390">
        <w:rPr>
          <w:rFonts w:ascii="HGｺﾞｼｯｸM" w:eastAsia="HGｺﾞｼｯｸM" w:hAnsiTheme="minorHAnsi" w:cstheme="minorBidi" w:hint="eastAsia"/>
          <w:b/>
          <w:kern w:val="0"/>
          <w:sz w:val="22"/>
          <w:szCs w:val="22"/>
        </w:rPr>
        <w:t xml:space="preserve">　</w:t>
      </w:r>
      <w:r w:rsidRPr="001C3390">
        <w:rPr>
          <w:rFonts w:ascii="HGｺﾞｼｯｸM" w:eastAsia="HGｺﾞｼｯｸM" w:hAnsiTheme="minorHAnsi" w:cstheme="minorBidi" w:hint="eastAsia"/>
          <w:b/>
          <w:kern w:val="0"/>
          <w:sz w:val="22"/>
          <w:szCs w:val="22"/>
        </w:rPr>
        <w:t xml:space="preserve">　　　　　　　　　　　　　　　　【府、市町村】</w:t>
      </w:r>
    </w:p>
    <w:p w14:paraId="49CAC453" w14:textId="7C800BE4" w:rsidR="007942C0" w:rsidRPr="001C3390" w:rsidRDefault="007942C0" w:rsidP="00257954">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ホームレスの自立を受け入れ支援していくために、府民の理解を促進し、差別や偏見をなくす</w:t>
      </w:r>
      <w:r w:rsidR="007F1A20" w:rsidRPr="001C3390">
        <w:rPr>
          <w:rFonts w:ascii="HGｺﾞｼｯｸM" w:eastAsia="HGｺﾞｼｯｸM" w:hAnsiTheme="minorHAnsi" w:cstheme="minorBidi" w:hint="eastAsia"/>
          <w:kern w:val="0"/>
          <w:sz w:val="22"/>
          <w:szCs w:val="22"/>
        </w:rPr>
        <w:t>取組み</w:t>
      </w:r>
      <w:r w:rsidRPr="001C3390">
        <w:rPr>
          <w:rFonts w:ascii="HGｺﾞｼｯｸM" w:eastAsia="HGｺﾞｼｯｸM" w:hAnsiTheme="minorHAnsi" w:cstheme="minorBidi" w:hint="eastAsia"/>
          <w:kern w:val="0"/>
          <w:sz w:val="22"/>
          <w:szCs w:val="22"/>
        </w:rPr>
        <w:t>が必要です。</w:t>
      </w:r>
    </w:p>
    <w:p w14:paraId="02DA723B" w14:textId="32BB6E5D" w:rsidR="007942C0" w:rsidRPr="001C3390" w:rsidRDefault="007942C0" w:rsidP="00257954">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大阪府では「大阪府人権尊重の社会づくり条例」及び「大阪府人権施策推進基本方針」に基づきすべての人の人権が尊重される社会の実現をめざし、人権意識の高揚と人権擁護に</w:t>
      </w:r>
      <w:r w:rsidR="00541808" w:rsidRPr="001C3390">
        <w:rPr>
          <w:rFonts w:ascii="HGｺﾞｼｯｸM" w:eastAsia="HGｺﾞｼｯｸM" w:hAnsiTheme="minorHAnsi" w:cstheme="minorBidi" w:hint="eastAsia"/>
          <w:kern w:val="0"/>
          <w:sz w:val="22"/>
          <w:szCs w:val="22"/>
        </w:rPr>
        <w:t>取り組み</w:t>
      </w:r>
      <w:r w:rsidRPr="001C3390">
        <w:rPr>
          <w:rFonts w:ascii="HGｺﾞｼｯｸM" w:eastAsia="HGｺﾞｼｯｸM" w:hAnsiTheme="minorHAnsi" w:cstheme="minorBidi" w:hint="eastAsia"/>
          <w:kern w:val="0"/>
          <w:sz w:val="22"/>
          <w:szCs w:val="22"/>
        </w:rPr>
        <w:t>ます。</w:t>
      </w:r>
    </w:p>
    <w:p w14:paraId="115CFF41" w14:textId="77777777" w:rsidR="007942C0" w:rsidRPr="001C3390" w:rsidRDefault="007942C0" w:rsidP="00257954">
      <w:pPr>
        <w:ind w:firstLineChars="100" w:firstLine="220"/>
        <w:rPr>
          <w:rFonts w:ascii="HGｺﾞｼｯｸM" w:eastAsia="HGｺﾞｼｯｸM" w:hAnsiTheme="minorHAnsi" w:cstheme="minorBidi"/>
          <w:kern w:val="0"/>
          <w:sz w:val="22"/>
          <w:szCs w:val="22"/>
        </w:rPr>
      </w:pPr>
    </w:p>
    <w:p w14:paraId="4FDDCF52" w14:textId="77777777" w:rsidR="005C08FE" w:rsidRPr="001C3390" w:rsidRDefault="005C08FE" w:rsidP="005C08FE">
      <w:pPr>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【主な取組み】</w:t>
      </w:r>
    </w:p>
    <w:p w14:paraId="516D08BB" w14:textId="6FCEBB06" w:rsidR="007942C0" w:rsidRPr="001C3390" w:rsidRDefault="00FE19F7"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（１）</w:t>
      </w:r>
      <w:r w:rsidR="007942C0" w:rsidRPr="001C3390">
        <w:rPr>
          <w:rFonts w:ascii="HGｺﾞｼｯｸM" w:eastAsia="HGｺﾞｼｯｸM" w:hAnsiTheme="minorHAnsi" w:cstheme="minorBidi" w:hint="eastAsia"/>
          <w:b/>
          <w:kern w:val="0"/>
          <w:sz w:val="22"/>
          <w:szCs w:val="22"/>
        </w:rPr>
        <w:t>啓発の実施</w:t>
      </w:r>
    </w:p>
    <w:p w14:paraId="5EF4C06E"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〇地域社会におけるホームレスに関する諸問題に対する府民の理解を促進し、偏見や差別意識解消のため、大阪府の取組み等を人権情報ガイドに掲載するなど、啓発を行います。</w:t>
      </w:r>
    </w:p>
    <w:p w14:paraId="6E871546" w14:textId="5F259526"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〇府民の身近な場で、すべての人の人権を尊重する態度や行動を身につけるための人権教育に</w:t>
      </w:r>
      <w:r w:rsidR="00541808" w:rsidRPr="001C3390">
        <w:rPr>
          <w:rFonts w:ascii="HGｺﾞｼｯｸM" w:eastAsia="HGｺﾞｼｯｸM" w:hAnsiTheme="minorHAnsi" w:cstheme="minorBidi" w:hint="eastAsia"/>
          <w:kern w:val="0"/>
          <w:sz w:val="22"/>
          <w:szCs w:val="22"/>
        </w:rPr>
        <w:t>取り組み</w:t>
      </w:r>
      <w:r w:rsidRPr="001C3390">
        <w:rPr>
          <w:rFonts w:ascii="HGｺﾞｼｯｸM" w:eastAsia="HGｺﾞｼｯｸM" w:hAnsiTheme="minorHAnsi" w:cstheme="minorBidi" w:hint="eastAsia"/>
          <w:kern w:val="0"/>
          <w:sz w:val="22"/>
          <w:szCs w:val="22"/>
        </w:rPr>
        <w:t>ます。</w:t>
      </w:r>
    </w:p>
    <w:p w14:paraId="4F480C0D"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1A031EAC" w14:textId="77F3062E" w:rsidR="007942C0" w:rsidRPr="001C3390" w:rsidRDefault="00FE19F7"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（２）</w:t>
      </w:r>
      <w:r w:rsidR="007942C0" w:rsidRPr="001C3390">
        <w:rPr>
          <w:rFonts w:ascii="HGｺﾞｼｯｸM" w:eastAsia="HGｺﾞｼｯｸM" w:hAnsiTheme="minorHAnsi" w:cstheme="minorBidi" w:hint="eastAsia"/>
          <w:b/>
          <w:kern w:val="0"/>
          <w:sz w:val="22"/>
          <w:szCs w:val="22"/>
        </w:rPr>
        <w:t>人権事案の適切な解決</w:t>
      </w:r>
    </w:p>
    <w:p w14:paraId="04BC7F0F"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〇ホームレスに対する暴力、嫌がらせなどの事案を相談等により把握した場合、関係機関と連携、協力し、問題の適切な解決に努めます。</w:t>
      </w:r>
    </w:p>
    <w:p w14:paraId="4E631C5E"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4B442BA6" w14:textId="7EE51870" w:rsidR="007942C0" w:rsidRPr="001C3390" w:rsidRDefault="00FE19F7"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（３）</w:t>
      </w:r>
      <w:r w:rsidR="007942C0" w:rsidRPr="001C3390">
        <w:rPr>
          <w:rFonts w:ascii="HGｺﾞｼｯｸM" w:eastAsia="HGｺﾞｼｯｸM" w:hAnsiTheme="minorHAnsi" w:cstheme="minorBidi" w:hint="eastAsia"/>
          <w:b/>
          <w:kern w:val="0"/>
          <w:sz w:val="22"/>
          <w:szCs w:val="22"/>
        </w:rPr>
        <w:t>自立支援の際の人権擁護</w:t>
      </w:r>
    </w:p>
    <w:p w14:paraId="114B4F8E" w14:textId="185747B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〇福祉、保健医療、雇用就業などホームレスの自立支援に向けた関係施策の</w:t>
      </w:r>
      <w:r w:rsidR="009416FB" w:rsidRPr="001C3390">
        <w:rPr>
          <w:rFonts w:ascii="HGｺﾞｼｯｸM" w:eastAsia="HGｺﾞｼｯｸM" w:hAnsiTheme="minorHAnsi" w:cstheme="minorBidi" w:hint="eastAsia"/>
          <w:kern w:val="0"/>
          <w:sz w:val="22"/>
          <w:szCs w:val="22"/>
        </w:rPr>
        <w:t>取組み</w:t>
      </w:r>
      <w:r w:rsidRPr="001C3390">
        <w:rPr>
          <w:rFonts w:ascii="HGｺﾞｼｯｸM" w:eastAsia="HGｺﾞｼｯｸM" w:hAnsiTheme="minorHAnsi" w:cstheme="minorBidi" w:hint="eastAsia"/>
          <w:kern w:val="0"/>
          <w:sz w:val="22"/>
          <w:szCs w:val="22"/>
        </w:rPr>
        <w:t>においても、人権の尊重と尊厳の確保に十分配慮するよう努めます。</w:t>
      </w:r>
    </w:p>
    <w:p w14:paraId="1137C2AC"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38093E7B" w14:textId="77777777" w:rsidR="00257954" w:rsidRPr="001C3390" w:rsidRDefault="00257954" w:rsidP="00291BA9">
      <w:pPr>
        <w:ind w:leftChars="100" w:left="430" w:hangingChars="100" w:hanging="220"/>
        <w:rPr>
          <w:rFonts w:ascii="HGｺﾞｼｯｸM" w:eastAsia="HGｺﾞｼｯｸM" w:hAnsiTheme="minorHAnsi" w:cstheme="minorBidi"/>
          <w:kern w:val="0"/>
          <w:sz w:val="22"/>
          <w:szCs w:val="22"/>
        </w:rPr>
      </w:pPr>
    </w:p>
    <w:p w14:paraId="28D7C0FA" w14:textId="77777777" w:rsidR="00257954" w:rsidRPr="001C3390" w:rsidRDefault="00257954">
      <w:pPr>
        <w:widowControl/>
        <w:jc w:val="left"/>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kern w:val="0"/>
          <w:sz w:val="22"/>
          <w:szCs w:val="22"/>
        </w:rPr>
        <w:br w:type="page"/>
      </w:r>
    </w:p>
    <w:p w14:paraId="2333E9EC" w14:textId="66D92311" w:rsidR="007942C0" w:rsidRPr="001C3390" w:rsidRDefault="007942C0" w:rsidP="00257954">
      <w:pPr>
        <w:rPr>
          <w:rFonts w:ascii="HGｺﾞｼｯｸM" w:eastAsia="HGｺﾞｼｯｸM" w:hAnsiTheme="minorHAnsi" w:cstheme="minorBidi"/>
          <w:b/>
          <w:kern w:val="0"/>
          <w:sz w:val="24"/>
        </w:rPr>
      </w:pPr>
      <w:r w:rsidRPr="001C3390">
        <w:rPr>
          <w:rFonts w:ascii="HGｺﾞｼｯｸM" w:eastAsia="HGｺﾞｼｯｸM" w:hAnsiTheme="minorHAnsi" w:cstheme="minorBidi" w:hint="eastAsia"/>
          <w:b/>
          <w:kern w:val="0"/>
          <w:sz w:val="24"/>
        </w:rPr>
        <w:lastRenderedPageBreak/>
        <w:t>８</w:t>
      </w:r>
      <w:r w:rsidR="00E85ED6" w:rsidRPr="001C3390">
        <w:rPr>
          <w:rFonts w:ascii="HGｺﾞｼｯｸM" w:eastAsia="HGｺﾞｼｯｸM" w:hAnsiTheme="minorHAnsi" w:cstheme="minorBidi" w:hint="eastAsia"/>
          <w:b/>
          <w:kern w:val="0"/>
          <w:sz w:val="24"/>
        </w:rPr>
        <w:t xml:space="preserve">　</w:t>
      </w:r>
      <w:r w:rsidRPr="001C3390">
        <w:rPr>
          <w:rFonts w:ascii="HGｺﾞｼｯｸM" w:eastAsia="HGｺﾞｼｯｸM" w:hAnsiTheme="minorHAnsi" w:cstheme="minorBidi" w:hint="eastAsia"/>
          <w:b/>
          <w:kern w:val="0"/>
          <w:sz w:val="24"/>
        </w:rPr>
        <w:t>地域における生活環境の改善　　　　　　　　　　　　　　【国、府、市町村】</w:t>
      </w:r>
    </w:p>
    <w:p w14:paraId="19A1C75F" w14:textId="77777777" w:rsidR="007942C0" w:rsidRPr="001C3390" w:rsidRDefault="007942C0" w:rsidP="00257954">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都市公園、河川、道路などの公共施設は府民・国民の共有財産として、等しく利用すべきものであり、施設管理者の許可を得ず排他独占的に利用することは認められません。</w:t>
      </w:r>
    </w:p>
    <w:p w14:paraId="6E6A49AC" w14:textId="77777777" w:rsidR="007942C0" w:rsidRPr="001C3390" w:rsidRDefault="007942C0" w:rsidP="00257954">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施設管理者は施設の適正な利用を確保し、地域における生活環境の改善を図るため、ホームレスの人権に配慮しつつ、必要かつ適切な措置を講じます。</w:t>
      </w:r>
    </w:p>
    <w:p w14:paraId="7E99343B" w14:textId="77777777" w:rsidR="007942C0" w:rsidRPr="001C3390" w:rsidRDefault="007942C0" w:rsidP="00257954">
      <w:pPr>
        <w:ind w:firstLineChars="100" w:firstLine="220"/>
        <w:rPr>
          <w:rFonts w:ascii="HGｺﾞｼｯｸM" w:eastAsia="HGｺﾞｼｯｸM" w:hAnsiTheme="minorHAnsi" w:cstheme="minorBidi"/>
          <w:kern w:val="0"/>
          <w:sz w:val="22"/>
          <w:szCs w:val="22"/>
        </w:rPr>
      </w:pPr>
    </w:p>
    <w:p w14:paraId="11BF802D" w14:textId="77777777" w:rsidR="005C08FE" w:rsidRPr="001C3390" w:rsidRDefault="005C08FE" w:rsidP="005C08FE">
      <w:pPr>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【主な取組み】</w:t>
      </w:r>
    </w:p>
    <w:p w14:paraId="7D503219" w14:textId="2B2962F1" w:rsidR="007942C0" w:rsidRPr="001C3390" w:rsidRDefault="00E85ED6"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（１）</w:t>
      </w:r>
      <w:r w:rsidR="007942C0" w:rsidRPr="001C3390">
        <w:rPr>
          <w:rFonts w:ascii="HGｺﾞｼｯｸM" w:eastAsia="HGｺﾞｼｯｸM" w:hAnsiTheme="minorHAnsi" w:cstheme="minorBidi" w:hint="eastAsia"/>
          <w:b/>
          <w:kern w:val="0"/>
          <w:sz w:val="22"/>
          <w:szCs w:val="22"/>
        </w:rPr>
        <w:t>公共施設の適正利用の確保</w:t>
      </w:r>
    </w:p>
    <w:p w14:paraId="089EDA3A"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〇施設管理者は巡視や物件の撤去指導を実施し、ホームレスの新規流入や再流入の防止を図ります。</w:t>
      </w:r>
    </w:p>
    <w:p w14:paraId="520837E8"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〇撤去指導に従わないなど公共施設の適正利用の支障となる場合や、公共施設の整備・点検など、必要と認められる場合においては、法令の規定に基づき、施設からの退去等の監督処分を実施します。</w:t>
      </w:r>
    </w:p>
    <w:p w14:paraId="11DCA989"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5960B021" w14:textId="35A135A7" w:rsidR="007942C0" w:rsidRPr="001C3390" w:rsidRDefault="00E85ED6"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（２）</w:t>
      </w:r>
      <w:r w:rsidR="007942C0" w:rsidRPr="001C3390">
        <w:rPr>
          <w:rFonts w:ascii="HGｺﾞｼｯｸM" w:eastAsia="HGｺﾞｼｯｸM" w:hAnsiTheme="minorHAnsi" w:cstheme="minorBidi" w:hint="eastAsia"/>
          <w:b/>
          <w:kern w:val="0"/>
          <w:sz w:val="22"/>
          <w:szCs w:val="22"/>
        </w:rPr>
        <w:t>災害時の適切な措置</w:t>
      </w:r>
    </w:p>
    <w:p w14:paraId="6D51C724" w14:textId="3DF18D18" w:rsidR="007942C0" w:rsidRPr="001C3390" w:rsidRDefault="007942C0" w:rsidP="00291BA9">
      <w:pPr>
        <w:ind w:leftChars="100" w:left="430" w:hangingChars="100" w:hanging="220"/>
        <w:rPr>
          <w:rFonts w:ascii="HGｺﾞｼｯｸM" w:eastAsia="HGｺﾞｼｯｸM" w:hAnsi="HGP明朝E" w:cstheme="minorBidi"/>
          <w:kern w:val="0"/>
          <w:sz w:val="22"/>
          <w:szCs w:val="22"/>
        </w:rPr>
      </w:pPr>
      <w:r w:rsidRPr="001C3390">
        <w:rPr>
          <w:rFonts w:ascii="HGｺﾞｼｯｸM" w:eastAsia="HGｺﾞｼｯｸM" w:hAnsi="HGP明朝E" w:cstheme="minorBidi" w:hint="eastAsia"/>
          <w:kern w:val="0"/>
          <w:sz w:val="22"/>
          <w:szCs w:val="22"/>
        </w:rPr>
        <w:t>〇</w:t>
      </w:r>
      <w:r w:rsidR="00E1473C" w:rsidRPr="001C3390">
        <w:rPr>
          <w:rFonts w:ascii="HGｺﾞｼｯｸM" w:eastAsia="HGｺﾞｼｯｸM" w:hAnsi="HGP明朝E" w:cstheme="minorBidi" w:hint="eastAsia"/>
          <w:kern w:val="0"/>
          <w:sz w:val="22"/>
          <w:szCs w:val="22"/>
        </w:rPr>
        <w:t>台風や洪水</w:t>
      </w:r>
      <w:r w:rsidRPr="001C3390">
        <w:rPr>
          <w:rFonts w:ascii="HGｺﾞｼｯｸM" w:eastAsia="HGｺﾞｼｯｸM" w:hAnsi="HGP明朝E" w:cstheme="minorBidi" w:hint="eastAsia"/>
          <w:kern w:val="0"/>
          <w:sz w:val="22"/>
          <w:szCs w:val="22"/>
        </w:rPr>
        <w:t>などホームレスに被害の及ぶおそれのある災害時には、</w:t>
      </w:r>
      <w:r w:rsidRPr="001C3390">
        <w:rPr>
          <w:rFonts w:ascii="HGｺﾞｼｯｸM" w:eastAsia="HGｺﾞｼｯｸM" w:hAnsiTheme="minorHAnsi" w:cstheme="minorBidi" w:hint="eastAsia"/>
          <w:kern w:val="0"/>
          <w:sz w:val="22"/>
          <w:szCs w:val="22"/>
        </w:rPr>
        <w:t>市町村の関係行政機関、巡回相談指導事業と連携し、</w:t>
      </w:r>
      <w:r w:rsidRPr="001C3390">
        <w:rPr>
          <w:rFonts w:ascii="HGｺﾞｼｯｸM" w:eastAsia="HGｺﾞｼｯｸM" w:hAnsi="HGP明朝E" w:cstheme="minorBidi" w:hint="eastAsia"/>
          <w:kern w:val="0"/>
          <w:sz w:val="22"/>
          <w:szCs w:val="22"/>
        </w:rPr>
        <w:t>迅速かつ適切な措置を講じます。</w:t>
      </w:r>
    </w:p>
    <w:p w14:paraId="75519228"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5560FFE4" w14:textId="1534A83C" w:rsidR="007942C0" w:rsidRPr="001C3390" w:rsidRDefault="00E85ED6"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（３）</w:t>
      </w:r>
      <w:r w:rsidR="007942C0" w:rsidRPr="001C3390">
        <w:rPr>
          <w:rFonts w:ascii="HGｺﾞｼｯｸM" w:eastAsia="HGｺﾞｼｯｸM" w:hAnsiTheme="minorHAnsi" w:cstheme="minorBidi" w:hint="eastAsia"/>
          <w:b/>
          <w:kern w:val="0"/>
          <w:sz w:val="22"/>
          <w:szCs w:val="22"/>
        </w:rPr>
        <w:t>福祉など関係機関との連携の確保</w:t>
      </w:r>
    </w:p>
    <w:p w14:paraId="0545B54F" w14:textId="77777777" w:rsidR="007942C0" w:rsidRPr="001C3390" w:rsidRDefault="007942C0" w:rsidP="00291BA9">
      <w:pPr>
        <w:ind w:leftChars="100" w:left="430" w:hangingChars="100" w:hanging="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kern w:val="0"/>
          <w:sz w:val="22"/>
          <w:szCs w:val="22"/>
        </w:rPr>
        <w:t>〇撤去指導等の実施にあたり、施設管理者は早期の段階で巡回相談指導事業や福祉事務所、自立相談支援機関、市町村のホームレス自立支援施策担当部署等の関係機関と連絡・調整することにより、ホームレスを福祉サービスや保健医療施策等につなぐことができるよう努めます。</w:t>
      </w:r>
    </w:p>
    <w:p w14:paraId="5E494541"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0A399CCF" w14:textId="77777777" w:rsidR="00257954" w:rsidRPr="001C3390" w:rsidRDefault="00257954">
      <w:pPr>
        <w:widowControl/>
        <w:jc w:val="left"/>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kern w:val="0"/>
          <w:sz w:val="22"/>
          <w:szCs w:val="22"/>
        </w:rPr>
        <w:br w:type="page"/>
      </w:r>
    </w:p>
    <w:p w14:paraId="3BF2B93D" w14:textId="0EC30916" w:rsidR="007942C0" w:rsidRPr="001C3390" w:rsidRDefault="007942C0" w:rsidP="00257954">
      <w:pPr>
        <w:rPr>
          <w:rFonts w:ascii="HGｺﾞｼｯｸM" w:eastAsia="HGｺﾞｼｯｸM" w:hAnsiTheme="minorHAnsi" w:cstheme="minorBidi"/>
          <w:b/>
          <w:kern w:val="0"/>
          <w:sz w:val="24"/>
        </w:rPr>
      </w:pPr>
      <w:r w:rsidRPr="001C3390">
        <w:rPr>
          <w:rFonts w:ascii="HGｺﾞｼｯｸM" w:eastAsia="HGｺﾞｼｯｸM" w:hAnsiTheme="minorHAnsi" w:cstheme="minorBidi" w:hint="eastAsia"/>
          <w:b/>
          <w:kern w:val="0"/>
          <w:sz w:val="24"/>
        </w:rPr>
        <w:lastRenderedPageBreak/>
        <w:t>９</w:t>
      </w:r>
      <w:r w:rsidR="00E85ED6" w:rsidRPr="001C3390">
        <w:rPr>
          <w:rFonts w:ascii="HGｺﾞｼｯｸM" w:eastAsia="HGｺﾞｼｯｸM" w:hAnsiTheme="minorHAnsi" w:cstheme="minorBidi" w:hint="eastAsia"/>
          <w:b/>
          <w:kern w:val="0"/>
          <w:sz w:val="24"/>
        </w:rPr>
        <w:t xml:space="preserve">　</w:t>
      </w:r>
      <w:r w:rsidRPr="001C3390">
        <w:rPr>
          <w:rFonts w:ascii="HGｺﾞｼｯｸM" w:eastAsia="HGｺﾞｼｯｸM" w:hAnsiTheme="minorHAnsi" w:cstheme="minorBidi" w:hint="eastAsia"/>
          <w:b/>
          <w:kern w:val="0"/>
          <w:sz w:val="24"/>
        </w:rPr>
        <w:t xml:space="preserve">地域における安全の確保等　　　　</w:t>
      </w:r>
    </w:p>
    <w:p w14:paraId="69B91ED7" w14:textId="77777777" w:rsidR="007942C0" w:rsidRPr="001C3390" w:rsidRDefault="007942C0" w:rsidP="00257954">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sz w:val="22"/>
          <w:szCs w:val="22"/>
        </w:rPr>
        <w:t>地域における</w:t>
      </w:r>
      <w:r w:rsidRPr="001C3390">
        <w:rPr>
          <w:rFonts w:ascii="HGｺﾞｼｯｸM" w:eastAsia="HGｺﾞｼｯｸM" w:hAnsiTheme="minorHAnsi" w:cstheme="minorBidi" w:hint="eastAsia"/>
          <w:kern w:val="0"/>
          <w:sz w:val="22"/>
          <w:szCs w:val="22"/>
        </w:rPr>
        <w:t>安全の確保及びホームレスの被害防止を図るためには、警察、市町村、施設管理者等の関係機関が緊密に連携し、地域社会の理解と協力を得て地域安全活動を推進する必要があります。</w:t>
      </w:r>
    </w:p>
    <w:p w14:paraId="7DE11B75" w14:textId="77777777" w:rsidR="007942C0" w:rsidRPr="001C3390" w:rsidRDefault="007942C0" w:rsidP="00257954">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関係機関が緊密に連携し、地域における安全・安心の確保に努めます。</w:t>
      </w:r>
    </w:p>
    <w:p w14:paraId="3FE75349" w14:textId="77777777" w:rsidR="007942C0" w:rsidRPr="001C3390" w:rsidRDefault="007942C0" w:rsidP="00257954">
      <w:pPr>
        <w:ind w:firstLineChars="100" w:firstLine="220"/>
        <w:rPr>
          <w:rFonts w:ascii="HGｺﾞｼｯｸM" w:eastAsia="HGｺﾞｼｯｸM" w:hAnsiTheme="minorHAnsi" w:cstheme="minorBidi"/>
          <w:kern w:val="0"/>
          <w:sz w:val="22"/>
          <w:szCs w:val="22"/>
        </w:rPr>
      </w:pPr>
    </w:p>
    <w:p w14:paraId="1A65C98E" w14:textId="77777777" w:rsidR="005C08FE" w:rsidRPr="001C3390" w:rsidRDefault="005C08FE" w:rsidP="005C08FE">
      <w:pPr>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【主な取組み】</w:t>
      </w:r>
    </w:p>
    <w:p w14:paraId="5D09A370" w14:textId="7B676BB3" w:rsidR="007942C0" w:rsidRPr="001C3390" w:rsidRDefault="00E85ED6"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（１）</w:t>
      </w:r>
      <w:r w:rsidR="007942C0" w:rsidRPr="001C3390">
        <w:rPr>
          <w:rFonts w:ascii="HGｺﾞｼｯｸM" w:eastAsia="HGｺﾞｼｯｸM" w:hAnsiTheme="minorHAnsi" w:cstheme="minorBidi" w:hint="eastAsia"/>
          <w:b/>
          <w:kern w:val="0"/>
          <w:sz w:val="22"/>
          <w:szCs w:val="22"/>
        </w:rPr>
        <w:t>地域安全活動の推進</w:t>
      </w:r>
    </w:p>
    <w:p w14:paraId="228B19B3" w14:textId="08B11582"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〇警察、市町村は施設管理者などの関係機関との連携によりパトロール活動を実施し、地域住民の不安感の除去と、ホームレス自身に対する襲撃等の</w:t>
      </w:r>
      <w:r w:rsidRPr="001C3390">
        <w:rPr>
          <w:rFonts w:ascii="HGｺﾞｼｯｸM" w:eastAsia="HGｺﾞｼｯｸM" w:hAnsiTheme="minorHAnsi" w:cstheme="minorBidi" w:hint="eastAsia"/>
          <w:sz w:val="22"/>
          <w:szCs w:val="22"/>
        </w:rPr>
        <w:t>事件・事故の</w:t>
      </w:r>
      <w:r w:rsidRPr="001C3390">
        <w:rPr>
          <w:rFonts w:ascii="HGｺﾞｼｯｸM" w:eastAsia="HGｺﾞｼｯｸM" w:hAnsiTheme="minorHAnsi" w:cstheme="minorBidi" w:hint="eastAsia"/>
          <w:kern w:val="0"/>
          <w:sz w:val="22"/>
          <w:szCs w:val="22"/>
        </w:rPr>
        <w:t xml:space="preserve">防止に係る活動を推進します。　　　</w:t>
      </w:r>
      <w:r w:rsidR="00257954" w:rsidRPr="001C3390">
        <w:rPr>
          <w:rFonts w:ascii="HGｺﾞｼｯｸM" w:eastAsia="HGｺﾞｼｯｸM" w:hAnsiTheme="minorHAnsi" w:cstheme="minorBidi" w:hint="eastAsia"/>
          <w:kern w:val="0"/>
          <w:sz w:val="22"/>
          <w:szCs w:val="22"/>
        </w:rPr>
        <w:t xml:space="preserve">　　　　　　　　　　　　　　　　　　　　</w:t>
      </w:r>
      <w:r w:rsidRPr="001C3390">
        <w:rPr>
          <w:rFonts w:ascii="HGｺﾞｼｯｸM" w:eastAsia="HGｺﾞｼｯｸM" w:hAnsiTheme="minorHAnsi" w:cstheme="minorBidi" w:hint="eastAsia"/>
          <w:kern w:val="0"/>
          <w:sz w:val="22"/>
          <w:szCs w:val="22"/>
        </w:rPr>
        <w:t xml:space="preserve">　　</w:t>
      </w:r>
      <w:r w:rsidRPr="001C3390">
        <w:rPr>
          <w:rFonts w:ascii="HGｺﾞｼｯｸM" w:eastAsia="HGｺﾞｼｯｸM" w:hAnsiTheme="minorHAnsi" w:cstheme="minorBidi" w:hint="eastAsia"/>
          <w:b/>
          <w:kern w:val="0"/>
          <w:sz w:val="22"/>
          <w:szCs w:val="22"/>
        </w:rPr>
        <w:t>【府・市町村】</w:t>
      </w:r>
    </w:p>
    <w:p w14:paraId="4D65A817" w14:textId="54AFB859"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 xml:space="preserve">〇警察は、地域住民等に不安又は危害を加える事案、ホームレス同士による暴行事件等に対しては、迅速かつ適切な措置を講ずるとともに、警戒活動を強化して再発防止に努めます。　　</w:t>
      </w:r>
      <w:r w:rsidR="00257954" w:rsidRPr="001C3390">
        <w:rPr>
          <w:rFonts w:ascii="HGｺﾞｼｯｸM" w:eastAsia="HGｺﾞｼｯｸM" w:hAnsiTheme="minorHAnsi" w:cstheme="minorBidi" w:hint="eastAsia"/>
          <w:kern w:val="0"/>
          <w:sz w:val="22"/>
          <w:szCs w:val="22"/>
        </w:rPr>
        <w:t xml:space="preserve">　　　　　　　　　　　　　　　　　　　　　　　　　　　　　　</w:t>
      </w:r>
      <w:r w:rsidRPr="001C3390">
        <w:rPr>
          <w:rFonts w:ascii="HGｺﾞｼｯｸM" w:eastAsia="HGｺﾞｼｯｸM" w:hAnsiTheme="minorHAnsi" w:cstheme="minorBidi" w:hint="eastAsia"/>
          <w:kern w:val="0"/>
          <w:sz w:val="22"/>
          <w:szCs w:val="22"/>
        </w:rPr>
        <w:t xml:space="preserve">　　　</w:t>
      </w:r>
      <w:r w:rsidRPr="001C3390">
        <w:rPr>
          <w:rFonts w:ascii="HGｺﾞｼｯｸM" w:eastAsia="HGｺﾞｼｯｸM" w:hAnsiTheme="minorHAnsi" w:cstheme="minorBidi" w:hint="eastAsia"/>
          <w:b/>
          <w:kern w:val="0"/>
          <w:sz w:val="22"/>
          <w:szCs w:val="22"/>
        </w:rPr>
        <w:t>【府】</w:t>
      </w:r>
    </w:p>
    <w:p w14:paraId="4FEE5FCF"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06DE5FCB" w14:textId="205A3019" w:rsidR="007942C0" w:rsidRPr="001C3390" w:rsidRDefault="00E85ED6" w:rsidP="00405BE8">
      <w:pPr>
        <w:ind w:leftChars="100" w:left="210"/>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（２）</w:t>
      </w:r>
      <w:r w:rsidR="007942C0" w:rsidRPr="001C3390">
        <w:rPr>
          <w:rFonts w:ascii="HGｺﾞｼｯｸM" w:eastAsia="HGｺﾞｼｯｸM" w:hAnsiTheme="minorHAnsi" w:cstheme="minorBidi" w:hint="eastAsia"/>
          <w:b/>
          <w:kern w:val="0"/>
          <w:sz w:val="22"/>
          <w:szCs w:val="22"/>
        </w:rPr>
        <w:t>緊急に保護を必要と認められるホームレス等</w:t>
      </w:r>
      <w:r w:rsidR="00257954" w:rsidRPr="001C3390">
        <w:rPr>
          <w:rFonts w:ascii="HGｺﾞｼｯｸM" w:eastAsia="HGｺﾞｼｯｸM" w:hAnsiTheme="minorHAnsi" w:cstheme="minorBidi" w:hint="eastAsia"/>
          <w:b/>
          <w:kern w:val="0"/>
          <w:sz w:val="22"/>
          <w:szCs w:val="22"/>
        </w:rPr>
        <w:t>を発見したときの措置</w:t>
      </w:r>
      <w:r w:rsidR="00176AEE" w:rsidRPr="001C3390">
        <w:rPr>
          <w:rFonts w:ascii="HGｺﾞｼｯｸM" w:eastAsia="HGｺﾞｼｯｸM" w:hAnsiTheme="minorHAnsi" w:cstheme="minorBidi" w:hint="eastAsia"/>
          <w:b/>
          <w:kern w:val="0"/>
          <w:sz w:val="22"/>
          <w:szCs w:val="22"/>
        </w:rPr>
        <w:t xml:space="preserve">　　　　　　【府】</w:t>
      </w:r>
    </w:p>
    <w:p w14:paraId="1C0DAF30"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〇警察は、緊急に保護を必要と認められる者を発見したときは、「警察官職務執行法」(昭和23年法律第136号)等に基づいて一時的に保護し、その都度関係機関に引き継ぐ等、適切な保護活動を推進します。</w:t>
      </w:r>
    </w:p>
    <w:p w14:paraId="54068001"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621F8EFA" w14:textId="77777777" w:rsidR="00257954" w:rsidRPr="001C3390" w:rsidRDefault="00257954">
      <w:pPr>
        <w:widowControl/>
        <w:jc w:val="left"/>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kern w:val="0"/>
          <w:sz w:val="22"/>
          <w:szCs w:val="22"/>
        </w:rPr>
        <w:br w:type="page"/>
      </w:r>
    </w:p>
    <w:p w14:paraId="18698FB7" w14:textId="53385B66" w:rsidR="007942C0" w:rsidRPr="001C3390" w:rsidRDefault="00E85ED6" w:rsidP="00257954">
      <w:pPr>
        <w:rPr>
          <w:rFonts w:ascii="HGｺﾞｼｯｸM" w:eastAsia="HGｺﾞｼｯｸM" w:hAnsiTheme="minorHAnsi" w:cstheme="minorBidi"/>
          <w:b/>
          <w:kern w:val="0"/>
          <w:sz w:val="24"/>
        </w:rPr>
      </w:pPr>
      <w:r w:rsidRPr="001C3390">
        <w:rPr>
          <w:rFonts w:ascii="HGｺﾞｼｯｸM" w:eastAsia="HGｺﾞｼｯｸM" w:hAnsiTheme="minorHAnsi" w:cstheme="minorBidi" w:hint="eastAsia"/>
          <w:b/>
          <w:kern w:val="0"/>
          <w:sz w:val="24"/>
        </w:rPr>
        <w:lastRenderedPageBreak/>
        <w:t xml:space="preserve">10　</w:t>
      </w:r>
      <w:r w:rsidR="007942C0" w:rsidRPr="001C3390">
        <w:rPr>
          <w:rFonts w:ascii="HGｺﾞｼｯｸM" w:eastAsia="HGｺﾞｼｯｸM" w:hAnsiTheme="minorHAnsi" w:cstheme="minorBidi" w:hint="eastAsia"/>
          <w:b/>
          <w:kern w:val="0"/>
          <w:sz w:val="24"/>
        </w:rPr>
        <w:t xml:space="preserve">民間団体等との連携　　　　　　　　　　　　　　　　　　　　　　　　　</w:t>
      </w:r>
    </w:p>
    <w:p w14:paraId="24BB21CB" w14:textId="77777777" w:rsidR="007942C0" w:rsidRPr="001C3390" w:rsidRDefault="007942C0" w:rsidP="00257954">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ホームレス等の自立支援の推進や、路上生活から脱却した者の安定した居宅生活の支援には、地域の実情を把握する社会福祉協議会をはじめとした社会福祉法人や、社会福祉士会、ＮＰＯ、ボランティア団体などの民間団体、民生委員・児童委員</w:t>
      </w:r>
      <w:r w:rsidRPr="001C3390">
        <w:rPr>
          <w:rFonts w:ascii="HGｺﾞｼｯｸM" w:eastAsia="HGｺﾞｼｯｸM" w:hAnsiTheme="minorHAnsi" w:cstheme="minorBidi" w:hint="eastAsia"/>
          <w:sz w:val="22"/>
          <w:szCs w:val="22"/>
        </w:rPr>
        <w:t>、</w:t>
      </w:r>
      <w:r w:rsidRPr="001C3390">
        <w:rPr>
          <w:rFonts w:ascii="HGｺﾞｼｯｸM" w:eastAsia="HGｺﾞｼｯｸM" w:hAnsiTheme="minorHAnsi" w:cstheme="minorBidi" w:hint="eastAsia"/>
          <w:kern w:val="0"/>
          <w:sz w:val="22"/>
          <w:szCs w:val="22"/>
        </w:rPr>
        <w:t>ＣＳＷなどとの連携が不可欠です。</w:t>
      </w:r>
    </w:p>
    <w:p w14:paraId="05085F30" w14:textId="4E5918A6" w:rsidR="00257954" w:rsidRPr="001C3390" w:rsidRDefault="007942C0" w:rsidP="00257954">
      <w:pPr>
        <w:ind w:firstLineChars="100" w:firstLine="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地域の多様な社会資源を活用したサポート体制づくりに努めます。</w:t>
      </w:r>
    </w:p>
    <w:p w14:paraId="4B136ED9" w14:textId="77777777" w:rsidR="008039E9" w:rsidRPr="001C3390" w:rsidRDefault="008039E9" w:rsidP="00257954">
      <w:pPr>
        <w:ind w:firstLineChars="100" w:firstLine="220"/>
        <w:rPr>
          <w:rFonts w:ascii="HGｺﾞｼｯｸM" w:eastAsia="HGｺﾞｼｯｸM" w:hAnsiTheme="minorHAnsi" w:cstheme="minorBidi"/>
          <w:kern w:val="0"/>
          <w:sz w:val="22"/>
          <w:szCs w:val="22"/>
        </w:rPr>
      </w:pPr>
    </w:p>
    <w:p w14:paraId="4939CDD7" w14:textId="77777777" w:rsidR="005C08FE" w:rsidRPr="001C3390" w:rsidRDefault="005C08FE" w:rsidP="005C08FE">
      <w:pPr>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【主な取組み】</w:t>
      </w:r>
    </w:p>
    <w:p w14:paraId="5716444C" w14:textId="781CB639" w:rsidR="007942C0" w:rsidRPr="001C3390" w:rsidRDefault="00E85ED6" w:rsidP="00291BA9">
      <w:pPr>
        <w:ind w:leftChars="100" w:left="431" w:hangingChars="100" w:hanging="221"/>
        <w:rPr>
          <w:rFonts w:ascii="HGｺﾞｼｯｸM" w:eastAsia="HGｺﾞｼｯｸM" w:hAnsiTheme="minorHAnsi" w:cstheme="minorBidi"/>
          <w:b/>
          <w:sz w:val="22"/>
          <w:szCs w:val="22"/>
        </w:rPr>
      </w:pPr>
      <w:r w:rsidRPr="001C3390">
        <w:rPr>
          <w:rFonts w:ascii="HGｺﾞｼｯｸM" w:eastAsia="HGｺﾞｼｯｸM" w:hAnsiTheme="minorHAnsi" w:cstheme="minorBidi" w:hint="eastAsia"/>
          <w:b/>
          <w:sz w:val="22"/>
          <w:szCs w:val="22"/>
        </w:rPr>
        <w:t>（１）</w:t>
      </w:r>
      <w:r w:rsidR="007942C0" w:rsidRPr="001C3390">
        <w:rPr>
          <w:rFonts w:ascii="HGｺﾞｼｯｸM" w:eastAsia="HGｺﾞｼｯｸM" w:hAnsiTheme="minorHAnsi" w:cstheme="minorBidi" w:hint="eastAsia"/>
          <w:b/>
          <w:sz w:val="22"/>
          <w:szCs w:val="22"/>
        </w:rPr>
        <w:t>民間団体との連携　　　　　　　　　　　　　　　　　　　　　　　【府、市町村】</w:t>
      </w:r>
    </w:p>
    <w:p w14:paraId="0C47090E" w14:textId="43DF0D55" w:rsidR="007942C0" w:rsidRPr="001C3390" w:rsidRDefault="007942C0" w:rsidP="00291BA9">
      <w:pPr>
        <w:ind w:leftChars="100" w:left="430" w:hangingChars="100" w:hanging="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〇地域におけるホームレスの状況や、自立支援に関する</w:t>
      </w:r>
      <w:r w:rsidR="00442165" w:rsidRPr="001C3390">
        <w:rPr>
          <w:rFonts w:ascii="HGｺﾞｼｯｸM" w:eastAsia="HGｺﾞｼｯｸM" w:hAnsiTheme="minorHAnsi" w:cstheme="minorBidi" w:hint="eastAsia"/>
          <w:sz w:val="22"/>
          <w:szCs w:val="22"/>
        </w:rPr>
        <w:t>取組み</w:t>
      </w:r>
      <w:r w:rsidRPr="001C3390">
        <w:rPr>
          <w:rFonts w:ascii="HGｺﾞｼｯｸM" w:eastAsia="HGｺﾞｼｯｸM" w:hAnsiTheme="minorHAnsi" w:cstheme="minorBidi" w:hint="eastAsia"/>
          <w:sz w:val="22"/>
          <w:szCs w:val="22"/>
        </w:rPr>
        <w:t>について民間団体との情報交換や意見交換を行い、ホームレスの自立支援に必要な連携体制の構築を図ります。</w:t>
      </w:r>
    </w:p>
    <w:p w14:paraId="1C3311B7" w14:textId="77777777" w:rsidR="007942C0" w:rsidRPr="001C3390" w:rsidRDefault="007942C0" w:rsidP="00291BA9">
      <w:pPr>
        <w:ind w:leftChars="100" w:left="430" w:hangingChars="100" w:hanging="220"/>
        <w:rPr>
          <w:rFonts w:ascii="HGｺﾞｼｯｸM" w:eastAsia="HGｺﾞｼｯｸM" w:hAnsiTheme="minorHAnsi" w:cstheme="minorBidi"/>
          <w:sz w:val="22"/>
          <w:szCs w:val="22"/>
        </w:rPr>
      </w:pPr>
    </w:p>
    <w:p w14:paraId="6E3B52B9" w14:textId="467E358C" w:rsidR="007942C0" w:rsidRPr="001C3390" w:rsidRDefault="00E85ED6" w:rsidP="00291BA9">
      <w:pPr>
        <w:ind w:leftChars="100" w:left="431" w:hangingChars="100" w:hanging="221"/>
        <w:rPr>
          <w:rFonts w:ascii="HGｺﾞｼｯｸM" w:eastAsia="HGｺﾞｼｯｸM" w:hAnsiTheme="minorHAnsi" w:cstheme="minorBidi"/>
          <w:b/>
          <w:sz w:val="22"/>
          <w:szCs w:val="22"/>
        </w:rPr>
      </w:pPr>
      <w:r w:rsidRPr="001C3390">
        <w:rPr>
          <w:rFonts w:ascii="HGｺﾞｼｯｸM" w:eastAsia="HGｺﾞｼｯｸM" w:hAnsiTheme="minorHAnsi" w:cstheme="minorBidi" w:hint="eastAsia"/>
          <w:b/>
          <w:sz w:val="22"/>
          <w:szCs w:val="22"/>
        </w:rPr>
        <w:t>（２）</w:t>
      </w:r>
      <w:r w:rsidR="007942C0" w:rsidRPr="001C3390">
        <w:rPr>
          <w:rFonts w:ascii="HGｺﾞｼｯｸM" w:eastAsia="HGｺﾞｼｯｸM" w:hAnsiTheme="minorHAnsi" w:cstheme="minorBidi" w:hint="eastAsia"/>
          <w:b/>
          <w:sz w:val="22"/>
          <w:szCs w:val="22"/>
        </w:rPr>
        <w:t xml:space="preserve">民生委員・児童委員等との連携　</w:t>
      </w:r>
      <w:r w:rsidR="00257954" w:rsidRPr="001C3390">
        <w:rPr>
          <w:rFonts w:ascii="HGｺﾞｼｯｸM" w:eastAsia="HGｺﾞｼｯｸM" w:hAnsiTheme="minorHAnsi" w:cstheme="minorBidi" w:hint="eastAsia"/>
          <w:b/>
          <w:sz w:val="22"/>
          <w:szCs w:val="22"/>
        </w:rPr>
        <w:t xml:space="preserve">　</w:t>
      </w:r>
      <w:r w:rsidR="007942C0" w:rsidRPr="001C3390">
        <w:rPr>
          <w:rFonts w:ascii="HGｺﾞｼｯｸM" w:eastAsia="HGｺﾞｼｯｸM" w:hAnsiTheme="minorHAnsi" w:cstheme="minorBidi" w:hint="eastAsia"/>
          <w:b/>
          <w:sz w:val="22"/>
          <w:szCs w:val="22"/>
        </w:rPr>
        <w:t xml:space="preserve">　　　　　　　　　　　　　　　【府、市町村】</w:t>
      </w:r>
    </w:p>
    <w:p w14:paraId="74E17AB7" w14:textId="77777777" w:rsidR="007942C0" w:rsidRPr="001C3390" w:rsidRDefault="007942C0" w:rsidP="00291BA9">
      <w:pPr>
        <w:ind w:leftChars="100" w:left="430" w:hangingChars="100" w:hanging="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○民生委員・児童委員やＣＳＷを対象に、研修や会議においてホームレス自立支援施策に関する情報提供を行い、施策への理解の促進と自立支援に向けた協力を促進します。</w:t>
      </w:r>
    </w:p>
    <w:p w14:paraId="092DB3E6" w14:textId="77777777" w:rsidR="007942C0" w:rsidRPr="001C3390" w:rsidRDefault="007942C0" w:rsidP="00291BA9">
      <w:pPr>
        <w:widowControl/>
        <w:ind w:leftChars="100" w:left="430" w:hangingChars="100" w:hanging="220"/>
        <w:rPr>
          <w:rFonts w:ascii="HGｺﾞｼｯｸM" w:eastAsia="HGｺﾞｼｯｸM" w:hAnsiTheme="minorHAnsi" w:cstheme="minorBidi"/>
          <w:kern w:val="0"/>
          <w:sz w:val="22"/>
          <w:szCs w:val="22"/>
        </w:rPr>
      </w:pPr>
    </w:p>
    <w:p w14:paraId="395B23F2" w14:textId="7943FA96" w:rsidR="007942C0" w:rsidRPr="001C3390" w:rsidRDefault="00E85ED6" w:rsidP="00291BA9">
      <w:pPr>
        <w:widowControl/>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（３）</w:t>
      </w:r>
      <w:r w:rsidR="007942C0" w:rsidRPr="001C3390">
        <w:rPr>
          <w:rFonts w:ascii="HGｺﾞｼｯｸM" w:eastAsia="HGｺﾞｼｯｸM" w:hAnsiTheme="minorHAnsi" w:cstheme="minorBidi" w:hint="eastAsia"/>
          <w:b/>
          <w:kern w:val="0"/>
          <w:sz w:val="22"/>
          <w:szCs w:val="22"/>
        </w:rPr>
        <w:t>地域共生社会の実現に向けた</w:t>
      </w:r>
      <w:r w:rsidR="00442165" w:rsidRPr="001C3390">
        <w:rPr>
          <w:rFonts w:ascii="HGｺﾞｼｯｸM" w:eastAsia="HGｺﾞｼｯｸM" w:hAnsiTheme="minorHAnsi" w:cstheme="minorBidi" w:hint="eastAsia"/>
          <w:b/>
          <w:kern w:val="0"/>
          <w:sz w:val="22"/>
          <w:szCs w:val="22"/>
        </w:rPr>
        <w:t>取組み</w:t>
      </w:r>
      <w:r w:rsidR="007942C0" w:rsidRPr="001C3390">
        <w:rPr>
          <w:rFonts w:ascii="HGｺﾞｼｯｸM" w:eastAsia="HGｺﾞｼｯｸM" w:hAnsiTheme="minorHAnsi" w:cstheme="minorBidi" w:hint="eastAsia"/>
          <w:b/>
          <w:kern w:val="0"/>
          <w:sz w:val="22"/>
          <w:szCs w:val="22"/>
        </w:rPr>
        <w:t>との連携　　　　　　　　　【国、府、市町村】</w:t>
      </w:r>
    </w:p>
    <w:p w14:paraId="787EC6E3" w14:textId="1C6A47A7" w:rsidR="007942C0" w:rsidRPr="001C3390" w:rsidRDefault="007942C0" w:rsidP="00291BA9">
      <w:pPr>
        <w:widowControl/>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〇ホームレス問題の解決を図るためには、ホームレスの自立を直接支援する施策を実施するとともに、路上生活を脱却したホームレスが再</w:t>
      </w:r>
      <w:r w:rsidR="006F51C0" w:rsidRPr="001C3390">
        <w:rPr>
          <w:rFonts w:ascii="HGｺﾞｼｯｸM" w:eastAsia="HGｺﾞｼｯｸM" w:hAnsiTheme="minorHAnsi" w:cstheme="minorBidi" w:hint="eastAsia"/>
          <w:kern w:val="0"/>
          <w:sz w:val="22"/>
          <w:szCs w:val="22"/>
        </w:rPr>
        <w:t>び</w:t>
      </w:r>
      <w:r w:rsidRPr="001C3390">
        <w:rPr>
          <w:rFonts w:ascii="HGｺﾞｼｯｸM" w:eastAsia="HGｺﾞｼｯｸM" w:hAnsiTheme="minorHAnsi" w:cstheme="minorBidi" w:hint="eastAsia"/>
          <w:kern w:val="0"/>
          <w:sz w:val="22"/>
          <w:szCs w:val="22"/>
        </w:rPr>
        <w:t>路上生活に</w:t>
      </w:r>
      <w:r w:rsidR="005B191D" w:rsidRPr="001C3390">
        <w:rPr>
          <w:rFonts w:ascii="HGｺﾞｼｯｸM" w:eastAsia="HGｺﾞｼｯｸM" w:hAnsiTheme="minorHAnsi" w:cstheme="minorBidi" w:hint="eastAsia"/>
          <w:kern w:val="0"/>
          <w:sz w:val="22"/>
          <w:szCs w:val="22"/>
        </w:rPr>
        <w:t>戻る</w:t>
      </w:r>
      <w:r w:rsidRPr="001C3390">
        <w:rPr>
          <w:rFonts w:ascii="HGｺﾞｼｯｸM" w:eastAsia="HGｺﾞｼｯｸM" w:hAnsiTheme="minorHAnsi" w:cstheme="minorBidi" w:hint="eastAsia"/>
          <w:kern w:val="0"/>
          <w:sz w:val="22"/>
          <w:szCs w:val="22"/>
        </w:rPr>
        <w:t>こと</w:t>
      </w:r>
      <w:r w:rsidR="00EF2912" w:rsidRPr="001C3390">
        <w:rPr>
          <w:rFonts w:ascii="HGｺﾞｼｯｸM" w:eastAsia="HGｺﾞｼｯｸM" w:hAnsiTheme="minorHAnsi" w:cstheme="minorBidi" w:hint="eastAsia"/>
          <w:kern w:val="0"/>
          <w:sz w:val="22"/>
          <w:szCs w:val="22"/>
        </w:rPr>
        <w:t>がないように</w:t>
      </w:r>
      <w:r w:rsidRPr="001C3390">
        <w:rPr>
          <w:rFonts w:ascii="HGｺﾞｼｯｸM" w:eastAsia="HGｺﾞｼｯｸM" w:hAnsiTheme="minorHAnsi" w:cstheme="minorBidi" w:hint="eastAsia"/>
          <w:kern w:val="0"/>
          <w:sz w:val="22"/>
          <w:szCs w:val="22"/>
        </w:rPr>
        <w:t>、新たなホームレスを生まない地域社会づくりを実現することが必要です。地域共生社会の実現に向けた</w:t>
      </w:r>
      <w:r w:rsidR="00FF5127" w:rsidRPr="001C3390">
        <w:rPr>
          <w:rFonts w:ascii="HGｺﾞｼｯｸM" w:eastAsia="HGｺﾞｼｯｸM" w:hAnsiTheme="minorHAnsi" w:cstheme="minorBidi" w:hint="eastAsia"/>
          <w:kern w:val="0"/>
          <w:sz w:val="22"/>
          <w:szCs w:val="22"/>
        </w:rPr>
        <w:t>取組み</w:t>
      </w:r>
      <w:r w:rsidRPr="001C3390">
        <w:rPr>
          <w:rFonts w:ascii="HGｺﾞｼｯｸM" w:eastAsia="HGｺﾞｼｯｸM" w:hAnsiTheme="minorHAnsi" w:cstheme="minorBidi" w:hint="eastAsia"/>
          <w:kern w:val="0"/>
          <w:sz w:val="22"/>
          <w:szCs w:val="22"/>
        </w:rPr>
        <w:t>との連携を進めます。</w:t>
      </w:r>
    </w:p>
    <w:p w14:paraId="32A0F9B6"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741A086F" w14:textId="77777777" w:rsidR="00257954" w:rsidRPr="001C3390" w:rsidRDefault="00257954">
      <w:pPr>
        <w:widowControl/>
        <w:jc w:val="left"/>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kern w:val="0"/>
          <w:sz w:val="22"/>
          <w:szCs w:val="22"/>
        </w:rPr>
        <w:br w:type="page"/>
      </w:r>
    </w:p>
    <w:p w14:paraId="64988FB6" w14:textId="2F1B6FB8" w:rsidR="007942C0" w:rsidRPr="001C3390" w:rsidRDefault="00A05A35" w:rsidP="00257954">
      <w:pPr>
        <w:rPr>
          <w:rFonts w:ascii="HGｺﾞｼｯｸM" w:eastAsia="HGｺﾞｼｯｸM" w:hAnsiTheme="minorHAnsi" w:cstheme="minorBidi"/>
          <w:b/>
          <w:kern w:val="0"/>
          <w:sz w:val="28"/>
          <w:szCs w:val="28"/>
        </w:rPr>
      </w:pPr>
      <w:r w:rsidRPr="001C3390">
        <w:rPr>
          <w:rFonts w:ascii="HGｺﾞｼｯｸM" w:eastAsia="HGｺﾞｼｯｸM" w:hAnsiTheme="minorHAnsi" w:cstheme="minorBidi" w:hint="eastAsia"/>
          <w:b/>
          <w:kern w:val="0"/>
          <w:sz w:val="28"/>
          <w:szCs w:val="28"/>
        </w:rPr>
        <w:lastRenderedPageBreak/>
        <w:t>第</w:t>
      </w:r>
      <w:r w:rsidR="007942C0" w:rsidRPr="001C3390">
        <w:rPr>
          <w:rFonts w:ascii="HGｺﾞｼｯｸM" w:eastAsia="HGｺﾞｼｯｸM" w:hAnsiTheme="minorHAnsi" w:cstheme="minorBidi" w:hint="eastAsia"/>
          <w:b/>
          <w:kern w:val="0"/>
          <w:sz w:val="28"/>
          <w:szCs w:val="28"/>
        </w:rPr>
        <w:t>５</w:t>
      </w:r>
      <w:r w:rsidRPr="001C3390">
        <w:rPr>
          <w:rFonts w:ascii="HGｺﾞｼｯｸM" w:eastAsia="HGｺﾞｼｯｸM" w:hAnsiTheme="minorHAnsi" w:cstheme="minorBidi" w:hint="eastAsia"/>
          <w:b/>
          <w:kern w:val="0"/>
          <w:sz w:val="28"/>
          <w:szCs w:val="28"/>
        </w:rPr>
        <w:t xml:space="preserve">　</w:t>
      </w:r>
      <w:r w:rsidR="007942C0" w:rsidRPr="001C3390">
        <w:rPr>
          <w:rFonts w:ascii="HGｺﾞｼｯｸM" w:eastAsia="HGｺﾞｼｯｸM" w:hAnsiTheme="minorHAnsi" w:cstheme="minorBidi" w:hint="eastAsia"/>
          <w:b/>
          <w:kern w:val="0"/>
          <w:sz w:val="28"/>
          <w:szCs w:val="28"/>
        </w:rPr>
        <w:t xml:space="preserve">計画の推進及び見直し　　　</w:t>
      </w:r>
    </w:p>
    <w:p w14:paraId="4BCE15BA" w14:textId="4D1ACC1C" w:rsidR="007942C0" w:rsidRPr="001C3390" w:rsidRDefault="007942C0" w:rsidP="00257954">
      <w:pPr>
        <w:rPr>
          <w:rFonts w:ascii="HGｺﾞｼｯｸM" w:eastAsia="HGｺﾞｼｯｸM" w:hAnsiTheme="minorHAnsi" w:cstheme="minorBidi"/>
          <w:b/>
          <w:kern w:val="0"/>
          <w:sz w:val="24"/>
        </w:rPr>
      </w:pPr>
      <w:r w:rsidRPr="001C3390">
        <w:rPr>
          <w:rFonts w:ascii="HGｺﾞｼｯｸM" w:eastAsia="HGｺﾞｼｯｸM" w:hAnsiTheme="minorHAnsi" w:cstheme="minorBidi" w:hint="eastAsia"/>
          <w:b/>
          <w:kern w:val="0"/>
          <w:sz w:val="24"/>
        </w:rPr>
        <w:t>１</w:t>
      </w:r>
      <w:r w:rsidR="00A05A35" w:rsidRPr="001C3390">
        <w:rPr>
          <w:rFonts w:ascii="HGｺﾞｼｯｸM" w:eastAsia="HGｺﾞｼｯｸM" w:hAnsiTheme="minorHAnsi" w:cstheme="minorBidi" w:hint="eastAsia"/>
          <w:b/>
          <w:kern w:val="0"/>
          <w:sz w:val="24"/>
        </w:rPr>
        <w:t xml:space="preserve">　</w:t>
      </w:r>
      <w:r w:rsidRPr="001C3390">
        <w:rPr>
          <w:rFonts w:ascii="HGｺﾞｼｯｸM" w:eastAsia="HGｺﾞｼｯｸM" w:hAnsiTheme="minorHAnsi" w:cstheme="minorBidi" w:hint="eastAsia"/>
          <w:b/>
          <w:kern w:val="0"/>
          <w:sz w:val="24"/>
        </w:rPr>
        <w:t>計画の推進体制</w:t>
      </w:r>
    </w:p>
    <w:p w14:paraId="3C246DE4" w14:textId="648C71B5" w:rsidR="007942C0" w:rsidRPr="001C3390" w:rsidRDefault="00A05A35"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（１）</w:t>
      </w:r>
      <w:r w:rsidR="007942C0" w:rsidRPr="001C3390">
        <w:rPr>
          <w:rFonts w:ascii="HGｺﾞｼｯｸM" w:eastAsia="HGｺﾞｼｯｸM" w:hAnsiTheme="minorHAnsi" w:cstheme="minorBidi" w:hint="eastAsia"/>
          <w:b/>
          <w:kern w:val="0"/>
          <w:sz w:val="22"/>
          <w:szCs w:val="22"/>
        </w:rPr>
        <w:t xml:space="preserve">大阪府の役割　　　　　　　　　　　　　　　　　　　　　　　　　　　　　　　　　　　</w:t>
      </w:r>
    </w:p>
    <w:p w14:paraId="5C989E31"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〇大阪府は広域自治体として、国や市町村、民間団体との連絡・調整を行い、広域的な連携、協力体制を構築します。</w:t>
      </w:r>
    </w:p>
    <w:p w14:paraId="65F999E3"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大阪市を除く府域については、大阪府と市町村が共同の実施主体となる、「大阪府・市町村ホームレス自立支援推進協議会」の広域体制により福祉の観点から実施しているホームレス自立支援施策を実施し、各地域の社会資源の有機的な連携を確保し、多様なニーズに対応できる相談支援体系の構築をめざします。また、関係機関等に対し必要な情報提供や専門的な助言などの支援を行い、施策の効率的かつ円滑な実施を総合的に支援します。</w:t>
      </w:r>
    </w:p>
    <w:p w14:paraId="6BBAC9FE" w14:textId="77777777" w:rsidR="00B756F0" w:rsidRPr="001C3390" w:rsidRDefault="00B756F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〇大阪市域においては大阪市の実施するホームレス自立支援施策を、国と共に大阪ホームレス就業支援センター事業等大阪府事業を中心に、連携して実施します。</w:t>
      </w:r>
    </w:p>
    <w:p w14:paraId="6F5D195B" w14:textId="77E3F75A"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〇また、生活保護等その他の福祉、保健医療、雇用就労、住宅等のホームレス自立支援施策についても、国や市町村と連携して実施します。</w:t>
      </w:r>
    </w:p>
    <w:p w14:paraId="61A2B7E2"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3A7554CF" w14:textId="3BFD8065" w:rsidR="007942C0" w:rsidRPr="001C3390" w:rsidRDefault="00A05A35"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（２）</w:t>
      </w:r>
      <w:r w:rsidR="007942C0" w:rsidRPr="001C3390">
        <w:rPr>
          <w:rFonts w:ascii="HGｺﾞｼｯｸM" w:eastAsia="HGｺﾞｼｯｸM" w:hAnsiTheme="minorHAnsi" w:cstheme="minorBidi" w:hint="eastAsia"/>
          <w:b/>
          <w:kern w:val="0"/>
          <w:sz w:val="22"/>
          <w:szCs w:val="22"/>
        </w:rPr>
        <w:t>市町村の役割</w:t>
      </w:r>
    </w:p>
    <w:p w14:paraId="42435EC4" w14:textId="5B8AC5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○市町村は</w:t>
      </w:r>
      <w:r w:rsidRPr="001C3390">
        <w:rPr>
          <w:rFonts w:ascii="HGｺﾞｼｯｸM" w:eastAsia="HGｺﾞｼｯｸM" w:hAnsiTheme="minorHAnsi" w:cstheme="minorBidi" w:hint="eastAsia"/>
          <w:sz w:val="22"/>
          <w:szCs w:val="22"/>
        </w:rPr>
        <w:t>基礎</w:t>
      </w:r>
      <w:r w:rsidRPr="001C3390">
        <w:rPr>
          <w:rFonts w:ascii="HGｺﾞｼｯｸM" w:eastAsia="HGｺﾞｼｯｸM" w:hAnsiTheme="minorHAnsi" w:cstheme="minorBidi" w:hint="eastAsia"/>
          <w:kern w:val="0"/>
          <w:sz w:val="22"/>
          <w:szCs w:val="22"/>
        </w:rPr>
        <w:t>自治体として、国や大阪府、民間団体と連携、協力し、</w:t>
      </w:r>
      <w:r w:rsidR="00B756F0" w:rsidRPr="001C3390">
        <w:rPr>
          <w:rFonts w:ascii="HGｺﾞｼｯｸM" w:eastAsia="HGｺﾞｼｯｸM" w:hAnsiTheme="minorHAnsi" w:cstheme="minorBidi" w:hint="eastAsia"/>
          <w:kern w:val="0"/>
          <w:sz w:val="22"/>
          <w:szCs w:val="22"/>
        </w:rPr>
        <w:t>基本方針</w:t>
      </w:r>
      <w:r w:rsidRPr="001C3390">
        <w:rPr>
          <w:rFonts w:ascii="HGｺﾞｼｯｸM" w:eastAsia="HGｺﾞｼｯｸM" w:hAnsiTheme="minorHAnsi" w:cstheme="minorBidi" w:hint="eastAsia"/>
          <w:kern w:val="0"/>
          <w:sz w:val="22"/>
          <w:szCs w:val="22"/>
        </w:rPr>
        <w:t>や本計画に基づき、地域の実情に応じ、効果的に施策を推進します。</w:t>
      </w:r>
    </w:p>
    <w:p w14:paraId="25A41DF6"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○また、ホームレス等を含む生活困窮者を対象とする、困窮者支援法の自立相談支援事業を中心に、生活保護法、</w:t>
      </w:r>
      <w:r w:rsidRPr="001C3390">
        <w:rPr>
          <w:rFonts w:ascii="HGｺﾞｼｯｸM" w:eastAsia="HGｺﾞｼｯｸM" w:hAnsiTheme="minorHAnsi" w:cstheme="minorBidi" w:hint="eastAsia"/>
          <w:sz w:val="22"/>
          <w:szCs w:val="22"/>
        </w:rPr>
        <w:t>住宅セーフティネット法</w:t>
      </w:r>
      <w:r w:rsidRPr="001C3390">
        <w:rPr>
          <w:rFonts w:ascii="HGｺﾞｼｯｸM" w:eastAsia="HGｺﾞｼｯｸM" w:hAnsiTheme="minorHAnsi" w:cstheme="minorBidi" w:hint="eastAsia"/>
          <w:kern w:val="0"/>
          <w:sz w:val="22"/>
          <w:szCs w:val="22"/>
        </w:rPr>
        <w:t>等の関連制度と連携し、包括的かつ早期の支援を提供します。また、一時生活支援事業等に積極的に取り組み、ホームレス自立支援施策を効果的に推進します。</w:t>
      </w:r>
    </w:p>
    <w:p w14:paraId="32A13BD5" w14:textId="5BC7AC53"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○なお、市町村</w:t>
      </w:r>
      <w:r w:rsidR="00442165" w:rsidRPr="001C3390">
        <w:rPr>
          <w:rFonts w:ascii="HGｺﾞｼｯｸM" w:eastAsia="HGｺﾞｼｯｸM" w:hAnsiTheme="minorHAnsi" w:cstheme="minorBidi" w:hint="eastAsia"/>
          <w:kern w:val="0"/>
          <w:sz w:val="22"/>
          <w:szCs w:val="22"/>
        </w:rPr>
        <w:t>が必要に応じて、ホームレスの自立の支援等に関する</w:t>
      </w:r>
      <w:r w:rsidRPr="001C3390">
        <w:rPr>
          <w:rFonts w:ascii="HGｺﾞｼｯｸM" w:eastAsia="HGｺﾞｼｯｸM" w:hAnsiTheme="minorHAnsi" w:cstheme="minorBidi" w:hint="eastAsia"/>
          <w:kern w:val="0"/>
          <w:sz w:val="22"/>
          <w:szCs w:val="22"/>
        </w:rPr>
        <w:t>実施計画を策定した場合には、国や大阪府との連携を図りながら、</w:t>
      </w:r>
      <w:r w:rsidR="00442165" w:rsidRPr="001C3390">
        <w:rPr>
          <w:rFonts w:ascii="HGｺﾞｼｯｸM" w:eastAsia="HGｺﾞｼｯｸM" w:hAnsiTheme="minorHAnsi" w:cstheme="minorBidi" w:hint="eastAsia"/>
          <w:kern w:val="0"/>
          <w:sz w:val="22"/>
          <w:szCs w:val="22"/>
        </w:rPr>
        <w:t>市町村実施</w:t>
      </w:r>
      <w:r w:rsidRPr="001C3390">
        <w:rPr>
          <w:rFonts w:ascii="HGｺﾞｼｯｸM" w:eastAsia="HGｺﾞｼｯｸM" w:hAnsiTheme="minorHAnsi" w:cstheme="minorBidi" w:hint="eastAsia"/>
          <w:kern w:val="0"/>
          <w:sz w:val="22"/>
          <w:szCs w:val="22"/>
        </w:rPr>
        <w:t>計画に基づき施策の推進を図ります。</w:t>
      </w:r>
    </w:p>
    <w:p w14:paraId="6E811798"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69730B6A" w14:textId="0AEA4989" w:rsidR="007942C0" w:rsidRPr="001C3390" w:rsidRDefault="00A05A35" w:rsidP="00291BA9">
      <w:pPr>
        <w:ind w:leftChars="100" w:left="431" w:hangingChars="100" w:hanging="221"/>
        <w:rPr>
          <w:rFonts w:ascii="HGｺﾞｼｯｸM" w:eastAsia="HGｺﾞｼｯｸM" w:hAnsiTheme="minorHAnsi" w:cstheme="minorBidi"/>
          <w:b/>
          <w:sz w:val="22"/>
          <w:szCs w:val="22"/>
        </w:rPr>
      </w:pPr>
      <w:r w:rsidRPr="001C3390">
        <w:rPr>
          <w:rFonts w:ascii="HGｺﾞｼｯｸM" w:eastAsia="HGｺﾞｼｯｸM" w:hAnsiTheme="minorHAnsi" w:cstheme="minorBidi" w:hint="eastAsia"/>
          <w:b/>
          <w:sz w:val="22"/>
          <w:szCs w:val="22"/>
        </w:rPr>
        <w:t>（３）</w:t>
      </w:r>
      <w:r w:rsidR="007942C0" w:rsidRPr="001C3390">
        <w:rPr>
          <w:rFonts w:ascii="HGｺﾞｼｯｸM" w:eastAsia="HGｺﾞｼｯｸM" w:hAnsiTheme="minorHAnsi" w:cstheme="minorBidi" w:hint="eastAsia"/>
          <w:b/>
          <w:sz w:val="22"/>
          <w:szCs w:val="22"/>
        </w:rPr>
        <w:t>大阪府・市町村ホームレス自立支援推進協議会における実施体制</w:t>
      </w:r>
    </w:p>
    <w:p w14:paraId="7D89E29B" w14:textId="39C838EB" w:rsidR="007942C0" w:rsidRPr="001C3390" w:rsidRDefault="007942C0" w:rsidP="00291BA9">
      <w:pPr>
        <w:ind w:leftChars="100" w:left="430" w:hangingChars="100" w:hanging="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〇「大阪府・市町村ホームレス自立支援推進協議会」においては、大阪府と市町村が共同の実施主体として、ホームレス自立支援施策に取り組んでいます。</w:t>
      </w:r>
    </w:p>
    <w:p w14:paraId="52D1199C" w14:textId="77777777" w:rsidR="007942C0" w:rsidRPr="001C3390" w:rsidRDefault="007942C0" w:rsidP="00291BA9">
      <w:pPr>
        <w:ind w:leftChars="100" w:left="430" w:hangingChars="100" w:hanging="220"/>
        <w:rPr>
          <w:rFonts w:ascii="HGｺﾞｼｯｸM" w:eastAsia="HGｺﾞｼｯｸM" w:hAnsiTheme="minorHAnsi" w:cstheme="minorBidi"/>
          <w:sz w:val="22"/>
          <w:szCs w:val="22"/>
        </w:rPr>
      </w:pPr>
      <w:r w:rsidRPr="001C3390">
        <w:rPr>
          <w:rFonts w:ascii="HGｺﾞｼｯｸM" w:eastAsia="HGｺﾞｼｯｸM" w:hAnsiTheme="minorHAnsi" w:cstheme="minorBidi" w:hint="eastAsia"/>
          <w:sz w:val="22"/>
          <w:szCs w:val="22"/>
        </w:rPr>
        <w:t>〇同協議会の地域ブロックにおいては、本計画に基づき、国、大阪府、市町村の連携のも</w:t>
      </w:r>
      <w:r w:rsidRPr="001C3390">
        <w:rPr>
          <w:rFonts w:ascii="HGｺﾞｼｯｸM" w:eastAsia="HGｺﾞｼｯｸM" w:hAnsiTheme="minorHAnsi" w:cstheme="minorBidi" w:hint="eastAsia"/>
          <w:sz w:val="22"/>
          <w:szCs w:val="22"/>
        </w:rPr>
        <w:lastRenderedPageBreak/>
        <w:t>と、各地域ブロックにおける実情に応じた施策を、地域ブロック構成自治体の合意のもと、それぞれの地域に適合した手法、内容により推進します。</w:t>
      </w:r>
    </w:p>
    <w:p w14:paraId="3AD05654" w14:textId="77777777" w:rsidR="007942C0" w:rsidRPr="001C3390" w:rsidRDefault="007942C0" w:rsidP="00291BA9">
      <w:pPr>
        <w:ind w:leftChars="100" w:left="430" w:hangingChars="100" w:hanging="220"/>
        <w:rPr>
          <w:rFonts w:ascii="HGｺﾞｼｯｸM" w:eastAsia="HGｺﾞｼｯｸM" w:hAnsiTheme="minorHAnsi" w:cstheme="minorBidi"/>
          <w:sz w:val="22"/>
          <w:szCs w:val="22"/>
        </w:rPr>
      </w:pPr>
    </w:p>
    <w:p w14:paraId="658CBA7E" w14:textId="13A1E2F4" w:rsidR="007942C0" w:rsidRPr="001C3390" w:rsidRDefault="007942C0" w:rsidP="00257954">
      <w:pPr>
        <w:rPr>
          <w:rFonts w:ascii="HGｺﾞｼｯｸM" w:eastAsia="HGｺﾞｼｯｸM" w:hAnsiTheme="minorHAnsi" w:cstheme="minorBidi"/>
          <w:b/>
          <w:kern w:val="0"/>
          <w:sz w:val="24"/>
        </w:rPr>
      </w:pPr>
      <w:r w:rsidRPr="001C3390">
        <w:rPr>
          <w:rFonts w:ascii="HGｺﾞｼｯｸM" w:eastAsia="HGｺﾞｼｯｸM" w:hAnsiTheme="minorHAnsi" w:cstheme="minorBidi" w:hint="eastAsia"/>
          <w:b/>
          <w:kern w:val="0"/>
          <w:sz w:val="24"/>
        </w:rPr>
        <w:t>２</w:t>
      </w:r>
      <w:r w:rsidR="00A05A35" w:rsidRPr="001C3390">
        <w:rPr>
          <w:rFonts w:ascii="HGｺﾞｼｯｸM" w:eastAsia="HGｺﾞｼｯｸM" w:hAnsiTheme="minorHAnsi" w:cstheme="minorBidi" w:hint="eastAsia"/>
          <w:b/>
          <w:kern w:val="0"/>
          <w:sz w:val="24"/>
        </w:rPr>
        <w:t xml:space="preserve">　</w:t>
      </w:r>
      <w:r w:rsidRPr="001C3390">
        <w:rPr>
          <w:rFonts w:ascii="HGｺﾞｼｯｸM" w:eastAsia="HGｺﾞｼｯｸM" w:hAnsiTheme="minorHAnsi" w:cstheme="minorBidi" w:hint="eastAsia"/>
          <w:b/>
          <w:kern w:val="0"/>
          <w:sz w:val="24"/>
        </w:rPr>
        <w:t>計画期間及び計画の見直し等</w:t>
      </w:r>
    </w:p>
    <w:p w14:paraId="62DB55C7" w14:textId="15B78F25" w:rsidR="007942C0" w:rsidRPr="001C3390" w:rsidRDefault="00A05A35"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（１）</w:t>
      </w:r>
      <w:r w:rsidR="007942C0" w:rsidRPr="001C3390">
        <w:rPr>
          <w:rFonts w:ascii="HGｺﾞｼｯｸM" w:eastAsia="HGｺﾞｼｯｸM" w:hAnsiTheme="minorHAnsi" w:cstheme="minorBidi" w:hint="eastAsia"/>
          <w:b/>
          <w:kern w:val="0"/>
          <w:sz w:val="22"/>
          <w:szCs w:val="22"/>
        </w:rPr>
        <w:t>計画期間</w:t>
      </w:r>
    </w:p>
    <w:p w14:paraId="1376A39D" w14:textId="285081B0"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〇本計画の計画期間は、基本方針を踏まえ５年間</w:t>
      </w:r>
      <w:r w:rsidR="00715539" w:rsidRPr="001C3390">
        <w:rPr>
          <w:rFonts w:ascii="HGｺﾞｼｯｸM" w:eastAsia="HGｺﾞｼｯｸM" w:hAnsiTheme="minorHAnsi" w:cstheme="minorBidi" w:hint="eastAsia"/>
          <w:kern w:val="0"/>
          <w:sz w:val="22"/>
          <w:szCs w:val="22"/>
        </w:rPr>
        <w:t>（2019（平成31）年4月1日から2024年3月31日）</w:t>
      </w:r>
      <w:r w:rsidRPr="001C3390">
        <w:rPr>
          <w:rFonts w:ascii="HGｺﾞｼｯｸM" w:eastAsia="HGｺﾞｼｯｸM" w:hAnsiTheme="minorHAnsi" w:cstheme="minorBidi" w:hint="eastAsia"/>
          <w:kern w:val="0"/>
          <w:sz w:val="22"/>
          <w:szCs w:val="22"/>
        </w:rPr>
        <w:t>とします。</w:t>
      </w:r>
    </w:p>
    <w:p w14:paraId="496F7C3A" w14:textId="77777777" w:rsidR="007942C0" w:rsidRPr="001C3390" w:rsidRDefault="007942C0" w:rsidP="00442165">
      <w:pPr>
        <w:ind w:leftChars="200" w:left="4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ただし当該期間中に法が失効した場合には法の失効する日までとし、このほか特別の事情がある場合には、この限りとはしません。</w:t>
      </w:r>
    </w:p>
    <w:p w14:paraId="54FD8DC4" w14:textId="7777777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p>
    <w:p w14:paraId="1E348A19" w14:textId="4520A216" w:rsidR="007942C0" w:rsidRPr="001C3390" w:rsidRDefault="00A05A35" w:rsidP="00291BA9">
      <w:pPr>
        <w:ind w:leftChars="100" w:left="431" w:hangingChars="100" w:hanging="221"/>
        <w:rPr>
          <w:rFonts w:ascii="HGｺﾞｼｯｸM" w:eastAsia="HGｺﾞｼｯｸM" w:hAnsiTheme="minorHAnsi" w:cstheme="minorBidi"/>
          <w:b/>
          <w:kern w:val="0"/>
          <w:sz w:val="22"/>
          <w:szCs w:val="22"/>
        </w:rPr>
      </w:pPr>
      <w:r w:rsidRPr="001C3390">
        <w:rPr>
          <w:rFonts w:ascii="HGｺﾞｼｯｸM" w:eastAsia="HGｺﾞｼｯｸM" w:hAnsiTheme="minorHAnsi" w:cstheme="minorBidi" w:hint="eastAsia"/>
          <w:b/>
          <w:kern w:val="0"/>
          <w:sz w:val="22"/>
          <w:szCs w:val="22"/>
        </w:rPr>
        <w:t>（２）</w:t>
      </w:r>
      <w:r w:rsidR="007942C0" w:rsidRPr="001C3390">
        <w:rPr>
          <w:rFonts w:ascii="HGｺﾞｼｯｸM" w:eastAsia="HGｺﾞｼｯｸM" w:hAnsiTheme="minorHAnsi" w:cstheme="minorBidi" w:hint="eastAsia"/>
          <w:b/>
          <w:kern w:val="0"/>
          <w:sz w:val="22"/>
          <w:szCs w:val="22"/>
        </w:rPr>
        <w:t>計画に定める</w:t>
      </w:r>
      <w:r w:rsidR="00442165" w:rsidRPr="001C3390">
        <w:rPr>
          <w:rFonts w:ascii="HGｺﾞｼｯｸM" w:eastAsia="HGｺﾞｼｯｸM" w:hAnsiTheme="minorHAnsi" w:cstheme="minorBidi" w:hint="eastAsia"/>
          <w:b/>
          <w:kern w:val="0"/>
          <w:sz w:val="22"/>
          <w:szCs w:val="22"/>
        </w:rPr>
        <w:t>取組み</w:t>
      </w:r>
      <w:r w:rsidR="007942C0" w:rsidRPr="001C3390">
        <w:rPr>
          <w:rFonts w:ascii="HGｺﾞｼｯｸM" w:eastAsia="HGｺﾞｼｯｸM" w:hAnsiTheme="minorHAnsi" w:cstheme="minorBidi" w:hint="eastAsia"/>
          <w:b/>
          <w:kern w:val="0"/>
          <w:sz w:val="22"/>
          <w:szCs w:val="22"/>
        </w:rPr>
        <w:t>の点検・評価と計画の見直し</w:t>
      </w:r>
    </w:p>
    <w:p w14:paraId="60A29827" w14:textId="49EC3A01"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〇本計画に定める</w:t>
      </w:r>
      <w:r w:rsidR="00442165" w:rsidRPr="001C3390">
        <w:rPr>
          <w:rFonts w:ascii="HGｺﾞｼｯｸM" w:eastAsia="HGｺﾞｼｯｸM" w:hAnsiTheme="minorHAnsi" w:cstheme="minorBidi" w:hint="eastAsia"/>
          <w:kern w:val="0"/>
          <w:sz w:val="22"/>
          <w:szCs w:val="22"/>
        </w:rPr>
        <w:t>取組み</w:t>
      </w:r>
      <w:r w:rsidRPr="001C3390">
        <w:rPr>
          <w:rFonts w:ascii="HGｺﾞｼｯｸM" w:eastAsia="HGｺﾞｼｯｸM" w:hAnsiTheme="minorHAnsi" w:cstheme="minorBidi" w:hint="eastAsia"/>
          <w:kern w:val="0"/>
          <w:sz w:val="22"/>
          <w:szCs w:val="22"/>
        </w:rPr>
        <w:t>については、その実施状況を年度</w:t>
      </w:r>
      <w:r w:rsidR="00442165" w:rsidRPr="001C3390">
        <w:rPr>
          <w:rFonts w:ascii="HGｺﾞｼｯｸM" w:eastAsia="HGｺﾞｼｯｸM" w:hAnsiTheme="minorHAnsi" w:cstheme="minorBidi" w:hint="eastAsia"/>
          <w:kern w:val="0"/>
          <w:sz w:val="22"/>
          <w:szCs w:val="22"/>
        </w:rPr>
        <w:t>ごと</w:t>
      </w:r>
      <w:r w:rsidRPr="001C3390">
        <w:rPr>
          <w:rFonts w:ascii="HGｺﾞｼｯｸM" w:eastAsia="HGｺﾞｼｯｸM" w:hAnsiTheme="minorHAnsi" w:cstheme="minorBidi" w:hint="eastAsia"/>
          <w:kern w:val="0"/>
          <w:sz w:val="22"/>
          <w:szCs w:val="22"/>
        </w:rPr>
        <w:t>に点検することとします。</w:t>
      </w:r>
    </w:p>
    <w:p w14:paraId="58B3FD6A" w14:textId="77777777" w:rsidR="007942C0" w:rsidRPr="001C3390" w:rsidRDefault="007942C0" w:rsidP="00257954">
      <w:pPr>
        <w:ind w:leftChars="200" w:left="4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また、計画期間の満了前にホームレス等の状況を客観的に把握するとともに、関係機関や関係団体への意見聴取を通じて施策の取組実績に係る評価を行い、結果を公表します。</w:t>
      </w:r>
    </w:p>
    <w:p w14:paraId="0C0D9EE8" w14:textId="62E3D3B7" w:rsidR="007942C0" w:rsidRPr="001C3390" w:rsidRDefault="007942C0" w:rsidP="00291BA9">
      <w:pPr>
        <w:ind w:leftChars="100" w:left="430" w:hangingChars="100" w:hanging="220"/>
        <w:rPr>
          <w:rFonts w:ascii="HGｺﾞｼｯｸM" w:eastAsia="HGｺﾞｼｯｸM" w:hAnsiTheme="minorHAnsi" w:cstheme="minorBidi"/>
          <w:kern w:val="0"/>
          <w:sz w:val="22"/>
          <w:szCs w:val="22"/>
        </w:rPr>
      </w:pPr>
      <w:r w:rsidRPr="001C3390">
        <w:rPr>
          <w:rFonts w:ascii="HGｺﾞｼｯｸM" w:eastAsia="HGｺﾞｼｯｸM" w:hAnsiTheme="minorHAnsi" w:cstheme="minorBidi" w:hint="eastAsia"/>
          <w:kern w:val="0"/>
          <w:sz w:val="22"/>
          <w:szCs w:val="22"/>
        </w:rPr>
        <w:t>〇こうした施策の取組実績に係る評価、または法や基本方針の見直し、関連施策の法令施行などの動向を踏まえ、必要に応じ、関係機関や関係団体等への意見聴取を通じて本計画の見直しを行います。</w:t>
      </w:r>
    </w:p>
    <w:p w14:paraId="593E0260" w14:textId="3AEDF01F" w:rsidR="00BE2638" w:rsidRPr="001C3390" w:rsidRDefault="00BE2638" w:rsidP="00291BA9">
      <w:pPr>
        <w:ind w:leftChars="100" w:left="430" w:hangingChars="100" w:hanging="220"/>
        <w:rPr>
          <w:rFonts w:ascii="HGｺﾞｼｯｸM" w:eastAsia="HGｺﾞｼｯｸM" w:hAnsiTheme="minorHAnsi" w:cstheme="minorBidi"/>
          <w:kern w:val="0"/>
          <w:sz w:val="22"/>
          <w:szCs w:val="22"/>
        </w:rPr>
      </w:pPr>
    </w:p>
    <w:p w14:paraId="5521A788" w14:textId="0724F72F" w:rsidR="00BE2638" w:rsidRPr="001C3390" w:rsidRDefault="00BE2638" w:rsidP="00291BA9">
      <w:pPr>
        <w:ind w:leftChars="100" w:left="430" w:hangingChars="100" w:hanging="220"/>
        <w:rPr>
          <w:rFonts w:ascii="HGｺﾞｼｯｸM" w:eastAsia="HGｺﾞｼｯｸM" w:hAnsiTheme="minorHAnsi" w:cstheme="minorBidi"/>
          <w:kern w:val="0"/>
          <w:sz w:val="22"/>
          <w:szCs w:val="22"/>
        </w:rPr>
      </w:pPr>
    </w:p>
    <w:p w14:paraId="302B7355" w14:textId="0DF452A2" w:rsidR="00BE2638" w:rsidRPr="001C3390" w:rsidRDefault="00BE2638" w:rsidP="00291BA9">
      <w:pPr>
        <w:ind w:leftChars="100" w:left="430" w:hangingChars="100" w:hanging="220"/>
        <w:rPr>
          <w:rFonts w:ascii="HGｺﾞｼｯｸM" w:eastAsia="HGｺﾞｼｯｸM" w:hAnsiTheme="minorHAnsi" w:cstheme="minorBidi"/>
          <w:kern w:val="0"/>
          <w:sz w:val="22"/>
          <w:szCs w:val="22"/>
        </w:rPr>
      </w:pPr>
    </w:p>
    <w:p w14:paraId="7112C0A7" w14:textId="7775C285" w:rsidR="00BE2638" w:rsidRPr="001C3390" w:rsidRDefault="00BE2638" w:rsidP="00BE2638">
      <w:pPr>
        <w:ind w:leftChars="100" w:left="430" w:hangingChars="100" w:hanging="220"/>
        <w:jc w:val="center"/>
        <w:rPr>
          <w:rFonts w:ascii="HGｺﾞｼｯｸM" w:eastAsia="HGｺﾞｼｯｸM" w:hAnsiTheme="minorHAnsi" w:cstheme="minorBidi"/>
          <w:kern w:val="0"/>
          <w:sz w:val="22"/>
          <w:szCs w:val="22"/>
        </w:rPr>
      </w:pPr>
    </w:p>
    <w:p w14:paraId="3BA47408" w14:textId="77777777" w:rsidR="00BE2638" w:rsidRPr="001C3390" w:rsidRDefault="00BE2638" w:rsidP="00BE2638">
      <w:pPr>
        <w:widowControl/>
        <w:jc w:val="center"/>
        <w:rPr>
          <w:rFonts w:ascii="HGｺﾞｼｯｸM" w:eastAsia="HGｺﾞｼｯｸM" w:hAnsiTheme="minorHAnsi" w:cstheme="minorBidi"/>
          <w:kern w:val="0"/>
          <w:sz w:val="22"/>
          <w:szCs w:val="22"/>
        </w:rPr>
      </w:pPr>
    </w:p>
    <w:p w14:paraId="4F0B3E58" w14:textId="77777777" w:rsidR="00BE2638" w:rsidRPr="001C3390" w:rsidRDefault="00BE2638" w:rsidP="00BE2638">
      <w:pPr>
        <w:widowControl/>
        <w:jc w:val="center"/>
        <w:rPr>
          <w:rFonts w:ascii="HGｺﾞｼｯｸM" w:eastAsia="HGｺﾞｼｯｸM" w:hAnsiTheme="minorHAnsi" w:cstheme="minorBidi"/>
          <w:kern w:val="0"/>
          <w:sz w:val="22"/>
          <w:szCs w:val="22"/>
        </w:rPr>
      </w:pPr>
    </w:p>
    <w:p w14:paraId="6E06FB96" w14:textId="77777777" w:rsidR="00BE2638" w:rsidRPr="001C3390" w:rsidRDefault="00BE2638" w:rsidP="00BE2638">
      <w:pPr>
        <w:widowControl/>
        <w:jc w:val="center"/>
        <w:rPr>
          <w:rFonts w:ascii="HGｺﾞｼｯｸM" w:eastAsia="HGｺﾞｼｯｸM" w:hAnsiTheme="minorHAnsi" w:cstheme="minorBidi"/>
          <w:kern w:val="0"/>
          <w:sz w:val="22"/>
          <w:szCs w:val="22"/>
        </w:rPr>
      </w:pPr>
    </w:p>
    <w:p w14:paraId="2660F9EE" w14:textId="14B9E65F" w:rsidR="007942C0" w:rsidRPr="001C3390" w:rsidRDefault="007942C0" w:rsidP="00BE2638">
      <w:pPr>
        <w:widowControl/>
        <w:jc w:val="center"/>
        <w:rPr>
          <w:rFonts w:ascii="HGｺﾞｼｯｸM" w:eastAsia="HGｺﾞｼｯｸM" w:hAnsiTheme="minorHAnsi" w:cstheme="minorBidi"/>
          <w:kern w:val="0"/>
          <w:sz w:val="22"/>
          <w:szCs w:val="22"/>
        </w:rPr>
      </w:pPr>
    </w:p>
    <w:p w14:paraId="3AC774B2" w14:textId="10D4B49F" w:rsidR="00BE2638" w:rsidRPr="001C3390" w:rsidRDefault="00BE2638" w:rsidP="00BE2638">
      <w:pPr>
        <w:widowControl/>
        <w:jc w:val="center"/>
        <w:rPr>
          <w:rFonts w:ascii="HGｺﾞｼｯｸM" w:eastAsia="HGｺﾞｼｯｸM" w:hAnsiTheme="minorHAnsi" w:cstheme="minorBidi"/>
          <w:kern w:val="0"/>
          <w:sz w:val="22"/>
          <w:szCs w:val="22"/>
        </w:rPr>
      </w:pPr>
    </w:p>
    <w:p w14:paraId="4B21F713" w14:textId="71108065" w:rsidR="00BE2638" w:rsidRPr="001C3390" w:rsidRDefault="00BE2638" w:rsidP="00BE2638">
      <w:pPr>
        <w:widowControl/>
        <w:jc w:val="center"/>
        <w:rPr>
          <w:rFonts w:ascii="HGｺﾞｼｯｸM" w:eastAsia="HGｺﾞｼｯｸM" w:hAnsiTheme="minorHAnsi" w:cstheme="minorBidi"/>
          <w:kern w:val="0"/>
          <w:sz w:val="22"/>
          <w:szCs w:val="22"/>
        </w:rPr>
      </w:pPr>
    </w:p>
    <w:p w14:paraId="211AA37F" w14:textId="7A50205B" w:rsidR="00BE2638" w:rsidRPr="001C3390" w:rsidRDefault="00BE2638" w:rsidP="00BE2638">
      <w:pPr>
        <w:widowControl/>
        <w:jc w:val="center"/>
        <w:rPr>
          <w:rFonts w:ascii="HGｺﾞｼｯｸM" w:eastAsia="HGｺﾞｼｯｸM" w:hAnsiTheme="minorHAnsi" w:cstheme="minorBidi"/>
          <w:kern w:val="0"/>
          <w:sz w:val="22"/>
          <w:szCs w:val="22"/>
        </w:rPr>
      </w:pPr>
    </w:p>
    <w:p w14:paraId="6EF64AE7" w14:textId="77777777" w:rsidR="00684D15" w:rsidRPr="001C3390" w:rsidRDefault="00684D15" w:rsidP="00BE2638">
      <w:pPr>
        <w:widowControl/>
        <w:jc w:val="center"/>
        <w:rPr>
          <w:rFonts w:ascii="HGｺﾞｼｯｸM" w:eastAsia="HGｺﾞｼｯｸM" w:hAnsiTheme="minorHAnsi" w:cstheme="minorBidi"/>
          <w:kern w:val="0"/>
          <w:sz w:val="22"/>
          <w:szCs w:val="22"/>
        </w:rPr>
      </w:pPr>
    </w:p>
    <w:p w14:paraId="7212B2AB" w14:textId="525D3D96" w:rsidR="00BE2638" w:rsidRPr="001C3390" w:rsidRDefault="00BE2638" w:rsidP="00BE2638">
      <w:pPr>
        <w:widowControl/>
        <w:jc w:val="center"/>
        <w:rPr>
          <w:rFonts w:ascii="HGｺﾞｼｯｸM" w:eastAsia="HGｺﾞｼｯｸM" w:hAnsiTheme="minorHAnsi" w:cstheme="minorBidi"/>
          <w:kern w:val="0"/>
          <w:sz w:val="22"/>
          <w:szCs w:val="22"/>
        </w:rPr>
      </w:pPr>
    </w:p>
    <w:p w14:paraId="5E1079E2" w14:textId="3920BD80" w:rsidR="00BE2638" w:rsidRPr="001C3390" w:rsidRDefault="00BE2638" w:rsidP="00BE2638">
      <w:pPr>
        <w:widowControl/>
        <w:jc w:val="center"/>
        <w:rPr>
          <w:rFonts w:ascii="HGｺﾞｼｯｸM" w:eastAsia="HGｺﾞｼｯｸM" w:hAnsiTheme="minorHAnsi" w:cstheme="minorBidi"/>
          <w:kern w:val="0"/>
          <w:sz w:val="22"/>
          <w:szCs w:val="22"/>
        </w:rPr>
      </w:pPr>
    </w:p>
    <w:p w14:paraId="2A71211F" w14:textId="3D547D8B" w:rsidR="004C4A50" w:rsidRPr="001C3390" w:rsidRDefault="004C4A50">
      <w:pPr>
        <w:widowControl/>
        <w:jc w:val="left"/>
        <w:rPr>
          <w:rFonts w:ascii="HGｺﾞｼｯｸM" w:eastAsia="HGｺﾞｼｯｸM" w:hAnsiTheme="minorHAnsi" w:cstheme="minorBidi"/>
          <w:kern w:val="0"/>
          <w:sz w:val="22"/>
          <w:szCs w:val="22"/>
        </w:rPr>
      </w:pPr>
    </w:p>
    <w:p w14:paraId="1197C404" w14:textId="77777777" w:rsidR="00BE2638" w:rsidRPr="001C3390" w:rsidRDefault="00BE2638" w:rsidP="00BE2638">
      <w:pPr>
        <w:widowControl/>
        <w:jc w:val="center"/>
        <w:rPr>
          <w:rFonts w:ascii="HGｺﾞｼｯｸM" w:eastAsia="HGｺﾞｼｯｸM" w:hAnsiTheme="minorHAnsi" w:cstheme="minorBidi"/>
          <w:kern w:val="0"/>
          <w:sz w:val="22"/>
          <w:szCs w:val="22"/>
        </w:rPr>
      </w:pPr>
    </w:p>
    <w:p w14:paraId="7CB2CE70" w14:textId="72A69DEA" w:rsidR="00BE2638" w:rsidRPr="001C3390" w:rsidRDefault="00BE2638" w:rsidP="00BE2638">
      <w:pPr>
        <w:widowControl/>
        <w:jc w:val="center"/>
        <w:rPr>
          <w:rFonts w:ascii="HGｺﾞｼｯｸM" w:eastAsia="HGｺﾞｼｯｸM" w:hAnsiTheme="minorHAnsi" w:cstheme="minorBidi"/>
          <w:kern w:val="0"/>
          <w:sz w:val="22"/>
          <w:szCs w:val="22"/>
        </w:rPr>
      </w:pPr>
    </w:p>
    <w:p w14:paraId="7D050454" w14:textId="44840121" w:rsidR="00BE2638" w:rsidRPr="001C3390" w:rsidRDefault="00BE2638" w:rsidP="00BE2638">
      <w:pPr>
        <w:widowControl/>
        <w:jc w:val="center"/>
        <w:rPr>
          <w:rFonts w:ascii="HGｺﾞｼｯｸM" w:eastAsia="HGｺﾞｼｯｸM" w:hAnsiTheme="minorHAnsi" w:cstheme="minorBidi"/>
          <w:kern w:val="0"/>
          <w:sz w:val="22"/>
          <w:szCs w:val="22"/>
        </w:rPr>
      </w:pPr>
    </w:p>
    <w:p w14:paraId="172C1726" w14:textId="1180BD36" w:rsidR="00BE2638" w:rsidRPr="001C3390" w:rsidRDefault="00BE2638" w:rsidP="00BE2638">
      <w:pPr>
        <w:widowControl/>
        <w:jc w:val="center"/>
        <w:rPr>
          <w:rFonts w:ascii="HGｺﾞｼｯｸM" w:eastAsia="HGｺﾞｼｯｸM" w:hAnsiTheme="minorHAnsi" w:cstheme="minorBidi"/>
          <w:kern w:val="0"/>
          <w:sz w:val="22"/>
          <w:szCs w:val="22"/>
        </w:rPr>
      </w:pPr>
    </w:p>
    <w:p w14:paraId="12E78122" w14:textId="5651B7E3" w:rsidR="00BE2638" w:rsidRPr="001C3390" w:rsidRDefault="00BE2638" w:rsidP="00BE2638">
      <w:pPr>
        <w:widowControl/>
        <w:jc w:val="center"/>
        <w:rPr>
          <w:rFonts w:ascii="HGｺﾞｼｯｸM" w:eastAsia="HGｺﾞｼｯｸM" w:hAnsiTheme="minorHAnsi" w:cstheme="minorBidi"/>
          <w:kern w:val="0"/>
          <w:sz w:val="22"/>
          <w:szCs w:val="22"/>
        </w:rPr>
      </w:pPr>
    </w:p>
    <w:p w14:paraId="180864B2" w14:textId="150BC35A" w:rsidR="00BE2638" w:rsidRPr="001C3390" w:rsidRDefault="00BE2638" w:rsidP="00BE2638">
      <w:pPr>
        <w:widowControl/>
        <w:jc w:val="center"/>
        <w:rPr>
          <w:rFonts w:ascii="HGｺﾞｼｯｸM" w:eastAsia="HGｺﾞｼｯｸM" w:hAnsiTheme="minorHAnsi" w:cstheme="minorBidi"/>
          <w:kern w:val="0"/>
          <w:sz w:val="22"/>
          <w:szCs w:val="22"/>
        </w:rPr>
      </w:pPr>
    </w:p>
    <w:p w14:paraId="7F52207E" w14:textId="0CB588F3" w:rsidR="00BE2638" w:rsidRPr="001C3390" w:rsidRDefault="00BE2638" w:rsidP="00BE2638">
      <w:pPr>
        <w:widowControl/>
        <w:jc w:val="center"/>
        <w:rPr>
          <w:rFonts w:ascii="HGｺﾞｼｯｸM" w:eastAsia="HGｺﾞｼｯｸM" w:hAnsiTheme="minorHAnsi" w:cstheme="minorBidi"/>
          <w:kern w:val="0"/>
          <w:sz w:val="22"/>
          <w:szCs w:val="22"/>
        </w:rPr>
      </w:pPr>
    </w:p>
    <w:p w14:paraId="2B537977" w14:textId="3C67A3FF" w:rsidR="00BE2638" w:rsidRPr="001C3390" w:rsidRDefault="00BE2638" w:rsidP="00BE2638">
      <w:pPr>
        <w:widowControl/>
        <w:jc w:val="center"/>
        <w:rPr>
          <w:rFonts w:ascii="HGｺﾞｼｯｸM" w:eastAsia="HGｺﾞｼｯｸM" w:hAnsiTheme="minorHAnsi" w:cstheme="minorBidi"/>
          <w:kern w:val="0"/>
          <w:sz w:val="22"/>
          <w:szCs w:val="22"/>
        </w:rPr>
      </w:pPr>
    </w:p>
    <w:p w14:paraId="6F0B3856" w14:textId="1C7D3F1E" w:rsidR="00BE2638" w:rsidRPr="001C3390" w:rsidRDefault="00BE2638" w:rsidP="00BE2638">
      <w:pPr>
        <w:widowControl/>
        <w:jc w:val="center"/>
        <w:rPr>
          <w:rFonts w:ascii="HGｺﾞｼｯｸM" w:eastAsia="HGｺﾞｼｯｸM" w:hAnsiTheme="minorHAnsi" w:cstheme="minorBidi"/>
          <w:kern w:val="0"/>
          <w:sz w:val="22"/>
          <w:szCs w:val="22"/>
        </w:rPr>
      </w:pPr>
    </w:p>
    <w:p w14:paraId="0BEB2FC1" w14:textId="77777777" w:rsidR="00BE2638" w:rsidRPr="001C3390" w:rsidRDefault="00BE2638" w:rsidP="00BE2638">
      <w:pPr>
        <w:widowControl/>
        <w:jc w:val="center"/>
        <w:rPr>
          <w:rFonts w:ascii="HGｺﾞｼｯｸM" w:eastAsia="HGｺﾞｼｯｸM" w:hAnsiTheme="minorHAnsi" w:cstheme="minorBidi"/>
          <w:kern w:val="0"/>
          <w:sz w:val="22"/>
          <w:szCs w:val="22"/>
        </w:rPr>
      </w:pPr>
    </w:p>
    <w:p w14:paraId="24F6A576" w14:textId="77777777" w:rsidR="00E94859" w:rsidRPr="001C3390" w:rsidRDefault="00E94859" w:rsidP="00A751D9">
      <w:pPr>
        <w:jc w:val="center"/>
        <w:rPr>
          <w:rFonts w:ascii="HGｺﾞｼｯｸM" w:eastAsia="HGｺﾞｼｯｸM"/>
          <w:sz w:val="22"/>
          <w:szCs w:val="22"/>
        </w:rPr>
      </w:pPr>
    </w:p>
    <w:p w14:paraId="24F6A584" w14:textId="77777777" w:rsidR="00E94859" w:rsidRPr="001C3390" w:rsidRDefault="00E94859" w:rsidP="00A751D9">
      <w:pPr>
        <w:jc w:val="center"/>
        <w:rPr>
          <w:rFonts w:ascii="HGｺﾞｼｯｸM" w:eastAsia="HGｺﾞｼｯｸM"/>
          <w:sz w:val="22"/>
          <w:szCs w:val="22"/>
        </w:rPr>
      </w:pPr>
    </w:p>
    <w:p w14:paraId="24F6A585" w14:textId="77777777" w:rsidR="00E94859" w:rsidRPr="001C3390" w:rsidRDefault="00E94859" w:rsidP="00A751D9">
      <w:pPr>
        <w:jc w:val="center"/>
        <w:rPr>
          <w:rFonts w:ascii="HGｺﾞｼｯｸM" w:eastAsia="HGｺﾞｼｯｸM"/>
          <w:sz w:val="22"/>
          <w:szCs w:val="22"/>
        </w:rPr>
      </w:pPr>
    </w:p>
    <w:p w14:paraId="24F6A586" w14:textId="77777777" w:rsidR="00E94859" w:rsidRPr="001C3390" w:rsidRDefault="00E94859" w:rsidP="00A751D9">
      <w:pPr>
        <w:jc w:val="center"/>
        <w:rPr>
          <w:rFonts w:ascii="HGｺﾞｼｯｸM" w:eastAsia="HGｺﾞｼｯｸM"/>
          <w:sz w:val="22"/>
          <w:szCs w:val="22"/>
        </w:rPr>
      </w:pPr>
    </w:p>
    <w:p w14:paraId="24F6A587" w14:textId="77777777" w:rsidR="00E94859" w:rsidRPr="001C3390" w:rsidRDefault="00E94859" w:rsidP="00A751D9">
      <w:pPr>
        <w:jc w:val="center"/>
        <w:rPr>
          <w:rFonts w:ascii="HGｺﾞｼｯｸM" w:eastAsia="HGｺﾞｼｯｸM"/>
          <w:sz w:val="22"/>
          <w:szCs w:val="22"/>
        </w:rPr>
      </w:pPr>
    </w:p>
    <w:p w14:paraId="24F6A588" w14:textId="7160E06C" w:rsidR="00E94859" w:rsidRPr="001C3390" w:rsidRDefault="00E94859" w:rsidP="00A751D9">
      <w:pPr>
        <w:jc w:val="center"/>
        <w:rPr>
          <w:rFonts w:ascii="HGｺﾞｼｯｸM" w:eastAsia="HGｺﾞｼｯｸM"/>
          <w:sz w:val="22"/>
          <w:szCs w:val="22"/>
        </w:rPr>
      </w:pPr>
    </w:p>
    <w:p w14:paraId="2C8E7B95" w14:textId="7127CFC7" w:rsidR="00891F7F" w:rsidRPr="001C3390" w:rsidRDefault="00891F7F" w:rsidP="00A751D9">
      <w:pPr>
        <w:jc w:val="center"/>
        <w:rPr>
          <w:rFonts w:ascii="HGｺﾞｼｯｸM" w:eastAsia="HGｺﾞｼｯｸM"/>
          <w:sz w:val="22"/>
          <w:szCs w:val="22"/>
        </w:rPr>
      </w:pPr>
    </w:p>
    <w:p w14:paraId="1F5AFE87" w14:textId="00E356FD" w:rsidR="00891F7F" w:rsidRPr="001C3390" w:rsidRDefault="00891F7F" w:rsidP="00A751D9">
      <w:pPr>
        <w:jc w:val="center"/>
        <w:rPr>
          <w:rFonts w:ascii="HGｺﾞｼｯｸM" w:eastAsia="HGｺﾞｼｯｸM"/>
          <w:sz w:val="22"/>
          <w:szCs w:val="22"/>
        </w:rPr>
      </w:pPr>
    </w:p>
    <w:p w14:paraId="223923D1" w14:textId="77777777" w:rsidR="007654F2" w:rsidRPr="001C3390" w:rsidRDefault="007654F2" w:rsidP="00A751D9">
      <w:pPr>
        <w:jc w:val="center"/>
        <w:rPr>
          <w:rFonts w:ascii="HGｺﾞｼｯｸM" w:eastAsia="HGｺﾞｼｯｸM"/>
          <w:sz w:val="22"/>
          <w:szCs w:val="22"/>
        </w:rPr>
      </w:pPr>
    </w:p>
    <w:p w14:paraId="24F6A58B" w14:textId="68C86497" w:rsidR="00E94859" w:rsidRPr="001C3390" w:rsidRDefault="00E94859" w:rsidP="00A751D9">
      <w:pPr>
        <w:jc w:val="center"/>
        <w:rPr>
          <w:rFonts w:ascii="HGｺﾞｼｯｸM" w:eastAsia="HGｺﾞｼｯｸM"/>
          <w:sz w:val="22"/>
          <w:szCs w:val="22"/>
        </w:rPr>
      </w:pPr>
    </w:p>
    <w:p w14:paraId="24F6A58C" w14:textId="748439B1" w:rsidR="00E94859" w:rsidRPr="001C3390" w:rsidRDefault="00E94859" w:rsidP="00A751D9">
      <w:pPr>
        <w:jc w:val="center"/>
        <w:rPr>
          <w:rFonts w:ascii="HGｺﾞｼｯｸM" w:eastAsia="HGｺﾞｼｯｸM"/>
          <w:sz w:val="22"/>
          <w:szCs w:val="22"/>
        </w:rPr>
      </w:pPr>
    </w:p>
    <w:p w14:paraId="24F6A58D" w14:textId="6AC7DB94" w:rsidR="00E94859" w:rsidRPr="001C3390" w:rsidRDefault="007654F2" w:rsidP="00A751D9">
      <w:pPr>
        <w:jc w:val="center"/>
        <w:rPr>
          <w:rFonts w:ascii="HGｺﾞｼｯｸM" w:eastAsia="HGｺﾞｼｯｸM"/>
          <w:sz w:val="22"/>
          <w:szCs w:val="22"/>
        </w:rPr>
      </w:pPr>
      <w:r w:rsidRPr="001C3390">
        <w:rPr>
          <w:rFonts w:ascii="HGｺﾞｼｯｸM" w:eastAsia="HGｺﾞｼｯｸM" w:hint="eastAsia"/>
          <w:noProof/>
          <w:sz w:val="22"/>
          <w:szCs w:val="22"/>
        </w:rPr>
        <mc:AlternateContent>
          <mc:Choice Requires="wps">
            <w:drawing>
              <wp:anchor distT="0" distB="0" distL="114300" distR="114300" simplePos="0" relativeHeight="251661312" behindDoc="0" locked="0" layoutInCell="1" allowOverlap="1" wp14:anchorId="24F6A5F8" wp14:editId="0AD8ED0F">
                <wp:simplePos x="0" y="0"/>
                <wp:positionH relativeFrom="margin">
                  <wp:posOffset>862965</wp:posOffset>
                </wp:positionH>
                <wp:positionV relativeFrom="paragraph">
                  <wp:posOffset>226695</wp:posOffset>
                </wp:positionV>
                <wp:extent cx="4314825" cy="2152650"/>
                <wp:effectExtent l="0" t="0" r="28575" b="19050"/>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21526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2BEDF7" id="AutoShape 72" o:spid="_x0000_s1026" style="position:absolute;left:0;text-align:left;margin-left:67.95pt;margin-top:17.85pt;width:339.75pt;height:1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" filled="f">
                <v:textbox inset="5.85pt,.7pt,5.85pt,.7pt"/>
                <w10:wrap anchorx="margin"/>
              </v:roundrect>
            </w:pict>
          </mc:Fallback>
        </mc:AlternateContent>
      </w:r>
    </w:p>
    <w:p w14:paraId="24F6A58E" w14:textId="21AC988A" w:rsidR="00A751D9" w:rsidRPr="001C3390" w:rsidRDefault="00CA36C7" w:rsidP="00A751D9">
      <w:pPr>
        <w:jc w:val="center"/>
        <w:rPr>
          <w:rFonts w:ascii="HGｺﾞｼｯｸM" w:eastAsia="HGｺﾞｼｯｸM"/>
          <w:sz w:val="22"/>
          <w:szCs w:val="22"/>
        </w:rPr>
      </w:pPr>
      <w:r>
        <w:rPr>
          <w:rFonts w:ascii="HGｺﾞｼｯｸM" w:eastAsia="HGｺﾞｼｯｸM" w:hint="eastAsia"/>
          <w:sz w:val="22"/>
          <w:szCs w:val="22"/>
        </w:rPr>
        <w:t>第４期</w:t>
      </w:r>
      <w:r w:rsidR="00A751D9" w:rsidRPr="001C3390">
        <w:rPr>
          <w:rFonts w:ascii="HGｺﾞｼｯｸM" w:eastAsia="HGｺﾞｼｯｸM" w:hint="eastAsia"/>
          <w:sz w:val="22"/>
          <w:szCs w:val="22"/>
        </w:rPr>
        <w:t>大阪府ホームレスの自立の支援等に関する実施計画</w:t>
      </w:r>
    </w:p>
    <w:p w14:paraId="5385590A" w14:textId="77777777" w:rsidR="00D05198" w:rsidRPr="001C3390" w:rsidRDefault="00D05198" w:rsidP="00D05198">
      <w:pPr>
        <w:jc w:val="center"/>
        <w:rPr>
          <w:rFonts w:ascii="HGｺﾞｼｯｸM" w:eastAsia="HGｺﾞｼｯｸM" w:hAnsi="ＭＳ ゴシック" w:cstheme="minorBidi"/>
          <w:kern w:val="0"/>
          <w:szCs w:val="21"/>
        </w:rPr>
      </w:pPr>
      <w:r w:rsidRPr="001C3390">
        <w:rPr>
          <w:rFonts w:ascii="HGｺﾞｼｯｸM" w:eastAsia="HGｺﾞｼｯｸM" w:hAnsi="HGPｺﾞｼｯｸE" w:cstheme="minorBidi" w:hint="eastAsia"/>
          <w:kern w:val="0"/>
          <w:szCs w:val="21"/>
        </w:rPr>
        <w:t>2019（平成31）年</w:t>
      </w:r>
      <w:r w:rsidRPr="001C3390">
        <w:rPr>
          <w:rFonts w:ascii="HGｺﾞｼｯｸM" w:eastAsia="HGｺﾞｼｯｸM" w:hAnsi="ＭＳ ゴシック" w:cstheme="minorBidi" w:hint="eastAsia"/>
          <w:kern w:val="0"/>
          <w:szCs w:val="21"/>
        </w:rPr>
        <w:t>3月</w:t>
      </w:r>
    </w:p>
    <w:p w14:paraId="24F6A590" w14:textId="77777777" w:rsidR="00E94859" w:rsidRPr="001C3390" w:rsidRDefault="00E94859" w:rsidP="00A751D9">
      <w:pPr>
        <w:ind w:firstLineChars="800" w:firstLine="1760"/>
        <w:jc w:val="left"/>
        <w:rPr>
          <w:rFonts w:ascii="HGｺﾞｼｯｸM" w:eastAsia="HGｺﾞｼｯｸM"/>
          <w:sz w:val="22"/>
          <w:szCs w:val="22"/>
        </w:rPr>
      </w:pPr>
    </w:p>
    <w:p w14:paraId="24F6A591" w14:textId="59F93BD1" w:rsidR="00A751D9" w:rsidRPr="001C3390" w:rsidRDefault="00A751D9" w:rsidP="00D31A60">
      <w:pPr>
        <w:jc w:val="center"/>
        <w:rPr>
          <w:rFonts w:ascii="HGｺﾞｼｯｸM" w:eastAsia="HGｺﾞｼｯｸM"/>
          <w:sz w:val="22"/>
          <w:szCs w:val="22"/>
        </w:rPr>
      </w:pPr>
      <w:r w:rsidRPr="001C3390">
        <w:rPr>
          <w:rFonts w:ascii="HGｺﾞｼｯｸM" w:eastAsia="HGｺﾞｼｯｸM" w:hint="eastAsia"/>
          <w:sz w:val="22"/>
          <w:szCs w:val="22"/>
        </w:rPr>
        <w:t>大阪府福祉部地域福祉推進室</w:t>
      </w:r>
      <w:r w:rsidR="00D05198" w:rsidRPr="001C3390">
        <w:rPr>
          <w:rFonts w:ascii="HGｺﾞｼｯｸM" w:eastAsia="HGｺﾞｼｯｸM" w:hint="eastAsia"/>
          <w:sz w:val="22"/>
          <w:szCs w:val="22"/>
        </w:rPr>
        <w:t>地域福祉課</w:t>
      </w:r>
    </w:p>
    <w:p w14:paraId="24F6A592" w14:textId="77777777" w:rsidR="00A751D9" w:rsidRPr="001C3390" w:rsidRDefault="00A751D9" w:rsidP="00D31A60">
      <w:pPr>
        <w:ind w:firstLineChars="1450" w:firstLine="3190"/>
        <w:jc w:val="left"/>
        <w:rPr>
          <w:rFonts w:ascii="HGｺﾞｼｯｸM" w:eastAsia="HGｺﾞｼｯｸM"/>
          <w:sz w:val="22"/>
          <w:szCs w:val="22"/>
        </w:rPr>
      </w:pPr>
      <w:r w:rsidRPr="001C3390">
        <w:rPr>
          <w:rFonts w:ascii="HGｺﾞｼｯｸM" w:eastAsia="HGｺﾞｼｯｸM" w:hint="eastAsia"/>
          <w:sz w:val="22"/>
          <w:szCs w:val="22"/>
        </w:rPr>
        <w:t>〒540-8570</w:t>
      </w:r>
    </w:p>
    <w:p w14:paraId="24F6A593" w14:textId="77777777" w:rsidR="00A751D9" w:rsidRPr="001C3390" w:rsidRDefault="00A751D9" w:rsidP="00D31A60">
      <w:pPr>
        <w:ind w:firstLineChars="1450" w:firstLine="3190"/>
        <w:jc w:val="left"/>
        <w:rPr>
          <w:rFonts w:ascii="HGｺﾞｼｯｸM" w:eastAsia="HGｺﾞｼｯｸM"/>
          <w:sz w:val="22"/>
          <w:szCs w:val="22"/>
        </w:rPr>
      </w:pPr>
      <w:r w:rsidRPr="001C3390">
        <w:rPr>
          <w:rFonts w:ascii="HGｺﾞｼｯｸM" w:eastAsia="HGｺﾞｼｯｸM" w:hint="eastAsia"/>
          <w:sz w:val="22"/>
          <w:szCs w:val="22"/>
        </w:rPr>
        <w:t>大阪府大阪市中央区大手前二丁目</w:t>
      </w:r>
    </w:p>
    <w:p w14:paraId="24F6A594" w14:textId="77777777" w:rsidR="00A751D9" w:rsidRPr="001C3390" w:rsidRDefault="00A751D9" w:rsidP="00D31A60">
      <w:pPr>
        <w:ind w:firstLineChars="1450" w:firstLine="3190"/>
        <w:jc w:val="left"/>
        <w:rPr>
          <w:rFonts w:ascii="HGｺﾞｼｯｸM" w:eastAsia="HGｺﾞｼｯｸM"/>
          <w:sz w:val="22"/>
          <w:szCs w:val="22"/>
        </w:rPr>
      </w:pPr>
      <w:r w:rsidRPr="001C3390">
        <w:rPr>
          <w:rFonts w:ascii="HGｺﾞｼｯｸM" w:eastAsia="HGｺﾞｼｯｸM" w:hint="eastAsia"/>
          <w:sz w:val="22"/>
          <w:szCs w:val="22"/>
        </w:rPr>
        <w:t>電話　(06)6944-7109</w:t>
      </w:r>
    </w:p>
    <w:p w14:paraId="24F6A595" w14:textId="77777777" w:rsidR="00CC1655" w:rsidRPr="001C3390" w:rsidRDefault="00CC1655" w:rsidP="00A751D9">
      <w:pPr>
        <w:jc w:val="left"/>
        <w:rPr>
          <w:rFonts w:ascii="HGｺﾞｼｯｸM" w:eastAsia="HGｺﾞｼｯｸM"/>
          <w:sz w:val="22"/>
          <w:szCs w:val="22"/>
        </w:rPr>
      </w:pPr>
    </w:p>
    <w:sectPr w:rsidR="00CC1655" w:rsidRPr="001C3390" w:rsidSect="004C4D0F">
      <w:footerReference w:type="default" r:id="rId19"/>
      <w:headerReference w:type="first" r:id="rId20"/>
      <w:footerReference w:type="first" r:id="rId21"/>
      <w:pgSz w:w="11906" w:h="16838" w:code="9"/>
      <w:pgMar w:top="1418" w:right="1418" w:bottom="1134" w:left="1418" w:header="851" w:footer="567" w:gutter="0"/>
      <w:pgNumType w:fmt="numberInDash" w:start="0"/>
      <w:cols w:space="420"/>
      <w:titlePg/>
      <w:docGrid w:type="lines" w:linePitch="460" w:charSpace="49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6AC9C" w14:textId="77777777" w:rsidR="00B73080" w:rsidRDefault="00B73080">
      <w:r>
        <w:separator/>
      </w:r>
    </w:p>
  </w:endnote>
  <w:endnote w:type="continuationSeparator" w:id="0">
    <w:p w14:paraId="2804618F" w14:textId="77777777" w:rsidR="00B73080" w:rsidRDefault="00B7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658398"/>
      <w:docPartObj>
        <w:docPartGallery w:val="Page Numbers (Bottom of Page)"/>
        <w:docPartUnique/>
      </w:docPartObj>
    </w:sdtPr>
    <w:sdtEndPr/>
    <w:sdtContent>
      <w:p w14:paraId="196E4048" w14:textId="540938D3" w:rsidR="005B191D" w:rsidRDefault="005B191D">
        <w:pPr>
          <w:pStyle w:val="a6"/>
          <w:jc w:val="center"/>
        </w:pPr>
        <w:r>
          <w:fldChar w:fldCharType="begin"/>
        </w:r>
        <w:r>
          <w:instrText>PAGE   \* MERGEFORMAT</w:instrText>
        </w:r>
        <w:r>
          <w:fldChar w:fldCharType="separate"/>
        </w:r>
        <w:r w:rsidR="00CA36C7">
          <w:rPr>
            <w:noProof/>
          </w:rPr>
          <w:t>- 19 -</w:t>
        </w:r>
        <w:r>
          <w:fldChar w:fldCharType="end"/>
        </w:r>
      </w:p>
    </w:sdtContent>
  </w:sdt>
  <w:p w14:paraId="79241EF6" w14:textId="77777777" w:rsidR="005B191D" w:rsidRDefault="005B191D" w:rsidP="008E57C7">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6A607" w14:textId="77777777" w:rsidR="005B191D" w:rsidRPr="00A751D9" w:rsidRDefault="005B191D" w:rsidP="00A751D9">
    <w:pPr>
      <w:pStyle w:val="a6"/>
      <w:jc w:val="right"/>
      <w:rPr>
        <w:rFonts w:ascii="HGPｺﾞｼｯｸM" w:eastAsia="HGPｺﾞｼｯｸM"/>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39474" w14:textId="77777777" w:rsidR="00B73080" w:rsidRDefault="00B73080">
      <w:r>
        <w:separator/>
      </w:r>
    </w:p>
  </w:footnote>
  <w:footnote w:type="continuationSeparator" w:id="0">
    <w:p w14:paraId="41A15641" w14:textId="77777777" w:rsidR="00B73080" w:rsidRDefault="00B7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6A606" w14:textId="77777777" w:rsidR="005B191D" w:rsidRPr="0029131A" w:rsidRDefault="005B191D" w:rsidP="0029131A">
    <w:pPr>
      <w:pStyle w:val="a4"/>
      <w:jc w:val="right"/>
      <w:rPr>
        <w:rFonts w:ascii="HGPｺﾞｼｯｸM" w:eastAsia="HGPｺﾞｼｯｸM"/>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57F5"/>
    <w:multiLevelType w:val="hybridMultilevel"/>
    <w:tmpl w:val="C88675D6"/>
    <w:lvl w:ilvl="0" w:tplc="2264BE00">
      <w:start w:val="1"/>
      <w:numFmt w:val="bullet"/>
      <w:lvlText w:val="○"/>
      <w:lvlJc w:val="left"/>
      <w:pPr>
        <w:ind w:left="987" w:hanging="42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A110D0"/>
    <w:multiLevelType w:val="hybridMultilevel"/>
    <w:tmpl w:val="E7BE05DA"/>
    <w:lvl w:ilvl="0" w:tplc="0ECC09B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6E52C66"/>
    <w:multiLevelType w:val="hybridMultilevel"/>
    <w:tmpl w:val="B0EE0D26"/>
    <w:lvl w:ilvl="0" w:tplc="2264BE00">
      <w:start w:val="1"/>
      <w:numFmt w:val="bullet"/>
      <w:lvlText w:val="○"/>
      <w:lvlJc w:val="left"/>
      <w:pPr>
        <w:ind w:left="420" w:hanging="42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B33D5"/>
    <w:multiLevelType w:val="hybridMultilevel"/>
    <w:tmpl w:val="B8AAF84E"/>
    <w:lvl w:ilvl="0" w:tplc="B72C96FC">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3D91A5B"/>
    <w:multiLevelType w:val="hybridMultilevel"/>
    <w:tmpl w:val="DC183EFA"/>
    <w:lvl w:ilvl="0" w:tplc="04090011">
      <w:start w:val="1"/>
      <w:numFmt w:val="decimalEnclosedCircle"/>
      <w:lvlText w:val="%1"/>
      <w:lvlJc w:val="left"/>
      <w:pPr>
        <w:ind w:left="987" w:hanging="420"/>
      </w:pPr>
      <w:rPr>
        <w:rFont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163C3C0F"/>
    <w:multiLevelType w:val="hybridMultilevel"/>
    <w:tmpl w:val="A926A99C"/>
    <w:lvl w:ilvl="0" w:tplc="2264BE00">
      <w:start w:val="1"/>
      <w:numFmt w:val="bullet"/>
      <w:lvlText w:val="○"/>
      <w:lvlJc w:val="left"/>
      <w:pPr>
        <w:ind w:left="420" w:hanging="42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5D25D7"/>
    <w:multiLevelType w:val="hybridMultilevel"/>
    <w:tmpl w:val="0AE8BEE0"/>
    <w:lvl w:ilvl="0" w:tplc="2264BE00">
      <w:start w:val="1"/>
      <w:numFmt w:val="bullet"/>
      <w:lvlText w:val="○"/>
      <w:lvlJc w:val="left"/>
      <w:pPr>
        <w:ind w:left="702" w:hanging="420"/>
      </w:pPr>
      <w:rPr>
        <w:rFonts w:ascii="HGｺﾞｼｯｸM" w:eastAsia="HGｺﾞｼｯｸM"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7" w15:restartNumberingAfterBreak="0">
    <w:nsid w:val="1B4A2917"/>
    <w:multiLevelType w:val="hybridMultilevel"/>
    <w:tmpl w:val="958468A4"/>
    <w:lvl w:ilvl="0" w:tplc="5DE0B99E">
      <w:start w:val="1"/>
      <w:numFmt w:val="decimalEnclosedCircle"/>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FB35AE7"/>
    <w:multiLevelType w:val="hybridMultilevel"/>
    <w:tmpl w:val="C41AB854"/>
    <w:lvl w:ilvl="0" w:tplc="1152EF80">
      <w:start w:val="1"/>
      <w:numFmt w:val="bullet"/>
      <w:lvlText w:val="○"/>
      <w:lvlJc w:val="left"/>
      <w:pPr>
        <w:ind w:left="420" w:hanging="420"/>
      </w:pPr>
      <w:rPr>
        <w:rFonts w:ascii="HGｺﾞｼｯｸM" w:eastAsia="HGｺﾞｼｯｸM"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6B7D1E"/>
    <w:multiLevelType w:val="hybridMultilevel"/>
    <w:tmpl w:val="62E206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631FFD"/>
    <w:multiLevelType w:val="hybridMultilevel"/>
    <w:tmpl w:val="D5CEDF28"/>
    <w:lvl w:ilvl="0" w:tplc="871A8FAE">
      <w:start w:val="1"/>
      <w:numFmt w:val="bullet"/>
      <w:lvlText w:val="○"/>
      <w:lvlJc w:val="left"/>
      <w:pPr>
        <w:ind w:left="420" w:hanging="420"/>
      </w:pPr>
      <w:rPr>
        <w:rFonts w:ascii="HGｺﾞｼｯｸM" w:eastAsia="HGｺﾞｼｯｸM" w:hAnsi="ＭＳ ゴシック" w:cs="Times New Roman"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9D4D76"/>
    <w:multiLevelType w:val="hybridMultilevel"/>
    <w:tmpl w:val="3A74CE68"/>
    <w:lvl w:ilvl="0" w:tplc="899456B0">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4C76594"/>
    <w:multiLevelType w:val="hybridMultilevel"/>
    <w:tmpl w:val="439ACBB8"/>
    <w:lvl w:ilvl="0" w:tplc="F63281CC">
      <w:start w:val="1"/>
      <w:numFmt w:val="decimalFullWidth"/>
      <w:lvlText w:val="（%1）"/>
      <w:lvlJc w:val="left"/>
      <w:pPr>
        <w:tabs>
          <w:tab w:val="num" w:pos="1200"/>
        </w:tabs>
        <w:ind w:left="1200" w:hanging="720"/>
      </w:pPr>
      <w:rPr>
        <w:rFonts w:hint="default"/>
      </w:rPr>
    </w:lvl>
    <w:lvl w:ilvl="1" w:tplc="F70AF98C">
      <w:start w:val="3"/>
      <w:numFmt w:val="decimalEnclosedCircle"/>
      <w:lvlText w:val="%2"/>
      <w:lvlJc w:val="left"/>
      <w:pPr>
        <w:tabs>
          <w:tab w:val="num" w:pos="1260"/>
        </w:tabs>
        <w:ind w:left="1260" w:hanging="36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377E1B0D"/>
    <w:multiLevelType w:val="hybridMultilevel"/>
    <w:tmpl w:val="DF0EC4BE"/>
    <w:lvl w:ilvl="0" w:tplc="2264BE00">
      <w:start w:val="1"/>
      <w:numFmt w:val="bullet"/>
      <w:lvlText w:val="○"/>
      <w:lvlJc w:val="left"/>
      <w:pPr>
        <w:ind w:left="420" w:hanging="42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443678"/>
    <w:multiLevelType w:val="hybridMultilevel"/>
    <w:tmpl w:val="B6B0F34E"/>
    <w:lvl w:ilvl="0" w:tplc="2264BE00">
      <w:start w:val="1"/>
      <w:numFmt w:val="bullet"/>
      <w:lvlText w:val="○"/>
      <w:lvlJc w:val="left"/>
      <w:pPr>
        <w:ind w:left="987" w:hanging="42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B33D4D"/>
    <w:multiLevelType w:val="hybridMultilevel"/>
    <w:tmpl w:val="238AC572"/>
    <w:lvl w:ilvl="0" w:tplc="B9244936">
      <w:start w:val="7"/>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EEF1A06"/>
    <w:multiLevelType w:val="hybridMultilevel"/>
    <w:tmpl w:val="CCCC513C"/>
    <w:lvl w:ilvl="0" w:tplc="F474C0FA">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4193FFD"/>
    <w:multiLevelType w:val="hybridMultilevel"/>
    <w:tmpl w:val="DC183EFA"/>
    <w:lvl w:ilvl="0" w:tplc="04090011">
      <w:start w:val="1"/>
      <w:numFmt w:val="decimalEnclosedCircle"/>
      <w:lvlText w:val="%1"/>
      <w:lvlJc w:val="left"/>
      <w:pPr>
        <w:ind w:left="987" w:hanging="420"/>
      </w:pPr>
      <w:rPr>
        <w:rFont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8" w15:restartNumberingAfterBreak="0">
    <w:nsid w:val="4D033432"/>
    <w:multiLevelType w:val="hybridMultilevel"/>
    <w:tmpl w:val="54C6A55C"/>
    <w:lvl w:ilvl="0" w:tplc="2264BE00">
      <w:start w:val="1"/>
      <w:numFmt w:val="bullet"/>
      <w:lvlText w:val="○"/>
      <w:lvlJc w:val="left"/>
      <w:pPr>
        <w:ind w:left="420" w:hanging="42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4B7378"/>
    <w:multiLevelType w:val="hybridMultilevel"/>
    <w:tmpl w:val="018CC96E"/>
    <w:lvl w:ilvl="0" w:tplc="2264BE00">
      <w:start w:val="1"/>
      <w:numFmt w:val="bullet"/>
      <w:lvlText w:val="○"/>
      <w:lvlJc w:val="left"/>
      <w:pPr>
        <w:ind w:left="420" w:hanging="42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FDB52E2"/>
    <w:multiLevelType w:val="hybridMultilevel"/>
    <w:tmpl w:val="E5F43E72"/>
    <w:lvl w:ilvl="0" w:tplc="2264BE00">
      <w:start w:val="1"/>
      <w:numFmt w:val="bullet"/>
      <w:lvlText w:val="○"/>
      <w:lvlJc w:val="left"/>
      <w:pPr>
        <w:ind w:left="420" w:hanging="42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845ED0"/>
    <w:multiLevelType w:val="hybridMultilevel"/>
    <w:tmpl w:val="3B86CDF6"/>
    <w:lvl w:ilvl="0" w:tplc="2264BE00">
      <w:start w:val="1"/>
      <w:numFmt w:val="bullet"/>
      <w:lvlText w:val="○"/>
      <w:lvlJc w:val="left"/>
      <w:pPr>
        <w:ind w:left="987" w:hanging="420"/>
      </w:pPr>
      <w:rPr>
        <w:rFonts w:ascii="HGｺﾞｼｯｸM" w:eastAsia="HGｺﾞｼｯｸM" w:hAnsi="ＭＳ ゴシック"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2" w15:restartNumberingAfterBreak="0">
    <w:nsid w:val="5B2857C5"/>
    <w:multiLevelType w:val="hybridMultilevel"/>
    <w:tmpl w:val="C680A82A"/>
    <w:lvl w:ilvl="0" w:tplc="2264BE00">
      <w:start w:val="1"/>
      <w:numFmt w:val="bullet"/>
      <w:lvlText w:val="○"/>
      <w:lvlJc w:val="left"/>
      <w:pPr>
        <w:ind w:left="420" w:hanging="42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175B63"/>
    <w:multiLevelType w:val="hybridMultilevel"/>
    <w:tmpl w:val="1CC61750"/>
    <w:lvl w:ilvl="0" w:tplc="04090013">
      <w:start w:val="1"/>
      <w:numFmt w:val="upperRoma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30C03AE"/>
    <w:multiLevelType w:val="hybridMultilevel"/>
    <w:tmpl w:val="80E40E32"/>
    <w:lvl w:ilvl="0" w:tplc="2264BE00">
      <w:start w:val="1"/>
      <w:numFmt w:val="bullet"/>
      <w:lvlText w:val="○"/>
      <w:lvlJc w:val="left"/>
      <w:pPr>
        <w:ind w:left="987" w:hanging="420"/>
      </w:pPr>
      <w:rPr>
        <w:rFonts w:ascii="HGｺﾞｼｯｸM" w:eastAsia="HGｺﾞｼｯｸM" w:hAnsi="ＭＳ ゴシック"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5" w15:restartNumberingAfterBreak="0">
    <w:nsid w:val="682A683F"/>
    <w:multiLevelType w:val="hybridMultilevel"/>
    <w:tmpl w:val="D4D0C0E4"/>
    <w:lvl w:ilvl="0" w:tplc="2264BE00">
      <w:start w:val="1"/>
      <w:numFmt w:val="bullet"/>
      <w:lvlText w:val="○"/>
      <w:lvlJc w:val="left"/>
      <w:pPr>
        <w:ind w:left="985" w:hanging="420"/>
      </w:pPr>
      <w:rPr>
        <w:rFonts w:ascii="HGｺﾞｼｯｸM" w:eastAsia="HGｺﾞｼｯｸM" w:hAnsi="ＭＳ ゴシック" w:cs="Times New Roman"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6" w15:restartNumberingAfterBreak="0">
    <w:nsid w:val="6C96783D"/>
    <w:multiLevelType w:val="hybridMultilevel"/>
    <w:tmpl w:val="56C68344"/>
    <w:lvl w:ilvl="0" w:tplc="DF5682B2">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7" w15:restartNumberingAfterBreak="0">
    <w:nsid w:val="6D3B4FBD"/>
    <w:multiLevelType w:val="hybridMultilevel"/>
    <w:tmpl w:val="4F4C80C2"/>
    <w:lvl w:ilvl="0" w:tplc="26282C64">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3803E76"/>
    <w:multiLevelType w:val="hybridMultilevel"/>
    <w:tmpl w:val="719A9410"/>
    <w:lvl w:ilvl="0" w:tplc="5B3A3610">
      <w:start w:val="2"/>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9" w15:restartNumberingAfterBreak="0">
    <w:nsid w:val="74F23FA1"/>
    <w:multiLevelType w:val="hybridMultilevel"/>
    <w:tmpl w:val="990E23FA"/>
    <w:lvl w:ilvl="0" w:tplc="2264BE00">
      <w:start w:val="1"/>
      <w:numFmt w:val="bullet"/>
      <w:lvlText w:val="○"/>
      <w:lvlJc w:val="left"/>
      <w:pPr>
        <w:tabs>
          <w:tab w:val="num" w:pos="780"/>
        </w:tabs>
        <w:ind w:left="780"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77456F98"/>
    <w:multiLevelType w:val="hybridMultilevel"/>
    <w:tmpl w:val="6484B2AC"/>
    <w:lvl w:ilvl="0" w:tplc="CB4E254E">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D15E09"/>
    <w:multiLevelType w:val="hybridMultilevel"/>
    <w:tmpl w:val="8424DDD8"/>
    <w:lvl w:ilvl="0" w:tplc="2264BE00">
      <w:start w:val="1"/>
      <w:numFmt w:val="bullet"/>
      <w:lvlText w:val="○"/>
      <w:lvlJc w:val="left"/>
      <w:pPr>
        <w:ind w:left="420" w:hanging="42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8A05A52"/>
    <w:multiLevelType w:val="hybridMultilevel"/>
    <w:tmpl w:val="362237DC"/>
    <w:lvl w:ilvl="0" w:tplc="546E6946">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9051959"/>
    <w:multiLevelType w:val="hybridMultilevel"/>
    <w:tmpl w:val="4A76029A"/>
    <w:lvl w:ilvl="0" w:tplc="2264BE00">
      <w:start w:val="1"/>
      <w:numFmt w:val="bullet"/>
      <w:lvlText w:val="○"/>
      <w:lvlJc w:val="left"/>
      <w:pPr>
        <w:ind w:left="987" w:hanging="42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ED754B"/>
    <w:multiLevelType w:val="hybridMultilevel"/>
    <w:tmpl w:val="9B50E18A"/>
    <w:lvl w:ilvl="0" w:tplc="55C6078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EFC4ADC"/>
    <w:multiLevelType w:val="hybridMultilevel"/>
    <w:tmpl w:val="E0B058CE"/>
    <w:lvl w:ilvl="0" w:tplc="2264BE00">
      <w:start w:val="1"/>
      <w:numFmt w:val="bullet"/>
      <w:lvlText w:val="○"/>
      <w:lvlJc w:val="left"/>
      <w:pPr>
        <w:ind w:left="987" w:hanging="42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4"/>
  </w:num>
  <w:num w:numId="2">
    <w:abstractNumId w:val="27"/>
  </w:num>
  <w:num w:numId="3">
    <w:abstractNumId w:val="11"/>
  </w:num>
  <w:num w:numId="4">
    <w:abstractNumId w:val="32"/>
  </w:num>
  <w:num w:numId="5">
    <w:abstractNumId w:val="3"/>
  </w:num>
  <w:num w:numId="6">
    <w:abstractNumId w:val="29"/>
  </w:num>
  <w:num w:numId="7">
    <w:abstractNumId w:val="16"/>
  </w:num>
  <w:num w:numId="8">
    <w:abstractNumId w:val="1"/>
  </w:num>
  <w:num w:numId="9">
    <w:abstractNumId w:val="15"/>
  </w:num>
  <w:num w:numId="10">
    <w:abstractNumId w:val="12"/>
  </w:num>
  <w:num w:numId="11">
    <w:abstractNumId w:val="4"/>
  </w:num>
  <w:num w:numId="12">
    <w:abstractNumId w:val="25"/>
  </w:num>
  <w:num w:numId="13">
    <w:abstractNumId w:val="21"/>
  </w:num>
  <w:num w:numId="14">
    <w:abstractNumId w:val="31"/>
  </w:num>
  <w:num w:numId="15">
    <w:abstractNumId w:val="6"/>
  </w:num>
  <w:num w:numId="16">
    <w:abstractNumId w:val="5"/>
  </w:num>
  <w:num w:numId="17">
    <w:abstractNumId w:val="13"/>
  </w:num>
  <w:num w:numId="18">
    <w:abstractNumId w:val="22"/>
  </w:num>
  <w:num w:numId="19">
    <w:abstractNumId w:val="18"/>
  </w:num>
  <w:num w:numId="20">
    <w:abstractNumId w:val="19"/>
  </w:num>
  <w:num w:numId="21">
    <w:abstractNumId w:val="20"/>
  </w:num>
  <w:num w:numId="22">
    <w:abstractNumId w:val="10"/>
  </w:num>
  <w:num w:numId="23">
    <w:abstractNumId w:val="2"/>
  </w:num>
  <w:num w:numId="24">
    <w:abstractNumId w:val="8"/>
  </w:num>
  <w:num w:numId="25">
    <w:abstractNumId w:val="24"/>
  </w:num>
  <w:num w:numId="26">
    <w:abstractNumId w:val="9"/>
  </w:num>
  <w:num w:numId="27">
    <w:abstractNumId w:val="33"/>
  </w:num>
  <w:num w:numId="28">
    <w:abstractNumId w:val="0"/>
  </w:num>
  <w:num w:numId="29">
    <w:abstractNumId w:val="35"/>
  </w:num>
  <w:num w:numId="30">
    <w:abstractNumId w:val="14"/>
  </w:num>
  <w:num w:numId="31">
    <w:abstractNumId w:val="30"/>
  </w:num>
  <w:num w:numId="32">
    <w:abstractNumId w:val="26"/>
  </w:num>
  <w:num w:numId="33">
    <w:abstractNumId w:val="28"/>
  </w:num>
  <w:num w:numId="34">
    <w:abstractNumId w:val="23"/>
  </w:num>
  <w:num w:numId="35">
    <w:abstractNumId w:val="17"/>
  </w:num>
  <w:num w:numId="3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453"/>
  <w:drawingGridVerticalSpacing w:val="2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B0"/>
    <w:rsid w:val="00001F36"/>
    <w:rsid w:val="0000214F"/>
    <w:rsid w:val="00002CC1"/>
    <w:rsid w:val="00003CCD"/>
    <w:rsid w:val="00007C79"/>
    <w:rsid w:val="0001074F"/>
    <w:rsid w:val="0001664C"/>
    <w:rsid w:val="0001688B"/>
    <w:rsid w:val="000204FF"/>
    <w:rsid w:val="0002206D"/>
    <w:rsid w:val="00022B1B"/>
    <w:rsid w:val="0002614F"/>
    <w:rsid w:val="00032A33"/>
    <w:rsid w:val="00033092"/>
    <w:rsid w:val="00034A21"/>
    <w:rsid w:val="0003660C"/>
    <w:rsid w:val="00036DAB"/>
    <w:rsid w:val="000407E4"/>
    <w:rsid w:val="00040FC3"/>
    <w:rsid w:val="00041A67"/>
    <w:rsid w:val="00042351"/>
    <w:rsid w:val="0004393F"/>
    <w:rsid w:val="000472AD"/>
    <w:rsid w:val="0005081E"/>
    <w:rsid w:val="0005169F"/>
    <w:rsid w:val="00051C95"/>
    <w:rsid w:val="00052BDA"/>
    <w:rsid w:val="00053770"/>
    <w:rsid w:val="00055CE4"/>
    <w:rsid w:val="00056615"/>
    <w:rsid w:val="00056C3F"/>
    <w:rsid w:val="00063CA5"/>
    <w:rsid w:val="000659A6"/>
    <w:rsid w:val="00065E4F"/>
    <w:rsid w:val="00075AA0"/>
    <w:rsid w:val="00080E0A"/>
    <w:rsid w:val="00081A26"/>
    <w:rsid w:val="00096337"/>
    <w:rsid w:val="000A12E5"/>
    <w:rsid w:val="000A68EB"/>
    <w:rsid w:val="000B02EC"/>
    <w:rsid w:val="000B05AE"/>
    <w:rsid w:val="000B1616"/>
    <w:rsid w:val="000B2A40"/>
    <w:rsid w:val="000B2F89"/>
    <w:rsid w:val="000B39EF"/>
    <w:rsid w:val="000B6BD4"/>
    <w:rsid w:val="000C3FDC"/>
    <w:rsid w:val="000C46DD"/>
    <w:rsid w:val="000C48F2"/>
    <w:rsid w:val="000C6189"/>
    <w:rsid w:val="000C7AF5"/>
    <w:rsid w:val="000C7FB0"/>
    <w:rsid w:val="000D00BB"/>
    <w:rsid w:val="000D375A"/>
    <w:rsid w:val="000D3F51"/>
    <w:rsid w:val="000D4A65"/>
    <w:rsid w:val="000D4DC3"/>
    <w:rsid w:val="000D6655"/>
    <w:rsid w:val="000D72DB"/>
    <w:rsid w:val="000E1462"/>
    <w:rsid w:val="000E2C25"/>
    <w:rsid w:val="000E309B"/>
    <w:rsid w:val="000E4689"/>
    <w:rsid w:val="000E5D81"/>
    <w:rsid w:val="000E6744"/>
    <w:rsid w:val="000E773A"/>
    <w:rsid w:val="000F0AF3"/>
    <w:rsid w:val="000F0DEA"/>
    <w:rsid w:val="000F3062"/>
    <w:rsid w:val="000F5320"/>
    <w:rsid w:val="000F61E3"/>
    <w:rsid w:val="00100BC9"/>
    <w:rsid w:val="00102392"/>
    <w:rsid w:val="00102BF9"/>
    <w:rsid w:val="0010760F"/>
    <w:rsid w:val="00110774"/>
    <w:rsid w:val="00111CEC"/>
    <w:rsid w:val="00111EFD"/>
    <w:rsid w:val="001120D8"/>
    <w:rsid w:val="00112156"/>
    <w:rsid w:val="00113912"/>
    <w:rsid w:val="00121F95"/>
    <w:rsid w:val="001239C8"/>
    <w:rsid w:val="00125938"/>
    <w:rsid w:val="00127E8C"/>
    <w:rsid w:val="001320D0"/>
    <w:rsid w:val="00132751"/>
    <w:rsid w:val="001352F8"/>
    <w:rsid w:val="00135F4C"/>
    <w:rsid w:val="00137064"/>
    <w:rsid w:val="0014197E"/>
    <w:rsid w:val="0014376A"/>
    <w:rsid w:val="00145820"/>
    <w:rsid w:val="00150C36"/>
    <w:rsid w:val="0015648A"/>
    <w:rsid w:val="001613FD"/>
    <w:rsid w:val="00162B2E"/>
    <w:rsid w:val="00163C1E"/>
    <w:rsid w:val="0016435D"/>
    <w:rsid w:val="00167655"/>
    <w:rsid w:val="001716EE"/>
    <w:rsid w:val="00174CFE"/>
    <w:rsid w:val="00176AEE"/>
    <w:rsid w:val="00176D92"/>
    <w:rsid w:val="001806FF"/>
    <w:rsid w:val="00180EEE"/>
    <w:rsid w:val="001813B2"/>
    <w:rsid w:val="00183060"/>
    <w:rsid w:val="00183943"/>
    <w:rsid w:val="0019040C"/>
    <w:rsid w:val="001968A6"/>
    <w:rsid w:val="001A0949"/>
    <w:rsid w:val="001A46B4"/>
    <w:rsid w:val="001B018F"/>
    <w:rsid w:val="001B20D6"/>
    <w:rsid w:val="001B625B"/>
    <w:rsid w:val="001B65F1"/>
    <w:rsid w:val="001B72A4"/>
    <w:rsid w:val="001C0534"/>
    <w:rsid w:val="001C3390"/>
    <w:rsid w:val="001C3C06"/>
    <w:rsid w:val="001C3DF9"/>
    <w:rsid w:val="001C5C21"/>
    <w:rsid w:val="001C7B73"/>
    <w:rsid w:val="001C7C37"/>
    <w:rsid w:val="001D02D3"/>
    <w:rsid w:val="001D243F"/>
    <w:rsid w:val="001D32AA"/>
    <w:rsid w:val="001D5380"/>
    <w:rsid w:val="001D5990"/>
    <w:rsid w:val="001D61F0"/>
    <w:rsid w:val="001D69A6"/>
    <w:rsid w:val="001D6E80"/>
    <w:rsid w:val="001D7DF1"/>
    <w:rsid w:val="001E01FA"/>
    <w:rsid w:val="001E0BC8"/>
    <w:rsid w:val="001E5919"/>
    <w:rsid w:val="001E6358"/>
    <w:rsid w:val="001F0469"/>
    <w:rsid w:val="001F3A31"/>
    <w:rsid w:val="001F7415"/>
    <w:rsid w:val="002007F1"/>
    <w:rsid w:val="0020259E"/>
    <w:rsid w:val="002039ED"/>
    <w:rsid w:val="00203C02"/>
    <w:rsid w:val="002043CC"/>
    <w:rsid w:val="00211D4B"/>
    <w:rsid w:val="00211E77"/>
    <w:rsid w:val="002122DF"/>
    <w:rsid w:val="0021419E"/>
    <w:rsid w:val="00215640"/>
    <w:rsid w:val="002167FF"/>
    <w:rsid w:val="00217AB4"/>
    <w:rsid w:val="00220472"/>
    <w:rsid w:val="00220CAD"/>
    <w:rsid w:val="00224192"/>
    <w:rsid w:val="002309E4"/>
    <w:rsid w:val="0023169B"/>
    <w:rsid w:val="002327F7"/>
    <w:rsid w:val="0023735C"/>
    <w:rsid w:val="002402C1"/>
    <w:rsid w:val="00240A14"/>
    <w:rsid w:val="002477AA"/>
    <w:rsid w:val="002477C1"/>
    <w:rsid w:val="00253682"/>
    <w:rsid w:val="00253DCF"/>
    <w:rsid w:val="00253E91"/>
    <w:rsid w:val="002542CD"/>
    <w:rsid w:val="00257954"/>
    <w:rsid w:val="002610EB"/>
    <w:rsid w:val="0026290C"/>
    <w:rsid w:val="0026290E"/>
    <w:rsid w:val="00263452"/>
    <w:rsid w:val="00263A52"/>
    <w:rsid w:val="002652F7"/>
    <w:rsid w:val="00265524"/>
    <w:rsid w:val="002673BE"/>
    <w:rsid w:val="00270FC5"/>
    <w:rsid w:val="00272B25"/>
    <w:rsid w:val="00273AFA"/>
    <w:rsid w:val="00273D57"/>
    <w:rsid w:val="00275254"/>
    <w:rsid w:val="00277547"/>
    <w:rsid w:val="002827C8"/>
    <w:rsid w:val="00282C25"/>
    <w:rsid w:val="00283AF1"/>
    <w:rsid w:val="00283E37"/>
    <w:rsid w:val="002847B4"/>
    <w:rsid w:val="00290526"/>
    <w:rsid w:val="0029131A"/>
    <w:rsid w:val="00291BA9"/>
    <w:rsid w:val="00291EA2"/>
    <w:rsid w:val="00295677"/>
    <w:rsid w:val="00297D60"/>
    <w:rsid w:val="002A0B18"/>
    <w:rsid w:val="002A0E85"/>
    <w:rsid w:val="002A27C1"/>
    <w:rsid w:val="002A2EE0"/>
    <w:rsid w:val="002A7E0E"/>
    <w:rsid w:val="002B0405"/>
    <w:rsid w:val="002B076A"/>
    <w:rsid w:val="002B2CD4"/>
    <w:rsid w:val="002B33B9"/>
    <w:rsid w:val="002C23AF"/>
    <w:rsid w:val="002C3F71"/>
    <w:rsid w:val="002C78FD"/>
    <w:rsid w:val="002D0F36"/>
    <w:rsid w:val="002D0F85"/>
    <w:rsid w:val="002D2709"/>
    <w:rsid w:val="002D30A1"/>
    <w:rsid w:val="002D6730"/>
    <w:rsid w:val="002D6B48"/>
    <w:rsid w:val="002D7DCB"/>
    <w:rsid w:val="002E0914"/>
    <w:rsid w:val="002E094B"/>
    <w:rsid w:val="002E10FF"/>
    <w:rsid w:val="002E15A2"/>
    <w:rsid w:val="002E2A21"/>
    <w:rsid w:val="002E343D"/>
    <w:rsid w:val="002E6FB9"/>
    <w:rsid w:val="002E7850"/>
    <w:rsid w:val="002E7999"/>
    <w:rsid w:val="002F0C8F"/>
    <w:rsid w:val="002F34A0"/>
    <w:rsid w:val="002F494C"/>
    <w:rsid w:val="002F56BF"/>
    <w:rsid w:val="002F741F"/>
    <w:rsid w:val="002F7E1E"/>
    <w:rsid w:val="00301DBE"/>
    <w:rsid w:val="00303FE3"/>
    <w:rsid w:val="003044C8"/>
    <w:rsid w:val="00304CC1"/>
    <w:rsid w:val="00304E41"/>
    <w:rsid w:val="003064FB"/>
    <w:rsid w:val="003069A6"/>
    <w:rsid w:val="0031187E"/>
    <w:rsid w:val="003140EB"/>
    <w:rsid w:val="00316421"/>
    <w:rsid w:val="00316B1C"/>
    <w:rsid w:val="003224C6"/>
    <w:rsid w:val="003265DD"/>
    <w:rsid w:val="00330044"/>
    <w:rsid w:val="0033529F"/>
    <w:rsid w:val="00335CED"/>
    <w:rsid w:val="00337822"/>
    <w:rsid w:val="003444AF"/>
    <w:rsid w:val="0035110A"/>
    <w:rsid w:val="0035308C"/>
    <w:rsid w:val="0036065E"/>
    <w:rsid w:val="00364BEC"/>
    <w:rsid w:val="00365D5F"/>
    <w:rsid w:val="00366159"/>
    <w:rsid w:val="00366B8A"/>
    <w:rsid w:val="003709F3"/>
    <w:rsid w:val="00376811"/>
    <w:rsid w:val="00377EB0"/>
    <w:rsid w:val="00383A1E"/>
    <w:rsid w:val="00385000"/>
    <w:rsid w:val="00387AC5"/>
    <w:rsid w:val="00387DBC"/>
    <w:rsid w:val="00394093"/>
    <w:rsid w:val="00394543"/>
    <w:rsid w:val="00394AC6"/>
    <w:rsid w:val="0039649C"/>
    <w:rsid w:val="00396552"/>
    <w:rsid w:val="00396AD0"/>
    <w:rsid w:val="00397A76"/>
    <w:rsid w:val="00397BC0"/>
    <w:rsid w:val="00397DD0"/>
    <w:rsid w:val="003A0D12"/>
    <w:rsid w:val="003A172A"/>
    <w:rsid w:val="003A43A1"/>
    <w:rsid w:val="003B45B1"/>
    <w:rsid w:val="003B517F"/>
    <w:rsid w:val="003B6DDC"/>
    <w:rsid w:val="003C0F70"/>
    <w:rsid w:val="003C4B50"/>
    <w:rsid w:val="003C6812"/>
    <w:rsid w:val="003D1697"/>
    <w:rsid w:val="003D5AF0"/>
    <w:rsid w:val="003D6826"/>
    <w:rsid w:val="003D6ACA"/>
    <w:rsid w:val="003D796D"/>
    <w:rsid w:val="003E0E37"/>
    <w:rsid w:val="003E2F2A"/>
    <w:rsid w:val="003E2FEA"/>
    <w:rsid w:val="003E404E"/>
    <w:rsid w:val="003E6ABA"/>
    <w:rsid w:val="003F6554"/>
    <w:rsid w:val="0040250A"/>
    <w:rsid w:val="00403BBD"/>
    <w:rsid w:val="00405BE8"/>
    <w:rsid w:val="00412074"/>
    <w:rsid w:val="00414D1E"/>
    <w:rsid w:val="00416FE0"/>
    <w:rsid w:val="004201DE"/>
    <w:rsid w:val="00424A41"/>
    <w:rsid w:val="00427D9F"/>
    <w:rsid w:val="00432A49"/>
    <w:rsid w:val="004333BF"/>
    <w:rsid w:val="004340AB"/>
    <w:rsid w:val="00434CCE"/>
    <w:rsid w:val="00435FE2"/>
    <w:rsid w:val="00437A15"/>
    <w:rsid w:val="00442165"/>
    <w:rsid w:val="00452CE8"/>
    <w:rsid w:val="00452F5D"/>
    <w:rsid w:val="00460B64"/>
    <w:rsid w:val="00461C3F"/>
    <w:rsid w:val="00463632"/>
    <w:rsid w:val="0046745B"/>
    <w:rsid w:val="00467A96"/>
    <w:rsid w:val="00475DE4"/>
    <w:rsid w:val="00481956"/>
    <w:rsid w:val="00483B0E"/>
    <w:rsid w:val="00484BE0"/>
    <w:rsid w:val="00496BD7"/>
    <w:rsid w:val="00497AAD"/>
    <w:rsid w:val="004A1C1B"/>
    <w:rsid w:val="004A1EF7"/>
    <w:rsid w:val="004A2109"/>
    <w:rsid w:val="004A58AC"/>
    <w:rsid w:val="004A7B05"/>
    <w:rsid w:val="004B1401"/>
    <w:rsid w:val="004B154E"/>
    <w:rsid w:val="004B1821"/>
    <w:rsid w:val="004B4728"/>
    <w:rsid w:val="004B4CD6"/>
    <w:rsid w:val="004C1B6C"/>
    <w:rsid w:val="004C2801"/>
    <w:rsid w:val="004C433C"/>
    <w:rsid w:val="004C4A50"/>
    <w:rsid w:val="004C4D0F"/>
    <w:rsid w:val="004C61BF"/>
    <w:rsid w:val="004C628A"/>
    <w:rsid w:val="004D00CE"/>
    <w:rsid w:val="004D0F60"/>
    <w:rsid w:val="004D18DE"/>
    <w:rsid w:val="004D3F3C"/>
    <w:rsid w:val="004D61D9"/>
    <w:rsid w:val="004E2F4E"/>
    <w:rsid w:val="004E4C1C"/>
    <w:rsid w:val="004E4CF1"/>
    <w:rsid w:val="004F0DEC"/>
    <w:rsid w:val="004F129E"/>
    <w:rsid w:val="004F2751"/>
    <w:rsid w:val="004F5670"/>
    <w:rsid w:val="004F577E"/>
    <w:rsid w:val="004F634B"/>
    <w:rsid w:val="004F6DCD"/>
    <w:rsid w:val="00501871"/>
    <w:rsid w:val="00507D4D"/>
    <w:rsid w:val="005110C5"/>
    <w:rsid w:val="005113C3"/>
    <w:rsid w:val="00511542"/>
    <w:rsid w:val="00511D26"/>
    <w:rsid w:val="00512ADB"/>
    <w:rsid w:val="0051636F"/>
    <w:rsid w:val="00516914"/>
    <w:rsid w:val="00517B00"/>
    <w:rsid w:val="00522A1B"/>
    <w:rsid w:val="00524387"/>
    <w:rsid w:val="005265E6"/>
    <w:rsid w:val="0052799D"/>
    <w:rsid w:val="00530866"/>
    <w:rsid w:val="00531200"/>
    <w:rsid w:val="0053184A"/>
    <w:rsid w:val="00533FF4"/>
    <w:rsid w:val="005354DC"/>
    <w:rsid w:val="00537AD9"/>
    <w:rsid w:val="005413B9"/>
    <w:rsid w:val="00541808"/>
    <w:rsid w:val="00543D54"/>
    <w:rsid w:val="0054410F"/>
    <w:rsid w:val="005508AE"/>
    <w:rsid w:val="00552629"/>
    <w:rsid w:val="005602E9"/>
    <w:rsid w:val="00560E7D"/>
    <w:rsid w:val="00562E31"/>
    <w:rsid w:val="00567118"/>
    <w:rsid w:val="00567243"/>
    <w:rsid w:val="00573D38"/>
    <w:rsid w:val="0057495B"/>
    <w:rsid w:val="005811B3"/>
    <w:rsid w:val="00581575"/>
    <w:rsid w:val="005829C0"/>
    <w:rsid w:val="00583351"/>
    <w:rsid w:val="00584155"/>
    <w:rsid w:val="005853A3"/>
    <w:rsid w:val="005858A4"/>
    <w:rsid w:val="00594B35"/>
    <w:rsid w:val="005A0B0C"/>
    <w:rsid w:val="005A2C4D"/>
    <w:rsid w:val="005A4CF3"/>
    <w:rsid w:val="005A7494"/>
    <w:rsid w:val="005B01D9"/>
    <w:rsid w:val="005B191D"/>
    <w:rsid w:val="005B3891"/>
    <w:rsid w:val="005B439D"/>
    <w:rsid w:val="005C0840"/>
    <w:rsid w:val="005C08FE"/>
    <w:rsid w:val="005C28DA"/>
    <w:rsid w:val="005C2EB8"/>
    <w:rsid w:val="005C3C32"/>
    <w:rsid w:val="005C42DD"/>
    <w:rsid w:val="005C4D03"/>
    <w:rsid w:val="005C7F09"/>
    <w:rsid w:val="005D6C94"/>
    <w:rsid w:val="005D7F3F"/>
    <w:rsid w:val="005E6545"/>
    <w:rsid w:val="005F5351"/>
    <w:rsid w:val="005F7000"/>
    <w:rsid w:val="005F7E02"/>
    <w:rsid w:val="006018A5"/>
    <w:rsid w:val="00610BEE"/>
    <w:rsid w:val="00611B42"/>
    <w:rsid w:val="00612836"/>
    <w:rsid w:val="006176E8"/>
    <w:rsid w:val="00623C3B"/>
    <w:rsid w:val="00627967"/>
    <w:rsid w:val="00630F06"/>
    <w:rsid w:val="00631B19"/>
    <w:rsid w:val="00632C32"/>
    <w:rsid w:val="0063511D"/>
    <w:rsid w:val="00635359"/>
    <w:rsid w:val="00635BA2"/>
    <w:rsid w:val="006363E0"/>
    <w:rsid w:val="00636D88"/>
    <w:rsid w:val="00640686"/>
    <w:rsid w:val="00641D5E"/>
    <w:rsid w:val="006442B8"/>
    <w:rsid w:val="00644907"/>
    <w:rsid w:val="006456FE"/>
    <w:rsid w:val="00647798"/>
    <w:rsid w:val="006506E5"/>
    <w:rsid w:val="00653382"/>
    <w:rsid w:val="006618FA"/>
    <w:rsid w:val="00661EC7"/>
    <w:rsid w:val="00663FAF"/>
    <w:rsid w:val="00670E03"/>
    <w:rsid w:val="0067158D"/>
    <w:rsid w:val="00671A07"/>
    <w:rsid w:val="006743E3"/>
    <w:rsid w:val="00674BE8"/>
    <w:rsid w:val="00674C3E"/>
    <w:rsid w:val="0067798F"/>
    <w:rsid w:val="0068317D"/>
    <w:rsid w:val="00683CDC"/>
    <w:rsid w:val="00684D15"/>
    <w:rsid w:val="0068509D"/>
    <w:rsid w:val="0068568C"/>
    <w:rsid w:val="006920E2"/>
    <w:rsid w:val="00695523"/>
    <w:rsid w:val="00697845"/>
    <w:rsid w:val="006A279F"/>
    <w:rsid w:val="006A4A1A"/>
    <w:rsid w:val="006B1C23"/>
    <w:rsid w:val="006B4CD8"/>
    <w:rsid w:val="006B6BB8"/>
    <w:rsid w:val="006C233E"/>
    <w:rsid w:val="006C2D37"/>
    <w:rsid w:val="006C2E4C"/>
    <w:rsid w:val="006C5BB7"/>
    <w:rsid w:val="006C674D"/>
    <w:rsid w:val="006D023E"/>
    <w:rsid w:val="006D2E5F"/>
    <w:rsid w:val="006D2F49"/>
    <w:rsid w:val="006D3740"/>
    <w:rsid w:val="006D3D07"/>
    <w:rsid w:val="006D4B44"/>
    <w:rsid w:val="006D7518"/>
    <w:rsid w:val="006E29BF"/>
    <w:rsid w:val="006E3B74"/>
    <w:rsid w:val="006E3C4E"/>
    <w:rsid w:val="006E68E4"/>
    <w:rsid w:val="006E703F"/>
    <w:rsid w:val="006E793C"/>
    <w:rsid w:val="006F1182"/>
    <w:rsid w:val="006F51C0"/>
    <w:rsid w:val="0070494F"/>
    <w:rsid w:val="00715539"/>
    <w:rsid w:val="0071767C"/>
    <w:rsid w:val="00721B20"/>
    <w:rsid w:val="0072230B"/>
    <w:rsid w:val="00724F2C"/>
    <w:rsid w:val="00730CA1"/>
    <w:rsid w:val="00732C05"/>
    <w:rsid w:val="00734376"/>
    <w:rsid w:val="00734C31"/>
    <w:rsid w:val="00741DA7"/>
    <w:rsid w:val="007457B3"/>
    <w:rsid w:val="00745C0B"/>
    <w:rsid w:val="007465CD"/>
    <w:rsid w:val="007467DA"/>
    <w:rsid w:val="0074728E"/>
    <w:rsid w:val="007573CF"/>
    <w:rsid w:val="007654F2"/>
    <w:rsid w:val="00766D4D"/>
    <w:rsid w:val="00772AD4"/>
    <w:rsid w:val="00772E07"/>
    <w:rsid w:val="007732CF"/>
    <w:rsid w:val="00773F5C"/>
    <w:rsid w:val="00781BA6"/>
    <w:rsid w:val="00782255"/>
    <w:rsid w:val="00782D61"/>
    <w:rsid w:val="00784B2C"/>
    <w:rsid w:val="00786CEF"/>
    <w:rsid w:val="0079136F"/>
    <w:rsid w:val="007919B9"/>
    <w:rsid w:val="007942C0"/>
    <w:rsid w:val="00794996"/>
    <w:rsid w:val="007A02B5"/>
    <w:rsid w:val="007A09B0"/>
    <w:rsid w:val="007A4552"/>
    <w:rsid w:val="007A56F0"/>
    <w:rsid w:val="007A6963"/>
    <w:rsid w:val="007A6C8D"/>
    <w:rsid w:val="007A7D7F"/>
    <w:rsid w:val="007A7EA5"/>
    <w:rsid w:val="007B0537"/>
    <w:rsid w:val="007B21D9"/>
    <w:rsid w:val="007B534E"/>
    <w:rsid w:val="007B5CFE"/>
    <w:rsid w:val="007B6177"/>
    <w:rsid w:val="007B6E8E"/>
    <w:rsid w:val="007B7816"/>
    <w:rsid w:val="007C1007"/>
    <w:rsid w:val="007C19BA"/>
    <w:rsid w:val="007C3E75"/>
    <w:rsid w:val="007C6C01"/>
    <w:rsid w:val="007C770C"/>
    <w:rsid w:val="007D0CEB"/>
    <w:rsid w:val="007D1BD9"/>
    <w:rsid w:val="007D2D33"/>
    <w:rsid w:val="007D39A7"/>
    <w:rsid w:val="007D3B47"/>
    <w:rsid w:val="007D5E32"/>
    <w:rsid w:val="007D6191"/>
    <w:rsid w:val="007E1124"/>
    <w:rsid w:val="007E15AC"/>
    <w:rsid w:val="007E3E1E"/>
    <w:rsid w:val="007F1160"/>
    <w:rsid w:val="007F1A20"/>
    <w:rsid w:val="007F2337"/>
    <w:rsid w:val="007F2785"/>
    <w:rsid w:val="007F312C"/>
    <w:rsid w:val="007F5908"/>
    <w:rsid w:val="007F70BB"/>
    <w:rsid w:val="007F759F"/>
    <w:rsid w:val="007F7F57"/>
    <w:rsid w:val="00802D44"/>
    <w:rsid w:val="008039E9"/>
    <w:rsid w:val="00805487"/>
    <w:rsid w:val="008056ED"/>
    <w:rsid w:val="008129EE"/>
    <w:rsid w:val="00814028"/>
    <w:rsid w:val="008148CF"/>
    <w:rsid w:val="00821974"/>
    <w:rsid w:val="008221A9"/>
    <w:rsid w:val="008234FC"/>
    <w:rsid w:val="008236D7"/>
    <w:rsid w:val="008306F9"/>
    <w:rsid w:val="0083106A"/>
    <w:rsid w:val="00832782"/>
    <w:rsid w:val="00832E24"/>
    <w:rsid w:val="00834BBE"/>
    <w:rsid w:val="00836123"/>
    <w:rsid w:val="008372E5"/>
    <w:rsid w:val="008376F7"/>
    <w:rsid w:val="008408B8"/>
    <w:rsid w:val="00841AE6"/>
    <w:rsid w:val="00843955"/>
    <w:rsid w:val="00845F02"/>
    <w:rsid w:val="0085127E"/>
    <w:rsid w:val="0085529E"/>
    <w:rsid w:val="0085668D"/>
    <w:rsid w:val="0085768E"/>
    <w:rsid w:val="00864E7E"/>
    <w:rsid w:val="0086523F"/>
    <w:rsid w:val="0086705C"/>
    <w:rsid w:val="00870FDB"/>
    <w:rsid w:val="00872E30"/>
    <w:rsid w:val="00875C3E"/>
    <w:rsid w:val="00876AE5"/>
    <w:rsid w:val="00877174"/>
    <w:rsid w:val="00877AEE"/>
    <w:rsid w:val="00882B8C"/>
    <w:rsid w:val="00885EC0"/>
    <w:rsid w:val="00890E36"/>
    <w:rsid w:val="00891F7F"/>
    <w:rsid w:val="0089558E"/>
    <w:rsid w:val="00895A88"/>
    <w:rsid w:val="00897C64"/>
    <w:rsid w:val="008A06DA"/>
    <w:rsid w:val="008A695B"/>
    <w:rsid w:val="008B1BE9"/>
    <w:rsid w:val="008B7512"/>
    <w:rsid w:val="008C25C8"/>
    <w:rsid w:val="008D44A7"/>
    <w:rsid w:val="008E1509"/>
    <w:rsid w:val="008E2731"/>
    <w:rsid w:val="008E4B91"/>
    <w:rsid w:val="008E57C7"/>
    <w:rsid w:val="008F05F1"/>
    <w:rsid w:val="008F158D"/>
    <w:rsid w:val="008F53D9"/>
    <w:rsid w:val="008F6741"/>
    <w:rsid w:val="00902001"/>
    <w:rsid w:val="00904CF9"/>
    <w:rsid w:val="0091190B"/>
    <w:rsid w:val="0091572B"/>
    <w:rsid w:val="00916781"/>
    <w:rsid w:val="00916B1A"/>
    <w:rsid w:val="00920B8F"/>
    <w:rsid w:val="0092302A"/>
    <w:rsid w:val="009274B6"/>
    <w:rsid w:val="009372AE"/>
    <w:rsid w:val="009416FB"/>
    <w:rsid w:val="00946262"/>
    <w:rsid w:val="00946462"/>
    <w:rsid w:val="00950945"/>
    <w:rsid w:val="0095607F"/>
    <w:rsid w:val="0095681E"/>
    <w:rsid w:val="009576AD"/>
    <w:rsid w:val="00960E3E"/>
    <w:rsid w:val="009636E2"/>
    <w:rsid w:val="00967105"/>
    <w:rsid w:val="0097007F"/>
    <w:rsid w:val="009715C7"/>
    <w:rsid w:val="0097281D"/>
    <w:rsid w:val="00973DA2"/>
    <w:rsid w:val="00975570"/>
    <w:rsid w:val="0098026A"/>
    <w:rsid w:val="0098063D"/>
    <w:rsid w:val="00980FAE"/>
    <w:rsid w:val="00983638"/>
    <w:rsid w:val="009868C0"/>
    <w:rsid w:val="0098691B"/>
    <w:rsid w:val="00992061"/>
    <w:rsid w:val="009931D1"/>
    <w:rsid w:val="009936DE"/>
    <w:rsid w:val="00994339"/>
    <w:rsid w:val="0099461D"/>
    <w:rsid w:val="009A0F38"/>
    <w:rsid w:val="009A4AD3"/>
    <w:rsid w:val="009A4D9C"/>
    <w:rsid w:val="009A54A0"/>
    <w:rsid w:val="009A5C35"/>
    <w:rsid w:val="009B32B8"/>
    <w:rsid w:val="009B56E5"/>
    <w:rsid w:val="009C2C7C"/>
    <w:rsid w:val="009C7E35"/>
    <w:rsid w:val="009D20C7"/>
    <w:rsid w:val="009D5A4C"/>
    <w:rsid w:val="009D679D"/>
    <w:rsid w:val="009E3B75"/>
    <w:rsid w:val="009E45B4"/>
    <w:rsid w:val="009E461C"/>
    <w:rsid w:val="009E4CD7"/>
    <w:rsid w:val="009E6565"/>
    <w:rsid w:val="009E6EE5"/>
    <w:rsid w:val="009E78BE"/>
    <w:rsid w:val="009F1A03"/>
    <w:rsid w:val="009F34A5"/>
    <w:rsid w:val="009F7450"/>
    <w:rsid w:val="00A002A4"/>
    <w:rsid w:val="00A003CF"/>
    <w:rsid w:val="00A01721"/>
    <w:rsid w:val="00A03B3E"/>
    <w:rsid w:val="00A0491A"/>
    <w:rsid w:val="00A05A35"/>
    <w:rsid w:val="00A06047"/>
    <w:rsid w:val="00A06237"/>
    <w:rsid w:val="00A06DFE"/>
    <w:rsid w:val="00A10293"/>
    <w:rsid w:val="00A10928"/>
    <w:rsid w:val="00A11230"/>
    <w:rsid w:val="00A13300"/>
    <w:rsid w:val="00A13B39"/>
    <w:rsid w:val="00A15F85"/>
    <w:rsid w:val="00A16356"/>
    <w:rsid w:val="00A1672A"/>
    <w:rsid w:val="00A23E99"/>
    <w:rsid w:val="00A25F75"/>
    <w:rsid w:val="00A27C97"/>
    <w:rsid w:val="00A27E34"/>
    <w:rsid w:val="00A30413"/>
    <w:rsid w:val="00A31123"/>
    <w:rsid w:val="00A316BF"/>
    <w:rsid w:val="00A31F05"/>
    <w:rsid w:val="00A3405C"/>
    <w:rsid w:val="00A3529C"/>
    <w:rsid w:val="00A3569F"/>
    <w:rsid w:val="00A371EA"/>
    <w:rsid w:val="00A4233F"/>
    <w:rsid w:val="00A438BF"/>
    <w:rsid w:val="00A43FD3"/>
    <w:rsid w:val="00A475ED"/>
    <w:rsid w:val="00A53178"/>
    <w:rsid w:val="00A5436D"/>
    <w:rsid w:val="00A56E80"/>
    <w:rsid w:val="00A575E6"/>
    <w:rsid w:val="00A61BD6"/>
    <w:rsid w:val="00A64455"/>
    <w:rsid w:val="00A67C3E"/>
    <w:rsid w:val="00A70B16"/>
    <w:rsid w:val="00A73954"/>
    <w:rsid w:val="00A74B0D"/>
    <w:rsid w:val="00A74E77"/>
    <w:rsid w:val="00A751D9"/>
    <w:rsid w:val="00A76DDE"/>
    <w:rsid w:val="00A81AE3"/>
    <w:rsid w:val="00A90BF0"/>
    <w:rsid w:val="00A94BAE"/>
    <w:rsid w:val="00A9644A"/>
    <w:rsid w:val="00AA2428"/>
    <w:rsid w:val="00AA5133"/>
    <w:rsid w:val="00AA7F1F"/>
    <w:rsid w:val="00AB3338"/>
    <w:rsid w:val="00AC26AB"/>
    <w:rsid w:val="00AC2EC4"/>
    <w:rsid w:val="00AC36CF"/>
    <w:rsid w:val="00AC4AD4"/>
    <w:rsid w:val="00AC5EB5"/>
    <w:rsid w:val="00AD0C7A"/>
    <w:rsid w:val="00AD6527"/>
    <w:rsid w:val="00AE4C31"/>
    <w:rsid w:val="00AE6C83"/>
    <w:rsid w:val="00AF54D9"/>
    <w:rsid w:val="00AF6FED"/>
    <w:rsid w:val="00AF78E9"/>
    <w:rsid w:val="00B00D91"/>
    <w:rsid w:val="00B035E0"/>
    <w:rsid w:val="00B123F5"/>
    <w:rsid w:val="00B12554"/>
    <w:rsid w:val="00B1376F"/>
    <w:rsid w:val="00B17A28"/>
    <w:rsid w:val="00B24660"/>
    <w:rsid w:val="00B273F2"/>
    <w:rsid w:val="00B3694D"/>
    <w:rsid w:val="00B37C5A"/>
    <w:rsid w:val="00B40C86"/>
    <w:rsid w:val="00B51364"/>
    <w:rsid w:val="00B52084"/>
    <w:rsid w:val="00B54A5A"/>
    <w:rsid w:val="00B57E10"/>
    <w:rsid w:val="00B603D7"/>
    <w:rsid w:val="00B625A1"/>
    <w:rsid w:val="00B63C98"/>
    <w:rsid w:val="00B6440B"/>
    <w:rsid w:val="00B64D46"/>
    <w:rsid w:val="00B65ADA"/>
    <w:rsid w:val="00B71222"/>
    <w:rsid w:val="00B723F6"/>
    <w:rsid w:val="00B73080"/>
    <w:rsid w:val="00B756F0"/>
    <w:rsid w:val="00B765DB"/>
    <w:rsid w:val="00B7707B"/>
    <w:rsid w:val="00B77A78"/>
    <w:rsid w:val="00B807ED"/>
    <w:rsid w:val="00B81D3F"/>
    <w:rsid w:val="00B82223"/>
    <w:rsid w:val="00B82BA4"/>
    <w:rsid w:val="00B8520A"/>
    <w:rsid w:val="00B854CC"/>
    <w:rsid w:val="00B91B10"/>
    <w:rsid w:val="00BA02C3"/>
    <w:rsid w:val="00BA0FFA"/>
    <w:rsid w:val="00BA15A8"/>
    <w:rsid w:val="00BA19ED"/>
    <w:rsid w:val="00BA343D"/>
    <w:rsid w:val="00BA3FE1"/>
    <w:rsid w:val="00BA42EF"/>
    <w:rsid w:val="00BA5C1F"/>
    <w:rsid w:val="00BA7690"/>
    <w:rsid w:val="00BB1BCC"/>
    <w:rsid w:val="00BB208E"/>
    <w:rsid w:val="00BB3412"/>
    <w:rsid w:val="00BC4D06"/>
    <w:rsid w:val="00BC5CDC"/>
    <w:rsid w:val="00BC7622"/>
    <w:rsid w:val="00BD10A0"/>
    <w:rsid w:val="00BD44A9"/>
    <w:rsid w:val="00BD4CAE"/>
    <w:rsid w:val="00BD50F7"/>
    <w:rsid w:val="00BD6669"/>
    <w:rsid w:val="00BE1F21"/>
    <w:rsid w:val="00BE2638"/>
    <w:rsid w:val="00BE462C"/>
    <w:rsid w:val="00BE7857"/>
    <w:rsid w:val="00BF062E"/>
    <w:rsid w:val="00BF1D92"/>
    <w:rsid w:val="00BF4B32"/>
    <w:rsid w:val="00BF642D"/>
    <w:rsid w:val="00BF7324"/>
    <w:rsid w:val="00C011C2"/>
    <w:rsid w:val="00C0152F"/>
    <w:rsid w:val="00C01B54"/>
    <w:rsid w:val="00C01C41"/>
    <w:rsid w:val="00C034CF"/>
    <w:rsid w:val="00C0549F"/>
    <w:rsid w:val="00C07A1B"/>
    <w:rsid w:val="00C11010"/>
    <w:rsid w:val="00C15A03"/>
    <w:rsid w:val="00C15DC6"/>
    <w:rsid w:val="00C16B38"/>
    <w:rsid w:val="00C17FF8"/>
    <w:rsid w:val="00C20DF1"/>
    <w:rsid w:val="00C21615"/>
    <w:rsid w:val="00C222DA"/>
    <w:rsid w:val="00C25054"/>
    <w:rsid w:val="00C310AE"/>
    <w:rsid w:val="00C36454"/>
    <w:rsid w:val="00C36EFD"/>
    <w:rsid w:val="00C37B00"/>
    <w:rsid w:val="00C42C51"/>
    <w:rsid w:val="00C44A1E"/>
    <w:rsid w:val="00C473C7"/>
    <w:rsid w:val="00C515FB"/>
    <w:rsid w:val="00C534F1"/>
    <w:rsid w:val="00C539CE"/>
    <w:rsid w:val="00C53B75"/>
    <w:rsid w:val="00C556E1"/>
    <w:rsid w:val="00C55B64"/>
    <w:rsid w:val="00C572A3"/>
    <w:rsid w:val="00C614DF"/>
    <w:rsid w:val="00C63410"/>
    <w:rsid w:val="00C67F00"/>
    <w:rsid w:val="00C741AB"/>
    <w:rsid w:val="00C74F97"/>
    <w:rsid w:val="00C76730"/>
    <w:rsid w:val="00C77D59"/>
    <w:rsid w:val="00C80471"/>
    <w:rsid w:val="00C82309"/>
    <w:rsid w:val="00C840B9"/>
    <w:rsid w:val="00C86B00"/>
    <w:rsid w:val="00C90D1D"/>
    <w:rsid w:val="00C90ECB"/>
    <w:rsid w:val="00C923A0"/>
    <w:rsid w:val="00C92C50"/>
    <w:rsid w:val="00C930CC"/>
    <w:rsid w:val="00C946B0"/>
    <w:rsid w:val="00C978C5"/>
    <w:rsid w:val="00CA036B"/>
    <w:rsid w:val="00CA231D"/>
    <w:rsid w:val="00CA2546"/>
    <w:rsid w:val="00CA29A8"/>
    <w:rsid w:val="00CA36C7"/>
    <w:rsid w:val="00CA44FA"/>
    <w:rsid w:val="00CA5B55"/>
    <w:rsid w:val="00CA5C6C"/>
    <w:rsid w:val="00CA6F39"/>
    <w:rsid w:val="00CA70ED"/>
    <w:rsid w:val="00CB7CA9"/>
    <w:rsid w:val="00CC138C"/>
    <w:rsid w:val="00CC1655"/>
    <w:rsid w:val="00CC1A2B"/>
    <w:rsid w:val="00CC1C64"/>
    <w:rsid w:val="00CC2452"/>
    <w:rsid w:val="00CC45AC"/>
    <w:rsid w:val="00CC461F"/>
    <w:rsid w:val="00CC5FEB"/>
    <w:rsid w:val="00CD1A99"/>
    <w:rsid w:val="00CD35C3"/>
    <w:rsid w:val="00CE55F9"/>
    <w:rsid w:val="00CF25FC"/>
    <w:rsid w:val="00CF2FDE"/>
    <w:rsid w:val="00CF6CFD"/>
    <w:rsid w:val="00D00008"/>
    <w:rsid w:val="00D00E81"/>
    <w:rsid w:val="00D017BE"/>
    <w:rsid w:val="00D0373E"/>
    <w:rsid w:val="00D05198"/>
    <w:rsid w:val="00D0642A"/>
    <w:rsid w:val="00D10989"/>
    <w:rsid w:val="00D12A75"/>
    <w:rsid w:val="00D12C31"/>
    <w:rsid w:val="00D14565"/>
    <w:rsid w:val="00D20B6A"/>
    <w:rsid w:val="00D2119F"/>
    <w:rsid w:val="00D237AA"/>
    <w:rsid w:val="00D2440F"/>
    <w:rsid w:val="00D247DF"/>
    <w:rsid w:val="00D272D6"/>
    <w:rsid w:val="00D31A60"/>
    <w:rsid w:val="00D3204D"/>
    <w:rsid w:val="00D33A8E"/>
    <w:rsid w:val="00D35375"/>
    <w:rsid w:val="00D355C7"/>
    <w:rsid w:val="00D3570B"/>
    <w:rsid w:val="00D35B64"/>
    <w:rsid w:val="00D36D09"/>
    <w:rsid w:val="00D44096"/>
    <w:rsid w:val="00D44707"/>
    <w:rsid w:val="00D465AF"/>
    <w:rsid w:val="00D50A77"/>
    <w:rsid w:val="00D51310"/>
    <w:rsid w:val="00D54E65"/>
    <w:rsid w:val="00D622B9"/>
    <w:rsid w:val="00D637CD"/>
    <w:rsid w:val="00D727A6"/>
    <w:rsid w:val="00D72B42"/>
    <w:rsid w:val="00D74DCD"/>
    <w:rsid w:val="00D8011B"/>
    <w:rsid w:val="00D8164F"/>
    <w:rsid w:val="00D910C7"/>
    <w:rsid w:val="00D93249"/>
    <w:rsid w:val="00D93395"/>
    <w:rsid w:val="00D96645"/>
    <w:rsid w:val="00D9668A"/>
    <w:rsid w:val="00DA2B2C"/>
    <w:rsid w:val="00DA5749"/>
    <w:rsid w:val="00DB096D"/>
    <w:rsid w:val="00DB2258"/>
    <w:rsid w:val="00DB2DFC"/>
    <w:rsid w:val="00DB5443"/>
    <w:rsid w:val="00DC260B"/>
    <w:rsid w:val="00DC26C0"/>
    <w:rsid w:val="00DC63DE"/>
    <w:rsid w:val="00DC6A89"/>
    <w:rsid w:val="00DC6F85"/>
    <w:rsid w:val="00DD0B7B"/>
    <w:rsid w:val="00DD1160"/>
    <w:rsid w:val="00DD1D93"/>
    <w:rsid w:val="00DD42AD"/>
    <w:rsid w:val="00DD53E9"/>
    <w:rsid w:val="00DD5F16"/>
    <w:rsid w:val="00DD6110"/>
    <w:rsid w:val="00DD72F2"/>
    <w:rsid w:val="00DD773E"/>
    <w:rsid w:val="00DD7B81"/>
    <w:rsid w:val="00DE5DE4"/>
    <w:rsid w:val="00DE616D"/>
    <w:rsid w:val="00DF0AF8"/>
    <w:rsid w:val="00DF5A45"/>
    <w:rsid w:val="00DF5CDF"/>
    <w:rsid w:val="00DF5E7D"/>
    <w:rsid w:val="00E00E90"/>
    <w:rsid w:val="00E0171E"/>
    <w:rsid w:val="00E03510"/>
    <w:rsid w:val="00E03B0B"/>
    <w:rsid w:val="00E051A6"/>
    <w:rsid w:val="00E052EE"/>
    <w:rsid w:val="00E07147"/>
    <w:rsid w:val="00E112B0"/>
    <w:rsid w:val="00E1234B"/>
    <w:rsid w:val="00E13B84"/>
    <w:rsid w:val="00E1473C"/>
    <w:rsid w:val="00E24B7C"/>
    <w:rsid w:val="00E272C7"/>
    <w:rsid w:val="00E274BD"/>
    <w:rsid w:val="00E30E1B"/>
    <w:rsid w:val="00E31389"/>
    <w:rsid w:val="00E31C61"/>
    <w:rsid w:val="00E41BF5"/>
    <w:rsid w:val="00E46482"/>
    <w:rsid w:val="00E46AF5"/>
    <w:rsid w:val="00E4742D"/>
    <w:rsid w:val="00E532B4"/>
    <w:rsid w:val="00E5382A"/>
    <w:rsid w:val="00E60B48"/>
    <w:rsid w:val="00E6162C"/>
    <w:rsid w:val="00E61894"/>
    <w:rsid w:val="00E6203C"/>
    <w:rsid w:val="00E6253D"/>
    <w:rsid w:val="00E64DE3"/>
    <w:rsid w:val="00E66B61"/>
    <w:rsid w:val="00E70D6F"/>
    <w:rsid w:val="00E72695"/>
    <w:rsid w:val="00E8171F"/>
    <w:rsid w:val="00E821B8"/>
    <w:rsid w:val="00E83B8F"/>
    <w:rsid w:val="00E842D5"/>
    <w:rsid w:val="00E8478F"/>
    <w:rsid w:val="00E84CD7"/>
    <w:rsid w:val="00E84ED3"/>
    <w:rsid w:val="00E85ED6"/>
    <w:rsid w:val="00E87D23"/>
    <w:rsid w:val="00E92CA0"/>
    <w:rsid w:val="00E9333C"/>
    <w:rsid w:val="00E93A1C"/>
    <w:rsid w:val="00E94859"/>
    <w:rsid w:val="00E95E7A"/>
    <w:rsid w:val="00E96D1E"/>
    <w:rsid w:val="00EA06D4"/>
    <w:rsid w:val="00EA307D"/>
    <w:rsid w:val="00EA3AEB"/>
    <w:rsid w:val="00EA7122"/>
    <w:rsid w:val="00EC6601"/>
    <w:rsid w:val="00EC6AF1"/>
    <w:rsid w:val="00EC71D6"/>
    <w:rsid w:val="00EC73BA"/>
    <w:rsid w:val="00EC7A70"/>
    <w:rsid w:val="00ED0B0F"/>
    <w:rsid w:val="00ED1CFE"/>
    <w:rsid w:val="00ED300F"/>
    <w:rsid w:val="00ED33B4"/>
    <w:rsid w:val="00ED3430"/>
    <w:rsid w:val="00EE1A76"/>
    <w:rsid w:val="00EE2BC7"/>
    <w:rsid w:val="00EE6224"/>
    <w:rsid w:val="00EE67E7"/>
    <w:rsid w:val="00EF0D85"/>
    <w:rsid w:val="00EF2912"/>
    <w:rsid w:val="00EF4281"/>
    <w:rsid w:val="00EF643F"/>
    <w:rsid w:val="00F02F79"/>
    <w:rsid w:val="00F03199"/>
    <w:rsid w:val="00F053D9"/>
    <w:rsid w:val="00F06346"/>
    <w:rsid w:val="00F0726C"/>
    <w:rsid w:val="00F107E2"/>
    <w:rsid w:val="00F11863"/>
    <w:rsid w:val="00F12F46"/>
    <w:rsid w:val="00F13903"/>
    <w:rsid w:val="00F15B33"/>
    <w:rsid w:val="00F20719"/>
    <w:rsid w:val="00F21DC5"/>
    <w:rsid w:val="00F22C02"/>
    <w:rsid w:val="00F2392B"/>
    <w:rsid w:val="00F2461C"/>
    <w:rsid w:val="00F27497"/>
    <w:rsid w:val="00F3061F"/>
    <w:rsid w:val="00F346DA"/>
    <w:rsid w:val="00F34BEF"/>
    <w:rsid w:val="00F37D9F"/>
    <w:rsid w:val="00F4263B"/>
    <w:rsid w:val="00F436A3"/>
    <w:rsid w:val="00F45AF1"/>
    <w:rsid w:val="00F45CC2"/>
    <w:rsid w:val="00F50413"/>
    <w:rsid w:val="00F5180C"/>
    <w:rsid w:val="00F53ADA"/>
    <w:rsid w:val="00F55AAB"/>
    <w:rsid w:val="00F55D88"/>
    <w:rsid w:val="00F564B6"/>
    <w:rsid w:val="00F5683C"/>
    <w:rsid w:val="00F57910"/>
    <w:rsid w:val="00F57FE9"/>
    <w:rsid w:val="00F60248"/>
    <w:rsid w:val="00F604DF"/>
    <w:rsid w:val="00F62F40"/>
    <w:rsid w:val="00F64909"/>
    <w:rsid w:val="00F70EF5"/>
    <w:rsid w:val="00F71805"/>
    <w:rsid w:val="00F721DB"/>
    <w:rsid w:val="00F73B58"/>
    <w:rsid w:val="00F77B37"/>
    <w:rsid w:val="00F77FBB"/>
    <w:rsid w:val="00F82522"/>
    <w:rsid w:val="00F8540D"/>
    <w:rsid w:val="00F85B8E"/>
    <w:rsid w:val="00F85F0A"/>
    <w:rsid w:val="00F907CA"/>
    <w:rsid w:val="00F91CC6"/>
    <w:rsid w:val="00F95DB3"/>
    <w:rsid w:val="00FA232B"/>
    <w:rsid w:val="00FA4AE5"/>
    <w:rsid w:val="00FA65CC"/>
    <w:rsid w:val="00FA7372"/>
    <w:rsid w:val="00FA7DF4"/>
    <w:rsid w:val="00FB1196"/>
    <w:rsid w:val="00FB19C3"/>
    <w:rsid w:val="00FB1AE6"/>
    <w:rsid w:val="00FB4222"/>
    <w:rsid w:val="00FB48D2"/>
    <w:rsid w:val="00FB498F"/>
    <w:rsid w:val="00FB5699"/>
    <w:rsid w:val="00FB5A92"/>
    <w:rsid w:val="00FB651C"/>
    <w:rsid w:val="00FB6F7B"/>
    <w:rsid w:val="00FC0428"/>
    <w:rsid w:val="00FC0652"/>
    <w:rsid w:val="00FC071E"/>
    <w:rsid w:val="00FC0CF5"/>
    <w:rsid w:val="00FC1433"/>
    <w:rsid w:val="00FC1937"/>
    <w:rsid w:val="00FC2E76"/>
    <w:rsid w:val="00FC68C7"/>
    <w:rsid w:val="00FD4FA5"/>
    <w:rsid w:val="00FD51EA"/>
    <w:rsid w:val="00FD5226"/>
    <w:rsid w:val="00FD5690"/>
    <w:rsid w:val="00FD56AC"/>
    <w:rsid w:val="00FD7C44"/>
    <w:rsid w:val="00FE0C65"/>
    <w:rsid w:val="00FE19F7"/>
    <w:rsid w:val="00FE69F2"/>
    <w:rsid w:val="00FE79F5"/>
    <w:rsid w:val="00FF0605"/>
    <w:rsid w:val="00FF5127"/>
    <w:rsid w:val="00FF6583"/>
    <w:rsid w:val="00FF6FA0"/>
    <w:rsid w:val="00FF7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F6A26D"/>
  <w15:docId w15:val="{1435C457-7D8D-4187-8EB9-C3A353AA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84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ind w:leftChars="100" w:left="210" w:firstLineChars="100" w:firstLine="210"/>
    </w:pPr>
    <w:rPr>
      <w:rFonts w:ascii="ＭＳ Ｐゴシック" w:eastAsia="ＭＳ Ｐゴシック" w:hAnsi="ＭＳ Ｐゴシック" w:cs="Courier New"/>
      <w:szCs w:val="21"/>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pPr>
      <w:ind w:left="360"/>
    </w:pPr>
    <w:rPr>
      <w:rFonts w:ascii="ＭＳ 明朝" w:eastAsia="ＭＳ ゴシック" w:hAnsi="ＭＳ 明朝"/>
      <w:kern w:val="16"/>
      <w:sz w:val="24"/>
    </w:rPr>
  </w:style>
  <w:style w:type="paragraph" w:styleId="20">
    <w:name w:val="Body Text Indent 2"/>
    <w:basedOn w:val="a"/>
    <w:pPr>
      <w:spacing w:line="480" w:lineRule="auto"/>
      <w:ind w:leftChars="400" w:left="851"/>
    </w:pPr>
  </w:style>
  <w:style w:type="paragraph" w:styleId="aa">
    <w:name w:val="Date"/>
    <w:basedOn w:val="a"/>
    <w:next w:val="a"/>
  </w:style>
  <w:style w:type="table" w:styleId="ab">
    <w:name w:val="Table Grid"/>
    <w:basedOn w:val="a1"/>
    <w:rsid w:val="00E30E1B"/>
    <w:pPr>
      <w:widowControl w:val="0"/>
      <w:autoSpaceDE w:val="0"/>
      <w:autoSpaceDN w:val="0"/>
      <w:adjustRightInd w:val="0"/>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C44A1E"/>
    <w:rPr>
      <w:rFonts w:ascii="Arial" w:eastAsia="ＭＳ ゴシック" w:hAnsi="Arial"/>
      <w:sz w:val="18"/>
      <w:szCs w:val="18"/>
    </w:rPr>
  </w:style>
  <w:style w:type="character" w:customStyle="1" w:styleId="ad">
    <w:name w:val="吹き出し (文字)"/>
    <w:link w:val="ac"/>
    <w:rsid w:val="00C44A1E"/>
    <w:rPr>
      <w:rFonts w:ascii="Arial" w:eastAsia="ＭＳ ゴシック" w:hAnsi="Arial" w:cs="Times New Roman"/>
      <w:kern w:val="2"/>
      <w:sz w:val="18"/>
      <w:szCs w:val="18"/>
    </w:rPr>
  </w:style>
  <w:style w:type="character" w:customStyle="1" w:styleId="a7">
    <w:name w:val="フッター (文字)"/>
    <w:link w:val="a6"/>
    <w:uiPriority w:val="99"/>
    <w:rsid w:val="005C28DA"/>
    <w:rPr>
      <w:kern w:val="2"/>
      <w:sz w:val="21"/>
      <w:szCs w:val="24"/>
    </w:rPr>
  </w:style>
  <w:style w:type="character" w:styleId="ae">
    <w:name w:val="Hyperlink"/>
    <w:rsid w:val="00C80471"/>
    <w:rPr>
      <w:color w:val="0000FF"/>
      <w:u w:val="single"/>
    </w:rPr>
  </w:style>
  <w:style w:type="character" w:customStyle="1" w:styleId="a5">
    <w:name w:val="ヘッダー (文字)"/>
    <w:link w:val="a4"/>
    <w:uiPriority w:val="99"/>
    <w:rsid w:val="00C80471"/>
    <w:rPr>
      <w:kern w:val="2"/>
      <w:sz w:val="21"/>
      <w:szCs w:val="24"/>
    </w:rPr>
  </w:style>
  <w:style w:type="paragraph" w:styleId="af">
    <w:name w:val="List Paragraph"/>
    <w:basedOn w:val="a"/>
    <w:uiPriority w:val="34"/>
    <w:qFormat/>
    <w:rsid w:val="009E4CD7"/>
    <w:pPr>
      <w:ind w:leftChars="400" w:left="840"/>
    </w:pPr>
  </w:style>
  <w:style w:type="character" w:styleId="af0">
    <w:name w:val="annotation reference"/>
    <w:basedOn w:val="a0"/>
    <w:rsid w:val="005C2EB8"/>
    <w:rPr>
      <w:sz w:val="18"/>
      <w:szCs w:val="18"/>
    </w:rPr>
  </w:style>
  <w:style w:type="paragraph" w:styleId="af1">
    <w:name w:val="annotation text"/>
    <w:basedOn w:val="a"/>
    <w:link w:val="af2"/>
    <w:rsid w:val="005C2EB8"/>
    <w:pPr>
      <w:jc w:val="left"/>
    </w:pPr>
  </w:style>
  <w:style w:type="character" w:customStyle="1" w:styleId="af2">
    <w:name w:val="コメント文字列 (文字)"/>
    <w:basedOn w:val="a0"/>
    <w:link w:val="af1"/>
    <w:rsid w:val="005C2EB8"/>
    <w:rPr>
      <w:kern w:val="2"/>
      <w:sz w:val="21"/>
      <w:szCs w:val="24"/>
    </w:rPr>
  </w:style>
  <w:style w:type="paragraph" w:styleId="af3">
    <w:name w:val="annotation subject"/>
    <w:basedOn w:val="af1"/>
    <w:next w:val="af1"/>
    <w:link w:val="af4"/>
    <w:rsid w:val="005C2EB8"/>
    <w:rPr>
      <w:b/>
      <w:bCs/>
    </w:rPr>
  </w:style>
  <w:style w:type="character" w:customStyle="1" w:styleId="af4">
    <w:name w:val="コメント内容 (文字)"/>
    <w:basedOn w:val="af2"/>
    <w:link w:val="af3"/>
    <w:rsid w:val="005C2EB8"/>
    <w:rPr>
      <w:b/>
      <w:bCs/>
      <w:kern w:val="2"/>
      <w:sz w:val="21"/>
      <w:szCs w:val="24"/>
    </w:rPr>
  </w:style>
  <w:style w:type="paragraph" w:styleId="af5">
    <w:name w:val="Revision"/>
    <w:hidden/>
    <w:uiPriority w:val="99"/>
    <w:semiHidden/>
    <w:rsid w:val="005C2EB8"/>
    <w:rPr>
      <w:kern w:val="2"/>
      <w:sz w:val="21"/>
      <w:szCs w:val="24"/>
    </w:rPr>
  </w:style>
  <w:style w:type="numbering" w:customStyle="1" w:styleId="1">
    <w:name w:val="リストなし1"/>
    <w:next w:val="a2"/>
    <w:uiPriority w:val="99"/>
    <w:semiHidden/>
    <w:unhideWhenUsed/>
    <w:rsid w:val="004F0DEC"/>
  </w:style>
  <w:style w:type="table" w:customStyle="1" w:styleId="10">
    <w:name w:val="表 (格子)1"/>
    <w:basedOn w:val="a1"/>
    <w:next w:val="ab"/>
    <w:rsid w:val="004F0DE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0DEC"/>
    <w:pPr>
      <w:widowControl w:val="0"/>
      <w:autoSpaceDE w:val="0"/>
      <w:autoSpaceDN w:val="0"/>
      <w:adjustRightInd w:val="0"/>
    </w:pPr>
    <w:rPr>
      <w:rFonts w:ascii="ＭＳ 明朝" w:eastAsiaTheme="minorEastAsia" w:hAnsi="ＭＳ 明朝" w:cs="ＭＳ 明朝"/>
      <w:color w:val="000000"/>
      <w:sz w:val="24"/>
      <w:szCs w:val="24"/>
    </w:rPr>
  </w:style>
  <w:style w:type="numbering" w:customStyle="1" w:styleId="21">
    <w:name w:val="リストなし2"/>
    <w:next w:val="a2"/>
    <w:uiPriority w:val="99"/>
    <w:semiHidden/>
    <w:unhideWhenUsed/>
    <w:rsid w:val="007942C0"/>
  </w:style>
  <w:style w:type="table" w:customStyle="1" w:styleId="22">
    <w:name w:val="表 (格子)2"/>
    <w:basedOn w:val="a1"/>
    <w:next w:val="ab"/>
    <w:rsid w:val="007942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371E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1397">
      <w:bodyDiv w:val="1"/>
      <w:marLeft w:val="0"/>
      <w:marRight w:val="0"/>
      <w:marTop w:val="0"/>
      <w:marBottom w:val="0"/>
      <w:divBdr>
        <w:top w:val="none" w:sz="0" w:space="0" w:color="auto"/>
        <w:left w:val="none" w:sz="0" w:space="0" w:color="auto"/>
        <w:bottom w:val="none" w:sz="0" w:space="0" w:color="auto"/>
        <w:right w:val="none" w:sz="0" w:space="0" w:color="auto"/>
      </w:divBdr>
      <w:divsChild>
        <w:div w:id="12070547">
          <w:marLeft w:val="240"/>
          <w:marRight w:val="0"/>
          <w:marTop w:val="0"/>
          <w:marBottom w:val="0"/>
          <w:divBdr>
            <w:top w:val="none" w:sz="0" w:space="0" w:color="auto"/>
            <w:left w:val="none" w:sz="0" w:space="0" w:color="auto"/>
            <w:bottom w:val="none" w:sz="0" w:space="0" w:color="auto"/>
            <w:right w:val="none" w:sz="0" w:space="0" w:color="auto"/>
          </w:divBdr>
        </w:div>
        <w:div w:id="228268192">
          <w:marLeft w:val="240"/>
          <w:marRight w:val="0"/>
          <w:marTop w:val="0"/>
          <w:marBottom w:val="0"/>
          <w:divBdr>
            <w:top w:val="none" w:sz="0" w:space="0" w:color="auto"/>
            <w:left w:val="none" w:sz="0" w:space="0" w:color="auto"/>
            <w:bottom w:val="none" w:sz="0" w:space="0" w:color="auto"/>
            <w:right w:val="none" w:sz="0" w:space="0" w:color="auto"/>
          </w:divBdr>
        </w:div>
        <w:div w:id="263349278">
          <w:marLeft w:val="240"/>
          <w:marRight w:val="0"/>
          <w:marTop w:val="0"/>
          <w:marBottom w:val="0"/>
          <w:divBdr>
            <w:top w:val="none" w:sz="0" w:space="0" w:color="auto"/>
            <w:left w:val="none" w:sz="0" w:space="0" w:color="auto"/>
            <w:bottom w:val="none" w:sz="0" w:space="0" w:color="auto"/>
            <w:right w:val="none" w:sz="0" w:space="0" w:color="auto"/>
          </w:divBdr>
        </w:div>
        <w:div w:id="359204115">
          <w:marLeft w:val="240"/>
          <w:marRight w:val="0"/>
          <w:marTop w:val="0"/>
          <w:marBottom w:val="0"/>
          <w:divBdr>
            <w:top w:val="none" w:sz="0" w:space="0" w:color="auto"/>
            <w:left w:val="none" w:sz="0" w:space="0" w:color="auto"/>
            <w:bottom w:val="none" w:sz="0" w:space="0" w:color="auto"/>
            <w:right w:val="none" w:sz="0" w:space="0" w:color="auto"/>
          </w:divBdr>
        </w:div>
        <w:div w:id="377978573">
          <w:marLeft w:val="240"/>
          <w:marRight w:val="0"/>
          <w:marTop w:val="0"/>
          <w:marBottom w:val="0"/>
          <w:divBdr>
            <w:top w:val="none" w:sz="0" w:space="0" w:color="auto"/>
            <w:left w:val="none" w:sz="0" w:space="0" w:color="auto"/>
            <w:bottom w:val="none" w:sz="0" w:space="0" w:color="auto"/>
            <w:right w:val="none" w:sz="0" w:space="0" w:color="auto"/>
          </w:divBdr>
        </w:div>
        <w:div w:id="407654151">
          <w:marLeft w:val="240"/>
          <w:marRight w:val="0"/>
          <w:marTop w:val="0"/>
          <w:marBottom w:val="0"/>
          <w:divBdr>
            <w:top w:val="none" w:sz="0" w:space="0" w:color="auto"/>
            <w:left w:val="none" w:sz="0" w:space="0" w:color="auto"/>
            <w:bottom w:val="none" w:sz="0" w:space="0" w:color="auto"/>
            <w:right w:val="none" w:sz="0" w:space="0" w:color="auto"/>
          </w:divBdr>
        </w:div>
        <w:div w:id="438841629">
          <w:marLeft w:val="240"/>
          <w:marRight w:val="0"/>
          <w:marTop w:val="0"/>
          <w:marBottom w:val="0"/>
          <w:divBdr>
            <w:top w:val="none" w:sz="0" w:space="0" w:color="auto"/>
            <w:left w:val="none" w:sz="0" w:space="0" w:color="auto"/>
            <w:bottom w:val="none" w:sz="0" w:space="0" w:color="auto"/>
            <w:right w:val="none" w:sz="0" w:space="0" w:color="auto"/>
          </w:divBdr>
        </w:div>
        <w:div w:id="459962589">
          <w:marLeft w:val="240"/>
          <w:marRight w:val="0"/>
          <w:marTop w:val="0"/>
          <w:marBottom w:val="0"/>
          <w:divBdr>
            <w:top w:val="none" w:sz="0" w:space="0" w:color="auto"/>
            <w:left w:val="none" w:sz="0" w:space="0" w:color="auto"/>
            <w:bottom w:val="none" w:sz="0" w:space="0" w:color="auto"/>
            <w:right w:val="none" w:sz="0" w:space="0" w:color="auto"/>
          </w:divBdr>
        </w:div>
        <w:div w:id="573319050">
          <w:marLeft w:val="240"/>
          <w:marRight w:val="0"/>
          <w:marTop w:val="0"/>
          <w:marBottom w:val="0"/>
          <w:divBdr>
            <w:top w:val="none" w:sz="0" w:space="0" w:color="auto"/>
            <w:left w:val="none" w:sz="0" w:space="0" w:color="auto"/>
            <w:bottom w:val="none" w:sz="0" w:space="0" w:color="auto"/>
            <w:right w:val="none" w:sz="0" w:space="0" w:color="auto"/>
          </w:divBdr>
        </w:div>
        <w:div w:id="621234446">
          <w:marLeft w:val="240"/>
          <w:marRight w:val="0"/>
          <w:marTop w:val="0"/>
          <w:marBottom w:val="0"/>
          <w:divBdr>
            <w:top w:val="none" w:sz="0" w:space="0" w:color="auto"/>
            <w:left w:val="none" w:sz="0" w:space="0" w:color="auto"/>
            <w:bottom w:val="none" w:sz="0" w:space="0" w:color="auto"/>
            <w:right w:val="none" w:sz="0" w:space="0" w:color="auto"/>
          </w:divBdr>
        </w:div>
        <w:div w:id="709379646">
          <w:marLeft w:val="240"/>
          <w:marRight w:val="0"/>
          <w:marTop w:val="0"/>
          <w:marBottom w:val="0"/>
          <w:divBdr>
            <w:top w:val="none" w:sz="0" w:space="0" w:color="auto"/>
            <w:left w:val="none" w:sz="0" w:space="0" w:color="auto"/>
            <w:bottom w:val="none" w:sz="0" w:space="0" w:color="auto"/>
            <w:right w:val="none" w:sz="0" w:space="0" w:color="auto"/>
          </w:divBdr>
        </w:div>
        <w:div w:id="812335871">
          <w:marLeft w:val="240"/>
          <w:marRight w:val="0"/>
          <w:marTop w:val="0"/>
          <w:marBottom w:val="0"/>
          <w:divBdr>
            <w:top w:val="none" w:sz="0" w:space="0" w:color="auto"/>
            <w:left w:val="none" w:sz="0" w:space="0" w:color="auto"/>
            <w:bottom w:val="none" w:sz="0" w:space="0" w:color="auto"/>
            <w:right w:val="none" w:sz="0" w:space="0" w:color="auto"/>
          </w:divBdr>
        </w:div>
        <w:div w:id="914818595">
          <w:marLeft w:val="240"/>
          <w:marRight w:val="0"/>
          <w:marTop w:val="0"/>
          <w:marBottom w:val="0"/>
          <w:divBdr>
            <w:top w:val="none" w:sz="0" w:space="0" w:color="auto"/>
            <w:left w:val="none" w:sz="0" w:space="0" w:color="auto"/>
            <w:bottom w:val="none" w:sz="0" w:space="0" w:color="auto"/>
            <w:right w:val="none" w:sz="0" w:space="0" w:color="auto"/>
          </w:divBdr>
        </w:div>
        <w:div w:id="957446770">
          <w:marLeft w:val="240"/>
          <w:marRight w:val="0"/>
          <w:marTop w:val="0"/>
          <w:marBottom w:val="0"/>
          <w:divBdr>
            <w:top w:val="none" w:sz="0" w:space="0" w:color="auto"/>
            <w:left w:val="none" w:sz="0" w:space="0" w:color="auto"/>
            <w:bottom w:val="none" w:sz="0" w:space="0" w:color="auto"/>
            <w:right w:val="none" w:sz="0" w:space="0" w:color="auto"/>
          </w:divBdr>
        </w:div>
        <w:div w:id="984119643">
          <w:marLeft w:val="240"/>
          <w:marRight w:val="0"/>
          <w:marTop w:val="0"/>
          <w:marBottom w:val="0"/>
          <w:divBdr>
            <w:top w:val="none" w:sz="0" w:space="0" w:color="auto"/>
            <w:left w:val="none" w:sz="0" w:space="0" w:color="auto"/>
            <w:bottom w:val="none" w:sz="0" w:space="0" w:color="auto"/>
            <w:right w:val="none" w:sz="0" w:space="0" w:color="auto"/>
          </w:divBdr>
        </w:div>
        <w:div w:id="1099838371">
          <w:marLeft w:val="240"/>
          <w:marRight w:val="0"/>
          <w:marTop w:val="0"/>
          <w:marBottom w:val="0"/>
          <w:divBdr>
            <w:top w:val="none" w:sz="0" w:space="0" w:color="auto"/>
            <w:left w:val="none" w:sz="0" w:space="0" w:color="auto"/>
            <w:bottom w:val="none" w:sz="0" w:space="0" w:color="auto"/>
            <w:right w:val="none" w:sz="0" w:space="0" w:color="auto"/>
          </w:divBdr>
        </w:div>
        <w:div w:id="1121460435">
          <w:marLeft w:val="240"/>
          <w:marRight w:val="0"/>
          <w:marTop w:val="0"/>
          <w:marBottom w:val="0"/>
          <w:divBdr>
            <w:top w:val="none" w:sz="0" w:space="0" w:color="auto"/>
            <w:left w:val="none" w:sz="0" w:space="0" w:color="auto"/>
            <w:bottom w:val="none" w:sz="0" w:space="0" w:color="auto"/>
            <w:right w:val="none" w:sz="0" w:space="0" w:color="auto"/>
          </w:divBdr>
        </w:div>
        <w:div w:id="1126318747">
          <w:marLeft w:val="240"/>
          <w:marRight w:val="0"/>
          <w:marTop w:val="0"/>
          <w:marBottom w:val="0"/>
          <w:divBdr>
            <w:top w:val="none" w:sz="0" w:space="0" w:color="auto"/>
            <w:left w:val="none" w:sz="0" w:space="0" w:color="auto"/>
            <w:bottom w:val="none" w:sz="0" w:space="0" w:color="auto"/>
            <w:right w:val="none" w:sz="0" w:space="0" w:color="auto"/>
          </w:divBdr>
        </w:div>
        <w:div w:id="1126772780">
          <w:marLeft w:val="240"/>
          <w:marRight w:val="0"/>
          <w:marTop w:val="0"/>
          <w:marBottom w:val="0"/>
          <w:divBdr>
            <w:top w:val="none" w:sz="0" w:space="0" w:color="auto"/>
            <w:left w:val="none" w:sz="0" w:space="0" w:color="auto"/>
            <w:bottom w:val="none" w:sz="0" w:space="0" w:color="auto"/>
            <w:right w:val="none" w:sz="0" w:space="0" w:color="auto"/>
          </w:divBdr>
        </w:div>
        <w:div w:id="1128813187">
          <w:marLeft w:val="240"/>
          <w:marRight w:val="0"/>
          <w:marTop w:val="0"/>
          <w:marBottom w:val="0"/>
          <w:divBdr>
            <w:top w:val="none" w:sz="0" w:space="0" w:color="auto"/>
            <w:left w:val="none" w:sz="0" w:space="0" w:color="auto"/>
            <w:bottom w:val="none" w:sz="0" w:space="0" w:color="auto"/>
            <w:right w:val="none" w:sz="0" w:space="0" w:color="auto"/>
          </w:divBdr>
        </w:div>
        <w:div w:id="1258828006">
          <w:marLeft w:val="240"/>
          <w:marRight w:val="0"/>
          <w:marTop w:val="0"/>
          <w:marBottom w:val="0"/>
          <w:divBdr>
            <w:top w:val="none" w:sz="0" w:space="0" w:color="auto"/>
            <w:left w:val="none" w:sz="0" w:space="0" w:color="auto"/>
            <w:bottom w:val="none" w:sz="0" w:space="0" w:color="auto"/>
            <w:right w:val="none" w:sz="0" w:space="0" w:color="auto"/>
          </w:divBdr>
        </w:div>
        <w:div w:id="1349791503">
          <w:marLeft w:val="240"/>
          <w:marRight w:val="0"/>
          <w:marTop w:val="0"/>
          <w:marBottom w:val="0"/>
          <w:divBdr>
            <w:top w:val="none" w:sz="0" w:space="0" w:color="auto"/>
            <w:left w:val="none" w:sz="0" w:space="0" w:color="auto"/>
            <w:bottom w:val="none" w:sz="0" w:space="0" w:color="auto"/>
            <w:right w:val="none" w:sz="0" w:space="0" w:color="auto"/>
          </w:divBdr>
        </w:div>
        <w:div w:id="1440027893">
          <w:marLeft w:val="240"/>
          <w:marRight w:val="0"/>
          <w:marTop w:val="0"/>
          <w:marBottom w:val="0"/>
          <w:divBdr>
            <w:top w:val="none" w:sz="0" w:space="0" w:color="auto"/>
            <w:left w:val="none" w:sz="0" w:space="0" w:color="auto"/>
            <w:bottom w:val="none" w:sz="0" w:space="0" w:color="auto"/>
            <w:right w:val="none" w:sz="0" w:space="0" w:color="auto"/>
          </w:divBdr>
        </w:div>
        <w:div w:id="1450854717">
          <w:marLeft w:val="240"/>
          <w:marRight w:val="0"/>
          <w:marTop w:val="0"/>
          <w:marBottom w:val="0"/>
          <w:divBdr>
            <w:top w:val="none" w:sz="0" w:space="0" w:color="auto"/>
            <w:left w:val="none" w:sz="0" w:space="0" w:color="auto"/>
            <w:bottom w:val="none" w:sz="0" w:space="0" w:color="auto"/>
            <w:right w:val="none" w:sz="0" w:space="0" w:color="auto"/>
          </w:divBdr>
        </w:div>
        <w:div w:id="1461418115">
          <w:marLeft w:val="240"/>
          <w:marRight w:val="0"/>
          <w:marTop w:val="0"/>
          <w:marBottom w:val="0"/>
          <w:divBdr>
            <w:top w:val="none" w:sz="0" w:space="0" w:color="auto"/>
            <w:left w:val="none" w:sz="0" w:space="0" w:color="auto"/>
            <w:bottom w:val="none" w:sz="0" w:space="0" w:color="auto"/>
            <w:right w:val="none" w:sz="0" w:space="0" w:color="auto"/>
          </w:divBdr>
        </w:div>
        <w:div w:id="1470896108">
          <w:marLeft w:val="240"/>
          <w:marRight w:val="0"/>
          <w:marTop w:val="0"/>
          <w:marBottom w:val="0"/>
          <w:divBdr>
            <w:top w:val="none" w:sz="0" w:space="0" w:color="auto"/>
            <w:left w:val="none" w:sz="0" w:space="0" w:color="auto"/>
            <w:bottom w:val="none" w:sz="0" w:space="0" w:color="auto"/>
            <w:right w:val="none" w:sz="0" w:space="0" w:color="auto"/>
          </w:divBdr>
        </w:div>
        <w:div w:id="1479493936">
          <w:marLeft w:val="240"/>
          <w:marRight w:val="0"/>
          <w:marTop w:val="0"/>
          <w:marBottom w:val="0"/>
          <w:divBdr>
            <w:top w:val="none" w:sz="0" w:space="0" w:color="auto"/>
            <w:left w:val="none" w:sz="0" w:space="0" w:color="auto"/>
            <w:bottom w:val="none" w:sz="0" w:space="0" w:color="auto"/>
            <w:right w:val="none" w:sz="0" w:space="0" w:color="auto"/>
          </w:divBdr>
        </w:div>
        <w:div w:id="1609042999">
          <w:marLeft w:val="240"/>
          <w:marRight w:val="0"/>
          <w:marTop w:val="0"/>
          <w:marBottom w:val="0"/>
          <w:divBdr>
            <w:top w:val="none" w:sz="0" w:space="0" w:color="auto"/>
            <w:left w:val="none" w:sz="0" w:space="0" w:color="auto"/>
            <w:bottom w:val="none" w:sz="0" w:space="0" w:color="auto"/>
            <w:right w:val="none" w:sz="0" w:space="0" w:color="auto"/>
          </w:divBdr>
        </w:div>
        <w:div w:id="1667704729">
          <w:marLeft w:val="240"/>
          <w:marRight w:val="0"/>
          <w:marTop w:val="0"/>
          <w:marBottom w:val="0"/>
          <w:divBdr>
            <w:top w:val="none" w:sz="0" w:space="0" w:color="auto"/>
            <w:left w:val="none" w:sz="0" w:space="0" w:color="auto"/>
            <w:bottom w:val="none" w:sz="0" w:space="0" w:color="auto"/>
            <w:right w:val="none" w:sz="0" w:space="0" w:color="auto"/>
          </w:divBdr>
        </w:div>
        <w:div w:id="1674189747">
          <w:marLeft w:val="240"/>
          <w:marRight w:val="0"/>
          <w:marTop w:val="0"/>
          <w:marBottom w:val="0"/>
          <w:divBdr>
            <w:top w:val="none" w:sz="0" w:space="0" w:color="auto"/>
            <w:left w:val="none" w:sz="0" w:space="0" w:color="auto"/>
            <w:bottom w:val="none" w:sz="0" w:space="0" w:color="auto"/>
            <w:right w:val="none" w:sz="0" w:space="0" w:color="auto"/>
          </w:divBdr>
        </w:div>
        <w:div w:id="1713309289">
          <w:marLeft w:val="240"/>
          <w:marRight w:val="0"/>
          <w:marTop w:val="0"/>
          <w:marBottom w:val="0"/>
          <w:divBdr>
            <w:top w:val="none" w:sz="0" w:space="0" w:color="auto"/>
            <w:left w:val="none" w:sz="0" w:space="0" w:color="auto"/>
            <w:bottom w:val="none" w:sz="0" w:space="0" w:color="auto"/>
            <w:right w:val="none" w:sz="0" w:space="0" w:color="auto"/>
          </w:divBdr>
          <w:divsChild>
            <w:div w:id="434979660">
              <w:marLeft w:val="240"/>
              <w:marRight w:val="0"/>
              <w:marTop w:val="0"/>
              <w:marBottom w:val="0"/>
              <w:divBdr>
                <w:top w:val="none" w:sz="0" w:space="0" w:color="auto"/>
                <w:left w:val="none" w:sz="0" w:space="0" w:color="auto"/>
                <w:bottom w:val="none" w:sz="0" w:space="0" w:color="auto"/>
                <w:right w:val="none" w:sz="0" w:space="0" w:color="auto"/>
              </w:divBdr>
            </w:div>
            <w:div w:id="546526136">
              <w:marLeft w:val="240"/>
              <w:marRight w:val="0"/>
              <w:marTop w:val="0"/>
              <w:marBottom w:val="0"/>
              <w:divBdr>
                <w:top w:val="none" w:sz="0" w:space="0" w:color="auto"/>
                <w:left w:val="none" w:sz="0" w:space="0" w:color="auto"/>
                <w:bottom w:val="none" w:sz="0" w:space="0" w:color="auto"/>
                <w:right w:val="none" w:sz="0" w:space="0" w:color="auto"/>
              </w:divBdr>
            </w:div>
            <w:div w:id="962930499">
              <w:marLeft w:val="240"/>
              <w:marRight w:val="0"/>
              <w:marTop w:val="0"/>
              <w:marBottom w:val="0"/>
              <w:divBdr>
                <w:top w:val="none" w:sz="0" w:space="0" w:color="auto"/>
                <w:left w:val="none" w:sz="0" w:space="0" w:color="auto"/>
                <w:bottom w:val="none" w:sz="0" w:space="0" w:color="auto"/>
                <w:right w:val="none" w:sz="0" w:space="0" w:color="auto"/>
              </w:divBdr>
            </w:div>
            <w:div w:id="1200707668">
              <w:marLeft w:val="240"/>
              <w:marRight w:val="0"/>
              <w:marTop w:val="0"/>
              <w:marBottom w:val="0"/>
              <w:divBdr>
                <w:top w:val="none" w:sz="0" w:space="0" w:color="auto"/>
                <w:left w:val="none" w:sz="0" w:space="0" w:color="auto"/>
                <w:bottom w:val="none" w:sz="0" w:space="0" w:color="auto"/>
                <w:right w:val="none" w:sz="0" w:space="0" w:color="auto"/>
              </w:divBdr>
            </w:div>
            <w:div w:id="1393575525">
              <w:marLeft w:val="240"/>
              <w:marRight w:val="0"/>
              <w:marTop w:val="0"/>
              <w:marBottom w:val="0"/>
              <w:divBdr>
                <w:top w:val="none" w:sz="0" w:space="0" w:color="auto"/>
                <w:left w:val="none" w:sz="0" w:space="0" w:color="auto"/>
                <w:bottom w:val="none" w:sz="0" w:space="0" w:color="auto"/>
                <w:right w:val="none" w:sz="0" w:space="0" w:color="auto"/>
              </w:divBdr>
            </w:div>
            <w:div w:id="1523283870">
              <w:marLeft w:val="240"/>
              <w:marRight w:val="0"/>
              <w:marTop w:val="0"/>
              <w:marBottom w:val="0"/>
              <w:divBdr>
                <w:top w:val="none" w:sz="0" w:space="0" w:color="auto"/>
                <w:left w:val="none" w:sz="0" w:space="0" w:color="auto"/>
                <w:bottom w:val="none" w:sz="0" w:space="0" w:color="auto"/>
                <w:right w:val="none" w:sz="0" w:space="0" w:color="auto"/>
              </w:divBdr>
            </w:div>
          </w:divsChild>
        </w:div>
        <w:div w:id="1730297900">
          <w:marLeft w:val="240"/>
          <w:marRight w:val="0"/>
          <w:marTop w:val="0"/>
          <w:marBottom w:val="0"/>
          <w:divBdr>
            <w:top w:val="none" w:sz="0" w:space="0" w:color="auto"/>
            <w:left w:val="none" w:sz="0" w:space="0" w:color="auto"/>
            <w:bottom w:val="none" w:sz="0" w:space="0" w:color="auto"/>
            <w:right w:val="none" w:sz="0" w:space="0" w:color="auto"/>
          </w:divBdr>
        </w:div>
        <w:div w:id="1828979823">
          <w:marLeft w:val="240"/>
          <w:marRight w:val="0"/>
          <w:marTop w:val="0"/>
          <w:marBottom w:val="0"/>
          <w:divBdr>
            <w:top w:val="none" w:sz="0" w:space="0" w:color="auto"/>
            <w:left w:val="none" w:sz="0" w:space="0" w:color="auto"/>
            <w:bottom w:val="none" w:sz="0" w:space="0" w:color="auto"/>
            <w:right w:val="none" w:sz="0" w:space="0" w:color="auto"/>
          </w:divBdr>
        </w:div>
        <w:div w:id="1851554909">
          <w:marLeft w:val="240"/>
          <w:marRight w:val="0"/>
          <w:marTop w:val="0"/>
          <w:marBottom w:val="0"/>
          <w:divBdr>
            <w:top w:val="none" w:sz="0" w:space="0" w:color="auto"/>
            <w:left w:val="none" w:sz="0" w:space="0" w:color="auto"/>
            <w:bottom w:val="none" w:sz="0" w:space="0" w:color="auto"/>
            <w:right w:val="none" w:sz="0" w:space="0" w:color="auto"/>
          </w:divBdr>
        </w:div>
        <w:div w:id="1853912044">
          <w:marLeft w:val="240"/>
          <w:marRight w:val="0"/>
          <w:marTop w:val="0"/>
          <w:marBottom w:val="0"/>
          <w:divBdr>
            <w:top w:val="none" w:sz="0" w:space="0" w:color="auto"/>
            <w:left w:val="none" w:sz="0" w:space="0" w:color="auto"/>
            <w:bottom w:val="none" w:sz="0" w:space="0" w:color="auto"/>
            <w:right w:val="none" w:sz="0" w:space="0" w:color="auto"/>
          </w:divBdr>
        </w:div>
        <w:div w:id="1864828366">
          <w:marLeft w:val="240"/>
          <w:marRight w:val="0"/>
          <w:marTop w:val="0"/>
          <w:marBottom w:val="0"/>
          <w:divBdr>
            <w:top w:val="none" w:sz="0" w:space="0" w:color="auto"/>
            <w:left w:val="none" w:sz="0" w:space="0" w:color="auto"/>
            <w:bottom w:val="none" w:sz="0" w:space="0" w:color="auto"/>
            <w:right w:val="none" w:sz="0" w:space="0" w:color="auto"/>
          </w:divBdr>
          <w:divsChild>
            <w:div w:id="175072633">
              <w:marLeft w:val="240"/>
              <w:marRight w:val="0"/>
              <w:marTop w:val="0"/>
              <w:marBottom w:val="0"/>
              <w:divBdr>
                <w:top w:val="none" w:sz="0" w:space="0" w:color="auto"/>
                <w:left w:val="none" w:sz="0" w:space="0" w:color="auto"/>
                <w:bottom w:val="none" w:sz="0" w:space="0" w:color="auto"/>
                <w:right w:val="none" w:sz="0" w:space="0" w:color="auto"/>
              </w:divBdr>
            </w:div>
            <w:div w:id="878396480">
              <w:marLeft w:val="240"/>
              <w:marRight w:val="0"/>
              <w:marTop w:val="0"/>
              <w:marBottom w:val="0"/>
              <w:divBdr>
                <w:top w:val="none" w:sz="0" w:space="0" w:color="auto"/>
                <w:left w:val="none" w:sz="0" w:space="0" w:color="auto"/>
                <w:bottom w:val="none" w:sz="0" w:space="0" w:color="auto"/>
                <w:right w:val="none" w:sz="0" w:space="0" w:color="auto"/>
              </w:divBdr>
            </w:div>
            <w:div w:id="1808088982">
              <w:marLeft w:val="240"/>
              <w:marRight w:val="0"/>
              <w:marTop w:val="0"/>
              <w:marBottom w:val="0"/>
              <w:divBdr>
                <w:top w:val="none" w:sz="0" w:space="0" w:color="auto"/>
                <w:left w:val="none" w:sz="0" w:space="0" w:color="auto"/>
                <w:bottom w:val="none" w:sz="0" w:space="0" w:color="auto"/>
                <w:right w:val="none" w:sz="0" w:space="0" w:color="auto"/>
              </w:divBdr>
            </w:div>
          </w:divsChild>
        </w:div>
        <w:div w:id="2012174172">
          <w:marLeft w:val="240"/>
          <w:marRight w:val="0"/>
          <w:marTop w:val="0"/>
          <w:marBottom w:val="0"/>
          <w:divBdr>
            <w:top w:val="none" w:sz="0" w:space="0" w:color="auto"/>
            <w:left w:val="none" w:sz="0" w:space="0" w:color="auto"/>
            <w:bottom w:val="none" w:sz="0" w:space="0" w:color="auto"/>
            <w:right w:val="none" w:sz="0" w:space="0" w:color="auto"/>
          </w:divBdr>
        </w:div>
        <w:div w:id="2045445528">
          <w:marLeft w:val="240"/>
          <w:marRight w:val="0"/>
          <w:marTop w:val="0"/>
          <w:marBottom w:val="0"/>
          <w:divBdr>
            <w:top w:val="none" w:sz="0" w:space="0" w:color="auto"/>
            <w:left w:val="none" w:sz="0" w:space="0" w:color="auto"/>
            <w:bottom w:val="none" w:sz="0" w:space="0" w:color="auto"/>
            <w:right w:val="none" w:sz="0" w:space="0" w:color="auto"/>
          </w:divBdr>
        </w:div>
        <w:div w:id="2128770282">
          <w:marLeft w:val="240"/>
          <w:marRight w:val="0"/>
          <w:marTop w:val="0"/>
          <w:marBottom w:val="0"/>
          <w:divBdr>
            <w:top w:val="none" w:sz="0" w:space="0" w:color="auto"/>
            <w:left w:val="none" w:sz="0" w:space="0" w:color="auto"/>
            <w:bottom w:val="none" w:sz="0" w:space="0" w:color="auto"/>
            <w:right w:val="none" w:sz="0" w:space="0" w:color="auto"/>
          </w:divBdr>
        </w:div>
      </w:divsChild>
    </w:div>
    <w:div w:id="235748741">
      <w:bodyDiv w:val="1"/>
      <w:marLeft w:val="0"/>
      <w:marRight w:val="0"/>
      <w:marTop w:val="0"/>
      <w:marBottom w:val="0"/>
      <w:divBdr>
        <w:top w:val="none" w:sz="0" w:space="0" w:color="auto"/>
        <w:left w:val="none" w:sz="0" w:space="0" w:color="auto"/>
        <w:bottom w:val="none" w:sz="0" w:space="0" w:color="auto"/>
        <w:right w:val="none" w:sz="0" w:space="0" w:color="auto"/>
      </w:divBdr>
    </w:div>
    <w:div w:id="333535506">
      <w:bodyDiv w:val="1"/>
      <w:marLeft w:val="0"/>
      <w:marRight w:val="0"/>
      <w:marTop w:val="0"/>
      <w:marBottom w:val="0"/>
      <w:divBdr>
        <w:top w:val="none" w:sz="0" w:space="0" w:color="auto"/>
        <w:left w:val="none" w:sz="0" w:space="0" w:color="auto"/>
        <w:bottom w:val="none" w:sz="0" w:space="0" w:color="auto"/>
        <w:right w:val="none" w:sz="0" w:space="0" w:color="auto"/>
      </w:divBdr>
    </w:div>
    <w:div w:id="429857413">
      <w:bodyDiv w:val="1"/>
      <w:marLeft w:val="0"/>
      <w:marRight w:val="0"/>
      <w:marTop w:val="0"/>
      <w:marBottom w:val="0"/>
      <w:divBdr>
        <w:top w:val="none" w:sz="0" w:space="0" w:color="auto"/>
        <w:left w:val="none" w:sz="0" w:space="0" w:color="auto"/>
        <w:bottom w:val="none" w:sz="0" w:space="0" w:color="auto"/>
        <w:right w:val="none" w:sz="0" w:space="0" w:color="auto"/>
      </w:divBdr>
    </w:div>
    <w:div w:id="596907907">
      <w:bodyDiv w:val="1"/>
      <w:marLeft w:val="0"/>
      <w:marRight w:val="0"/>
      <w:marTop w:val="0"/>
      <w:marBottom w:val="0"/>
      <w:divBdr>
        <w:top w:val="none" w:sz="0" w:space="0" w:color="auto"/>
        <w:left w:val="none" w:sz="0" w:space="0" w:color="auto"/>
        <w:bottom w:val="none" w:sz="0" w:space="0" w:color="auto"/>
        <w:right w:val="none" w:sz="0" w:space="0" w:color="auto"/>
      </w:divBdr>
    </w:div>
    <w:div w:id="1457023376">
      <w:bodyDiv w:val="1"/>
      <w:marLeft w:val="0"/>
      <w:marRight w:val="0"/>
      <w:marTop w:val="0"/>
      <w:marBottom w:val="0"/>
      <w:divBdr>
        <w:top w:val="none" w:sz="0" w:space="0" w:color="auto"/>
        <w:left w:val="none" w:sz="0" w:space="0" w:color="auto"/>
        <w:bottom w:val="none" w:sz="0" w:space="0" w:color="auto"/>
        <w:right w:val="none" w:sz="0" w:space="0" w:color="auto"/>
      </w:divBdr>
    </w:div>
    <w:div w:id="1539857373">
      <w:bodyDiv w:val="1"/>
      <w:marLeft w:val="0"/>
      <w:marRight w:val="0"/>
      <w:marTop w:val="0"/>
      <w:marBottom w:val="0"/>
      <w:divBdr>
        <w:top w:val="none" w:sz="0" w:space="0" w:color="auto"/>
        <w:left w:val="none" w:sz="0" w:space="0" w:color="auto"/>
        <w:bottom w:val="none" w:sz="0" w:space="0" w:color="auto"/>
        <w:right w:val="none" w:sz="0" w:space="0" w:color="auto"/>
      </w:divBdr>
    </w:div>
    <w:div w:id="190764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G0000sv0ns501\d11258$\doc\001_&#22320;&#22495;&#31119;&#31049;&#35506;\122_&#12507;&#12540;&#12512;&#12524;&#12473;\&#24179;&#25104;30&#24180;&#24230;&#12288;&#12507;&#12540;&#12512;&#12524;&#12473;\10%20&#23455;&#26045;&#35336;&#30011;\&#31532;&#22235;&#27425;&#35336;&#30011;\&#31532;&#22235;&#26399;&#32032;&#26696;&#20316;&#25104;&#20013;\H26&#12316;30&#12487;&#12540;&#12479;&#38598;&#65288;H310122-1)%2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NishiokaKo\&#12510;&#12452;&#12489;&#12461;&#12517;&#12513;&#12531;&#12488;\&#12507;&#12540;&#12512;&#12524;&#12473;\&#65288;&#35199;&#65289;H26&#12316;30&#12487;&#12540;&#12479;&#38598;&#65288;H310117-2)%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NishiokaKo\&#12510;&#12452;&#12489;&#12461;&#12517;&#12513;&#12531;&#12488;\&#12507;&#12540;&#12512;&#12524;&#12473;\H26&#12316;30&#12487;&#12540;&#12479;&#38598;&#65288;H310117-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NishiokaKo\&#12510;&#12452;&#12489;&#12461;&#12517;&#12513;&#12531;&#12488;\&#12507;&#12540;&#12512;&#12524;&#12473;\&#65288;&#35199;&#65289;H26&#12316;30&#12487;&#12540;&#12479;&#38598;&#65288;H310117-2)%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NishiokaKo\&#12510;&#12452;&#12489;&#12461;&#12517;&#12513;&#12531;&#12488;\&#12507;&#12540;&#12512;&#12524;&#12473;\H26&#12316;30&#12487;&#12540;&#12479;&#38598;&#65288;H310117-2).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NishiokaKo\&#12510;&#12452;&#12489;&#12461;&#12517;&#12513;&#12531;&#12488;\&#12507;&#12540;&#12512;&#12524;&#12473;\H26&#12316;30&#12487;&#12540;&#12479;&#38598;&#65288;H310117-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NishiokaKo\&#12510;&#12452;&#12489;&#12461;&#12517;&#12513;&#12531;&#12488;\&#12507;&#12540;&#12512;&#12524;&#12473;\H26&#12316;30&#12487;&#12540;&#12479;&#38598;&#65288;H310117-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solidFill>
                <a:latin typeface="Meiryo UI" panose="020B0604030504040204" pitchFamily="50" charset="-128"/>
                <a:ea typeface="Meiryo UI" panose="020B0604030504040204" pitchFamily="50" charset="-128"/>
                <a:cs typeface="+mn-cs"/>
              </a:defRPr>
            </a:pPr>
            <a:r>
              <a:rPr lang="ja-JP" b="0"/>
              <a:t>大阪府のホームレス概数の推移</a:t>
            </a:r>
          </a:p>
        </c:rich>
      </c:tx>
      <c:layout>
        <c:manualLayout>
          <c:xMode val="edge"/>
          <c:yMode val="edge"/>
          <c:x val="0.34085888581333473"/>
          <c:y val="5.9259259259259256E-3"/>
        </c:manualLayout>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solidFill>
              <a:latin typeface="Meiryo UI" panose="020B0604030504040204" pitchFamily="50" charset="-128"/>
              <a:ea typeface="Meiryo UI" panose="020B0604030504040204" pitchFamily="50" charset="-128"/>
              <a:cs typeface="+mn-cs"/>
            </a:defRPr>
          </a:pPr>
          <a:endParaRPr lang="ja-JP"/>
        </a:p>
      </c:txPr>
    </c:title>
    <c:autoTitleDeleted val="0"/>
    <c:plotArea>
      <c:layout>
        <c:manualLayout>
          <c:layoutTarget val="inner"/>
          <c:xMode val="edge"/>
          <c:yMode val="edge"/>
          <c:x val="8.695438083927251E-2"/>
          <c:y val="0.10555208068485035"/>
          <c:w val="0.90517437811193813"/>
          <c:h val="0.76100379122765049"/>
        </c:manualLayout>
      </c:layout>
      <c:barChart>
        <c:barDir val="col"/>
        <c:grouping val="clustered"/>
        <c:varyColors val="0"/>
        <c:ser>
          <c:idx val="0"/>
          <c:order val="0"/>
          <c:tx>
            <c:strRef>
              <c:f>第四期実施計画!$B$12</c:f>
              <c:strCache>
                <c:ptCount val="1"/>
                <c:pt idx="0">
                  <c:v>大　阪　府</c:v>
                </c:pt>
              </c:strCache>
            </c:strRef>
          </c:tx>
          <c:spPr>
            <a:solidFill>
              <a:srgbClr val="FFFF00"/>
            </a:solidFill>
            <a:ln>
              <a:solidFill>
                <a:schemeClr val="tx1"/>
              </a:solidFill>
            </a:ln>
            <a:effectLst/>
          </c:spPr>
          <c:invertIfNegative val="0"/>
          <c:dLbls>
            <c:dLbl>
              <c:idx val="0"/>
              <c:layout>
                <c:manualLayout>
                  <c:x val="4.5048686320353304E-2"/>
                  <c:y val="7.90742490522018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770-4283-8CC0-C6F13B1B6BDF}"/>
                </c:ext>
              </c:extLst>
            </c:dLbl>
            <c:dLbl>
              <c:idx val="1"/>
              <c:layout>
                <c:manualLayout>
                  <c:x val="-1.6446660037802444E-2"/>
                  <c:y val="-1.9862117235345582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9.0622127865416124E-2"/>
                      <c:h val="7.4708194808982206E-2"/>
                    </c:manualLayout>
                  </c15:layout>
                </c:ext>
                <c:ext xmlns:c16="http://schemas.microsoft.com/office/drawing/2014/chart" uri="{C3380CC4-5D6E-409C-BE32-E72D297353CC}">
                  <c16:uniqueId val="{00000001-C770-4283-8CC0-C6F13B1B6BDF}"/>
                </c:ext>
              </c:extLst>
            </c:dLbl>
            <c:dLbl>
              <c:idx val="2"/>
              <c:layout>
                <c:manualLayout>
                  <c:x val="-1.8202502844141068E-2"/>
                  <c:y val="3.90551181102362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70-4283-8CC0-C6F13B1B6BDF}"/>
                </c:ext>
              </c:extLst>
            </c:dLbl>
            <c:dLbl>
              <c:idx val="3"/>
              <c:layout>
                <c:manualLayout>
                  <c:x val="-3.3289797819641226E-2"/>
                  <c:y val="4.97161854768153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70-4283-8CC0-C6F13B1B6BDF}"/>
                </c:ext>
              </c:extLst>
            </c:dLbl>
            <c:dLbl>
              <c:idx val="4"/>
              <c:layout>
                <c:manualLayout>
                  <c:x val="-1.7813012281314666E-2"/>
                  <c:y val="3.786433362496354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770-4283-8CC0-C6F13B1B6BDF}"/>
                </c:ext>
              </c:extLst>
            </c:dLbl>
            <c:dLbl>
              <c:idx val="5"/>
              <c:layout>
                <c:manualLayout>
                  <c:x val="-1.3651877133105802E-2"/>
                  <c:y val="1.57573636628754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70-4283-8CC0-C6F13B1B6BDF}"/>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第四期実施計画!$A$13:$A$18</c:f>
              <c:strCache>
                <c:ptCount val="6"/>
                <c:pt idx="0">
                  <c:v>平成15年</c:v>
                </c:pt>
                <c:pt idx="1">
                  <c:v>平成26年</c:v>
                </c:pt>
                <c:pt idx="2">
                  <c:v>平成27年</c:v>
                </c:pt>
                <c:pt idx="3">
                  <c:v>平成28年</c:v>
                </c:pt>
                <c:pt idx="4">
                  <c:v>平成29年</c:v>
                </c:pt>
                <c:pt idx="5">
                  <c:v>平成30年</c:v>
                </c:pt>
              </c:strCache>
            </c:strRef>
          </c:cat>
          <c:val>
            <c:numRef>
              <c:f>第四期実施計画!$B$13:$B$18</c:f>
              <c:numCache>
                <c:formatCode>#,##0</c:formatCode>
                <c:ptCount val="6"/>
                <c:pt idx="0">
                  <c:v>7757</c:v>
                </c:pt>
                <c:pt idx="1">
                  <c:v>1864</c:v>
                </c:pt>
                <c:pt idx="2">
                  <c:v>1657</c:v>
                </c:pt>
                <c:pt idx="3">
                  <c:v>1611</c:v>
                </c:pt>
                <c:pt idx="4">
                  <c:v>1303</c:v>
                </c:pt>
                <c:pt idx="5">
                  <c:v>1110</c:v>
                </c:pt>
              </c:numCache>
            </c:numRef>
          </c:val>
          <c:extLst>
            <c:ext xmlns:c16="http://schemas.microsoft.com/office/drawing/2014/chart" uri="{C3380CC4-5D6E-409C-BE32-E72D297353CC}">
              <c16:uniqueId val="{00000006-C770-4283-8CC0-C6F13B1B6BDF}"/>
            </c:ext>
          </c:extLst>
        </c:ser>
        <c:ser>
          <c:idx val="1"/>
          <c:order val="1"/>
          <c:tx>
            <c:strRef>
              <c:f>第四期実施計画!$C$12</c:f>
              <c:strCache>
                <c:ptCount val="1"/>
                <c:pt idx="0">
                  <c:v>大　阪　市　</c:v>
                </c:pt>
              </c:strCache>
            </c:strRef>
          </c:tx>
          <c:spPr>
            <a:pattFill prst="ltDnDiag">
              <a:fgClr>
                <a:sysClr val="windowText" lastClr="000000">
                  <a:lumMod val="65000"/>
                  <a:lumOff val="35000"/>
                </a:sysClr>
              </a:fgClr>
              <a:bgClr>
                <a:schemeClr val="bg1"/>
              </a:bgClr>
            </a:pattFill>
            <a:ln>
              <a:solidFill>
                <a:schemeClr val="tx1"/>
              </a:solidFill>
            </a:ln>
            <a:effectLst/>
          </c:spPr>
          <c:invertIfNegative val="0"/>
          <c:dLbls>
            <c:dLbl>
              <c:idx val="0"/>
              <c:layout>
                <c:manualLayout>
                  <c:x val="4.9484113120672184E-2"/>
                  <c:y val="5.81240011665208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770-4283-8CC0-C6F13B1B6BDF}"/>
                </c:ext>
              </c:extLst>
            </c:dLbl>
            <c:dLbl>
              <c:idx val="1"/>
              <c:layout>
                <c:manualLayout>
                  <c:x val="1.7638870226545915E-2"/>
                  <c:y val="1.40388451443569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770-4283-8CC0-C6F13B1B6BDF}"/>
                </c:ext>
              </c:extLst>
            </c:dLbl>
            <c:dLbl>
              <c:idx val="2"/>
              <c:layout>
                <c:manualLayout>
                  <c:x val="1.1315471231625056E-2"/>
                  <c:y val="-7.061184018664333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770-4283-8CC0-C6F13B1B6BDF}"/>
                </c:ext>
              </c:extLst>
            </c:dLbl>
            <c:dLbl>
              <c:idx val="3"/>
              <c:layout>
                <c:manualLayout>
                  <c:x val="1.3201293524316286E-2"/>
                  <c:y val="3.8749489647127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770-4283-8CC0-C6F13B1B6BDF}"/>
                </c:ext>
              </c:extLst>
            </c:dLbl>
            <c:dLbl>
              <c:idx val="4"/>
              <c:layout>
                <c:manualLayout>
                  <c:x val="1.5927189988623351E-2"/>
                  <c:y val="1.77777777777777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770-4283-8CC0-C6F13B1B6BDF}"/>
                </c:ext>
              </c:extLst>
            </c:dLbl>
            <c:dLbl>
              <c:idx val="5"/>
              <c:layout>
                <c:manualLayout>
                  <c:x val="2.4516764755941344E-2"/>
                  <c:y val="1.43724701079031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770-4283-8CC0-C6F13B1B6BDF}"/>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第四期実施計画!$A$13:$A$18</c:f>
              <c:strCache>
                <c:ptCount val="6"/>
                <c:pt idx="0">
                  <c:v>平成15年</c:v>
                </c:pt>
                <c:pt idx="1">
                  <c:v>平成26年</c:v>
                </c:pt>
                <c:pt idx="2">
                  <c:v>平成27年</c:v>
                </c:pt>
                <c:pt idx="3">
                  <c:v>平成28年</c:v>
                </c:pt>
                <c:pt idx="4">
                  <c:v>平成29年</c:v>
                </c:pt>
                <c:pt idx="5">
                  <c:v>平成30年</c:v>
                </c:pt>
              </c:strCache>
            </c:strRef>
          </c:cat>
          <c:val>
            <c:numRef>
              <c:f>第四期実施計画!$C$13:$C$18</c:f>
              <c:numCache>
                <c:formatCode>#,##0</c:formatCode>
                <c:ptCount val="6"/>
                <c:pt idx="0">
                  <c:v>6603</c:v>
                </c:pt>
                <c:pt idx="1">
                  <c:v>1725</c:v>
                </c:pt>
                <c:pt idx="2">
                  <c:v>1527</c:v>
                </c:pt>
                <c:pt idx="3">
                  <c:v>1497</c:v>
                </c:pt>
                <c:pt idx="4">
                  <c:v>1208</c:v>
                </c:pt>
                <c:pt idx="5">
                  <c:v>1023</c:v>
                </c:pt>
              </c:numCache>
            </c:numRef>
          </c:val>
          <c:extLst>
            <c:ext xmlns:c16="http://schemas.microsoft.com/office/drawing/2014/chart" uri="{C3380CC4-5D6E-409C-BE32-E72D297353CC}">
              <c16:uniqueId val="{0000000C-C770-4283-8CC0-C6F13B1B6BDF}"/>
            </c:ext>
          </c:extLst>
        </c:ser>
        <c:ser>
          <c:idx val="2"/>
          <c:order val="2"/>
          <c:tx>
            <c:strRef>
              <c:f>第四期実施計画!$D$12</c:f>
              <c:strCache>
                <c:ptCount val="1"/>
                <c:pt idx="0">
                  <c:v>大阪市を除く府域</c:v>
                </c:pt>
              </c:strCache>
            </c:strRef>
          </c:tx>
          <c:spPr>
            <a:pattFill prst="pct10">
              <a:fgClr>
                <a:sysClr val="windowText" lastClr="000000">
                  <a:lumMod val="65000"/>
                  <a:lumOff val="35000"/>
                </a:sysClr>
              </a:fgClr>
              <a:bgClr>
                <a:schemeClr val="bg1"/>
              </a:bgClr>
            </a:pattFill>
            <a:ln>
              <a:solidFill>
                <a:schemeClr val="tx1"/>
              </a:solidFill>
            </a:ln>
            <a:effectLst/>
          </c:spPr>
          <c:invertIfNegative val="0"/>
          <c:dLbls>
            <c:dLbl>
              <c:idx val="0"/>
              <c:layout>
                <c:manualLayout>
                  <c:x val="1.9365778936336051E-2"/>
                  <c:y val="1.98364537766112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770-4283-8CC0-C6F13B1B6BDF}"/>
                </c:ext>
              </c:extLst>
            </c:dLbl>
            <c:dLbl>
              <c:idx val="1"/>
              <c:layout>
                <c:manualLayout>
                  <c:x val="8.1431118038572826E-3"/>
                  <c:y val="1.16255468066491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770-4283-8CC0-C6F13B1B6BDF}"/>
                </c:ext>
              </c:extLst>
            </c:dLbl>
            <c:dLbl>
              <c:idx val="2"/>
              <c:layout>
                <c:manualLayout>
                  <c:x val="5.5965529906031371E-3"/>
                  <c:y val="8.44654418197714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770-4283-8CC0-C6F13B1B6BDF}"/>
                </c:ext>
              </c:extLst>
            </c:dLbl>
            <c:dLbl>
              <c:idx val="3"/>
              <c:layout>
                <c:manualLayout>
                  <c:x val="1.3201293524316203E-2"/>
                  <c:y val="9.119860017497703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770-4283-8CC0-C6F13B1B6BDF}"/>
                </c:ext>
              </c:extLst>
            </c:dLbl>
            <c:dLbl>
              <c:idx val="4"/>
              <c:layout>
                <c:manualLayout>
                  <c:x val="1.3201293524316286E-2"/>
                  <c:y val="3.655409740449110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770-4283-8CC0-C6F13B1B6BDF}"/>
                </c:ext>
              </c:extLst>
            </c:dLbl>
            <c:dLbl>
              <c:idx val="5"/>
              <c:layout>
                <c:manualLayout>
                  <c:x val="5.2072415862692931E-3"/>
                  <c:y val="1.07165937591134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770-4283-8CC0-C6F13B1B6BDF}"/>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第四期実施計画!$A$13:$A$18</c:f>
              <c:strCache>
                <c:ptCount val="6"/>
                <c:pt idx="0">
                  <c:v>平成15年</c:v>
                </c:pt>
                <c:pt idx="1">
                  <c:v>平成26年</c:v>
                </c:pt>
                <c:pt idx="2">
                  <c:v>平成27年</c:v>
                </c:pt>
                <c:pt idx="3">
                  <c:v>平成28年</c:v>
                </c:pt>
                <c:pt idx="4">
                  <c:v>平成29年</c:v>
                </c:pt>
                <c:pt idx="5">
                  <c:v>平成30年</c:v>
                </c:pt>
              </c:strCache>
            </c:strRef>
          </c:cat>
          <c:val>
            <c:numRef>
              <c:f>第四期実施計画!$D$13:$D$18</c:f>
              <c:numCache>
                <c:formatCode>General</c:formatCode>
                <c:ptCount val="6"/>
                <c:pt idx="0" formatCode="#,##0">
                  <c:v>1154</c:v>
                </c:pt>
                <c:pt idx="1">
                  <c:v>139</c:v>
                </c:pt>
                <c:pt idx="2">
                  <c:v>130</c:v>
                </c:pt>
                <c:pt idx="3">
                  <c:v>114</c:v>
                </c:pt>
                <c:pt idx="4">
                  <c:v>95</c:v>
                </c:pt>
                <c:pt idx="5">
                  <c:v>87</c:v>
                </c:pt>
              </c:numCache>
            </c:numRef>
          </c:val>
          <c:extLst>
            <c:ext xmlns:c16="http://schemas.microsoft.com/office/drawing/2014/chart" uri="{C3380CC4-5D6E-409C-BE32-E72D297353CC}">
              <c16:uniqueId val="{00000013-C770-4283-8CC0-C6F13B1B6BDF}"/>
            </c:ext>
          </c:extLst>
        </c:ser>
        <c:dLbls>
          <c:showLegendKey val="0"/>
          <c:showVal val="0"/>
          <c:showCatName val="0"/>
          <c:showSerName val="0"/>
          <c:showPercent val="0"/>
          <c:showBubbleSize val="0"/>
        </c:dLbls>
        <c:gapWidth val="219"/>
        <c:overlap val="-27"/>
        <c:axId val="258418248"/>
        <c:axId val="258411192"/>
      </c:barChart>
      <c:catAx>
        <c:axId val="2584182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258411192"/>
        <c:crosses val="autoZero"/>
        <c:auto val="1"/>
        <c:lblAlgn val="ctr"/>
        <c:lblOffset val="100"/>
        <c:noMultiLvlLbl val="0"/>
      </c:catAx>
      <c:valAx>
        <c:axId val="258411192"/>
        <c:scaling>
          <c:orientation val="minMax"/>
          <c:max val="8000"/>
        </c:scaling>
        <c:delete val="0"/>
        <c:axPos val="l"/>
        <c:majorGridlines>
          <c:spPr>
            <a:ln w="9525" cap="flat" cmpd="sng" algn="ctr">
              <a:solidFill>
                <a:schemeClr val="tx1"/>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258418248"/>
        <c:crosses val="autoZero"/>
        <c:crossBetween val="between"/>
      </c:valAx>
      <c:spPr>
        <a:solidFill>
          <a:schemeClr val="bg1"/>
        </a:solidFill>
        <a:ln w="19050">
          <a:solidFill>
            <a:schemeClr val="tx1"/>
          </a:solid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legendEntry>
      <c:legendEntry>
        <c:idx val="1"/>
        <c:txPr>
          <a:bodyPr rot="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legendEntry>
      <c:legendEntry>
        <c:idx val="2"/>
        <c:txPr>
          <a:bodyPr rot="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legendEntry>
      <c:layout>
        <c:manualLayout>
          <c:xMode val="edge"/>
          <c:yMode val="edge"/>
          <c:x val="0.39008295717516506"/>
          <c:y val="0.2579998023777082"/>
          <c:w val="0.46231939425233781"/>
          <c:h val="9.3404486026023734E-2"/>
        </c:manualLayout>
      </c:layout>
      <c:overlay val="0"/>
      <c:spPr>
        <a:solidFill>
          <a:sysClr val="window" lastClr="FFFFFF"/>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sz="900" b="1">
          <a:solidFill>
            <a:schemeClr val="tx1"/>
          </a:solidFill>
          <a:latin typeface="Meiryo UI" panose="020B0604030504040204" pitchFamily="50" charset="-128"/>
          <a:ea typeface="Meiryo UI" panose="020B0604030504040204" pitchFamily="50" charset="-128"/>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eiryo UI" panose="020B0604030504040204" pitchFamily="50" charset="-128"/>
                <a:ea typeface="Meiryo UI" panose="020B0604030504040204" pitchFamily="50" charset="-128"/>
                <a:cs typeface="+mn-cs"/>
              </a:defRPr>
            </a:pPr>
            <a:r>
              <a:rPr lang="ja-JP" altLang="en-US" sz="1200">
                <a:solidFill>
                  <a:schemeClr val="tx1"/>
                </a:solidFill>
              </a:rPr>
              <a:t>年齢分布</a:t>
            </a:r>
            <a:endParaRPr lang="ja-JP" sz="1200">
              <a:solidFill>
                <a:schemeClr val="tx1"/>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eiryo UI" panose="020B0604030504040204" pitchFamily="50" charset="-128"/>
              <a:ea typeface="Meiryo UI" panose="020B0604030504040204" pitchFamily="50" charset="-128"/>
              <a:cs typeface="+mn-cs"/>
            </a:defRPr>
          </a:pPr>
          <a:endParaRPr lang="ja-JP"/>
        </a:p>
      </c:txPr>
    </c:title>
    <c:autoTitleDeleted val="0"/>
    <c:plotArea>
      <c:layout>
        <c:manualLayout>
          <c:layoutTarget val="inner"/>
          <c:xMode val="edge"/>
          <c:yMode val="edge"/>
          <c:x val="0.11066347797178708"/>
          <c:y val="0.12668254582337754"/>
          <c:w val="0.86661511928004542"/>
          <c:h val="0.70734777658397341"/>
        </c:manualLayout>
      </c:layout>
      <c:barChart>
        <c:barDir val="bar"/>
        <c:grouping val="percentStacked"/>
        <c:varyColors val="0"/>
        <c:ser>
          <c:idx val="0"/>
          <c:order val="0"/>
          <c:tx>
            <c:strRef>
              <c:f>年齢分布!$A$3</c:f>
              <c:strCache>
                <c:ptCount val="1"/>
                <c:pt idx="0">
                  <c:v>30歳未満</c:v>
                </c:pt>
              </c:strCache>
            </c:strRef>
          </c:tx>
          <c:spPr>
            <a:solidFill>
              <a:schemeClr val="accent1"/>
            </a:solidFill>
            <a:ln>
              <a:noFill/>
            </a:ln>
            <a:effectLst/>
          </c:spPr>
          <c:invertIfNegative val="0"/>
          <c:dLbls>
            <c:delete val="1"/>
          </c:dLbls>
          <c:cat>
            <c:strRef>
              <c:f>年齢分布!$B$2:$E$2</c:f>
              <c:strCache>
                <c:ptCount val="4"/>
                <c:pt idx="0">
                  <c:v>28年調査</c:v>
                </c:pt>
                <c:pt idx="1">
                  <c:v>24年調査</c:v>
                </c:pt>
                <c:pt idx="2">
                  <c:v>19年調査</c:v>
                </c:pt>
                <c:pt idx="3">
                  <c:v>15年調査</c:v>
                </c:pt>
              </c:strCache>
            </c:strRef>
          </c:cat>
          <c:val>
            <c:numRef>
              <c:f>年齢分布!$B$3:$E$3</c:f>
              <c:numCache>
                <c:formatCode>0.0_ </c:formatCode>
                <c:ptCount val="4"/>
                <c:pt idx="0">
                  <c:v>0.59999999999999432</c:v>
                </c:pt>
                <c:pt idx="1">
                  <c:v>0.79999999999998295</c:v>
                </c:pt>
                <c:pt idx="2">
                  <c:v>0.59999999999999432</c:v>
                </c:pt>
                <c:pt idx="3">
                  <c:v>0.60000000000000853</c:v>
                </c:pt>
              </c:numCache>
            </c:numRef>
          </c:val>
          <c:extLst>
            <c:ext xmlns:c16="http://schemas.microsoft.com/office/drawing/2014/chart" uri="{C3380CC4-5D6E-409C-BE32-E72D297353CC}">
              <c16:uniqueId val="{00000000-A281-42E8-A372-05777CF5F076}"/>
            </c:ext>
          </c:extLst>
        </c:ser>
        <c:ser>
          <c:idx val="1"/>
          <c:order val="1"/>
          <c:tx>
            <c:strRef>
              <c:f>年齢分布!$A$4</c:f>
              <c:strCache>
                <c:ptCount val="1"/>
                <c:pt idx="0">
                  <c:v>30～39歳</c:v>
                </c:pt>
              </c:strCache>
            </c:strRef>
          </c:tx>
          <c:spPr>
            <a:pattFill prst="zigZag">
              <a:fgClr>
                <a:schemeClr val="tx1"/>
              </a:fgClr>
              <a:bgClr>
                <a:schemeClr val="bg1"/>
              </a:bgClr>
            </a:pattFill>
            <a:ln>
              <a:noFill/>
            </a:ln>
            <a:effectLst/>
          </c:spPr>
          <c:invertIfNegative val="0"/>
          <c:dLbls>
            <c:dLbl>
              <c:idx val="0"/>
              <c:layout>
                <c:manualLayout>
                  <c:x val="0"/>
                  <c:y val="2.8639610962331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81-42E8-A372-05777CF5F076}"/>
                </c:ext>
              </c:extLst>
            </c:dLbl>
            <c:dLbl>
              <c:idx val="1"/>
              <c:layout>
                <c:manualLayout>
                  <c:x val="-1.8934283559680166E-17"/>
                  <c:y val="2.54574319665164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81-42E8-A372-05777CF5F076}"/>
                </c:ext>
              </c:extLst>
            </c:dLbl>
            <c:dLbl>
              <c:idx val="2"/>
              <c:layout>
                <c:manualLayout>
                  <c:x val="-1.8934283559680166E-17"/>
                  <c:y val="1.591089497907273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81-42E8-A372-05777CF5F076}"/>
                </c:ext>
              </c:extLst>
            </c:dLbl>
            <c:dLbl>
              <c:idx val="3"/>
              <c:layout>
                <c:manualLayout>
                  <c:x val="4.1311641360304522E-3"/>
                  <c:y val="2.863961096233098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81-42E8-A372-05777CF5F076}"/>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年齢分布!$B$2:$E$2</c:f>
              <c:strCache>
                <c:ptCount val="4"/>
                <c:pt idx="0">
                  <c:v>28年調査</c:v>
                </c:pt>
                <c:pt idx="1">
                  <c:v>24年調査</c:v>
                </c:pt>
                <c:pt idx="2">
                  <c:v>19年調査</c:v>
                </c:pt>
                <c:pt idx="3">
                  <c:v>15年調査</c:v>
                </c:pt>
              </c:strCache>
            </c:strRef>
          </c:cat>
          <c:val>
            <c:numRef>
              <c:f>年齢分布!$B$4:$E$4</c:f>
              <c:numCache>
                <c:formatCode>0.0_ </c:formatCode>
                <c:ptCount val="4"/>
                <c:pt idx="0">
                  <c:v>2.8</c:v>
                </c:pt>
                <c:pt idx="1">
                  <c:v>3</c:v>
                </c:pt>
                <c:pt idx="2">
                  <c:v>3.9</c:v>
                </c:pt>
                <c:pt idx="3">
                  <c:v>3.9</c:v>
                </c:pt>
              </c:numCache>
            </c:numRef>
          </c:val>
          <c:extLst>
            <c:ext xmlns:c16="http://schemas.microsoft.com/office/drawing/2014/chart" uri="{C3380CC4-5D6E-409C-BE32-E72D297353CC}">
              <c16:uniqueId val="{00000005-A281-42E8-A372-05777CF5F076}"/>
            </c:ext>
          </c:extLst>
        </c:ser>
        <c:ser>
          <c:idx val="2"/>
          <c:order val="2"/>
          <c:tx>
            <c:strRef>
              <c:f>年齢分布!$A$5</c:f>
              <c:strCache>
                <c:ptCount val="1"/>
                <c:pt idx="0">
                  <c:v>40～49歳</c:v>
                </c:pt>
              </c:strCache>
            </c:strRef>
          </c:tx>
          <c:spPr>
            <a:pattFill prst="ltVert">
              <a:fgClr>
                <a:sysClr val="windowText" lastClr="000000"/>
              </a:fgClr>
              <a:bgClr>
                <a:schemeClr val="bg1"/>
              </a:bgClr>
            </a:pattFill>
            <a:ln w="12700">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年齢分布!$B$2:$E$2</c:f>
              <c:strCache>
                <c:ptCount val="4"/>
                <c:pt idx="0">
                  <c:v>28年調査</c:v>
                </c:pt>
                <c:pt idx="1">
                  <c:v>24年調査</c:v>
                </c:pt>
                <c:pt idx="2">
                  <c:v>19年調査</c:v>
                </c:pt>
                <c:pt idx="3">
                  <c:v>15年調査</c:v>
                </c:pt>
              </c:strCache>
            </c:strRef>
          </c:cat>
          <c:val>
            <c:numRef>
              <c:f>年齢分布!$B$5:$E$5</c:f>
              <c:numCache>
                <c:formatCode>0.0_ </c:formatCode>
                <c:ptCount val="4"/>
                <c:pt idx="0">
                  <c:v>8.9</c:v>
                </c:pt>
                <c:pt idx="1">
                  <c:v>11.8</c:v>
                </c:pt>
                <c:pt idx="2">
                  <c:v>10.6</c:v>
                </c:pt>
                <c:pt idx="3">
                  <c:v>14.7</c:v>
                </c:pt>
              </c:numCache>
            </c:numRef>
          </c:val>
          <c:extLst>
            <c:ext xmlns:c16="http://schemas.microsoft.com/office/drawing/2014/chart" uri="{C3380CC4-5D6E-409C-BE32-E72D297353CC}">
              <c16:uniqueId val="{00000006-A281-42E8-A372-05777CF5F076}"/>
            </c:ext>
          </c:extLst>
        </c:ser>
        <c:ser>
          <c:idx val="3"/>
          <c:order val="3"/>
          <c:tx>
            <c:strRef>
              <c:f>年齢分布!$A$6</c:f>
              <c:strCache>
                <c:ptCount val="1"/>
                <c:pt idx="0">
                  <c:v>50～54歳</c:v>
                </c:pt>
              </c:strCache>
            </c:strRef>
          </c:tx>
          <c:spPr>
            <a:pattFill prst="lgGrid">
              <a:fgClr>
                <a:sysClr val="windowText" lastClr="000000"/>
              </a:fgClr>
              <a:bgClr>
                <a:schemeClr val="bg1"/>
              </a:bgClr>
            </a:pattFill>
            <a:ln w="12700">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年齢分布!$B$2:$E$2</c:f>
              <c:strCache>
                <c:ptCount val="4"/>
                <c:pt idx="0">
                  <c:v>28年調査</c:v>
                </c:pt>
                <c:pt idx="1">
                  <c:v>24年調査</c:v>
                </c:pt>
                <c:pt idx="2">
                  <c:v>19年調査</c:v>
                </c:pt>
                <c:pt idx="3">
                  <c:v>15年調査</c:v>
                </c:pt>
              </c:strCache>
            </c:strRef>
          </c:cat>
          <c:val>
            <c:numRef>
              <c:f>年齢分布!$B$6:$E$6</c:f>
              <c:numCache>
                <c:formatCode>0.0_ </c:formatCode>
                <c:ptCount val="4"/>
                <c:pt idx="0">
                  <c:v>9</c:v>
                </c:pt>
                <c:pt idx="1">
                  <c:v>10.9</c:v>
                </c:pt>
                <c:pt idx="2">
                  <c:v>15.9</c:v>
                </c:pt>
                <c:pt idx="3">
                  <c:v>22</c:v>
                </c:pt>
              </c:numCache>
            </c:numRef>
          </c:val>
          <c:extLst>
            <c:ext xmlns:c16="http://schemas.microsoft.com/office/drawing/2014/chart" uri="{C3380CC4-5D6E-409C-BE32-E72D297353CC}">
              <c16:uniqueId val="{00000007-A281-42E8-A372-05777CF5F076}"/>
            </c:ext>
          </c:extLst>
        </c:ser>
        <c:ser>
          <c:idx val="4"/>
          <c:order val="4"/>
          <c:tx>
            <c:strRef>
              <c:f>年齢分布!$A$7</c:f>
              <c:strCache>
                <c:ptCount val="1"/>
                <c:pt idx="0">
                  <c:v>55～59歳</c:v>
                </c:pt>
              </c:strCache>
            </c:strRef>
          </c:tx>
          <c:spPr>
            <a:pattFill prst="pct10">
              <a:fgClr>
                <a:sysClr val="windowText" lastClr="000000"/>
              </a:fgClr>
              <a:bgClr>
                <a:schemeClr val="bg1"/>
              </a:bgClr>
            </a:pattFill>
            <a:ln w="12700">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年齢分布!$B$2:$E$2</c:f>
              <c:strCache>
                <c:ptCount val="4"/>
                <c:pt idx="0">
                  <c:v>28年調査</c:v>
                </c:pt>
                <c:pt idx="1">
                  <c:v>24年調査</c:v>
                </c:pt>
                <c:pt idx="2">
                  <c:v>19年調査</c:v>
                </c:pt>
                <c:pt idx="3">
                  <c:v>15年調査</c:v>
                </c:pt>
              </c:strCache>
            </c:strRef>
          </c:cat>
          <c:val>
            <c:numRef>
              <c:f>年齢分布!$B$7:$E$7</c:f>
              <c:numCache>
                <c:formatCode>0.0_ </c:formatCode>
                <c:ptCount val="4"/>
                <c:pt idx="0">
                  <c:v>13</c:v>
                </c:pt>
                <c:pt idx="1">
                  <c:v>18.3</c:v>
                </c:pt>
                <c:pt idx="2">
                  <c:v>26.8</c:v>
                </c:pt>
                <c:pt idx="3">
                  <c:v>23.4</c:v>
                </c:pt>
              </c:numCache>
            </c:numRef>
          </c:val>
          <c:extLst>
            <c:ext xmlns:c16="http://schemas.microsoft.com/office/drawing/2014/chart" uri="{C3380CC4-5D6E-409C-BE32-E72D297353CC}">
              <c16:uniqueId val="{00000008-A281-42E8-A372-05777CF5F076}"/>
            </c:ext>
          </c:extLst>
        </c:ser>
        <c:ser>
          <c:idx val="5"/>
          <c:order val="5"/>
          <c:tx>
            <c:strRef>
              <c:f>年齢分布!$A$8</c:f>
              <c:strCache>
                <c:ptCount val="1"/>
                <c:pt idx="0">
                  <c:v>60～64歳</c:v>
                </c:pt>
              </c:strCache>
            </c:strRef>
          </c:tx>
          <c:spPr>
            <a:pattFill prst="ltDnDiag">
              <a:fgClr>
                <a:sysClr val="windowText" lastClr="000000"/>
              </a:fgClr>
              <a:bgClr>
                <a:schemeClr val="bg1"/>
              </a:bgClr>
            </a:pattFill>
            <a:ln w="12700">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年齢分布!$B$2:$E$2</c:f>
              <c:strCache>
                <c:ptCount val="4"/>
                <c:pt idx="0">
                  <c:v>28年調査</c:v>
                </c:pt>
                <c:pt idx="1">
                  <c:v>24年調査</c:v>
                </c:pt>
                <c:pt idx="2">
                  <c:v>19年調査</c:v>
                </c:pt>
                <c:pt idx="3">
                  <c:v>15年調査</c:v>
                </c:pt>
              </c:strCache>
            </c:strRef>
          </c:cat>
          <c:val>
            <c:numRef>
              <c:f>年齢分布!$B$8:$E$8</c:f>
              <c:numCache>
                <c:formatCode>0.0_ </c:formatCode>
                <c:ptCount val="4"/>
                <c:pt idx="0">
                  <c:v>22.9</c:v>
                </c:pt>
                <c:pt idx="1">
                  <c:v>25.7</c:v>
                </c:pt>
                <c:pt idx="2">
                  <c:v>21.2</c:v>
                </c:pt>
                <c:pt idx="3">
                  <c:v>20.3</c:v>
                </c:pt>
              </c:numCache>
            </c:numRef>
          </c:val>
          <c:extLst>
            <c:ext xmlns:c16="http://schemas.microsoft.com/office/drawing/2014/chart" uri="{C3380CC4-5D6E-409C-BE32-E72D297353CC}">
              <c16:uniqueId val="{00000009-A281-42E8-A372-05777CF5F076}"/>
            </c:ext>
          </c:extLst>
        </c:ser>
        <c:ser>
          <c:idx val="6"/>
          <c:order val="6"/>
          <c:tx>
            <c:strRef>
              <c:f>年齢分布!$A$9</c:f>
              <c:strCache>
                <c:ptCount val="1"/>
                <c:pt idx="0">
                  <c:v>65～69歳</c:v>
                </c:pt>
              </c:strCache>
            </c:strRef>
          </c:tx>
          <c:spPr>
            <a:pattFill prst="pct90">
              <a:fgClr>
                <a:srgbClr val="FFFF00"/>
              </a:fgClr>
              <a:bgClr>
                <a:schemeClr val="bg1"/>
              </a:bgClr>
            </a:pattFill>
            <a:ln w="12700">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年齢分布!$B$2:$E$2</c:f>
              <c:strCache>
                <c:ptCount val="4"/>
                <c:pt idx="0">
                  <c:v>28年調査</c:v>
                </c:pt>
                <c:pt idx="1">
                  <c:v>24年調査</c:v>
                </c:pt>
                <c:pt idx="2">
                  <c:v>19年調査</c:v>
                </c:pt>
                <c:pt idx="3">
                  <c:v>15年調査</c:v>
                </c:pt>
              </c:strCache>
            </c:strRef>
          </c:cat>
          <c:val>
            <c:numRef>
              <c:f>年齢分布!$B$9:$E$9</c:f>
              <c:numCache>
                <c:formatCode>0.0_ </c:formatCode>
                <c:ptCount val="4"/>
                <c:pt idx="0">
                  <c:v>23.1</c:v>
                </c:pt>
                <c:pt idx="1">
                  <c:v>16.600000000000001</c:v>
                </c:pt>
                <c:pt idx="2">
                  <c:v>13.6</c:v>
                </c:pt>
                <c:pt idx="3">
                  <c:v>10.5</c:v>
                </c:pt>
              </c:numCache>
            </c:numRef>
          </c:val>
          <c:extLst>
            <c:ext xmlns:c16="http://schemas.microsoft.com/office/drawing/2014/chart" uri="{C3380CC4-5D6E-409C-BE32-E72D297353CC}">
              <c16:uniqueId val="{0000000A-A281-42E8-A372-05777CF5F076}"/>
            </c:ext>
          </c:extLst>
        </c:ser>
        <c:ser>
          <c:idx val="7"/>
          <c:order val="7"/>
          <c:tx>
            <c:strRef>
              <c:f>年齢分布!$A$10</c:f>
              <c:strCache>
                <c:ptCount val="1"/>
                <c:pt idx="0">
                  <c:v>70歳以上</c:v>
                </c:pt>
              </c:strCache>
            </c:strRef>
          </c:tx>
          <c:spPr>
            <a:pattFill prst="dkHorz">
              <a:fgClr>
                <a:schemeClr val="tx1"/>
              </a:fgClr>
              <a:bgClr>
                <a:schemeClr val="bg1"/>
              </a:bgClr>
            </a:pattFill>
            <a:ln w="12700">
              <a:solidFill>
                <a:schemeClr val="tx1"/>
              </a:solidFill>
            </a:ln>
            <a:effectLst/>
          </c:spPr>
          <c:invertIfNegative val="0"/>
          <c:dLbls>
            <c:dLbl>
              <c:idx val="3"/>
              <c:layout>
                <c:manualLayout>
                  <c:x val="-7.1456352929977016E-3"/>
                  <c:y val="4.683843513643634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281-42E8-A372-05777CF5F076}"/>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年齢分布!$B$2:$E$2</c:f>
              <c:strCache>
                <c:ptCount val="4"/>
                <c:pt idx="0">
                  <c:v>28年調査</c:v>
                </c:pt>
                <c:pt idx="1">
                  <c:v>24年調査</c:v>
                </c:pt>
                <c:pt idx="2">
                  <c:v>19年調査</c:v>
                </c:pt>
                <c:pt idx="3">
                  <c:v>15年調査</c:v>
                </c:pt>
              </c:strCache>
            </c:strRef>
          </c:cat>
          <c:val>
            <c:numRef>
              <c:f>年齢分布!$B$10:$E$10</c:f>
              <c:numCache>
                <c:formatCode>0.0_ </c:formatCode>
                <c:ptCount val="4"/>
                <c:pt idx="0">
                  <c:v>19.7</c:v>
                </c:pt>
                <c:pt idx="1">
                  <c:v>12.9</c:v>
                </c:pt>
                <c:pt idx="2">
                  <c:v>7.4</c:v>
                </c:pt>
                <c:pt idx="3">
                  <c:v>4.5999999999999996</c:v>
                </c:pt>
              </c:numCache>
            </c:numRef>
          </c:val>
          <c:extLst>
            <c:ext xmlns:c16="http://schemas.microsoft.com/office/drawing/2014/chart" uri="{C3380CC4-5D6E-409C-BE32-E72D297353CC}">
              <c16:uniqueId val="{0000000C-A281-42E8-A372-05777CF5F076}"/>
            </c:ext>
          </c:extLst>
        </c:ser>
        <c:dLbls>
          <c:dLblPos val="ctr"/>
          <c:showLegendKey val="0"/>
          <c:showVal val="1"/>
          <c:showCatName val="0"/>
          <c:showSerName val="0"/>
          <c:showPercent val="0"/>
          <c:showBubbleSize val="0"/>
        </c:dLbls>
        <c:gapWidth val="150"/>
        <c:overlap val="100"/>
        <c:serLines>
          <c:spPr>
            <a:ln w="9525" cap="flat" cmpd="sng" algn="ctr">
              <a:solidFill>
                <a:schemeClr val="tx1"/>
              </a:solidFill>
              <a:round/>
            </a:ln>
            <a:effectLst/>
          </c:spPr>
        </c:serLines>
        <c:axId val="1646017056"/>
        <c:axId val="1646015392"/>
      </c:barChart>
      <c:catAx>
        <c:axId val="1646017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1646015392"/>
        <c:crosses val="autoZero"/>
        <c:auto val="1"/>
        <c:lblAlgn val="ctr"/>
        <c:lblOffset val="100"/>
        <c:noMultiLvlLbl val="0"/>
      </c:catAx>
      <c:valAx>
        <c:axId val="1646015392"/>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eiryo UI" panose="020B0604030504040204" pitchFamily="50" charset="-128"/>
                    <a:ea typeface="Meiryo UI" panose="020B0604030504040204" pitchFamily="50" charset="-128"/>
                    <a:cs typeface="+mn-cs"/>
                  </a:defRPr>
                </a:pPr>
                <a:r>
                  <a:rPr lang="ja-JP" altLang="en-US">
                    <a:solidFill>
                      <a:schemeClr val="tx1"/>
                    </a:solidFill>
                  </a:rPr>
                  <a:t>単位：％</a:t>
                </a:r>
              </a:p>
            </c:rich>
          </c:tx>
          <c:layout>
            <c:manualLayout>
              <c:xMode val="edge"/>
              <c:yMode val="edge"/>
              <c:x val="0.89176854160797925"/>
              <c:y val="5.439646843278434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title>
        <c:numFmt formatCode="0%" sourceLinked="1"/>
        <c:majorTickMark val="none"/>
        <c:minorTickMark val="none"/>
        <c:tickLblPos val="nextTo"/>
        <c:crossAx val="1646017056"/>
        <c:crosses val="autoZero"/>
        <c:crossBetween val="between"/>
      </c:valAx>
      <c:spPr>
        <a:noFill/>
        <a:ln w="12700">
          <a:solidFill>
            <a:schemeClr val="tx1"/>
          </a:solidFill>
        </a:ln>
        <a:effectLst/>
      </c:spPr>
    </c:plotArea>
    <c:legend>
      <c:legendPos val="b"/>
      <c:layout>
        <c:manualLayout>
          <c:xMode val="edge"/>
          <c:yMode val="edge"/>
          <c:x val="1.4885039786038229E-2"/>
          <c:y val="0.8635636997065379"/>
          <c:w val="0.95990184744358997"/>
          <c:h val="9.5067973347872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15875" cap="flat" cmpd="sng" algn="ctr">
      <a:solidFill>
        <a:schemeClr val="tx1"/>
      </a:solid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eiryo UI" panose="020B0604030504040204" pitchFamily="50" charset="-128"/>
                <a:ea typeface="Meiryo UI" panose="020B0604030504040204" pitchFamily="50" charset="-128"/>
                <a:cs typeface="+mn-cs"/>
              </a:defRPr>
            </a:pPr>
            <a:r>
              <a:rPr lang="ja-JP" altLang="en-US" sz="1200" b="0">
                <a:solidFill>
                  <a:schemeClr val="tx1"/>
                </a:solidFill>
                <a:latin typeface="Meiryo UI" panose="020B0604030504040204" pitchFamily="50" charset="-128"/>
                <a:ea typeface="Meiryo UI" panose="020B0604030504040204" pitchFamily="50" charset="-128"/>
              </a:rPr>
              <a:t>今後希望する生活</a:t>
            </a:r>
          </a:p>
        </c:rich>
      </c:tx>
      <c:layout>
        <c:manualLayout>
          <c:xMode val="edge"/>
          <c:yMode val="edge"/>
          <c:x val="0.39382591461781563"/>
          <c:y val="3.1957277016673499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eiryo UI" panose="020B0604030504040204" pitchFamily="50" charset="-128"/>
              <a:ea typeface="Meiryo UI" panose="020B0604030504040204" pitchFamily="50" charset="-128"/>
              <a:cs typeface="+mn-cs"/>
            </a:defRPr>
          </a:pPr>
          <a:endParaRPr lang="ja-JP"/>
        </a:p>
      </c:txPr>
    </c:title>
    <c:autoTitleDeleted val="0"/>
    <c:plotArea>
      <c:layout>
        <c:manualLayout>
          <c:layoutTarget val="inner"/>
          <c:xMode val="edge"/>
          <c:yMode val="edge"/>
          <c:x val="0.26052826011843649"/>
          <c:y val="9.4151732517114881E-2"/>
          <c:w val="0.47418157589396775"/>
          <c:h val="0.78795766256220945"/>
        </c:manualLayout>
      </c:layout>
      <c:pieChart>
        <c:varyColors val="0"/>
        <c:ser>
          <c:idx val="0"/>
          <c:order val="0"/>
          <c:tx>
            <c:strRef>
              <c:f>第四期実施計画!$B$71</c:f>
              <c:strCache>
                <c:ptCount val="1"/>
                <c:pt idx="0">
                  <c:v>人</c:v>
                </c:pt>
              </c:strCache>
            </c:strRef>
          </c:tx>
          <c:spPr>
            <a:solidFill>
              <a:schemeClr val="accent1"/>
            </a:solidFill>
            <a:ln w="19050">
              <a:solidFill>
                <a:sysClr val="windowText" lastClr="000000"/>
              </a:solidFill>
            </a:ln>
            <a:effectLst/>
          </c:spPr>
          <c:dPt>
            <c:idx val="0"/>
            <c:bubble3D val="0"/>
            <c:spPr>
              <a:solidFill>
                <a:srgbClr val="FFFF00"/>
              </a:solidFill>
              <a:ln w="19050">
                <a:solidFill>
                  <a:sysClr val="windowText" lastClr="000000"/>
                </a:solidFill>
              </a:ln>
              <a:effectLst/>
            </c:spPr>
            <c:extLst>
              <c:ext xmlns:c16="http://schemas.microsoft.com/office/drawing/2014/chart" uri="{C3380CC4-5D6E-409C-BE32-E72D297353CC}">
                <c16:uniqueId val="{00000001-0CC9-4005-B405-F55AA836485F}"/>
              </c:ext>
            </c:extLst>
          </c:dPt>
          <c:dPt>
            <c:idx val="1"/>
            <c:bubble3D val="0"/>
            <c:spPr>
              <a:pattFill prst="pct5">
                <a:fgClr>
                  <a:schemeClr val="tx1"/>
                </a:fgClr>
                <a:bgClr>
                  <a:schemeClr val="bg1"/>
                </a:bgClr>
              </a:pattFill>
              <a:ln w="19050">
                <a:solidFill>
                  <a:sysClr val="windowText" lastClr="000000"/>
                </a:solidFill>
              </a:ln>
              <a:effectLst/>
            </c:spPr>
            <c:extLst>
              <c:ext xmlns:c16="http://schemas.microsoft.com/office/drawing/2014/chart" uri="{C3380CC4-5D6E-409C-BE32-E72D297353CC}">
                <c16:uniqueId val="{00000003-0CC9-4005-B405-F55AA836485F}"/>
              </c:ext>
            </c:extLst>
          </c:dPt>
          <c:dPt>
            <c:idx val="2"/>
            <c:bubble3D val="0"/>
            <c:spPr>
              <a:pattFill prst="ltVert">
                <a:fgClr>
                  <a:schemeClr val="tx1"/>
                </a:fgClr>
                <a:bgClr>
                  <a:schemeClr val="bg1"/>
                </a:bgClr>
              </a:pattFill>
              <a:ln w="19050">
                <a:solidFill>
                  <a:sysClr val="windowText" lastClr="000000"/>
                </a:solidFill>
              </a:ln>
              <a:effectLst/>
            </c:spPr>
            <c:extLst>
              <c:ext xmlns:c16="http://schemas.microsoft.com/office/drawing/2014/chart" uri="{C3380CC4-5D6E-409C-BE32-E72D297353CC}">
                <c16:uniqueId val="{00000005-0CC9-4005-B405-F55AA836485F}"/>
              </c:ext>
            </c:extLst>
          </c:dPt>
          <c:dPt>
            <c:idx val="3"/>
            <c:bubble3D val="0"/>
            <c:spPr>
              <a:pattFill prst="solidDmnd">
                <a:fgClr>
                  <a:schemeClr val="tx1"/>
                </a:fgClr>
                <a:bgClr>
                  <a:schemeClr val="bg1"/>
                </a:bgClr>
              </a:pattFill>
              <a:ln w="19050">
                <a:solidFill>
                  <a:sysClr val="windowText" lastClr="000000"/>
                </a:solidFill>
              </a:ln>
              <a:effectLst/>
            </c:spPr>
            <c:extLst>
              <c:ext xmlns:c16="http://schemas.microsoft.com/office/drawing/2014/chart" uri="{C3380CC4-5D6E-409C-BE32-E72D297353CC}">
                <c16:uniqueId val="{00000007-0CC9-4005-B405-F55AA836485F}"/>
              </c:ext>
            </c:extLst>
          </c:dPt>
          <c:dPt>
            <c:idx val="4"/>
            <c:bubble3D val="0"/>
            <c:spPr>
              <a:pattFill prst="dkVert">
                <a:fgClr>
                  <a:schemeClr val="tx1"/>
                </a:fgClr>
                <a:bgClr>
                  <a:schemeClr val="bg1"/>
                </a:bgClr>
              </a:pattFill>
              <a:ln w="19050">
                <a:solidFill>
                  <a:sysClr val="windowText" lastClr="000000"/>
                </a:solidFill>
              </a:ln>
              <a:effectLst/>
            </c:spPr>
            <c:extLst>
              <c:ext xmlns:c16="http://schemas.microsoft.com/office/drawing/2014/chart" uri="{C3380CC4-5D6E-409C-BE32-E72D297353CC}">
                <c16:uniqueId val="{00000009-0CC9-4005-B405-F55AA836485F}"/>
              </c:ext>
            </c:extLst>
          </c:dPt>
          <c:dPt>
            <c:idx val="5"/>
            <c:bubble3D val="0"/>
            <c:spPr>
              <a:pattFill prst="shingle">
                <a:fgClr>
                  <a:schemeClr val="tx1"/>
                </a:fgClr>
                <a:bgClr>
                  <a:schemeClr val="bg1"/>
                </a:bgClr>
              </a:pattFill>
              <a:ln w="19050">
                <a:solidFill>
                  <a:sysClr val="windowText" lastClr="000000"/>
                </a:solidFill>
              </a:ln>
              <a:effectLst/>
            </c:spPr>
            <c:extLst>
              <c:ext xmlns:c16="http://schemas.microsoft.com/office/drawing/2014/chart" uri="{C3380CC4-5D6E-409C-BE32-E72D297353CC}">
                <c16:uniqueId val="{0000000B-0CC9-4005-B405-F55AA836485F}"/>
              </c:ext>
            </c:extLst>
          </c:dPt>
          <c:dPt>
            <c:idx val="6"/>
            <c:bubble3D val="0"/>
            <c:spPr>
              <a:pattFill prst="ltHorz">
                <a:fgClr>
                  <a:schemeClr val="tx1"/>
                </a:fgClr>
                <a:bgClr>
                  <a:schemeClr val="bg1"/>
                </a:bgClr>
              </a:pattFill>
              <a:ln w="19050">
                <a:solidFill>
                  <a:sysClr val="windowText" lastClr="000000"/>
                </a:solidFill>
              </a:ln>
              <a:effectLst/>
            </c:spPr>
            <c:extLst>
              <c:ext xmlns:c16="http://schemas.microsoft.com/office/drawing/2014/chart" uri="{C3380CC4-5D6E-409C-BE32-E72D297353CC}">
                <c16:uniqueId val="{0000000D-0CC9-4005-B405-F55AA836485F}"/>
              </c:ext>
            </c:extLst>
          </c:dPt>
          <c:dPt>
            <c:idx val="7"/>
            <c:bubble3D val="0"/>
            <c:spPr>
              <a:pattFill prst="pct20">
                <a:fgClr>
                  <a:schemeClr val="tx1"/>
                </a:fgClr>
                <a:bgClr>
                  <a:schemeClr val="bg1"/>
                </a:bgClr>
              </a:pattFill>
              <a:ln w="19050">
                <a:solidFill>
                  <a:sysClr val="windowText" lastClr="000000"/>
                </a:solidFill>
              </a:ln>
              <a:effectLst/>
            </c:spPr>
            <c:extLst>
              <c:ext xmlns:c16="http://schemas.microsoft.com/office/drawing/2014/chart" uri="{C3380CC4-5D6E-409C-BE32-E72D297353CC}">
                <c16:uniqueId val="{0000000F-0CC9-4005-B405-F55AA836485F}"/>
              </c:ext>
            </c:extLst>
          </c:dPt>
          <c:dPt>
            <c:idx val="8"/>
            <c:bubble3D val="0"/>
            <c:spPr>
              <a:pattFill prst="divot">
                <a:fgClr>
                  <a:schemeClr val="tx1"/>
                </a:fgClr>
                <a:bgClr>
                  <a:schemeClr val="bg1"/>
                </a:bgClr>
              </a:pattFill>
              <a:ln w="19050">
                <a:solidFill>
                  <a:sysClr val="windowText" lastClr="000000"/>
                </a:solidFill>
              </a:ln>
              <a:effectLst/>
            </c:spPr>
            <c:extLst>
              <c:ext xmlns:c16="http://schemas.microsoft.com/office/drawing/2014/chart" uri="{C3380CC4-5D6E-409C-BE32-E72D297353CC}">
                <c16:uniqueId val="{00000011-0CC9-4005-B405-F55AA836485F}"/>
              </c:ext>
            </c:extLst>
          </c:dPt>
          <c:dLbls>
            <c:dLbl>
              <c:idx val="0"/>
              <c:layout>
                <c:manualLayout>
                  <c:x val="1.9881065438709673E-2"/>
                  <c:y val="-7.1723989796376258E-2"/>
                </c:manualLayout>
              </c:layout>
              <c:numFmt formatCode="0.0%" sourceLinked="0"/>
              <c:spPr>
                <a:solidFill>
                  <a:sysClr val="window" lastClr="FFFFFF"/>
                </a:solidFill>
                <a:ln w="12700">
                  <a:solidFill>
                    <a:sysClr val="windowText" lastClr="000000"/>
                  </a:solid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15:layout>
                    <c:manualLayout>
                      <c:w val="0.18550281214848144"/>
                      <c:h val="0.13478373006842351"/>
                    </c:manualLayout>
                  </c15:layout>
                </c:ext>
                <c:ext xmlns:c16="http://schemas.microsoft.com/office/drawing/2014/chart" uri="{C3380CC4-5D6E-409C-BE32-E72D297353CC}">
                  <c16:uniqueId val="{00000001-0CC9-4005-B405-F55AA836485F}"/>
                </c:ext>
              </c:extLst>
            </c:dLbl>
            <c:dLbl>
              <c:idx val="1"/>
              <c:layout>
                <c:manualLayout>
                  <c:x val="0.14977727784026987"/>
                  <c:y val="-8.8026186033104248E-2"/>
                </c:manualLayout>
              </c:layout>
              <c:numFmt formatCode="0.0%" sourceLinked="0"/>
              <c:spPr>
                <a:solidFill>
                  <a:sysClr val="window" lastClr="FFFFFF"/>
                </a:solidFill>
                <a:ln w="12700">
                  <a:solidFill>
                    <a:sysClr val="windowText" lastClr="000000"/>
                  </a:solid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15:layout>
                    <c:manualLayout>
                      <c:w val="0.26422754298569823"/>
                      <c:h val="0.1585219911094928"/>
                    </c:manualLayout>
                  </c15:layout>
                </c:ext>
                <c:ext xmlns:c16="http://schemas.microsoft.com/office/drawing/2014/chart" uri="{C3380CC4-5D6E-409C-BE32-E72D297353CC}">
                  <c16:uniqueId val="{00000003-0CC9-4005-B405-F55AA836485F}"/>
                </c:ext>
              </c:extLst>
            </c:dLbl>
            <c:dLbl>
              <c:idx val="2"/>
              <c:layout>
                <c:manualLayout>
                  <c:x val="-3.4538982197257352E-2"/>
                  <c:y val="-2.5953629834007078E-2"/>
                </c:manualLayout>
              </c:layout>
              <c:numFmt formatCode="0.0%" sourceLinked="0"/>
              <c:spPr>
                <a:solidFill>
                  <a:sysClr val="window" lastClr="FFFFFF"/>
                </a:solidFill>
                <a:ln w="12700">
                  <a:solidFill>
                    <a:sysClr val="windowText" lastClr="000000"/>
                  </a:solid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15:layout>
                    <c:manualLayout>
                      <c:w val="0.25476560653063246"/>
                      <c:h val="0.24961642405975218"/>
                    </c:manualLayout>
                  </c15:layout>
                </c:ext>
                <c:ext xmlns:c16="http://schemas.microsoft.com/office/drawing/2014/chart" uri="{C3380CC4-5D6E-409C-BE32-E72D297353CC}">
                  <c16:uniqueId val="{00000005-0CC9-4005-B405-F55AA836485F}"/>
                </c:ext>
              </c:extLst>
            </c:dLbl>
            <c:dLbl>
              <c:idx val="3"/>
              <c:layout>
                <c:manualLayout>
                  <c:x val="-1.0414055385933902E-3"/>
                  <c:y val="0.11768998528363145"/>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2251983079868184"/>
                      <c:h val="0.11805540627896288"/>
                    </c:manualLayout>
                  </c15:layout>
                </c:ext>
                <c:ext xmlns:c16="http://schemas.microsoft.com/office/drawing/2014/chart" uri="{C3380CC4-5D6E-409C-BE32-E72D297353CC}">
                  <c16:uniqueId val="{00000007-0CC9-4005-B405-F55AA836485F}"/>
                </c:ext>
              </c:extLst>
            </c:dLbl>
            <c:dLbl>
              <c:idx val="4"/>
              <c:layout>
                <c:manualLayout>
                  <c:x val="-6.2593068723552414E-2"/>
                  <c:y val="0.19688923277653878"/>
                </c:manualLayout>
              </c:layout>
              <c:numFmt formatCode="0.0%" sourceLinked="0"/>
              <c:spPr>
                <a:solidFill>
                  <a:sysClr val="window" lastClr="FFFFFF"/>
                </a:solidFill>
                <a:ln w="12700">
                  <a:solidFill>
                    <a:sysClr val="windowText" lastClr="000000"/>
                  </a:solid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15:layout>
                    <c:manualLayout>
                      <c:w val="0.18200889174567461"/>
                      <c:h val="0.12362083352297726"/>
                    </c:manualLayout>
                  </c15:layout>
                </c:ext>
                <c:ext xmlns:c16="http://schemas.microsoft.com/office/drawing/2014/chart" uri="{C3380CC4-5D6E-409C-BE32-E72D297353CC}">
                  <c16:uniqueId val="{00000009-0CC9-4005-B405-F55AA836485F}"/>
                </c:ext>
              </c:extLst>
            </c:dLbl>
            <c:dLbl>
              <c:idx val="5"/>
              <c:layout>
                <c:manualLayout>
                  <c:x val="-8.7272963434293374E-2"/>
                  <c:y val="0.16703481890376132"/>
                </c:manualLayout>
              </c:layout>
              <c:numFmt formatCode="0.0%" sourceLinked="0"/>
              <c:spPr>
                <a:solidFill>
                  <a:sysClr val="window" lastClr="FFFFFF"/>
                </a:solidFill>
                <a:ln w="12700">
                  <a:solidFill>
                    <a:sysClr val="windowText" lastClr="000000"/>
                  </a:solid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15:layout>
                    <c:manualLayout>
                      <c:w val="0.20916608960418959"/>
                      <c:h val="0.13930428995565158"/>
                    </c:manualLayout>
                  </c15:layout>
                </c:ext>
                <c:ext xmlns:c16="http://schemas.microsoft.com/office/drawing/2014/chart" uri="{C3380CC4-5D6E-409C-BE32-E72D297353CC}">
                  <c16:uniqueId val="{0000000B-0CC9-4005-B405-F55AA836485F}"/>
                </c:ext>
              </c:extLst>
            </c:dLbl>
            <c:dLbl>
              <c:idx val="6"/>
              <c:layout>
                <c:manualLayout>
                  <c:x val="-8.0133259596834538E-2"/>
                  <c:y val="3.2324186562117732E-2"/>
                </c:manualLayout>
              </c:layout>
              <c:numFmt formatCode="0.0%" sourceLinked="0"/>
              <c:spPr>
                <a:solidFill>
                  <a:sysClr val="window" lastClr="FFFFFF"/>
                </a:solidFill>
                <a:ln w="12700">
                  <a:solidFill>
                    <a:sysClr val="windowText" lastClr="000000"/>
                  </a:solid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15:layout>
                    <c:manualLayout>
                      <c:w val="0.25874857261703743"/>
                      <c:h val="5.4020695092430897E-2"/>
                    </c:manualLayout>
                  </c15:layout>
                </c:ext>
                <c:ext xmlns:c16="http://schemas.microsoft.com/office/drawing/2014/chart" uri="{C3380CC4-5D6E-409C-BE32-E72D297353CC}">
                  <c16:uniqueId val="{0000000D-0CC9-4005-B405-F55AA836485F}"/>
                </c:ext>
              </c:extLst>
            </c:dLbl>
            <c:dLbl>
              <c:idx val="7"/>
              <c:layout>
                <c:manualLayout>
                  <c:x val="-0.15170705575695775"/>
                  <c:y val="-2.468268345564862E-2"/>
                </c:manualLayout>
              </c:layout>
              <c:numFmt formatCode="0.0%" sourceLinked="0"/>
              <c:spPr>
                <a:solidFill>
                  <a:sysClr val="window" lastClr="FFFFFF"/>
                </a:solidFill>
                <a:ln w="12700">
                  <a:solidFill>
                    <a:sysClr val="windowText" lastClr="000000"/>
                  </a:solid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15:layout>
                    <c:manualLayout>
                      <c:w val="0.1969845197921688"/>
                      <c:h val="9.462837376541805E-2"/>
                    </c:manualLayout>
                  </c15:layout>
                </c:ext>
                <c:ext xmlns:c16="http://schemas.microsoft.com/office/drawing/2014/chart" uri="{C3380CC4-5D6E-409C-BE32-E72D297353CC}">
                  <c16:uniqueId val="{0000000F-0CC9-4005-B405-F55AA836485F}"/>
                </c:ext>
              </c:extLst>
            </c:dLbl>
            <c:dLbl>
              <c:idx val="8"/>
              <c:layout>
                <c:manualLayout>
                  <c:x val="0.11991622475761954"/>
                  <c:y val="6.820263074052160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0CC9-4005-B405-F55AA836485F}"/>
                </c:ext>
              </c:extLst>
            </c:dLbl>
            <c:numFmt formatCode="0.0%" sourceLinked="0"/>
            <c:spPr>
              <a:solidFill>
                <a:sysClr val="window" lastClr="FFFFFF"/>
              </a:solidFill>
              <a:ln w="12700">
                <a:solidFill>
                  <a:sysClr val="windowText" lastClr="000000"/>
                </a:solid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第四期実施計画!$A$72:$A$80</c:f>
              <c:strCache>
                <c:ptCount val="9"/>
                <c:pt idx="0">
                  <c:v>今のままでいい</c:v>
                </c:pt>
                <c:pt idx="1">
                  <c:v>アパートに住み、就職して自活したい</c:v>
                </c:pt>
                <c:pt idx="2">
                  <c:v>アパートで福祉の支援を受けながら、軽い仕事をみつけたい</c:v>
                </c:pt>
                <c:pt idx="3">
                  <c:v>福祉利用</c:v>
                </c:pt>
                <c:pt idx="4">
                  <c:v>わからない</c:v>
                </c:pt>
                <c:pt idx="5">
                  <c:v>寮付の仕事で自活</c:v>
                </c:pt>
                <c:pt idx="6">
                  <c:v>家族の元</c:v>
                </c:pt>
                <c:pt idx="7">
                  <c:v>入院</c:v>
                </c:pt>
                <c:pt idx="8">
                  <c:v>その他</c:v>
                </c:pt>
              </c:strCache>
            </c:strRef>
          </c:cat>
          <c:val>
            <c:numRef>
              <c:f>第四期実施計画!$B$72:$B$80</c:f>
              <c:numCache>
                <c:formatCode>#,##0"人"</c:formatCode>
                <c:ptCount val="9"/>
                <c:pt idx="0">
                  <c:v>505</c:v>
                </c:pt>
                <c:pt idx="1">
                  <c:v>310</c:v>
                </c:pt>
                <c:pt idx="2">
                  <c:v>183</c:v>
                </c:pt>
                <c:pt idx="3">
                  <c:v>144</c:v>
                </c:pt>
                <c:pt idx="4">
                  <c:v>100</c:v>
                </c:pt>
                <c:pt idx="5">
                  <c:v>41</c:v>
                </c:pt>
                <c:pt idx="6">
                  <c:v>24</c:v>
                </c:pt>
                <c:pt idx="7">
                  <c:v>4</c:v>
                </c:pt>
                <c:pt idx="8">
                  <c:v>118</c:v>
                </c:pt>
              </c:numCache>
            </c:numRef>
          </c:val>
          <c:extLst>
            <c:ext xmlns:c16="http://schemas.microsoft.com/office/drawing/2014/chart" uri="{C3380CC4-5D6E-409C-BE32-E72D297353CC}">
              <c16:uniqueId val="{00000012-0CC9-4005-B405-F55AA836485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15875" cap="flat" cmpd="sng" algn="ctr">
      <a:solidFill>
        <a:sysClr val="windowText" lastClr="000000"/>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eiryo UI" panose="020B0604030504040204" pitchFamily="50" charset="-128"/>
                <a:ea typeface="Meiryo UI" panose="020B0604030504040204" pitchFamily="50" charset="-128"/>
                <a:cs typeface="+mn-cs"/>
              </a:defRPr>
            </a:pPr>
            <a:r>
              <a:rPr lang="ja-JP" altLang="en-US" sz="1200">
                <a:solidFill>
                  <a:schemeClr val="tx1"/>
                </a:solidFill>
              </a:rPr>
              <a:t>今のままでいい理由</a:t>
            </a:r>
            <a:endParaRPr lang="ja-JP" sz="1200">
              <a:solidFill>
                <a:schemeClr val="tx1"/>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eiryo UI" panose="020B0604030504040204" pitchFamily="50" charset="-128"/>
              <a:ea typeface="Meiryo UI" panose="020B0604030504040204" pitchFamily="50" charset="-128"/>
              <a:cs typeface="+mn-cs"/>
            </a:defRPr>
          </a:pPr>
          <a:endParaRPr lang="ja-JP"/>
        </a:p>
      </c:txPr>
    </c:title>
    <c:autoTitleDeleted val="0"/>
    <c:plotArea>
      <c:layout>
        <c:manualLayout>
          <c:layoutTarget val="inner"/>
          <c:xMode val="edge"/>
          <c:yMode val="edge"/>
          <c:x val="0.14164720899201549"/>
          <c:y val="0.19875475025081321"/>
          <c:w val="0.83563138825981709"/>
          <c:h val="0.45906230600842945"/>
        </c:manualLayout>
      </c:layout>
      <c:barChart>
        <c:barDir val="bar"/>
        <c:grouping val="percentStacked"/>
        <c:varyColors val="0"/>
        <c:ser>
          <c:idx val="0"/>
          <c:order val="0"/>
          <c:tx>
            <c:strRef>
              <c:f>今のままでいい理由!$A$3</c:f>
              <c:strCache>
                <c:ptCount val="1"/>
                <c:pt idx="0">
                  <c:v>1.都市雑業的な仕事で暮らしていける</c:v>
                </c:pt>
              </c:strCache>
            </c:strRef>
          </c:tx>
          <c:spPr>
            <a:solidFill>
              <a:schemeClr val="bg1"/>
            </a:solidFill>
            <a:ln w="15875">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今のままでいい理由!$B$2:$C$2</c:f>
              <c:strCache>
                <c:ptCount val="2"/>
                <c:pt idx="0">
                  <c:v>28年調査</c:v>
                </c:pt>
                <c:pt idx="1">
                  <c:v>24年調査</c:v>
                </c:pt>
              </c:strCache>
            </c:strRef>
          </c:cat>
          <c:val>
            <c:numRef>
              <c:f>今のままでいい理由!$B$3:$C$3</c:f>
              <c:numCache>
                <c:formatCode>0.0_ </c:formatCode>
                <c:ptCount val="2"/>
                <c:pt idx="0">
                  <c:v>27.2</c:v>
                </c:pt>
                <c:pt idx="1">
                  <c:v>32.4</c:v>
                </c:pt>
              </c:numCache>
            </c:numRef>
          </c:val>
          <c:extLst>
            <c:ext xmlns:c16="http://schemas.microsoft.com/office/drawing/2014/chart" uri="{C3380CC4-5D6E-409C-BE32-E72D297353CC}">
              <c16:uniqueId val="{00000000-EF7B-4471-8CC3-0A952A11E609}"/>
            </c:ext>
          </c:extLst>
        </c:ser>
        <c:ser>
          <c:idx val="1"/>
          <c:order val="1"/>
          <c:tx>
            <c:strRef>
              <c:f>今のままでいい理由!$A$4</c:f>
              <c:strCache>
                <c:ptCount val="1"/>
                <c:pt idx="0">
                  <c:v>2.今の場所になじんでいる</c:v>
                </c:pt>
              </c:strCache>
            </c:strRef>
          </c:tx>
          <c:spPr>
            <a:pattFill prst="pct10">
              <a:fgClr>
                <a:schemeClr val="tx1"/>
              </a:fgClr>
              <a:bgClr>
                <a:schemeClr val="bg1"/>
              </a:bgClr>
            </a:pattFill>
            <a:ln w="15875">
              <a:solidFill>
                <a:schemeClr val="tx1"/>
              </a:solidFill>
            </a:ln>
            <a:effectLst/>
          </c:spPr>
          <c:invertIfNegative val="0"/>
          <c:dLbls>
            <c:dLbl>
              <c:idx val="0"/>
              <c:layout>
                <c:manualLayout>
                  <c:x val="0"/>
                  <c:y val="1.659751037344398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F7B-4471-8CC3-0A952A11E609}"/>
                </c:ext>
              </c:extLst>
            </c:dLbl>
            <c:dLbl>
              <c:idx val="1"/>
              <c:layout>
                <c:manualLayout>
                  <c:x val="-9.155116877677298E-17"/>
                  <c:y val="1.659751037344398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F7B-4471-8CC3-0A952A11E609}"/>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今のままでいい理由!$B$2:$C$2</c:f>
              <c:strCache>
                <c:ptCount val="2"/>
                <c:pt idx="0">
                  <c:v>28年調査</c:v>
                </c:pt>
                <c:pt idx="1">
                  <c:v>24年調査</c:v>
                </c:pt>
              </c:strCache>
            </c:strRef>
          </c:cat>
          <c:val>
            <c:numRef>
              <c:f>今のままでいい理由!$B$4:$C$4</c:f>
              <c:numCache>
                <c:formatCode>0.0_ </c:formatCode>
                <c:ptCount val="2"/>
                <c:pt idx="0">
                  <c:v>32.799999999999997</c:v>
                </c:pt>
                <c:pt idx="1">
                  <c:v>25.1</c:v>
                </c:pt>
              </c:numCache>
            </c:numRef>
          </c:val>
          <c:extLst>
            <c:ext xmlns:c16="http://schemas.microsoft.com/office/drawing/2014/chart" uri="{C3380CC4-5D6E-409C-BE32-E72D297353CC}">
              <c16:uniqueId val="{00000001-EF7B-4471-8CC3-0A952A11E609}"/>
            </c:ext>
          </c:extLst>
        </c:ser>
        <c:ser>
          <c:idx val="2"/>
          <c:order val="2"/>
          <c:tx>
            <c:strRef>
              <c:f>今のままでいい理由!$A$5</c:f>
              <c:strCache>
                <c:ptCount val="1"/>
                <c:pt idx="0">
                  <c:v>3.福祉の支援は受けたくない</c:v>
                </c:pt>
              </c:strCache>
            </c:strRef>
          </c:tx>
          <c:spPr>
            <a:pattFill prst="ltVert">
              <a:fgClr>
                <a:sysClr val="windowText" lastClr="000000"/>
              </a:fgClr>
              <a:bgClr>
                <a:schemeClr val="bg1"/>
              </a:bgClr>
            </a:pattFill>
            <a:ln w="15875">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今のままでいい理由!$B$2:$C$2</c:f>
              <c:strCache>
                <c:ptCount val="2"/>
                <c:pt idx="0">
                  <c:v>28年調査</c:v>
                </c:pt>
                <c:pt idx="1">
                  <c:v>24年調査</c:v>
                </c:pt>
              </c:strCache>
            </c:strRef>
          </c:cat>
          <c:val>
            <c:numRef>
              <c:f>今のままでいい理由!$B$5:$C$5</c:f>
              <c:numCache>
                <c:formatCode>0.0_ </c:formatCode>
                <c:ptCount val="2"/>
                <c:pt idx="0">
                  <c:v>13.8</c:v>
                </c:pt>
                <c:pt idx="1">
                  <c:v>14.1</c:v>
                </c:pt>
              </c:numCache>
            </c:numRef>
          </c:val>
          <c:extLst>
            <c:ext xmlns:c16="http://schemas.microsoft.com/office/drawing/2014/chart" uri="{C3380CC4-5D6E-409C-BE32-E72D297353CC}">
              <c16:uniqueId val="{00000002-EF7B-4471-8CC3-0A952A11E609}"/>
            </c:ext>
          </c:extLst>
        </c:ser>
        <c:ser>
          <c:idx val="3"/>
          <c:order val="3"/>
          <c:tx>
            <c:strRef>
              <c:f>今のままでいい理由!$A$6</c:f>
              <c:strCache>
                <c:ptCount val="1"/>
                <c:pt idx="0">
                  <c:v>4.支援を受けられると思っていない</c:v>
                </c:pt>
              </c:strCache>
            </c:strRef>
          </c:tx>
          <c:spPr>
            <a:pattFill prst="lgGrid">
              <a:fgClr>
                <a:sysClr val="windowText" lastClr="000000"/>
              </a:fgClr>
              <a:bgClr>
                <a:schemeClr val="bg1"/>
              </a:bgClr>
            </a:pattFill>
            <a:ln w="15875">
              <a:solidFill>
                <a:schemeClr val="tx1"/>
              </a:solidFill>
            </a:ln>
            <a:effectLst/>
          </c:spPr>
          <c:invertIfNegative val="0"/>
          <c:dLbls>
            <c:dLbl>
              <c:idx val="0"/>
              <c:layout>
                <c:manualLayout>
                  <c:x val="2.4968789013732834E-3"/>
                  <c:y val="2.213001383125864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F7B-4471-8CC3-0A952A11E609}"/>
                </c:ext>
              </c:extLst>
            </c:dLbl>
            <c:dLbl>
              <c:idx val="1"/>
              <c:layout>
                <c:manualLayout>
                  <c:x val="7.4906367041196673E-3"/>
                  <c:y val="3.31950207468879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F7B-4471-8CC3-0A952A11E609}"/>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今のままでいい理由!$B$2:$C$2</c:f>
              <c:strCache>
                <c:ptCount val="2"/>
                <c:pt idx="0">
                  <c:v>28年調査</c:v>
                </c:pt>
                <c:pt idx="1">
                  <c:v>24年調査</c:v>
                </c:pt>
              </c:strCache>
            </c:strRef>
          </c:cat>
          <c:val>
            <c:numRef>
              <c:f>今のままでいい理由!$B$6:$C$6</c:f>
              <c:numCache>
                <c:formatCode>0.0_ </c:formatCode>
                <c:ptCount val="2"/>
                <c:pt idx="0">
                  <c:v>3.6</c:v>
                </c:pt>
                <c:pt idx="1">
                  <c:v>4.5999999999999996</c:v>
                </c:pt>
              </c:numCache>
            </c:numRef>
          </c:val>
          <c:extLst>
            <c:ext xmlns:c16="http://schemas.microsoft.com/office/drawing/2014/chart" uri="{C3380CC4-5D6E-409C-BE32-E72D297353CC}">
              <c16:uniqueId val="{00000003-EF7B-4471-8CC3-0A952A11E609}"/>
            </c:ext>
          </c:extLst>
        </c:ser>
        <c:ser>
          <c:idx val="4"/>
          <c:order val="4"/>
          <c:tx>
            <c:strRef>
              <c:f>今のままでいい理由!$A$7</c:f>
              <c:strCache>
                <c:ptCount val="1"/>
                <c:pt idx="0">
                  <c:v>5.その他</c:v>
                </c:pt>
              </c:strCache>
            </c:strRef>
          </c:tx>
          <c:spPr>
            <a:pattFill prst="ltUpDiag">
              <a:fgClr>
                <a:sysClr val="windowText" lastClr="000000"/>
              </a:fgClr>
              <a:bgClr>
                <a:schemeClr val="bg1"/>
              </a:bgClr>
            </a:pattFill>
            <a:ln w="15875">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今のままでいい理由!$B$2:$C$2</c:f>
              <c:strCache>
                <c:ptCount val="2"/>
                <c:pt idx="0">
                  <c:v>28年調査</c:v>
                </c:pt>
                <c:pt idx="1">
                  <c:v>24年調査</c:v>
                </c:pt>
              </c:strCache>
            </c:strRef>
          </c:cat>
          <c:val>
            <c:numRef>
              <c:f>今のままでいい理由!$B$7:$C$7</c:f>
              <c:numCache>
                <c:formatCode>0.0_ </c:formatCode>
                <c:ptCount val="2"/>
                <c:pt idx="0">
                  <c:v>22.6</c:v>
                </c:pt>
                <c:pt idx="1">
                  <c:v>23.9</c:v>
                </c:pt>
              </c:numCache>
            </c:numRef>
          </c:val>
          <c:extLst>
            <c:ext xmlns:c16="http://schemas.microsoft.com/office/drawing/2014/chart" uri="{C3380CC4-5D6E-409C-BE32-E72D297353CC}">
              <c16:uniqueId val="{00000004-EF7B-4471-8CC3-0A952A11E609}"/>
            </c:ext>
          </c:extLst>
        </c:ser>
        <c:dLbls>
          <c:dLblPos val="ctr"/>
          <c:showLegendKey val="0"/>
          <c:showVal val="1"/>
          <c:showCatName val="0"/>
          <c:showSerName val="0"/>
          <c:showPercent val="0"/>
          <c:showBubbleSize val="0"/>
        </c:dLbls>
        <c:gapWidth val="150"/>
        <c:overlap val="100"/>
        <c:serLines>
          <c:spPr>
            <a:ln w="9525" cap="flat" cmpd="sng" algn="ctr">
              <a:solidFill>
                <a:schemeClr val="tx1"/>
              </a:solidFill>
              <a:round/>
            </a:ln>
            <a:effectLst/>
          </c:spPr>
        </c:serLines>
        <c:axId val="1646017056"/>
        <c:axId val="1646015392"/>
      </c:barChart>
      <c:catAx>
        <c:axId val="1646017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1646015392"/>
        <c:crosses val="autoZero"/>
        <c:auto val="1"/>
        <c:lblAlgn val="ctr"/>
        <c:lblOffset val="100"/>
        <c:noMultiLvlLbl val="0"/>
      </c:catAx>
      <c:valAx>
        <c:axId val="1646015392"/>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eiryo UI" panose="020B0604030504040204" pitchFamily="50" charset="-128"/>
                    <a:ea typeface="Meiryo UI" panose="020B0604030504040204" pitchFamily="50" charset="-128"/>
                    <a:cs typeface="+mn-cs"/>
                  </a:defRPr>
                </a:pPr>
                <a:r>
                  <a:rPr lang="ja-JP" altLang="en-US">
                    <a:solidFill>
                      <a:schemeClr val="tx1"/>
                    </a:solidFill>
                  </a:rPr>
                  <a:t>単位：％</a:t>
                </a:r>
              </a:p>
            </c:rich>
          </c:tx>
          <c:layout>
            <c:manualLayout>
              <c:xMode val="edge"/>
              <c:yMode val="edge"/>
              <c:x val="0.89176854160797925"/>
              <c:y val="7.498859939804822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title>
        <c:numFmt formatCode="0%" sourceLinked="1"/>
        <c:majorTickMark val="none"/>
        <c:minorTickMark val="none"/>
        <c:tickLblPos val="nextTo"/>
        <c:crossAx val="1646017056"/>
        <c:crosses val="autoZero"/>
        <c:crossBetween val="between"/>
      </c:valAx>
      <c:spPr>
        <a:noFill/>
        <a:ln w="12700">
          <a:solidFill>
            <a:schemeClr val="tx1"/>
          </a:solidFill>
        </a:ln>
        <a:effectLst/>
      </c:spPr>
    </c:plotArea>
    <c:legend>
      <c:legendPos val="b"/>
      <c:layout>
        <c:manualLayout>
          <c:xMode val="edge"/>
          <c:yMode val="edge"/>
          <c:x val="0.27514838035595673"/>
          <c:y val="0.68595506474553747"/>
          <c:w val="0.44527768904629961"/>
          <c:h val="0.301875170168044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15875" cap="flat" cmpd="sng" algn="ctr">
      <a:solidFill>
        <a:schemeClr val="tx1"/>
      </a:solidFill>
      <a:round/>
    </a:ln>
    <a:effectLst/>
  </c:spPr>
  <c:txPr>
    <a:bodyPr/>
    <a:lstStyle/>
    <a:p>
      <a:pPr algn="ctr">
        <a:defRPr>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Meiryo UI" panose="020B0604030504040204" pitchFamily="50" charset="-128"/>
              <a:ea typeface="Meiryo UI" panose="020B0604030504040204" pitchFamily="50" charset="-128"/>
              <a:cs typeface="+mn-cs"/>
            </a:defRPr>
          </a:pPr>
          <a:endParaRPr lang="ja-JP"/>
        </a:p>
      </c:txPr>
    </c:title>
    <c:autoTitleDeleted val="0"/>
    <c:plotArea>
      <c:layout>
        <c:manualLayout>
          <c:layoutTarget val="inner"/>
          <c:xMode val="edge"/>
          <c:yMode val="edge"/>
          <c:x val="0.27362713328115823"/>
          <c:y val="0.25794945063146724"/>
          <c:w val="0.44989464637510873"/>
          <c:h val="0.57767447315531051"/>
        </c:manualLayout>
      </c:layout>
      <c:pieChart>
        <c:varyColors val="0"/>
        <c:ser>
          <c:idx val="0"/>
          <c:order val="0"/>
          <c:tx>
            <c:strRef>
              <c:f>第四期実施計画!$B$86</c:f>
              <c:strCache>
                <c:ptCount val="1"/>
                <c:pt idx="0">
                  <c:v>健康状態</c:v>
                </c:pt>
              </c:strCache>
            </c:strRef>
          </c:tx>
          <c:spPr>
            <a:pattFill prst="pct5">
              <a:fgClr>
                <a:sysClr val="window" lastClr="FFFFFF"/>
              </a:fgClr>
              <a:bgClr>
                <a:sysClr val="window" lastClr="FFFFFF"/>
              </a:bgClr>
            </a:pattFill>
            <a:ln w="19050">
              <a:solidFill>
                <a:sysClr val="windowText" lastClr="000000"/>
              </a:solidFill>
            </a:ln>
            <a:effectLst/>
          </c:spPr>
          <c:dPt>
            <c:idx val="0"/>
            <c:bubble3D val="0"/>
            <c:spPr>
              <a:pattFill prst="pct5">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1-EA39-4954-873E-9DA01822384F}"/>
              </c:ext>
            </c:extLst>
          </c:dPt>
          <c:dPt>
            <c:idx val="1"/>
            <c:bubble3D val="0"/>
            <c:spPr>
              <a:pattFill prst="ltDnDiag">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3-EA39-4954-873E-9DA01822384F}"/>
              </c:ext>
            </c:extLst>
          </c:dPt>
          <c:dPt>
            <c:idx val="2"/>
            <c:bubble3D val="0"/>
            <c:spPr>
              <a:solidFill>
                <a:srgbClr val="FFFF00"/>
              </a:solidFill>
              <a:ln w="19050">
                <a:solidFill>
                  <a:sysClr val="windowText" lastClr="000000"/>
                </a:solidFill>
              </a:ln>
              <a:effectLst/>
            </c:spPr>
            <c:extLst>
              <c:ext xmlns:c16="http://schemas.microsoft.com/office/drawing/2014/chart" uri="{C3380CC4-5D6E-409C-BE32-E72D297353CC}">
                <c16:uniqueId val="{00000005-EA39-4954-873E-9DA01822384F}"/>
              </c:ext>
            </c:extLst>
          </c:dPt>
          <c:dPt>
            <c:idx val="3"/>
            <c:bubble3D val="0"/>
            <c:spPr>
              <a:pattFill prst="pct5">
                <a:fgClr>
                  <a:sysClr val="window" lastClr="FFFFFF"/>
                </a:fgClr>
                <a:bgClr>
                  <a:sysClr val="window" lastClr="FFFFFF"/>
                </a:bgClr>
              </a:pattFill>
              <a:ln w="19050">
                <a:solidFill>
                  <a:sysClr val="windowText" lastClr="000000"/>
                </a:solidFill>
              </a:ln>
              <a:effectLst/>
            </c:spPr>
            <c:extLst>
              <c:ext xmlns:c16="http://schemas.microsoft.com/office/drawing/2014/chart" uri="{C3380CC4-5D6E-409C-BE32-E72D297353CC}">
                <c16:uniqueId val="{00000007-EA39-4954-873E-9DA01822384F}"/>
              </c:ext>
            </c:extLst>
          </c:dPt>
          <c:dLbls>
            <c:dLbl>
              <c:idx val="0"/>
              <c:layout>
                <c:manualLayout>
                  <c:x val="0.10834203476095783"/>
                  <c:y val="0.10778455599092254"/>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878134400086359"/>
                      <c:h val="0.36714717532346369"/>
                    </c:manualLayout>
                  </c15:layout>
                </c:ext>
                <c:ext xmlns:c16="http://schemas.microsoft.com/office/drawing/2014/chart" uri="{C3380CC4-5D6E-409C-BE32-E72D297353CC}">
                  <c16:uniqueId val="{00000001-EA39-4954-873E-9DA01822384F}"/>
                </c:ext>
              </c:extLst>
            </c:dLbl>
            <c:dLbl>
              <c:idx val="1"/>
              <c:layout>
                <c:manualLayout>
                  <c:x val="0.2074653806090149"/>
                  <c:y val="-3.3897474074922232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5069429595753467"/>
                      <c:h val="0.26269358510280999"/>
                    </c:manualLayout>
                  </c15:layout>
                </c:ext>
                <c:ext xmlns:c16="http://schemas.microsoft.com/office/drawing/2014/chart" uri="{C3380CC4-5D6E-409C-BE32-E72D297353CC}">
                  <c16:uniqueId val="{00000003-EA39-4954-873E-9DA01822384F}"/>
                </c:ext>
              </c:extLst>
            </c:dLbl>
            <c:dLbl>
              <c:idx val="2"/>
              <c:layout>
                <c:manualLayout>
                  <c:x val="-6.9139172657464748E-2"/>
                  <c:y val="0.38652007953982054"/>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8020099188102406"/>
                      <c:h val="0.36462024000554427"/>
                    </c:manualLayout>
                  </c15:layout>
                </c:ext>
                <c:ext xmlns:c16="http://schemas.microsoft.com/office/drawing/2014/chart" uri="{C3380CC4-5D6E-409C-BE32-E72D297353CC}">
                  <c16:uniqueId val="{00000005-EA39-4954-873E-9DA01822384F}"/>
                </c:ext>
              </c:extLst>
            </c:dLbl>
            <c:dLbl>
              <c:idx val="3"/>
              <c:layout>
                <c:manualLayout>
                  <c:x val="-0.31482029681697116"/>
                  <c:y val="7.7940760959382419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6392774921062628"/>
                      <c:h val="0.38803117619776195"/>
                    </c:manualLayout>
                  </c15:layout>
                </c:ext>
                <c:ext xmlns:c16="http://schemas.microsoft.com/office/drawing/2014/chart" uri="{C3380CC4-5D6E-409C-BE32-E72D297353CC}">
                  <c16:uniqueId val="{00000007-EA39-4954-873E-9DA01822384F}"/>
                </c:ext>
              </c:extLst>
            </c:dLbl>
            <c:numFmt formatCode="0.0%" sourceLinked="0"/>
            <c:spPr>
              <a:solidFill>
                <a:sysClr val="window" lastClr="FFFFFF"/>
              </a:solidFill>
              <a:ln>
                <a:solidFill>
                  <a:sysClr val="windowText" lastClr="000000"/>
                </a:solidFill>
              </a:ln>
              <a:effectLst/>
            </c:spPr>
            <c:txPr>
              <a:bodyPr rot="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1"/>
            <c:showBubbleSize val="0"/>
            <c:showLeaderLines val="1"/>
            <c:leaderLines>
              <c:spPr>
                <a:ln w="9525" cap="flat" cmpd="sng" algn="ctr">
                  <a:solidFill>
                    <a:sysClr val="windowText" lastClr="000000"/>
                  </a:solidFill>
                  <a:round/>
                </a:ln>
                <a:effectLst/>
              </c:spPr>
            </c:leaderLines>
            <c:extLst>
              <c:ext xmlns:c15="http://schemas.microsoft.com/office/drawing/2012/chart" uri="{CE6537A1-D6FC-4f65-9D91-7224C49458BB}"/>
            </c:extLst>
          </c:dLbls>
          <c:cat>
            <c:strRef>
              <c:f>第四期実施計画!$A$87:$A$90</c:f>
              <c:strCache>
                <c:ptCount val="4"/>
                <c:pt idx="0">
                  <c:v>良い</c:v>
                </c:pt>
                <c:pt idx="1">
                  <c:v>普通</c:v>
                </c:pt>
                <c:pt idx="2">
                  <c:v>悪い</c:v>
                </c:pt>
                <c:pt idx="3">
                  <c:v>わからない</c:v>
                </c:pt>
              </c:strCache>
            </c:strRef>
          </c:cat>
          <c:val>
            <c:numRef>
              <c:f>第四期実施計画!$B$87:$B$90</c:f>
              <c:numCache>
                <c:formatCode>#,##0"人"</c:formatCode>
                <c:ptCount val="4"/>
                <c:pt idx="0">
                  <c:v>383</c:v>
                </c:pt>
                <c:pt idx="1">
                  <c:v>599</c:v>
                </c:pt>
                <c:pt idx="2">
                  <c:v>387</c:v>
                </c:pt>
                <c:pt idx="3">
                  <c:v>57</c:v>
                </c:pt>
              </c:numCache>
            </c:numRef>
          </c:val>
          <c:extLst>
            <c:ext xmlns:c16="http://schemas.microsoft.com/office/drawing/2014/chart" uri="{C3380CC4-5D6E-409C-BE32-E72D297353CC}">
              <c16:uniqueId val="{00000008-EA39-4954-873E-9DA01822384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lgn="just">
        <a:defRPr>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eiryo UI" panose="020B0604030504040204" pitchFamily="50" charset="-128"/>
                <a:ea typeface="Meiryo UI" panose="020B0604030504040204" pitchFamily="50" charset="-128"/>
                <a:cs typeface="+mn-cs"/>
              </a:defRPr>
            </a:pPr>
            <a:r>
              <a:rPr lang="ja-JP" altLang="en-US" sz="1000">
                <a:solidFill>
                  <a:schemeClr val="tx1"/>
                </a:solidFill>
              </a:rPr>
              <a:t>健康状態が悪いと回答した者の</a:t>
            </a:r>
            <a:endParaRPr lang="en-US" altLang="ja-JP" sz="1000">
              <a:solidFill>
                <a:schemeClr val="tx1"/>
              </a:solidFill>
            </a:endParaRPr>
          </a:p>
          <a:p>
            <a:pPr>
              <a:defRPr sz="1000">
                <a:solidFill>
                  <a:schemeClr val="tx1"/>
                </a:solidFill>
              </a:defRPr>
            </a:pPr>
            <a:r>
              <a:rPr lang="ja-JP" altLang="en-US" sz="1000">
                <a:solidFill>
                  <a:schemeClr val="tx1"/>
                </a:solidFill>
              </a:rPr>
              <a:t>対処法</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Meiryo UI" panose="020B0604030504040204" pitchFamily="50" charset="-128"/>
              <a:ea typeface="Meiryo UI" panose="020B0604030504040204" pitchFamily="50" charset="-128"/>
              <a:cs typeface="+mn-cs"/>
            </a:defRPr>
          </a:pPr>
          <a:endParaRPr lang="ja-JP"/>
        </a:p>
      </c:txPr>
    </c:title>
    <c:autoTitleDeleted val="0"/>
    <c:plotArea>
      <c:layout>
        <c:manualLayout>
          <c:layoutTarget val="inner"/>
          <c:xMode val="edge"/>
          <c:yMode val="edge"/>
          <c:x val="0.23980736302256198"/>
          <c:y val="0.30798900559015285"/>
          <c:w val="0.44675918928487868"/>
          <c:h val="0.57302704784161673"/>
        </c:manualLayout>
      </c:layout>
      <c:pieChart>
        <c:varyColors val="0"/>
        <c:ser>
          <c:idx val="0"/>
          <c:order val="0"/>
          <c:tx>
            <c:strRef>
              <c:f>第四期実施計画!$B$98</c:f>
              <c:strCache>
                <c:ptCount val="1"/>
                <c:pt idx="0">
                  <c:v>健康状態が悪いと回答した者の対処法</c:v>
                </c:pt>
              </c:strCache>
            </c:strRef>
          </c:tx>
          <c:spPr>
            <a:pattFill prst="pct5">
              <a:fgClr>
                <a:schemeClr val="accent1"/>
              </a:fgClr>
              <a:bgClr>
                <a:schemeClr val="bg1"/>
              </a:bgClr>
            </a:pattFill>
            <a:ln w="19050">
              <a:solidFill>
                <a:schemeClr val="tx1"/>
              </a:solidFill>
            </a:ln>
            <a:effectLst/>
          </c:spPr>
          <c:dPt>
            <c:idx val="0"/>
            <c:bubble3D val="0"/>
            <c:spPr>
              <a:pattFill prst="pct5">
                <a:fgClr>
                  <a:schemeClr val="tx1"/>
                </a:fgClr>
                <a:bgClr>
                  <a:schemeClr val="bg1"/>
                </a:bgClr>
              </a:pattFill>
              <a:ln w="19050">
                <a:solidFill>
                  <a:schemeClr val="tx1"/>
                </a:solidFill>
              </a:ln>
              <a:effectLst/>
            </c:spPr>
            <c:extLst>
              <c:ext xmlns:c16="http://schemas.microsoft.com/office/drawing/2014/chart" uri="{C3380CC4-5D6E-409C-BE32-E72D297353CC}">
                <c16:uniqueId val="{00000001-2BB2-4022-AC7C-5750D48C1EC4}"/>
              </c:ext>
            </c:extLst>
          </c:dPt>
          <c:dPt>
            <c:idx val="1"/>
            <c:bubble3D val="0"/>
            <c:spPr>
              <a:pattFill prst="ltDnDiag">
                <a:fgClr>
                  <a:schemeClr val="tx1"/>
                </a:fgClr>
                <a:bgClr>
                  <a:schemeClr val="bg1"/>
                </a:bgClr>
              </a:pattFill>
              <a:ln w="19050">
                <a:solidFill>
                  <a:schemeClr val="tx1"/>
                </a:solidFill>
              </a:ln>
              <a:effectLst/>
            </c:spPr>
            <c:extLst>
              <c:ext xmlns:c16="http://schemas.microsoft.com/office/drawing/2014/chart" uri="{C3380CC4-5D6E-409C-BE32-E72D297353CC}">
                <c16:uniqueId val="{00000003-2BB2-4022-AC7C-5750D48C1EC4}"/>
              </c:ext>
            </c:extLst>
          </c:dPt>
          <c:dPt>
            <c:idx val="2"/>
            <c:bubble3D val="0"/>
            <c:spPr>
              <a:solidFill>
                <a:srgbClr val="FFFF00"/>
              </a:solidFill>
              <a:ln w="19050">
                <a:solidFill>
                  <a:schemeClr val="tx1"/>
                </a:solidFill>
              </a:ln>
              <a:effectLst/>
            </c:spPr>
            <c:extLst>
              <c:ext xmlns:c16="http://schemas.microsoft.com/office/drawing/2014/chart" uri="{C3380CC4-5D6E-409C-BE32-E72D297353CC}">
                <c16:uniqueId val="{00000005-2BB2-4022-AC7C-5750D48C1EC4}"/>
              </c:ext>
            </c:extLst>
          </c:dPt>
          <c:dLbls>
            <c:dLbl>
              <c:idx val="0"/>
              <c:layout>
                <c:manualLayout>
                  <c:x val="0.12847958822396749"/>
                  <c:y val="8.848587855691732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BB2-4022-AC7C-5750D48C1EC4}"/>
                </c:ext>
              </c:extLst>
            </c:dLbl>
            <c:dLbl>
              <c:idx val="1"/>
              <c:layout>
                <c:manualLayout>
                  <c:x val="6.9402730128100276E-2"/>
                  <c:y val="-6.8456400791385055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9176406525308448"/>
                      <c:h val="0.38011339644938985"/>
                    </c:manualLayout>
                  </c15:layout>
                </c:ext>
                <c:ext xmlns:c16="http://schemas.microsoft.com/office/drawing/2014/chart" uri="{C3380CC4-5D6E-409C-BE32-E72D297353CC}">
                  <c16:uniqueId val="{00000003-2BB2-4022-AC7C-5750D48C1EC4}"/>
                </c:ext>
              </c:extLst>
            </c:dLbl>
            <c:dLbl>
              <c:idx val="2"/>
              <c:layout>
                <c:manualLayout>
                  <c:x val="-2.237085930916537E-2"/>
                  <c:y val="-7.3478243550079009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8631203266987004"/>
                      <c:h val="0.41351890872795827"/>
                    </c:manualLayout>
                  </c15:layout>
                </c:ext>
                <c:ext xmlns:c16="http://schemas.microsoft.com/office/drawing/2014/chart" uri="{C3380CC4-5D6E-409C-BE32-E72D297353CC}">
                  <c16:uniqueId val="{00000005-2BB2-4022-AC7C-5750D48C1EC4}"/>
                </c:ext>
              </c:extLst>
            </c:dLbl>
            <c:numFmt formatCode="0.0%" sourceLinked="0"/>
            <c:spPr>
              <a:solidFill>
                <a:schemeClr val="bg1"/>
              </a:solidFill>
              <a:ln w="9525">
                <a:solidFill>
                  <a:schemeClr val="tx1"/>
                </a:solidFill>
              </a:ln>
              <a:effectLst/>
            </c:spPr>
            <c:txPr>
              <a:bodyPr rot="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1"/>
            <c:showSerName val="0"/>
            <c:showPercent val="1"/>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第四期実施計画!$A$99:$A$101</c:f>
              <c:strCache>
                <c:ptCount val="3"/>
                <c:pt idx="0">
                  <c:v>通院</c:v>
                </c:pt>
                <c:pt idx="1">
                  <c:v>市販薬</c:v>
                </c:pt>
                <c:pt idx="2">
                  <c:v>何もしていない</c:v>
                </c:pt>
              </c:strCache>
            </c:strRef>
          </c:cat>
          <c:val>
            <c:numRef>
              <c:f>第四期実施計画!$B$99:$B$101</c:f>
              <c:numCache>
                <c:formatCode>#,##0"人"</c:formatCode>
                <c:ptCount val="3"/>
                <c:pt idx="0">
                  <c:v>97</c:v>
                </c:pt>
                <c:pt idx="1">
                  <c:v>50</c:v>
                </c:pt>
                <c:pt idx="2">
                  <c:v>229</c:v>
                </c:pt>
              </c:numCache>
            </c:numRef>
          </c:val>
          <c:extLst>
            <c:ext xmlns:c16="http://schemas.microsoft.com/office/drawing/2014/chart" uri="{C3380CC4-5D6E-409C-BE32-E72D297353CC}">
              <c16:uniqueId val="{00000006-2BB2-4022-AC7C-5750D48C1EC4}"/>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alpha val="97000"/>
        </a:schemeClr>
      </a:solidFill>
      <a:round/>
    </a:ln>
    <a:effectLst/>
  </c:spPr>
  <c:txPr>
    <a:bodyPr/>
    <a:lstStyle/>
    <a:p>
      <a:pPr algn="ctr">
        <a:defRPr sz="800">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eiryo UI" panose="020B0604030504040204" pitchFamily="50" charset="-128"/>
                <a:ea typeface="Meiryo UI" panose="020B0604030504040204" pitchFamily="50" charset="-128"/>
                <a:cs typeface="+mn-cs"/>
              </a:defRPr>
            </a:pPr>
            <a:r>
              <a:rPr lang="ja-JP" sz="1200">
                <a:solidFill>
                  <a:schemeClr val="tx1"/>
                </a:solidFill>
              </a:rPr>
              <a:t>路上生活で困</a:t>
            </a:r>
            <a:r>
              <a:rPr lang="ja-JP" altLang="en-US" sz="1200">
                <a:solidFill>
                  <a:schemeClr val="tx1"/>
                </a:solidFill>
              </a:rPr>
              <a:t>る</a:t>
            </a:r>
            <a:r>
              <a:rPr lang="ja-JP" sz="1200">
                <a:solidFill>
                  <a:schemeClr val="tx1"/>
                </a:solidFill>
              </a:rPr>
              <a:t>こと</a:t>
            </a:r>
            <a:endParaRPr lang="en-US" sz="1200">
              <a:solidFill>
                <a:schemeClr val="tx1"/>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eiryo UI" panose="020B0604030504040204" pitchFamily="50" charset="-128"/>
              <a:ea typeface="Meiryo UI" panose="020B0604030504040204" pitchFamily="50" charset="-128"/>
              <a:cs typeface="+mn-cs"/>
            </a:defRPr>
          </a:pPr>
          <a:endParaRPr lang="ja-JP"/>
        </a:p>
      </c:txPr>
    </c:title>
    <c:autoTitleDeleted val="0"/>
    <c:plotArea>
      <c:layout>
        <c:manualLayout>
          <c:layoutTarget val="inner"/>
          <c:xMode val="edge"/>
          <c:yMode val="edge"/>
          <c:x val="9.3339292047953451E-2"/>
          <c:y val="0.15767802705776451"/>
          <c:w val="0.85260665389799251"/>
          <c:h val="0.7332004546860863"/>
        </c:manualLayout>
      </c:layout>
      <c:barChart>
        <c:barDir val="col"/>
        <c:grouping val="clustered"/>
        <c:varyColors val="0"/>
        <c:ser>
          <c:idx val="0"/>
          <c:order val="0"/>
          <c:tx>
            <c:strRef>
              <c:f>第四期実施計画!$B$110</c:f>
              <c:strCache>
                <c:ptCount val="1"/>
                <c:pt idx="0">
                  <c:v>ケース％</c:v>
                </c:pt>
              </c:strCache>
            </c:strRef>
          </c:tx>
          <c:spPr>
            <a:pattFill prst="wdUpDiag">
              <a:fgClr>
                <a:sysClr val="windowText" lastClr="000000"/>
              </a:fgClr>
              <a:bgClr>
                <a:schemeClr val="bg1"/>
              </a:bgClr>
            </a:pattFill>
            <a:ln w="15875">
              <a:solidFill>
                <a:schemeClr val="tx1"/>
              </a:solidFill>
            </a:ln>
            <a:effectLst/>
          </c:spPr>
          <c:invertIfNegative val="0"/>
          <c:dLbls>
            <c:dLbl>
              <c:idx val="0"/>
              <c:layout>
                <c:manualLayout>
                  <c:x val="5.8995089696107401E-2"/>
                  <c:y val="6.611063602945258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8.8464149074298656E-2"/>
                      <c:h val="7.5447765998947106E-2"/>
                    </c:manualLayout>
                  </c15:layout>
                </c:ext>
                <c:ext xmlns:c16="http://schemas.microsoft.com/office/drawing/2014/chart" uri="{C3380CC4-5D6E-409C-BE32-E72D297353CC}">
                  <c16:uniqueId val="{00000000-7C02-430B-B633-4B5895814A14}"/>
                </c:ext>
              </c:extLst>
            </c:dLbl>
            <c:dLbl>
              <c:idx val="7"/>
              <c:layout>
                <c:manualLayout>
                  <c:x val="0"/>
                  <c:y val="2.31481481481481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02-430B-B633-4B5895814A14}"/>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第四期実施計画!$A$111:$A$118</c:f>
              <c:strCache>
                <c:ptCount val="8"/>
                <c:pt idx="0">
                  <c:v>食べ物</c:v>
                </c:pt>
                <c:pt idx="1">
                  <c:v>入浴、洗濯</c:v>
                </c:pt>
                <c:pt idx="2">
                  <c:v>雨や寒さ</c:v>
                </c:pt>
                <c:pt idx="3">
                  <c:v>寝場所</c:v>
                </c:pt>
                <c:pt idx="4">
                  <c:v>いやがらせ</c:v>
                </c:pt>
                <c:pt idx="5">
                  <c:v>立ち退き</c:v>
                </c:pt>
                <c:pt idx="6">
                  <c:v>いざこざ</c:v>
                </c:pt>
                <c:pt idx="7">
                  <c:v>その他  </c:v>
                </c:pt>
              </c:strCache>
            </c:strRef>
          </c:cat>
          <c:val>
            <c:numRef>
              <c:f>第四期実施計画!$B$111:$B$118</c:f>
              <c:numCache>
                <c:formatCode>General</c:formatCode>
                <c:ptCount val="8"/>
                <c:pt idx="0">
                  <c:v>37.799999999999997</c:v>
                </c:pt>
                <c:pt idx="1">
                  <c:v>30.8</c:v>
                </c:pt>
                <c:pt idx="2">
                  <c:v>30.2</c:v>
                </c:pt>
                <c:pt idx="3">
                  <c:v>16.5</c:v>
                </c:pt>
                <c:pt idx="4">
                  <c:v>14.7</c:v>
                </c:pt>
                <c:pt idx="5">
                  <c:v>13.2</c:v>
                </c:pt>
                <c:pt idx="6">
                  <c:v>4.5999999999999996</c:v>
                </c:pt>
                <c:pt idx="7">
                  <c:v>36.799999999999997</c:v>
                </c:pt>
              </c:numCache>
            </c:numRef>
          </c:val>
          <c:extLst>
            <c:ext xmlns:c16="http://schemas.microsoft.com/office/drawing/2014/chart" uri="{C3380CC4-5D6E-409C-BE32-E72D297353CC}">
              <c16:uniqueId val="{00000002-7C02-430B-B633-4B5895814A14}"/>
            </c:ext>
          </c:extLst>
        </c:ser>
        <c:dLbls>
          <c:dLblPos val="outEnd"/>
          <c:showLegendKey val="0"/>
          <c:showVal val="1"/>
          <c:showCatName val="0"/>
          <c:showSerName val="0"/>
          <c:showPercent val="0"/>
          <c:showBubbleSize val="0"/>
        </c:dLbls>
        <c:gapWidth val="219"/>
        <c:overlap val="-27"/>
        <c:axId val="258414328"/>
        <c:axId val="258415504"/>
      </c:barChart>
      <c:catAx>
        <c:axId val="25841432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258415504"/>
        <c:crosses val="autoZero"/>
        <c:auto val="1"/>
        <c:lblAlgn val="ctr"/>
        <c:lblOffset val="100"/>
        <c:noMultiLvlLbl val="0"/>
      </c:catAx>
      <c:valAx>
        <c:axId val="258415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r>
                  <a:rPr lang="ja-JP" sz="800">
                    <a:solidFill>
                      <a:schemeClr val="tx1"/>
                    </a:solidFill>
                  </a:rPr>
                  <a:t>（％）</a:t>
                </a:r>
                <a:endParaRPr lang="en-US" sz="800">
                  <a:solidFill>
                    <a:schemeClr val="tx1"/>
                  </a:solidFill>
                </a:endParaRPr>
              </a:p>
            </c:rich>
          </c:tx>
          <c:layout>
            <c:manualLayout>
              <c:xMode val="edge"/>
              <c:yMode val="edge"/>
              <c:x val="2.0715000580920136E-2"/>
              <c:y val="5.3353179337431306E-2"/>
            </c:manualLayout>
          </c:layout>
          <c:overlay val="0"/>
          <c:spPr>
            <a:noFill/>
            <a:ln>
              <a:noFill/>
            </a:ln>
            <a:effectLst/>
          </c:spPr>
          <c:txPr>
            <a:bodyPr rot="0" spcFirstLastPara="1" vertOverflow="ellipsis"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title>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258414328"/>
        <c:crosses val="autoZero"/>
        <c:crossBetween val="between"/>
      </c:valAx>
      <c:spPr>
        <a:noFill/>
        <a:ln>
          <a:solidFill>
            <a:schemeClr val="tx1"/>
          </a:solidFill>
        </a:ln>
        <a:effectLst/>
      </c:spPr>
    </c:plotArea>
    <c:plotVisOnly val="1"/>
    <c:dispBlanksAs val="gap"/>
    <c:showDLblsOverMax val="0"/>
  </c:chart>
  <c:spPr>
    <a:solidFill>
      <a:schemeClr val="bg1"/>
    </a:solidFill>
    <a:ln w="15875" cap="flat" cmpd="sng" algn="ctr">
      <a:solidFill>
        <a:schemeClr val="tx1"/>
      </a:solid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0.03925</cdr:x>
      <cdr:y>0</cdr:y>
    </cdr:from>
    <cdr:to>
      <cdr:x>0.16724</cdr:x>
      <cdr:y>0.14957</cdr:y>
    </cdr:to>
    <cdr:sp macro="" textlink="">
      <cdr:nvSpPr>
        <cdr:cNvPr id="2" name="正方形/長方形 1"/>
        <cdr:cNvSpPr/>
      </cdr:nvSpPr>
      <cdr:spPr>
        <a:xfrm xmlns:a="http://schemas.openxmlformats.org/drawingml/2006/main">
          <a:off x="219075" y="-5629275"/>
          <a:ext cx="714375" cy="33337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ja-JP" altLang="en-US" sz="900">
              <a:latin typeface="Meiryo UI" panose="020B0604030504040204" pitchFamily="50" charset="-128"/>
              <a:ea typeface="Meiryo UI" panose="020B0604030504040204" pitchFamily="50" charset="-128"/>
            </a:rPr>
            <a:t>（人）</a:t>
          </a:r>
          <a:endParaRPr lang="ja-JP" sz="900">
            <a:latin typeface="Meiryo UI" panose="020B0604030504040204" pitchFamily="50" charset="-128"/>
            <a:ea typeface="Meiryo UI" panose="020B060403050404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37AE159144C74A8B1E83E09A9E0118" ma:contentTypeVersion="0" ma:contentTypeDescription="新しいドキュメントを作成します。" ma:contentTypeScope="" ma:versionID="028798735d2216ea25a9f1c977866522">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9E26-7AC2-4196-8C53-A42A24B52AD4}">
  <ds:schemaRefs>
    <ds:schemaRef ds:uri="http://schemas.microsoft.com/sharepoint/v3/contenttype/forms"/>
  </ds:schemaRefs>
</ds:datastoreItem>
</file>

<file path=customXml/itemProps2.xml><?xml version="1.0" encoding="utf-8"?>
<ds:datastoreItem xmlns:ds="http://schemas.openxmlformats.org/officeDocument/2006/customXml" ds:itemID="{DCD2573F-2917-46C1-8812-24CFBCF24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C110F8-E898-41E7-9C4C-D2F9910DCC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1BF301-45C0-489A-8D3C-2A6232C3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3192</Words>
  <Characters>18195</Characters>
  <Application>Microsoft Office Word</Application>
  <DocSecurity>0</DocSecurity>
  <Lines>151</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ホームレス問題の解決のために</vt:lpstr>
      <vt:lpstr>第１章　ホームレス問題の解決のために</vt:lpstr>
    </vt:vector>
  </TitlesOfParts>
  <Company>大阪府</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ホームレス問題の解決のために</dc:title>
  <dc:subject/>
  <dc:creator>職員端末機１３年度９月調達</dc:creator>
  <cp:keywords/>
  <dc:description/>
  <cp:lastModifiedBy>藤田　秀樹</cp:lastModifiedBy>
  <cp:revision>4</cp:revision>
  <cp:lastPrinted>2019-02-05T10:48:00Z</cp:lastPrinted>
  <dcterms:created xsi:type="dcterms:W3CDTF">2019-03-26T03:51:00Z</dcterms:created>
  <dcterms:modified xsi:type="dcterms:W3CDTF">2019-03-26T03:55:00Z</dcterms:modified>
</cp:coreProperties>
</file>