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D703" w14:textId="77777777" w:rsidR="00152621" w:rsidRDefault="00152621" w:rsidP="00152621">
      <w:pPr>
        <w:spacing w:line="400" w:lineRule="exact"/>
        <w:jc w:val="center"/>
        <w:rPr>
          <w:rFonts w:ascii="ＭＳ ゴシック" w:eastAsia="ＭＳ ゴシック" w:hAnsi="ＭＳ ゴシック"/>
          <w:sz w:val="28"/>
          <w:szCs w:val="24"/>
        </w:rPr>
      </w:pPr>
      <w:r w:rsidRPr="00EC15F5">
        <w:rPr>
          <w:rFonts w:ascii="ＭＳ ゴシック" w:eastAsia="ＭＳ ゴシック" w:hAnsi="ＭＳ ゴシック" w:hint="eastAsia"/>
          <w:sz w:val="28"/>
          <w:szCs w:val="24"/>
        </w:rPr>
        <w:t>大阪府議会事務局</w:t>
      </w:r>
      <w:r>
        <w:rPr>
          <w:rFonts w:ascii="ＭＳ ゴシック" w:eastAsia="ＭＳ ゴシック" w:hAnsi="ＭＳ ゴシック" w:hint="eastAsia"/>
          <w:sz w:val="28"/>
          <w:szCs w:val="24"/>
        </w:rPr>
        <w:t>における</w:t>
      </w:r>
      <w:r w:rsidRPr="00EC15F5">
        <w:rPr>
          <w:rFonts w:ascii="ＭＳ ゴシック" w:eastAsia="ＭＳ ゴシック" w:hAnsi="ＭＳ ゴシック" w:hint="eastAsia"/>
          <w:sz w:val="28"/>
          <w:szCs w:val="24"/>
        </w:rPr>
        <w:t>障がい者</w:t>
      </w:r>
      <w:r>
        <w:rPr>
          <w:rFonts w:ascii="ＭＳ ゴシック" w:eastAsia="ＭＳ ゴシック" w:hAnsi="ＭＳ ゴシック" w:hint="eastAsia"/>
          <w:sz w:val="28"/>
          <w:szCs w:val="24"/>
        </w:rPr>
        <w:t>である職員の</w:t>
      </w:r>
      <w:r w:rsidRPr="00EC15F5">
        <w:rPr>
          <w:rFonts w:ascii="ＭＳ ゴシック" w:eastAsia="ＭＳ ゴシック" w:hAnsi="ＭＳ ゴシック" w:hint="eastAsia"/>
          <w:sz w:val="28"/>
          <w:szCs w:val="24"/>
        </w:rPr>
        <w:t>活躍推進計画</w:t>
      </w:r>
    </w:p>
    <w:p w14:paraId="736D715E" w14:textId="77777777" w:rsidR="00152621" w:rsidRPr="00F304EE" w:rsidRDefault="00152621" w:rsidP="00152621">
      <w:pPr>
        <w:spacing w:line="400" w:lineRule="exact"/>
        <w:ind w:firstLineChars="100" w:firstLine="280"/>
        <w:jc w:val="left"/>
        <w:rPr>
          <w:rFonts w:ascii="ＭＳ ゴシック" w:eastAsia="ＭＳ ゴシック" w:hAnsi="ＭＳ ゴシック"/>
          <w:sz w:val="28"/>
          <w:szCs w:val="24"/>
        </w:rPr>
      </w:pPr>
      <w:r w:rsidRPr="00F304EE">
        <w:rPr>
          <w:rFonts w:ascii="ＭＳ ゴシック" w:eastAsia="ＭＳ ゴシック" w:hAnsi="ＭＳ ゴシック" w:hint="eastAsia"/>
          <w:sz w:val="28"/>
          <w:szCs w:val="24"/>
        </w:rPr>
        <w:t>（第２期）</w:t>
      </w:r>
    </w:p>
    <w:p w14:paraId="304BD2A4" w14:textId="1794E9E1" w:rsidR="0020308F" w:rsidRDefault="0020308F" w:rsidP="0020308F">
      <w:pPr>
        <w:rPr>
          <w:rFonts w:hAnsi="ＭＳ 明朝"/>
          <w:sz w:val="24"/>
          <w:szCs w:val="24"/>
        </w:rPr>
      </w:pPr>
      <w:r>
        <w:rPr>
          <w:rFonts w:hAnsi="ＭＳ 明朝" w:hint="eastAsia"/>
          <w:sz w:val="24"/>
          <w:szCs w:val="24"/>
        </w:rPr>
        <w:t xml:space="preserve">　　　　　　　　　　　　　　　　　　　　　　　　　　　　　令和７年</w:t>
      </w:r>
      <w:r w:rsidR="00F304EE">
        <w:rPr>
          <w:rFonts w:hAnsi="ＭＳ 明朝" w:hint="eastAsia"/>
          <w:sz w:val="24"/>
          <w:szCs w:val="24"/>
        </w:rPr>
        <w:t>４</w:t>
      </w:r>
      <w:r>
        <w:rPr>
          <w:rFonts w:hAnsi="ＭＳ 明朝" w:hint="eastAsia"/>
          <w:sz w:val="24"/>
          <w:szCs w:val="24"/>
        </w:rPr>
        <w:t>月</w:t>
      </w:r>
    </w:p>
    <w:p w14:paraId="67DC99AB" w14:textId="77777777" w:rsidR="0020308F" w:rsidRDefault="0020308F" w:rsidP="0020308F">
      <w:pPr>
        <w:rPr>
          <w:rFonts w:hAnsi="ＭＳ 明朝"/>
          <w:sz w:val="24"/>
          <w:szCs w:val="24"/>
        </w:rPr>
      </w:pPr>
      <w:r>
        <w:rPr>
          <w:rFonts w:hAnsi="ＭＳ 明朝" w:hint="eastAsia"/>
          <w:sz w:val="24"/>
          <w:szCs w:val="24"/>
        </w:rPr>
        <w:t xml:space="preserve">　　　　　　　　　　　　　　　　　　　　　　　　　　　　</w:t>
      </w:r>
      <w:r w:rsidRPr="00170A93">
        <w:rPr>
          <w:rFonts w:hAnsi="ＭＳ 明朝" w:hint="eastAsia"/>
          <w:kern w:val="0"/>
          <w:sz w:val="24"/>
          <w:szCs w:val="24"/>
        </w:rPr>
        <w:t>大阪府議会議長</w:t>
      </w:r>
    </w:p>
    <w:p w14:paraId="382E54E2" w14:textId="77777777" w:rsidR="00BA5E11" w:rsidRDefault="00BA5E11" w:rsidP="00F03225">
      <w:pPr>
        <w:rPr>
          <w:rFonts w:ascii="ＭＳ ゴシック" w:eastAsia="ＭＳ ゴシック" w:hAnsi="ＭＳ ゴシック"/>
          <w:sz w:val="24"/>
          <w:szCs w:val="32"/>
        </w:rPr>
      </w:pPr>
    </w:p>
    <w:p w14:paraId="647B38CB" w14:textId="77777777" w:rsidR="00F03225" w:rsidRPr="00F068CB" w:rsidRDefault="00F03225" w:rsidP="00F03225">
      <w:pPr>
        <w:rPr>
          <w:rFonts w:ascii="ＭＳ ゴシック" w:eastAsia="ＭＳ ゴシック" w:hAnsi="ＭＳ ゴシック"/>
          <w:sz w:val="24"/>
          <w:szCs w:val="32"/>
        </w:rPr>
      </w:pPr>
      <w:r w:rsidRPr="00F068CB">
        <w:rPr>
          <w:rFonts w:ascii="ＭＳ ゴシック" w:eastAsia="ＭＳ ゴシック" w:hAnsi="ＭＳ ゴシック" w:hint="eastAsia"/>
          <w:sz w:val="24"/>
          <w:szCs w:val="32"/>
        </w:rPr>
        <w:t xml:space="preserve">第１章　</w:t>
      </w:r>
      <w:r w:rsidR="0025703E">
        <w:rPr>
          <w:rFonts w:ascii="ＭＳ ゴシック" w:eastAsia="ＭＳ ゴシック" w:hAnsi="ＭＳ ゴシック" w:hint="eastAsia"/>
          <w:sz w:val="24"/>
          <w:szCs w:val="32"/>
        </w:rPr>
        <w:t>大阪府議会事務局における</w:t>
      </w:r>
      <w:r w:rsidRPr="00F068CB">
        <w:rPr>
          <w:rFonts w:ascii="ＭＳ ゴシック" w:eastAsia="ＭＳ ゴシック" w:hAnsi="ＭＳ ゴシック" w:hint="eastAsia"/>
          <w:sz w:val="24"/>
          <w:szCs w:val="32"/>
        </w:rPr>
        <w:t>障がい者活躍推進計画について</w:t>
      </w:r>
    </w:p>
    <w:p w14:paraId="663EA3A7" w14:textId="77777777" w:rsidR="006D1299" w:rsidRPr="0025703E" w:rsidRDefault="006D1299" w:rsidP="000A6729">
      <w:pPr>
        <w:rPr>
          <w:rFonts w:ascii="HGPｺﾞｼｯｸE" w:eastAsia="HGPｺﾞｼｯｸE" w:hAnsi="HGPｺﾞｼｯｸE"/>
          <w:sz w:val="24"/>
          <w:szCs w:val="24"/>
        </w:rPr>
      </w:pPr>
    </w:p>
    <w:p w14:paraId="0C192AB1" w14:textId="77777777" w:rsidR="000A6729" w:rsidRPr="00F03225" w:rsidRDefault="000A6729" w:rsidP="000A6729">
      <w:pPr>
        <w:rPr>
          <w:rFonts w:ascii="ＭＳ ゴシック" w:eastAsia="ＭＳ ゴシック" w:hAnsi="ＭＳ ゴシック"/>
          <w:sz w:val="24"/>
          <w:szCs w:val="24"/>
        </w:rPr>
      </w:pPr>
      <w:r w:rsidRPr="00F03225">
        <w:rPr>
          <w:rFonts w:ascii="ＭＳ ゴシック" w:eastAsia="ＭＳ ゴシック" w:hAnsi="ＭＳ ゴシック" w:hint="eastAsia"/>
          <w:sz w:val="24"/>
          <w:szCs w:val="24"/>
        </w:rPr>
        <w:t>１　計画の位置付け</w:t>
      </w:r>
    </w:p>
    <w:p w14:paraId="3C8786CB" w14:textId="77777777" w:rsidR="000A6729" w:rsidRDefault="000A6729" w:rsidP="000A6729">
      <w:pPr>
        <w:ind w:left="240" w:hangingChars="100" w:hanging="240"/>
        <w:rPr>
          <w:rFonts w:hAnsi="ＭＳ 明朝"/>
          <w:sz w:val="24"/>
          <w:szCs w:val="24"/>
        </w:rPr>
      </w:pPr>
      <w:r w:rsidRPr="000A6729">
        <w:rPr>
          <w:rFonts w:hAnsi="ＭＳ 明朝" w:hint="eastAsia"/>
          <w:sz w:val="24"/>
          <w:szCs w:val="24"/>
        </w:rPr>
        <w:t xml:space="preserve">　　この計画は、</w:t>
      </w:r>
      <w:r w:rsidR="00443B90" w:rsidRPr="000A6729">
        <w:rPr>
          <w:rFonts w:hAnsi="ＭＳ 明朝" w:hint="eastAsia"/>
          <w:sz w:val="24"/>
          <w:szCs w:val="24"/>
        </w:rPr>
        <w:t>障害者の雇用の促進等に関する法律（昭和</w:t>
      </w:r>
      <w:r w:rsidR="00443B90" w:rsidRPr="000A6729">
        <w:rPr>
          <w:rFonts w:hAnsi="ＭＳ 明朝"/>
          <w:sz w:val="24"/>
          <w:szCs w:val="24"/>
        </w:rPr>
        <w:t>35年法律第123</w:t>
      </w:r>
      <w:r w:rsidR="00443B90">
        <w:rPr>
          <w:rFonts w:hAnsi="ＭＳ 明朝"/>
          <w:sz w:val="24"/>
          <w:szCs w:val="24"/>
        </w:rPr>
        <w:t>号。）</w:t>
      </w:r>
      <w:r w:rsidRPr="000A6729">
        <w:rPr>
          <w:rFonts w:hAnsi="ＭＳ 明朝" w:hint="eastAsia"/>
          <w:sz w:val="24"/>
          <w:szCs w:val="24"/>
        </w:rPr>
        <w:t>第７条の３第１項の規定に基づき、大阪府</w:t>
      </w:r>
      <w:r w:rsidR="006D1299">
        <w:rPr>
          <w:rFonts w:hAnsi="ＭＳ 明朝" w:hint="eastAsia"/>
          <w:sz w:val="24"/>
          <w:szCs w:val="24"/>
        </w:rPr>
        <w:t>議会</w:t>
      </w:r>
      <w:r w:rsidR="00315050">
        <w:rPr>
          <w:rFonts w:hAnsi="ＭＳ 明朝" w:hint="eastAsia"/>
          <w:sz w:val="24"/>
          <w:szCs w:val="24"/>
        </w:rPr>
        <w:t>事務局</w:t>
      </w:r>
      <w:r w:rsidR="0001041C">
        <w:rPr>
          <w:rFonts w:hAnsi="ＭＳ 明朝" w:hint="eastAsia"/>
          <w:sz w:val="24"/>
          <w:szCs w:val="24"/>
        </w:rPr>
        <w:t>（以下、「議会事務局」という。）</w:t>
      </w:r>
      <w:r w:rsidR="00315050">
        <w:rPr>
          <w:rFonts w:hAnsi="ＭＳ 明朝" w:hint="eastAsia"/>
          <w:sz w:val="24"/>
          <w:szCs w:val="24"/>
        </w:rPr>
        <w:t>において</w:t>
      </w:r>
      <w:r w:rsidRPr="000A6729">
        <w:rPr>
          <w:rFonts w:hAnsi="ＭＳ 明朝" w:hint="eastAsia"/>
          <w:sz w:val="24"/>
          <w:szCs w:val="24"/>
        </w:rPr>
        <w:t>実施する</w:t>
      </w:r>
      <w:r w:rsidR="00443B90" w:rsidRPr="000A6729">
        <w:rPr>
          <w:rFonts w:hAnsi="ＭＳ 明朝"/>
          <w:sz w:val="24"/>
          <w:szCs w:val="24"/>
        </w:rPr>
        <w:t>障がい者である職員の職業生活における活躍の推進に関する</w:t>
      </w:r>
      <w:r w:rsidR="00443B90">
        <w:rPr>
          <w:rFonts w:hAnsi="ＭＳ 明朝" w:hint="eastAsia"/>
          <w:sz w:val="24"/>
          <w:szCs w:val="24"/>
        </w:rPr>
        <w:t>取組等を</w:t>
      </w:r>
      <w:r w:rsidRPr="000A6729">
        <w:rPr>
          <w:rFonts w:hAnsi="ＭＳ 明朝" w:hint="eastAsia"/>
          <w:sz w:val="24"/>
          <w:szCs w:val="24"/>
        </w:rPr>
        <w:t>取りまとめたものです。</w:t>
      </w:r>
    </w:p>
    <w:p w14:paraId="364ADFF4" w14:textId="77777777" w:rsidR="00937E16" w:rsidRPr="00315050" w:rsidRDefault="00937E16" w:rsidP="000A6729">
      <w:pPr>
        <w:ind w:left="240" w:hangingChars="100" w:hanging="240"/>
        <w:rPr>
          <w:rFonts w:hAnsi="ＭＳ 明朝"/>
          <w:sz w:val="24"/>
          <w:szCs w:val="24"/>
        </w:rPr>
      </w:pPr>
    </w:p>
    <w:p w14:paraId="717E750B" w14:textId="77777777" w:rsidR="000A6729" w:rsidRPr="00F03225" w:rsidRDefault="000A6729" w:rsidP="000A6729">
      <w:pPr>
        <w:rPr>
          <w:rFonts w:ascii="ＭＳ ゴシック" w:eastAsia="ＭＳ ゴシック" w:hAnsi="ＭＳ ゴシック"/>
          <w:sz w:val="24"/>
          <w:szCs w:val="24"/>
        </w:rPr>
      </w:pPr>
      <w:r w:rsidRPr="00F03225">
        <w:rPr>
          <w:rFonts w:ascii="ＭＳ ゴシック" w:eastAsia="ＭＳ ゴシック" w:hAnsi="ＭＳ ゴシック" w:hint="eastAsia"/>
          <w:sz w:val="24"/>
          <w:szCs w:val="24"/>
        </w:rPr>
        <w:t>２　計画の対象となる職員</w:t>
      </w:r>
    </w:p>
    <w:p w14:paraId="1B5D2C4C" w14:textId="77777777" w:rsidR="000A6729" w:rsidRDefault="006C0B0D" w:rsidP="000A6729">
      <w:pPr>
        <w:rPr>
          <w:rFonts w:hAnsi="ＭＳ 明朝"/>
          <w:sz w:val="24"/>
          <w:szCs w:val="24"/>
        </w:rPr>
      </w:pPr>
      <w:r>
        <w:rPr>
          <w:rFonts w:hAnsi="ＭＳ 明朝" w:hint="eastAsia"/>
          <w:sz w:val="24"/>
          <w:szCs w:val="24"/>
        </w:rPr>
        <w:t xml:space="preserve">　　</w:t>
      </w:r>
      <w:r w:rsidR="00442581">
        <w:rPr>
          <w:rFonts w:hAnsi="ＭＳ 明朝" w:hint="eastAsia"/>
          <w:sz w:val="24"/>
          <w:szCs w:val="24"/>
        </w:rPr>
        <w:t>この計画の対象となる職員は、</w:t>
      </w:r>
      <w:r w:rsidR="000A6729" w:rsidRPr="000A6729">
        <w:rPr>
          <w:rFonts w:hAnsi="ＭＳ 明朝" w:hint="eastAsia"/>
          <w:sz w:val="24"/>
          <w:szCs w:val="24"/>
        </w:rPr>
        <w:t>大阪府</w:t>
      </w:r>
      <w:r w:rsidR="006D1299">
        <w:rPr>
          <w:rFonts w:hAnsi="ＭＳ 明朝" w:hint="eastAsia"/>
          <w:sz w:val="24"/>
          <w:szCs w:val="24"/>
        </w:rPr>
        <w:t>議会議長</w:t>
      </w:r>
      <w:r w:rsidR="000A6729" w:rsidRPr="000A6729">
        <w:rPr>
          <w:rFonts w:hAnsi="ＭＳ 明朝" w:hint="eastAsia"/>
          <w:sz w:val="24"/>
          <w:szCs w:val="24"/>
        </w:rPr>
        <w:t>が</w:t>
      </w:r>
      <w:r w:rsidR="006D1299">
        <w:rPr>
          <w:rFonts w:hAnsi="ＭＳ 明朝" w:hint="eastAsia"/>
          <w:sz w:val="24"/>
          <w:szCs w:val="24"/>
        </w:rPr>
        <w:t>任命</w:t>
      </w:r>
      <w:r w:rsidR="000A6729" w:rsidRPr="000A6729">
        <w:rPr>
          <w:rFonts w:hAnsi="ＭＳ 明朝" w:hint="eastAsia"/>
          <w:sz w:val="24"/>
          <w:szCs w:val="24"/>
        </w:rPr>
        <w:t>する職員</w:t>
      </w:r>
      <w:r w:rsidR="00442581">
        <w:rPr>
          <w:rFonts w:hAnsi="ＭＳ 明朝" w:hint="eastAsia"/>
          <w:sz w:val="24"/>
          <w:szCs w:val="24"/>
        </w:rPr>
        <w:t>とします。</w:t>
      </w:r>
    </w:p>
    <w:p w14:paraId="6079187A" w14:textId="77777777" w:rsidR="00937E16" w:rsidRPr="000A6729" w:rsidRDefault="00937E16" w:rsidP="000A6729">
      <w:pPr>
        <w:rPr>
          <w:rFonts w:hAnsi="ＭＳ 明朝"/>
          <w:sz w:val="24"/>
          <w:szCs w:val="24"/>
        </w:rPr>
      </w:pPr>
    </w:p>
    <w:p w14:paraId="20ACFB5B" w14:textId="77777777" w:rsidR="000A6729" w:rsidRPr="00F03225" w:rsidRDefault="000A6729" w:rsidP="000A6729">
      <w:pPr>
        <w:rPr>
          <w:rFonts w:ascii="ＭＳ ゴシック" w:eastAsia="ＭＳ ゴシック" w:hAnsi="ＭＳ ゴシック"/>
          <w:sz w:val="24"/>
          <w:szCs w:val="24"/>
        </w:rPr>
      </w:pPr>
      <w:r w:rsidRPr="00F03225">
        <w:rPr>
          <w:rFonts w:ascii="ＭＳ ゴシック" w:eastAsia="ＭＳ ゴシック" w:hAnsi="ＭＳ ゴシック" w:hint="eastAsia"/>
          <w:sz w:val="24"/>
          <w:szCs w:val="24"/>
        </w:rPr>
        <w:t>３　計画の期間</w:t>
      </w:r>
    </w:p>
    <w:p w14:paraId="27338F47" w14:textId="1A821C91" w:rsidR="000A6729" w:rsidRPr="00F304EE" w:rsidRDefault="006C0B0D" w:rsidP="000A6729">
      <w:pPr>
        <w:rPr>
          <w:rFonts w:hAnsi="ＭＳ 明朝"/>
          <w:sz w:val="24"/>
          <w:szCs w:val="24"/>
        </w:rPr>
      </w:pPr>
      <w:r w:rsidRPr="00F304EE">
        <w:rPr>
          <w:rFonts w:hAnsi="ＭＳ 明朝" w:hint="eastAsia"/>
          <w:sz w:val="24"/>
          <w:szCs w:val="24"/>
        </w:rPr>
        <w:t xml:space="preserve">　　</w:t>
      </w:r>
      <w:r w:rsidR="00442581" w:rsidRPr="00F304EE">
        <w:rPr>
          <w:rFonts w:hAnsi="ＭＳ 明朝" w:hint="eastAsia"/>
          <w:sz w:val="24"/>
          <w:szCs w:val="24"/>
        </w:rPr>
        <w:t>この計画の期間は、令和</w:t>
      </w:r>
      <w:r w:rsidR="00B03D36" w:rsidRPr="00F304EE">
        <w:rPr>
          <w:rFonts w:hAnsi="ＭＳ 明朝" w:hint="eastAsia"/>
          <w:sz w:val="24"/>
          <w:szCs w:val="24"/>
        </w:rPr>
        <w:t>７年度</w:t>
      </w:r>
      <w:r w:rsidR="00442581" w:rsidRPr="00F304EE">
        <w:rPr>
          <w:rFonts w:hAnsi="ＭＳ 明朝" w:hint="eastAsia"/>
          <w:sz w:val="24"/>
          <w:szCs w:val="24"/>
        </w:rPr>
        <w:t>から令和</w:t>
      </w:r>
      <w:r w:rsidR="00B03D36" w:rsidRPr="00F304EE">
        <w:rPr>
          <w:rFonts w:hAnsi="ＭＳ 明朝" w:hint="eastAsia"/>
          <w:sz w:val="24"/>
          <w:szCs w:val="24"/>
        </w:rPr>
        <w:t>11年度</w:t>
      </w:r>
      <w:r w:rsidR="00442581" w:rsidRPr="00F304EE">
        <w:rPr>
          <w:rFonts w:hAnsi="ＭＳ 明朝" w:hint="eastAsia"/>
          <w:sz w:val="24"/>
          <w:szCs w:val="24"/>
        </w:rPr>
        <w:t>までの</w:t>
      </w:r>
      <w:r w:rsidR="000A6729" w:rsidRPr="00F304EE">
        <w:rPr>
          <w:rFonts w:hAnsi="ＭＳ 明朝" w:hint="eastAsia"/>
          <w:sz w:val="24"/>
          <w:szCs w:val="24"/>
        </w:rPr>
        <w:t>５年間</w:t>
      </w:r>
      <w:r w:rsidR="00442581" w:rsidRPr="00F304EE">
        <w:rPr>
          <w:rFonts w:hAnsi="ＭＳ 明朝" w:hint="eastAsia"/>
          <w:sz w:val="24"/>
          <w:szCs w:val="24"/>
        </w:rPr>
        <w:t>とします。</w:t>
      </w:r>
    </w:p>
    <w:p w14:paraId="000C59A2" w14:textId="77777777" w:rsidR="00937E16" w:rsidRPr="00F304EE" w:rsidRDefault="00937E16" w:rsidP="000A6729">
      <w:pPr>
        <w:rPr>
          <w:rFonts w:hAnsi="ＭＳ 明朝"/>
          <w:sz w:val="24"/>
          <w:szCs w:val="24"/>
        </w:rPr>
      </w:pPr>
    </w:p>
    <w:p w14:paraId="74D75039" w14:textId="77777777" w:rsidR="000A6729" w:rsidRPr="00F304EE" w:rsidRDefault="006D1299" w:rsidP="000A6729">
      <w:pPr>
        <w:rPr>
          <w:rFonts w:ascii="ＭＳ ゴシック" w:eastAsia="ＭＳ ゴシック" w:hAnsi="ＭＳ ゴシック"/>
          <w:sz w:val="24"/>
          <w:szCs w:val="24"/>
        </w:rPr>
      </w:pPr>
      <w:r w:rsidRPr="00F304EE">
        <w:rPr>
          <w:rFonts w:ascii="ＭＳ ゴシック" w:eastAsia="ＭＳ ゴシック" w:hAnsi="ＭＳ ゴシック" w:hint="eastAsia"/>
          <w:sz w:val="24"/>
          <w:szCs w:val="24"/>
        </w:rPr>
        <w:t>４　周知・公表</w:t>
      </w:r>
    </w:p>
    <w:p w14:paraId="032D99A4" w14:textId="2864E88F" w:rsidR="0024418E" w:rsidRPr="00F304EE" w:rsidRDefault="00F55AAD" w:rsidP="006D1299">
      <w:pPr>
        <w:ind w:left="240" w:hangingChars="100" w:hanging="240"/>
        <w:rPr>
          <w:rFonts w:hAnsi="ＭＳ 明朝"/>
          <w:sz w:val="24"/>
          <w:szCs w:val="24"/>
        </w:rPr>
      </w:pPr>
      <w:r w:rsidRPr="00F304EE">
        <w:rPr>
          <w:rFonts w:hAnsi="ＭＳ 明朝" w:hint="eastAsia"/>
          <w:sz w:val="24"/>
          <w:szCs w:val="24"/>
        </w:rPr>
        <w:t xml:space="preserve">　　</w:t>
      </w:r>
      <w:r w:rsidR="00CF15CF" w:rsidRPr="00F304EE">
        <w:rPr>
          <w:rFonts w:hAnsi="ＭＳ 明朝" w:hint="eastAsia"/>
          <w:sz w:val="24"/>
          <w:szCs w:val="24"/>
        </w:rPr>
        <w:t>この計画を変更したときは、</w:t>
      </w:r>
      <w:r w:rsidRPr="00F304EE">
        <w:rPr>
          <w:rFonts w:hAnsi="ＭＳ 明朝" w:hint="eastAsia"/>
          <w:sz w:val="24"/>
          <w:szCs w:val="24"/>
        </w:rPr>
        <w:t>全て</w:t>
      </w:r>
      <w:r w:rsidR="006D1299" w:rsidRPr="00F304EE">
        <w:rPr>
          <w:rFonts w:hAnsi="ＭＳ 明朝" w:hint="eastAsia"/>
          <w:sz w:val="24"/>
          <w:szCs w:val="24"/>
        </w:rPr>
        <w:t>の</w:t>
      </w:r>
      <w:r w:rsidR="00F304EE" w:rsidRPr="00F304EE">
        <w:rPr>
          <w:rFonts w:hAnsi="ＭＳ 明朝" w:hint="eastAsia"/>
          <w:sz w:val="24"/>
          <w:szCs w:val="24"/>
        </w:rPr>
        <w:t>議会</w:t>
      </w:r>
      <w:r w:rsidR="00CF15CF" w:rsidRPr="00F304EE">
        <w:rPr>
          <w:rFonts w:hAnsi="ＭＳ 明朝" w:hint="eastAsia"/>
          <w:sz w:val="24"/>
          <w:szCs w:val="24"/>
        </w:rPr>
        <w:t>事務局</w:t>
      </w:r>
      <w:r w:rsidR="006D1299" w:rsidRPr="00F304EE">
        <w:rPr>
          <w:rFonts w:hAnsi="ＭＳ 明朝" w:hint="eastAsia"/>
          <w:sz w:val="24"/>
          <w:szCs w:val="24"/>
        </w:rPr>
        <w:t>職</w:t>
      </w:r>
      <w:r w:rsidR="00442581" w:rsidRPr="00F304EE">
        <w:rPr>
          <w:rFonts w:hAnsi="ＭＳ 明朝" w:hint="eastAsia"/>
          <w:sz w:val="24"/>
          <w:szCs w:val="24"/>
        </w:rPr>
        <w:t>員に対して周知するとともに、府</w:t>
      </w:r>
      <w:r w:rsidR="0024418E" w:rsidRPr="00F304EE">
        <w:rPr>
          <w:rFonts w:hAnsi="ＭＳ 明朝" w:hint="eastAsia"/>
          <w:sz w:val="24"/>
          <w:szCs w:val="24"/>
        </w:rPr>
        <w:t>のホームページに掲載するなど</w:t>
      </w:r>
      <w:r w:rsidRPr="00F304EE">
        <w:rPr>
          <w:rFonts w:hAnsi="ＭＳ 明朝" w:hint="eastAsia"/>
          <w:sz w:val="24"/>
          <w:szCs w:val="24"/>
        </w:rPr>
        <w:t>、</w:t>
      </w:r>
      <w:r w:rsidR="006D1299" w:rsidRPr="00F304EE">
        <w:rPr>
          <w:rFonts w:hAnsi="ＭＳ 明朝" w:hint="eastAsia"/>
          <w:sz w:val="24"/>
          <w:szCs w:val="24"/>
        </w:rPr>
        <w:t>適切な方法で公表します。</w:t>
      </w:r>
    </w:p>
    <w:p w14:paraId="076BDE4E" w14:textId="6E52F41F" w:rsidR="00F03225" w:rsidRPr="00F304EE" w:rsidRDefault="0024418E" w:rsidP="0024418E">
      <w:pPr>
        <w:ind w:leftChars="100" w:left="220" w:firstLineChars="100" w:firstLine="240"/>
        <w:rPr>
          <w:rFonts w:hAnsi="ＭＳ 明朝"/>
          <w:sz w:val="24"/>
          <w:szCs w:val="24"/>
        </w:rPr>
      </w:pPr>
      <w:r w:rsidRPr="00F304EE">
        <w:rPr>
          <w:rFonts w:hAnsi="ＭＳ 明朝" w:hint="eastAsia"/>
          <w:sz w:val="24"/>
          <w:szCs w:val="24"/>
        </w:rPr>
        <w:t>また、計画に基づく</w:t>
      </w:r>
      <w:r w:rsidR="00CF15CF" w:rsidRPr="00F304EE">
        <w:rPr>
          <w:rFonts w:hAnsi="ＭＳ 明朝" w:hint="eastAsia"/>
          <w:sz w:val="24"/>
          <w:szCs w:val="24"/>
        </w:rPr>
        <w:t>取組状況</w:t>
      </w:r>
      <w:r w:rsidR="00F304EE" w:rsidRPr="00F304EE">
        <w:rPr>
          <w:rFonts w:hAnsi="ＭＳ 明朝" w:hint="eastAsia"/>
          <w:sz w:val="24"/>
          <w:szCs w:val="24"/>
        </w:rPr>
        <w:t>等</w:t>
      </w:r>
      <w:r w:rsidR="00CF15CF" w:rsidRPr="00F304EE">
        <w:rPr>
          <w:rFonts w:hAnsi="ＭＳ 明朝" w:hint="eastAsia"/>
          <w:sz w:val="24"/>
          <w:szCs w:val="24"/>
        </w:rPr>
        <w:t>を</w:t>
      </w:r>
      <w:r w:rsidRPr="00F304EE">
        <w:rPr>
          <w:rFonts w:hAnsi="ＭＳ 明朝" w:hint="eastAsia"/>
          <w:sz w:val="24"/>
          <w:szCs w:val="24"/>
        </w:rPr>
        <w:t>毎年度</w:t>
      </w:r>
      <w:r w:rsidR="00CF15CF" w:rsidRPr="00F304EE">
        <w:rPr>
          <w:rFonts w:hAnsi="ＭＳ 明朝" w:hint="eastAsia"/>
          <w:sz w:val="24"/>
          <w:szCs w:val="24"/>
        </w:rPr>
        <w:t>、</w:t>
      </w:r>
      <w:r w:rsidRPr="00F304EE">
        <w:rPr>
          <w:rFonts w:hAnsi="ＭＳ 明朝" w:hint="eastAsia"/>
          <w:sz w:val="24"/>
          <w:szCs w:val="24"/>
        </w:rPr>
        <w:t>公表します。</w:t>
      </w:r>
    </w:p>
    <w:p w14:paraId="503C12E1" w14:textId="77777777" w:rsidR="007C1874" w:rsidRPr="0024418E" w:rsidRDefault="007C1874" w:rsidP="00F03225">
      <w:pPr>
        <w:rPr>
          <w:rFonts w:ascii="ＭＳ ゴシック" w:eastAsia="ＭＳ ゴシック" w:hAnsi="ＭＳ ゴシック"/>
          <w:sz w:val="24"/>
          <w:szCs w:val="32"/>
        </w:rPr>
      </w:pPr>
    </w:p>
    <w:p w14:paraId="2BAD2995" w14:textId="77777777" w:rsidR="0025703E" w:rsidRDefault="00F03225" w:rsidP="00F03225">
      <w:pPr>
        <w:rPr>
          <w:rFonts w:ascii="ＭＳ ゴシック" w:eastAsia="ＭＳ ゴシック" w:hAnsi="ＭＳ ゴシック"/>
          <w:sz w:val="24"/>
          <w:szCs w:val="32"/>
        </w:rPr>
      </w:pPr>
      <w:r w:rsidRPr="00F068CB">
        <w:rPr>
          <w:rFonts w:ascii="ＭＳ ゴシック" w:eastAsia="ＭＳ ゴシック" w:hAnsi="ＭＳ ゴシック" w:hint="eastAsia"/>
          <w:sz w:val="24"/>
          <w:szCs w:val="32"/>
        </w:rPr>
        <w:t>第２章　現状と</w:t>
      </w:r>
      <w:r w:rsidR="0025703E">
        <w:rPr>
          <w:rFonts w:ascii="ＭＳ ゴシック" w:eastAsia="ＭＳ ゴシック" w:hAnsi="ＭＳ ゴシック" w:hint="eastAsia"/>
          <w:sz w:val="24"/>
          <w:szCs w:val="32"/>
        </w:rPr>
        <w:t>これまでの取組について</w:t>
      </w:r>
    </w:p>
    <w:p w14:paraId="2D20FA3E" w14:textId="77777777" w:rsidR="00F6146C" w:rsidRPr="00EC15F5" w:rsidRDefault="00F6146C" w:rsidP="00F6146C">
      <w:pPr>
        <w:rPr>
          <w:rFonts w:ascii="ＭＳ ゴシック" w:eastAsia="ＭＳ ゴシック" w:hAnsi="ＭＳ ゴシック"/>
          <w:sz w:val="24"/>
          <w:szCs w:val="24"/>
        </w:rPr>
      </w:pPr>
    </w:p>
    <w:p w14:paraId="652CF071" w14:textId="77777777" w:rsidR="00F6146C" w:rsidRPr="00F03225" w:rsidRDefault="00F6146C" w:rsidP="00F6146C">
      <w:pPr>
        <w:rPr>
          <w:rFonts w:ascii="ＭＳ ゴシック" w:eastAsia="ＭＳ ゴシック" w:hAnsi="ＭＳ ゴシック"/>
          <w:sz w:val="24"/>
          <w:szCs w:val="24"/>
        </w:rPr>
      </w:pPr>
      <w:r w:rsidRPr="00F03225">
        <w:rPr>
          <w:rFonts w:ascii="ＭＳ ゴシック" w:eastAsia="ＭＳ ゴシック" w:hAnsi="ＭＳ ゴシック" w:hint="eastAsia"/>
          <w:sz w:val="24"/>
          <w:szCs w:val="24"/>
        </w:rPr>
        <w:t xml:space="preserve">１　</w:t>
      </w:r>
      <w:r>
        <w:rPr>
          <w:rFonts w:ascii="ＭＳ ゴシック" w:eastAsia="ＭＳ ゴシック" w:hAnsi="ＭＳ ゴシック" w:hint="eastAsia"/>
          <w:sz w:val="24"/>
          <w:szCs w:val="24"/>
        </w:rPr>
        <w:t>現状</w:t>
      </w:r>
    </w:p>
    <w:p w14:paraId="081109AD" w14:textId="77777777" w:rsidR="00556566" w:rsidRDefault="00556566" w:rsidP="007C1874">
      <w:pPr>
        <w:ind w:leftChars="100" w:left="220" w:firstLineChars="100" w:firstLine="240"/>
        <w:rPr>
          <w:rFonts w:hAnsi="ＭＳ 明朝"/>
          <w:sz w:val="24"/>
          <w:szCs w:val="24"/>
        </w:rPr>
      </w:pPr>
      <w:r>
        <w:rPr>
          <w:rFonts w:hAnsi="ＭＳ 明朝" w:hint="eastAsia"/>
          <w:sz w:val="24"/>
          <w:szCs w:val="24"/>
        </w:rPr>
        <w:t>議会事務局職員を含む</w:t>
      </w:r>
      <w:r w:rsidR="00E8188C">
        <w:rPr>
          <w:rFonts w:hAnsi="ＭＳ 明朝" w:hint="eastAsia"/>
          <w:sz w:val="24"/>
          <w:szCs w:val="24"/>
        </w:rPr>
        <w:t>大阪府職員の</w:t>
      </w:r>
      <w:r w:rsidR="00937E16">
        <w:rPr>
          <w:rFonts w:hAnsi="ＭＳ 明朝" w:hint="eastAsia"/>
          <w:sz w:val="24"/>
          <w:szCs w:val="24"/>
        </w:rPr>
        <w:t>採用</w:t>
      </w:r>
      <w:r w:rsidR="00937E16" w:rsidRPr="000A6729">
        <w:rPr>
          <w:rFonts w:hAnsi="ＭＳ 明朝" w:hint="eastAsia"/>
          <w:sz w:val="24"/>
          <w:szCs w:val="24"/>
        </w:rPr>
        <w:t>や人事配置</w:t>
      </w:r>
      <w:r w:rsidR="00074838">
        <w:rPr>
          <w:rFonts w:hAnsi="ＭＳ 明朝" w:hint="eastAsia"/>
          <w:sz w:val="24"/>
          <w:szCs w:val="24"/>
        </w:rPr>
        <w:t>等</w:t>
      </w:r>
      <w:r w:rsidR="00937E16" w:rsidRPr="000A6729">
        <w:rPr>
          <w:rFonts w:hAnsi="ＭＳ 明朝" w:hint="eastAsia"/>
          <w:sz w:val="24"/>
          <w:szCs w:val="24"/>
        </w:rPr>
        <w:t>については、知事部局が</w:t>
      </w:r>
      <w:r w:rsidR="00937E16">
        <w:rPr>
          <w:rFonts w:hAnsi="ＭＳ 明朝" w:hint="eastAsia"/>
          <w:sz w:val="24"/>
          <w:szCs w:val="24"/>
        </w:rPr>
        <w:t>各任命権者と</w:t>
      </w:r>
      <w:r w:rsidR="00937E16" w:rsidRPr="000A6729">
        <w:rPr>
          <w:rFonts w:hAnsi="ＭＳ 明朝" w:hint="eastAsia"/>
          <w:sz w:val="24"/>
          <w:szCs w:val="24"/>
        </w:rPr>
        <w:t>全体調整の上</w:t>
      </w:r>
      <w:r w:rsidR="00937E16">
        <w:rPr>
          <w:rFonts w:hAnsi="ＭＳ 明朝" w:hint="eastAsia"/>
          <w:sz w:val="24"/>
          <w:szCs w:val="24"/>
        </w:rPr>
        <w:t>、</w:t>
      </w:r>
      <w:r w:rsidR="00937E16" w:rsidRPr="000A6729">
        <w:rPr>
          <w:rFonts w:hAnsi="ＭＳ 明朝" w:hint="eastAsia"/>
          <w:sz w:val="24"/>
          <w:szCs w:val="24"/>
        </w:rPr>
        <w:t>一元的に行って</w:t>
      </w:r>
      <w:r w:rsidR="00937E16">
        <w:rPr>
          <w:rFonts w:hAnsi="ＭＳ 明朝" w:hint="eastAsia"/>
          <w:sz w:val="24"/>
          <w:szCs w:val="24"/>
        </w:rPr>
        <w:t>い</w:t>
      </w:r>
      <w:r w:rsidR="00EC15F5">
        <w:rPr>
          <w:rFonts w:hAnsi="ＭＳ 明朝" w:hint="eastAsia"/>
          <w:sz w:val="24"/>
          <w:szCs w:val="24"/>
        </w:rPr>
        <w:t>ます。</w:t>
      </w:r>
      <w:r>
        <w:rPr>
          <w:rFonts w:hAnsi="ＭＳ 明朝" w:hint="eastAsia"/>
          <w:sz w:val="24"/>
          <w:szCs w:val="24"/>
        </w:rPr>
        <w:t>そのため、議会事務局</w:t>
      </w:r>
      <w:r w:rsidR="007F5041">
        <w:rPr>
          <w:rFonts w:hAnsi="ＭＳ 明朝" w:hint="eastAsia"/>
          <w:sz w:val="24"/>
          <w:szCs w:val="24"/>
        </w:rPr>
        <w:t>では、</w:t>
      </w:r>
      <w:r>
        <w:rPr>
          <w:rFonts w:hAnsi="ＭＳ 明朝" w:hint="eastAsia"/>
          <w:sz w:val="24"/>
          <w:szCs w:val="24"/>
        </w:rPr>
        <w:t>知事部局と調整の</w:t>
      </w:r>
      <w:r w:rsidR="007F5041">
        <w:rPr>
          <w:rFonts w:hAnsi="ＭＳ 明朝" w:hint="eastAsia"/>
          <w:sz w:val="24"/>
          <w:szCs w:val="24"/>
        </w:rPr>
        <w:t>うえ障がいを持つ職員の</w:t>
      </w:r>
      <w:r w:rsidR="004B4113">
        <w:rPr>
          <w:rFonts w:hAnsi="ＭＳ 明朝" w:hint="eastAsia"/>
          <w:sz w:val="24"/>
          <w:szCs w:val="24"/>
        </w:rPr>
        <w:t>配置</w:t>
      </w:r>
      <w:r w:rsidR="002E4B3E">
        <w:rPr>
          <w:rFonts w:hAnsi="ＭＳ 明朝" w:hint="eastAsia"/>
          <w:sz w:val="24"/>
          <w:szCs w:val="24"/>
        </w:rPr>
        <w:t>を行うとともに、</w:t>
      </w:r>
      <w:r w:rsidR="007F5041">
        <w:rPr>
          <w:rFonts w:hAnsi="ＭＳ 明朝" w:hint="eastAsia"/>
          <w:sz w:val="24"/>
          <w:szCs w:val="24"/>
        </w:rPr>
        <w:t>当該職員が</w:t>
      </w:r>
      <w:r>
        <w:rPr>
          <w:rFonts w:hAnsi="ＭＳ 明朝" w:hint="eastAsia"/>
          <w:sz w:val="24"/>
          <w:szCs w:val="24"/>
        </w:rPr>
        <w:t>活躍できる職場づくりを進めています。</w:t>
      </w:r>
    </w:p>
    <w:p w14:paraId="10ACF789" w14:textId="77777777" w:rsidR="0025703E" w:rsidRDefault="00BF3C9A" w:rsidP="007C1874">
      <w:pPr>
        <w:ind w:leftChars="100" w:left="220" w:firstLineChars="100" w:firstLine="240"/>
        <w:rPr>
          <w:rFonts w:hAnsi="ＭＳ 明朝"/>
          <w:sz w:val="24"/>
          <w:szCs w:val="24"/>
        </w:rPr>
      </w:pPr>
      <w:r>
        <w:rPr>
          <w:rFonts w:hAnsi="ＭＳ 明朝" w:hint="eastAsia"/>
          <w:sz w:val="24"/>
          <w:szCs w:val="24"/>
        </w:rPr>
        <w:t>また、</w:t>
      </w:r>
      <w:r w:rsidR="0025703E">
        <w:rPr>
          <w:rFonts w:hAnsi="ＭＳ 明朝" w:hint="eastAsia"/>
          <w:sz w:val="24"/>
          <w:szCs w:val="24"/>
        </w:rPr>
        <w:t>障がい者雇用率制度においても、議会事務局は厚生労働大臣の特例認定を受け、大阪府全体で雇用率を算定しています</w:t>
      </w:r>
      <w:r w:rsidR="0001041C">
        <w:rPr>
          <w:rFonts w:hAnsi="ＭＳ 明朝" w:hint="eastAsia"/>
          <w:sz w:val="24"/>
          <w:szCs w:val="24"/>
        </w:rPr>
        <w:t>。</w:t>
      </w:r>
    </w:p>
    <w:p w14:paraId="458FAF7E" w14:textId="77777777" w:rsidR="0025703E" w:rsidRDefault="0025703E" w:rsidP="0025703E">
      <w:pPr>
        <w:rPr>
          <w:rFonts w:ascii="ＭＳ ゴシック" w:eastAsia="ＭＳ ゴシック" w:hAnsi="ＭＳ ゴシック"/>
          <w:sz w:val="24"/>
          <w:szCs w:val="24"/>
        </w:rPr>
      </w:pPr>
    </w:p>
    <w:p w14:paraId="344C5B34" w14:textId="77777777" w:rsidR="0025703E" w:rsidRPr="00F03225" w:rsidRDefault="0025703E" w:rsidP="0025703E">
      <w:pPr>
        <w:rPr>
          <w:rFonts w:ascii="ＭＳ ゴシック" w:eastAsia="ＭＳ ゴシック" w:hAnsi="ＭＳ ゴシック"/>
          <w:sz w:val="24"/>
          <w:szCs w:val="24"/>
        </w:rPr>
      </w:pPr>
      <w:r>
        <w:rPr>
          <w:rFonts w:ascii="ＭＳ ゴシック" w:eastAsia="ＭＳ ゴシック" w:hAnsi="ＭＳ ゴシック" w:hint="eastAsia"/>
          <w:sz w:val="24"/>
          <w:szCs w:val="24"/>
        </w:rPr>
        <w:t>２　これまでの</w:t>
      </w:r>
      <w:r w:rsidR="00962A0E">
        <w:rPr>
          <w:rFonts w:ascii="ＭＳ ゴシック" w:eastAsia="ＭＳ ゴシック" w:hAnsi="ＭＳ ゴシック" w:hint="eastAsia"/>
          <w:sz w:val="24"/>
          <w:szCs w:val="24"/>
        </w:rPr>
        <w:t>主な</w:t>
      </w:r>
      <w:r>
        <w:rPr>
          <w:rFonts w:ascii="ＭＳ ゴシック" w:eastAsia="ＭＳ ゴシック" w:hAnsi="ＭＳ ゴシック" w:hint="eastAsia"/>
          <w:sz w:val="24"/>
          <w:szCs w:val="24"/>
        </w:rPr>
        <w:t>取組</w:t>
      </w:r>
    </w:p>
    <w:p w14:paraId="705398FA" w14:textId="77777777" w:rsidR="0025703E" w:rsidRDefault="0025703E" w:rsidP="0025703E">
      <w:pPr>
        <w:rPr>
          <w:rFonts w:hAnsi="ＭＳ 明朝"/>
          <w:sz w:val="24"/>
          <w:szCs w:val="24"/>
        </w:rPr>
      </w:pPr>
      <w:r>
        <w:rPr>
          <w:rFonts w:hAnsi="ＭＳ 明朝" w:hint="eastAsia"/>
          <w:sz w:val="24"/>
          <w:szCs w:val="24"/>
        </w:rPr>
        <w:t>（１）相談体制の整備</w:t>
      </w:r>
    </w:p>
    <w:p w14:paraId="5220ACC6" w14:textId="2FE8CD0E" w:rsidR="00C21CC9" w:rsidRPr="00F304EE" w:rsidRDefault="0025703E" w:rsidP="00C21CC9">
      <w:pPr>
        <w:ind w:left="240" w:hangingChars="100" w:hanging="240"/>
        <w:rPr>
          <w:rFonts w:hAnsi="ＭＳ 明朝"/>
          <w:sz w:val="24"/>
          <w:szCs w:val="24"/>
        </w:rPr>
      </w:pPr>
      <w:r>
        <w:rPr>
          <w:rFonts w:hAnsi="ＭＳ 明朝" w:hint="eastAsia"/>
          <w:sz w:val="24"/>
          <w:szCs w:val="24"/>
        </w:rPr>
        <w:t xml:space="preserve">　　障害者の雇用の促進等に関する法律の一部を改正する法律（令和元年法律</w:t>
      </w:r>
      <w:r>
        <w:rPr>
          <w:rFonts w:hAnsi="ＭＳ 明朝" w:hint="eastAsia"/>
          <w:sz w:val="24"/>
          <w:szCs w:val="24"/>
        </w:rPr>
        <w:lastRenderedPageBreak/>
        <w:t>第36号）</w:t>
      </w:r>
      <w:r w:rsidR="00C21CC9">
        <w:rPr>
          <w:rFonts w:hAnsi="ＭＳ 明朝" w:hint="eastAsia"/>
          <w:sz w:val="24"/>
          <w:szCs w:val="24"/>
        </w:rPr>
        <w:t>の施行に伴い、</w:t>
      </w:r>
      <w:r w:rsidR="00452DB3" w:rsidRPr="00D70672">
        <w:rPr>
          <w:rFonts w:hAnsi="ＭＳ 明朝" w:hint="eastAsia"/>
          <w:sz w:val="24"/>
          <w:szCs w:val="24"/>
        </w:rPr>
        <w:t>令和元年11月に</w:t>
      </w:r>
      <w:r w:rsidR="00C21CC9">
        <w:rPr>
          <w:rFonts w:hAnsi="ＭＳ 明朝" w:hint="eastAsia"/>
          <w:sz w:val="24"/>
          <w:szCs w:val="24"/>
        </w:rPr>
        <w:t>障</w:t>
      </w:r>
      <w:r w:rsidR="00F55AAD">
        <w:rPr>
          <w:rFonts w:hAnsi="ＭＳ 明朝" w:hint="eastAsia"/>
          <w:sz w:val="24"/>
          <w:szCs w:val="24"/>
        </w:rPr>
        <w:t>がい者雇用推進者として議会事</w:t>
      </w:r>
      <w:r w:rsidR="00F55AAD" w:rsidRPr="00F304EE">
        <w:rPr>
          <w:rFonts w:hAnsi="ＭＳ 明朝" w:hint="eastAsia"/>
          <w:sz w:val="24"/>
          <w:szCs w:val="24"/>
        </w:rPr>
        <w:t>務局長を、障がい</w:t>
      </w:r>
      <w:r w:rsidR="00BF3C9A" w:rsidRPr="00F304EE">
        <w:rPr>
          <w:rFonts w:hAnsi="ＭＳ 明朝" w:hint="eastAsia"/>
          <w:sz w:val="24"/>
          <w:szCs w:val="24"/>
        </w:rPr>
        <w:t>者職業生活相談員として</w:t>
      </w:r>
      <w:r w:rsidR="00C21CC9" w:rsidRPr="00F304EE">
        <w:rPr>
          <w:rFonts w:hAnsi="ＭＳ 明朝" w:hint="eastAsia"/>
          <w:sz w:val="24"/>
          <w:szCs w:val="24"/>
        </w:rPr>
        <w:t>議会総務課総括補佐を選任し</w:t>
      </w:r>
      <w:r w:rsidR="00DB266D" w:rsidRPr="00F304EE">
        <w:rPr>
          <w:rFonts w:hAnsi="ＭＳ 明朝" w:hint="eastAsia"/>
          <w:sz w:val="24"/>
          <w:szCs w:val="24"/>
        </w:rPr>
        <w:t>ています</w:t>
      </w:r>
      <w:r w:rsidR="00C21CC9" w:rsidRPr="00F304EE">
        <w:rPr>
          <w:rFonts w:hAnsi="ＭＳ 明朝" w:hint="eastAsia"/>
          <w:sz w:val="24"/>
          <w:szCs w:val="24"/>
        </w:rPr>
        <w:t>。</w:t>
      </w:r>
    </w:p>
    <w:p w14:paraId="4A910ECE" w14:textId="77777777" w:rsidR="00C21CC9" w:rsidRPr="00F55AAD" w:rsidRDefault="00C21CC9" w:rsidP="0025703E">
      <w:pPr>
        <w:rPr>
          <w:rFonts w:hAnsi="ＭＳ 明朝"/>
          <w:sz w:val="24"/>
          <w:szCs w:val="24"/>
        </w:rPr>
      </w:pPr>
    </w:p>
    <w:p w14:paraId="39F1DDBC" w14:textId="77777777" w:rsidR="00C21CC9" w:rsidRDefault="00C21CC9" w:rsidP="0025703E">
      <w:pPr>
        <w:rPr>
          <w:rFonts w:hAnsi="ＭＳ 明朝"/>
          <w:sz w:val="24"/>
          <w:szCs w:val="24"/>
        </w:rPr>
      </w:pPr>
      <w:r>
        <w:rPr>
          <w:rFonts w:hAnsi="ＭＳ 明朝" w:hint="eastAsia"/>
          <w:sz w:val="24"/>
          <w:szCs w:val="24"/>
        </w:rPr>
        <w:t>（２）公務労働検討チームにおける調査研究</w:t>
      </w:r>
    </w:p>
    <w:p w14:paraId="0ED45A87" w14:textId="77777777" w:rsidR="00C21CC9" w:rsidRDefault="00C21CC9" w:rsidP="00CF0CA1">
      <w:pPr>
        <w:ind w:firstLineChars="100" w:firstLine="240"/>
        <w:jc w:val="distribute"/>
        <w:rPr>
          <w:rFonts w:hAnsi="ＭＳ 明朝"/>
          <w:sz w:val="24"/>
          <w:szCs w:val="24"/>
        </w:rPr>
      </w:pPr>
      <w:r>
        <w:rPr>
          <w:rFonts w:hAnsi="ＭＳ 明朝" w:hint="eastAsia"/>
          <w:sz w:val="24"/>
          <w:szCs w:val="24"/>
        </w:rPr>
        <w:t xml:space="preserve">　大阪府では、公務労働における障がい者の就労機会の拡大を図ることを</w:t>
      </w:r>
    </w:p>
    <w:p w14:paraId="03A1AFBC" w14:textId="495BBF73" w:rsidR="0025703E" w:rsidRPr="00F304EE" w:rsidRDefault="00C21CC9" w:rsidP="00C21CC9">
      <w:pPr>
        <w:ind w:leftChars="100" w:left="220"/>
        <w:rPr>
          <w:rFonts w:hAnsi="ＭＳ 明朝"/>
          <w:sz w:val="24"/>
          <w:szCs w:val="24"/>
        </w:rPr>
      </w:pPr>
      <w:r>
        <w:rPr>
          <w:rFonts w:hAnsi="ＭＳ 明朝" w:hint="eastAsia"/>
          <w:sz w:val="24"/>
          <w:szCs w:val="24"/>
        </w:rPr>
        <w:t>目的に、行政の福祉化推進会議内に「行政の福祉化推進会議公務労働検討チーム」（以下「公務労働検討チ</w:t>
      </w:r>
      <w:r w:rsidR="00BF3C9A">
        <w:rPr>
          <w:rFonts w:hAnsi="ＭＳ 明朝" w:hint="eastAsia"/>
          <w:sz w:val="24"/>
          <w:szCs w:val="24"/>
        </w:rPr>
        <w:t>ーム」という。）が設置され、関係部署の担当職員</w:t>
      </w:r>
      <w:r w:rsidR="00BF3C9A" w:rsidRPr="00F304EE">
        <w:rPr>
          <w:rFonts w:hAnsi="ＭＳ 明朝" w:hint="eastAsia"/>
          <w:sz w:val="24"/>
          <w:szCs w:val="24"/>
        </w:rPr>
        <w:t>により、</w:t>
      </w:r>
      <w:r w:rsidR="00E605F7" w:rsidRPr="00F304EE">
        <w:rPr>
          <w:rFonts w:hAnsi="ＭＳ 明朝" w:hint="eastAsia"/>
          <w:sz w:val="24"/>
          <w:szCs w:val="24"/>
        </w:rPr>
        <w:t>庁内業務における障がい特性への配慮や障がいのある職員の課題の解決策が検討されています。また、採用された障がいのある職員が安心して働ける環境整備を行っています。</w:t>
      </w:r>
    </w:p>
    <w:p w14:paraId="6CDF65BC" w14:textId="77777777" w:rsidR="00C21CC9" w:rsidRDefault="00C21CC9" w:rsidP="00C21CC9">
      <w:pPr>
        <w:ind w:left="240" w:hangingChars="100" w:hanging="240"/>
        <w:rPr>
          <w:rFonts w:hAnsi="ＭＳ 明朝"/>
          <w:sz w:val="24"/>
          <w:szCs w:val="24"/>
        </w:rPr>
      </w:pPr>
      <w:r>
        <w:rPr>
          <w:rFonts w:hAnsi="ＭＳ 明朝" w:hint="eastAsia"/>
          <w:sz w:val="24"/>
          <w:szCs w:val="24"/>
        </w:rPr>
        <w:t xml:space="preserve">　　議会</w:t>
      </w:r>
      <w:r w:rsidRPr="00BA5AC1">
        <w:rPr>
          <w:rFonts w:hAnsi="ＭＳ 明朝" w:hint="eastAsia"/>
          <w:sz w:val="24"/>
          <w:szCs w:val="24"/>
        </w:rPr>
        <w:t>事務局は、</w:t>
      </w:r>
      <w:r w:rsidR="00BF3C9A">
        <w:rPr>
          <w:rFonts w:hAnsi="ＭＳ 明朝" w:hint="eastAsia"/>
          <w:sz w:val="24"/>
          <w:szCs w:val="24"/>
        </w:rPr>
        <w:t>計画の作成、計画の実施状況の把握及び計画の見直し等について、</w:t>
      </w:r>
      <w:r w:rsidRPr="00BA5AC1">
        <w:rPr>
          <w:rFonts w:hAnsi="ＭＳ 明朝" w:hint="eastAsia"/>
          <w:sz w:val="24"/>
          <w:szCs w:val="24"/>
        </w:rPr>
        <w:t>本府の関係部署とも情報を共有しながら検討を行うため、令和２年２月から、公務労働検討チームに参画しています。</w:t>
      </w:r>
    </w:p>
    <w:p w14:paraId="514EBE1A" w14:textId="77777777" w:rsidR="00C21CC9" w:rsidRPr="00BF3C9A" w:rsidRDefault="00C21CC9" w:rsidP="0025703E">
      <w:pPr>
        <w:rPr>
          <w:rFonts w:hAnsi="ＭＳ 明朝"/>
          <w:sz w:val="24"/>
          <w:szCs w:val="24"/>
        </w:rPr>
      </w:pPr>
    </w:p>
    <w:p w14:paraId="54DFDF5C" w14:textId="77777777" w:rsidR="00C21CC9" w:rsidRDefault="00C21CC9" w:rsidP="0025703E">
      <w:pPr>
        <w:rPr>
          <w:rFonts w:hAnsi="ＭＳ 明朝"/>
          <w:sz w:val="24"/>
          <w:szCs w:val="24"/>
        </w:rPr>
      </w:pPr>
      <w:r>
        <w:rPr>
          <w:rFonts w:hAnsi="ＭＳ 明朝" w:hint="eastAsia"/>
          <w:sz w:val="24"/>
          <w:szCs w:val="24"/>
        </w:rPr>
        <w:t>（３）職場実習の実施</w:t>
      </w:r>
    </w:p>
    <w:p w14:paraId="2B88A630" w14:textId="3B83D333" w:rsidR="00C21CC9" w:rsidRPr="00F304EE" w:rsidRDefault="00C21CC9" w:rsidP="00F010A6">
      <w:pPr>
        <w:ind w:left="240" w:hangingChars="100" w:hanging="240"/>
        <w:rPr>
          <w:rFonts w:hAnsi="ＭＳ 明朝"/>
          <w:sz w:val="24"/>
          <w:szCs w:val="24"/>
        </w:rPr>
      </w:pPr>
      <w:r>
        <w:rPr>
          <w:rFonts w:hAnsi="ＭＳ 明朝" w:hint="eastAsia"/>
          <w:sz w:val="24"/>
          <w:szCs w:val="24"/>
        </w:rPr>
        <w:t xml:space="preserve">　　</w:t>
      </w:r>
      <w:r w:rsidRPr="00BA5AC1">
        <w:rPr>
          <w:rFonts w:hAnsi="ＭＳ 明朝" w:hint="eastAsia"/>
          <w:sz w:val="24"/>
          <w:szCs w:val="24"/>
        </w:rPr>
        <w:t>知事部局と連携しながら、知的障がい者、精神障がい者</w:t>
      </w:r>
      <w:r w:rsidR="006F0468">
        <w:rPr>
          <w:rFonts w:hAnsi="ＭＳ 明朝" w:hint="eastAsia"/>
          <w:sz w:val="24"/>
          <w:szCs w:val="24"/>
        </w:rPr>
        <w:t>等を</w:t>
      </w:r>
      <w:r w:rsidRPr="00BA5AC1">
        <w:rPr>
          <w:rFonts w:hAnsi="ＭＳ 明朝" w:hint="eastAsia"/>
          <w:sz w:val="24"/>
          <w:szCs w:val="24"/>
        </w:rPr>
        <w:t>対象にした職場</w:t>
      </w:r>
      <w:r w:rsidRPr="00F304EE">
        <w:rPr>
          <w:rFonts w:hAnsi="ＭＳ 明朝" w:hint="eastAsia"/>
          <w:sz w:val="24"/>
          <w:szCs w:val="24"/>
        </w:rPr>
        <w:t>実習を実施し、</w:t>
      </w:r>
      <w:r w:rsidR="008A0EBF" w:rsidRPr="00F304EE">
        <w:rPr>
          <w:rFonts w:hAnsi="ＭＳ 明朝" w:hint="eastAsia"/>
          <w:sz w:val="24"/>
          <w:szCs w:val="24"/>
        </w:rPr>
        <w:t>令和２年度から令和６年度</w:t>
      </w:r>
      <w:r w:rsidR="00962A0E" w:rsidRPr="00F304EE">
        <w:rPr>
          <w:rFonts w:hAnsi="ＭＳ 明朝" w:hint="eastAsia"/>
          <w:sz w:val="24"/>
          <w:szCs w:val="24"/>
        </w:rPr>
        <w:t>までの５年間に支援学校の生徒など、</w:t>
      </w:r>
      <w:r w:rsidR="000D1309" w:rsidRPr="00F304EE">
        <w:rPr>
          <w:rFonts w:hAnsi="ＭＳ 明朝" w:hint="eastAsia"/>
          <w:sz w:val="24"/>
          <w:szCs w:val="24"/>
        </w:rPr>
        <w:t>２</w:t>
      </w:r>
      <w:r w:rsidR="006F0468" w:rsidRPr="00F304EE">
        <w:rPr>
          <w:rFonts w:hAnsi="ＭＳ 明朝" w:hint="eastAsia"/>
          <w:sz w:val="24"/>
          <w:szCs w:val="24"/>
        </w:rPr>
        <w:t>名</w:t>
      </w:r>
      <w:r w:rsidRPr="00F304EE">
        <w:rPr>
          <w:rFonts w:hAnsi="ＭＳ 明朝" w:hint="eastAsia"/>
          <w:sz w:val="24"/>
          <w:szCs w:val="24"/>
        </w:rPr>
        <w:t>の受入れを行いました。</w:t>
      </w:r>
    </w:p>
    <w:p w14:paraId="345C4A24" w14:textId="77777777" w:rsidR="00C21CC9" w:rsidRDefault="00C21CC9" w:rsidP="0025703E">
      <w:pPr>
        <w:rPr>
          <w:rFonts w:hAnsi="ＭＳ 明朝"/>
          <w:sz w:val="24"/>
          <w:szCs w:val="24"/>
        </w:rPr>
      </w:pPr>
    </w:p>
    <w:p w14:paraId="53952496" w14:textId="77777777" w:rsidR="00280F77" w:rsidRDefault="00280F77" w:rsidP="0025703E">
      <w:pPr>
        <w:rPr>
          <w:rFonts w:hAnsi="ＭＳ 明朝"/>
          <w:sz w:val="24"/>
          <w:szCs w:val="24"/>
        </w:rPr>
      </w:pPr>
      <w:r>
        <w:rPr>
          <w:rFonts w:hAnsi="ＭＳ 明朝" w:hint="eastAsia"/>
          <w:sz w:val="24"/>
          <w:szCs w:val="24"/>
        </w:rPr>
        <w:t>（４）障がい理解の促進</w:t>
      </w:r>
    </w:p>
    <w:p w14:paraId="411AD220" w14:textId="753AE7D2" w:rsidR="007C1874" w:rsidRPr="00F304EE" w:rsidRDefault="00280F77" w:rsidP="00695E06">
      <w:pPr>
        <w:ind w:left="240" w:hangingChars="100" w:hanging="240"/>
        <w:rPr>
          <w:rFonts w:hAnsi="ＭＳ 明朝"/>
          <w:sz w:val="24"/>
          <w:szCs w:val="24"/>
        </w:rPr>
      </w:pPr>
      <w:r>
        <w:rPr>
          <w:rFonts w:hAnsi="ＭＳ 明朝" w:hint="eastAsia"/>
          <w:sz w:val="24"/>
          <w:szCs w:val="24"/>
        </w:rPr>
        <w:t xml:space="preserve">　　知事部局が実施する障がい者や障がいに対する理解の促進と人権尊重意識</w:t>
      </w:r>
      <w:r w:rsidRPr="00F304EE">
        <w:rPr>
          <w:rFonts w:hAnsi="ＭＳ 明朝" w:hint="eastAsia"/>
          <w:sz w:val="24"/>
          <w:szCs w:val="24"/>
        </w:rPr>
        <w:t>の高揚を図るための研修に積極的に参加</w:t>
      </w:r>
      <w:r w:rsidR="006167BF" w:rsidRPr="00F304EE">
        <w:rPr>
          <w:rFonts w:hAnsi="ＭＳ 明朝" w:hint="eastAsia"/>
          <w:sz w:val="24"/>
          <w:szCs w:val="24"/>
        </w:rPr>
        <w:t>して</w:t>
      </w:r>
      <w:r w:rsidR="005D47F2" w:rsidRPr="00F304EE">
        <w:rPr>
          <w:rFonts w:hAnsi="ＭＳ 明朝" w:hint="eastAsia"/>
          <w:sz w:val="24"/>
          <w:szCs w:val="24"/>
        </w:rPr>
        <w:t>います</w:t>
      </w:r>
      <w:r w:rsidR="006167BF" w:rsidRPr="00F304EE">
        <w:rPr>
          <w:rFonts w:hAnsi="ＭＳ 明朝" w:hint="eastAsia"/>
          <w:sz w:val="24"/>
          <w:szCs w:val="24"/>
        </w:rPr>
        <w:t>。</w:t>
      </w:r>
    </w:p>
    <w:p w14:paraId="3CFBF4A2" w14:textId="77777777" w:rsidR="00962A0E" w:rsidRPr="00962A0E" w:rsidRDefault="00962A0E" w:rsidP="00280F77">
      <w:pPr>
        <w:rPr>
          <w:rFonts w:hAnsi="ＭＳ 明朝"/>
          <w:sz w:val="24"/>
          <w:szCs w:val="24"/>
        </w:rPr>
      </w:pPr>
    </w:p>
    <w:p w14:paraId="28E4D0FB" w14:textId="77777777" w:rsidR="0025703E" w:rsidRPr="00F068CB" w:rsidRDefault="0025703E" w:rsidP="0025703E">
      <w:pPr>
        <w:rPr>
          <w:rFonts w:ascii="ＭＳ ゴシック" w:eastAsia="ＭＳ ゴシック" w:hAnsi="ＭＳ ゴシック"/>
          <w:sz w:val="24"/>
          <w:szCs w:val="32"/>
        </w:rPr>
      </w:pPr>
      <w:r>
        <w:rPr>
          <w:rFonts w:ascii="ＭＳ ゴシック" w:eastAsia="ＭＳ ゴシック" w:hAnsi="ＭＳ ゴシック" w:hint="eastAsia"/>
          <w:sz w:val="24"/>
          <w:szCs w:val="32"/>
        </w:rPr>
        <w:t>第３</w:t>
      </w:r>
      <w:r w:rsidRPr="00F068CB">
        <w:rPr>
          <w:rFonts w:ascii="ＭＳ ゴシック" w:eastAsia="ＭＳ ゴシック" w:hAnsi="ＭＳ ゴシック" w:hint="eastAsia"/>
          <w:sz w:val="24"/>
          <w:szCs w:val="32"/>
        </w:rPr>
        <w:t xml:space="preserve">章　</w:t>
      </w:r>
      <w:r>
        <w:rPr>
          <w:rFonts w:ascii="ＭＳ ゴシック" w:eastAsia="ＭＳ ゴシック" w:hAnsi="ＭＳ ゴシック" w:hint="eastAsia"/>
          <w:sz w:val="24"/>
          <w:szCs w:val="32"/>
        </w:rPr>
        <w:t>活躍</w:t>
      </w:r>
      <w:r w:rsidRPr="00EC15F5">
        <w:rPr>
          <w:rFonts w:ascii="ＭＳ ゴシック" w:eastAsia="ＭＳ ゴシック" w:hAnsi="ＭＳ ゴシック" w:hint="eastAsia"/>
          <w:sz w:val="24"/>
          <w:szCs w:val="24"/>
        </w:rPr>
        <w:t>推進</w:t>
      </w:r>
      <w:r>
        <w:rPr>
          <w:rFonts w:ascii="ＭＳ ゴシック" w:eastAsia="ＭＳ ゴシック" w:hAnsi="ＭＳ ゴシック" w:hint="eastAsia"/>
          <w:sz w:val="24"/>
          <w:szCs w:val="24"/>
        </w:rPr>
        <w:t>に向けた</w:t>
      </w:r>
      <w:r w:rsidRPr="00F068CB">
        <w:rPr>
          <w:rFonts w:ascii="ＭＳ ゴシック" w:eastAsia="ＭＳ ゴシック" w:hAnsi="ＭＳ ゴシック" w:hint="eastAsia"/>
          <w:sz w:val="24"/>
          <w:szCs w:val="32"/>
        </w:rPr>
        <w:t>今後の取組について</w:t>
      </w:r>
    </w:p>
    <w:p w14:paraId="6D31F6C3" w14:textId="039B5811" w:rsidR="00442581" w:rsidRDefault="00442581" w:rsidP="007F5041">
      <w:pPr>
        <w:rPr>
          <w:rFonts w:hAnsi="ＭＳ 明朝"/>
          <w:sz w:val="24"/>
          <w:szCs w:val="24"/>
        </w:rPr>
      </w:pPr>
    </w:p>
    <w:p w14:paraId="600B1290" w14:textId="77777777" w:rsidR="00DA6CD8" w:rsidRPr="00D804F3" w:rsidRDefault="00DA6CD8" w:rsidP="00DA6CD8">
      <w:pPr>
        <w:rPr>
          <w:rFonts w:hAnsi="ＭＳ 明朝"/>
          <w:sz w:val="24"/>
          <w:szCs w:val="24"/>
        </w:rPr>
      </w:pPr>
      <w:r w:rsidRPr="00D804F3">
        <w:rPr>
          <w:rFonts w:ascii="ＭＳ ゴシック" w:eastAsia="ＭＳ ゴシック" w:hAnsi="ＭＳ ゴシック" w:hint="eastAsia"/>
          <w:sz w:val="24"/>
          <w:szCs w:val="24"/>
        </w:rPr>
        <w:t>１　採用に関する目標</w:t>
      </w:r>
    </w:p>
    <w:p w14:paraId="23D40557" w14:textId="77777777" w:rsidR="00DA6CD8" w:rsidRPr="00D804F3" w:rsidRDefault="00DA6CD8" w:rsidP="00DA6CD8">
      <w:pPr>
        <w:ind w:left="240" w:hangingChars="100" w:hanging="240"/>
        <w:rPr>
          <w:rFonts w:hAnsi="ＭＳ 明朝"/>
          <w:sz w:val="24"/>
          <w:szCs w:val="24"/>
        </w:rPr>
      </w:pPr>
      <w:r w:rsidRPr="00D804F3">
        <w:rPr>
          <w:rFonts w:hAnsi="ＭＳ 明朝" w:hint="eastAsia"/>
          <w:sz w:val="24"/>
          <w:szCs w:val="24"/>
        </w:rPr>
        <w:t xml:space="preserve">　　議会事務局職員を含む大阪府職員の採用については、知事部局が一元的に行っていることから、議会事務局では、障がい者である職員の配置を知事部局と調整して行うことを通じて、大阪府全体として「大阪府知事部局における障がい者である職員の活躍推進計画」に掲げる数値目標の達成を目指します。</w:t>
      </w:r>
    </w:p>
    <w:p w14:paraId="53E8F296" w14:textId="03AD0F64" w:rsidR="00A9650C" w:rsidRPr="005546F1" w:rsidRDefault="00DA6CD8" w:rsidP="00EC15F5">
      <w:pPr>
        <w:rPr>
          <w:rFonts w:ascii="ＭＳ ゴシック" w:eastAsia="ＭＳ ゴシック" w:hAnsi="ＭＳ ゴシック"/>
          <w:sz w:val="24"/>
          <w:szCs w:val="24"/>
        </w:rPr>
      </w:pPr>
      <w:r w:rsidRPr="00DA6CD8">
        <w:rPr>
          <w:rFonts w:ascii="ＭＳ ゴシック" w:eastAsia="ＭＳ ゴシック" w:hAnsi="ＭＳ ゴシック" w:hint="eastAsia"/>
          <w:sz w:val="24"/>
          <w:szCs w:val="24"/>
        </w:rPr>
        <w:t>２</w:t>
      </w:r>
      <w:r w:rsidR="005546F1" w:rsidRPr="005546F1">
        <w:rPr>
          <w:rFonts w:ascii="ＭＳ ゴシック" w:eastAsia="ＭＳ ゴシック" w:hAnsi="ＭＳ ゴシック" w:hint="eastAsia"/>
          <w:sz w:val="24"/>
          <w:szCs w:val="24"/>
        </w:rPr>
        <w:t xml:space="preserve">　</w:t>
      </w:r>
      <w:r w:rsidR="00F55AAD">
        <w:rPr>
          <w:rFonts w:ascii="ＭＳ ゴシック" w:eastAsia="ＭＳ ゴシック" w:hAnsi="ＭＳ ゴシック" w:hint="eastAsia"/>
          <w:sz w:val="24"/>
          <w:szCs w:val="24"/>
        </w:rPr>
        <w:t>障がい者である職員の活躍推進に向けた取組</w:t>
      </w:r>
    </w:p>
    <w:p w14:paraId="2AAF4F6B" w14:textId="77777777" w:rsidR="00BF5385" w:rsidRDefault="00B4357A" w:rsidP="00B4357A">
      <w:pPr>
        <w:tabs>
          <w:tab w:val="left" w:pos="284"/>
        </w:tabs>
        <w:rPr>
          <w:rFonts w:hAnsi="ＭＳ 明朝"/>
          <w:sz w:val="24"/>
          <w:szCs w:val="24"/>
        </w:rPr>
      </w:pPr>
      <w:r>
        <w:rPr>
          <w:rFonts w:hAnsi="ＭＳ 明朝" w:hint="eastAsia"/>
          <w:sz w:val="24"/>
          <w:szCs w:val="24"/>
        </w:rPr>
        <w:t>（１）</w:t>
      </w:r>
      <w:r w:rsidR="00A2465D" w:rsidRPr="00A2465D">
        <w:rPr>
          <w:rFonts w:hAnsi="ＭＳ 明朝" w:hint="eastAsia"/>
          <w:sz w:val="24"/>
          <w:szCs w:val="24"/>
        </w:rPr>
        <w:t>相談体制の整備及び周知</w:t>
      </w:r>
    </w:p>
    <w:p w14:paraId="6052497D" w14:textId="59C0291B" w:rsidR="00A2465D" w:rsidRPr="00F304EE" w:rsidRDefault="001D4D03" w:rsidP="00D86283">
      <w:pPr>
        <w:tabs>
          <w:tab w:val="left" w:pos="284"/>
          <w:tab w:val="left" w:pos="567"/>
        </w:tabs>
        <w:ind w:leftChars="200" w:left="680" w:hangingChars="100" w:hanging="240"/>
        <w:rPr>
          <w:rFonts w:hAnsi="ＭＳ 明朝"/>
          <w:sz w:val="24"/>
          <w:szCs w:val="24"/>
        </w:rPr>
      </w:pPr>
      <w:r w:rsidRPr="00F304EE">
        <w:rPr>
          <w:rFonts w:hAnsi="ＭＳ 明朝" w:hint="eastAsia"/>
          <w:sz w:val="24"/>
          <w:szCs w:val="24"/>
        </w:rPr>
        <w:t>・</w:t>
      </w:r>
      <w:r w:rsidR="00777F12" w:rsidRPr="00F304EE">
        <w:rPr>
          <w:rFonts w:hAnsi="ＭＳ 明朝" w:hint="eastAsia"/>
          <w:sz w:val="24"/>
          <w:szCs w:val="24"/>
        </w:rPr>
        <w:t>障がい者雇用の促進等を担当する者として</w:t>
      </w:r>
      <w:r w:rsidR="00BF5385" w:rsidRPr="00F304EE">
        <w:rPr>
          <w:rFonts w:hAnsi="ＭＳ 明朝" w:hint="eastAsia"/>
          <w:sz w:val="24"/>
          <w:szCs w:val="24"/>
        </w:rPr>
        <w:t>「障がい者雇用推進者」</w:t>
      </w:r>
      <w:r w:rsidR="00D86283" w:rsidRPr="00F304EE">
        <w:rPr>
          <w:rFonts w:hAnsi="ＭＳ 明朝" w:hint="eastAsia"/>
          <w:sz w:val="24"/>
          <w:szCs w:val="24"/>
        </w:rPr>
        <w:t>には引き続き事務局長を選任します。</w:t>
      </w:r>
      <w:r w:rsidR="00BF3C9A" w:rsidRPr="00F304EE">
        <w:rPr>
          <w:rFonts w:hAnsi="ＭＳ 明朝" w:hint="eastAsia"/>
          <w:sz w:val="24"/>
          <w:szCs w:val="24"/>
        </w:rPr>
        <w:t>また、</w:t>
      </w:r>
      <w:r w:rsidR="00A2465D" w:rsidRPr="00F304EE">
        <w:rPr>
          <w:rFonts w:hAnsi="ＭＳ 明朝" w:hint="eastAsia"/>
          <w:sz w:val="24"/>
          <w:szCs w:val="24"/>
        </w:rPr>
        <w:t>障がい者の職業生活に関する相談及び指導を行う「障がい者職業生活相談員」</w:t>
      </w:r>
      <w:r w:rsidR="000D30BA" w:rsidRPr="00F304EE">
        <w:rPr>
          <w:rFonts w:hAnsi="ＭＳ 明朝" w:hint="eastAsia"/>
          <w:sz w:val="24"/>
          <w:szCs w:val="24"/>
        </w:rPr>
        <w:t>には引き続き議会総務課総括補佐</w:t>
      </w:r>
      <w:r w:rsidR="00797743" w:rsidRPr="00F304EE">
        <w:rPr>
          <w:rFonts w:hAnsi="ＭＳ 明朝" w:hint="eastAsia"/>
          <w:sz w:val="24"/>
          <w:szCs w:val="24"/>
        </w:rPr>
        <w:t>を</w:t>
      </w:r>
      <w:r w:rsidR="00A2465D" w:rsidRPr="00F304EE">
        <w:rPr>
          <w:rFonts w:hAnsi="ＭＳ 明朝" w:hint="eastAsia"/>
          <w:sz w:val="24"/>
          <w:szCs w:val="24"/>
        </w:rPr>
        <w:t>選任</w:t>
      </w:r>
      <w:r w:rsidR="00797743" w:rsidRPr="00F304EE">
        <w:rPr>
          <w:rFonts w:hAnsi="ＭＳ 明朝" w:hint="eastAsia"/>
          <w:sz w:val="24"/>
          <w:szCs w:val="24"/>
        </w:rPr>
        <w:t>し</w:t>
      </w:r>
      <w:r w:rsidR="007F15FE" w:rsidRPr="00F304EE">
        <w:rPr>
          <w:rFonts w:hAnsi="ＭＳ 明朝" w:hint="eastAsia"/>
          <w:sz w:val="24"/>
          <w:szCs w:val="24"/>
        </w:rPr>
        <w:t>ます。</w:t>
      </w:r>
    </w:p>
    <w:p w14:paraId="4FDA3539" w14:textId="77777777" w:rsidR="00CC2D3F" w:rsidRDefault="001D4D03" w:rsidP="00CC2D3F">
      <w:pPr>
        <w:ind w:firstLineChars="200" w:firstLine="480"/>
        <w:jc w:val="distribute"/>
        <w:rPr>
          <w:rFonts w:hAnsi="ＭＳ 明朝"/>
          <w:sz w:val="24"/>
          <w:szCs w:val="24"/>
        </w:rPr>
      </w:pPr>
      <w:r>
        <w:rPr>
          <w:rFonts w:hAnsi="ＭＳ 明朝" w:hint="eastAsia"/>
          <w:sz w:val="24"/>
          <w:szCs w:val="24"/>
        </w:rPr>
        <w:lastRenderedPageBreak/>
        <w:t>・</w:t>
      </w:r>
      <w:r w:rsidR="00A2465D" w:rsidRPr="00A2465D">
        <w:rPr>
          <w:rFonts w:hAnsi="ＭＳ 明朝" w:hint="eastAsia"/>
          <w:sz w:val="24"/>
          <w:szCs w:val="24"/>
        </w:rPr>
        <w:t>障がい者である職員の職業生活に関する相談及び合理的配慮の申出に</w:t>
      </w:r>
    </w:p>
    <w:p w14:paraId="0138AC5E" w14:textId="77777777" w:rsidR="00CC2D3F" w:rsidRDefault="00A2465D" w:rsidP="00CC2D3F">
      <w:pPr>
        <w:ind w:firstLineChars="300" w:firstLine="720"/>
        <w:jc w:val="distribute"/>
        <w:rPr>
          <w:rFonts w:hAnsi="ＭＳ 明朝"/>
          <w:sz w:val="24"/>
          <w:szCs w:val="24"/>
        </w:rPr>
      </w:pPr>
      <w:r w:rsidRPr="00A2465D">
        <w:rPr>
          <w:rFonts w:hAnsi="ＭＳ 明朝" w:hint="eastAsia"/>
          <w:sz w:val="24"/>
          <w:szCs w:val="24"/>
        </w:rPr>
        <w:t>ついては、障がい者職業生活相談員を相談窓口と</w:t>
      </w:r>
      <w:r w:rsidR="007F15FE">
        <w:rPr>
          <w:rFonts w:hAnsi="ＭＳ 明朝" w:hint="eastAsia"/>
          <w:sz w:val="24"/>
          <w:szCs w:val="24"/>
        </w:rPr>
        <w:t>します。</w:t>
      </w:r>
      <w:r w:rsidRPr="00A2465D">
        <w:rPr>
          <w:rFonts w:hAnsi="ＭＳ 明朝" w:hint="eastAsia"/>
          <w:sz w:val="24"/>
          <w:szCs w:val="24"/>
        </w:rPr>
        <w:t>所属長は、障が</w:t>
      </w:r>
    </w:p>
    <w:p w14:paraId="763951C2" w14:textId="77777777" w:rsidR="00CC2D3F" w:rsidRDefault="00CC2D3F" w:rsidP="00CC2D3F">
      <w:pPr>
        <w:ind w:firstLineChars="300" w:firstLine="720"/>
        <w:jc w:val="distribute"/>
        <w:rPr>
          <w:rFonts w:hAnsi="ＭＳ 明朝"/>
          <w:sz w:val="24"/>
          <w:szCs w:val="24"/>
        </w:rPr>
      </w:pPr>
      <w:r>
        <w:rPr>
          <w:rFonts w:hAnsi="ＭＳ 明朝" w:hint="eastAsia"/>
          <w:sz w:val="24"/>
          <w:szCs w:val="24"/>
        </w:rPr>
        <w:t>い者職業生活相談員からの報告に基づいて</w:t>
      </w:r>
      <w:r w:rsidR="00A2465D" w:rsidRPr="00A2465D">
        <w:rPr>
          <w:rFonts w:hAnsi="ＭＳ 明朝" w:hint="eastAsia"/>
          <w:sz w:val="24"/>
          <w:szCs w:val="24"/>
        </w:rPr>
        <w:t>相談対応を実施するととも</w:t>
      </w:r>
      <w:r>
        <w:rPr>
          <w:rFonts w:hAnsi="ＭＳ 明朝" w:hint="eastAsia"/>
          <w:sz w:val="24"/>
          <w:szCs w:val="24"/>
        </w:rPr>
        <w:t>に</w:t>
      </w:r>
    </w:p>
    <w:p w14:paraId="100287DA" w14:textId="77777777" w:rsidR="001D4D03" w:rsidRDefault="00A2465D" w:rsidP="00CC2D3F">
      <w:pPr>
        <w:ind w:firstLineChars="300" w:firstLine="720"/>
        <w:rPr>
          <w:rFonts w:hAnsi="ＭＳ 明朝"/>
          <w:sz w:val="24"/>
          <w:szCs w:val="24"/>
        </w:rPr>
      </w:pPr>
      <w:r w:rsidRPr="00A2465D">
        <w:rPr>
          <w:rFonts w:hAnsi="ＭＳ 明朝" w:hint="eastAsia"/>
          <w:sz w:val="24"/>
          <w:szCs w:val="24"/>
        </w:rPr>
        <w:t>合理的配慮の内容について決定</w:t>
      </w:r>
      <w:r w:rsidR="007F15FE">
        <w:rPr>
          <w:rFonts w:hAnsi="ＭＳ 明朝" w:hint="eastAsia"/>
          <w:sz w:val="24"/>
          <w:szCs w:val="24"/>
        </w:rPr>
        <w:t>します。</w:t>
      </w:r>
    </w:p>
    <w:p w14:paraId="4C226553" w14:textId="77777777" w:rsidR="001D4D03" w:rsidRDefault="001D4D03" w:rsidP="001D4D03">
      <w:pPr>
        <w:ind w:firstLineChars="200" w:firstLine="480"/>
        <w:rPr>
          <w:rFonts w:hAnsi="ＭＳ 明朝"/>
          <w:sz w:val="24"/>
          <w:szCs w:val="24"/>
        </w:rPr>
      </w:pPr>
      <w:r>
        <w:rPr>
          <w:rFonts w:hAnsi="ＭＳ 明朝" w:hint="eastAsia"/>
          <w:sz w:val="24"/>
          <w:szCs w:val="24"/>
        </w:rPr>
        <w:t>・</w:t>
      </w:r>
      <w:r w:rsidR="00A2465D" w:rsidRPr="00A2465D">
        <w:rPr>
          <w:rFonts w:hAnsi="ＭＳ 明朝" w:hint="eastAsia"/>
          <w:sz w:val="24"/>
          <w:szCs w:val="24"/>
        </w:rPr>
        <w:t>所属長及び障がい者職業生活相談員は、障がい者である職員のプライバ</w:t>
      </w:r>
    </w:p>
    <w:p w14:paraId="5E9604A8" w14:textId="77777777" w:rsidR="001D4D03" w:rsidRDefault="001D4D03" w:rsidP="001D4D03">
      <w:pPr>
        <w:ind w:firstLineChars="200" w:firstLine="480"/>
        <w:rPr>
          <w:rFonts w:hAnsi="ＭＳ 明朝"/>
          <w:sz w:val="24"/>
          <w:szCs w:val="24"/>
        </w:rPr>
      </w:pPr>
      <w:r>
        <w:rPr>
          <w:rFonts w:hAnsi="ＭＳ 明朝" w:hint="eastAsia"/>
          <w:sz w:val="24"/>
          <w:szCs w:val="24"/>
        </w:rPr>
        <w:t xml:space="preserve">　</w:t>
      </w:r>
      <w:r w:rsidR="00A2465D" w:rsidRPr="00A2465D">
        <w:rPr>
          <w:rFonts w:hAnsi="ＭＳ 明朝" w:hint="eastAsia"/>
          <w:sz w:val="24"/>
          <w:szCs w:val="24"/>
        </w:rPr>
        <w:t>シーに配慮するとともに、相談や合理的配慮の申出を行ったことを理由</w:t>
      </w:r>
    </w:p>
    <w:p w14:paraId="3C3D8343" w14:textId="77777777" w:rsidR="001D4D03" w:rsidRDefault="00A2465D" w:rsidP="001D4D03">
      <w:pPr>
        <w:ind w:firstLineChars="300" w:firstLine="720"/>
        <w:rPr>
          <w:rFonts w:hAnsi="ＭＳ 明朝"/>
          <w:sz w:val="24"/>
          <w:szCs w:val="24"/>
        </w:rPr>
      </w:pPr>
      <w:r w:rsidRPr="00A2465D">
        <w:rPr>
          <w:rFonts w:hAnsi="ＭＳ 明朝" w:hint="eastAsia"/>
          <w:sz w:val="24"/>
          <w:szCs w:val="24"/>
        </w:rPr>
        <w:t>に不利益的な取り扱いをしないよう</w:t>
      </w:r>
      <w:r w:rsidR="00A02C43">
        <w:rPr>
          <w:rFonts w:hAnsi="ＭＳ 明朝" w:hint="eastAsia"/>
          <w:sz w:val="24"/>
          <w:szCs w:val="24"/>
        </w:rPr>
        <w:t>十分に留意します。</w:t>
      </w:r>
    </w:p>
    <w:p w14:paraId="1EE18034" w14:textId="77777777" w:rsidR="0027756A" w:rsidRDefault="001D4D03" w:rsidP="00CC2D3F">
      <w:pPr>
        <w:ind w:leftChars="200" w:left="440"/>
        <w:jc w:val="distribute"/>
        <w:rPr>
          <w:rFonts w:hAnsi="ＭＳ 明朝"/>
          <w:sz w:val="24"/>
          <w:szCs w:val="24"/>
        </w:rPr>
      </w:pPr>
      <w:r>
        <w:rPr>
          <w:rFonts w:hAnsi="ＭＳ 明朝" w:hint="eastAsia"/>
          <w:sz w:val="24"/>
          <w:szCs w:val="24"/>
        </w:rPr>
        <w:t>・</w:t>
      </w:r>
      <w:r w:rsidR="00A2465D" w:rsidRPr="00A2465D">
        <w:rPr>
          <w:rFonts w:hAnsi="ＭＳ 明朝" w:hint="eastAsia"/>
          <w:sz w:val="24"/>
          <w:szCs w:val="24"/>
        </w:rPr>
        <w:t>障</w:t>
      </w:r>
      <w:r w:rsidR="007F15FE">
        <w:rPr>
          <w:rFonts w:hAnsi="ＭＳ 明朝" w:hint="eastAsia"/>
          <w:sz w:val="24"/>
          <w:szCs w:val="24"/>
        </w:rPr>
        <w:t>がい者雇用推進者及び障がい者職業生活相談員の選任若しくは変更</w:t>
      </w:r>
    </w:p>
    <w:p w14:paraId="4BFFFCB8" w14:textId="77777777" w:rsidR="0027756A" w:rsidRDefault="0027756A" w:rsidP="0027756A">
      <w:pPr>
        <w:ind w:leftChars="200" w:left="440" w:firstLineChars="100" w:firstLine="240"/>
        <w:rPr>
          <w:rFonts w:hAnsi="ＭＳ 明朝"/>
          <w:sz w:val="24"/>
          <w:szCs w:val="24"/>
        </w:rPr>
      </w:pPr>
      <w:r>
        <w:rPr>
          <w:rFonts w:hAnsi="ＭＳ 明朝" w:hint="eastAsia"/>
          <w:sz w:val="24"/>
          <w:szCs w:val="24"/>
        </w:rPr>
        <w:t>した際は、</w:t>
      </w:r>
      <w:r w:rsidR="00797743">
        <w:rPr>
          <w:rFonts w:hAnsi="ＭＳ 明朝" w:hint="eastAsia"/>
          <w:sz w:val="24"/>
          <w:szCs w:val="24"/>
        </w:rPr>
        <w:t>そ</w:t>
      </w:r>
      <w:r w:rsidR="00F55AAD">
        <w:rPr>
          <w:rFonts w:hAnsi="ＭＳ 明朝" w:hint="eastAsia"/>
          <w:sz w:val="24"/>
          <w:szCs w:val="24"/>
        </w:rPr>
        <w:t>の氏名及び補職</w:t>
      </w:r>
      <w:r>
        <w:rPr>
          <w:rFonts w:hAnsi="ＭＳ 明朝" w:hint="eastAsia"/>
          <w:sz w:val="24"/>
          <w:szCs w:val="24"/>
        </w:rPr>
        <w:t>を職員に周知します。</w:t>
      </w:r>
    </w:p>
    <w:p w14:paraId="368EF0AB" w14:textId="77777777" w:rsidR="00C45FFB" w:rsidRPr="0076639B" w:rsidRDefault="00C45FFB" w:rsidP="00C45FFB">
      <w:pPr>
        <w:ind w:leftChars="100" w:left="220" w:firstLineChars="100" w:firstLine="240"/>
        <w:rPr>
          <w:rFonts w:hAnsi="ＭＳ 明朝"/>
          <w:sz w:val="24"/>
          <w:szCs w:val="24"/>
        </w:rPr>
      </w:pPr>
    </w:p>
    <w:p w14:paraId="24B39116" w14:textId="77777777" w:rsidR="00B4357A" w:rsidRDefault="00B4357A" w:rsidP="00B4357A">
      <w:pPr>
        <w:tabs>
          <w:tab w:val="left" w:pos="426"/>
        </w:tabs>
        <w:rPr>
          <w:rFonts w:hAnsi="ＭＳ 明朝"/>
          <w:sz w:val="24"/>
          <w:szCs w:val="24"/>
        </w:rPr>
      </w:pPr>
      <w:r>
        <w:rPr>
          <w:rFonts w:hAnsi="ＭＳ 明朝" w:hint="eastAsia"/>
          <w:sz w:val="24"/>
          <w:szCs w:val="24"/>
        </w:rPr>
        <w:t>（</w:t>
      </w:r>
      <w:r w:rsidR="00224BFC">
        <w:rPr>
          <w:rFonts w:hAnsi="ＭＳ 明朝" w:hint="eastAsia"/>
          <w:sz w:val="24"/>
          <w:szCs w:val="24"/>
        </w:rPr>
        <w:t>２</w:t>
      </w:r>
      <w:r>
        <w:rPr>
          <w:rFonts w:hAnsi="ＭＳ 明朝" w:hint="eastAsia"/>
          <w:sz w:val="24"/>
          <w:szCs w:val="24"/>
        </w:rPr>
        <w:t>）</w:t>
      </w:r>
      <w:r w:rsidR="00A2465D" w:rsidRPr="00A2465D">
        <w:rPr>
          <w:rFonts w:hAnsi="ＭＳ 明朝" w:hint="eastAsia"/>
          <w:sz w:val="24"/>
          <w:szCs w:val="24"/>
        </w:rPr>
        <w:t>執務環境の整備</w:t>
      </w:r>
    </w:p>
    <w:p w14:paraId="17D1BEFA" w14:textId="77777777" w:rsidR="00A2465D" w:rsidRDefault="00A02C43" w:rsidP="00B4357A">
      <w:pPr>
        <w:tabs>
          <w:tab w:val="left" w:pos="426"/>
        </w:tabs>
        <w:ind w:leftChars="100" w:left="220" w:firstLineChars="100" w:firstLine="240"/>
        <w:rPr>
          <w:rFonts w:hAnsi="ＭＳ 明朝"/>
          <w:sz w:val="24"/>
          <w:szCs w:val="24"/>
        </w:rPr>
      </w:pPr>
      <w:r>
        <w:rPr>
          <w:rFonts w:hAnsi="ＭＳ 明朝" w:hint="eastAsia"/>
          <w:sz w:val="24"/>
          <w:szCs w:val="24"/>
        </w:rPr>
        <w:t>障がい者である職員が能力を発揮し、円滑に業務遂行するため</w:t>
      </w:r>
      <w:r w:rsidR="00A9650C">
        <w:rPr>
          <w:rFonts w:hAnsi="ＭＳ 明朝" w:hint="eastAsia"/>
          <w:sz w:val="24"/>
          <w:szCs w:val="24"/>
        </w:rPr>
        <w:t>の</w:t>
      </w:r>
      <w:r>
        <w:rPr>
          <w:rFonts w:hAnsi="ＭＳ 明朝" w:hint="eastAsia"/>
          <w:sz w:val="24"/>
          <w:szCs w:val="24"/>
        </w:rPr>
        <w:t>必要な配慮を把握</w:t>
      </w:r>
      <w:r w:rsidR="00A9650C">
        <w:rPr>
          <w:rFonts w:hAnsi="ＭＳ 明朝" w:hint="eastAsia"/>
          <w:sz w:val="24"/>
          <w:szCs w:val="24"/>
        </w:rPr>
        <w:t>するとともに</w:t>
      </w:r>
      <w:r w:rsidR="0027756A">
        <w:rPr>
          <w:rFonts w:hAnsi="ＭＳ 明朝" w:hint="eastAsia"/>
          <w:sz w:val="24"/>
          <w:szCs w:val="24"/>
        </w:rPr>
        <w:t>、</w:t>
      </w:r>
      <w:r w:rsidR="00A9650C">
        <w:rPr>
          <w:rFonts w:hAnsi="ＭＳ 明朝" w:hint="eastAsia"/>
          <w:sz w:val="24"/>
          <w:szCs w:val="24"/>
        </w:rPr>
        <w:t>障がい特性に応じた支援機器等</w:t>
      </w:r>
      <w:r w:rsidR="0027756A">
        <w:rPr>
          <w:rFonts w:hAnsi="ＭＳ 明朝" w:hint="eastAsia"/>
          <w:sz w:val="24"/>
          <w:szCs w:val="24"/>
        </w:rPr>
        <w:t>の</w:t>
      </w:r>
      <w:r w:rsidR="00A9650C">
        <w:rPr>
          <w:rFonts w:hAnsi="ＭＳ 明朝" w:hint="eastAsia"/>
          <w:sz w:val="24"/>
          <w:szCs w:val="24"/>
        </w:rPr>
        <w:t>導入など</w:t>
      </w:r>
      <w:r w:rsidR="0027756A">
        <w:rPr>
          <w:rFonts w:hAnsi="ＭＳ 明朝" w:hint="eastAsia"/>
          <w:sz w:val="24"/>
          <w:szCs w:val="24"/>
        </w:rPr>
        <w:t>執務環境を</w:t>
      </w:r>
      <w:r w:rsidR="001D4D03" w:rsidRPr="001D4D03">
        <w:rPr>
          <w:rFonts w:hAnsi="ＭＳ 明朝" w:hint="eastAsia"/>
          <w:sz w:val="24"/>
          <w:szCs w:val="24"/>
        </w:rPr>
        <w:t>検討し</w:t>
      </w:r>
      <w:r w:rsidR="0027756A">
        <w:rPr>
          <w:rFonts w:hAnsi="ＭＳ 明朝" w:hint="eastAsia"/>
          <w:sz w:val="24"/>
          <w:szCs w:val="24"/>
        </w:rPr>
        <w:t>、</w:t>
      </w:r>
      <w:r w:rsidR="00A2465D" w:rsidRPr="001D4D03">
        <w:rPr>
          <w:rFonts w:hAnsi="ＭＳ 明朝" w:hint="eastAsia"/>
          <w:sz w:val="24"/>
          <w:szCs w:val="24"/>
        </w:rPr>
        <w:t>整備</w:t>
      </w:r>
      <w:r w:rsidRPr="001D4D03">
        <w:rPr>
          <w:rFonts w:hAnsi="ＭＳ 明朝" w:hint="eastAsia"/>
          <w:sz w:val="24"/>
          <w:szCs w:val="24"/>
        </w:rPr>
        <w:t>を行います。</w:t>
      </w:r>
    </w:p>
    <w:p w14:paraId="64984952" w14:textId="77777777" w:rsidR="007F15FE" w:rsidRPr="00BF5385" w:rsidRDefault="007F15FE" w:rsidP="00F068CB">
      <w:pPr>
        <w:ind w:left="240" w:hangingChars="100" w:hanging="240"/>
        <w:rPr>
          <w:rFonts w:hAnsi="ＭＳ 明朝"/>
          <w:sz w:val="24"/>
          <w:szCs w:val="24"/>
        </w:rPr>
      </w:pPr>
      <w:r>
        <w:rPr>
          <w:rFonts w:hAnsi="ＭＳ 明朝" w:hint="eastAsia"/>
          <w:sz w:val="24"/>
          <w:szCs w:val="24"/>
        </w:rPr>
        <w:t xml:space="preserve">　　</w:t>
      </w:r>
    </w:p>
    <w:p w14:paraId="4141BA16" w14:textId="77777777" w:rsidR="00400C33" w:rsidRDefault="00B4357A" w:rsidP="00B4357A">
      <w:pPr>
        <w:tabs>
          <w:tab w:val="left" w:pos="426"/>
        </w:tabs>
        <w:rPr>
          <w:rFonts w:hAnsi="ＭＳ 明朝"/>
          <w:sz w:val="24"/>
          <w:szCs w:val="24"/>
        </w:rPr>
      </w:pPr>
      <w:r>
        <w:rPr>
          <w:rFonts w:hAnsi="ＭＳ 明朝" w:hint="eastAsia"/>
          <w:sz w:val="24"/>
          <w:szCs w:val="24"/>
        </w:rPr>
        <w:t>（</w:t>
      </w:r>
      <w:r w:rsidR="00224BFC">
        <w:rPr>
          <w:rFonts w:hAnsi="ＭＳ 明朝" w:hint="eastAsia"/>
          <w:sz w:val="24"/>
          <w:szCs w:val="24"/>
        </w:rPr>
        <w:t>３</w:t>
      </w:r>
      <w:r>
        <w:rPr>
          <w:rFonts w:hAnsi="ＭＳ 明朝" w:hint="eastAsia"/>
          <w:sz w:val="24"/>
          <w:szCs w:val="24"/>
        </w:rPr>
        <w:t>）</w:t>
      </w:r>
      <w:r w:rsidR="007F15FE">
        <w:rPr>
          <w:rFonts w:hAnsi="ＭＳ 明朝" w:hint="eastAsia"/>
          <w:sz w:val="24"/>
          <w:szCs w:val="24"/>
        </w:rPr>
        <w:t>障がい理解の促進</w:t>
      </w:r>
    </w:p>
    <w:p w14:paraId="118CBC08" w14:textId="77777777" w:rsidR="00CD54F8" w:rsidRDefault="00CD54F8" w:rsidP="00B4357A">
      <w:pPr>
        <w:tabs>
          <w:tab w:val="left" w:pos="426"/>
        </w:tabs>
        <w:ind w:leftChars="100" w:left="220" w:firstLineChars="100" w:firstLine="240"/>
        <w:rPr>
          <w:rFonts w:hAnsi="ＭＳ 明朝"/>
          <w:sz w:val="24"/>
          <w:szCs w:val="24"/>
        </w:rPr>
      </w:pPr>
      <w:r>
        <w:rPr>
          <w:rFonts w:hAnsi="ＭＳ 明朝" w:hint="eastAsia"/>
          <w:sz w:val="24"/>
          <w:szCs w:val="24"/>
        </w:rPr>
        <w:t>職員一人ひとりが障がい者や障がい特性に関する正しい知識を身に付け、障がいへの理解増進を図るため、</w:t>
      </w:r>
      <w:r w:rsidR="004A37F3">
        <w:rPr>
          <w:rFonts w:hAnsi="ＭＳ 明朝" w:hint="eastAsia"/>
          <w:sz w:val="24"/>
          <w:szCs w:val="24"/>
        </w:rPr>
        <w:t>採用時や昇任時等</w:t>
      </w:r>
      <w:r w:rsidR="005546F1">
        <w:rPr>
          <w:rFonts w:hAnsi="ＭＳ 明朝" w:hint="eastAsia"/>
          <w:sz w:val="24"/>
          <w:szCs w:val="24"/>
        </w:rPr>
        <w:t>の</w:t>
      </w:r>
      <w:r w:rsidR="004A37F3">
        <w:rPr>
          <w:rFonts w:hAnsi="ＭＳ 明朝" w:hint="eastAsia"/>
          <w:sz w:val="24"/>
          <w:szCs w:val="24"/>
        </w:rPr>
        <w:t>研修を</w:t>
      </w:r>
      <w:r w:rsidR="005546F1">
        <w:rPr>
          <w:rFonts w:hAnsi="ＭＳ 明朝" w:hint="eastAsia"/>
          <w:sz w:val="24"/>
          <w:szCs w:val="24"/>
        </w:rPr>
        <w:t>はじめ</w:t>
      </w:r>
      <w:r>
        <w:rPr>
          <w:rFonts w:hAnsi="ＭＳ 明朝" w:hint="eastAsia"/>
          <w:sz w:val="24"/>
          <w:szCs w:val="24"/>
        </w:rPr>
        <w:t>各種研修への</w:t>
      </w:r>
      <w:r w:rsidR="00085143">
        <w:rPr>
          <w:rFonts w:hAnsi="ＭＳ 明朝" w:hint="eastAsia"/>
          <w:sz w:val="24"/>
          <w:szCs w:val="24"/>
        </w:rPr>
        <w:t>積極的な</w:t>
      </w:r>
      <w:r w:rsidR="005B2D11">
        <w:rPr>
          <w:rFonts w:hAnsi="ＭＳ 明朝" w:hint="eastAsia"/>
          <w:sz w:val="24"/>
          <w:szCs w:val="24"/>
        </w:rPr>
        <w:t>参加を促進し</w:t>
      </w:r>
      <w:r>
        <w:rPr>
          <w:rFonts w:hAnsi="ＭＳ 明朝" w:hint="eastAsia"/>
          <w:sz w:val="24"/>
          <w:szCs w:val="24"/>
        </w:rPr>
        <w:t>ます。</w:t>
      </w:r>
    </w:p>
    <w:p w14:paraId="5F1630CF" w14:textId="77777777" w:rsidR="00C45FFB" w:rsidRDefault="00C45FFB" w:rsidP="00C45FFB">
      <w:pPr>
        <w:tabs>
          <w:tab w:val="left" w:pos="426"/>
        </w:tabs>
        <w:rPr>
          <w:rFonts w:hAnsi="ＭＳ 明朝"/>
          <w:sz w:val="24"/>
          <w:szCs w:val="24"/>
        </w:rPr>
      </w:pPr>
    </w:p>
    <w:p w14:paraId="715B4DFD" w14:textId="77777777" w:rsidR="00224BFC" w:rsidRDefault="00224BFC" w:rsidP="00224BFC">
      <w:pPr>
        <w:tabs>
          <w:tab w:val="left" w:pos="426"/>
        </w:tabs>
        <w:rPr>
          <w:rFonts w:hAnsi="ＭＳ 明朝"/>
          <w:sz w:val="24"/>
          <w:szCs w:val="24"/>
        </w:rPr>
      </w:pPr>
      <w:r>
        <w:rPr>
          <w:rFonts w:hAnsi="ＭＳ 明朝" w:hint="eastAsia"/>
          <w:sz w:val="24"/>
          <w:szCs w:val="24"/>
        </w:rPr>
        <w:t>（４）中途障がい者への合理的配慮の提供</w:t>
      </w:r>
    </w:p>
    <w:p w14:paraId="56CBC61D" w14:textId="77777777" w:rsidR="00224BFC" w:rsidRDefault="00224BFC" w:rsidP="00224BFC">
      <w:pPr>
        <w:tabs>
          <w:tab w:val="left" w:pos="426"/>
        </w:tabs>
        <w:ind w:firstLineChars="200" w:firstLine="480"/>
        <w:jc w:val="distribute"/>
        <w:rPr>
          <w:rFonts w:hAnsi="ＭＳ 明朝"/>
          <w:sz w:val="24"/>
          <w:szCs w:val="24"/>
        </w:rPr>
      </w:pPr>
      <w:r>
        <w:rPr>
          <w:rFonts w:hAnsi="ＭＳ 明朝" w:hint="eastAsia"/>
          <w:sz w:val="24"/>
          <w:szCs w:val="24"/>
        </w:rPr>
        <w:t>在職中に疾病や事故等により</w:t>
      </w:r>
      <w:r w:rsidRPr="003468B8">
        <w:rPr>
          <w:rFonts w:hAnsi="ＭＳ 明朝" w:hint="eastAsia"/>
          <w:sz w:val="24"/>
          <w:szCs w:val="24"/>
        </w:rPr>
        <w:t>職員が中途障がいにより障がい者とな</w:t>
      </w:r>
      <w:r>
        <w:rPr>
          <w:rFonts w:hAnsi="ＭＳ 明朝" w:hint="eastAsia"/>
          <w:sz w:val="24"/>
          <w:szCs w:val="24"/>
        </w:rPr>
        <w:t>った</w:t>
      </w:r>
    </w:p>
    <w:p w14:paraId="627C3341" w14:textId="77777777" w:rsidR="00224BFC" w:rsidRDefault="00224BFC" w:rsidP="00224BFC">
      <w:pPr>
        <w:tabs>
          <w:tab w:val="left" w:pos="426"/>
        </w:tabs>
        <w:ind w:firstLineChars="100" w:firstLine="240"/>
        <w:rPr>
          <w:rFonts w:hAnsi="ＭＳ 明朝"/>
          <w:sz w:val="24"/>
          <w:szCs w:val="24"/>
        </w:rPr>
      </w:pPr>
      <w:r>
        <w:rPr>
          <w:rFonts w:hAnsi="ＭＳ 明朝" w:hint="eastAsia"/>
          <w:sz w:val="24"/>
          <w:szCs w:val="24"/>
        </w:rPr>
        <w:t>場合には、面談等により必要な配慮等を把握し、</w:t>
      </w:r>
      <w:r w:rsidRPr="000A6729">
        <w:rPr>
          <w:rFonts w:hAnsi="ＭＳ 明朝" w:hint="eastAsia"/>
          <w:sz w:val="24"/>
          <w:szCs w:val="24"/>
        </w:rPr>
        <w:t>執務環境の整備</w:t>
      </w:r>
      <w:r>
        <w:rPr>
          <w:rFonts w:hAnsi="ＭＳ 明朝" w:hint="eastAsia"/>
          <w:sz w:val="24"/>
          <w:szCs w:val="24"/>
        </w:rPr>
        <w:t>を検討します</w:t>
      </w:r>
      <w:r w:rsidRPr="000A6729">
        <w:rPr>
          <w:rFonts w:hAnsi="ＭＳ 明朝" w:hint="eastAsia"/>
          <w:sz w:val="24"/>
          <w:szCs w:val="24"/>
        </w:rPr>
        <w:t>。</w:t>
      </w:r>
    </w:p>
    <w:p w14:paraId="51C733F5" w14:textId="77777777" w:rsidR="00224BFC" w:rsidRDefault="00224BFC" w:rsidP="00B4357A">
      <w:pPr>
        <w:tabs>
          <w:tab w:val="left" w:pos="426"/>
        </w:tabs>
        <w:rPr>
          <w:rFonts w:hAnsi="ＭＳ 明朝"/>
          <w:sz w:val="24"/>
          <w:szCs w:val="24"/>
        </w:rPr>
      </w:pPr>
    </w:p>
    <w:p w14:paraId="622114B2" w14:textId="77777777" w:rsidR="00224BFC" w:rsidRDefault="00224BFC" w:rsidP="00224BFC">
      <w:pPr>
        <w:rPr>
          <w:rFonts w:hAnsi="ＭＳ 明朝"/>
          <w:sz w:val="24"/>
          <w:szCs w:val="24"/>
        </w:rPr>
      </w:pPr>
      <w:r>
        <w:rPr>
          <w:rFonts w:hAnsi="ＭＳ 明朝" w:hint="eastAsia"/>
          <w:sz w:val="24"/>
          <w:szCs w:val="24"/>
        </w:rPr>
        <w:t>（５）</w:t>
      </w:r>
      <w:r w:rsidRPr="000A6729">
        <w:rPr>
          <w:rFonts w:hAnsi="ＭＳ 明朝" w:hint="eastAsia"/>
          <w:sz w:val="24"/>
          <w:szCs w:val="24"/>
        </w:rPr>
        <w:t>非常勤職員の採用</w:t>
      </w:r>
      <w:r w:rsidR="006723EE">
        <w:rPr>
          <w:rFonts w:hAnsi="ＭＳ 明朝" w:hint="eastAsia"/>
          <w:sz w:val="24"/>
          <w:szCs w:val="24"/>
        </w:rPr>
        <w:t>における合理的配慮</w:t>
      </w:r>
    </w:p>
    <w:p w14:paraId="2A23D093" w14:textId="77777777" w:rsidR="00224BFC" w:rsidRDefault="00224BFC" w:rsidP="00224BFC">
      <w:pPr>
        <w:ind w:leftChars="100" w:left="220" w:firstLineChars="100" w:firstLine="240"/>
        <w:rPr>
          <w:rFonts w:hAnsi="ＭＳ 明朝"/>
          <w:sz w:val="24"/>
          <w:szCs w:val="24"/>
        </w:rPr>
      </w:pPr>
      <w:r w:rsidRPr="000A6729">
        <w:rPr>
          <w:rFonts w:hAnsi="ＭＳ 明朝" w:hint="eastAsia"/>
          <w:sz w:val="24"/>
          <w:szCs w:val="24"/>
        </w:rPr>
        <w:t>非常勤職員の採用</w:t>
      </w:r>
      <w:r w:rsidR="003E641D">
        <w:rPr>
          <w:rFonts w:hAnsi="ＭＳ 明朝" w:hint="eastAsia"/>
          <w:sz w:val="24"/>
          <w:szCs w:val="24"/>
        </w:rPr>
        <w:t>に当たっては、募集や</w:t>
      </w:r>
      <w:r>
        <w:rPr>
          <w:rFonts w:hAnsi="ＭＳ 明朝" w:hint="eastAsia"/>
          <w:sz w:val="24"/>
          <w:szCs w:val="24"/>
        </w:rPr>
        <w:t>採用</w:t>
      </w:r>
      <w:r w:rsidR="006723EE">
        <w:rPr>
          <w:rFonts w:hAnsi="ＭＳ 明朝" w:hint="eastAsia"/>
          <w:sz w:val="24"/>
          <w:szCs w:val="24"/>
        </w:rPr>
        <w:t>の際に、</w:t>
      </w:r>
      <w:r w:rsidR="00FA1EB3">
        <w:rPr>
          <w:rFonts w:hAnsi="ＭＳ 明朝" w:hint="eastAsia"/>
          <w:sz w:val="24"/>
          <w:szCs w:val="24"/>
        </w:rPr>
        <w:t>障がい者からの</w:t>
      </w:r>
      <w:r>
        <w:rPr>
          <w:rFonts w:hAnsi="ＭＳ 明朝" w:hint="eastAsia"/>
          <w:sz w:val="24"/>
          <w:szCs w:val="24"/>
        </w:rPr>
        <w:t>申出に基づいて、他の者との公平性を損なわない範囲で</w:t>
      </w:r>
      <w:r w:rsidRPr="000A6729">
        <w:rPr>
          <w:rFonts w:hAnsi="ＭＳ 明朝" w:hint="eastAsia"/>
          <w:sz w:val="24"/>
          <w:szCs w:val="24"/>
        </w:rPr>
        <w:t>障がいの特性に配慮した必要な措置を行います。</w:t>
      </w:r>
    </w:p>
    <w:p w14:paraId="3B055E0F" w14:textId="77777777" w:rsidR="00224BFC" w:rsidRPr="00224BFC" w:rsidRDefault="00224BFC" w:rsidP="00B4357A">
      <w:pPr>
        <w:tabs>
          <w:tab w:val="left" w:pos="426"/>
        </w:tabs>
        <w:rPr>
          <w:rFonts w:hAnsi="ＭＳ 明朝"/>
          <w:sz w:val="24"/>
          <w:szCs w:val="24"/>
        </w:rPr>
      </w:pPr>
    </w:p>
    <w:p w14:paraId="57F64A4D" w14:textId="77777777" w:rsidR="00B4357A" w:rsidRDefault="00B4357A" w:rsidP="00B4357A">
      <w:pPr>
        <w:tabs>
          <w:tab w:val="left" w:pos="426"/>
        </w:tabs>
        <w:rPr>
          <w:rFonts w:hAnsi="ＭＳ 明朝"/>
          <w:sz w:val="24"/>
          <w:szCs w:val="24"/>
        </w:rPr>
      </w:pPr>
      <w:r>
        <w:rPr>
          <w:rFonts w:hAnsi="ＭＳ 明朝" w:hint="eastAsia"/>
          <w:sz w:val="24"/>
          <w:szCs w:val="24"/>
        </w:rPr>
        <w:t>（</w:t>
      </w:r>
      <w:r w:rsidR="00224BFC">
        <w:rPr>
          <w:rFonts w:hAnsi="ＭＳ 明朝" w:hint="eastAsia"/>
          <w:sz w:val="24"/>
          <w:szCs w:val="24"/>
        </w:rPr>
        <w:t>６</w:t>
      </w:r>
      <w:r>
        <w:rPr>
          <w:rFonts w:hAnsi="ＭＳ 明朝" w:hint="eastAsia"/>
          <w:sz w:val="24"/>
          <w:szCs w:val="24"/>
        </w:rPr>
        <w:t>）</w:t>
      </w:r>
      <w:r w:rsidR="00CC2D3F">
        <w:rPr>
          <w:rFonts w:hAnsi="ＭＳ 明朝" w:hint="eastAsia"/>
          <w:sz w:val="24"/>
          <w:szCs w:val="24"/>
        </w:rPr>
        <w:t>職場実習の実施</w:t>
      </w:r>
    </w:p>
    <w:p w14:paraId="1E8D588C" w14:textId="77777777" w:rsidR="00CC2D3F" w:rsidRDefault="00CF0CA1" w:rsidP="00CF0CA1">
      <w:pPr>
        <w:tabs>
          <w:tab w:val="left" w:pos="426"/>
        </w:tabs>
        <w:ind w:leftChars="100" w:left="220" w:firstLineChars="100" w:firstLine="240"/>
        <w:rPr>
          <w:rFonts w:hAnsi="ＭＳ 明朝"/>
          <w:sz w:val="24"/>
          <w:szCs w:val="24"/>
        </w:rPr>
      </w:pPr>
      <w:r>
        <w:rPr>
          <w:rFonts w:hAnsi="ＭＳ 明朝" w:hint="eastAsia"/>
          <w:sz w:val="24"/>
          <w:szCs w:val="24"/>
        </w:rPr>
        <w:t>知的障がい者、精神障がい者及び難病患者</w:t>
      </w:r>
      <w:r w:rsidR="005D0975">
        <w:rPr>
          <w:rFonts w:hAnsi="ＭＳ 明朝" w:hint="eastAsia"/>
          <w:sz w:val="24"/>
          <w:szCs w:val="24"/>
        </w:rPr>
        <w:t>を対象とした職場実習</w:t>
      </w:r>
      <w:r>
        <w:rPr>
          <w:rFonts w:hAnsi="ＭＳ 明朝" w:hint="eastAsia"/>
          <w:sz w:val="24"/>
          <w:szCs w:val="24"/>
        </w:rPr>
        <w:t>を</w:t>
      </w:r>
      <w:r w:rsidR="005D0975">
        <w:rPr>
          <w:rFonts w:hAnsi="ＭＳ 明朝" w:hint="eastAsia"/>
          <w:sz w:val="24"/>
          <w:szCs w:val="24"/>
        </w:rPr>
        <w:t>知事部局と連携</w:t>
      </w:r>
      <w:r>
        <w:rPr>
          <w:rFonts w:hAnsi="ＭＳ 明朝" w:hint="eastAsia"/>
          <w:sz w:val="24"/>
          <w:szCs w:val="24"/>
        </w:rPr>
        <w:t>しながら積極的に</w:t>
      </w:r>
      <w:r w:rsidR="00CC2D3F">
        <w:rPr>
          <w:rFonts w:hAnsi="ＭＳ 明朝" w:hint="eastAsia"/>
          <w:sz w:val="24"/>
          <w:szCs w:val="24"/>
        </w:rPr>
        <w:t>実施します。</w:t>
      </w:r>
    </w:p>
    <w:p w14:paraId="2F8AADE7" w14:textId="77777777" w:rsidR="00FA1EB3" w:rsidRPr="00CF0CA1" w:rsidRDefault="00FA1EB3" w:rsidP="00B4357A">
      <w:pPr>
        <w:tabs>
          <w:tab w:val="left" w:pos="426"/>
        </w:tabs>
        <w:rPr>
          <w:rFonts w:hAnsi="ＭＳ 明朝"/>
          <w:sz w:val="24"/>
          <w:szCs w:val="24"/>
        </w:rPr>
      </w:pPr>
    </w:p>
    <w:p w14:paraId="763E55D9" w14:textId="77777777" w:rsidR="00B4357A" w:rsidRDefault="00B4357A" w:rsidP="00B4357A">
      <w:pPr>
        <w:tabs>
          <w:tab w:val="left" w:pos="426"/>
        </w:tabs>
        <w:rPr>
          <w:rFonts w:hAnsi="ＭＳ 明朝"/>
          <w:sz w:val="24"/>
          <w:szCs w:val="24"/>
        </w:rPr>
      </w:pPr>
      <w:r>
        <w:rPr>
          <w:rFonts w:hAnsi="ＭＳ 明朝" w:hint="eastAsia"/>
          <w:sz w:val="24"/>
          <w:szCs w:val="24"/>
        </w:rPr>
        <w:t>（７）</w:t>
      </w:r>
      <w:r w:rsidR="005B2D11">
        <w:rPr>
          <w:rFonts w:hAnsi="ＭＳ 明朝" w:hint="eastAsia"/>
          <w:sz w:val="24"/>
          <w:szCs w:val="24"/>
        </w:rPr>
        <w:t>公務労働検討チームへの参画</w:t>
      </w:r>
    </w:p>
    <w:p w14:paraId="50706B5B" w14:textId="77777777" w:rsidR="00B4357A" w:rsidRDefault="005546F1" w:rsidP="00B4357A">
      <w:pPr>
        <w:tabs>
          <w:tab w:val="left" w:pos="426"/>
        </w:tabs>
        <w:ind w:firstLineChars="200" w:firstLine="480"/>
        <w:rPr>
          <w:rFonts w:hAnsi="ＭＳ 明朝"/>
          <w:sz w:val="24"/>
          <w:szCs w:val="24"/>
        </w:rPr>
      </w:pPr>
      <w:r>
        <w:rPr>
          <w:rFonts w:hAnsi="ＭＳ 明朝" w:hint="eastAsia"/>
          <w:sz w:val="24"/>
          <w:szCs w:val="24"/>
        </w:rPr>
        <w:t>引き続き、公務労働検討チーム</w:t>
      </w:r>
      <w:r w:rsidR="005B2D11">
        <w:rPr>
          <w:rFonts w:hAnsi="ＭＳ 明朝" w:hint="eastAsia"/>
          <w:sz w:val="24"/>
          <w:szCs w:val="24"/>
        </w:rPr>
        <w:t>に参画し、</w:t>
      </w:r>
      <w:r>
        <w:rPr>
          <w:rFonts w:hAnsi="ＭＳ 明朝" w:hint="eastAsia"/>
          <w:sz w:val="24"/>
          <w:szCs w:val="24"/>
        </w:rPr>
        <w:t>調査研究や</w:t>
      </w:r>
      <w:r w:rsidR="003D10FB">
        <w:rPr>
          <w:rFonts w:hAnsi="ＭＳ 明朝" w:hint="eastAsia"/>
          <w:sz w:val="24"/>
          <w:szCs w:val="24"/>
        </w:rPr>
        <w:t>検討等を議会事務局の</w:t>
      </w:r>
    </w:p>
    <w:p w14:paraId="03D34FEA" w14:textId="77777777" w:rsidR="003D10FB" w:rsidRDefault="00F55AAD" w:rsidP="00B4357A">
      <w:pPr>
        <w:tabs>
          <w:tab w:val="left" w:pos="426"/>
        </w:tabs>
        <w:ind w:firstLineChars="100" w:firstLine="240"/>
        <w:rPr>
          <w:rFonts w:hAnsi="ＭＳ 明朝"/>
          <w:sz w:val="24"/>
          <w:szCs w:val="24"/>
        </w:rPr>
      </w:pPr>
      <w:r>
        <w:rPr>
          <w:rFonts w:hAnsi="ＭＳ 明朝" w:hint="eastAsia"/>
          <w:sz w:val="24"/>
          <w:szCs w:val="24"/>
        </w:rPr>
        <w:t>取組</w:t>
      </w:r>
      <w:r w:rsidR="003D10FB">
        <w:rPr>
          <w:rFonts w:hAnsi="ＭＳ 明朝" w:hint="eastAsia"/>
          <w:sz w:val="24"/>
          <w:szCs w:val="24"/>
        </w:rPr>
        <w:t>に活かします。</w:t>
      </w:r>
    </w:p>
    <w:p w14:paraId="5CAD6CEB" w14:textId="77777777" w:rsidR="00BF5385" w:rsidRDefault="003D10FB" w:rsidP="003D10FB">
      <w:pPr>
        <w:tabs>
          <w:tab w:val="left" w:pos="426"/>
        </w:tabs>
        <w:rPr>
          <w:rFonts w:hAnsi="ＭＳ 明朝"/>
          <w:sz w:val="24"/>
          <w:szCs w:val="24"/>
        </w:rPr>
      </w:pPr>
      <w:r>
        <w:rPr>
          <w:rFonts w:hAnsi="ＭＳ 明朝" w:hint="eastAsia"/>
          <w:sz w:val="24"/>
          <w:szCs w:val="24"/>
        </w:rPr>
        <w:t xml:space="preserve">　　</w:t>
      </w:r>
    </w:p>
    <w:p w14:paraId="043853F5" w14:textId="77777777" w:rsidR="00B4357A" w:rsidRDefault="00B4357A" w:rsidP="00B4357A">
      <w:pPr>
        <w:tabs>
          <w:tab w:val="left" w:pos="426"/>
        </w:tabs>
        <w:rPr>
          <w:rFonts w:hAnsi="ＭＳ 明朝"/>
          <w:sz w:val="24"/>
          <w:szCs w:val="24"/>
        </w:rPr>
      </w:pPr>
      <w:r>
        <w:rPr>
          <w:rFonts w:hAnsi="ＭＳ 明朝" w:hint="eastAsia"/>
          <w:sz w:val="24"/>
          <w:szCs w:val="24"/>
        </w:rPr>
        <w:lastRenderedPageBreak/>
        <w:t>（８</w:t>
      </w:r>
      <w:r w:rsidR="004A37F3">
        <w:rPr>
          <w:rFonts w:hAnsi="ＭＳ 明朝" w:hint="eastAsia"/>
          <w:sz w:val="24"/>
          <w:szCs w:val="24"/>
        </w:rPr>
        <w:t>）</w:t>
      </w:r>
      <w:r w:rsidR="00F55AAD">
        <w:rPr>
          <w:rFonts w:hAnsi="ＭＳ 明朝" w:hint="eastAsia"/>
          <w:sz w:val="24"/>
          <w:szCs w:val="24"/>
        </w:rPr>
        <w:t>その他</w:t>
      </w:r>
    </w:p>
    <w:p w14:paraId="7FF996A5" w14:textId="77777777" w:rsidR="003D10FB" w:rsidRDefault="00F55AAD" w:rsidP="00F55AAD">
      <w:pPr>
        <w:tabs>
          <w:tab w:val="left" w:pos="426"/>
        </w:tabs>
        <w:ind w:leftChars="100" w:left="220" w:firstLineChars="100" w:firstLine="240"/>
        <w:rPr>
          <w:rFonts w:hAnsi="ＭＳ 明朝"/>
          <w:sz w:val="24"/>
          <w:szCs w:val="24"/>
        </w:rPr>
      </w:pPr>
      <w:r>
        <w:rPr>
          <w:rFonts w:hAnsi="ＭＳ 明朝" w:hint="eastAsia"/>
          <w:sz w:val="24"/>
          <w:szCs w:val="24"/>
        </w:rPr>
        <w:t>国等による障害</w:t>
      </w:r>
      <w:r w:rsidR="00F068CB">
        <w:rPr>
          <w:rFonts w:hAnsi="ＭＳ 明朝" w:hint="eastAsia"/>
          <w:sz w:val="24"/>
          <w:szCs w:val="24"/>
        </w:rPr>
        <w:t>者就労施設等からの物品等に関する法律</w:t>
      </w:r>
      <w:r>
        <w:rPr>
          <w:rFonts w:hAnsi="ＭＳ 明朝" w:hint="eastAsia"/>
          <w:sz w:val="24"/>
          <w:szCs w:val="24"/>
        </w:rPr>
        <w:t>（平成24年法律第50号）</w:t>
      </w:r>
      <w:r w:rsidR="00F068CB">
        <w:rPr>
          <w:rFonts w:hAnsi="ＭＳ 明朝" w:hint="eastAsia"/>
          <w:sz w:val="24"/>
          <w:szCs w:val="24"/>
        </w:rPr>
        <w:t>等を踏まえ</w:t>
      </w:r>
      <w:r w:rsidR="00B4357A">
        <w:rPr>
          <w:rFonts w:hAnsi="ＭＳ 明朝" w:hint="eastAsia"/>
          <w:sz w:val="24"/>
          <w:szCs w:val="24"/>
        </w:rPr>
        <w:t>、</w:t>
      </w:r>
      <w:r w:rsidR="00114A5C">
        <w:rPr>
          <w:rFonts w:hAnsi="ＭＳ 明朝" w:hint="eastAsia"/>
          <w:sz w:val="24"/>
          <w:szCs w:val="24"/>
        </w:rPr>
        <w:t>地方自治法施行令</w:t>
      </w:r>
      <w:r>
        <w:rPr>
          <w:rFonts w:hAnsi="ＭＳ 明朝" w:hint="eastAsia"/>
          <w:sz w:val="24"/>
          <w:szCs w:val="24"/>
        </w:rPr>
        <w:t>（昭和22年政令第16号）</w:t>
      </w:r>
      <w:r w:rsidR="00114A5C">
        <w:rPr>
          <w:rFonts w:hAnsi="ＭＳ 明朝" w:hint="eastAsia"/>
          <w:sz w:val="24"/>
          <w:szCs w:val="24"/>
        </w:rPr>
        <w:t>第</w:t>
      </w:r>
      <w:r w:rsidR="00797743">
        <w:rPr>
          <w:rFonts w:hAnsi="ＭＳ 明朝" w:hint="eastAsia"/>
          <w:sz w:val="24"/>
          <w:szCs w:val="24"/>
        </w:rPr>
        <w:t>167</w:t>
      </w:r>
      <w:r w:rsidR="00114A5C">
        <w:rPr>
          <w:rFonts w:hAnsi="ＭＳ 明朝" w:hint="eastAsia"/>
          <w:sz w:val="24"/>
          <w:szCs w:val="24"/>
        </w:rPr>
        <w:t>条の２</w:t>
      </w:r>
      <w:r>
        <w:rPr>
          <w:rFonts w:hAnsi="ＭＳ 明朝" w:hint="eastAsia"/>
          <w:sz w:val="24"/>
          <w:szCs w:val="24"/>
        </w:rPr>
        <w:t>第１項</w:t>
      </w:r>
      <w:r w:rsidR="00114A5C">
        <w:rPr>
          <w:rFonts w:hAnsi="ＭＳ 明朝" w:hint="eastAsia"/>
          <w:sz w:val="24"/>
          <w:szCs w:val="24"/>
        </w:rPr>
        <w:t>第３号の規定による随意契約</w:t>
      </w:r>
      <w:r w:rsidR="00A2465D" w:rsidRPr="00A2465D">
        <w:rPr>
          <w:rFonts w:hAnsi="ＭＳ 明朝" w:hint="eastAsia"/>
          <w:sz w:val="24"/>
          <w:szCs w:val="24"/>
        </w:rPr>
        <w:t>を活用した優先調達を進め</w:t>
      </w:r>
      <w:r w:rsidR="00F068CB">
        <w:rPr>
          <w:rFonts w:hAnsi="ＭＳ 明朝" w:hint="eastAsia"/>
          <w:sz w:val="24"/>
          <w:szCs w:val="24"/>
        </w:rPr>
        <w:t>ることにより、障がい者の活躍の場の拡大に向けた取組を推進します</w:t>
      </w:r>
      <w:r w:rsidR="003D10FB">
        <w:rPr>
          <w:rFonts w:hAnsi="ＭＳ 明朝" w:hint="eastAsia"/>
          <w:sz w:val="24"/>
          <w:szCs w:val="24"/>
        </w:rPr>
        <w:t>。</w:t>
      </w:r>
    </w:p>
    <w:p w14:paraId="2515446F" w14:textId="77777777" w:rsidR="001C520E" w:rsidRDefault="001C520E" w:rsidP="00114A5C">
      <w:pPr>
        <w:rPr>
          <w:rFonts w:hAnsi="ＭＳ 明朝"/>
          <w:sz w:val="24"/>
          <w:szCs w:val="24"/>
        </w:rPr>
      </w:pPr>
    </w:p>
    <w:p w14:paraId="3BEF1FFB" w14:textId="77777777" w:rsidR="003D10FB" w:rsidRDefault="00A2465D" w:rsidP="00B4357A">
      <w:pPr>
        <w:ind w:firstLineChars="100" w:firstLine="240"/>
        <w:rPr>
          <w:rFonts w:hAnsi="ＭＳ 明朝"/>
          <w:sz w:val="24"/>
          <w:szCs w:val="24"/>
        </w:rPr>
      </w:pPr>
      <w:r w:rsidRPr="00A2465D">
        <w:rPr>
          <w:rFonts w:hAnsi="ＭＳ 明朝" w:hint="eastAsia"/>
          <w:sz w:val="24"/>
          <w:szCs w:val="24"/>
        </w:rPr>
        <w:t>上記のほか、</w:t>
      </w:r>
      <w:r w:rsidR="0027756A">
        <w:rPr>
          <w:rFonts w:hAnsi="ＭＳ 明朝" w:hint="eastAsia"/>
          <w:sz w:val="24"/>
          <w:szCs w:val="24"/>
        </w:rPr>
        <w:t>実情に即して必要な</w:t>
      </w:r>
      <w:r w:rsidRPr="00A2465D">
        <w:rPr>
          <w:rFonts w:hAnsi="ＭＳ 明朝" w:hint="eastAsia"/>
          <w:sz w:val="24"/>
          <w:szCs w:val="24"/>
        </w:rPr>
        <w:t>取組を知事部局等と</w:t>
      </w:r>
      <w:r w:rsidR="0027756A">
        <w:rPr>
          <w:rFonts w:hAnsi="ＭＳ 明朝" w:hint="eastAsia"/>
          <w:sz w:val="24"/>
          <w:szCs w:val="24"/>
        </w:rPr>
        <w:t>連携し</w:t>
      </w:r>
      <w:r w:rsidRPr="00A2465D">
        <w:rPr>
          <w:rFonts w:hAnsi="ＭＳ 明朝" w:hint="eastAsia"/>
          <w:sz w:val="24"/>
          <w:szCs w:val="24"/>
        </w:rPr>
        <w:t>推進</w:t>
      </w:r>
      <w:r w:rsidR="003D10FB">
        <w:rPr>
          <w:rFonts w:hAnsi="ＭＳ 明朝" w:hint="eastAsia"/>
          <w:sz w:val="24"/>
          <w:szCs w:val="24"/>
        </w:rPr>
        <w:t>します。</w:t>
      </w:r>
    </w:p>
    <w:p w14:paraId="55E013C8" w14:textId="77777777" w:rsidR="00E22AAE" w:rsidRPr="00B4357A" w:rsidRDefault="00E22AAE" w:rsidP="001C520E">
      <w:pPr>
        <w:ind w:firstLineChars="200" w:firstLine="480"/>
        <w:rPr>
          <w:rFonts w:hAnsi="ＭＳ 明朝"/>
          <w:sz w:val="24"/>
          <w:szCs w:val="24"/>
        </w:rPr>
      </w:pPr>
    </w:p>
    <w:p w14:paraId="311D0778" w14:textId="77777777" w:rsidR="00442581" w:rsidRPr="00F068CB" w:rsidRDefault="0025703E" w:rsidP="00442581">
      <w:pPr>
        <w:rPr>
          <w:rFonts w:ascii="ＭＳ ゴシック" w:eastAsia="ＭＳ ゴシック" w:hAnsi="ＭＳ ゴシック"/>
          <w:sz w:val="24"/>
          <w:szCs w:val="32"/>
        </w:rPr>
      </w:pPr>
      <w:r>
        <w:rPr>
          <w:rFonts w:ascii="ＭＳ ゴシック" w:eastAsia="ＭＳ ゴシック" w:hAnsi="ＭＳ ゴシック" w:hint="eastAsia"/>
          <w:sz w:val="24"/>
          <w:szCs w:val="32"/>
        </w:rPr>
        <w:t>第４</w:t>
      </w:r>
      <w:r w:rsidR="00442581" w:rsidRPr="00F068CB">
        <w:rPr>
          <w:rFonts w:ascii="ＭＳ ゴシック" w:eastAsia="ＭＳ ゴシック" w:hAnsi="ＭＳ ゴシック" w:hint="eastAsia"/>
          <w:sz w:val="24"/>
          <w:szCs w:val="32"/>
        </w:rPr>
        <w:t xml:space="preserve">章　</w:t>
      </w:r>
      <w:r w:rsidR="00442581">
        <w:rPr>
          <w:rFonts w:ascii="ＭＳ ゴシック" w:eastAsia="ＭＳ ゴシック" w:hAnsi="ＭＳ ゴシック" w:hint="eastAsia"/>
          <w:sz w:val="24"/>
          <w:szCs w:val="32"/>
        </w:rPr>
        <w:t>進行管理について</w:t>
      </w:r>
    </w:p>
    <w:p w14:paraId="41B450A0" w14:textId="77777777" w:rsidR="00442581" w:rsidRDefault="00442581" w:rsidP="00442581">
      <w:pPr>
        <w:rPr>
          <w:rFonts w:hAnsi="ＭＳ 明朝"/>
          <w:sz w:val="24"/>
          <w:szCs w:val="24"/>
        </w:rPr>
      </w:pPr>
    </w:p>
    <w:p w14:paraId="3D85CF49" w14:textId="77777777" w:rsidR="00442581" w:rsidRDefault="00442581" w:rsidP="00442581">
      <w:pPr>
        <w:ind w:firstLineChars="100" w:firstLine="240"/>
        <w:rPr>
          <w:rFonts w:hAnsi="ＭＳ 明朝"/>
          <w:sz w:val="24"/>
          <w:szCs w:val="24"/>
        </w:rPr>
      </w:pPr>
      <w:r>
        <w:rPr>
          <w:rFonts w:hAnsi="ＭＳ 明朝" w:hint="eastAsia"/>
          <w:sz w:val="24"/>
          <w:szCs w:val="24"/>
        </w:rPr>
        <w:t>この計画における取組の推進にあたっては、目標を掲げている項目等について、毎年度公表するとともに、公務労働検討チームにおける検討結果を取組内容に活かしていきます。</w:t>
      </w:r>
    </w:p>
    <w:p w14:paraId="516DF018" w14:textId="77777777" w:rsidR="00442581" w:rsidRDefault="00442581" w:rsidP="00442581">
      <w:pPr>
        <w:rPr>
          <w:rFonts w:hAnsi="ＭＳ 明朝"/>
          <w:sz w:val="24"/>
          <w:szCs w:val="24"/>
        </w:rPr>
      </w:pPr>
    </w:p>
    <w:p w14:paraId="01A0BAFD" w14:textId="77777777" w:rsidR="00442581" w:rsidRDefault="00442581" w:rsidP="0029530D">
      <w:pPr>
        <w:ind w:firstLineChars="100" w:firstLine="240"/>
        <w:rPr>
          <w:rFonts w:hAnsi="ＭＳ 明朝"/>
          <w:sz w:val="24"/>
          <w:szCs w:val="24"/>
        </w:rPr>
      </w:pPr>
      <w:r>
        <w:rPr>
          <w:rFonts w:hAnsi="ＭＳ 明朝" w:hint="eastAsia"/>
          <w:sz w:val="24"/>
          <w:szCs w:val="24"/>
        </w:rPr>
        <w:t>毎年度公表する項目</w:t>
      </w:r>
    </w:p>
    <w:p w14:paraId="0E322F77" w14:textId="77777777" w:rsidR="00442581" w:rsidRDefault="00992600" w:rsidP="00777F12">
      <w:pPr>
        <w:ind w:firstLineChars="100" w:firstLine="240"/>
        <w:rPr>
          <w:rFonts w:hAnsi="ＭＳ 明朝"/>
          <w:sz w:val="24"/>
          <w:szCs w:val="24"/>
        </w:rPr>
      </w:pPr>
      <w:r>
        <w:rPr>
          <w:rFonts w:hAnsi="ＭＳ 明朝" w:hint="eastAsia"/>
          <w:sz w:val="24"/>
          <w:szCs w:val="24"/>
        </w:rPr>
        <w:t>（１</w:t>
      </w:r>
      <w:r w:rsidR="00442581">
        <w:rPr>
          <w:rFonts w:hAnsi="ＭＳ 明朝" w:hint="eastAsia"/>
          <w:sz w:val="24"/>
          <w:szCs w:val="24"/>
        </w:rPr>
        <w:t>）</w:t>
      </w:r>
      <w:r w:rsidR="005546F1">
        <w:rPr>
          <w:rFonts w:hAnsi="ＭＳ 明朝" w:hint="eastAsia"/>
          <w:sz w:val="24"/>
          <w:szCs w:val="24"/>
        </w:rPr>
        <w:t>相談体制</w:t>
      </w:r>
    </w:p>
    <w:p w14:paraId="36539A82" w14:textId="013BACCD" w:rsidR="00AF5D45" w:rsidRDefault="00AF5D45" w:rsidP="00442581">
      <w:pPr>
        <w:rPr>
          <w:rFonts w:hAnsi="ＭＳ 明朝"/>
          <w:sz w:val="24"/>
          <w:szCs w:val="24"/>
        </w:rPr>
      </w:pPr>
      <w:r>
        <w:rPr>
          <w:rFonts w:hAnsi="ＭＳ 明朝" w:hint="eastAsia"/>
          <w:sz w:val="24"/>
          <w:szCs w:val="24"/>
        </w:rPr>
        <w:t xml:space="preserve">　　</w:t>
      </w:r>
      <w:r w:rsidR="00777F12">
        <w:rPr>
          <w:rFonts w:hAnsi="ＭＳ 明朝" w:hint="eastAsia"/>
          <w:sz w:val="24"/>
          <w:szCs w:val="24"/>
        </w:rPr>
        <w:t xml:space="preserve"> </w:t>
      </w:r>
      <w:r>
        <w:rPr>
          <w:rFonts w:hAnsi="ＭＳ 明朝" w:hint="eastAsia"/>
          <w:sz w:val="24"/>
          <w:szCs w:val="24"/>
        </w:rPr>
        <w:t xml:space="preserve">　　障がい者雇用推進者及び障がい者職業生活相談員の選任状況</w:t>
      </w:r>
    </w:p>
    <w:p w14:paraId="6960EA7E" w14:textId="77777777" w:rsidR="00152621" w:rsidRDefault="00152621" w:rsidP="00442581">
      <w:pPr>
        <w:rPr>
          <w:rFonts w:hAnsi="ＭＳ 明朝"/>
          <w:sz w:val="24"/>
          <w:szCs w:val="24"/>
        </w:rPr>
      </w:pPr>
    </w:p>
    <w:p w14:paraId="405B4DFF" w14:textId="77777777" w:rsidR="00AF5D45" w:rsidRDefault="00992600" w:rsidP="00777F12">
      <w:pPr>
        <w:ind w:firstLineChars="100" w:firstLine="240"/>
        <w:rPr>
          <w:rFonts w:hAnsi="ＭＳ 明朝"/>
          <w:sz w:val="24"/>
          <w:szCs w:val="24"/>
        </w:rPr>
      </w:pPr>
      <w:r>
        <w:rPr>
          <w:rFonts w:hAnsi="ＭＳ 明朝" w:hint="eastAsia"/>
          <w:sz w:val="24"/>
          <w:szCs w:val="24"/>
        </w:rPr>
        <w:t>（２</w:t>
      </w:r>
      <w:r w:rsidR="00AF5D45">
        <w:rPr>
          <w:rFonts w:hAnsi="ＭＳ 明朝" w:hint="eastAsia"/>
          <w:sz w:val="24"/>
          <w:szCs w:val="24"/>
        </w:rPr>
        <w:t>）障がい理解の促進</w:t>
      </w:r>
    </w:p>
    <w:p w14:paraId="09CC0CDA" w14:textId="4610E28E" w:rsidR="00AF5D45" w:rsidRDefault="00AF5D45" w:rsidP="00442581">
      <w:pPr>
        <w:rPr>
          <w:rFonts w:hAnsi="ＭＳ 明朝"/>
          <w:sz w:val="24"/>
          <w:szCs w:val="24"/>
        </w:rPr>
      </w:pPr>
      <w:r>
        <w:rPr>
          <w:rFonts w:hAnsi="ＭＳ 明朝" w:hint="eastAsia"/>
          <w:sz w:val="24"/>
          <w:szCs w:val="24"/>
        </w:rPr>
        <w:t xml:space="preserve">　　　</w:t>
      </w:r>
      <w:r w:rsidR="00777F12">
        <w:rPr>
          <w:rFonts w:hAnsi="ＭＳ 明朝" w:hint="eastAsia"/>
          <w:sz w:val="24"/>
          <w:szCs w:val="24"/>
        </w:rPr>
        <w:t xml:space="preserve"> </w:t>
      </w:r>
      <w:r w:rsidR="006F0468">
        <w:rPr>
          <w:rFonts w:hAnsi="ＭＳ 明朝" w:hint="eastAsia"/>
          <w:sz w:val="24"/>
          <w:szCs w:val="24"/>
        </w:rPr>
        <w:t xml:space="preserve">　障がい理解の促進を図るための研修の参加・実施</w:t>
      </w:r>
      <w:r>
        <w:rPr>
          <w:rFonts w:hAnsi="ＭＳ 明朝" w:hint="eastAsia"/>
          <w:sz w:val="24"/>
          <w:szCs w:val="24"/>
        </w:rPr>
        <w:t>状況等</w:t>
      </w:r>
    </w:p>
    <w:p w14:paraId="10D02D6B" w14:textId="77777777" w:rsidR="00152621" w:rsidRDefault="00152621" w:rsidP="00442581">
      <w:pPr>
        <w:rPr>
          <w:rFonts w:hAnsi="ＭＳ 明朝"/>
          <w:sz w:val="24"/>
          <w:szCs w:val="24"/>
        </w:rPr>
      </w:pPr>
    </w:p>
    <w:p w14:paraId="7415B92B" w14:textId="77777777" w:rsidR="00AF5D45" w:rsidRDefault="00992600" w:rsidP="00777F12">
      <w:pPr>
        <w:ind w:firstLineChars="100" w:firstLine="240"/>
        <w:rPr>
          <w:rFonts w:hAnsi="ＭＳ 明朝"/>
          <w:sz w:val="24"/>
          <w:szCs w:val="24"/>
        </w:rPr>
      </w:pPr>
      <w:r>
        <w:rPr>
          <w:rFonts w:hAnsi="ＭＳ 明朝" w:hint="eastAsia"/>
          <w:sz w:val="24"/>
          <w:szCs w:val="24"/>
        </w:rPr>
        <w:t>（３</w:t>
      </w:r>
      <w:r w:rsidR="00AF5D45">
        <w:rPr>
          <w:rFonts w:hAnsi="ＭＳ 明朝" w:hint="eastAsia"/>
          <w:sz w:val="24"/>
          <w:szCs w:val="24"/>
        </w:rPr>
        <w:t>）職場実習の実施状況</w:t>
      </w:r>
    </w:p>
    <w:p w14:paraId="006DACBF" w14:textId="77777777" w:rsidR="006C7996" w:rsidRDefault="00AF5D45" w:rsidP="00AF5D45">
      <w:pPr>
        <w:rPr>
          <w:rFonts w:hAnsi="ＭＳ 明朝"/>
          <w:sz w:val="24"/>
          <w:szCs w:val="24"/>
        </w:rPr>
      </w:pPr>
      <w:r>
        <w:rPr>
          <w:rFonts w:hAnsi="ＭＳ 明朝" w:hint="eastAsia"/>
          <w:sz w:val="24"/>
          <w:szCs w:val="24"/>
        </w:rPr>
        <w:t xml:space="preserve">　　　　</w:t>
      </w:r>
      <w:r w:rsidR="00777F12">
        <w:rPr>
          <w:rFonts w:hAnsi="ＭＳ 明朝" w:hint="eastAsia"/>
          <w:sz w:val="24"/>
          <w:szCs w:val="24"/>
        </w:rPr>
        <w:t xml:space="preserve"> </w:t>
      </w:r>
      <w:r w:rsidR="006C7996">
        <w:rPr>
          <w:rFonts w:hAnsi="ＭＳ 明朝" w:hint="eastAsia"/>
          <w:sz w:val="24"/>
          <w:szCs w:val="24"/>
        </w:rPr>
        <w:t>知的障がい者、精神障がい者及び難病患者</w:t>
      </w:r>
      <w:r>
        <w:rPr>
          <w:rFonts w:hAnsi="ＭＳ 明朝" w:hint="eastAsia"/>
          <w:sz w:val="24"/>
          <w:szCs w:val="24"/>
        </w:rPr>
        <w:t>を対象とした職場実習の</w:t>
      </w:r>
    </w:p>
    <w:p w14:paraId="0A88D443" w14:textId="77777777" w:rsidR="00442581" w:rsidRDefault="00AF5D45" w:rsidP="006C7996">
      <w:pPr>
        <w:ind w:firstLineChars="400" w:firstLine="960"/>
        <w:rPr>
          <w:rFonts w:hAnsi="ＭＳ 明朝"/>
          <w:sz w:val="24"/>
          <w:szCs w:val="24"/>
        </w:rPr>
      </w:pPr>
      <w:r>
        <w:rPr>
          <w:rFonts w:hAnsi="ＭＳ 明朝" w:hint="eastAsia"/>
          <w:sz w:val="24"/>
          <w:szCs w:val="24"/>
        </w:rPr>
        <w:t>実施状況</w:t>
      </w:r>
    </w:p>
    <w:sectPr w:rsidR="00442581" w:rsidSect="00FA1EB3">
      <w:foot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BE0F0" w14:textId="77777777" w:rsidR="006D1299" w:rsidRDefault="006D1299" w:rsidP="006D1299">
      <w:r>
        <w:separator/>
      </w:r>
    </w:p>
  </w:endnote>
  <w:endnote w:type="continuationSeparator" w:id="0">
    <w:p w14:paraId="4B8984D2" w14:textId="77777777" w:rsidR="006D1299" w:rsidRDefault="006D1299" w:rsidP="006D1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A096" w14:textId="77777777" w:rsidR="00F03225" w:rsidRPr="002A5D3E" w:rsidRDefault="00F03225" w:rsidP="0064721E">
    <w:pPr>
      <w:pStyle w:val="a7"/>
      <w:rPr>
        <w:rFonts w:ascii="Meiryo UI" w:eastAsia="Meiryo UI" w:hAnsi="Meiryo UI"/>
      </w:rPr>
    </w:pPr>
  </w:p>
  <w:p w14:paraId="61009380" w14:textId="77777777" w:rsidR="00F03225" w:rsidRDefault="00F032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3BCA6" w14:textId="77777777" w:rsidR="006D1299" w:rsidRDefault="006D1299" w:rsidP="006D1299">
      <w:r>
        <w:separator/>
      </w:r>
    </w:p>
  </w:footnote>
  <w:footnote w:type="continuationSeparator" w:id="0">
    <w:p w14:paraId="37CCB8B4" w14:textId="77777777" w:rsidR="006D1299" w:rsidRDefault="006D1299" w:rsidP="006D1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729"/>
    <w:rsid w:val="0001041C"/>
    <w:rsid w:val="00067D30"/>
    <w:rsid w:val="00074838"/>
    <w:rsid w:val="00085143"/>
    <w:rsid w:val="000A6729"/>
    <w:rsid w:val="000D1309"/>
    <w:rsid w:val="000D30BA"/>
    <w:rsid w:val="00114A5C"/>
    <w:rsid w:val="00152621"/>
    <w:rsid w:val="001C520E"/>
    <w:rsid w:val="001D4D03"/>
    <w:rsid w:val="001F5965"/>
    <w:rsid w:val="0020308F"/>
    <w:rsid w:val="00224BFC"/>
    <w:rsid w:val="00243127"/>
    <w:rsid w:val="0024418E"/>
    <w:rsid w:val="00256C8E"/>
    <w:rsid w:val="0025703E"/>
    <w:rsid w:val="0027756A"/>
    <w:rsid w:val="00280F77"/>
    <w:rsid w:val="00293859"/>
    <w:rsid w:val="0029530D"/>
    <w:rsid w:val="002D0CA1"/>
    <w:rsid w:val="002E4B3E"/>
    <w:rsid w:val="00315050"/>
    <w:rsid w:val="00334C58"/>
    <w:rsid w:val="003468B8"/>
    <w:rsid w:val="00386303"/>
    <w:rsid w:val="003D10FB"/>
    <w:rsid w:val="003D4048"/>
    <w:rsid w:val="003E641D"/>
    <w:rsid w:val="003F6B01"/>
    <w:rsid w:val="00400C33"/>
    <w:rsid w:val="00435FDA"/>
    <w:rsid w:val="00442581"/>
    <w:rsid w:val="00443B90"/>
    <w:rsid w:val="00452DB3"/>
    <w:rsid w:val="0049415E"/>
    <w:rsid w:val="004A37F3"/>
    <w:rsid w:val="004B4113"/>
    <w:rsid w:val="004C036E"/>
    <w:rsid w:val="005546F1"/>
    <w:rsid w:val="00556566"/>
    <w:rsid w:val="00585B64"/>
    <w:rsid w:val="005913B3"/>
    <w:rsid w:val="00593FAA"/>
    <w:rsid w:val="005B2D11"/>
    <w:rsid w:val="005D0975"/>
    <w:rsid w:val="005D47F2"/>
    <w:rsid w:val="006167BF"/>
    <w:rsid w:val="006723EE"/>
    <w:rsid w:val="00695E06"/>
    <w:rsid w:val="006C0B0D"/>
    <w:rsid w:val="006C7996"/>
    <w:rsid w:val="006D1299"/>
    <w:rsid w:val="006D1DA9"/>
    <w:rsid w:val="006D61B7"/>
    <w:rsid w:val="006F0468"/>
    <w:rsid w:val="00723474"/>
    <w:rsid w:val="0075322C"/>
    <w:rsid w:val="0076639B"/>
    <w:rsid w:val="00777F12"/>
    <w:rsid w:val="00797743"/>
    <w:rsid w:val="007A030C"/>
    <w:rsid w:val="007A2039"/>
    <w:rsid w:val="007C1874"/>
    <w:rsid w:val="007F15FE"/>
    <w:rsid w:val="007F5041"/>
    <w:rsid w:val="00821D32"/>
    <w:rsid w:val="0084074F"/>
    <w:rsid w:val="008A0EBF"/>
    <w:rsid w:val="008B7B9D"/>
    <w:rsid w:val="00937E16"/>
    <w:rsid w:val="0095299C"/>
    <w:rsid w:val="00962A0E"/>
    <w:rsid w:val="00992600"/>
    <w:rsid w:val="009F2DCC"/>
    <w:rsid w:val="00A02C43"/>
    <w:rsid w:val="00A14306"/>
    <w:rsid w:val="00A2465D"/>
    <w:rsid w:val="00A41981"/>
    <w:rsid w:val="00A9650C"/>
    <w:rsid w:val="00AC5B19"/>
    <w:rsid w:val="00AD2F85"/>
    <w:rsid w:val="00AF5D45"/>
    <w:rsid w:val="00AF7A52"/>
    <w:rsid w:val="00B03D36"/>
    <w:rsid w:val="00B4357A"/>
    <w:rsid w:val="00B5433B"/>
    <w:rsid w:val="00B61742"/>
    <w:rsid w:val="00B77C7D"/>
    <w:rsid w:val="00BA5039"/>
    <w:rsid w:val="00BA5E11"/>
    <w:rsid w:val="00BB30B0"/>
    <w:rsid w:val="00BE34F3"/>
    <w:rsid w:val="00BE3E3F"/>
    <w:rsid w:val="00BE667E"/>
    <w:rsid w:val="00BF3C9A"/>
    <w:rsid w:val="00BF5385"/>
    <w:rsid w:val="00C00C24"/>
    <w:rsid w:val="00C21CC9"/>
    <w:rsid w:val="00C45FFB"/>
    <w:rsid w:val="00C6220E"/>
    <w:rsid w:val="00C81E2E"/>
    <w:rsid w:val="00CC2D3F"/>
    <w:rsid w:val="00CD1C9E"/>
    <w:rsid w:val="00CD2ADE"/>
    <w:rsid w:val="00CD54F8"/>
    <w:rsid w:val="00CF0CA1"/>
    <w:rsid w:val="00CF15CF"/>
    <w:rsid w:val="00D21377"/>
    <w:rsid w:val="00D3464D"/>
    <w:rsid w:val="00D86283"/>
    <w:rsid w:val="00D9082E"/>
    <w:rsid w:val="00DA6CD8"/>
    <w:rsid w:val="00DB266D"/>
    <w:rsid w:val="00DB5316"/>
    <w:rsid w:val="00DF297E"/>
    <w:rsid w:val="00E10ED5"/>
    <w:rsid w:val="00E22AAE"/>
    <w:rsid w:val="00E605F7"/>
    <w:rsid w:val="00E8188C"/>
    <w:rsid w:val="00EA7645"/>
    <w:rsid w:val="00EC15F5"/>
    <w:rsid w:val="00F010A6"/>
    <w:rsid w:val="00F03225"/>
    <w:rsid w:val="00F068CB"/>
    <w:rsid w:val="00F304EE"/>
    <w:rsid w:val="00F55AAD"/>
    <w:rsid w:val="00F56172"/>
    <w:rsid w:val="00F6146C"/>
    <w:rsid w:val="00F76082"/>
    <w:rsid w:val="00FA1EB3"/>
    <w:rsid w:val="00FC2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302548A"/>
  <w15:chartTrackingRefBased/>
  <w15:docId w15:val="{28A465B5-4D5E-4C87-918C-50F7C181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3FAA"/>
  </w:style>
  <w:style w:type="character" w:customStyle="1" w:styleId="a4">
    <w:name w:val="日付 (文字)"/>
    <w:basedOn w:val="a0"/>
    <w:link w:val="a3"/>
    <w:uiPriority w:val="99"/>
    <w:semiHidden/>
    <w:rsid w:val="00593FAA"/>
  </w:style>
  <w:style w:type="paragraph" w:styleId="a5">
    <w:name w:val="header"/>
    <w:basedOn w:val="a"/>
    <w:link w:val="a6"/>
    <w:uiPriority w:val="99"/>
    <w:unhideWhenUsed/>
    <w:rsid w:val="006D1299"/>
    <w:pPr>
      <w:tabs>
        <w:tab w:val="center" w:pos="4252"/>
        <w:tab w:val="right" w:pos="8504"/>
      </w:tabs>
      <w:snapToGrid w:val="0"/>
    </w:pPr>
  </w:style>
  <w:style w:type="character" w:customStyle="1" w:styleId="a6">
    <w:name w:val="ヘッダー (文字)"/>
    <w:basedOn w:val="a0"/>
    <w:link w:val="a5"/>
    <w:uiPriority w:val="99"/>
    <w:rsid w:val="006D1299"/>
  </w:style>
  <w:style w:type="paragraph" w:styleId="a7">
    <w:name w:val="footer"/>
    <w:basedOn w:val="a"/>
    <w:link w:val="a8"/>
    <w:uiPriority w:val="99"/>
    <w:unhideWhenUsed/>
    <w:rsid w:val="006D1299"/>
    <w:pPr>
      <w:tabs>
        <w:tab w:val="center" w:pos="4252"/>
        <w:tab w:val="right" w:pos="8504"/>
      </w:tabs>
      <w:snapToGrid w:val="0"/>
    </w:pPr>
  </w:style>
  <w:style w:type="character" w:customStyle="1" w:styleId="a8">
    <w:name w:val="フッター (文字)"/>
    <w:basedOn w:val="a0"/>
    <w:link w:val="a7"/>
    <w:uiPriority w:val="99"/>
    <w:rsid w:val="006D1299"/>
  </w:style>
  <w:style w:type="paragraph" w:styleId="a9">
    <w:name w:val="Balloon Text"/>
    <w:basedOn w:val="a"/>
    <w:link w:val="aa"/>
    <w:uiPriority w:val="99"/>
    <w:semiHidden/>
    <w:unhideWhenUsed/>
    <w:rsid w:val="00E818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188C"/>
    <w:rPr>
      <w:rFonts w:asciiTheme="majorHAnsi" w:eastAsiaTheme="majorEastAsia" w:hAnsiTheme="majorHAnsi" w:cstheme="majorBidi"/>
      <w:sz w:val="18"/>
      <w:szCs w:val="18"/>
    </w:rPr>
  </w:style>
  <w:style w:type="table" w:styleId="ab">
    <w:name w:val="Table Grid"/>
    <w:basedOn w:val="a1"/>
    <w:uiPriority w:val="39"/>
    <w:rsid w:val="006D1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625AB-ED53-4988-9B99-5BD1BC021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4</Pages>
  <Words>420</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　毅巳</dc:creator>
  <cp:keywords/>
  <dc:description/>
  <cp:lastModifiedBy>岡藤　正輝</cp:lastModifiedBy>
  <cp:revision>22</cp:revision>
  <cp:lastPrinted>2025-05-27T01:44:00Z</cp:lastPrinted>
  <dcterms:created xsi:type="dcterms:W3CDTF">2020-04-01T05:32:00Z</dcterms:created>
  <dcterms:modified xsi:type="dcterms:W3CDTF">2025-05-30T04:00:00Z</dcterms:modified>
</cp:coreProperties>
</file>