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4153" w:rsidRPr="00C60FD7" w:rsidRDefault="00880AE3" w:rsidP="00531DA5">
      <w:pPr>
        <w:spacing w:line="320" w:lineRule="exact"/>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58240" behindDoc="0" locked="0" layoutInCell="1" allowOverlap="1" wp14:anchorId="4985A57D" wp14:editId="272A92D7">
                <wp:simplePos x="0" y="0"/>
                <wp:positionH relativeFrom="column">
                  <wp:posOffset>4512310</wp:posOffset>
                </wp:positionH>
                <wp:positionV relativeFrom="paragraph">
                  <wp:posOffset>-471170</wp:posOffset>
                </wp:positionV>
                <wp:extent cx="1341755" cy="466725"/>
                <wp:effectExtent l="0" t="0" r="1079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466725"/>
                        </a:xfrm>
                        <a:prstGeom prst="rect">
                          <a:avLst/>
                        </a:prstGeom>
                        <a:solidFill>
                          <a:srgbClr val="FFFFFF"/>
                        </a:solidFill>
                        <a:ln w="9525">
                          <a:solidFill>
                            <a:srgbClr val="000000"/>
                          </a:solidFill>
                          <a:miter lim="800000"/>
                          <a:headEnd/>
                          <a:tailEnd/>
                        </a:ln>
                      </wps:spPr>
                      <wps:txbx>
                        <w:txbxContent>
                          <w:p w:rsidR="006A4153" w:rsidRPr="008F672C" w:rsidRDefault="006A4153" w:rsidP="00E12012">
                            <w:pPr>
                              <w:pStyle w:val="Web"/>
                              <w:spacing w:before="0" w:beforeAutospacing="0" w:after="0" w:afterAutospacing="0"/>
                              <w:jc w:val="center"/>
                              <w:rPr>
                                <w:sz w:val="20"/>
                              </w:rPr>
                            </w:pPr>
                            <w:r w:rsidRPr="00B53EF3">
                              <w:rPr>
                                <w:rFonts w:ascii="HG丸ｺﾞｼｯｸM-PRO" w:eastAsia="HG丸ｺﾞｼｯｸM-PRO" w:hAnsi="HG丸ｺﾞｼｯｸM-PRO" w:cs="Times New Roman" w:hint="eastAsia"/>
                                <w:color w:val="000000"/>
                                <w:sz w:val="18"/>
                                <w:szCs w:val="22"/>
                              </w:rPr>
                              <w:t>第</w:t>
                            </w:r>
                            <w:r w:rsidR="00BD05AF">
                              <w:rPr>
                                <w:rFonts w:ascii="HG丸ｺﾞｼｯｸM-PRO" w:eastAsia="HG丸ｺﾞｼｯｸM-PRO" w:hAnsi="HG丸ｺﾞｼｯｸM-PRO" w:cs="Times New Roman" w:hint="eastAsia"/>
                                <w:color w:val="000000"/>
                                <w:sz w:val="18"/>
                                <w:szCs w:val="22"/>
                              </w:rPr>
                              <w:t>６</w:t>
                            </w:r>
                            <w:r w:rsidRPr="00B53EF3">
                              <w:rPr>
                                <w:rFonts w:ascii="HG丸ｺﾞｼｯｸM-PRO" w:eastAsia="HG丸ｺﾞｼｯｸM-PRO" w:hAnsi="HG丸ｺﾞｼｯｸM-PRO" w:cs="Times New Roman" w:hint="eastAsia"/>
                                <w:color w:val="000000"/>
                                <w:sz w:val="18"/>
                                <w:szCs w:val="22"/>
                              </w:rPr>
                              <w:t>回あり方検討会</w:t>
                            </w:r>
                          </w:p>
                          <w:p w:rsidR="006A4153" w:rsidRPr="008F672C" w:rsidRDefault="006A4153" w:rsidP="00E12012">
                            <w:pPr>
                              <w:pStyle w:val="Web"/>
                              <w:spacing w:before="0" w:beforeAutospacing="0" w:after="0" w:afterAutospacing="0"/>
                              <w:jc w:val="center"/>
                              <w:rPr>
                                <w:sz w:val="20"/>
                              </w:rPr>
                            </w:pPr>
                            <w:r w:rsidRPr="00B53EF3">
                              <w:rPr>
                                <w:rFonts w:ascii="HG丸ｺﾞｼｯｸM-PRO" w:eastAsia="HG丸ｺﾞｼｯｸM-PRO" w:hAnsi="HG丸ｺﾞｼｯｸM-PRO" w:cs="Times New Roman" w:hint="eastAsia"/>
                                <w:color w:val="000000"/>
                                <w:sz w:val="18"/>
                                <w:szCs w:val="22"/>
                              </w:rPr>
                              <w:t>資料１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5.3pt;margin-top:-37.1pt;width:105.6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">
                <v:textbox>
                  <w:txbxContent>
                    <w:p w:rsidR="006A4153" w:rsidRPr="008F672C" w:rsidRDefault="006A4153" w:rsidP="00E12012">
                      <w:pPr>
                        <w:pStyle w:val="Web"/>
                        <w:spacing w:before="0" w:beforeAutospacing="0" w:after="0" w:afterAutospacing="0"/>
                        <w:jc w:val="center"/>
                        <w:rPr>
                          <w:sz w:val="20"/>
                        </w:rPr>
                      </w:pPr>
                      <w:r w:rsidRPr="00B53EF3">
                        <w:rPr>
                          <w:rFonts w:ascii="HG丸ｺﾞｼｯｸM-PRO" w:eastAsia="HG丸ｺﾞｼｯｸM-PRO" w:hAnsi="HG丸ｺﾞｼｯｸM-PRO" w:cs="Times New Roman" w:hint="eastAsia"/>
                          <w:color w:val="000000"/>
                          <w:sz w:val="18"/>
                          <w:szCs w:val="22"/>
                        </w:rPr>
                        <w:t>第</w:t>
                      </w:r>
                      <w:r w:rsidR="00BD05AF">
                        <w:rPr>
                          <w:rFonts w:ascii="HG丸ｺﾞｼｯｸM-PRO" w:eastAsia="HG丸ｺﾞｼｯｸM-PRO" w:hAnsi="HG丸ｺﾞｼｯｸM-PRO" w:cs="Times New Roman" w:hint="eastAsia"/>
                          <w:color w:val="000000"/>
                          <w:sz w:val="18"/>
                          <w:szCs w:val="22"/>
                        </w:rPr>
                        <w:t>６</w:t>
                      </w:r>
                      <w:r w:rsidRPr="00B53EF3">
                        <w:rPr>
                          <w:rFonts w:ascii="HG丸ｺﾞｼｯｸM-PRO" w:eastAsia="HG丸ｺﾞｼｯｸM-PRO" w:hAnsi="HG丸ｺﾞｼｯｸM-PRO" w:cs="Times New Roman" w:hint="eastAsia"/>
                          <w:color w:val="000000"/>
                          <w:sz w:val="18"/>
                          <w:szCs w:val="22"/>
                        </w:rPr>
                        <w:t>回あり方検討会</w:t>
                      </w:r>
                    </w:p>
                    <w:p w:rsidR="006A4153" w:rsidRPr="008F672C" w:rsidRDefault="006A4153" w:rsidP="00E12012">
                      <w:pPr>
                        <w:pStyle w:val="Web"/>
                        <w:spacing w:before="0" w:beforeAutospacing="0" w:after="0" w:afterAutospacing="0"/>
                        <w:jc w:val="center"/>
                        <w:rPr>
                          <w:sz w:val="20"/>
                        </w:rPr>
                      </w:pPr>
                      <w:r w:rsidRPr="00B53EF3">
                        <w:rPr>
                          <w:rFonts w:ascii="HG丸ｺﾞｼｯｸM-PRO" w:eastAsia="HG丸ｺﾞｼｯｸM-PRO" w:hAnsi="HG丸ｺﾞｼｯｸM-PRO" w:cs="Times New Roman" w:hint="eastAsia"/>
                          <w:color w:val="000000"/>
                          <w:sz w:val="18"/>
                          <w:szCs w:val="22"/>
                        </w:rPr>
                        <w:t>資料１</w:t>
                      </w:r>
                    </w:p>
                  </w:txbxContent>
                </v:textbox>
              </v:rect>
            </w:pict>
          </mc:Fallback>
        </mc:AlternateContent>
      </w:r>
      <w:r>
        <w:rPr>
          <w:rFonts w:ascii="HG丸ｺﾞｼｯｸM-PRO" w:eastAsia="HG丸ｺﾞｼｯｸM-PRO" w:hAnsi="HG丸ｺﾞｼｯｸM-PRO" w:hint="eastAsia"/>
          <w:b/>
          <w:sz w:val="24"/>
          <w:szCs w:val="24"/>
        </w:rPr>
        <w:t>大阪府死因調査等あり方検討会</w:t>
      </w:r>
      <w:r w:rsidR="006A4153" w:rsidRPr="00C60FD7">
        <w:rPr>
          <w:rFonts w:ascii="HG丸ｺﾞｼｯｸM-PRO" w:eastAsia="HG丸ｺﾞｼｯｸM-PRO" w:hAnsi="HG丸ｺﾞｼｯｸM-PRO" w:hint="eastAsia"/>
          <w:b/>
          <w:sz w:val="24"/>
          <w:szCs w:val="24"/>
        </w:rPr>
        <w:t>委員の主な意見</w:t>
      </w:r>
    </w:p>
    <w:p w:rsidR="006A4153" w:rsidRPr="00C60FD7" w:rsidRDefault="006A4153" w:rsidP="00531DA5">
      <w:pPr>
        <w:pStyle w:val="Web"/>
        <w:spacing w:before="0" w:beforeAutospacing="0" w:after="0" w:afterAutospacing="0" w:line="320" w:lineRule="exact"/>
        <w:rPr>
          <w:rFonts w:ascii="HG丸ｺﾞｼｯｸM-PRO" w:eastAsia="HG丸ｺﾞｼｯｸM-PRO" w:hAnsi="HG丸ｺﾞｼｯｸM-PRO"/>
          <w:b/>
          <w:sz w:val="22"/>
          <w:szCs w:val="22"/>
        </w:rPr>
      </w:pPr>
      <w:r>
        <w:rPr>
          <w:rFonts w:ascii="HG丸ｺﾞｼｯｸM-PRO" w:eastAsia="HG丸ｺﾞｼｯｸM-PRO" w:hAnsi="HG丸ｺﾞｼｯｸM-PRO" w:cs="Times New Roman" w:hint="eastAsia"/>
          <w:b/>
          <w:color w:val="000000"/>
          <w:sz w:val="22"/>
          <w:szCs w:val="22"/>
        </w:rPr>
        <w:t>＜</w:t>
      </w:r>
      <w:r w:rsidRPr="00C60FD7">
        <w:rPr>
          <w:rFonts w:ascii="HG丸ｺﾞｼｯｸM-PRO" w:eastAsia="HG丸ｺﾞｼｯｸM-PRO" w:hAnsi="HG丸ｺﾞｼｯｸM-PRO" w:cs="Times New Roman" w:hint="eastAsia"/>
          <w:b/>
          <w:color w:val="000000"/>
          <w:sz w:val="22"/>
          <w:szCs w:val="22"/>
        </w:rPr>
        <w:t>犯罪の見逃し防止について</w:t>
      </w:r>
      <w:r>
        <w:rPr>
          <w:rFonts w:ascii="HG丸ｺﾞｼｯｸM-PRO" w:eastAsia="HG丸ｺﾞｼｯｸM-PRO" w:hAnsi="HG丸ｺﾞｼｯｸM-PRO" w:cs="Times New Roman" w:hint="eastAsia"/>
          <w:b/>
          <w:color w:val="000000"/>
          <w:sz w:val="22"/>
          <w:szCs w:val="22"/>
        </w:rPr>
        <w:t>＞</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・警察は、「犯罪死を見逃さない」ということを目的に死因究明のための諸対策を推進している。</w:t>
      </w:r>
      <w:r w:rsidR="00EE0FF2" w:rsidRPr="005D681D">
        <w:rPr>
          <w:rFonts w:ascii="HG丸ｺﾞｼｯｸM-PRO" w:eastAsia="HG丸ｺﾞｼｯｸM-PRO" w:hAnsi="HG丸ｺﾞｼｯｸM-PRO" w:hint="eastAsia"/>
          <w:sz w:val="20"/>
          <w:szCs w:val="20"/>
        </w:rPr>
        <w:t>しかし、犯罪死でなかったとしても、亡くなった人の死因を明らかにしてご遺族にお返しするということは、平穏で安心な社会づくりに欠かせないと考えている。</w:t>
      </w:r>
      <w:r>
        <w:rPr>
          <w:rFonts w:ascii="HG丸ｺﾞｼｯｸM-PRO" w:eastAsia="HG丸ｺﾞｼｯｸM-PRO" w:hAnsi="HG丸ｺﾞｼｯｸM-PRO" w:hint="eastAsia"/>
          <w:sz w:val="20"/>
          <w:szCs w:val="20"/>
        </w:rPr>
        <w:t>（第</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回　辻委員）</w:t>
      </w:r>
    </w:p>
    <w:p w:rsidR="006A4153" w:rsidRPr="0079639F" w:rsidRDefault="006A4153" w:rsidP="00531DA5">
      <w:pPr>
        <w:spacing w:line="320" w:lineRule="exact"/>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Pr="00BD05AF">
        <w:rPr>
          <w:rFonts w:ascii="HG丸ｺﾞｼｯｸM-PRO" w:eastAsia="HG丸ｺﾞｼｯｸM-PRO" w:hAnsi="HG丸ｺﾞｼｯｸM-PRO" w:hint="eastAsia"/>
          <w:sz w:val="20"/>
          <w:szCs w:val="20"/>
        </w:rPr>
        <w:t>警察医活動に協力するため、研修や講習に取り組んでいる。</w:t>
      </w:r>
      <w:r>
        <w:rPr>
          <w:rFonts w:ascii="HG丸ｺﾞｼｯｸM-PRO" w:eastAsia="HG丸ｺﾞｼｯｸM-PRO" w:hAnsi="HG丸ｺﾞｼｯｸM-PRO" w:hint="eastAsia"/>
          <w:sz w:val="20"/>
          <w:szCs w:val="20"/>
        </w:rPr>
        <w:t>（第</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回　宮川委員）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・東京都は、監察医務院と警視庁の各署がオンラインで結ばれ、警察行政的にも検視、死因調査を効率的に行っている。</w:t>
      </w:r>
      <w:r>
        <w:rPr>
          <w:rFonts w:ascii="HG丸ｺﾞｼｯｸM-PRO" w:eastAsia="HG丸ｺﾞｼｯｸM-PRO" w:hAnsi="HG丸ｺﾞｼｯｸM-PRO" w:hint="eastAsia"/>
          <w:sz w:val="20"/>
          <w:szCs w:val="20"/>
        </w:rPr>
        <w:t>（第２回　辻委員）</w:t>
      </w:r>
    </w:p>
    <w:p w:rsidR="006A4153" w:rsidRDefault="006A4153" w:rsidP="00531DA5">
      <w:pPr>
        <w:pStyle w:val="Web"/>
        <w:spacing w:before="0" w:beforeAutospacing="0" w:after="0" w:afterAutospacing="0" w:line="320" w:lineRule="exact"/>
        <w:rPr>
          <w:rFonts w:ascii="HG丸ｺﾞｼｯｸM-PRO" w:eastAsia="HG丸ｺﾞｼｯｸM-PRO" w:hAnsi="HG丸ｺﾞｼｯｸM-PRO" w:cs="Times New Roman"/>
          <w:b/>
          <w:color w:val="000000"/>
          <w:sz w:val="22"/>
          <w:szCs w:val="22"/>
        </w:rPr>
      </w:pPr>
    </w:p>
    <w:p w:rsidR="006A4153" w:rsidRPr="00C60FD7" w:rsidRDefault="006A4153" w:rsidP="00531DA5">
      <w:pPr>
        <w:pStyle w:val="Web"/>
        <w:spacing w:before="0" w:beforeAutospacing="0" w:after="0" w:afterAutospacing="0" w:line="320" w:lineRule="exact"/>
        <w:rPr>
          <w:rFonts w:ascii="HG丸ｺﾞｼｯｸM-PRO" w:eastAsia="HG丸ｺﾞｼｯｸM-PRO" w:hAnsi="HG丸ｺﾞｼｯｸM-PRO"/>
          <w:b/>
          <w:sz w:val="22"/>
          <w:szCs w:val="22"/>
        </w:rPr>
      </w:pPr>
      <w:r>
        <w:rPr>
          <w:rFonts w:ascii="HG丸ｺﾞｼｯｸM-PRO" w:eastAsia="HG丸ｺﾞｼｯｸM-PRO" w:hAnsi="HG丸ｺﾞｼｯｸM-PRO" w:cs="Times New Roman" w:hint="eastAsia"/>
          <w:b/>
          <w:color w:val="000000"/>
          <w:sz w:val="22"/>
          <w:szCs w:val="22"/>
        </w:rPr>
        <w:t>＜</w:t>
      </w:r>
      <w:r w:rsidRPr="00C60FD7">
        <w:rPr>
          <w:rFonts w:ascii="HG丸ｺﾞｼｯｸM-PRO" w:eastAsia="HG丸ｺﾞｼｯｸM-PRO" w:hAnsi="HG丸ｺﾞｼｯｸM-PRO" w:cs="Times New Roman" w:hint="eastAsia"/>
          <w:b/>
          <w:color w:val="000000"/>
          <w:sz w:val="22"/>
          <w:szCs w:val="22"/>
        </w:rPr>
        <w:t>監察医制度と死因調査について</w:t>
      </w:r>
      <w:r>
        <w:rPr>
          <w:rFonts w:ascii="HG丸ｺﾞｼｯｸM-PRO" w:eastAsia="HG丸ｺﾞｼｯｸM-PRO" w:hAnsi="HG丸ｺﾞｼｯｸM-PRO" w:cs="Times New Roman" w:hint="eastAsia"/>
          <w:b/>
          <w:color w:val="000000"/>
          <w:sz w:val="22"/>
          <w:szCs w:val="22"/>
        </w:rPr>
        <w:t>＞</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・監察医制度ができた当初と現在では、社会背景</w:t>
      </w:r>
      <w:r>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公衆衛生が求める状況</w:t>
      </w:r>
      <w:r>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大きく変化</w:t>
      </w:r>
      <w:r>
        <w:rPr>
          <w:rFonts w:ascii="HG丸ｺﾞｼｯｸM-PRO" w:eastAsia="HG丸ｺﾞｼｯｸM-PRO" w:hAnsi="HG丸ｺﾞｼｯｸM-PRO" w:hint="eastAsia"/>
          <w:sz w:val="20"/>
          <w:szCs w:val="20"/>
        </w:rPr>
        <w:t>している</w:t>
      </w: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（第１回　高鳥毛委員）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Pr="00BD05AF">
        <w:rPr>
          <w:rFonts w:ascii="HG丸ｺﾞｼｯｸM-PRO" w:eastAsia="HG丸ｺﾞｼｯｸM-PRO" w:hAnsi="HG丸ｺﾞｼｯｸM-PRO" w:hint="eastAsia"/>
          <w:sz w:val="20"/>
          <w:szCs w:val="20"/>
        </w:rPr>
        <w:t>検討会で議論していないにもかかわらず、大阪府は監察医制度を廃止するとの報道があったが、監察医制度に変わりうる検案体制ができるような状況ではなく、監察医制度を廃止するのは問題である。</w:t>
      </w:r>
      <w:r>
        <w:rPr>
          <w:rFonts w:ascii="HG丸ｺﾞｼｯｸM-PRO" w:eastAsia="HG丸ｺﾞｼｯｸM-PRO" w:hAnsi="HG丸ｺﾞｼｯｸM-PRO" w:hint="eastAsia"/>
          <w:sz w:val="20"/>
          <w:szCs w:val="20"/>
        </w:rPr>
        <w:t>（第３回　宮川委員）</w:t>
      </w:r>
    </w:p>
    <w:p w:rsidR="006A4153" w:rsidRPr="0079639F" w:rsidRDefault="006A4153" w:rsidP="00531DA5">
      <w:pPr>
        <w:spacing w:line="320" w:lineRule="exact"/>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臨床検査の進歩により、</w:t>
      </w:r>
      <w:r w:rsidRPr="0079639F">
        <w:rPr>
          <w:rFonts w:ascii="HG丸ｺﾞｼｯｸM-PRO" w:eastAsia="HG丸ｺﾞｼｯｸM-PRO" w:hAnsi="HG丸ｺﾞｼｯｸM-PRO" w:hint="eastAsia"/>
          <w:sz w:val="20"/>
          <w:szCs w:val="20"/>
        </w:rPr>
        <w:t>死因を</w:t>
      </w:r>
      <w:r>
        <w:rPr>
          <w:rFonts w:ascii="HG丸ｺﾞｼｯｸM-PRO" w:eastAsia="HG丸ｺﾞｼｯｸM-PRO" w:hAnsi="HG丸ｺﾞｼｯｸM-PRO" w:hint="eastAsia"/>
          <w:sz w:val="20"/>
          <w:szCs w:val="20"/>
        </w:rPr>
        <w:t>つける</w:t>
      </w:r>
      <w:r w:rsidRPr="0079639F">
        <w:rPr>
          <w:rFonts w:ascii="HG丸ｺﾞｼｯｸM-PRO" w:eastAsia="HG丸ｺﾞｼｯｸM-PRO" w:hAnsi="HG丸ｺﾞｼｯｸM-PRO" w:hint="eastAsia"/>
          <w:sz w:val="20"/>
          <w:szCs w:val="20"/>
        </w:rPr>
        <w:t>ため</w:t>
      </w:r>
      <w:r>
        <w:rPr>
          <w:rFonts w:ascii="HG丸ｺﾞｼｯｸM-PRO" w:eastAsia="HG丸ｺﾞｼｯｸM-PRO" w:hAnsi="HG丸ｺﾞｼｯｸM-PRO" w:hint="eastAsia"/>
          <w:sz w:val="20"/>
          <w:szCs w:val="20"/>
        </w:rPr>
        <w:t>に</w:t>
      </w:r>
      <w:r w:rsidRPr="0079639F">
        <w:rPr>
          <w:rFonts w:ascii="HG丸ｺﾞｼｯｸM-PRO" w:eastAsia="HG丸ｺﾞｼｯｸM-PRO" w:hAnsi="HG丸ｺﾞｼｯｸM-PRO" w:hint="eastAsia"/>
          <w:sz w:val="20"/>
          <w:szCs w:val="20"/>
        </w:rPr>
        <w:t>どこまで</w:t>
      </w:r>
      <w:r>
        <w:rPr>
          <w:rFonts w:ascii="HG丸ｺﾞｼｯｸM-PRO" w:eastAsia="HG丸ｺﾞｼｯｸM-PRO" w:hAnsi="HG丸ｺﾞｼｯｸM-PRO" w:hint="eastAsia"/>
          <w:sz w:val="20"/>
          <w:szCs w:val="20"/>
        </w:rPr>
        <w:t>解剖を</w:t>
      </w:r>
      <w:r w:rsidRPr="0079639F">
        <w:rPr>
          <w:rFonts w:ascii="HG丸ｺﾞｼｯｸM-PRO" w:eastAsia="HG丸ｺﾞｼｯｸM-PRO" w:hAnsi="HG丸ｺﾞｼｯｸM-PRO" w:hint="eastAsia"/>
          <w:sz w:val="20"/>
          <w:szCs w:val="20"/>
        </w:rPr>
        <w:t>行う必要があるのか。</w:t>
      </w:r>
      <w:r>
        <w:rPr>
          <w:rFonts w:ascii="HG丸ｺﾞｼｯｸM-PRO" w:eastAsia="HG丸ｺﾞｼｯｸM-PRO" w:hAnsi="HG丸ｺﾞｼｯｸM-PRO" w:hint="eastAsia"/>
          <w:sz w:val="20"/>
          <w:szCs w:val="20"/>
        </w:rPr>
        <w:t>（第１回　松本委員）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・監察医が実施する大阪市内の検案と警察医等が中心となって実施している市外の検案では大きな差がある。</w:t>
      </w:r>
      <w:r>
        <w:rPr>
          <w:rFonts w:ascii="HG丸ｺﾞｼｯｸM-PRO" w:eastAsia="HG丸ｺﾞｼｯｸM-PRO" w:hAnsi="HG丸ｺﾞｼｯｸM-PRO" w:hint="eastAsia"/>
          <w:sz w:val="20"/>
          <w:szCs w:val="20"/>
        </w:rPr>
        <w:t>（第１回　松本委員・第３回　辻委員）</w:t>
      </w:r>
    </w:p>
    <w:p w:rsidR="006A4153" w:rsidRPr="00E12012" w:rsidRDefault="006A4153" w:rsidP="00531DA5">
      <w:pPr>
        <w:spacing w:line="320" w:lineRule="exact"/>
        <w:rPr>
          <w:rFonts w:ascii="HG丸ｺﾞｼｯｸM-PRO" w:eastAsia="HG丸ｺﾞｼｯｸM-PRO" w:hAnsi="HG丸ｺﾞｼｯｸM-PRO"/>
        </w:rPr>
      </w:pPr>
    </w:p>
    <w:p w:rsidR="006A4153" w:rsidRPr="00C60FD7" w:rsidRDefault="006A4153" w:rsidP="00531DA5">
      <w:pPr>
        <w:pStyle w:val="Web"/>
        <w:spacing w:before="0" w:beforeAutospacing="0" w:after="0" w:afterAutospacing="0" w:line="320" w:lineRule="exact"/>
        <w:rPr>
          <w:rFonts w:ascii="HG丸ｺﾞｼｯｸM-PRO" w:eastAsia="HG丸ｺﾞｼｯｸM-PRO" w:hAnsi="HG丸ｺﾞｼｯｸM-PRO"/>
          <w:b/>
          <w:sz w:val="22"/>
          <w:szCs w:val="22"/>
        </w:rPr>
      </w:pPr>
      <w:r>
        <w:rPr>
          <w:rFonts w:ascii="HG丸ｺﾞｼｯｸM-PRO" w:eastAsia="HG丸ｺﾞｼｯｸM-PRO" w:hAnsi="HG丸ｺﾞｼｯｸM-PRO" w:cs="Times New Roman" w:hint="eastAsia"/>
          <w:b/>
          <w:color w:val="000000"/>
          <w:sz w:val="22"/>
          <w:szCs w:val="22"/>
        </w:rPr>
        <w:t>＜</w:t>
      </w:r>
      <w:r w:rsidRPr="00C60FD7">
        <w:rPr>
          <w:rFonts w:ascii="HG丸ｺﾞｼｯｸM-PRO" w:eastAsia="HG丸ｺﾞｼｯｸM-PRO" w:hAnsi="HG丸ｺﾞｼｯｸM-PRO" w:cs="Times New Roman" w:hint="eastAsia"/>
          <w:b/>
          <w:color w:val="000000"/>
          <w:sz w:val="22"/>
          <w:szCs w:val="22"/>
        </w:rPr>
        <w:t>人材育成について</w:t>
      </w:r>
      <w:r>
        <w:rPr>
          <w:rFonts w:ascii="HG丸ｺﾞｼｯｸM-PRO" w:eastAsia="HG丸ｺﾞｼｯｸM-PRO" w:hAnsi="HG丸ｺﾞｼｯｸM-PRO" w:cs="Times New Roman" w:hint="eastAsia"/>
          <w:b/>
          <w:color w:val="000000"/>
          <w:sz w:val="22"/>
          <w:szCs w:val="22"/>
        </w:rPr>
        <w:t>＞</w:t>
      </w:r>
    </w:p>
    <w:p w:rsidR="006A4153" w:rsidRPr="0079639F" w:rsidRDefault="006A4153" w:rsidP="00531DA5">
      <w:pPr>
        <w:spacing w:line="320" w:lineRule="exact"/>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・警察医</w:t>
      </w:r>
      <w:r>
        <w:rPr>
          <w:rFonts w:ascii="HG丸ｺﾞｼｯｸM-PRO" w:eastAsia="HG丸ｺﾞｼｯｸM-PRO" w:hAnsi="HG丸ｺﾞｼｯｸM-PRO" w:hint="eastAsia"/>
          <w:sz w:val="20"/>
          <w:szCs w:val="20"/>
        </w:rPr>
        <w:t>は、</w:t>
      </w:r>
      <w:r w:rsidRPr="0079639F">
        <w:rPr>
          <w:rFonts w:ascii="HG丸ｺﾞｼｯｸM-PRO" w:eastAsia="HG丸ｺﾞｼｯｸM-PRO" w:hAnsi="HG丸ｺﾞｼｯｸM-PRO" w:hint="eastAsia"/>
          <w:sz w:val="20"/>
          <w:szCs w:val="20"/>
        </w:rPr>
        <w:t>高齢化</w:t>
      </w:r>
      <w:r>
        <w:rPr>
          <w:rFonts w:ascii="HG丸ｺﾞｼｯｸM-PRO" w:eastAsia="HG丸ｺﾞｼｯｸM-PRO" w:hAnsi="HG丸ｺﾞｼｯｸM-PRO" w:hint="eastAsia"/>
          <w:sz w:val="20"/>
          <w:szCs w:val="20"/>
        </w:rPr>
        <w:t>が進み後任を探すのに苦労している</w:t>
      </w:r>
      <w:r w:rsidRPr="0079639F">
        <w:rPr>
          <w:rFonts w:ascii="HG丸ｺﾞｼｯｸM-PRO" w:eastAsia="HG丸ｺﾞｼｯｸM-PRO" w:hAnsi="HG丸ｺﾞｼｯｸM-PRO"/>
          <w:sz w:val="20"/>
          <w:szCs w:val="20"/>
        </w:rPr>
        <w:t xml:space="preserve"> </w:t>
      </w: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（第２回　宮川委員・森脇）</w:t>
      </w:r>
    </w:p>
    <w:p w:rsidR="006A4153" w:rsidRPr="005C1315"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看護師やヘルパーなど</w:t>
      </w:r>
      <w:r w:rsidRPr="0079639F">
        <w:rPr>
          <w:rFonts w:ascii="HG丸ｺﾞｼｯｸM-PRO" w:eastAsia="HG丸ｺﾞｼｯｸM-PRO" w:hAnsi="HG丸ｺﾞｼｯｸM-PRO" w:hint="eastAsia"/>
          <w:sz w:val="20"/>
          <w:szCs w:val="20"/>
        </w:rPr>
        <w:t>在宅医療に関わる医療従事者等への研修も行うべき</w:t>
      </w:r>
      <w:r>
        <w:rPr>
          <w:rFonts w:ascii="HG丸ｺﾞｼｯｸM-PRO" w:eastAsia="HG丸ｺﾞｼｯｸM-PRO" w:hAnsi="HG丸ｺﾞｼｯｸM-PRO" w:hint="eastAsia"/>
          <w:sz w:val="20"/>
          <w:szCs w:val="20"/>
        </w:rPr>
        <w:t>である</w:t>
      </w: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（第１回　出水委員・</w:t>
      </w:r>
      <w:r w:rsidRPr="005C1315">
        <w:rPr>
          <w:rFonts w:ascii="HG丸ｺﾞｼｯｸM-PRO" w:eastAsia="HG丸ｺﾞｼｯｸM-PRO" w:hAnsi="HG丸ｺﾞｼｯｸM-PRO" w:hint="eastAsia"/>
          <w:sz w:val="20"/>
          <w:szCs w:val="20"/>
        </w:rPr>
        <w:t>第３回　森脇）</w:t>
      </w:r>
    </w:p>
    <w:p w:rsidR="006A4153" w:rsidRPr="005C1315" w:rsidRDefault="006A4153" w:rsidP="00531DA5">
      <w:pPr>
        <w:spacing w:line="320" w:lineRule="exact"/>
        <w:ind w:left="186" w:hangingChars="100" w:hanging="186"/>
        <w:rPr>
          <w:rFonts w:ascii="HG丸ｺﾞｼｯｸM-PRO" w:eastAsia="HG丸ｺﾞｼｯｸM-PRO" w:hAnsi="HG丸ｺﾞｼｯｸM-PRO"/>
          <w:sz w:val="20"/>
          <w:szCs w:val="20"/>
        </w:rPr>
      </w:pPr>
      <w:r w:rsidRPr="005C1315">
        <w:rPr>
          <w:rFonts w:ascii="HG丸ｺﾞｼｯｸM-PRO" w:eastAsia="HG丸ｺﾞｼｯｸM-PRO" w:hAnsi="HG丸ｺﾞｼｯｸM-PRO" w:hint="eastAsia"/>
          <w:sz w:val="20"/>
          <w:szCs w:val="20"/>
        </w:rPr>
        <w:t>・看取りを行う医師に対しても法医学的な研修も必要である。（第１回　出水委員）</w:t>
      </w:r>
    </w:p>
    <w:p w:rsidR="006A4153" w:rsidRPr="005C1315" w:rsidRDefault="006A4153" w:rsidP="00531DA5">
      <w:pPr>
        <w:spacing w:line="320" w:lineRule="exact"/>
        <w:rPr>
          <w:rFonts w:ascii="HG丸ｺﾞｼｯｸM-PRO" w:eastAsia="HG丸ｺﾞｼｯｸM-PRO" w:hAnsi="HG丸ｺﾞｼｯｸM-PRO"/>
        </w:rPr>
      </w:pPr>
    </w:p>
    <w:p w:rsidR="006A4153" w:rsidRPr="005C1315" w:rsidRDefault="006A4153" w:rsidP="00531DA5">
      <w:pPr>
        <w:pStyle w:val="Web"/>
        <w:spacing w:before="0" w:beforeAutospacing="0" w:after="0" w:afterAutospacing="0" w:line="320" w:lineRule="exact"/>
        <w:rPr>
          <w:rFonts w:ascii="HG丸ｺﾞｼｯｸM-PRO" w:eastAsia="HG丸ｺﾞｼｯｸM-PRO" w:hAnsi="HG丸ｺﾞｼｯｸM-PRO"/>
          <w:b/>
          <w:sz w:val="22"/>
          <w:szCs w:val="22"/>
        </w:rPr>
      </w:pPr>
      <w:r w:rsidRPr="005C1315">
        <w:rPr>
          <w:rFonts w:ascii="HG丸ｺﾞｼｯｸM-PRO" w:eastAsia="HG丸ｺﾞｼｯｸM-PRO" w:hAnsi="HG丸ｺﾞｼｯｸM-PRO" w:cs="Times New Roman" w:hint="eastAsia"/>
          <w:b/>
          <w:color w:val="000000"/>
          <w:sz w:val="22"/>
          <w:szCs w:val="22"/>
        </w:rPr>
        <w:t>＜</w:t>
      </w:r>
      <w:r w:rsidRPr="005C1315">
        <w:rPr>
          <w:rFonts w:ascii="HG丸ｺﾞｼｯｸM-PRO" w:eastAsia="HG丸ｺﾞｼｯｸM-PRO" w:hAnsi="HG丸ｺﾞｼｯｸM-PRO" w:cs="Times New Roman"/>
          <w:b/>
          <w:color w:val="000000"/>
          <w:sz w:val="22"/>
          <w:szCs w:val="22"/>
        </w:rPr>
        <w:t>Ai</w:t>
      </w:r>
      <w:r w:rsidRPr="005C1315">
        <w:rPr>
          <w:rFonts w:ascii="HG丸ｺﾞｼｯｸM-PRO" w:eastAsia="HG丸ｺﾞｼｯｸM-PRO" w:hAnsi="HG丸ｺﾞｼｯｸM-PRO" w:cs="Times New Roman" w:hint="eastAsia"/>
          <w:b/>
          <w:color w:val="000000"/>
          <w:sz w:val="22"/>
          <w:szCs w:val="22"/>
        </w:rPr>
        <w:t>導入などの新しい死因調査方法について＞</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5C1315">
        <w:rPr>
          <w:rFonts w:ascii="HG丸ｺﾞｼｯｸM-PRO" w:eastAsia="HG丸ｺﾞｼｯｸM-PRO" w:hAnsi="HG丸ｺﾞｼｯｸM-PRO" w:hint="eastAsia"/>
          <w:sz w:val="20"/>
          <w:szCs w:val="20"/>
        </w:rPr>
        <w:t>・</w:t>
      </w:r>
      <w:r w:rsidRPr="005C1315">
        <w:rPr>
          <w:rFonts w:ascii="HG丸ｺﾞｼｯｸM-PRO" w:eastAsia="HG丸ｺﾞｼｯｸM-PRO" w:hAnsi="HG丸ｺﾞｼｯｸM-PRO"/>
          <w:sz w:val="20"/>
          <w:szCs w:val="20"/>
        </w:rPr>
        <w:t>Ai</w:t>
      </w:r>
      <w:r w:rsidRPr="005C1315">
        <w:rPr>
          <w:rFonts w:ascii="HG丸ｺﾞｼｯｸM-PRO" w:eastAsia="HG丸ｺﾞｼｯｸM-PRO" w:hAnsi="HG丸ｺﾞｼｯｸM-PRO" w:hint="eastAsia"/>
          <w:sz w:val="20"/>
          <w:szCs w:val="20"/>
        </w:rPr>
        <w:t>にも限界があるのではないか（確かに外因死は</w:t>
      </w:r>
      <w:r w:rsidRPr="005C1315">
        <w:rPr>
          <w:rFonts w:ascii="HG丸ｺﾞｼｯｸM-PRO" w:eastAsia="HG丸ｺﾞｼｯｸM-PRO" w:hAnsi="HG丸ｺﾞｼｯｸM-PRO"/>
          <w:sz w:val="20"/>
          <w:szCs w:val="20"/>
        </w:rPr>
        <w:t>9</w:t>
      </w:r>
      <w:r w:rsidRPr="005C1315">
        <w:rPr>
          <w:rFonts w:ascii="HG丸ｺﾞｼｯｸM-PRO" w:eastAsia="HG丸ｺﾞｼｯｸM-PRO" w:hAnsi="HG丸ｺﾞｼｯｸM-PRO" w:hint="eastAsia"/>
          <w:sz w:val="20"/>
          <w:szCs w:val="20"/>
        </w:rPr>
        <w:t>割診断を付けられるが、内因死３割程度という意見がある。）（第２回　森脇・第３回　辻委員</w:t>
      </w:r>
      <w:r>
        <w:rPr>
          <w:rFonts w:ascii="HG丸ｺﾞｼｯｸM-PRO" w:eastAsia="HG丸ｺﾞｼｯｸM-PRO" w:hAnsi="HG丸ｺﾞｼｯｸM-PRO" w:hint="eastAsia"/>
          <w:sz w:val="20"/>
          <w:szCs w:val="20"/>
        </w:rPr>
        <w:t>）</w:t>
      </w:r>
    </w:p>
    <w:p w:rsidR="006A4153"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00B37DF1" w:rsidRPr="005D681D">
        <w:rPr>
          <w:rFonts w:ascii="HG丸ｺﾞｼｯｸM-PRO" w:eastAsia="HG丸ｺﾞｼｯｸM-PRO" w:hAnsi="HG丸ｺﾞｼｯｸM-PRO" w:hint="eastAsia"/>
          <w:sz w:val="20"/>
          <w:szCs w:val="20"/>
        </w:rPr>
        <w:t>機能的（</w:t>
      </w:r>
      <w:r w:rsidR="006704CE" w:rsidRPr="005D681D">
        <w:rPr>
          <w:rFonts w:ascii="HG丸ｺﾞｼｯｸM-PRO" w:eastAsia="HG丸ｺﾞｼｯｸM-PRO" w:hAnsi="HG丸ｺﾞｼｯｸM-PRO" w:hint="eastAsia"/>
          <w:sz w:val="20"/>
          <w:szCs w:val="20"/>
        </w:rPr>
        <w:t>病歴</w:t>
      </w:r>
      <w:r w:rsidR="00B37DF1" w:rsidRPr="005D681D">
        <w:rPr>
          <w:rFonts w:ascii="HG丸ｺﾞｼｯｸM-PRO" w:eastAsia="HG丸ｺﾞｼｯｸM-PRO" w:hAnsi="HG丸ｺﾞｼｯｸM-PRO" w:hint="eastAsia"/>
          <w:sz w:val="20"/>
          <w:szCs w:val="20"/>
        </w:rPr>
        <w:t>）に</w:t>
      </w:r>
      <w:r w:rsidR="006704CE" w:rsidRPr="005D681D">
        <w:rPr>
          <w:rFonts w:ascii="HG丸ｺﾞｼｯｸM-PRO" w:eastAsia="HG丸ｺﾞｼｯｸM-PRO" w:hAnsi="HG丸ｺﾞｼｯｸM-PRO" w:hint="eastAsia"/>
          <w:sz w:val="20"/>
          <w:szCs w:val="20"/>
        </w:rPr>
        <w:t>診断できない場合、まず</w:t>
      </w:r>
      <w:r w:rsidRPr="005D681D">
        <w:rPr>
          <w:rFonts w:ascii="HG丸ｺﾞｼｯｸM-PRO" w:eastAsia="HG丸ｺﾞｼｯｸM-PRO" w:hAnsi="HG丸ｺﾞｼｯｸM-PRO"/>
          <w:sz w:val="20"/>
          <w:szCs w:val="20"/>
        </w:rPr>
        <w:t>Ai</w:t>
      </w:r>
      <w:r w:rsidR="006704CE" w:rsidRPr="005D681D">
        <w:rPr>
          <w:rFonts w:ascii="HG丸ｺﾞｼｯｸM-PRO" w:eastAsia="HG丸ｺﾞｼｯｸM-PRO" w:hAnsi="HG丸ｺﾞｼｯｸM-PRO" w:hint="eastAsia"/>
          <w:sz w:val="20"/>
          <w:szCs w:val="20"/>
        </w:rPr>
        <w:t>を実施し、それ</w:t>
      </w:r>
      <w:r w:rsidRPr="005D681D">
        <w:rPr>
          <w:rFonts w:ascii="HG丸ｺﾞｼｯｸM-PRO" w:eastAsia="HG丸ｺﾞｼｯｸM-PRO" w:hAnsi="HG丸ｺﾞｼｯｸM-PRO" w:hint="eastAsia"/>
          <w:sz w:val="20"/>
          <w:szCs w:val="20"/>
        </w:rPr>
        <w:t>でも</w:t>
      </w:r>
      <w:r w:rsidRPr="0079639F">
        <w:rPr>
          <w:rFonts w:ascii="HG丸ｺﾞｼｯｸM-PRO" w:eastAsia="HG丸ｺﾞｼｯｸM-PRO" w:hAnsi="HG丸ｺﾞｼｯｸM-PRO" w:hint="eastAsia"/>
          <w:sz w:val="20"/>
          <w:szCs w:val="20"/>
        </w:rPr>
        <w:t>診断がつかない場合に、死因を特定すべき遺体について解剖を行う、といった考え方のほうが良いのではないか。</w:t>
      </w:r>
      <w:r>
        <w:rPr>
          <w:rFonts w:ascii="HG丸ｺﾞｼｯｸM-PRO" w:eastAsia="HG丸ｺﾞｼｯｸM-PRO" w:hAnsi="HG丸ｺﾞｼｯｸM-PRO" w:hint="eastAsia"/>
          <w:sz w:val="20"/>
          <w:szCs w:val="20"/>
        </w:rPr>
        <w:t>（第２回　藤見委員）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Pr="00BD05AF">
        <w:rPr>
          <w:rFonts w:ascii="HG丸ｺﾞｼｯｸM-PRO" w:eastAsia="HG丸ｺﾞｼｯｸM-PRO" w:hAnsi="HG丸ｺﾞｼｯｸM-PRO" w:hint="eastAsia"/>
          <w:sz w:val="20"/>
          <w:szCs w:val="20"/>
        </w:rPr>
        <w:t>解剖ができない場合等には補助的に</w:t>
      </w:r>
      <w:r w:rsidRPr="00BD05AF">
        <w:rPr>
          <w:rFonts w:ascii="HG丸ｺﾞｼｯｸM-PRO" w:eastAsia="HG丸ｺﾞｼｯｸM-PRO" w:hAnsi="HG丸ｺﾞｼｯｸM-PRO"/>
          <w:sz w:val="20"/>
          <w:szCs w:val="20"/>
        </w:rPr>
        <w:t>Ai</w:t>
      </w:r>
      <w:r w:rsidRPr="00BD05AF">
        <w:rPr>
          <w:rFonts w:ascii="HG丸ｺﾞｼｯｸM-PRO" w:eastAsia="HG丸ｺﾞｼｯｸM-PRO" w:hAnsi="HG丸ｺﾞｼｯｸM-PRO" w:hint="eastAsia"/>
          <w:sz w:val="20"/>
          <w:szCs w:val="20"/>
        </w:rPr>
        <w:t>等も活用すれば、遺族に納得いただける場合もあるのではないか。</w:t>
      </w:r>
      <w:r>
        <w:rPr>
          <w:rFonts w:ascii="HG丸ｺﾞｼｯｸM-PRO" w:eastAsia="HG丸ｺﾞｼｯｸM-PRO" w:hAnsi="HG丸ｺﾞｼｯｸM-PRO" w:hint="eastAsia"/>
          <w:sz w:val="20"/>
          <w:szCs w:val="20"/>
        </w:rPr>
        <w:t>（第１回及び第２回　宮川委員）</w:t>
      </w:r>
    </w:p>
    <w:p w:rsidR="006A4153" w:rsidRDefault="006A4153" w:rsidP="00531DA5">
      <w:pPr>
        <w:pStyle w:val="Web"/>
        <w:spacing w:before="0" w:beforeAutospacing="0" w:after="0" w:afterAutospacing="0" w:line="320" w:lineRule="exact"/>
        <w:rPr>
          <w:rFonts w:ascii="HG丸ｺﾞｼｯｸM-PRO" w:eastAsia="HG丸ｺﾞｼｯｸM-PRO" w:hAnsi="HG丸ｺﾞｼｯｸM-PRO" w:cs="Times New Roman"/>
          <w:color w:val="000000"/>
        </w:rPr>
      </w:pPr>
    </w:p>
    <w:p w:rsidR="006A4153" w:rsidRPr="00C60FD7" w:rsidRDefault="006A4153" w:rsidP="00531DA5">
      <w:pPr>
        <w:pStyle w:val="Web"/>
        <w:spacing w:before="0" w:beforeAutospacing="0" w:after="0" w:afterAutospacing="0" w:line="320" w:lineRule="exact"/>
        <w:rPr>
          <w:rFonts w:ascii="HG丸ｺﾞｼｯｸM-PRO" w:eastAsia="HG丸ｺﾞｼｯｸM-PRO" w:hAnsi="HG丸ｺﾞｼｯｸM-PRO"/>
          <w:b/>
          <w:sz w:val="22"/>
          <w:szCs w:val="22"/>
        </w:rPr>
      </w:pPr>
      <w:r>
        <w:rPr>
          <w:rFonts w:ascii="HG丸ｺﾞｼｯｸM-PRO" w:eastAsia="HG丸ｺﾞｼｯｸM-PRO" w:hAnsi="HG丸ｺﾞｼｯｸM-PRO" w:cs="Times New Roman" w:hint="eastAsia"/>
          <w:b/>
          <w:color w:val="000000"/>
          <w:sz w:val="22"/>
          <w:szCs w:val="22"/>
        </w:rPr>
        <w:t>＜</w:t>
      </w:r>
      <w:r w:rsidRPr="00C60FD7">
        <w:rPr>
          <w:rFonts w:ascii="HG丸ｺﾞｼｯｸM-PRO" w:eastAsia="HG丸ｺﾞｼｯｸM-PRO" w:hAnsi="HG丸ｺﾞｼｯｸM-PRO" w:cs="Times New Roman" w:hint="eastAsia"/>
          <w:b/>
          <w:color w:val="000000"/>
          <w:sz w:val="22"/>
          <w:szCs w:val="22"/>
        </w:rPr>
        <w:t>在宅医療における看取り</w:t>
      </w:r>
      <w:r>
        <w:rPr>
          <w:rFonts w:ascii="HG丸ｺﾞｼｯｸM-PRO" w:eastAsia="HG丸ｺﾞｼｯｸM-PRO" w:hAnsi="HG丸ｺﾞｼｯｸM-PRO" w:cs="Times New Roman" w:hint="eastAsia"/>
          <w:b/>
          <w:color w:val="000000"/>
          <w:sz w:val="22"/>
          <w:szCs w:val="22"/>
        </w:rPr>
        <w:t>、</w:t>
      </w:r>
      <w:r w:rsidRPr="00C60FD7">
        <w:rPr>
          <w:rFonts w:ascii="HG丸ｺﾞｼｯｸM-PRO" w:eastAsia="HG丸ｺﾞｼｯｸM-PRO" w:hAnsi="HG丸ｺﾞｼｯｸM-PRO" w:cs="Times New Roman" w:hint="eastAsia"/>
          <w:b/>
          <w:color w:val="000000"/>
          <w:sz w:val="22"/>
          <w:szCs w:val="22"/>
        </w:rPr>
        <w:t>孤独死</w:t>
      </w:r>
      <w:r>
        <w:rPr>
          <w:rFonts w:ascii="HG丸ｺﾞｼｯｸM-PRO" w:eastAsia="HG丸ｺﾞｼｯｸM-PRO" w:hAnsi="HG丸ｺﾞｼｯｸM-PRO" w:cs="Times New Roman" w:hint="eastAsia"/>
          <w:b/>
          <w:color w:val="000000"/>
          <w:sz w:val="22"/>
          <w:szCs w:val="22"/>
        </w:rPr>
        <w:t>、大規模災害時の体制等</w:t>
      </w:r>
      <w:r w:rsidRPr="00C60FD7">
        <w:rPr>
          <w:rFonts w:ascii="HG丸ｺﾞｼｯｸM-PRO" w:eastAsia="HG丸ｺﾞｼｯｸM-PRO" w:hAnsi="HG丸ｺﾞｼｯｸM-PRO" w:cs="Times New Roman" w:hint="eastAsia"/>
          <w:b/>
          <w:color w:val="000000"/>
          <w:sz w:val="22"/>
          <w:szCs w:val="22"/>
        </w:rPr>
        <w:t>について</w:t>
      </w:r>
      <w:r>
        <w:rPr>
          <w:rFonts w:ascii="HG丸ｺﾞｼｯｸM-PRO" w:eastAsia="HG丸ｺﾞｼｯｸM-PRO" w:hAnsi="HG丸ｺﾞｼｯｸM-PRO" w:cs="Times New Roman" w:hint="eastAsia"/>
          <w:b/>
          <w:color w:val="000000"/>
          <w:sz w:val="22"/>
          <w:szCs w:val="22"/>
        </w:rPr>
        <w:t>＞</w:t>
      </w:r>
    </w:p>
    <w:p w:rsidR="006A4153" w:rsidRDefault="006A4153" w:rsidP="00531DA5">
      <w:pPr>
        <w:spacing w:line="320" w:lineRule="exact"/>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・高齢化に伴い在宅での看取り数が伸びている。</w:t>
      </w:r>
      <w:r>
        <w:rPr>
          <w:rFonts w:ascii="HG丸ｺﾞｼｯｸM-PRO" w:eastAsia="HG丸ｺﾞｼｯｸM-PRO" w:hAnsi="HG丸ｺﾞｼｯｸM-PRO" w:hint="eastAsia"/>
          <w:sz w:val="20"/>
          <w:szCs w:val="20"/>
        </w:rPr>
        <w:t>（第１回　出水委員）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D05AF">
        <w:rPr>
          <w:rFonts w:ascii="HG丸ｺﾞｼｯｸM-PRO" w:eastAsia="HG丸ｺﾞｼｯｸM-PRO" w:hAnsi="HG丸ｺﾞｼｯｸM-PRO" w:hint="eastAsia"/>
          <w:sz w:val="20"/>
          <w:szCs w:val="20"/>
        </w:rPr>
        <w:t>患者及び家族に対し、在宅での看取りに関する多くの問題を伝えていくべき。</w:t>
      </w:r>
      <w:r>
        <w:rPr>
          <w:rFonts w:ascii="HG丸ｺﾞｼｯｸM-PRO" w:eastAsia="HG丸ｺﾞｼｯｸM-PRO" w:hAnsi="HG丸ｺﾞｼｯｸM-PRO" w:hint="eastAsia"/>
          <w:sz w:val="20"/>
          <w:szCs w:val="20"/>
        </w:rPr>
        <w:t>（第１回　出水委員・第２回　宮川委員）</w:t>
      </w:r>
    </w:p>
    <w:p w:rsidR="006A4153" w:rsidRPr="0079639F" w:rsidRDefault="006A4153" w:rsidP="00531DA5">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9639F">
        <w:rPr>
          <w:rFonts w:ascii="HG丸ｺﾞｼｯｸM-PRO" w:eastAsia="HG丸ｺﾞｼｯｸM-PRO" w:hAnsi="HG丸ｺﾞｼｯｸM-PRO" w:hint="eastAsia"/>
          <w:sz w:val="20"/>
          <w:szCs w:val="20"/>
        </w:rPr>
        <w:t>医療状況がわからない死や孤独死も増加</w:t>
      </w:r>
      <w:r>
        <w:rPr>
          <w:rFonts w:ascii="HG丸ｺﾞｼｯｸM-PRO" w:eastAsia="HG丸ｺﾞｼｯｸM-PRO" w:hAnsi="HG丸ｺﾞｼｯｸM-PRO" w:hint="eastAsia"/>
          <w:sz w:val="20"/>
          <w:szCs w:val="20"/>
        </w:rPr>
        <w:t>している</w:t>
      </w: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（第１回　藤見委員・森脇）</w:t>
      </w:r>
    </w:p>
    <w:p w:rsidR="006A4153"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・死因特定が困難なケースが救急搬送され、</w:t>
      </w:r>
      <w:r>
        <w:rPr>
          <w:rFonts w:ascii="HG丸ｺﾞｼｯｸM-PRO" w:eastAsia="HG丸ｺﾞｼｯｸM-PRO" w:hAnsi="HG丸ｺﾞｼｯｸM-PRO" w:hint="eastAsia"/>
          <w:sz w:val="20"/>
          <w:szCs w:val="20"/>
        </w:rPr>
        <w:t>救急医療</w:t>
      </w:r>
      <w:r w:rsidRPr="0079639F">
        <w:rPr>
          <w:rFonts w:ascii="HG丸ｺﾞｼｯｸM-PRO" w:eastAsia="HG丸ｺﾞｼｯｸM-PRO" w:hAnsi="HG丸ｺﾞｼｯｸM-PRO" w:hint="eastAsia"/>
          <w:sz w:val="20"/>
          <w:szCs w:val="20"/>
        </w:rPr>
        <w:t>機関の負担が増大</w:t>
      </w:r>
      <w:r>
        <w:rPr>
          <w:rFonts w:ascii="HG丸ｺﾞｼｯｸM-PRO" w:eastAsia="HG丸ｺﾞｼｯｸM-PRO" w:hAnsi="HG丸ｺﾞｼｯｸM-PRO" w:hint="eastAsia"/>
          <w:sz w:val="20"/>
          <w:szCs w:val="20"/>
        </w:rPr>
        <w:t>している</w:t>
      </w:r>
      <w:r w:rsidRPr="0079639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（第１回　宮川委員・第２回　藤見委員）</w:t>
      </w:r>
    </w:p>
    <w:p w:rsidR="00D95671" w:rsidRPr="005D681D" w:rsidRDefault="00D95671" w:rsidP="00531DA5">
      <w:pPr>
        <w:spacing w:line="320" w:lineRule="exact"/>
        <w:ind w:left="186" w:hangingChars="100" w:hanging="186"/>
        <w:rPr>
          <w:rFonts w:ascii="HG丸ｺﾞｼｯｸM-PRO" w:eastAsia="HG丸ｺﾞｼｯｸM-PRO" w:hAnsi="HG丸ｺﾞｼｯｸM-PRO"/>
          <w:sz w:val="20"/>
          <w:szCs w:val="20"/>
        </w:rPr>
      </w:pPr>
      <w:r w:rsidRPr="005D681D">
        <w:rPr>
          <w:rFonts w:ascii="HG丸ｺﾞｼｯｸM-PRO" w:eastAsia="HG丸ｺﾞｼｯｸM-PRO" w:hAnsi="HG丸ｺﾞｼｯｸM-PRO" w:hint="eastAsia"/>
          <w:sz w:val="20"/>
          <w:szCs w:val="20"/>
        </w:rPr>
        <w:t>・医療機関の受療情報が共有できるシステムを構築が必要である。（第２回　峰松委員・藤見委員）</w:t>
      </w:r>
    </w:p>
    <w:p w:rsidR="006A4153" w:rsidRPr="0079639F"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w:t>
      </w:r>
      <w:r w:rsidRPr="00BD05AF">
        <w:rPr>
          <w:rFonts w:ascii="HG丸ｺﾞｼｯｸM-PRO" w:eastAsia="HG丸ｺﾞｼｯｸM-PRO" w:hAnsi="HG丸ｺﾞｼｯｸM-PRO" w:hint="eastAsia"/>
          <w:sz w:val="20"/>
          <w:szCs w:val="20"/>
        </w:rPr>
        <w:t>警察医や法医も少ない現状を考えると、身元のわからない孤独死の検案にはすこしでも現状体制の拡大が必要である。</w:t>
      </w:r>
      <w:r>
        <w:rPr>
          <w:rFonts w:ascii="HG丸ｺﾞｼｯｸM-PRO" w:eastAsia="HG丸ｺﾞｼｯｸM-PRO" w:hAnsi="HG丸ｺﾞｼｯｸM-PRO" w:hint="eastAsia"/>
          <w:sz w:val="20"/>
          <w:szCs w:val="20"/>
        </w:rPr>
        <w:t>（第２回　宮川委員）</w:t>
      </w:r>
    </w:p>
    <w:p w:rsidR="006A4153" w:rsidRDefault="006A4153" w:rsidP="00531DA5">
      <w:pPr>
        <w:spacing w:line="320" w:lineRule="exact"/>
        <w:ind w:left="186" w:hangingChars="100" w:hanging="186"/>
        <w:rPr>
          <w:rFonts w:ascii="HG丸ｺﾞｼｯｸM-PRO" w:eastAsia="HG丸ｺﾞｼｯｸM-PRO" w:hAnsi="HG丸ｺﾞｼｯｸM-PRO"/>
          <w:sz w:val="20"/>
          <w:szCs w:val="20"/>
        </w:rPr>
      </w:pPr>
      <w:r w:rsidRPr="0079639F">
        <w:rPr>
          <w:rFonts w:ascii="HG丸ｺﾞｼｯｸM-PRO" w:eastAsia="HG丸ｺﾞｼｯｸM-PRO" w:hAnsi="HG丸ｺﾞｼｯｸM-PRO" w:hint="eastAsia"/>
          <w:sz w:val="20"/>
          <w:szCs w:val="20"/>
        </w:rPr>
        <w:t>・普段からかかりつけ医が診察していれば、死因推定</w:t>
      </w:r>
      <w:r>
        <w:rPr>
          <w:rFonts w:ascii="HG丸ｺﾞｼｯｸM-PRO" w:eastAsia="HG丸ｺﾞｼｯｸM-PRO" w:hAnsi="HG丸ｺﾞｼｯｸM-PRO" w:hint="eastAsia"/>
          <w:sz w:val="20"/>
          <w:szCs w:val="20"/>
        </w:rPr>
        <w:t>も</w:t>
      </w:r>
      <w:r w:rsidRPr="0079639F">
        <w:rPr>
          <w:rFonts w:ascii="HG丸ｺﾞｼｯｸM-PRO" w:eastAsia="HG丸ｺﾞｼｯｸM-PRO" w:hAnsi="HG丸ｺﾞｼｯｸM-PRO" w:hint="eastAsia"/>
          <w:sz w:val="20"/>
          <w:szCs w:val="20"/>
        </w:rPr>
        <w:t>容易</w:t>
      </w:r>
      <w:r>
        <w:rPr>
          <w:rFonts w:ascii="HG丸ｺﾞｼｯｸM-PRO" w:eastAsia="HG丸ｺﾞｼｯｸM-PRO" w:hAnsi="HG丸ｺﾞｼｯｸM-PRO" w:hint="eastAsia"/>
          <w:sz w:val="20"/>
          <w:szCs w:val="20"/>
        </w:rPr>
        <w:t>であり</w:t>
      </w:r>
      <w:r w:rsidRPr="0079639F">
        <w:rPr>
          <w:rFonts w:ascii="HG丸ｺﾞｼｯｸM-PRO" w:eastAsia="HG丸ｺﾞｼｯｸM-PRO" w:hAnsi="HG丸ｺﾞｼｯｸM-PRO" w:hint="eastAsia"/>
          <w:sz w:val="20"/>
          <w:szCs w:val="20"/>
        </w:rPr>
        <w:t>、死亡診断書の発行も可能となるのではないか。</w:t>
      </w:r>
      <w:r>
        <w:rPr>
          <w:rFonts w:ascii="HG丸ｺﾞｼｯｸM-PRO" w:eastAsia="HG丸ｺﾞｼｯｸM-PRO" w:hAnsi="HG丸ｺﾞｼｯｸM-PRO" w:hint="eastAsia"/>
          <w:sz w:val="20"/>
          <w:szCs w:val="20"/>
        </w:rPr>
        <w:t>（第３回　出水委員）</w:t>
      </w:r>
    </w:p>
    <w:p w:rsidR="006A4153" w:rsidRPr="003B14C3" w:rsidRDefault="006A4153" w:rsidP="00531DA5">
      <w:pPr>
        <w:spacing w:line="320" w:lineRule="exact"/>
        <w:ind w:left="186" w:hangingChars="100" w:hanging="18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w:t>
      </w:r>
      <w:r w:rsidRPr="0079639F">
        <w:rPr>
          <w:rFonts w:ascii="HG丸ｺﾞｼｯｸM-PRO" w:eastAsia="HG丸ｺﾞｼｯｸM-PRO" w:hAnsi="HG丸ｺﾞｼｯｸM-PRO" w:hint="eastAsia"/>
          <w:sz w:val="20"/>
          <w:szCs w:val="20"/>
        </w:rPr>
        <w:t>日本医師会、大阪府医師会は、大規模災害等における検案について対応策を準備することが　急務と考えている。</w:t>
      </w:r>
      <w:r>
        <w:rPr>
          <w:rFonts w:ascii="HG丸ｺﾞｼｯｸM-PRO" w:eastAsia="HG丸ｺﾞｼｯｸM-PRO" w:hAnsi="HG丸ｺﾞｼｯｸM-PRO" w:hint="eastAsia"/>
          <w:sz w:val="20"/>
          <w:szCs w:val="20"/>
        </w:rPr>
        <w:t>（第１回　宮川委員）</w:t>
      </w:r>
    </w:p>
    <w:sectPr w:rsidR="006A4153" w:rsidRPr="003B14C3" w:rsidSect="00EA798E">
      <w:pgSz w:w="11906" w:h="16838" w:code="9"/>
      <w:pgMar w:top="1304" w:right="1418" w:bottom="1134" w:left="1474" w:header="851" w:footer="992" w:gutter="0"/>
      <w:cols w:space="425"/>
      <w:docGrid w:type="linesAndChars" w:linePitch="330" w:charSpace="-28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53" w:rsidRDefault="006A4153" w:rsidP="00BE7077">
      <w:r>
        <w:separator/>
      </w:r>
    </w:p>
  </w:endnote>
  <w:endnote w:type="continuationSeparator" w:id="0">
    <w:p w:rsidR="006A4153" w:rsidRDefault="006A4153" w:rsidP="00BE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53" w:rsidRDefault="006A4153" w:rsidP="00BE7077">
      <w:r>
        <w:separator/>
      </w:r>
    </w:p>
  </w:footnote>
  <w:footnote w:type="continuationSeparator" w:id="0">
    <w:p w:rsidR="006A4153" w:rsidRDefault="006A4153" w:rsidP="00BE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8"/>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12"/>
    <w:rsid w:val="00141665"/>
    <w:rsid w:val="00214C33"/>
    <w:rsid w:val="002A4391"/>
    <w:rsid w:val="003B14C3"/>
    <w:rsid w:val="004A60D6"/>
    <w:rsid w:val="00531DA5"/>
    <w:rsid w:val="005C1315"/>
    <w:rsid w:val="005D681D"/>
    <w:rsid w:val="006704CE"/>
    <w:rsid w:val="006A4153"/>
    <w:rsid w:val="006F07E1"/>
    <w:rsid w:val="00741AAF"/>
    <w:rsid w:val="0079639F"/>
    <w:rsid w:val="00880AE3"/>
    <w:rsid w:val="008F672C"/>
    <w:rsid w:val="009A6874"/>
    <w:rsid w:val="00A415B5"/>
    <w:rsid w:val="00A53346"/>
    <w:rsid w:val="00A83CC6"/>
    <w:rsid w:val="00AA175A"/>
    <w:rsid w:val="00AF024A"/>
    <w:rsid w:val="00AF27DF"/>
    <w:rsid w:val="00B37DF1"/>
    <w:rsid w:val="00B53EF3"/>
    <w:rsid w:val="00BD05AF"/>
    <w:rsid w:val="00BE7077"/>
    <w:rsid w:val="00C60FD7"/>
    <w:rsid w:val="00CD318B"/>
    <w:rsid w:val="00D05940"/>
    <w:rsid w:val="00D73CF5"/>
    <w:rsid w:val="00D7402B"/>
    <w:rsid w:val="00D8121B"/>
    <w:rsid w:val="00D95671"/>
    <w:rsid w:val="00DC60FE"/>
    <w:rsid w:val="00DD284A"/>
    <w:rsid w:val="00DE748D"/>
    <w:rsid w:val="00E02A28"/>
    <w:rsid w:val="00E12012"/>
    <w:rsid w:val="00EA798E"/>
    <w:rsid w:val="00EC7EBC"/>
    <w:rsid w:val="00ED503D"/>
    <w:rsid w:val="00EE0FF2"/>
    <w:rsid w:val="00F25EC6"/>
    <w:rsid w:val="00F36FF8"/>
    <w:rsid w:val="00F7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E12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BE7077"/>
    <w:pPr>
      <w:tabs>
        <w:tab w:val="center" w:pos="4252"/>
        <w:tab w:val="right" w:pos="8504"/>
      </w:tabs>
      <w:snapToGrid w:val="0"/>
    </w:pPr>
  </w:style>
  <w:style w:type="character" w:customStyle="1" w:styleId="a4">
    <w:name w:val="ヘッダー (文字)"/>
    <w:basedOn w:val="a0"/>
    <w:link w:val="a3"/>
    <w:uiPriority w:val="99"/>
    <w:locked/>
    <w:rsid w:val="00BE7077"/>
    <w:rPr>
      <w:rFonts w:cs="Times New Roman"/>
    </w:rPr>
  </w:style>
  <w:style w:type="paragraph" w:styleId="a5">
    <w:name w:val="footer"/>
    <w:basedOn w:val="a"/>
    <w:link w:val="a6"/>
    <w:uiPriority w:val="99"/>
    <w:rsid w:val="00BE7077"/>
    <w:pPr>
      <w:tabs>
        <w:tab w:val="center" w:pos="4252"/>
        <w:tab w:val="right" w:pos="8504"/>
      </w:tabs>
      <w:snapToGrid w:val="0"/>
    </w:pPr>
  </w:style>
  <w:style w:type="character" w:customStyle="1" w:styleId="a6">
    <w:name w:val="フッター (文字)"/>
    <w:basedOn w:val="a0"/>
    <w:link w:val="a5"/>
    <w:uiPriority w:val="99"/>
    <w:locked/>
    <w:rsid w:val="00BE70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E12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BE7077"/>
    <w:pPr>
      <w:tabs>
        <w:tab w:val="center" w:pos="4252"/>
        <w:tab w:val="right" w:pos="8504"/>
      </w:tabs>
      <w:snapToGrid w:val="0"/>
    </w:pPr>
  </w:style>
  <w:style w:type="character" w:customStyle="1" w:styleId="a4">
    <w:name w:val="ヘッダー (文字)"/>
    <w:basedOn w:val="a0"/>
    <w:link w:val="a3"/>
    <w:uiPriority w:val="99"/>
    <w:locked/>
    <w:rsid w:val="00BE7077"/>
    <w:rPr>
      <w:rFonts w:cs="Times New Roman"/>
    </w:rPr>
  </w:style>
  <w:style w:type="paragraph" w:styleId="a5">
    <w:name w:val="footer"/>
    <w:basedOn w:val="a"/>
    <w:link w:val="a6"/>
    <w:uiPriority w:val="99"/>
    <w:rsid w:val="00BE7077"/>
    <w:pPr>
      <w:tabs>
        <w:tab w:val="center" w:pos="4252"/>
        <w:tab w:val="right" w:pos="8504"/>
      </w:tabs>
      <w:snapToGrid w:val="0"/>
    </w:pPr>
  </w:style>
  <w:style w:type="character" w:customStyle="1" w:styleId="a6">
    <w:name w:val="フッター (文字)"/>
    <w:basedOn w:val="a0"/>
    <w:link w:val="a5"/>
    <w:uiPriority w:val="99"/>
    <w:locked/>
    <w:rsid w:val="00BE70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55981">
      <w:marLeft w:val="0"/>
      <w:marRight w:val="0"/>
      <w:marTop w:val="0"/>
      <w:marBottom w:val="0"/>
      <w:divBdr>
        <w:top w:val="none" w:sz="0" w:space="0" w:color="auto"/>
        <w:left w:val="none" w:sz="0" w:space="0" w:color="auto"/>
        <w:bottom w:val="none" w:sz="0" w:space="0" w:color="auto"/>
        <w:right w:val="none" w:sz="0" w:space="0" w:color="auto"/>
      </w:divBdr>
    </w:div>
    <w:div w:id="712655982">
      <w:marLeft w:val="0"/>
      <w:marRight w:val="0"/>
      <w:marTop w:val="0"/>
      <w:marBottom w:val="0"/>
      <w:divBdr>
        <w:top w:val="none" w:sz="0" w:space="0" w:color="auto"/>
        <w:left w:val="none" w:sz="0" w:space="0" w:color="auto"/>
        <w:bottom w:val="none" w:sz="0" w:space="0" w:color="auto"/>
        <w:right w:val="none" w:sz="0" w:space="0" w:color="auto"/>
      </w:divBdr>
    </w:div>
    <w:div w:id="712655983">
      <w:marLeft w:val="0"/>
      <w:marRight w:val="0"/>
      <w:marTop w:val="0"/>
      <w:marBottom w:val="0"/>
      <w:divBdr>
        <w:top w:val="none" w:sz="0" w:space="0" w:color="auto"/>
        <w:left w:val="none" w:sz="0" w:space="0" w:color="auto"/>
        <w:bottom w:val="none" w:sz="0" w:space="0" w:color="auto"/>
        <w:right w:val="none" w:sz="0" w:space="0" w:color="auto"/>
      </w:divBdr>
    </w:div>
    <w:div w:id="712655984">
      <w:marLeft w:val="0"/>
      <w:marRight w:val="0"/>
      <w:marTop w:val="0"/>
      <w:marBottom w:val="0"/>
      <w:divBdr>
        <w:top w:val="none" w:sz="0" w:space="0" w:color="auto"/>
        <w:left w:val="none" w:sz="0" w:space="0" w:color="auto"/>
        <w:bottom w:val="none" w:sz="0" w:space="0" w:color="auto"/>
        <w:right w:val="none" w:sz="0" w:space="0" w:color="auto"/>
      </w:divBdr>
    </w:div>
    <w:div w:id="712655985">
      <w:marLeft w:val="0"/>
      <w:marRight w:val="0"/>
      <w:marTop w:val="0"/>
      <w:marBottom w:val="0"/>
      <w:divBdr>
        <w:top w:val="none" w:sz="0" w:space="0" w:color="auto"/>
        <w:left w:val="none" w:sz="0" w:space="0" w:color="auto"/>
        <w:bottom w:val="none" w:sz="0" w:space="0" w:color="auto"/>
        <w:right w:val="none" w:sz="0" w:space="0" w:color="auto"/>
      </w:divBdr>
    </w:div>
    <w:div w:id="712655986">
      <w:marLeft w:val="0"/>
      <w:marRight w:val="0"/>
      <w:marTop w:val="0"/>
      <w:marBottom w:val="0"/>
      <w:divBdr>
        <w:top w:val="none" w:sz="0" w:space="0" w:color="auto"/>
        <w:left w:val="none" w:sz="0" w:space="0" w:color="auto"/>
        <w:bottom w:val="none" w:sz="0" w:space="0" w:color="auto"/>
        <w:right w:val="none" w:sz="0" w:space="0" w:color="auto"/>
      </w:divBdr>
    </w:div>
    <w:div w:id="712655987">
      <w:marLeft w:val="0"/>
      <w:marRight w:val="0"/>
      <w:marTop w:val="0"/>
      <w:marBottom w:val="0"/>
      <w:divBdr>
        <w:top w:val="none" w:sz="0" w:space="0" w:color="auto"/>
        <w:left w:val="none" w:sz="0" w:space="0" w:color="auto"/>
        <w:bottom w:val="none" w:sz="0" w:space="0" w:color="auto"/>
        <w:right w:val="none" w:sz="0" w:space="0" w:color="auto"/>
      </w:divBdr>
    </w:div>
    <w:div w:id="712655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Words>
  <Characters>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これまでの委員の主な意見</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これまでの委員の主な意見</dc:title>
  <dc:creator>HOSTNAME</dc:creator>
  <cp:lastModifiedBy>HOSTNAME</cp:lastModifiedBy>
  <cp:revision>2</cp:revision>
  <cp:lastPrinted>2017-03-17T00:39:00Z</cp:lastPrinted>
  <dcterms:created xsi:type="dcterms:W3CDTF">2017-09-12T09:34:00Z</dcterms:created>
  <dcterms:modified xsi:type="dcterms:W3CDTF">2017-09-12T09:34:00Z</dcterms:modified>
</cp:coreProperties>
</file>