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9F1" w:rsidRPr="00507812" w:rsidRDefault="001914AF" w:rsidP="00CF194C">
      <w:pPr>
        <w:jc w:val="right"/>
        <w:rPr>
          <w:sz w:val="22"/>
        </w:rPr>
      </w:pPr>
      <w:bookmarkStart w:id="0" w:name="_GoBack"/>
      <w:bookmarkEnd w:id="0"/>
      <w:r>
        <w:rPr>
          <w:rFonts w:ascii="Meiryo UI" w:eastAsia="Meiryo UI" w:hAnsi="Meiryo UI"/>
          <w:noProof/>
        </w:rPr>
        <mc:AlternateContent>
          <mc:Choice Requires="wps">
            <w:drawing>
              <wp:anchor distT="0" distB="0" distL="114300" distR="114300" simplePos="0" relativeHeight="251659264" behindDoc="1" locked="0" layoutInCell="1" allowOverlap="1" wp14:anchorId="46EABD8C" wp14:editId="36769082">
                <wp:simplePos x="0" y="0"/>
                <wp:positionH relativeFrom="page">
                  <wp:posOffset>5671185</wp:posOffset>
                </wp:positionH>
                <wp:positionV relativeFrom="page">
                  <wp:posOffset>412115</wp:posOffset>
                </wp:positionV>
                <wp:extent cx="1152000" cy="287640"/>
                <wp:effectExtent l="0" t="0" r="10160" b="17780"/>
                <wp:wrapSquare wrapText="bothSides"/>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28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914AF" w:rsidRPr="008F4A28" w:rsidRDefault="001914AF" w:rsidP="001914AF">
                            <w:pPr>
                              <w:pStyle w:val="Web"/>
                              <w:spacing w:before="0" w:beforeAutospacing="0" w:after="0" w:afterAutospacing="0" w:line="0" w:lineRule="atLeast"/>
                              <w:jc w:val="center"/>
                              <w:rPr>
                                <w:rFonts w:ascii="Meiryo UI" w:eastAsia="Meiryo UI" w:hAnsi="Meiryo UI"/>
                              </w:rPr>
                            </w:pPr>
                            <w:r w:rsidRPr="008F4A28">
                              <w:rPr>
                                <w:rFonts w:ascii="Meiryo UI" w:eastAsia="Meiryo UI" w:hAnsi="Meiryo UI" w:hint="eastAsia"/>
                              </w:rPr>
                              <w:t>資料</w:t>
                            </w:r>
                            <w:r>
                              <w:rPr>
                                <w:rFonts w:ascii="Meiryo UI" w:eastAsia="Meiryo UI" w:hAnsi="Meiryo UI" w:hint="eastAsia"/>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ABD8C" id="_x0000_t202" coordsize="21600,21600" o:spt="202" path="m,l,21600r21600,l21600,xe">
                <v:stroke joinstyle="miter"/>
                <v:path gradientshapeok="t" o:connecttype="rect"/>
              </v:shapetype>
              <v:shape id="テキスト ボックス 36" o:spid="_x0000_s1026" type="#_x0000_t202" style="position:absolute;left:0;text-align:left;margin-left:446.55pt;margin-top:32.45pt;width:90.7pt;height:2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" filled="f">
                <v:textbox inset="0,0,0,0">
                  <w:txbxContent>
                    <w:p w:rsidR="001914AF" w:rsidRPr="008F4A28" w:rsidRDefault="001914AF" w:rsidP="001914AF">
                      <w:pPr>
                        <w:pStyle w:val="Web"/>
                        <w:spacing w:before="0" w:beforeAutospacing="0" w:after="0" w:afterAutospacing="0" w:line="0" w:lineRule="atLeast"/>
                        <w:jc w:val="center"/>
                        <w:rPr>
                          <w:rFonts w:ascii="Meiryo UI" w:eastAsia="Meiryo UI" w:hAnsi="Meiryo UI"/>
                        </w:rPr>
                      </w:pPr>
                      <w:r w:rsidRPr="008F4A28">
                        <w:rPr>
                          <w:rFonts w:ascii="Meiryo UI" w:eastAsia="Meiryo UI" w:hAnsi="Meiryo UI" w:hint="eastAsia"/>
                        </w:rPr>
                        <w:t>資料</w:t>
                      </w:r>
                      <w:r>
                        <w:rPr>
                          <w:rFonts w:ascii="Meiryo UI" w:eastAsia="Meiryo UI" w:hAnsi="Meiryo UI" w:hint="eastAsia"/>
                        </w:rPr>
                        <w:t>３</w:t>
                      </w:r>
                    </w:p>
                  </w:txbxContent>
                </v:textbox>
                <w10:wrap type="square" anchorx="page" anchory="page"/>
              </v:shape>
            </w:pict>
          </mc:Fallback>
        </mc:AlternateContent>
      </w:r>
      <w:r w:rsidR="00CF194C" w:rsidRPr="00507812">
        <w:rPr>
          <w:rFonts w:hint="eastAsia"/>
          <w:sz w:val="22"/>
        </w:rPr>
        <w:t xml:space="preserve">健　第　</w:t>
      </w:r>
      <w:r w:rsidR="0048215F">
        <w:rPr>
          <w:rFonts w:hint="eastAsia"/>
          <w:sz w:val="22"/>
        </w:rPr>
        <w:t>３８６０</w:t>
      </w:r>
      <w:r w:rsidR="00CF194C" w:rsidRPr="00507812">
        <w:rPr>
          <w:rFonts w:hint="eastAsia"/>
          <w:sz w:val="22"/>
        </w:rPr>
        <w:t xml:space="preserve">　号</w:t>
      </w:r>
    </w:p>
    <w:p w:rsidR="00CF194C" w:rsidRPr="00507812" w:rsidRDefault="0048215F" w:rsidP="00CF194C">
      <w:pPr>
        <w:jc w:val="right"/>
        <w:rPr>
          <w:sz w:val="22"/>
        </w:rPr>
      </w:pPr>
      <w:r>
        <w:rPr>
          <w:rFonts w:hint="eastAsia"/>
          <w:sz w:val="22"/>
        </w:rPr>
        <w:t>令和</w:t>
      </w:r>
      <w:r w:rsidR="00E507DA">
        <w:rPr>
          <w:rFonts w:hint="eastAsia"/>
          <w:sz w:val="22"/>
        </w:rPr>
        <w:t xml:space="preserve"> </w:t>
      </w:r>
      <w:r>
        <w:rPr>
          <w:rFonts w:hint="eastAsia"/>
          <w:sz w:val="22"/>
        </w:rPr>
        <w:t>５</w:t>
      </w:r>
      <w:r w:rsidR="000C02DB">
        <w:rPr>
          <w:rFonts w:hint="eastAsia"/>
          <w:sz w:val="22"/>
        </w:rPr>
        <w:t>年</w:t>
      </w:r>
      <w:r w:rsidR="00E507DA">
        <w:rPr>
          <w:rFonts w:hint="eastAsia"/>
          <w:sz w:val="22"/>
        </w:rPr>
        <w:t xml:space="preserve"> </w:t>
      </w:r>
      <w:r>
        <w:rPr>
          <w:rFonts w:hint="eastAsia"/>
          <w:sz w:val="22"/>
        </w:rPr>
        <w:t>３</w:t>
      </w:r>
      <w:r w:rsidR="000C02DB">
        <w:rPr>
          <w:rFonts w:hint="eastAsia"/>
          <w:sz w:val="22"/>
        </w:rPr>
        <w:t>月</w:t>
      </w:r>
      <w:r>
        <w:rPr>
          <w:rFonts w:hint="eastAsia"/>
          <w:sz w:val="22"/>
        </w:rPr>
        <w:t>２０</w:t>
      </w:r>
      <w:r w:rsidR="00CF194C" w:rsidRPr="00507812">
        <w:rPr>
          <w:rFonts w:hint="eastAsia"/>
          <w:sz w:val="22"/>
        </w:rPr>
        <w:t>日</w:t>
      </w:r>
    </w:p>
    <w:p w:rsidR="00CF194C" w:rsidRPr="00507812" w:rsidRDefault="00CF194C">
      <w:pPr>
        <w:rPr>
          <w:sz w:val="22"/>
        </w:rPr>
      </w:pPr>
    </w:p>
    <w:p w:rsidR="00CF194C" w:rsidRDefault="00CF194C">
      <w:pPr>
        <w:rPr>
          <w:sz w:val="22"/>
        </w:rPr>
      </w:pPr>
      <w:r w:rsidRPr="00507812">
        <w:rPr>
          <w:rFonts w:hint="eastAsia"/>
          <w:sz w:val="22"/>
        </w:rPr>
        <w:t>大阪府食育推進計画評価審議</w:t>
      </w:r>
      <w:r w:rsidR="00F816B0">
        <w:rPr>
          <w:rFonts w:hint="eastAsia"/>
          <w:sz w:val="22"/>
        </w:rPr>
        <w:t>会</w:t>
      </w:r>
      <w:r w:rsidR="00535EB0">
        <w:rPr>
          <w:rFonts w:hint="eastAsia"/>
          <w:sz w:val="22"/>
        </w:rPr>
        <w:t>長</w:t>
      </w:r>
      <w:r w:rsidR="00F816B0">
        <w:rPr>
          <w:rFonts w:hint="eastAsia"/>
          <w:sz w:val="22"/>
        </w:rPr>
        <w:t xml:space="preserve">　</w:t>
      </w:r>
      <w:r w:rsidRPr="00507812">
        <w:rPr>
          <w:rFonts w:hint="eastAsia"/>
          <w:sz w:val="22"/>
        </w:rPr>
        <w:t>様</w:t>
      </w:r>
    </w:p>
    <w:p w:rsidR="00CF194C" w:rsidRPr="00507812" w:rsidRDefault="00CF194C">
      <w:pPr>
        <w:rPr>
          <w:sz w:val="22"/>
        </w:rPr>
      </w:pPr>
    </w:p>
    <w:p w:rsidR="00F816B0" w:rsidRPr="00507812" w:rsidRDefault="00CF194C" w:rsidP="00EA64EC">
      <w:pPr>
        <w:ind w:right="-1" w:firstLineChars="2700" w:firstLine="5940"/>
        <w:rPr>
          <w:sz w:val="22"/>
        </w:rPr>
      </w:pPr>
      <w:r w:rsidRPr="00EA64EC">
        <w:rPr>
          <w:rFonts w:hint="eastAsia"/>
          <w:kern w:val="0"/>
          <w:sz w:val="22"/>
        </w:rPr>
        <w:t>大阪府知事</w:t>
      </w:r>
      <w:r w:rsidR="00EA64EC">
        <w:rPr>
          <w:rFonts w:hint="eastAsia"/>
          <w:kern w:val="0"/>
          <w:sz w:val="22"/>
        </w:rPr>
        <w:t xml:space="preserve">　</w:t>
      </w:r>
      <w:r w:rsidR="00F816B0">
        <w:rPr>
          <w:rFonts w:hint="eastAsia"/>
          <w:kern w:val="0"/>
          <w:sz w:val="22"/>
        </w:rPr>
        <w:t>吉村</w:t>
      </w:r>
      <w:r w:rsidR="00EA64EC">
        <w:rPr>
          <w:rFonts w:hint="eastAsia"/>
          <w:kern w:val="0"/>
          <w:sz w:val="22"/>
        </w:rPr>
        <w:t xml:space="preserve">　洋文</w:t>
      </w:r>
    </w:p>
    <w:p w:rsidR="00CF194C" w:rsidRDefault="00CF194C">
      <w:pPr>
        <w:rPr>
          <w:sz w:val="22"/>
        </w:rPr>
      </w:pPr>
    </w:p>
    <w:p w:rsidR="00D94A79" w:rsidRPr="000964B3" w:rsidRDefault="00D94A79">
      <w:pPr>
        <w:rPr>
          <w:sz w:val="22"/>
        </w:rPr>
      </w:pPr>
    </w:p>
    <w:p w:rsidR="00CF194C" w:rsidRPr="00507812" w:rsidRDefault="00CF194C">
      <w:pPr>
        <w:rPr>
          <w:sz w:val="22"/>
        </w:rPr>
      </w:pPr>
    </w:p>
    <w:p w:rsidR="00CF194C" w:rsidRPr="00507812" w:rsidRDefault="00650C20" w:rsidP="00CF194C">
      <w:pPr>
        <w:jc w:val="center"/>
        <w:rPr>
          <w:sz w:val="22"/>
        </w:rPr>
      </w:pPr>
      <w:r>
        <w:rPr>
          <w:rFonts w:hint="eastAsia"/>
          <w:sz w:val="22"/>
        </w:rPr>
        <w:t>次期</w:t>
      </w:r>
      <w:r w:rsidR="00CF194C" w:rsidRPr="00507812">
        <w:rPr>
          <w:rFonts w:hint="eastAsia"/>
          <w:sz w:val="22"/>
        </w:rPr>
        <w:t>大阪府食育推進計画策定の諮問について</w:t>
      </w:r>
    </w:p>
    <w:p w:rsidR="00CF194C" w:rsidRDefault="00CF194C">
      <w:pPr>
        <w:rPr>
          <w:sz w:val="22"/>
        </w:rPr>
      </w:pPr>
    </w:p>
    <w:p w:rsidR="00D94A79" w:rsidRPr="00507812" w:rsidRDefault="00D94A79">
      <w:pPr>
        <w:rPr>
          <w:sz w:val="22"/>
        </w:rPr>
      </w:pPr>
    </w:p>
    <w:p w:rsidR="00CF194C" w:rsidRPr="00507812" w:rsidRDefault="00CF194C" w:rsidP="00CF194C">
      <w:pPr>
        <w:rPr>
          <w:sz w:val="22"/>
        </w:rPr>
      </w:pPr>
      <w:r w:rsidRPr="00507812">
        <w:rPr>
          <w:rFonts w:hint="eastAsia"/>
          <w:sz w:val="22"/>
        </w:rPr>
        <w:t xml:space="preserve">　平成１７年</w:t>
      </w:r>
      <w:r w:rsidR="00347D33">
        <w:rPr>
          <w:rFonts w:hint="eastAsia"/>
          <w:sz w:val="22"/>
        </w:rPr>
        <w:t>７</w:t>
      </w:r>
      <w:r w:rsidRPr="00507812">
        <w:rPr>
          <w:rFonts w:hint="eastAsia"/>
          <w:sz w:val="22"/>
        </w:rPr>
        <w:t>月に施行された「食育基本法」において、都道府県は、</w:t>
      </w:r>
      <w:r w:rsidRPr="00507812">
        <w:rPr>
          <w:sz w:val="22"/>
        </w:rPr>
        <w:t>食育の推進に関する施策の総合的かつ計画的な推進を図るため、食育推進基本計画を基本として、当該都道府県の区域内における食育の推進に関する施策についての計画を作成するよう努めなければならない</w:t>
      </w:r>
      <w:r w:rsidR="00626B90">
        <w:rPr>
          <w:rFonts w:hint="eastAsia"/>
          <w:sz w:val="22"/>
        </w:rPr>
        <w:t>と</w:t>
      </w:r>
      <w:r w:rsidR="006668F6">
        <w:rPr>
          <w:rFonts w:hint="eastAsia"/>
          <w:sz w:val="22"/>
        </w:rPr>
        <w:t>定めら</w:t>
      </w:r>
      <w:r w:rsidR="00626B90">
        <w:rPr>
          <w:rFonts w:hint="eastAsia"/>
          <w:sz w:val="22"/>
        </w:rPr>
        <w:t>れています。</w:t>
      </w:r>
    </w:p>
    <w:p w:rsidR="00CF194C" w:rsidRPr="00507812" w:rsidRDefault="00CF194C" w:rsidP="00CF194C">
      <w:pPr>
        <w:rPr>
          <w:sz w:val="22"/>
        </w:rPr>
      </w:pPr>
      <w:r w:rsidRPr="00507812">
        <w:rPr>
          <w:rFonts w:hint="eastAsia"/>
          <w:sz w:val="22"/>
        </w:rPr>
        <w:t xml:space="preserve">　そのため、大阪府では、</w:t>
      </w:r>
      <w:r w:rsidR="000C02DB">
        <w:rPr>
          <w:rFonts w:hint="eastAsia"/>
          <w:sz w:val="22"/>
        </w:rPr>
        <w:t>平成</w:t>
      </w:r>
      <w:r w:rsidR="008D5B5F">
        <w:rPr>
          <w:rFonts w:hint="eastAsia"/>
          <w:sz w:val="22"/>
        </w:rPr>
        <w:t>３０</w:t>
      </w:r>
      <w:r w:rsidR="000C02DB">
        <w:rPr>
          <w:rFonts w:hint="eastAsia"/>
          <w:sz w:val="22"/>
        </w:rPr>
        <w:t>年３月に第</w:t>
      </w:r>
      <w:r w:rsidR="008D5B5F">
        <w:rPr>
          <w:rFonts w:hint="eastAsia"/>
          <w:sz w:val="22"/>
        </w:rPr>
        <w:t>３</w:t>
      </w:r>
      <w:r w:rsidR="00507812">
        <w:rPr>
          <w:rFonts w:hint="eastAsia"/>
          <w:sz w:val="22"/>
        </w:rPr>
        <w:t>次大阪府食育推進計画を策定し、</w:t>
      </w:r>
      <w:r w:rsidR="00705C93">
        <w:rPr>
          <w:rFonts w:hint="eastAsia"/>
          <w:sz w:val="22"/>
        </w:rPr>
        <w:t>食育の推進を通じて、</w:t>
      </w:r>
      <w:r w:rsidR="00650C20">
        <w:rPr>
          <w:rFonts w:hint="eastAsia"/>
          <w:sz w:val="22"/>
        </w:rPr>
        <w:t>全ての府民が健やかで心豊かに生活できる活力ある社会の実現</w:t>
      </w:r>
      <w:r w:rsidR="00347D33">
        <w:rPr>
          <w:rFonts w:hint="eastAsia"/>
          <w:sz w:val="22"/>
        </w:rPr>
        <w:t>に向けた施策を総合的かつ計画的に</w:t>
      </w:r>
      <w:r w:rsidR="00626B90">
        <w:rPr>
          <w:rFonts w:hint="eastAsia"/>
          <w:sz w:val="22"/>
        </w:rPr>
        <w:t>展開してい</w:t>
      </w:r>
      <w:r w:rsidR="00507812">
        <w:rPr>
          <w:rFonts w:hint="eastAsia"/>
          <w:sz w:val="22"/>
        </w:rPr>
        <w:t>ます。</w:t>
      </w:r>
    </w:p>
    <w:p w:rsidR="00CF194C" w:rsidRPr="00507812" w:rsidRDefault="006668F6" w:rsidP="00507812">
      <w:pPr>
        <w:ind w:firstLineChars="100" w:firstLine="220"/>
        <w:rPr>
          <w:sz w:val="22"/>
        </w:rPr>
      </w:pPr>
      <w:r>
        <w:rPr>
          <w:rFonts w:hint="eastAsia"/>
          <w:sz w:val="22"/>
        </w:rPr>
        <w:t>同</w:t>
      </w:r>
      <w:r w:rsidR="000C02DB">
        <w:rPr>
          <w:rFonts w:hint="eastAsia"/>
          <w:sz w:val="22"/>
        </w:rPr>
        <w:t>計画では、令和５</w:t>
      </w:r>
      <w:r w:rsidR="00626B90">
        <w:rPr>
          <w:rFonts w:hint="eastAsia"/>
          <w:sz w:val="22"/>
        </w:rPr>
        <w:t>年度を</w:t>
      </w:r>
      <w:r w:rsidR="00CF194C" w:rsidRPr="00507812">
        <w:rPr>
          <w:rFonts w:hint="eastAsia"/>
          <w:sz w:val="22"/>
        </w:rPr>
        <w:t>計画の最終年度と</w:t>
      </w:r>
      <w:r w:rsidR="00626B90">
        <w:rPr>
          <w:rFonts w:hint="eastAsia"/>
          <w:sz w:val="22"/>
        </w:rPr>
        <w:t>して</w:t>
      </w:r>
      <w:r w:rsidR="00CF194C" w:rsidRPr="00507812">
        <w:rPr>
          <w:rFonts w:hint="eastAsia"/>
          <w:sz w:val="22"/>
        </w:rPr>
        <w:t>いることから、食育の更なる推進を図るため、</w:t>
      </w:r>
      <w:r w:rsidR="00CF194C" w:rsidRPr="00CF5134">
        <w:rPr>
          <w:rFonts w:hint="eastAsia"/>
          <w:sz w:val="22"/>
        </w:rPr>
        <w:t>次期</w:t>
      </w:r>
      <w:r w:rsidR="00CF194C" w:rsidRPr="00507812">
        <w:rPr>
          <w:rFonts w:hint="eastAsia"/>
          <w:sz w:val="22"/>
        </w:rPr>
        <w:t>大阪府食育推進計画を策定する必要があります。</w:t>
      </w:r>
    </w:p>
    <w:p w:rsidR="00CF194C" w:rsidRPr="00507812" w:rsidRDefault="00650C20" w:rsidP="00CF194C">
      <w:pPr>
        <w:rPr>
          <w:sz w:val="22"/>
        </w:rPr>
      </w:pPr>
      <w:r>
        <w:rPr>
          <w:rFonts w:hint="eastAsia"/>
          <w:sz w:val="22"/>
        </w:rPr>
        <w:t xml:space="preserve">　つきましては、次期</w:t>
      </w:r>
      <w:r w:rsidR="00CF194C" w:rsidRPr="00507812">
        <w:rPr>
          <w:rFonts w:hint="eastAsia"/>
          <w:sz w:val="22"/>
        </w:rPr>
        <w:t>大阪府食育推進計画について、</w:t>
      </w:r>
      <w:r w:rsidR="00626B90">
        <w:rPr>
          <w:rFonts w:hint="eastAsia"/>
          <w:sz w:val="22"/>
        </w:rPr>
        <w:t>貴会</w:t>
      </w:r>
      <w:r w:rsidR="00CF194C" w:rsidRPr="00507812">
        <w:rPr>
          <w:rFonts w:hint="eastAsia"/>
          <w:sz w:val="22"/>
        </w:rPr>
        <w:t>の意見を求めます。</w:t>
      </w:r>
    </w:p>
    <w:sectPr w:rsidR="00CF194C" w:rsidRPr="0050781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DB" w:rsidRDefault="000C02DB" w:rsidP="000C02DB">
      <w:r>
        <w:separator/>
      </w:r>
    </w:p>
  </w:endnote>
  <w:endnote w:type="continuationSeparator" w:id="0">
    <w:p w:rsidR="000C02DB" w:rsidRDefault="000C02DB" w:rsidP="000C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11" w:rsidRDefault="00957F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11" w:rsidRDefault="00957F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11" w:rsidRDefault="00957F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DB" w:rsidRDefault="000C02DB" w:rsidP="000C02DB">
      <w:r>
        <w:separator/>
      </w:r>
    </w:p>
  </w:footnote>
  <w:footnote w:type="continuationSeparator" w:id="0">
    <w:p w:rsidR="000C02DB" w:rsidRDefault="000C02DB" w:rsidP="000C0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11" w:rsidRDefault="00957F1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11" w:rsidRDefault="00957F1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F11" w:rsidRDefault="00957F1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4C"/>
    <w:rsid w:val="000964B3"/>
    <w:rsid w:val="000C02DB"/>
    <w:rsid w:val="00144F0A"/>
    <w:rsid w:val="001914AF"/>
    <w:rsid w:val="002323D8"/>
    <w:rsid w:val="003209FB"/>
    <w:rsid w:val="00347D33"/>
    <w:rsid w:val="00404D6F"/>
    <w:rsid w:val="0048215F"/>
    <w:rsid w:val="004B57BC"/>
    <w:rsid w:val="00507812"/>
    <w:rsid w:val="00535EB0"/>
    <w:rsid w:val="005D69F1"/>
    <w:rsid w:val="00626B90"/>
    <w:rsid w:val="00650C20"/>
    <w:rsid w:val="006668F6"/>
    <w:rsid w:val="00684A3E"/>
    <w:rsid w:val="00705C93"/>
    <w:rsid w:val="008D5B5F"/>
    <w:rsid w:val="00915E0B"/>
    <w:rsid w:val="00957F11"/>
    <w:rsid w:val="00A5363C"/>
    <w:rsid w:val="00A90BAE"/>
    <w:rsid w:val="00CF194C"/>
    <w:rsid w:val="00CF5134"/>
    <w:rsid w:val="00D94A79"/>
    <w:rsid w:val="00E507DA"/>
    <w:rsid w:val="00E67DA2"/>
    <w:rsid w:val="00EA64EC"/>
    <w:rsid w:val="00F81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194C"/>
  </w:style>
  <w:style w:type="character" w:customStyle="1" w:styleId="a4">
    <w:name w:val="日付 (文字)"/>
    <w:basedOn w:val="a0"/>
    <w:link w:val="a3"/>
    <w:uiPriority w:val="99"/>
    <w:semiHidden/>
    <w:rsid w:val="00CF194C"/>
  </w:style>
  <w:style w:type="paragraph" w:styleId="a5">
    <w:name w:val="header"/>
    <w:basedOn w:val="a"/>
    <w:link w:val="a6"/>
    <w:uiPriority w:val="99"/>
    <w:unhideWhenUsed/>
    <w:rsid w:val="000C02DB"/>
    <w:pPr>
      <w:tabs>
        <w:tab w:val="center" w:pos="4252"/>
        <w:tab w:val="right" w:pos="8504"/>
      </w:tabs>
      <w:snapToGrid w:val="0"/>
    </w:pPr>
  </w:style>
  <w:style w:type="character" w:customStyle="1" w:styleId="a6">
    <w:name w:val="ヘッダー (文字)"/>
    <w:basedOn w:val="a0"/>
    <w:link w:val="a5"/>
    <w:uiPriority w:val="99"/>
    <w:rsid w:val="000C02DB"/>
  </w:style>
  <w:style w:type="paragraph" w:styleId="a7">
    <w:name w:val="footer"/>
    <w:basedOn w:val="a"/>
    <w:link w:val="a8"/>
    <w:uiPriority w:val="99"/>
    <w:unhideWhenUsed/>
    <w:rsid w:val="000C02DB"/>
    <w:pPr>
      <w:tabs>
        <w:tab w:val="center" w:pos="4252"/>
        <w:tab w:val="right" w:pos="8504"/>
      </w:tabs>
      <w:snapToGrid w:val="0"/>
    </w:pPr>
  </w:style>
  <w:style w:type="character" w:customStyle="1" w:styleId="a8">
    <w:name w:val="フッター (文字)"/>
    <w:basedOn w:val="a0"/>
    <w:link w:val="a7"/>
    <w:uiPriority w:val="99"/>
    <w:rsid w:val="000C02DB"/>
  </w:style>
  <w:style w:type="paragraph" w:styleId="Web">
    <w:name w:val="Normal (Web)"/>
    <w:basedOn w:val="a"/>
    <w:uiPriority w:val="99"/>
    <w:unhideWhenUsed/>
    <w:rsid w:val="002323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2023-03-27T05:10:00Z</dcterms:created>
  <dcterms:modified xsi:type="dcterms:W3CDTF">2023-03-27T05:48:00Z</dcterms:modified>
</cp:coreProperties>
</file>