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EC" w:rsidRPr="00861D69" w:rsidRDefault="00CC7719" w:rsidP="00A476C4">
      <w:pPr>
        <w:snapToGrid w:val="0"/>
        <w:spacing w:line="340" w:lineRule="exact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4" o:spid="_x0000_s1031" type="#_x0000_t202" style="position:absolute;left:0;text-align:left;margin-left:462.1pt;margin-top:30.05pt;width:90.7pt;height:22.7pt;z-index:-251655168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middle" wrapcoords="-227 -491 -227 21600 21827 21600 21827 -491 -227 -491" filled="f" strokecolor="black [3213]">
            <v:textbox style="mso-next-textbox:#テキスト ボックス 14" inset="0,0,0,0">
              <w:txbxContent>
                <w:p w:rsidR="00EE1C41" w:rsidRPr="00350043" w:rsidRDefault="00094DDB" w:rsidP="00350043">
                  <w:pPr>
                    <w:pStyle w:val="Web"/>
                    <w:spacing w:before="0" w:beforeAutospacing="0" w:after="0" w:afterAutospacing="0" w:line="0" w:lineRule="atLeast"/>
                    <w:jc w:val="center"/>
                    <w:rPr>
                      <w:rFonts w:ascii="Meiryo UI" w:eastAsia="Meiryo UI" w:hAnsi="Meiryo UI"/>
                    </w:rPr>
                  </w:pPr>
                  <w:r w:rsidRPr="00350043">
                    <w:rPr>
                      <w:rFonts w:ascii="Meiryo UI" w:eastAsia="Meiryo UI" w:hAnsi="Meiryo UI" w:hint="eastAsia"/>
                    </w:rPr>
                    <w:t>参考</w:t>
                  </w:r>
                  <w:r w:rsidRPr="00350043">
                    <w:rPr>
                      <w:rFonts w:ascii="Meiryo UI" w:eastAsia="Meiryo UI" w:hAnsi="Meiryo UI"/>
                    </w:rPr>
                    <w:t>資料</w:t>
                  </w:r>
                  <w:r w:rsidRPr="00350043">
                    <w:rPr>
                      <w:rFonts w:ascii="Meiryo UI" w:eastAsia="Meiryo UI" w:hAnsi="Meiryo UI" w:hint="eastAsia"/>
                    </w:rPr>
                    <w:t>1</w:t>
                  </w:r>
                </w:p>
              </w:txbxContent>
            </v:textbox>
            <w10:wrap type="tight" anchorx="page" anchory="page"/>
          </v:shape>
        </w:pict>
      </w:r>
      <w:r w:rsidR="00861D69" w:rsidRPr="00861D69">
        <w:rPr>
          <w:rFonts w:ascii="Meiryo UI" w:eastAsia="Meiryo UI" w:hAnsi="Meiryo UI" w:cs="メイリオ" w:hint="eastAsia"/>
          <w:b/>
          <w:sz w:val="24"/>
        </w:rPr>
        <w:t>健康づくり関連４計画の推進に向けた意見交換会（主な意見）</w:t>
      </w:r>
    </w:p>
    <w:p w:rsidR="003C3D25" w:rsidRPr="00FD139E" w:rsidRDefault="003C3D25" w:rsidP="00F4188C">
      <w:pPr>
        <w:snapToGrid w:val="0"/>
        <w:rPr>
          <w:rFonts w:ascii="メイリオ" w:eastAsia="メイリオ" w:hAnsi="メイリオ" w:cs="メイリオ"/>
          <w:sz w:val="22"/>
        </w:rPr>
      </w:pPr>
    </w:p>
    <w:p w:rsidR="00FD139E" w:rsidRDefault="00CC7719" w:rsidP="008F2ACE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7" type="#_x0000_t185" style="position:absolute;left:0;text-align:left;margin-left:8.9pt;margin-top:2.2pt;width:387.75pt;height:63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" adj="1970" strokecolor="black [3040]" strokeweight=".5pt">
            <w10:wrap anchorx="margin"/>
          </v:shape>
        </w:pict>
      </w:r>
      <w:r w:rsidR="00FD139E">
        <w:rPr>
          <w:rFonts w:ascii="メイリオ" w:eastAsia="メイリオ" w:hAnsi="メイリオ" w:cs="メイリオ" w:hint="eastAsia"/>
          <w:sz w:val="22"/>
        </w:rPr>
        <w:t>日</w:t>
      </w:r>
      <w:r w:rsidR="00F4188C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D139E">
        <w:rPr>
          <w:rFonts w:ascii="メイリオ" w:eastAsia="メイリオ" w:hAnsi="メイリオ" w:cs="メイリオ" w:hint="eastAsia"/>
          <w:sz w:val="22"/>
        </w:rPr>
        <w:t>時：</w:t>
      </w:r>
      <w:r w:rsidR="00532C4A" w:rsidRPr="00532C4A">
        <w:rPr>
          <w:rFonts w:ascii="メイリオ" w:eastAsia="メイリオ" w:hAnsi="メイリオ" w:cs="メイリオ" w:hint="eastAsia"/>
          <w:sz w:val="22"/>
        </w:rPr>
        <w:t>令和</w:t>
      </w:r>
      <w:r w:rsidR="00532C4A">
        <w:rPr>
          <w:rFonts w:ascii="メイリオ" w:eastAsia="メイリオ" w:hAnsi="メイリオ" w:cs="メイリオ"/>
          <w:sz w:val="22"/>
        </w:rPr>
        <w:t>3</w:t>
      </w:r>
      <w:r w:rsidR="00532C4A" w:rsidRPr="00532C4A">
        <w:rPr>
          <w:rFonts w:ascii="メイリオ" w:eastAsia="メイリオ" w:hAnsi="メイリオ" w:cs="メイリオ" w:hint="eastAsia"/>
          <w:sz w:val="22"/>
        </w:rPr>
        <w:t>年</w:t>
      </w:r>
      <w:r w:rsidR="00532C4A">
        <w:rPr>
          <w:rFonts w:ascii="メイリオ" w:eastAsia="メイリオ" w:hAnsi="メイリオ" w:cs="メイリオ"/>
          <w:sz w:val="22"/>
        </w:rPr>
        <w:t>12</w:t>
      </w:r>
      <w:r w:rsidR="00532C4A" w:rsidRPr="00532C4A">
        <w:rPr>
          <w:rFonts w:ascii="メイリオ" w:eastAsia="メイリオ" w:hAnsi="メイリオ" w:cs="メイリオ" w:hint="eastAsia"/>
          <w:sz w:val="22"/>
        </w:rPr>
        <w:t>月</w:t>
      </w:r>
      <w:r w:rsidR="00532C4A">
        <w:rPr>
          <w:rFonts w:ascii="メイリオ" w:eastAsia="メイリオ" w:hAnsi="メイリオ" w:cs="メイリオ"/>
          <w:sz w:val="22"/>
        </w:rPr>
        <w:t>16</w:t>
      </w:r>
      <w:r w:rsidR="00532C4A">
        <w:rPr>
          <w:rFonts w:ascii="メイリオ" w:eastAsia="メイリオ" w:hAnsi="メイリオ" w:cs="メイリオ" w:hint="eastAsia"/>
          <w:sz w:val="22"/>
        </w:rPr>
        <w:t>日（木）午前9</w:t>
      </w:r>
      <w:r w:rsidR="00532C4A" w:rsidRPr="00532C4A">
        <w:rPr>
          <w:rFonts w:ascii="メイリオ" w:eastAsia="メイリオ" w:hAnsi="メイリオ" w:cs="メイリオ" w:hint="eastAsia"/>
          <w:sz w:val="22"/>
        </w:rPr>
        <w:t>時</w:t>
      </w:r>
      <w:r w:rsidR="00532C4A">
        <w:rPr>
          <w:rFonts w:ascii="メイリオ" w:eastAsia="メイリオ" w:hAnsi="メイリオ" w:cs="メイリオ"/>
          <w:sz w:val="22"/>
        </w:rPr>
        <w:t>00</w:t>
      </w:r>
      <w:r w:rsidR="00532C4A" w:rsidRPr="00532C4A">
        <w:rPr>
          <w:rFonts w:ascii="メイリオ" w:eastAsia="メイリオ" w:hAnsi="メイリオ" w:cs="メイリオ" w:hint="eastAsia"/>
          <w:sz w:val="22"/>
        </w:rPr>
        <w:t>分～午前</w:t>
      </w:r>
      <w:r w:rsidR="00532C4A">
        <w:rPr>
          <w:rFonts w:ascii="メイリオ" w:eastAsia="メイリオ" w:hAnsi="メイリオ" w:cs="メイリオ"/>
          <w:sz w:val="22"/>
        </w:rPr>
        <w:t>10</w:t>
      </w:r>
      <w:r w:rsidR="00532C4A" w:rsidRPr="00532C4A">
        <w:rPr>
          <w:rFonts w:ascii="メイリオ" w:eastAsia="メイリオ" w:hAnsi="メイリオ" w:cs="メイリオ" w:hint="eastAsia"/>
          <w:sz w:val="22"/>
        </w:rPr>
        <w:t>時</w:t>
      </w:r>
      <w:r w:rsidR="00532C4A">
        <w:rPr>
          <w:rFonts w:ascii="メイリオ" w:eastAsia="メイリオ" w:hAnsi="メイリオ" w:cs="メイリオ"/>
          <w:sz w:val="22"/>
        </w:rPr>
        <w:t>30</w:t>
      </w:r>
      <w:r w:rsidR="00532C4A" w:rsidRPr="00532C4A">
        <w:rPr>
          <w:rFonts w:ascii="メイリオ" w:eastAsia="メイリオ" w:hAnsi="メイリオ" w:cs="メイリオ" w:hint="eastAsia"/>
          <w:sz w:val="22"/>
        </w:rPr>
        <w:t>分</w:t>
      </w:r>
    </w:p>
    <w:p w:rsidR="00FD139E" w:rsidRDefault="00FD0F27" w:rsidP="008F2ACE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場</w:t>
      </w:r>
      <w:r w:rsidR="00F4188C">
        <w:rPr>
          <w:rFonts w:ascii="メイリオ" w:eastAsia="メイリオ" w:hAnsi="メイリオ" w:cs="メイリオ" w:hint="eastAsia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所：</w:t>
      </w:r>
      <w:r w:rsidR="00532C4A">
        <w:rPr>
          <w:rFonts w:ascii="メイリオ" w:eastAsia="メイリオ" w:hAnsi="メイリオ" w:cs="メイリオ" w:hint="eastAsia"/>
          <w:sz w:val="22"/>
        </w:rPr>
        <w:t>大阪国際がんセンター　5</w:t>
      </w:r>
      <w:r w:rsidR="00532C4A" w:rsidRPr="00532C4A">
        <w:rPr>
          <w:rFonts w:ascii="メイリオ" w:eastAsia="メイリオ" w:hAnsi="メイリオ" w:cs="メイリオ" w:hint="eastAsia"/>
          <w:sz w:val="22"/>
        </w:rPr>
        <w:t>階会議室</w:t>
      </w:r>
    </w:p>
    <w:p w:rsidR="00FD0F27" w:rsidRDefault="00FD139E" w:rsidP="008F2ACE">
      <w:pPr>
        <w:snapToGrid w:val="0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出席委員：</w:t>
      </w:r>
      <w:r w:rsidR="00532C4A">
        <w:rPr>
          <w:rFonts w:ascii="メイリオ" w:eastAsia="メイリオ" w:hAnsi="メイリオ" w:cs="メイリオ" w:hint="eastAsia"/>
          <w:sz w:val="22"/>
        </w:rPr>
        <w:t>天野委員、</w:t>
      </w:r>
      <w:r w:rsidR="00277304" w:rsidRPr="00277304">
        <w:rPr>
          <w:rFonts w:ascii="メイリオ" w:eastAsia="メイリオ" w:hAnsi="メイリオ" w:cs="メイリオ" w:hint="eastAsia"/>
          <w:sz w:val="22"/>
        </w:rPr>
        <w:t>磯</w:t>
      </w:r>
      <w:r w:rsidR="00277304">
        <w:rPr>
          <w:rFonts w:ascii="メイリオ" w:eastAsia="メイリオ" w:hAnsi="メイリオ" w:cs="メイリオ" w:hint="eastAsia"/>
          <w:sz w:val="22"/>
        </w:rPr>
        <w:t>委員、</w:t>
      </w:r>
      <w:r w:rsidR="00277304" w:rsidRPr="00277304">
        <w:rPr>
          <w:rFonts w:ascii="メイリオ" w:eastAsia="メイリオ" w:hAnsi="メイリオ" w:cs="メイリオ" w:hint="eastAsia"/>
          <w:sz w:val="22"/>
        </w:rPr>
        <w:t>藤原</w:t>
      </w:r>
      <w:r w:rsidR="00277304">
        <w:rPr>
          <w:rFonts w:ascii="メイリオ" w:eastAsia="メイリオ" w:hAnsi="メイリオ" w:cs="メイリオ" w:hint="eastAsia"/>
          <w:sz w:val="22"/>
        </w:rPr>
        <w:t>委員、</w:t>
      </w:r>
      <w:r w:rsidR="00532C4A">
        <w:rPr>
          <w:rFonts w:ascii="メイリオ" w:eastAsia="メイリオ" w:hAnsi="メイリオ" w:cs="メイリオ" w:hint="eastAsia"/>
          <w:sz w:val="22"/>
        </w:rPr>
        <w:t>松浦委員</w:t>
      </w:r>
      <w:r w:rsidR="00277304">
        <w:rPr>
          <w:rFonts w:ascii="メイリオ" w:eastAsia="メイリオ" w:hAnsi="メイリオ" w:cs="メイリオ" w:hint="eastAsia"/>
          <w:sz w:val="22"/>
        </w:rPr>
        <w:t xml:space="preserve">　</w:t>
      </w:r>
      <w:r w:rsidR="008D1A96">
        <w:rPr>
          <w:rFonts w:ascii="メイリオ" w:eastAsia="メイリオ" w:hAnsi="メイリオ" w:cs="メイリオ" w:hint="eastAsia"/>
          <w:sz w:val="22"/>
        </w:rPr>
        <w:t>4</w:t>
      </w:r>
      <w:r w:rsidR="00FD0F27">
        <w:rPr>
          <w:rFonts w:ascii="メイリオ" w:eastAsia="メイリオ" w:hAnsi="メイリオ" w:cs="メイリオ" w:hint="eastAsia"/>
          <w:sz w:val="22"/>
        </w:rPr>
        <w:t>名</w:t>
      </w:r>
      <w:r w:rsidR="00BD2B90">
        <w:rPr>
          <w:rFonts w:ascii="メイリオ" w:eastAsia="メイリオ" w:hAnsi="メイリオ" w:cs="メイリオ" w:hint="eastAsia"/>
          <w:sz w:val="22"/>
        </w:rPr>
        <w:t>（</w:t>
      </w:r>
      <w:r w:rsidR="00532C4A">
        <w:rPr>
          <w:rFonts w:ascii="メイリオ" w:eastAsia="メイリオ" w:hAnsi="メイリオ" w:cs="メイリオ"/>
          <w:sz w:val="22"/>
        </w:rPr>
        <w:t>50</w:t>
      </w:r>
      <w:r w:rsidR="00FD0F27">
        <w:rPr>
          <w:rFonts w:ascii="メイリオ" w:eastAsia="メイリオ" w:hAnsi="メイリオ" w:cs="メイリオ" w:hint="eastAsia"/>
          <w:sz w:val="22"/>
        </w:rPr>
        <w:t>音順</w:t>
      </w:r>
      <w:r w:rsidR="00BD2B90">
        <w:rPr>
          <w:rFonts w:ascii="メイリオ" w:eastAsia="メイリオ" w:hAnsi="メイリオ" w:cs="メイリオ" w:hint="eastAsia"/>
          <w:sz w:val="22"/>
        </w:rPr>
        <w:t>）</w:t>
      </w:r>
      <w:bookmarkStart w:id="0" w:name="_GoBack"/>
      <w:bookmarkEnd w:id="0"/>
    </w:p>
    <w:p w:rsidR="00FD0F27" w:rsidRDefault="00FD0F27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F4188C" w:rsidRPr="0069069B" w:rsidRDefault="00F4188C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F01364" w:rsidRDefault="00F4188C" w:rsidP="00F4188C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B8495C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社会現象</w:t>
      </w:r>
      <w:r w:rsidR="00C25279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である</w:t>
      </w:r>
      <w:r w:rsidR="00B8495C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高齢化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が健康指標に及ぼす</w:t>
      </w:r>
      <w:r w:rsidR="00B8495C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影響は避けられない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ため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、国は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健康指標に係る年齢調整の考え方を示している。人口構成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の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変化の影響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により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指標が悪化し続ける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ものもあり、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適切に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評価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を行うため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今後の最終</w:t>
      </w:r>
      <w:r w:rsidR="00F01364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評価や</w:t>
      </w:r>
      <w:r w:rsidR="00F01364">
        <w:rPr>
          <w:rFonts w:ascii="メイリオ" w:eastAsia="メイリオ" w:hAnsi="メイリオ" w:cs="メイリオ" w:hint="eastAsia"/>
          <w:color w:val="000000" w:themeColor="text1"/>
          <w:sz w:val="22"/>
        </w:rPr>
        <w:t>次期計画では、年齢調整について検討する必要がある。</w:t>
      </w:r>
    </w:p>
    <w:p w:rsidR="00F01364" w:rsidRDefault="00F01364" w:rsidP="00F4188C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532C4A" w:rsidRPr="00F01364" w:rsidRDefault="00F4188C" w:rsidP="00512087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朝食欠食率について、</w:t>
      </w:r>
      <w:r w:rsidR="008F442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年齢別、性別の指標がある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とよい</w:t>
      </w:r>
      <w:r w:rsidR="008F442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野菜摂取量には野菜の手に入れやすさの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違い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による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地域差が</w:t>
      </w:r>
      <w:r w:rsidR="00953CEE">
        <w:rPr>
          <w:rFonts w:ascii="メイリオ" w:eastAsia="メイリオ" w:hAnsi="メイリオ" w:cs="メイリオ" w:hint="eastAsia"/>
          <w:color w:val="000000" w:themeColor="text1"/>
          <w:sz w:val="22"/>
        </w:rPr>
        <w:t>あ</w:t>
      </w:r>
      <w:r w:rsidR="00D44B4F">
        <w:rPr>
          <w:rFonts w:ascii="メイリオ" w:eastAsia="メイリオ" w:hAnsi="メイリオ" w:cs="メイリオ" w:hint="eastAsia"/>
          <w:color w:val="000000" w:themeColor="text1"/>
          <w:sz w:val="22"/>
        </w:rPr>
        <w:t>る。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食塩摂取量は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、エネルギー</w:t>
      </w:r>
      <w:r w:rsidR="00D44B4F">
        <w:rPr>
          <w:rFonts w:ascii="メイリオ" w:eastAsia="メイリオ" w:hAnsi="メイリオ" w:cs="メイリオ" w:hint="eastAsia"/>
          <w:color w:val="000000" w:themeColor="text1"/>
          <w:sz w:val="22"/>
        </w:rPr>
        <w:t>摂取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量に比例して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増えるため、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本来は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一律の基準ではなく</w:t>
      </w:r>
      <w:r w:rsidR="00D44B4F">
        <w:rPr>
          <w:rFonts w:ascii="メイリオ" w:eastAsia="メイリオ" w:hAnsi="メイリオ" w:cs="メイリオ" w:hint="eastAsia"/>
          <w:color w:val="000000" w:themeColor="text1"/>
          <w:sz w:val="22"/>
        </w:rPr>
        <w:t>エネルギー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補正が必要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となる</w:t>
      </w:r>
      <w:r w:rsidR="00F4755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p w:rsidR="008F442A" w:rsidRPr="00512087" w:rsidRDefault="008F442A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8F442A" w:rsidRPr="00F01364" w:rsidRDefault="00F4188C" w:rsidP="00F4188C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むし歯本数は減っているが、むし歯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治療が必要な者の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数</w:t>
      </w:r>
      <w:r w:rsidR="009A3016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あまり</w:t>
      </w:r>
      <w:r w:rsidR="009A3016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減っていない。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むし歯本数が減っている要因としては、フッ化物が</w:t>
      </w:r>
      <w:r w:rsidR="009A3016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配合された歯磨剤が普及したことが挙げられる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が、引き続きむし歯予防にかかる</w:t>
      </w:r>
      <w:r w:rsidR="005145A1">
        <w:rPr>
          <w:rFonts w:ascii="メイリオ" w:eastAsia="メイリオ" w:hAnsi="メイリオ" w:cs="メイリオ" w:hint="eastAsia"/>
          <w:color w:val="000000" w:themeColor="text1"/>
          <w:sz w:val="22"/>
        </w:rPr>
        <w:t>取組み</w:t>
      </w:r>
      <w:r w:rsidR="009A3016">
        <w:rPr>
          <w:rFonts w:ascii="メイリオ" w:eastAsia="メイリオ" w:hAnsi="メイリオ" w:cs="メイリオ" w:hint="eastAsia"/>
          <w:color w:val="000000" w:themeColor="text1"/>
          <w:sz w:val="22"/>
        </w:rPr>
        <w:t>は必要である。</w:t>
      </w:r>
      <w:r w:rsidR="00FC4828">
        <w:rPr>
          <w:rFonts w:ascii="メイリオ" w:eastAsia="メイリオ" w:hAnsi="メイリオ" w:cs="メイリオ" w:hint="eastAsia"/>
          <w:color w:val="000000" w:themeColor="text1"/>
          <w:sz w:val="22"/>
        </w:rPr>
        <w:t>また、歯が残るようにな</w:t>
      </w:r>
      <w:r w:rsidR="005145A1">
        <w:rPr>
          <w:rFonts w:ascii="メイリオ" w:eastAsia="メイリオ" w:hAnsi="メイリオ" w:cs="メイリオ" w:hint="eastAsia"/>
          <w:color w:val="000000" w:themeColor="text1"/>
          <w:sz w:val="22"/>
        </w:rPr>
        <w:t>った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ことで、</w:t>
      </w:r>
      <w:r w:rsidR="00851550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歯周病が目立つようになってきた。</w:t>
      </w:r>
      <w:r w:rsidR="00361DC4" w:rsidRPr="00361DC4">
        <w:rPr>
          <w:rFonts w:ascii="メイリオ" w:eastAsia="メイリオ" w:hAnsi="メイリオ" w:cs="メイリオ" w:hint="eastAsia"/>
          <w:color w:val="000000" w:themeColor="text1"/>
          <w:sz w:val="22"/>
        </w:rPr>
        <w:t>30代の歯科受診習慣がターニングポイントである。</w:t>
      </w:r>
    </w:p>
    <w:p w:rsidR="008F442A" w:rsidRPr="00F01364" w:rsidRDefault="008F442A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F4188C" w:rsidRDefault="00F4188C" w:rsidP="00170348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がん教育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は、学習指導要領へ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記載されたことから、ここ数年で取組みが進んでいる</w:t>
      </w:r>
      <w:r w:rsidR="00FC4828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170348">
        <w:rPr>
          <w:rFonts w:ascii="メイリオ" w:eastAsia="メイリオ" w:hAnsi="メイリオ" w:cs="メイリオ" w:hint="eastAsia"/>
          <w:color w:val="000000" w:themeColor="text1"/>
          <w:sz w:val="22"/>
        </w:rPr>
        <w:t>健康増進の教育はどうか。</w:t>
      </w:r>
    </w:p>
    <w:p w:rsidR="00F4188C" w:rsidRDefault="00F4188C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D74FF" w:rsidRPr="00F01364" w:rsidRDefault="00F4188C" w:rsidP="00170348">
      <w:pPr>
        <w:snapToGrid w:val="0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・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学校における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健康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増進の教育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保健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体育と家庭科において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指導カリキュラムがあり、これまでも実施されて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きている。小中高の指導要領で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「</w:t>
      </w:r>
      <w:r w:rsidR="00361DC4" w:rsidRPr="00361DC4">
        <w:rPr>
          <w:rFonts w:ascii="メイリオ" w:eastAsia="メイリオ" w:hAnsi="メイリオ" w:cs="メイリオ" w:hint="eastAsia"/>
          <w:color w:val="000000" w:themeColor="text1"/>
          <w:sz w:val="22"/>
        </w:rPr>
        <w:t>生きる力を育むことを目指す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」と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し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、学校の先生だけでなく社会全体で教えていくこととなっている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ことから、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次期計画では</w:t>
      </w:r>
      <w:r w:rsidR="0024598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社会</w:t>
      </w:r>
      <w:r w:rsidR="002B5D35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全体</w:t>
      </w:r>
      <w:r w:rsidR="0024598A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が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子ども達へ教えていく必要性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があること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361DC4">
        <w:rPr>
          <w:rFonts w:ascii="メイリオ" w:eastAsia="メイリオ" w:hAnsi="メイリオ" w:cs="メイリオ" w:hint="eastAsia"/>
          <w:color w:val="000000" w:themeColor="text1"/>
          <w:sz w:val="22"/>
        </w:rPr>
        <w:t>盛り込むとよい</w:t>
      </w:r>
      <w:r w:rsidR="006D74FF"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p w:rsidR="009D4827" w:rsidRDefault="009D4827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A74258" w:rsidRPr="00A74258" w:rsidRDefault="00A74258" w:rsidP="00F4188C">
      <w:pPr>
        <w:snapToGrid w:val="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＜事務局＞</w:t>
      </w:r>
    </w:p>
    <w:p w:rsidR="006024D1" w:rsidRPr="00F01364" w:rsidRDefault="0024598A" w:rsidP="0069069B">
      <w:pPr>
        <w:snapToGrid w:val="0"/>
        <w:ind w:firstLineChars="100" w:firstLine="220"/>
      </w:pPr>
      <w:r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本日の意見は、今後の取組みや次期計画</w:t>
      </w:r>
      <w:r w:rsidR="00512087">
        <w:rPr>
          <w:rFonts w:ascii="メイリオ" w:eastAsia="メイリオ" w:hAnsi="メイリオ" w:cs="メイリオ" w:hint="eastAsia"/>
          <w:color w:val="000000" w:themeColor="text1"/>
          <w:sz w:val="22"/>
        </w:rPr>
        <w:t>を検討する際、参考とさせていただく</w:t>
      </w:r>
      <w:r w:rsidRPr="00F01364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sectPr w:rsidR="006024D1" w:rsidRPr="00F01364" w:rsidSect="003B45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8A" w:rsidRDefault="0024598A" w:rsidP="00C63772">
      <w:r>
        <w:separator/>
      </w:r>
    </w:p>
  </w:endnote>
  <w:endnote w:type="continuationSeparator" w:id="0">
    <w:p w:rsidR="0024598A" w:rsidRDefault="0024598A" w:rsidP="00C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19" w:rsidRDefault="00CC77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8A" w:rsidRDefault="0024598A" w:rsidP="003B45D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19" w:rsidRDefault="00CC77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8A" w:rsidRDefault="0024598A" w:rsidP="00C63772">
      <w:r>
        <w:separator/>
      </w:r>
    </w:p>
  </w:footnote>
  <w:footnote w:type="continuationSeparator" w:id="0">
    <w:p w:rsidR="0024598A" w:rsidRDefault="0024598A" w:rsidP="00C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19" w:rsidRDefault="00CC77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19" w:rsidRDefault="00CC77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19" w:rsidRDefault="00CC77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492"/>
    <w:rsid w:val="00005F70"/>
    <w:rsid w:val="0001317D"/>
    <w:rsid w:val="00024B51"/>
    <w:rsid w:val="00053ED0"/>
    <w:rsid w:val="00065858"/>
    <w:rsid w:val="00085B5B"/>
    <w:rsid w:val="00094DDB"/>
    <w:rsid w:val="000952C7"/>
    <w:rsid w:val="000D54EC"/>
    <w:rsid w:val="000D71E0"/>
    <w:rsid w:val="00100C8B"/>
    <w:rsid w:val="00153875"/>
    <w:rsid w:val="00170348"/>
    <w:rsid w:val="00192987"/>
    <w:rsid w:val="001B33DF"/>
    <w:rsid w:val="001C1A22"/>
    <w:rsid w:val="001C566F"/>
    <w:rsid w:val="001D27D0"/>
    <w:rsid w:val="001E504A"/>
    <w:rsid w:val="001F202F"/>
    <w:rsid w:val="002245E3"/>
    <w:rsid w:val="002348B5"/>
    <w:rsid w:val="0024474D"/>
    <w:rsid w:val="002451BE"/>
    <w:rsid w:val="0024598A"/>
    <w:rsid w:val="0027155D"/>
    <w:rsid w:val="00277304"/>
    <w:rsid w:val="00287A1F"/>
    <w:rsid w:val="002A23FB"/>
    <w:rsid w:val="002A6610"/>
    <w:rsid w:val="002B5D35"/>
    <w:rsid w:val="00304E13"/>
    <w:rsid w:val="00306563"/>
    <w:rsid w:val="00314D82"/>
    <w:rsid w:val="00350043"/>
    <w:rsid w:val="00361DC4"/>
    <w:rsid w:val="00394FE9"/>
    <w:rsid w:val="003B45DA"/>
    <w:rsid w:val="003B52AE"/>
    <w:rsid w:val="003C3D25"/>
    <w:rsid w:val="003D0000"/>
    <w:rsid w:val="003F4E60"/>
    <w:rsid w:val="003F7566"/>
    <w:rsid w:val="004006D9"/>
    <w:rsid w:val="004032AC"/>
    <w:rsid w:val="00424395"/>
    <w:rsid w:val="00462A90"/>
    <w:rsid w:val="004923CD"/>
    <w:rsid w:val="0049308A"/>
    <w:rsid w:val="004B0968"/>
    <w:rsid w:val="004C20AC"/>
    <w:rsid w:val="004E7ADE"/>
    <w:rsid w:val="00512087"/>
    <w:rsid w:val="005145A1"/>
    <w:rsid w:val="00532C4A"/>
    <w:rsid w:val="00536ADD"/>
    <w:rsid w:val="00563D96"/>
    <w:rsid w:val="005A0265"/>
    <w:rsid w:val="005B62D6"/>
    <w:rsid w:val="005D6CC3"/>
    <w:rsid w:val="005F6A79"/>
    <w:rsid w:val="005F7223"/>
    <w:rsid w:val="00600CAC"/>
    <w:rsid w:val="00601986"/>
    <w:rsid w:val="006024D1"/>
    <w:rsid w:val="006312F6"/>
    <w:rsid w:val="00635AB5"/>
    <w:rsid w:val="0067229A"/>
    <w:rsid w:val="0068773A"/>
    <w:rsid w:val="0069069B"/>
    <w:rsid w:val="006D63ED"/>
    <w:rsid w:val="006D74FF"/>
    <w:rsid w:val="006F532C"/>
    <w:rsid w:val="006F5BDA"/>
    <w:rsid w:val="00706B08"/>
    <w:rsid w:val="00712469"/>
    <w:rsid w:val="00741492"/>
    <w:rsid w:val="00745CFF"/>
    <w:rsid w:val="00772F54"/>
    <w:rsid w:val="0079517F"/>
    <w:rsid w:val="007A27FB"/>
    <w:rsid w:val="007B1F55"/>
    <w:rsid w:val="007F35CA"/>
    <w:rsid w:val="0081300D"/>
    <w:rsid w:val="00816068"/>
    <w:rsid w:val="0081769D"/>
    <w:rsid w:val="00820669"/>
    <w:rsid w:val="008218E4"/>
    <w:rsid w:val="00851550"/>
    <w:rsid w:val="00852F57"/>
    <w:rsid w:val="00855C1F"/>
    <w:rsid w:val="00861D69"/>
    <w:rsid w:val="00862482"/>
    <w:rsid w:val="00893E4D"/>
    <w:rsid w:val="00895276"/>
    <w:rsid w:val="008A7D6D"/>
    <w:rsid w:val="008B68D9"/>
    <w:rsid w:val="008C3233"/>
    <w:rsid w:val="008D1A96"/>
    <w:rsid w:val="008D586A"/>
    <w:rsid w:val="008D73D0"/>
    <w:rsid w:val="008F0A6E"/>
    <w:rsid w:val="008F2ACE"/>
    <w:rsid w:val="008F442A"/>
    <w:rsid w:val="008F54F1"/>
    <w:rsid w:val="008F69FF"/>
    <w:rsid w:val="00913B44"/>
    <w:rsid w:val="0092480E"/>
    <w:rsid w:val="009405FA"/>
    <w:rsid w:val="00950B0A"/>
    <w:rsid w:val="00953CEE"/>
    <w:rsid w:val="009600D1"/>
    <w:rsid w:val="00962788"/>
    <w:rsid w:val="00985DDA"/>
    <w:rsid w:val="00994A27"/>
    <w:rsid w:val="00994EC2"/>
    <w:rsid w:val="009A3016"/>
    <w:rsid w:val="009D4827"/>
    <w:rsid w:val="00A476C4"/>
    <w:rsid w:val="00A74258"/>
    <w:rsid w:val="00A824C3"/>
    <w:rsid w:val="00A82EA6"/>
    <w:rsid w:val="00A959D8"/>
    <w:rsid w:val="00AE6E28"/>
    <w:rsid w:val="00AF1465"/>
    <w:rsid w:val="00B014DB"/>
    <w:rsid w:val="00B07A4E"/>
    <w:rsid w:val="00B10FBE"/>
    <w:rsid w:val="00B55F62"/>
    <w:rsid w:val="00B64C54"/>
    <w:rsid w:val="00B8495C"/>
    <w:rsid w:val="00BA0A11"/>
    <w:rsid w:val="00BB51A6"/>
    <w:rsid w:val="00BC329E"/>
    <w:rsid w:val="00BD2B90"/>
    <w:rsid w:val="00BD629C"/>
    <w:rsid w:val="00C01268"/>
    <w:rsid w:val="00C25279"/>
    <w:rsid w:val="00C35162"/>
    <w:rsid w:val="00C57D28"/>
    <w:rsid w:val="00C63772"/>
    <w:rsid w:val="00C7140F"/>
    <w:rsid w:val="00C77D98"/>
    <w:rsid w:val="00C8382F"/>
    <w:rsid w:val="00CC072A"/>
    <w:rsid w:val="00CC7656"/>
    <w:rsid w:val="00CC7719"/>
    <w:rsid w:val="00CD3868"/>
    <w:rsid w:val="00CE3E09"/>
    <w:rsid w:val="00CF0DC2"/>
    <w:rsid w:val="00D26A5B"/>
    <w:rsid w:val="00D44B4F"/>
    <w:rsid w:val="00D72366"/>
    <w:rsid w:val="00DC23BD"/>
    <w:rsid w:val="00DE6FFC"/>
    <w:rsid w:val="00E07ACC"/>
    <w:rsid w:val="00E31D02"/>
    <w:rsid w:val="00E3275B"/>
    <w:rsid w:val="00E37A5A"/>
    <w:rsid w:val="00E460C8"/>
    <w:rsid w:val="00E5065E"/>
    <w:rsid w:val="00E86DB4"/>
    <w:rsid w:val="00E90890"/>
    <w:rsid w:val="00E97087"/>
    <w:rsid w:val="00EB6EC8"/>
    <w:rsid w:val="00EE1C41"/>
    <w:rsid w:val="00F009CD"/>
    <w:rsid w:val="00F01364"/>
    <w:rsid w:val="00F0464F"/>
    <w:rsid w:val="00F1450C"/>
    <w:rsid w:val="00F4188C"/>
    <w:rsid w:val="00F4407C"/>
    <w:rsid w:val="00F46294"/>
    <w:rsid w:val="00F4755A"/>
    <w:rsid w:val="00F62B3F"/>
    <w:rsid w:val="00F64B01"/>
    <w:rsid w:val="00F710C2"/>
    <w:rsid w:val="00F816CE"/>
    <w:rsid w:val="00F82DB0"/>
    <w:rsid w:val="00F8545F"/>
    <w:rsid w:val="00FA21E9"/>
    <w:rsid w:val="00FB74C1"/>
    <w:rsid w:val="00FC4828"/>
    <w:rsid w:val="00FD0F27"/>
    <w:rsid w:val="00FD139E"/>
    <w:rsid w:val="00FE73B1"/>
    <w:rsid w:val="00FF084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6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772"/>
  </w:style>
  <w:style w:type="paragraph" w:styleId="a7">
    <w:name w:val="footer"/>
    <w:basedOn w:val="a"/>
    <w:link w:val="a8"/>
    <w:uiPriority w:val="99"/>
    <w:unhideWhenUsed/>
    <w:rsid w:val="00C63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772"/>
  </w:style>
  <w:style w:type="paragraph" w:styleId="a9">
    <w:name w:val="Closing"/>
    <w:basedOn w:val="a"/>
    <w:link w:val="aa"/>
    <w:uiPriority w:val="99"/>
    <w:unhideWhenUsed/>
    <w:rsid w:val="006024D1"/>
    <w:pPr>
      <w:jc w:val="right"/>
    </w:pPr>
    <w:rPr>
      <w:rFonts w:ascii="メイリオ" w:eastAsia="メイリオ" w:hAnsi="メイリオ" w:cs="メイリオ"/>
      <w:color w:val="000000" w:themeColor="text1"/>
      <w:sz w:val="22"/>
    </w:rPr>
  </w:style>
  <w:style w:type="character" w:customStyle="1" w:styleId="aa">
    <w:name w:val="結語 (文字)"/>
    <w:basedOn w:val="a0"/>
    <w:link w:val="a9"/>
    <w:uiPriority w:val="99"/>
    <w:rsid w:val="006024D1"/>
    <w:rPr>
      <w:rFonts w:ascii="メイリオ" w:eastAsia="メイリオ" w:hAnsi="メイリオ" w:cs="メイリオ"/>
      <w:color w:val="000000" w:themeColor="text1"/>
      <w:sz w:val="22"/>
    </w:rPr>
  </w:style>
  <w:style w:type="paragraph" w:styleId="Web">
    <w:name w:val="Normal (Web)"/>
    <w:basedOn w:val="a"/>
    <w:uiPriority w:val="99"/>
    <w:unhideWhenUsed/>
    <w:rsid w:val="008F2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2022-04-08T05:00:00Z</dcterms:created>
  <dcterms:modified xsi:type="dcterms:W3CDTF">2022-04-08T05:00:00Z</dcterms:modified>
</cp:coreProperties>
</file>