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282A0F">
        <w:rPr>
          <w:rFonts w:ascii="Meiryo UI" w:eastAsia="Meiryo UI" w:hAnsi="Meiryo UI" w:hint="eastAsia"/>
          <w:sz w:val="44"/>
          <w:szCs w:val="40"/>
        </w:rPr>
        <w:t>交野市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02" cy="1628775"/>
                <wp:effectExtent l="0" t="0" r="15240" b="28575"/>
                <wp:wrapNone/>
                <wp:docPr id="8" name="グループ化 8" descr="2016年度の老朽管率は、19.8%であり、2028年度には20.56%となる見込みです。2016年度の管路更新率は0.25%であり、2028年度までの計画期間中1%の管更新を予定しています。&#10;2016年度の基幹管路の耐震適合率は50.2%であり、耐震化計画は策定中です。&#10;浄水場は既に耐震化率100%を達成済みです。" title="交野市計画"/>
                <wp:cNvGraphicFramePr/>
                <a:graphic xmlns:a="http://schemas.openxmlformats.org/drawingml/2006/main">
                  <a:graphicData uri="http://schemas.microsoft.com/office/word/2010/wordprocessingGroup">
                    <wpg:wgp>
                      <wpg:cNvGrpSpPr/>
                      <wpg:grpSpPr>
                        <a:xfrm>
                          <a:off x="0" y="0"/>
                          <a:ext cx="6214602" cy="1628775"/>
                          <a:chOff x="-558668" y="-2783090"/>
                          <a:chExt cx="5409258" cy="1330401"/>
                        </a:xfrm>
                      </wpg:grpSpPr>
                      <wps:wsp>
                        <wps:cNvPr id="9" name="角丸四角形 9"/>
                        <wps:cNvSpPr/>
                        <wps:spPr>
                          <a:xfrm>
                            <a:off x="-471704" y="-2657388"/>
                            <a:ext cx="5322294" cy="1204699"/>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0F441C"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19.8</w:t>
                                    </w:r>
                                  </w:p>
                                </w:tc>
                                <w:tc>
                                  <w:tcPr>
                                    <w:tcW w:w="1094" w:type="dxa"/>
                                    <w:tcBorders>
                                      <w:right w:val="dashSmallGap" w:sz="4" w:space="0" w:color="808080" w:themeColor="background1" w:themeShade="80"/>
                                    </w:tcBorders>
                                    <w:shd w:val="clear" w:color="auto" w:fill="auto"/>
                                    <w:vAlign w:val="center"/>
                                  </w:tcPr>
                                  <w:p w:rsidR="00B050D9" w:rsidRPr="001E0FAD" w:rsidRDefault="00531684" w:rsidP="00531684">
                                    <w:pPr>
                                      <w:tabs>
                                        <w:tab w:val="left" w:pos="896"/>
                                      </w:tabs>
                                      <w:spacing w:line="280" w:lineRule="exact"/>
                                      <w:ind w:rightChars="-64" w:right="-134" w:firstLineChars="39" w:firstLine="94"/>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0.56</w:t>
                                    </w:r>
                                  </w:p>
                                </w:tc>
                                <w:tc>
                                  <w:tcPr>
                                    <w:tcW w:w="1795" w:type="dxa"/>
                                    <w:tcBorders>
                                      <w:left w:val="dashSmallGap" w:sz="4" w:space="0" w:color="808080" w:themeColor="background1" w:themeShade="80"/>
                                    </w:tcBorders>
                                    <w:shd w:val="clear" w:color="auto" w:fill="auto"/>
                                    <w:vAlign w:val="center"/>
                                  </w:tcPr>
                                  <w:p w:rsidR="00B050D9" w:rsidRPr="001E0FAD" w:rsidRDefault="00531684" w:rsidP="00417EC5">
                                    <w:pPr>
                                      <w:tabs>
                                        <w:tab w:val="left" w:pos="896"/>
                                      </w:tabs>
                                      <w:spacing w:line="280" w:lineRule="exact"/>
                                      <w:ind w:rightChars="-64" w:right="-134" w:firstLineChars="31" w:firstLine="74"/>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028</w:t>
                                    </w:r>
                                    <w:r>
                                      <w:rPr>
                                        <w:rFonts w:ascii="Meiryo UI" w:eastAsia="Meiryo UI" w:hAnsi="Meiryo UI" w:hint="eastAsia"/>
                                        <w:b/>
                                        <w:sz w:val="24"/>
                                      </w:rPr>
                                      <w:t>年度)</w:t>
                                    </w:r>
                                  </w:p>
                                </w:tc>
                                <w:tc>
                                  <w:tcPr>
                                    <w:tcW w:w="588" w:type="dxa"/>
                                    <w:shd w:val="clear" w:color="auto" w:fill="auto"/>
                                    <w:vAlign w:val="center"/>
                                  </w:tcPr>
                                  <w:p w:rsidR="00B050D9" w:rsidRPr="00477C6A" w:rsidRDefault="00531684"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0"/>
                                      </w:rPr>
                                      <w:t>😢</w:t>
                                    </w: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0F441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0.25</w:t>
                                    </w:r>
                                  </w:p>
                                </w:tc>
                                <w:tc>
                                  <w:tcPr>
                                    <w:tcW w:w="1094" w:type="dxa"/>
                                    <w:tcBorders>
                                      <w:right w:val="nil"/>
                                    </w:tcBorders>
                                    <w:shd w:val="clear" w:color="auto" w:fill="auto"/>
                                    <w:vAlign w:val="center"/>
                                  </w:tcPr>
                                  <w:p w:rsidR="004A79F1" w:rsidRPr="001E0FAD" w:rsidRDefault="00531684" w:rsidP="00B53116">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1</w:t>
                                    </w:r>
                                  </w:p>
                                </w:tc>
                                <w:tc>
                                  <w:tcPr>
                                    <w:tcW w:w="1795" w:type="dxa"/>
                                    <w:tcBorders>
                                      <w:left w:val="nil"/>
                                    </w:tcBorders>
                                    <w:shd w:val="clear" w:color="auto" w:fill="auto"/>
                                    <w:vAlign w:val="center"/>
                                  </w:tcPr>
                                  <w:p w:rsidR="004A79F1" w:rsidRPr="001E0FAD" w:rsidRDefault="00531684" w:rsidP="00531684">
                                    <w:pPr>
                                      <w:tabs>
                                        <w:tab w:val="left" w:pos="916"/>
                                      </w:tabs>
                                      <w:spacing w:line="280" w:lineRule="exact"/>
                                      <w:ind w:left="2" w:rightChars="-55" w:right="-115" w:firstLineChars="54" w:firstLine="130"/>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028</w:t>
                                    </w:r>
                                    <w:r>
                                      <w:rPr>
                                        <w:rFonts w:ascii="Meiryo UI" w:eastAsia="Meiryo UI" w:hAnsi="Meiryo UI" w:hint="eastAsia"/>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0F441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50.2</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0F441C"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100</w:t>
                                    </w:r>
                                  </w:p>
                                </w:tc>
                                <w:tc>
                                  <w:tcPr>
                                    <w:tcW w:w="1094" w:type="dxa"/>
                                    <w:tcBorders>
                                      <w:right w:val="dashSmallGap" w:sz="4" w:space="0" w:color="808080" w:themeColor="background1" w:themeShade="80"/>
                                    </w:tcBorders>
                                    <w:shd w:val="clear" w:color="auto" w:fill="auto"/>
                                    <w:vAlign w:val="center"/>
                                  </w:tcPr>
                                  <w:p w:rsidR="002C7B64" w:rsidRPr="001E0FAD" w:rsidRDefault="000F441C" w:rsidP="00B53116">
                                    <w:pPr>
                                      <w:tabs>
                                        <w:tab w:val="left" w:pos="856"/>
                                      </w:tabs>
                                      <w:spacing w:line="280" w:lineRule="exact"/>
                                      <w:ind w:leftChars="34" w:left="71" w:firstLineChars="1" w:firstLine="2"/>
                                      <w:jc w:val="right"/>
                                      <w:rPr>
                                        <w:rFonts w:ascii="Meiryo UI" w:eastAsia="Meiryo UI" w:hAnsi="Meiryo UI"/>
                                        <w:b/>
                                        <w:sz w:val="24"/>
                                      </w:rPr>
                                    </w:pPr>
                                    <w:r>
                                      <w:rPr>
                                        <w:rFonts w:ascii="Meiryo UI" w:eastAsia="Meiryo UI" w:hAnsi="Meiryo UI" w:hint="eastAsia"/>
                                        <w:b/>
                                        <w:sz w:val="24"/>
                                      </w:rPr>
                                      <w:t>100</w:t>
                                    </w:r>
                                  </w:p>
                                </w:tc>
                                <w:tc>
                                  <w:tcPr>
                                    <w:tcW w:w="1795" w:type="dxa"/>
                                    <w:tcBorders>
                                      <w:left w:val="dashSmallGap" w:sz="4" w:space="0" w:color="808080" w:themeColor="background1" w:themeShade="80"/>
                                    </w:tcBorders>
                                    <w:shd w:val="clear" w:color="auto" w:fill="auto"/>
                                    <w:vAlign w:val="center"/>
                                  </w:tcPr>
                                  <w:p w:rsidR="002C7B64" w:rsidRPr="001E0FAD" w:rsidRDefault="000F441C"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2C7B64" w:rsidRPr="00477C6A" w:rsidRDefault="000F441C"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0"/>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417EC5" w:rsidP="00417EC5">
                              <w:pPr>
                                <w:spacing w:line="300" w:lineRule="exact"/>
                                <w:jc w:val="right"/>
                                <w:rPr>
                                  <w:rFonts w:ascii="Meiryo UI" w:eastAsia="Meiryo UI" w:hAnsi="Meiryo UI"/>
                                </w:rPr>
                              </w:pPr>
                            </w:p>
                            <w:p w:rsidR="004B0B3D" w:rsidRPr="00417EC5"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36845"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282A0F"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交野市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交野市計画 - 説明: 2016年度の老朽管率は、19.8%であり、2028年度には20.56%となる見込みです。2016年度の管路更新率は0.25%であり、2028年度までの計画期間中1%の管更新を予定しています。&#10;2016年度の基幹管路の耐震適合率は50.2%であり、耐震化計画は策定中です。&#10;浄水場は既に耐震化率100%を達成済みです。" style="position:absolute;left:0;text-align:left;margin-left:.3pt;margin-top:38.3pt;width:489.35pt;height:128.25pt;z-index:251669504;mso-width-relative:margin;mso-height-relative:margin" coordorigin="-5586,-27830" coordsize="54092,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">
                <v:roundrect id="角丸四角形 9" o:spid="_x0000_s1027" style="position:absolute;left:-4717;top:-26573;width:53222;height:12047;visibility:visible;mso-wrap-style:square;v-text-anchor:middle" arcsize="1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ljcQA&#10;AADaAAAADwAAAGRycy9kb3ducmV2LnhtbESPQWvCQBSE7wX/w/IEb3WjiNQ0q1QhUIiFNnrI8ZF9&#10;TUKzb0N2q4m/visIPQ4z8w2T7AbTigv1rrGsYDGPQBCXVjdcKTif0ucXEM4ja2wtk4KRHOy2k6cE&#10;Y22v/EWX3FciQNjFqKD2vouldGVNBt3cdsTB+7a9QR9kX0nd4zXATSuXUbSWBhsOCzV2dKip/Ml/&#10;jYJi3+QZjZvjxzGNDotbtuL0s1BqNh3eXkF4Gvx/+NF+1wo2cL8Sb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pY3EAAAA2gAAAA8AAAAAAAAAAAAAAAAAmAIAAGRycy9k&#10;b3ducmV2LnhtbFBLBQYAAAAABAAEAPUAAACJAw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0F441C"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19.8</w:t>
                              </w:r>
                            </w:p>
                          </w:tc>
                          <w:tc>
                            <w:tcPr>
                              <w:tcW w:w="1094" w:type="dxa"/>
                              <w:tcBorders>
                                <w:right w:val="dashSmallGap" w:sz="4" w:space="0" w:color="808080" w:themeColor="background1" w:themeShade="80"/>
                              </w:tcBorders>
                              <w:shd w:val="clear" w:color="auto" w:fill="auto"/>
                              <w:vAlign w:val="center"/>
                            </w:tcPr>
                            <w:p w:rsidR="00B050D9" w:rsidRPr="001E0FAD" w:rsidRDefault="00531684" w:rsidP="00531684">
                              <w:pPr>
                                <w:tabs>
                                  <w:tab w:val="left" w:pos="896"/>
                                </w:tabs>
                                <w:spacing w:line="280" w:lineRule="exact"/>
                                <w:ind w:rightChars="-64" w:right="-134" w:firstLineChars="39" w:firstLine="94"/>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0.56</w:t>
                              </w:r>
                            </w:p>
                          </w:tc>
                          <w:tc>
                            <w:tcPr>
                              <w:tcW w:w="1795" w:type="dxa"/>
                              <w:tcBorders>
                                <w:left w:val="dashSmallGap" w:sz="4" w:space="0" w:color="808080" w:themeColor="background1" w:themeShade="80"/>
                              </w:tcBorders>
                              <w:shd w:val="clear" w:color="auto" w:fill="auto"/>
                              <w:vAlign w:val="center"/>
                            </w:tcPr>
                            <w:p w:rsidR="00B050D9" w:rsidRPr="001E0FAD" w:rsidRDefault="00531684" w:rsidP="00417EC5">
                              <w:pPr>
                                <w:tabs>
                                  <w:tab w:val="left" w:pos="896"/>
                                </w:tabs>
                                <w:spacing w:line="280" w:lineRule="exact"/>
                                <w:ind w:rightChars="-64" w:right="-134" w:firstLineChars="31" w:firstLine="74"/>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028</w:t>
                              </w:r>
                              <w:r>
                                <w:rPr>
                                  <w:rFonts w:ascii="Meiryo UI" w:eastAsia="Meiryo UI" w:hAnsi="Meiryo UI" w:hint="eastAsia"/>
                                  <w:b/>
                                  <w:sz w:val="24"/>
                                </w:rPr>
                                <w:t>年度)</w:t>
                              </w:r>
                            </w:p>
                          </w:tc>
                          <w:tc>
                            <w:tcPr>
                              <w:tcW w:w="588" w:type="dxa"/>
                              <w:shd w:val="clear" w:color="auto" w:fill="auto"/>
                              <w:vAlign w:val="center"/>
                            </w:tcPr>
                            <w:p w:rsidR="00B050D9" w:rsidRPr="00477C6A" w:rsidRDefault="00531684"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0"/>
                                </w:rPr>
                                <w:t>😢</w:t>
                              </w: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0F441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0.25</w:t>
                              </w:r>
                            </w:p>
                          </w:tc>
                          <w:tc>
                            <w:tcPr>
                              <w:tcW w:w="1094" w:type="dxa"/>
                              <w:tcBorders>
                                <w:right w:val="nil"/>
                              </w:tcBorders>
                              <w:shd w:val="clear" w:color="auto" w:fill="auto"/>
                              <w:vAlign w:val="center"/>
                            </w:tcPr>
                            <w:p w:rsidR="004A79F1" w:rsidRPr="001E0FAD" w:rsidRDefault="00531684" w:rsidP="00B53116">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1</w:t>
                              </w:r>
                            </w:p>
                          </w:tc>
                          <w:tc>
                            <w:tcPr>
                              <w:tcW w:w="1795" w:type="dxa"/>
                              <w:tcBorders>
                                <w:left w:val="nil"/>
                              </w:tcBorders>
                              <w:shd w:val="clear" w:color="auto" w:fill="auto"/>
                              <w:vAlign w:val="center"/>
                            </w:tcPr>
                            <w:p w:rsidR="004A79F1" w:rsidRPr="001E0FAD" w:rsidRDefault="00531684" w:rsidP="00531684">
                              <w:pPr>
                                <w:tabs>
                                  <w:tab w:val="left" w:pos="916"/>
                                </w:tabs>
                                <w:spacing w:line="280" w:lineRule="exact"/>
                                <w:ind w:left="2" w:rightChars="-55" w:right="-115" w:firstLineChars="54" w:firstLine="130"/>
                                <w:jc w:val="left"/>
                                <w:rPr>
                                  <w:rFonts w:ascii="Meiryo UI" w:eastAsia="Meiryo UI" w:hAnsi="Meiryo UI"/>
                                  <w:b/>
                                  <w:sz w:val="24"/>
                                </w:rPr>
                              </w:pPr>
                              <w:r>
                                <w:rPr>
                                  <w:rFonts w:ascii="Meiryo UI" w:eastAsia="Meiryo UI" w:hAnsi="Meiryo UI" w:hint="eastAsia"/>
                                  <w:b/>
                                  <w:sz w:val="24"/>
                                </w:rPr>
                                <w:t>(2</w:t>
                              </w:r>
                              <w:r>
                                <w:rPr>
                                  <w:rFonts w:ascii="Meiryo UI" w:eastAsia="Meiryo UI" w:hAnsi="Meiryo UI"/>
                                  <w:b/>
                                  <w:sz w:val="24"/>
                                </w:rPr>
                                <w:t>028</w:t>
                              </w:r>
                              <w:r>
                                <w:rPr>
                                  <w:rFonts w:ascii="Meiryo UI" w:eastAsia="Meiryo UI" w:hAnsi="Meiryo UI" w:hint="eastAsia"/>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0F441C"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50.2</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0F441C"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100</w:t>
                              </w:r>
                            </w:p>
                          </w:tc>
                          <w:tc>
                            <w:tcPr>
                              <w:tcW w:w="1094" w:type="dxa"/>
                              <w:tcBorders>
                                <w:right w:val="dashSmallGap" w:sz="4" w:space="0" w:color="808080" w:themeColor="background1" w:themeShade="80"/>
                              </w:tcBorders>
                              <w:shd w:val="clear" w:color="auto" w:fill="auto"/>
                              <w:vAlign w:val="center"/>
                            </w:tcPr>
                            <w:p w:rsidR="002C7B64" w:rsidRPr="001E0FAD" w:rsidRDefault="000F441C" w:rsidP="00B53116">
                              <w:pPr>
                                <w:tabs>
                                  <w:tab w:val="left" w:pos="856"/>
                                </w:tabs>
                                <w:spacing w:line="280" w:lineRule="exact"/>
                                <w:ind w:leftChars="34" w:left="71" w:firstLineChars="1" w:firstLine="2"/>
                                <w:jc w:val="right"/>
                                <w:rPr>
                                  <w:rFonts w:ascii="Meiryo UI" w:eastAsia="Meiryo UI" w:hAnsi="Meiryo UI"/>
                                  <w:b/>
                                  <w:sz w:val="24"/>
                                </w:rPr>
                              </w:pPr>
                              <w:r>
                                <w:rPr>
                                  <w:rFonts w:ascii="Meiryo UI" w:eastAsia="Meiryo UI" w:hAnsi="Meiryo UI" w:hint="eastAsia"/>
                                  <w:b/>
                                  <w:sz w:val="24"/>
                                </w:rPr>
                                <w:t>100</w:t>
                              </w:r>
                            </w:p>
                          </w:tc>
                          <w:tc>
                            <w:tcPr>
                              <w:tcW w:w="1795" w:type="dxa"/>
                              <w:tcBorders>
                                <w:left w:val="dashSmallGap" w:sz="4" w:space="0" w:color="808080" w:themeColor="background1" w:themeShade="80"/>
                              </w:tcBorders>
                              <w:shd w:val="clear" w:color="auto" w:fill="auto"/>
                              <w:vAlign w:val="center"/>
                            </w:tcPr>
                            <w:p w:rsidR="002C7B64" w:rsidRPr="001E0FAD" w:rsidRDefault="000F441C"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2C7B64" w:rsidRPr="00477C6A" w:rsidRDefault="000F441C"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0"/>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417EC5" w:rsidP="00417EC5">
                        <w:pPr>
                          <w:spacing w:line="300" w:lineRule="exact"/>
                          <w:jc w:val="right"/>
                          <w:rPr>
                            <w:rFonts w:ascii="Meiryo UI" w:eastAsia="Meiryo UI" w:hAnsi="Meiryo UI"/>
                          </w:rPr>
                        </w:pPr>
                      </w:p>
                      <w:p w:rsidR="004B0B3D" w:rsidRPr="00417EC5"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367;height:2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axsYA&#10;AADbAAAADwAAAGRycy9kb3ducmV2LnhtbESPQUvDQBCF70L/wzIFL6XdVKXWtNuilYogPdj4A4bs&#10;NAndnQ3ZNYn/3jkI3mZ4b977ZrsfvVM9dbEJbGC5yEARl8E2XBn4Ko7zNaiYkC26wGTghyLsd5Ob&#10;LeY2DPxJ/TlVSkI45migTqnNtY5lTR7jIrTEol1C5zHJ2lXadjhIuHf6LstW2mPD0lBjS4eayuv5&#10;2xtwxXA8pKJ1H7P7x9lL/2TfHl5PxtxOx+cNqERj+jf/Xb9bwRd6+UUG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SaxsYAAADbAAAADwAAAAAAAAAAAAAAAACYAgAAZHJz&#10;L2Rvd25yZXYueG1sUEsFBgAAAAAEAAQA9QAAAIsDAAAAAA==&#10;" fillcolor="window" strokecolor="#41719c" strokeweight="1pt">
                  <v:stroke joinstyle="miter"/>
                  <v:textbox inset="1mm,0,1mm,0">
                    <w:txbxContent>
                      <w:p w:rsidR="00DF5AFE" w:rsidRPr="00645BA0" w:rsidRDefault="00282A0F"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交野市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B96DC6" w:rsidP="0012699C">
      <w:pPr>
        <w:spacing w:beforeLines="100" w:before="315" w:afterLines="50" w:after="157" w:line="560" w:lineRule="exact"/>
        <w:rPr>
          <w:rFonts w:ascii="Meiryo UI" w:eastAsia="Meiryo UI" w:hAnsi="Meiryo UI"/>
          <w:sz w:val="40"/>
        </w:rPr>
      </w:pPr>
      <w:bookmarkStart w:id="0" w:name="_GoBack"/>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14:anchorId="5B58FE80" wp14:editId="00284A4C">
                <wp:simplePos x="0" y="0"/>
                <wp:positionH relativeFrom="column">
                  <wp:posOffset>2302510</wp:posOffset>
                </wp:positionH>
                <wp:positionV relativeFrom="paragraph">
                  <wp:posOffset>828675</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181.3pt;margin-top:65.2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0528" behindDoc="0" locked="0" layoutInCell="1" allowOverlap="1" wp14:anchorId="6A51D53F" wp14:editId="606ED310">
                <wp:simplePos x="0" y="0"/>
                <wp:positionH relativeFrom="column">
                  <wp:posOffset>2322195</wp:posOffset>
                </wp:positionH>
                <wp:positionV relativeFrom="paragraph">
                  <wp:posOffset>219710</wp:posOffset>
                </wp:positionV>
                <wp:extent cx="2159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182.85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1552" behindDoc="0" locked="0" layoutInCell="1" allowOverlap="1" wp14:anchorId="29048AF8" wp14:editId="2E541261">
                <wp:simplePos x="0" y="0"/>
                <wp:positionH relativeFrom="column">
                  <wp:posOffset>2301875</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4" o:spid="_x0000_s1026" type="#_x0000_t32" style="position:absolute;left:0;text-align:left;margin-left:181.2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14:anchorId="3C3046C8" wp14:editId="23184631">
                <wp:simplePos x="0" y="0"/>
                <wp:positionH relativeFrom="column">
                  <wp:posOffset>2302510</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81.3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" strokecolor="red" strokeweight="2.25pt">
                <v:stroke endarrow="block" joinstyle="miter"/>
              </v:shape>
            </w:pict>
          </mc:Fallback>
        </mc:AlternateContent>
      </w:r>
      <w:bookmarkEnd w:id="0"/>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1843F5" w:rsidRPr="001843F5" w:rsidRDefault="001843F5"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6DAB06AB" wp14:editId="552BBCA4">
            <wp:simplePos x="0" y="0"/>
            <wp:positionH relativeFrom="column">
              <wp:posOffset>4371975</wp:posOffset>
            </wp:positionH>
            <wp:positionV relativeFrom="paragraph">
              <wp:posOffset>781050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35F59100" wp14:editId="28C8899D">
                <wp:simplePos x="0" y="0"/>
                <wp:positionH relativeFrom="margin">
                  <wp:align>left</wp:align>
                </wp:positionH>
                <wp:positionV relativeFrom="paragraph">
                  <wp:posOffset>728345</wp:posOffset>
                </wp:positionV>
                <wp:extent cx="6203950" cy="866775"/>
                <wp:effectExtent l="0" t="0" r="25400" b="28575"/>
                <wp:wrapNone/>
                <wp:docPr id="4" name="グループ化 4"/>
                <wp:cNvGraphicFramePr/>
                <a:graphic xmlns:a="http://schemas.openxmlformats.org/drawingml/2006/main">
                  <a:graphicData uri="http://schemas.microsoft.com/office/word/2010/wordprocessingGroup">
                    <wpg:wgp>
                      <wpg:cNvGrpSpPr/>
                      <wpg:grpSpPr>
                        <a:xfrm>
                          <a:off x="0" y="0"/>
                          <a:ext cx="6203950" cy="866775"/>
                          <a:chOff x="-181526" y="-1901595"/>
                          <a:chExt cx="5741869" cy="1075963"/>
                        </a:xfrm>
                      </wpg:grpSpPr>
                      <wps:wsp>
                        <wps:cNvPr id="1" name="角丸四角形 1" title="大阪府の試算による2045年度の水道料金（イメージ）"/>
                        <wps:cNvSpPr/>
                        <wps:spPr>
                          <a:xfrm>
                            <a:off x="-142719" y="-1889625"/>
                            <a:ext cx="5703062" cy="1063993"/>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1843F5" w:rsidRDefault="001843F5" w:rsidP="001843F5">
                              <w:pPr>
                                <w:spacing w:line="400" w:lineRule="exact"/>
                                <w:jc w:val="center"/>
                                <w:rPr>
                                  <w:rFonts w:ascii="Meiryo UI" w:eastAsia="Meiryo UI" w:hAnsi="Meiryo UI"/>
                                  <w:b/>
                                </w:rPr>
                              </w:pPr>
                            </w:p>
                            <w:p w:rsidR="001843F5" w:rsidRPr="002E0141" w:rsidRDefault="001843F5" w:rsidP="001843F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2,762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4,234</w:t>
                              </w:r>
                              <w:r w:rsidRPr="00A97AF4">
                                <w:rPr>
                                  <w:rFonts w:ascii="Meiryo UI" w:eastAsia="Meiryo UI" w:hAnsi="Meiryo UI" w:hint="eastAsia"/>
                                  <w:b/>
                                  <w:sz w:val="40"/>
                                </w:rPr>
                                <w:t>円</w:t>
                              </w:r>
                            </w:p>
                            <w:p w:rsidR="001843F5" w:rsidRPr="00CC6F97" w:rsidRDefault="001843F5" w:rsidP="001843F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sidR="003C3229">
                                <w:rPr>
                                  <w:rFonts w:ascii="Meiryo UI" w:eastAsia="Meiryo UI" w:hAnsi="Meiryo UI"/>
                                  <w:b/>
                                  <w:sz w:val="28"/>
                                </w:rPr>
                                <w:t>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1843F5" w:rsidRPr="00A97AF4" w:rsidRDefault="001843F5" w:rsidP="001843F5"/>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1843F5" w:rsidRDefault="001843F5" w:rsidP="001843F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1843F5" w:rsidRDefault="001843F5" w:rsidP="001843F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1843F5" w:rsidRPr="00645BA0" w:rsidRDefault="00464F27" w:rsidP="001843F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（交野</w:t>
                              </w:r>
                              <w:r w:rsidR="001843F5">
                                <w:rPr>
                                  <w:rFonts w:ascii="Meiryo UI" w:eastAsia="Meiryo UI" w:hAnsi="Meiryo UI" w:hint="eastAsia"/>
                                  <w:b/>
                                  <w:color w:val="FFFFFF" w:themeColor="background1"/>
                                  <w:sz w:val="28"/>
                                </w:rPr>
                                <w:t>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F59100" id="グループ化 4" o:spid="_x0000_s1031" style="position:absolute;left:0;text-align:left;margin-left:0;margin-top:57.35pt;width:488.5pt;height:68.25pt;z-index:251707392;mso-position-horizontal:left;mso-position-horizontal-relative:margin;mso-width-relative:margin;mso-height-relative:margin" coordorigin="-1815,-19015" coordsize="57418,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">
                <v:roundrect id="角丸四角形 1" o:spid="_x0000_s1032" style="position:absolute;left:-1427;top:-18896;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1843F5" w:rsidRDefault="001843F5" w:rsidP="001843F5">
                        <w:pPr>
                          <w:spacing w:line="400" w:lineRule="exact"/>
                          <w:jc w:val="center"/>
                          <w:rPr>
                            <w:rFonts w:ascii="Meiryo UI" w:eastAsia="Meiryo UI" w:hAnsi="Meiryo UI"/>
                            <w:b/>
                          </w:rPr>
                        </w:pPr>
                      </w:p>
                      <w:p w:rsidR="001843F5" w:rsidRPr="002E0141" w:rsidRDefault="001843F5" w:rsidP="001843F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2,762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4,234</w:t>
                        </w:r>
                        <w:r w:rsidRPr="00A97AF4">
                          <w:rPr>
                            <w:rFonts w:ascii="Meiryo UI" w:eastAsia="Meiryo UI" w:hAnsi="Meiryo UI" w:hint="eastAsia"/>
                            <w:b/>
                            <w:sz w:val="40"/>
                          </w:rPr>
                          <w:t>円</w:t>
                        </w:r>
                      </w:p>
                      <w:p w:rsidR="001843F5" w:rsidRPr="00CC6F97" w:rsidRDefault="001843F5" w:rsidP="001843F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sidR="003C3229">
                          <w:rPr>
                            <w:rFonts w:ascii="Meiryo UI" w:eastAsia="Meiryo UI" w:hAnsi="Meiryo UI"/>
                            <w:b/>
                            <w:sz w:val="28"/>
                          </w:rPr>
                          <w:t>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1843F5" w:rsidRPr="00A97AF4" w:rsidRDefault="001843F5" w:rsidP="001843F5"/>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1843F5" w:rsidRDefault="001843F5" w:rsidP="001843F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1843F5" w:rsidRDefault="001843F5" w:rsidP="001843F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1843F5" w:rsidRPr="00645BA0" w:rsidRDefault="00464F27" w:rsidP="001843F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（交野</w:t>
                        </w:r>
                        <w:r w:rsidR="001843F5">
                          <w:rPr>
                            <w:rFonts w:ascii="Meiryo UI" w:eastAsia="Meiryo UI" w:hAnsi="Meiryo UI" w:hint="eastAsia"/>
                            <w:b/>
                            <w:color w:val="FFFFFF" w:themeColor="background1"/>
                            <w:sz w:val="28"/>
                          </w:rPr>
                          <w:t>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1843F5"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07B763B2" wp14:editId="21784948">
                <wp:simplePos x="0" y="0"/>
                <wp:positionH relativeFrom="column">
                  <wp:posOffset>3057525</wp:posOffset>
                </wp:positionH>
                <wp:positionV relativeFrom="paragraph">
                  <wp:posOffset>152400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56557A" id="_x0000_t32" coordsize="21600,21600" o:spt="32" o:oned="t" path="m,l21600,21600e" filled="f">
                <v:path arrowok="t" fillok="f" o:connecttype="none"/>
                <o:lock v:ext="edit" shapetype="t"/>
              </v:shapetype>
              <v:shape id="直線矢印コネクタ 17" o:spid="_x0000_s1026" type="#_x0000_t32" style="position:absolute;left:0;text-align:left;margin-left:240.75pt;margin-top:12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1843F5" w:rsidRDefault="00B73E0D" w:rsidP="001843F5">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1843F5">
        <w:rPr>
          <w:rFonts w:ascii="Meiryo UI" w:eastAsia="Meiryo UI" w:hAnsi="Meiryo UI" w:hint="eastAsia"/>
          <w:b/>
          <w:color w:val="000000" w:themeColor="text1"/>
          <w:sz w:val="24"/>
          <w:u w:val="single"/>
        </w:rPr>
        <w:t>あくまで将来の料金イメージです</w:t>
      </w:r>
      <w:r w:rsidR="009F2955" w:rsidRPr="001843F5">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Pr="00670F1E" w:rsidRDefault="002B468D" w:rsidP="00670F1E">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3268C6">
        <w:rPr>
          <w:rFonts w:ascii="Meiryo UI" w:eastAsia="Meiryo UI" w:hAnsi="Meiryo UI" w:hint="eastAsia"/>
          <w:color w:val="000000" w:themeColor="text1"/>
          <w:sz w:val="24"/>
        </w:rPr>
        <w:t>交野市アセットマネジメント（2017年度策定）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854AEE"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r w:rsidRPr="003C26F3">
        <w:rPr>
          <w:rFonts w:ascii="Meiryo UI" w:eastAsia="Meiryo UI" w:hAnsi="Meiryo UI" w:hint="eastAsia"/>
          <w:color w:val="000000" w:themeColor="text1"/>
          <w:sz w:val="24"/>
        </w:rPr>
        <w:t>ただし、</w:t>
      </w:r>
      <w:r w:rsidRPr="00854AEE">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B50710">
        <w:rPr>
          <w:rFonts w:ascii="Meiryo UI" w:eastAsia="Meiryo UI" w:hAnsi="Meiryo UI" w:hint="eastAsia"/>
          <w:color w:val="FF0000"/>
          <w:szCs w:val="24"/>
          <w:u w:val="single"/>
        </w:rPr>
        <w:t>1</w:t>
      </w:r>
      <w:r w:rsidR="003268C6">
        <w:rPr>
          <w:rFonts w:ascii="Meiryo UI" w:eastAsia="Meiryo UI" w:hAnsi="Meiryo UI" w:hint="eastAsia"/>
          <w:color w:val="FF0000"/>
          <w:szCs w:val="24"/>
          <w:u w:val="single"/>
        </w:rPr>
        <w:t>5</w:t>
      </w:r>
      <w:r w:rsidR="003268C6">
        <w:rPr>
          <w:rFonts w:ascii="Meiryo UI" w:eastAsia="Meiryo UI" w:hAnsi="Meiryo UI"/>
          <w:color w:val="FF0000"/>
          <w:szCs w:val="24"/>
          <w:u w:val="single"/>
        </w:rPr>
        <w:t>7.1</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854AEE" w:rsidRPr="00801BCB" w:rsidRDefault="00854AEE" w:rsidP="00854AEE">
      <w:pPr>
        <w:pStyle w:val="a7"/>
        <w:spacing w:line="280" w:lineRule="exact"/>
        <w:ind w:leftChars="0" w:left="851"/>
        <w:rPr>
          <w:rFonts w:ascii="Meiryo UI" w:eastAsia="Meiryo UI" w:hAnsi="Meiryo UI"/>
          <w:color w:val="FF0000"/>
          <w:szCs w:val="24"/>
          <w:u w:val="single"/>
        </w:rPr>
      </w:pPr>
    </w:p>
    <w:p w:rsidR="00854AEE" w:rsidRPr="00277333" w:rsidRDefault="008C4642" w:rsidP="00854AEE">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854AEE">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854AEE">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5B" w:rsidRDefault="00C6335B" w:rsidP="005F2D8D">
      <w:r>
        <w:separator/>
      </w:r>
    </w:p>
  </w:endnote>
  <w:endnote w:type="continuationSeparator" w:id="0">
    <w:p w:rsidR="00C6335B" w:rsidRDefault="00C6335B"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5B" w:rsidRDefault="00C6335B" w:rsidP="005F2D8D">
      <w:r>
        <w:separator/>
      </w:r>
    </w:p>
  </w:footnote>
  <w:footnote w:type="continuationSeparator" w:id="0">
    <w:p w:rsidR="00C6335B" w:rsidRDefault="00C6335B" w:rsidP="005F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5F"/>
    <w:rsid w:val="00035487"/>
    <w:rsid w:val="0004145F"/>
    <w:rsid w:val="00073FFB"/>
    <w:rsid w:val="000A4456"/>
    <w:rsid w:val="000D748D"/>
    <w:rsid w:val="000D78C0"/>
    <w:rsid w:val="000E1D38"/>
    <w:rsid w:val="000F441C"/>
    <w:rsid w:val="000F4B45"/>
    <w:rsid w:val="00114200"/>
    <w:rsid w:val="00121A1E"/>
    <w:rsid w:val="00124F0E"/>
    <w:rsid w:val="0012699C"/>
    <w:rsid w:val="00136664"/>
    <w:rsid w:val="0016541A"/>
    <w:rsid w:val="001719A5"/>
    <w:rsid w:val="001843F5"/>
    <w:rsid w:val="001A544D"/>
    <w:rsid w:val="001A6A8F"/>
    <w:rsid w:val="001B2AFD"/>
    <w:rsid w:val="001B71B5"/>
    <w:rsid w:val="001C151D"/>
    <w:rsid w:val="001E0FAD"/>
    <w:rsid w:val="002019A4"/>
    <w:rsid w:val="00215941"/>
    <w:rsid w:val="00222845"/>
    <w:rsid w:val="00234F81"/>
    <w:rsid w:val="00237E48"/>
    <w:rsid w:val="00244C89"/>
    <w:rsid w:val="00252959"/>
    <w:rsid w:val="0025508A"/>
    <w:rsid w:val="0026011E"/>
    <w:rsid w:val="00282A0F"/>
    <w:rsid w:val="002977CD"/>
    <w:rsid w:val="002B468D"/>
    <w:rsid w:val="002C7B64"/>
    <w:rsid w:val="002D0B97"/>
    <w:rsid w:val="002E0141"/>
    <w:rsid w:val="00303CF9"/>
    <w:rsid w:val="003256D7"/>
    <w:rsid w:val="003268C6"/>
    <w:rsid w:val="003458A9"/>
    <w:rsid w:val="00347A91"/>
    <w:rsid w:val="0035008A"/>
    <w:rsid w:val="0035099B"/>
    <w:rsid w:val="00356941"/>
    <w:rsid w:val="0037611E"/>
    <w:rsid w:val="00383EE3"/>
    <w:rsid w:val="00384580"/>
    <w:rsid w:val="003A30EF"/>
    <w:rsid w:val="003A48B9"/>
    <w:rsid w:val="003C26F3"/>
    <w:rsid w:val="003C3229"/>
    <w:rsid w:val="003E0425"/>
    <w:rsid w:val="003E3499"/>
    <w:rsid w:val="00402A07"/>
    <w:rsid w:val="00417EC5"/>
    <w:rsid w:val="00464F27"/>
    <w:rsid w:val="00477C6A"/>
    <w:rsid w:val="00487B2E"/>
    <w:rsid w:val="004946F3"/>
    <w:rsid w:val="00495E4D"/>
    <w:rsid w:val="004A04D4"/>
    <w:rsid w:val="004A1C68"/>
    <w:rsid w:val="004A3823"/>
    <w:rsid w:val="004A79F1"/>
    <w:rsid w:val="004B0B3D"/>
    <w:rsid w:val="004B740E"/>
    <w:rsid w:val="004E2EAF"/>
    <w:rsid w:val="004E6921"/>
    <w:rsid w:val="004F508C"/>
    <w:rsid w:val="004F51CF"/>
    <w:rsid w:val="005015DF"/>
    <w:rsid w:val="00510928"/>
    <w:rsid w:val="00531684"/>
    <w:rsid w:val="00535EB0"/>
    <w:rsid w:val="005362F9"/>
    <w:rsid w:val="005430C0"/>
    <w:rsid w:val="005749C7"/>
    <w:rsid w:val="005946C8"/>
    <w:rsid w:val="005B5319"/>
    <w:rsid w:val="005B5937"/>
    <w:rsid w:val="005F2D8D"/>
    <w:rsid w:val="005F6414"/>
    <w:rsid w:val="00601D60"/>
    <w:rsid w:val="00607B06"/>
    <w:rsid w:val="006104E0"/>
    <w:rsid w:val="006238DB"/>
    <w:rsid w:val="006267AB"/>
    <w:rsid w:val="0063127E"/>
    <w:rsid w:val="006372FE"/>
    <w:rsid w:val="00641141"/>
    <w:rsid w:val="00645BA0"/>
    <w:rsid w:val="00670F1E"/>
    <w:rsid w:val="006A5288"/>
    <w:rsid w:val="006C16A1"/>
    <w:rsid w:val="006C646E"/>
    <w:rsid w:val="006D2675"/>
    <w:rsid w:val="006D4918"/>
    <w:rsid w:val="006D6B8E"/>
    <w:rsid w:val="006E5D8E"/>
    <w:rsid w:val="00733D6E"/>
    <w:rsid w:val="00734A38"/>
    <w:rsid w:val="00753402"/>
    <w:rsid w:val="007567C8"/>
    <w:rsid w:val="007B0C8E"/>
    <w:rsid w:val="007B7473"/>
    <w:rsid w:val="007C1BC1"/>
    <w:rsid w:val="007F2803"/>
    <w:rsid w:val="00801BCB"/>
    <w:rsid w:val="00804A6B"/>
    <w:rsid w:val="00815249"/>
    <w:rsid w:val="00821585"/>
    <w:rsid w:val="00823AB2"/>
    <w:rsid w:val="00853633"/>
    <w:rsid w:val="00854AEE"/>
    <w:rsid w:val="008964EA"/>
    <w:rsid w:val="008C4642"/>
    <w:rsid w:val="008D3546"/>
    <w:rsid w:val="008E2BC5"/>
    <w:rsid w:val="008E6968"/>
    <w:rsid w:val="008F18E1"/>
    <w:rsid w:val="00901D5A"/>
    <w:rsid w:val="00913A78"/>
    <w:rsid w:val="009301E0"/>
    <w:rsid w:val="009507C4"/>
    <w:rsid w:val="00965C7F"/>
    <w:rsid w:val="009745F7"/>
    <w:rsid w:val="00986FD7"/>
    <w:rsid w:val="009A2C9E"/>
    <w:rsid w:val="009A655F"/>
    <w:rsid w:val="009A78C7"/>
    <w:rsid w:val="009C00FA"/>
    <w:rsid w:val="009D18AD"/>
    <w:rsid w:val="009E2768"/>
    <w:rsid w:val="009E766C"/>
    <w:rsid w:val="009F2955"/>
    <w:rsid w:val="009F2E03"/>
    <w:rsid w:val="009F5A93"/>
    <w:rsid w:val="00A05B53"/>
    <w:rsid w:val="00A1308D"/>
    <w:rsid w:val="00A23BB0"/>
    <w:rsid w:val="00A44A96"/>
    <w:rsid w:val="00A450F0"/>
    <w:rsid w:val="00A92BBE"/>
    <w:rsid w:val="00A97AF4"/>
    <w:rsid w:val="00AC2525"/>
    <w:rsid w:val="00AC456E"/>
    <w:rsid w:val="00AC517E"/>
    <w:rsid w:val="00AD7F27"/>
    <w:rsid w:val="00AE42AD"/>
    <w:rsid w:val="00B050D9"/>
    <w:rsid w:val="00B50424"/>
    <w:rsid w:val="00B50710"/>
    <w:rsid w:val="00B53116"/>
    <w:rsid w:val="00B73E0D"/>
    <w:rsid w:val="00B763A1"/>
    <w:rsid w:val="00B91DD3"/>
    <w:rsid w:val="00B96DC6"/>
    <w:rsid w:val="00BA5637"/>
    <w:rsid w:val="00BA7B76"/>
    <w:rsid w:val="00BB3AFF"/>
    <w:rsid w:val="00BB5502"/>
    <w:rsid w:val="00BE0C32"/>
    <w:rsid w:val="00BE6FD5"/>
    <w:rsid w:val="00C00384"/>
    <w:rsid w:val="00C063C9"/>
    <w:rsid w:val="00C07032"/>
    <w:rsid w:val="00C14F45"/>
    <w:rsid w:val="00C47050"/>
    <w:rsid w:val="00C6335B"/>
    <w:rsid w:val="00C71270"/>
    <w:rsid w:val="00C74142"/>
    <w:rsid w:val="00C819DF"/>
    <w:rsid w:val="00C83DCC"/>
    <w:rsid w:val="00C85D7D"/>
    <w:rsid w:val="00CC6F97"/>
    <w:rsid w:val="00D05BD6"/>
    <w:rsid w:val="00D06F5C"/>
    <w:rsid w:val="00D339A6"/>
    <w:rsid w:val="00D4677B"/>
    <w:rsid w:val="00D5426E"/>
    <w:rsid w:val="00D70209"/>
    <w:rsid w:val="00D76CD2"/>
    <w:rsid w:val="00D77AD7"/>
    <w:rsid w:val="00DA3DDE"/>
    <w:rsid w:val="00DC1066"/>
    <w:rsid w:val="00DD005B"/>
    <w:rsid w:val="00DD73B4"/>
    <w:rsid w:val="00DE5AD3"/>
    <w:rsid w:val="00DF238C"/>
    <w:rsid w:val="00DF5AFE"/>
    <w:rsid w:val="00E06DEC"/>
    <w:rsid w:val="00E13576"/>
    <w:rsid w:val="00E22340"/>
    <w:rsid w:val="00E23CB8"/>
    <w:rsid w:val="00E34A9D"/>
    <w:rsid w:val="00E34CD7"/>
    <w:rsid w:val="00E4324C"/>
    <w:rsid w:val="00E828B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0727">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93EC-BBF3-4E00-BA06-85A7937E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環境衛生　水道・生活排水（水道）</cp:lastModifiedBy>
  <cp:revision>51</cp:revision>
  <cp:lastPrinted>2019-01-21T04:06:00Z</cp:lastPrinted>
  <dcterms:created xsi:type="dcterms:W3CDTF">2019-01-04T09:32:00Z</dcterms:created>
  <dcterms:modified xsi:type="dcterms:W3CDTF">2019-03-29T06:59:00Z</dcterms:modified>
</cp:coreProperties>
</file>