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DDA02" w14:textId="2AC09F6F" w:rsidR="00D97FB7" w:rsidRPr="001236F5" w:rsidRDefault="00697ECD" w:rsidP="00654AE8">
      <w:pPr>
        <w:spacing w:line="320" w:lineRule="exact"/>
        <w:jc w:val="center"/>
        <w:rPr>
          <w:rFonts w:ascii="ＭＳ ゴシック" w:eastAsia="ＭＳ ゴシック" w:hAnsi="ＭＳ ゴシック"/>
          <w:b/>
          <w:sz w:val="21"/>
          <w:szCs w:val="21"/>
        </w:rPr>
      </w:pPr>
      <w:r w:rsidRPr="001236F5">
        <w:rPr>
          <w:rFonts w:ascii="ＭＳ ゴシック" w:eastAsia="ＭＳ ゴシック" w:hAnsi="ＭＳ ゴシック" w:hint="eastAsia"/>
          <w:b/>
          <w:sz w:val="21"/>
          <w:szCs w:val="21"/>
        </w:rPr>
        <w:t>地域再生計画</w:t>
      </w:r>
    </w:p>
    <w:p w14:paraId="306BFE5B" w14:textId="101C502C" w:rsidR="001D7235" w:rsidRPr="00654AE8" w:rsidRDefault="001D7235" w:rsidP="00654AE8">
      <w:pPr>
        <w:spacing w:line="320" w:lineRule="exact"/>
        <w:rPr>
          <w:rFonts w:ascii="ＭＳ ゴシック" w:eastAsia="ＭＳ ゴシック" w:hAnsi="ＭＳ ゴシック"/>
          <w:sz w:val="21"/>
          <w:szCs w:val="21"/>
        </w:rPr>
      </w:pPr>
    </w:p>
    <w:p w14:paraId="445165E7" w14:textId="626105D8" w:rsidR="000E4902" w:rsidRPr="00654AE8" w:rsidRDefault="00697ECD"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１　</w:t>
      </w:r>
      <w:r w:rsidRPr="00654AE8">
        <w:rPr>
          <w:rFonts w:ascii="ＭＳ ゴシック" w:eastAsia="ＭＳ ゴシック" w:hAnsi="ＭＳ ゴシック" w:hint="eastAsia"/>
          <w:b/>
          <w:sz w:val="21"/>
          <w:szCs w:val="21"/>
        </w:rPr>
        <w:t>地域再生計画の名称</w:t>
      </w:r>
    </w:p>
    <w:p w14:paraId="01BF2D55" w14:textId="493C30C6" w:rsidR="00D97FB7" w:rsidRPr="00654AE8" w:rsidRDefault="008F49A5"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EC66CD" w:rsidRPr="00654AE8">
        <w:rPr>
          <w:rFonts w:ascii="ＭＳ 明朝" w:hAnsi="ＭＳ 明朝" w:hint="eastAsia"/>
          <w:sz w:val="21"/>
          <w:szCs w:val="21"/>
        </w:rPr>
        <w:t xml:space="preserve">　　</w:t>
      </w:r>
      <w:r w:rsidR="008B0191" w:rsidRPr="00654AE8">
        <w:rPr>
          <w:rFonts w:ascii="ＭＳ 明朝" w:hAnsi="ＭＳ 明朝" w:hint="eastAsia"/>
          <w:sz w:val="21"/>
          <w:szCs w:val="21"/>
        </w:rPr>
        <w:t>府営住宅地域資源化プラン・大阪</w:t>
      </w:r>
    </w:p>
    <w:p w14:paraId="3796F46A" w14:textId="77777777" w:rsidR="00CC3243" w:rsidRPr="00654AE8" w:rsidRDefault="00CC3243" w:rsidP="00654AE8">
      <w:pPr>
        <w:spacing w:beforeLines="50" w:before="180" w:line="320" w:lineRule="exact"/>
        <w:rPr>
          <w:rFonts w:ascii="ＭＳ ゴシック" w:eastAsia="ＭＳ ゴシック" w:hAnsi="ＭＳ ゴシック"/>
          <w:sz w:val="21"/>
          <w:szCs w:val="21"/>
        </w:rPr>
      </w:pPr>
    </w:p>
    <w:p w14:paraId="1E3AC443" w14:textId="20D57284" w:rsidR="00901E15" w:rsidRPr="00654AE8" w:rsidRDefault="00697ECD" w:rsidP="00654AE8">
      <w:pPr>
        <w:spacing w:beforeLines="50" w:before="180"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２　</w:t>
      </w:r>
      <w:r w:rsidRPr="00654AE8">
        <w:rPr>
          <w:rFonts w:ascii="ＭＳ ゴシック" w:eastAsia="ＭＳ ゴシック" w:hAnsi="ＭＳ ゴシック" w:hint="eastAsia"/>
          <w:b/>
          <w:sz w:val="21"/>
          <w:szCs w:val="21"/>
        </w:rPr>
        <w:t>地域再生計画の作成主体の名称</w:t>
      </w:r>
    </w:p>
    <w:p w14:paraId="4F880287" w14:textId="34F0DF32" w:rsidR="00D97FB7" w:rsidRPr="00654AE8" w:rsidRDefault="00A5629B"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w:t>
      </w:r>
      <w:r w:rsidR="008F49A5" w:rsidRPr="00654AE8">
        <w:rPr>
          <w:rFonts w:asciiTheme="minorEastAsia" w:eastAsiaTheme="minorEastAsia" w:hAnsiTheme="minorEastAsia" w:hint="eastAsia"/>
          <w:sz w:val="21"/>
          <w:szCs w:val="21"/>
        </w:rPr>
        <w:t>大阪府</w:t>
      </w:r>
    </w:p>
    <w:p w14:paraId="5CC5A05F" w14:textId="77777777" w:rsidR="00CC3243" w:rsidRPr="00654AE8" w:rsidRDefault="00CC3243" w:rsidP="00654AE8">
      <w:pPr>
        <w:spacing w:beforeLines="50" w:before="180" w:line="320" w:lineRule="exact"/>
        <w:rPr>
          <w:rFonts w:ascii="ＭＳ ゴシック" w:eastAsia="ＭＳ ゴシック" w:hAnsi="ＭＳ ゴシック"/>
          <w:sz w:val="21"/>
          <w:szCs w:val="21"/>
        </w:rPr>
      </w:pPr>
    </w:p>
    <w:p w14:paraId="2FD5CAC3" w14:textId="352B64C5" w:rsidR="00901E15" w:rsidRPr="00654AE8" w:rsidRDefault="00697ECD" w:rsidP="00654AE8">
      <w:pPr>
        <w:spacing w:beforeLines="50" w:before="180"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３　</w:t>
      </w:r>
      <w:r w:rsidRPr="00654AE8">
        <w:rPr>
          <w:rFonts w:ascii="ＭＳ ゴシック" w:eastAsia="ＭＳ ゴシック" w:hAnsi="ＭＳ ゴシック" w:hint="eastAsia"/>
          <w:b/>
          <w:sz w:val="21"/>
          <w:szCs w:val="21"/>
        </w:rPr>
        <w:t>地域再生計画の区域</w:t>
      </w:r>
    </w:p>
    <w:p w14:paraId="37D06CE3" w14:textId="193CCCAC" w:rsidR="00D97FB7" w:rsidRPr="00654AE8" w:rsidRDefault="008F49A5" w:rsidP="00654AE8">
      <w:pPr>
        <w:spacing w:line="320" w:lineRule="exact"/>
        <w:rPr>
          <w:rFonts w:ascii="ＭＳ 明朝" w:hAnsi="ＭＳ 明朝"/>
          <w:sz w:val="21"/>
          <w:szCs w:val="21"/>
        </w:rPr>
      </w:pPr>
      <w:r w:rsidRPr="00654AE8">
        <w:rPr>
          <w:rFonts w:ascii="ＭＳ 明朝" w:hAnsi="ＭＳ 明朝" w:hint="eastAsia"/>
          <w:sz w:val="21"/>
          <w:szCs w:val="21"/>
        </w:rPr>
        <w:t xml:space="preserve">　　　大阪府</w:t>
      </w:r>
      <w:r w:rsidR="005108DF" w:rsidRPr="00654AE8">
        <w:rPr>
          <w:rFonts w:ascii="ＭＳ 明朝" w:hAnsi="ＭＳ 明朝" w:hint="eastAsia"/>
          <w:sz w:val="21"/>
          <w:szCs w:val="21"/>
        </w:rPr>
        <w:t>の</w:t>
      </w:r>
      <w:r w:rsidR="007D781B" w:rsidRPr="00654AE8">
        <w:rPr>
          <w:rFonts w:ascii="ＭＳ 明朝" w:hAnsi="ＭＳ 明朝" w:hint="eastAsia"/>
          <w:sz w:val="21"/>
          <w:szCs w:val="21"/>
        </w:rPr>
        <w:t>全域</w:t>
      </w:r>
    </w:p>
    <w:p w14:paraId="1B3D214E" w14:textId="77777777" w:rsidR="00CC3243" w:rsidRPr="00654AE8" w:rsidRDefault="00CC3243" w:rsidP="00654AE8">
      <w:pPr>
        <w:spacing w:beforeLines="50" w:before="180" w:line="320" w:lineRule="exact"/>
        <w:ind w:left="420" w:hangingChars="200" w:hanging="420"/>
        <w:rPr>
          <w:rFonts w:ascii="ＭＳ ゴシック" w:eastAsia="ＭＳ ゴシック" w:hAnsi="ＭＳ ゴシック"/>
          <w:sz w:val="21"/>
          <w:szCs w:val="21"/>
        </w:rPr>
      </w:pPr>
    </w:p>
    <w:p w14:paraId="62BC09AC" w14:textId="24A64F4E" w:rsidR="00C30246" w:rsidRPr="00654AE8" w:rsidRDefault="00697ECD" w:rsidP="00654AE8">
      <w:pPr>
        <w:spacing w:beforeLines="50" w:before="180" w:line="320" w:lineRule="exact"/>
        <w:ind w:left="420" w:hangingChars="200" w:hanging="420"/>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 xml:space="preserve">４　</w:t>
      </w:r>
      <w:r w:rsidRPr="00654AE8">
        <w:rPr>
          <w:rFonts w:ascii="ＭＳ ゴシック" w:eastAsia="ＭＳ ゴシック" w:hAnsi="ＭＳ ゴシック" w:hint="eastAsia"/>
          <w:b/>
          <w:sz w:val="21"/>
          <w:szCs w:val="21"/>
        </w:rPr>
        <w:t>地域再生計画の目標</w:t>
      </w:r>
    </w:p>
    <w:p w14:paraId="35DB9ADD" w14:textId="43A9F79C" w:rsidR="00E96350" w:rsidRPr="00654AE8" w:rsidRDefault="005108DF" w:rsidP="00654AE8">
      <w:pPr>
        <w:spacing w:line="320" w:lineRule="exact"/>
        <w:ind w:left="422" w:hangingChars="200" w:hanging="422"/>
        <w:rPr>
          <w:rFonts w:asciiTheme="majorEastAsia" w:eastAsiaTheme="majorEastAsia" w:hAnsiTheme="majorEastAsia"/>
          <w:b/>
          <w:sz w:val="21"/>
          <w:szCs w:val="21"/>
        </w:rPr>
      </w:pPr>
      <w:r w:rsidRPr="00654AE8">
        <w:rPr>
          <w:rFonts w:ascii="ＭＳ ゴシック" w:eastAsia="ＭＳ ゴシック" w:hAnsi="ＭＳ ゴシック" w:hint="eastAsia"/>
          <w:b/>
          <w:sz w:val="21"/>
          <w:szCs w:val="21"/>
        </w:rPr>
        <w:t xml:space="preserve">　</w:t>
      </w:r>
      <w:r w:rsidR="00E96350" w:rsidRPr="00654AE8">
        <w:rPr>
          <w:rFonts w:asciiTheme="majorEastAsia" w:eastAsiaTheme="majorEastAsia" w:hAnsiTheme="majorEastAsia" w:hint="eastAsia"/>
          <w:b/>
          <w:sz w:val="21"/>
          <w:szCs w:val="21"/>
        </w:rPr>
        <w:t xml:space="preserve">４－１　</w:t>
      </w:r>
      <w:r w:rsidR="0083164E" w:rsidRPr="00654AE8">
        <w:rPr>
          <w:rFonts w:asciiTheme="majorEastAsia" w:eastAsiaTheme="majorEastAsia" w:hAnsiTheme="majorEastAsia" w:hint="eastAsia"/>
          <w:b/>
          <w:sz w:val="21"/>
          <w:szCs w:val="21"/>
        </w:rPr>
        <w:t>地域</w:t>
      </w:r>
      <w:r w:rsidR="00E96350" w:rsidRPr="00654AE8">
        <w:rPr>
          <w:rFonts w:asciiTheme="majorEastAsia" w:eastAsiaTheme="majorEastAsia" w:hAnsiTheme="majorEastAsia" w:hint="eastAsia"/>
          <w:b/>
          <w:sz w:val="21"/>
          <w:szCs w:val="21"/>
        </w:rPr>
        <w:t>の現状</w:t>
      </w:r>
    </w:p>
    <w:p w14:paraId="44D0DDE9" w14:textId="611FA16A" w:rsidR="0083164E" w:rsidRPr="00654AE8" w:rsidRDefault="0083164E" w:rsidP="00654AE8">
      <w:pPr>
        <w:spacing w:beforeLines="50" w:before="180" w:line="320" w:lineRule="exact"/>
        <w:ind w:left="420" w:hangingChars="200" w:hanging="420"/>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t xml:space="preserve">　（人口）</w:t>
      </w:r>
    </w:p>
    <w:p w14:paraId="1BDE1461" w14:textId="60C21C38" w:rsidR="00E96350" w:rsidRPr="00654AE8" w:rsidRDefault="00E96350" w:rsidP="00654AE8">
      <w:pPr>
        <w:widowControl/>
        <w:spacing w:line="320" w:lineRule="exact"/>
        <w:ind w:leftChars="118" w:left="283" w:firstLineChars="100" w:firstLine="210"/>
        <w:jc w:val="lef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近年</w:t>
      </w:r>
      <w:r w:rsidRPr="00654AE8">
        <w:rPr>
          <w:rFonts w:asciiTheme="minorEastAsia" w:eastAsiaTheme="minorEastAsia" w:hAnsiTheme="minorEastAsia"/>
          <w:sz w:val="21"/>
          <w:szCs w:val="21"/>
        </w:rPr>
        <w:t>の大阪府における人口の社会増減を見ると、関東地方に対しては一貫して転出超過の状態となってい</w:t>
      </w:r>
      <w:r w:rsidRPr="00654AE8">
        <w:rPr>
          <w:rFonts w:asciiTheme="minorEastAsia" w:eastAsiaTheme="minorEastAsia" w:hAnsiTheme="minorEastAsia" w:hint="eastAsia"/>
          <w:sz w:val="21"/>
          <w:szCs w:val="21"/>
        </w:rPr>
        <w:t>る</w:t>
      </w:r>
      <w:r w:rsidRPr="00654AE8">
        <w:rPr>
          <w:rFonts w:asciiTheme="minorEastAsia" w:eastAsiaTheme="minorEastAsia" w:hAnsiTheme="minorEastAsia"/>
          <w:sz w:val="21"/>
          <w:szCs w:val="21"/>
        </w:rPr>
        <w:t>が、</w:t>
      </w:r>
      <w:r w:rsidRPr="00654AE8">
        <w:rPr>
          <w:rFonts w:asciiTheme="minorEastAsia" w:eastAsiaTheme="minorEastAsia" w:hAnsiTheme="minorEastAsia" w:hint="eastAsia"/>
          <w:sz w:val="21"/>
          <w:szCs w:val="21"/>
        </w:rPr>
        <w:t>その他の地方からは</w:t>
      </w:r>
      <w:r w:rsidRPr="00654AE8">
        <w:rPr>
          <w:rFonts w:asciiTheme="minorEastAsia" w:eastAsiaTheme="minorEastAsia" w:hAnsiTheme="minorEastAsia"/>
          <w:sz w:val="21"/>
          <w:szCs w:val="21"/>
        </w:rPr>
        <w:t>転入超過が継続してい</w:t>
      </w:r>
      <w:r w:rsidRPr="00654AE8">
        <w:rPr>
          <w:rFonts w:asciiTheme="minorEastAsia" w:eastAsiaTheme="minorEastAsia" w:hAnsiTheme="minorEastAsia" w:hint="eastAsia"/>
          <w:sz w:val="21"/>
          <w:szCs w:val="21"/>
        </w:rPr>
        <w:t>る</w:t>
      </w:r>
      <w:r w:rsidRPr="00654AE8">
        <w:rPr>
          <w:rFonts w:asciiTheme="minorEastAsia" w:eastAsiaTheme="minorEastAsia" w:hAnsiTheme="minorEastAsia"/>
          <w:sz w:val="21"/>
          <w:szCs w:val="21"/>
        </w:rPr>
        <w:t>。</w:t>
      </w:r>
      <w:r w:rsidR="008D27D9" w:rsidRPr="00654AE8">
        <w:rPr>
          <w:rFonts w:asciiTheme="minorEastAsia" w:eastAsiaTheme="minorEastAsia" w:hAnsiTheme="minorEastAsia" w:hint="eastAsia"/>
          <w:sz w:val="21"/>
          <w:szCs w:val="21"/>
        </w:rPr>
        <w:t>（図１）</w:t>
      </w:r>
    </w:p>
    <w:p w14:paraId="5A1DE643" w14:textId="3C16DB38" w:rsidR="00004135" w:rsidRDefault="00004135" w:rsidP="00654AE8">
      <w:pPr>
        <w:spacing w:line="320" w:lineRule="exact"/>
        <w:rPr>
          <w:sz w:val="21"/>
          <w:szCs w:val="21"/>
        </w:rPr>
      </w:pPr>
    </w:p>
    <w:p w14:paraId="31C093D2" w14:textId="11C18516" w:rsidR="00E96350" w:rsidRPr="00654AE8" w:rsidRDefault="00386B38" w:rsidP="00654AE8">
      <w:pPr>
        <w:spacing w:line="320" w:lineRule="exact"/>
        <w:rPr>
          <w:sz w:val="21"/>
          <w:szCs w:val="21"/>
        </w:rPr>
      </w:pPr>
      <w:r w:rsidRPr="00654AE8">
        <w:rPr>
          <w:noProof/>
          <w:sz w:val="21"/>
          <w:szCs w:val="21"/>
        </w:rPr>
        <mc:AlternateContent>
          <mc:Choice Requires="wps">
            <w:drawing>
              <wp:anchor distT="0" distB="0" distL="114300" distR="114300" simplePos="0" relativeHeight="251602944" behindDoc="0" locked="0" layoutInCell="1" allowOverlap="1" wp14:anchorId="65187D4D" wp14:editId="02556F29">
                <wp:simplePos x="0" y="0"/>
                <wp:positionH relativeFrom="column">
                  <wp:posOffset>196215</wp:posOffset>
                </wp:positionH>
                <wp:positionV relativeFrom="paragraph">
                  <wp:posOffset>16510</wp:posOffset>
                </wp:positionV>
                <wp:extent cx="3371850" cy="298408"/>
                <wp:effectExtent l="0" t="0" r="0" b="6985"/>
                <wp:wrapNone/>
                <wp:docPr id="2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98408"/>
                        </a:xfrm>
                        <a:prstGeom prst="rect">
                          <a:avLst/>
                        </a:prstGeom>
                        <a:solidFill>
                          <a:srgbClr val="FFFFFF"/>
                        </a:solidFill>
                        <a:ln w="9525">
                          <a:noFill/>
                          <a:miter lim="800000"/>
                          <a:headEnd/>
                          <a:tailEnd/>
                        </a:ln>
                      </wps:spPr>
                      <wps:txbx>
                        <w:txbxContent>
                          <w:p w14:paraId="10835EFE" w14:textId="3D7821A1" w:rsidR="00D463E2" w:rsidRPr="001F44E0" w:rsidRDefault="00D463E2" w:rsidP="00570D92">
                            <w:pPr>
                              <w:rPr>
                                <w:rFonts w:asciiTheme="majorEastAsia" w:eastAsiaTheme="majorEastAsia" w:hAnsiTheme="majorEastAsia"/>
                                <w:sz w:val="20"/>
                              </w:rPr>
                            </w:pPr>
                            <w:r w:rsidRPr="001F44E0">
                              <w:rPr>
                                <w:rFonts w:asciiTheme="majorEastAsia" w:eastAsiaTheme="majorEastAsia" w:hAnsiTheme="majorEastAsia" w:hint="eastAsia"/>
                                <w:sz w:val="20"/>
                              </w:rPr>
                              <w:t>図</w:t>
                            </w:r>
                            <w:r w:rsidRPr="001F44E0">
                              <w:rPr>
                                <w:rFonts w:asciiTheme="majorEastAsia" w:eastAsiaTheme="majorEastAsia" w:hAnsiTheme="majorEastAsia"/>
                                <w:sz w:val="20"/>
                              </w:rPr>
                              <w:t>１</w:t>
                            </w:r>
                            <w:r w:rsidRPr="001F44E0">
                              <w:rPr>
                                <w:rFonts w:asciiTheme="majorEastAsia" w:eastAsiaTheme="majorEastAsia" w:hAnsiTheme="majorEastAsia" w:hint="eastAsia"/>
                                <w:sz w:val="20"/>
                              </w:rPr>
                              <w:t xml:space="preserve">　人口</w:t>
                            </w:r>
                            <w:r w:rsidR="00F27F1A">
                              <w:rPr>
                                <w:rFonts w:asciiTheme="majorEastAsia" w:eastAsiaTheme="majorEastAsia" w:hAnsiTheme="majorEastAsia" w:hint="eastAsia"/>
                                <w:sz w:val="20"/>
                              </w:rPr>
                              <w:t>の社会増減の状況【大阪府】</w:t>
                            </w:r>
                          </w:p>
                        </w:txbxContent>
                      </wps:txbx>
                      <wps:bodyPr rot="0" vert="horz" wrap="square" lIns="0" tIns="0" rIns="0" bIns="0" anchor="t" anchorCtr="0">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type w14:anchorId="65187D4D" id="_x0000_t202" coordsize="21600,21600" o:spt="202" path="m,l,21600r21600,l21600,xe">
                <v:stroke joinstyle="miter"/>
                <v:path gradientshapeok="t" o:connecttype="rect"/>
              </v:shapetype>
              <v:shape id="テキスト ボックス 2" o:spid="_x0000_s1026" type="#_x0000_t202" style="position:absolute;left:0;text-align:left;margin-left:15.45pt;margin-top:1.3pt;width:265.5pt;height:23.5pt;z-index:25160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" stroked="f">
                <v:textbox inset="0,0,0,0">
                  <w:txbxContent>
                    <w:p w14:paraId="10835EFE" w14:textId="3D7821A1" w:rsidR="00D463E2" w:rsidRPr="001F44E0" w:rsidRDefault="00D463E2" w:rsidP="00570D92">
                      <w:pPr>
                        <w:rPr>
                          <w:rFonts w:asciiTheme="majorEastAsia" w:eastAsiaTheme="majorEastAsia" w:hAnsiTheme="majorEastAsia"/>
                          <w:sz w:val="20"/>
                        </w:rPr>
                      </w:pPr>
                      <w:r w:rsidRPr="001F44E0">
                        <w:rPr>
                          <w:rFonts w:asciiTheme="majorEastAsia" w:eastAsiaTheme="majorEastAsia" w:hAnsiTheme="majorEastAsia" w:hint="eastAsia"/>
                          <w:sz w:val="20"/>
                        </w:rPr>
                        <w:t>図</w:t>
                      </w:r>
                      <w:r w:rsidRPr="001F44E0">
                        <w:rPr>
                          <w:rFonts w:asciiTheme="majorEastAsia" w:eastAsiaTheme="majorEastAsia" w:hAnsiTheme="majorEastAsia"/>
                          <w:sz w:val="20"/>
                        </w:rPr>
                        <w:t>１</w:t>
                      </w:r>
                      <w:r w:rsidRPr="001F44E0">
                        <w:rPr>
                          <w:rFonts w:asciiTheme="majorEastAsia" w:eastAsiaTheme="majorEastAsia" w:hAnsiTheme="majorEastAsia" w:hint="eastAsia"/>
                          <w:sz w:val="20"/>
                        </w:rPr>
                        <w:t xml:space="preserve">　人口</w:t>
                      </w:r>
                      <w:r w:rsidR="00F27F1A">
                        <w:rPr>
                          <w:rFonts w:asciiTheme="majorEastAsia" w:eastAsiaTheme="majorEastAsia" w:hAnsiTheme="majorEastAsia" w:hint="eastAsia"/>
                          <w:sz w:val="20"/>
                        </w:rPr>
                        <w:t>の社会増減の状況【大阪府】</w:t>
                      </w:r>
                    </w:p>
                  </w:txbxContent>
                </v:textbox>
              </v:shape>
            </w:pict>
          </mc:Fallback>
        </mc:AlternateContent>
      </w:r>
    </w:p>
    <w:p w14:paraId="43F3BD2D" w14:textId="42891884" w:rsidR="00E96350" w:rsidRPr="00654AE8" w:rsidRDefault="00A54953" w:rsidP="00654AE8">
      <w:pPr>
        <w:spacing w:line="320" w:lineRule="exact"/>
        <w:rPr>
          <w:sz w:val="21"/>
          <w:szCs w:val="21"/>
        </w:rPr>
      </w:pPr>
      <w:r>
        <w:rPr>
          <w:noProof/>
          <w:sz w:val="21"/>
          <w:szCs w:val="21"/>
        </w:rPr>
        <w:drawing>
          <wp:anchor distT="0" distB="0" distL="114300" distR="114300" simplePos="0" relativeHeight="251698176" behindDoc="0" locked="0" layoutInCell="1" allowOverlap="1" wp14:anchorId="04284CC3" wp14:editId="207E6808">
            <wp:simplePos x="0" y="0"/>
            <wp:positionH relativeFrom="margin">
              <wp:align>right</wp:align>
            </wp:positionH>
            <wp:positionV relativeFrom="paragraph">
              <wp:posOffset>95885</wp:posOffset>
            </wp:positionV>
            <wp:extent cx="5400040" cy="3171825"/>
            <wp:effectExtent l="0" t="0" r="0" b="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p w14:paraId="78AD31AC" w14:textId="2E9E6118" w:rsidR="00E96350" w:rsidRPr="00654AE8" w:rsidRDefault="00E96350" w:rsidP="00654AE8">
      <w:pPr>
        <w:spacing w:line="320" w:lineRule="exact"/>
        <w:rPr>
          <w:sz w:val="21"/>
          <w:szCs w:val="21"/>
        </w:rPr>
      </w:pPr>
    </w:p>
    <w:p w14:paraId="27579AE2" w14:textId="177017FF" w:rsidR="00E96350" w:rsidRPr="00654AE8" w:rsidRDefault="00E96350" w:rsidP="00654AE8">
      <w:pPr>
        <w:spacing w:line="320" w:lineRule="exact"/>
        <w:rPr>
          <w:sz w:val="21"/>
          <w:szCs w:val="21"/>
        </w:rPr>
      </w:pPr>
    </w:p>
    <w:p w14:paraId="66DD8C44" w14:textId="569C440D" w:rsidR="00E96350" w:rsidRPr="00654AE8" w:rsidRDefault="00E96350" w:rsidP="00654AE8">
      <w:pPr>
        <w:spacing w:line="320" w:lineRule="exact"/>
        <w:rPr>
          <w:sz w:val="21"/>
          <w:szCs w:val="21"/>
        </w:rPr>
      </w:pPr>
    </w:p>
    <w:p w14:paraId="5C5B076F" w14:textId="07BFAC17" w:rsidR="00E96350" w:rsidRPr="00654AE8" w:rsidRDefault="00E96350" w:rsidP="00654AE8">
      <w:pPr>
        <w:spacing w:line="320" w:lineRule="exact"/>
        <w:rPr>
          <w:sz w:val="21"/>
          <w:szCs w:val="21"/>
        </w:rPr>
      </w:pPr>
    </w:p>
    <w:p w14:paraId="2B391B65" w14:textId="2C348558" w:rsidR="00E96350" w:rsidRPr="00654AE8" w:rsidRDefault="00E96350" w:rsidP="00654AE8">
      <w:pPr>
        <w:spacing w:line="320" w:lineRule="exact"/>
        <w:rPr>
          <w:sz w:val="21"/>
          <w:szCs w:val="21"/>
        </w:rPr>
      </w:pPr>
    </w:p>
    <w:p w14:paraId="48DCC503" w14:textId="18F74469" w:rsidR="00E96350" w:rsidRPr="00654AE8" w:rsidRDefault="00E96350" w:rsidP="00654AE8">
      <w:pPr>
        <w:spacing w:line="320" w:lineRule="exact"/>
        <w:rPr>
          <w:sz w:val="21"/>
          <w:szCs w:val="21"/>
        </w:rPr>
      </w:pPr>
    </w:p>
    <w:p w14:paraId="587EDD54" w14:textId="6A88EFCC" w:rsidR="00E96350" w:rsidRPr="00654AE8" w:rsidRDefault="00E96350" w:rsidP="00654AE8">
      <w:pPr>
        <w:spacing w:line="320" w:lineRule="exact"/>
        <w:rPr>
          <w:sz w:val="21"/>
          <w:szCs w:val="21"/>
        </w:rPr>
      </w:pPr>
    </w:p>
    <w:p w14:paraId="15FDC62C" w14:textId="2F1ADD17" w:rsidR="00E96350" w:rsidRPr="00654AE8" w:rsidRDefault="00E96350" w:rsidP="00654AE8">
      <w:pPr>
        <w:spacing w:line="320" w:lineRule="exact"/>
        <w:rPr>
          <w:sz w:val="21"/>
          <w:szCs w:val="21"/>
        </w:rPr>
      </w:pPr>
    </w:p>
    <w:p w14:paraId="43A8339E" w14:textId="14C1A808" w:rsidR="00E96350" w:rsidRPr="00654AE8" w:rsidRDefault="00E96350" w:rsidP="00654AE8">
      <w:pPr>
        <w:spacing w:line="320" w:lineRule="exact"/>
        <w:rPr>
          <w:sz w:val="21"/>
          <w:szCs w:val="21"/>
        </w:rPr>
      </w:pPr>
    </w:p>
    <w:p w14:paraId="26D0FFA1" w14:textId="5DC9EEB6" w:rsidR="00E96350" w:rsidRPr="00654AE8" w:rsidRDefault="00E96350" w:rsidP="00654AE8">
      <w:pPr>
        <w:spacing w:line="320" w:lineRule="exact"/>
        <w:rPr>
          <w:sz w:val="21"/>
          <w:szCs w:val="21"/>
        </w:rPr>
      </w:pPr>
    </w:p>
    <w:p w14:paraId="28B3D420" w14:textId="77777777" w:rsidR="00004135" w:rsidRDefault="00004135" w:rsidP="00654AE8">
      <w:pPr>
        <w:spacing w:line="320" w:lineRule="exact"/>
        <w:rPr>
          <w:sz w:val="21"/>
          <w:szCs w:val="21"/>
        </w:rPr>
      </w:pPr>
    </w:p>
    <w:p w14:paraId="6FB8DA12" w14:textId="77777777" w:rsidR="00004135" w:rsidRDefault="00004135" w:rsidP="00654AE8">
      <w:pPr>
        <w:spacing w:line="320" w:lineRule="exact"/>
        <w:rPr>
          <w:sz w:val="21"/>
          <w:szCs w:val="21"/>
        </w:rPr>
      </w:pPr>
    </w:p>
    <w:p w14:paraId="178FAA8A" w14:textId="6C500783" w:rsidR="00004135" w:rsidRDefault="00004135" w:rsidP="00654AE8">
      <w:pPr>
        <w:spacing w:line="320" w:lineRule="exact"/>
        <w:rPr>
          <w:sz w:val="21"/>
          <w:szCs w:val="21"/>
        </w:rPr>
      </w:pPr>
    </w:p>
    <w:p w14:paraId="534BEE93" w14:textId="3E8B0952" w:rsidR="00004135" w:rsidRDefault="00004135" w:rsidP="00654AE8">
      <w:pPr>
        <w:spacing w:line="320" w:lineRule="exact"/>
        <w:rPr>
          <w:sz w:val="21"/>
          <w:szCs w:val="21"/>
        </w:rPr>
      </w:pPr>
    </w:p>
    <w:p w14:paraId="2A11877E" w14:textId="524810FC" w:rsidR="00004135" w:rsidRDefault="00004135" w:rsidP="00654AE8">
      <w:pPr>
        <w:spacing w:line="320" w:lineRule="exact"/>
        <w:rPr>
          <w:sz w:val="21"/>
          <w:szCs w:val="21"/>
        </w:rPr>
      </w:pPr>
    </w:p>
    <w:p w14:paraId="3AEB850D" w14:textId="76F161F5" w:rsidR="00E96350" w:rsidRDefault="00A54953" w:rsidP="00654AE8">
      <w:pPr>
        <w:spacing w:line="320" w:lineRule="exact"/>
        <w:rPr>
          <w:sz w:val="21"/>
          <w:szCs w:val="21"/>
        </w:rPr>
      </w:pPr>
      <w:r w:rsidRPr="00654AE8">
        <w:rPr>
          <w:noProof/>
          <w:sz w:val="21"/>
          <w:szCs w:val="21"/>
        </w:rPr>
        <mc:AlternateContent>
          <mc:Choice Requires="wps">
            <w:drawing>
              <wp:anchor distT="0" distB="0" distL="114300" distR="114300" simplePos="0" relativeHeight="251607040" behindDoc="0" locked="0" layoutInCell="1" allowOverlap="1" wp14:anchorId="29D776E7" wp14:editId="2B9FC84C">
                <wp:simplePos x="0" y="0"/>
                <wp:positionH relativeFrom="column">
                  <wp:posOffset>2832735</wp:posOffset>
                </wp:positionH>
                <wp:positionV relativeFrom="paragraph">
                  <wp:posOffset>8255</wp:posOffset>
                </wp:positionV>
                <wp:extent cx="2764790" cy="190500"/>
                <wp:effectExtent l="0" t="0" r="0" b="0"/>
                <wp:wrapNone/>
                <wp:docPr id="2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790" cy="190500"/>
                        </a:xfrm>
                        <a:prstGeom prst="rect">
                          <a:avLst/>
                        </a:prstGeom>
                        <a:noFill/>
                        <a:ln w="9525">
                          <a:noFill/>
                          <a:miter lim="800000"/>
                          <a:headEnd/>
                          <a:tailEnd/>
                        </a:ln>
                      </wps:spPr>
                      <wps:txbx>
                        <w:txbxContent>
                          <w:p w14:paraId="43C5746F" w14:textId="44AF05A3" w:rsidR="006740E2" w:rsidRPr="00367035" w:rsidRDefault="006740E2" w:rsidP="006740E2">
                            <w:pPr>
                              <w:spacing w:line="240" w:lineRule="exact"/>
                              <w:jc w:val="left"/>
                              <w:rPr>
                                <w:rFonts w:asciiTheme="majorEastAsia" w:eastAsiaTheme="majorEastAsia" w:hAnsiTheme="majorEastAsia"/>
                                <w:sz w:val="14"/>
                                <w:szCs w:val="21"/>
                              </w:rPr>
                            </w:pPr>
                            <w:r w:rsidRPr="00367035">
                              <w:rPr>
                                <w:rFonts w:asciiTheme="majorEastAsia" w:eastAsiaTheme="majorEastAsia" w:hAnsiTheme="majorEastAsia" w:hint="eastAsia"/>
                                <w:sz w:val="14"/>
                                <w:szCs w:val="21"/>
                                <w:lang w:eastAsia="zh-TW"/>
                              </w:rPr>
                              <w:t>出典：</w:t>
                            </w:r>
                            <w:r w:rsidRPr="00367035">
                              <w:rPr>
                                <w:rFonts w:asciiTheme="majorEastAsia" w:eastAsiaTheme="majorEastAsia" w:hAnsiTheme="majorEastAsia" w:hint="eastAsia"/>
                                <w:sz w:val="14"/>
                                <w:szCs w:val="21"/>
                              </w:rPr>
                              <w:t>総務省統計局</w:t>
                            </w:r>
                            <w:r w:rsidRPr="00367035">
                              <w:rPr>
                                <w:rFonts w:asciiTheme="majorEastAsia" w:eastAsiaTheme="majorEastAsia" w:hAnsiTheme="majorEastAsia" w:hint="eastAsia"/>
                                <w:sz w:val="14"/>
                                <w:szCs w:val="21"/>
                                <w:lang w:eastAsia="zh-TW"/>
                              </w:rPr>
                              <w:t>「住民基本台帳人口移動報告」</w:t>
                            </w:r>
                          </w:p>
                          <w:p w14:paraId="476E9E6B" w14:textId="4CFCCD06" w:rsidR="00D463E2" w:rsidRPr="008443C9" w:rsidRDefault="00D463E2" w:rsidP="006740E2">
                            <w:pPr>
                              <w:spacing w:line="240" w:lineRule="exact"/>
                              <w:jc w:val="left"/>
                              <w:rPr>
                                <w:rFonts w:asciiTheme="majorEastAsia" w:eastAsiaTheme="majorEastAsia" w:hAnsiTheme="majorEastAsia"/>
                                <w:sz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9D776E7" id="_x0000_s1027" type="#_x0000_t202" style="position:absolute;left:0;text-align:left;margin-left:223.05pt;margin-top:.65pt;width:217.7pt;height: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" filled="f" stroked="f">
                <v:textbox inset="0,0,0,0">
                  <w:txbxContent>
                    <w:p w14:paraId="43C5746F" w14:textId="44AF05A3" w:rsidR="006740E2" w:rsidRPr="00367035" w:rsidRDefault="006740E2" w:rsidP="006740E2">
                      <w:pPr>
                        <w:spacing w:line="240" w:lineRule="exact"/>
                        <w:jc w:val="left"/>
                        <w:rPr>
                          <w:rFonts w:asciiTheme="majorEastAsia" w:eastAsiaTheme="majorEastAsia" w:hAnsiTheme="majorEastAsia"/>
                          <w:sz w:val="14"/>
                          <w:szCs w:val="21"/>
                        </w:rPr>
                      </w:pPr>
                      <w:r w:rsidRPr="00367035">
                        <w:rPr>
                          <w:rFonts w:asciiTheme="majorEastAsia" w:eastAsiaTheme="majorEastAsia" w:hAnsiTheme="majorEastAsia" w:hint="eastAsia"/>
                          <w:sz w:val="14"/>
                          <w:szCs w:val="21"/>
                          <w:lang w:eastAsia="zh-TW"/>
                        </w:rPr>
                        <w:t>出典：</w:t>
                      </w:r>
                      <w:r w:rsidRPr="00367035">
                        <w:rPr>
                          <w:rFonts w:asciiTheme="majorEastAsia" w:eastAsiaTheme="majorEastAsia" w:hAnsiTheme="majorEastAsia" w:hint="eastAsia"/>
                          <w:sz w:val="14"/>
                          <w:szCs w:val="21"/>
                        </w:rPr>
                        <w:t>総務省統計局</w:t>
                      </w:r>
                      <w:r w:rsidRPr="00367035">
                        <w:rPr>
                          <w:rFonts w:asciiTheme="majorEastAsia" w:eastAsiaTheme="majorEastAsia" w:hAnsiTheme="majorEastAsia" w:hint="eastAsia"/>
                          <w:sz w:val="14"/>
                          <w:szCs w:val="21"/>
                          <w:lang w:eastAsia="zh-TW"/>
                        </w:rPr>
                        <w:t>「住民基本台帳人口移動報告」</w:t>
                      </w:r>
                    </w:p>
                    <w:p w14:paraId="476E9E6B" w14:textId="4CFCCD06" w:rsidR="00D463E2" w:rsidRPr="008443C9" w:rsidRDefault="00D463E2" w:rsidP="006740E2">
                      <w:pPr>
                        <w:spacing w:line="240" w:lineRule="exact"/>
                        <w:jc w:val="left"/>
                        <w:rPr>
                          <w:rFonts w:asciiTheme="majorEastAsia" w:eastAsiaTheme="majorEastAsia" w:hAnsiTheme="majorEastAsia"/>
                          <w:sz w:val="18"/>
                        </w:rPr>
                      </w:pPr>
                    </w:p>
                  </w:txbxContent>
                </v:textbox>
              </v:shape>
            </w:pict>
          </mc:Fallback>
        </mc:AlternateContent>
      </w:r>
    </w:p>
    <w:p w14:paraId="68774160" w14:textId="4213E182" w:rsidR="00FE0969" w:rsidRDefault="00FE0969" w:rsidP="00654AE8">
      <w:pPr>
        <w:spacing w:line="320" w:lineRule="exact"/>
        <w:rPr>
          <w:sz w:val="21"/>
          <w:szCs w:val="21"/>
        </w:rPr>
      </w:pPr>
    </w:p>
    <w:p w14:paraId="0FBF05B5" w14:textId="77777777" w:rsidR="00FE0969" w:rsidRPr="00654AE8" w:rsidRDefault="00FE0969" w:rsidP="00654AE8">
      <w:pPr>
        <w:spacing w:line="320" w:lineRule="exact"/>
        <w:rPr>
          <w:sz w:val="21"/>
          <w:szCs w:val="21"/>
        </w:rPr>
      </w:pPr>
    </w:p>
    <w:p w14:paraId="57EED898" w14:textId="7E8D7D7F" w:rsidR="00E96350" w:rsidRPr="00654AE8" w:rsidRDefault="00E96350" w:rsidP="00654AE8">
      <w:pPr>
        <w:widowControl/>
        <w:spacing w:line="320" w:lineRule="exact"/>
        <w:ind w:leftChars="118" w:left="283" w:firstLineChars="100" w:firstLine="210"/>
        <w:jc w:val="lef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lastRenderedPageBreak/>
        <w:t>年齢階級別に社会増減をみると、</w:t>
      </w:r>
      <w:r w:rsidR="00357661">
        <w:rPr>
          <w:rFonts w:asciiTheme="minorEastAsia" w:eastAsiaTheme="minorEastAsia" w:hAnsiTheme="minorEastAsia" w:hint="eastAsia"/>
          <w:sz w:val="21"/>
          <w:szCs w:val="21"/>
        </w:rPr>
        <w:t>５～34</w:t>
      </w:r>
      <w:r w:rsidR="00E227AC" w:rsidRPr="001F44E0">
        <w:rPr>
          <w:rFonts w:asciiTheme="minorEastAsia" w:eastAsiaTheme="minorEastAsia" w:hAnsiTheme="minorEastAsia" w:hint="eastAsia"/>
          <w:sz w:val="21"/>
          <w:szCs w:val="21"/>
        </w:rPr>
        <w:t>歳</w:t>
      </w:r>
      <w:r w:rsidRPr="00654AE8">
        <w:rPr>
          <w:rFonts w:asciiTheme="minorEastAsia" w:eastAsiaTheme="minorEastAsia" w:hAnsiTheme="minorEastAsia"/>
          <w:sz w:val="21"/>
          <w:szCs w:val="21"/>
        </w:rPr>
        <w:t>で転入超過となる一方で、</w:t>
      </w:r>
      <w:r w:rsidR="00345366" w:rsidRPr="00654AE8">
        <w:rPr>
          <w:rFonts w:asciiTheme="minorEastAsia" w:eastAsiaTheme="minorEastAsia" w:hAnsiTheme="minorEastAsia" w:hint="eastAsia"/>
          <w:sz w:val="21"/>
          <w:szCs w:val="21"/>
        </w:rPr>
        <w:t>０</w:t>
      </w:r>
      <w:r w:rsidRPr="00654AE8">
        <w:rPr>
          <w:rFonts w:asciiTheme="minorEastAsia" w:eastAsiaTheme="minorEastAsia" w:hAnsiTheme="minorEastAsia"/>
          <w:sz w:val="21"/>
          <w:szCs w:val="21"/>
        </w:rPr>
        <w:t>～</w:t>
      </w:r>
      <w:r w:rsidR="00357661">
        <w:rPr>
          <w:rFonts w:asciiTheme="minorEastAsia" w:eastAsiaTheme="minorEastAsia" w:hAnsiTheme="minorEastAsia" w:hint="eastAsia"/>
          <w:sz w:val="21"/>
          <w:szCs w:val="21"/>
        </w:rPr>
        <w:t>４</w:t>
      </w:r>
      <w:r w:rsidRPr="00654AE8">
        <w:rPr>
          <w:rFonts w:asciiTheme="minorEastAsia" w:eastAsiaTheme="minorEastAsia" w:hAnsiTheme="minorEastAsia"/>
          <w:sz w:val="21"/>
          <w:szCs w:val="21"/>
        </w:rPr>
        <w:t>歳と3</w:t>
      </w:r>
      <w:r w:rsidR="00357661">
        <w:rPr>
          <w:rFonts w:asciiTheme="minorEastAsia" w:eastAsiaTheme="minorEastAsia" w:hAnsiTheme="minorEastAsia" w:hint="eastAsia"/>
          <w:sz w:val="21"/>
          <w:szCs w:val="21"/>
        </w:rPr>
        <w:t>5～39</w:t>
      </w:r>
      <w:r w:rsidRPr="00654AE8">
        <w:rPr>
          <w:rFonts w:asciiTheme="minorEastAsia" w:eastAsiaTheme="minorEastAsia" w:hAnsiTheme="minorEastAsia"/>
          <w:sz w:val="21"/>
          <w:szCs w:val="21"/>
        </w:rPr>
        <w:t>の子育て世代と思われる世帯の転出超過</w:t>
      </w:r>
      <w:r w:rsidR="00357661">
        <w:rPr>
          <w:rFonts w:asciiTheme="minorEastAsia" w:eastAsiaTheme="minorEastAsia" w:hAnsiTheme="minorEastAsia" w:hint="eastAsia"/>
          <w:sz w:val="21"/>
          <w:szCs w:val="21"/>
        </w:rPr>
        <w:t>と</w:t>
      </w:r>
      <w:r w:rsidRPr="00654AE8">
        <w:rPr>
          <w:rFonts w:asciiTheme="minorEastAsia" w:eastAsiaTheme="minorEastAsia" w:hAnsiTheme="minorEastAsia" w:hint="eastAsia"/>
          <w:sz w:val="21"/>
          <w:szCs w:val="21"/>
        </w:rPr>
        <w:t>なっている</w:t>
      </w:r>
      <w:r w:rsidRPr="00654AE8">
        <w:rPr>
          <w:rFonts w:asciiTheme="minorEastAsia" w:eastAsiaTheme="minorEastAsia" w:hAnsiTheme="minorEastAsia"/>
          <w:sz w:val="21"/>
          <w:szCs w:val="21"/>
        </w:rPr>
        <w:t>。</w:t>
      </w:r>
      <w:r w:rsidR="00F1458C" w:rsidRPr="00654AE8">
        <w:rPr>
          <w:rFonts w:asciiTheme="minorEastAsia" w:eastAsiaTheme="minorEastAsia" w:hAnsiTheme="minorEastAsia" w:hint="eastAsia"/>
          <w:sz w:val="21"/>
          <w:szCs w:val="21"/>
        </w:rPr>
        <w:t>（図２）</w:t>
      </w:r>
    </w:p>
    <w:p w14:paraId="0B9ED8FF" w14:textId="758D71DE" w:rsidR="00507CB2" w:rsidRPr="00654AE8" w:rsidRDefault="00DA247B" w:rsidP="00367035">
      <w:pPr>
        <w:spacing w:line="320" w:lineRule="exact"/>
        <w:rPr>
          <w:rFonts w:ascii="ＭＳ ゴシック" w:eastAsia="ＭＳ ゴシック" w:hAnsi="ＭＳ ゴシック"/>
          <w:b/>
          <w:sz w:val="21"/>
          <w:szCs w:val="21"/>
        </w:rPr>
      </w:pPr>
      <w:r w:rsidRPr="00654AE8">
        <w:rPr>
          <w:noProof/>
          <w:sz w:val="21"/>
          <w:szCs w:val="21"/>
        </w:rPr>
        <mc:AlternateContent>
          <mc:Choice Requires="wps">
            <w:drawing>
              <wp:anchor distT="0" distB="0" distL="114300" distR="114300" simplePos="0" relativeHeight="251604992" behindDoc="0" locked="0" layoutInCell="1" allowOverlap="1" wp14:anchorId="6400D84D" wp14:editId="77947B77">
                <wp:simplePos x="0" y="0"/>
                <wp:positionH relativeFrom="margin">
                  <wp:align>right</wp:align>
                </wp:positionH>
                <wp:positionV relativeFrom="paragraph">
                  <wp:posOffset>3659505</wp:posOffset>
                </wp:positionV>
                <wp:extent cx="4024702" cy="212090"/>
                <wp:effectExtent l="0" t="0" r="0" b="0"/>
                <wp:wrapNone/>
                <wp:docPr id="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4702" cy="212090"/>
                        </a:xfrm>
                        <a:prstGeom prst="rect">
                          <a:avLst/>
                        </a:prstGeom>
                        <a:solidFill>
                          <a:srgbClr val="FFFFFF"/>
                        </a:solidFill>
                        <a:ln w="9525">
                          <a:noFill/>
                          <a:miter lim="800000"/>
                          <a:headEnd/>
                          <a:tailEnd/>
                        </a:ln>
                      </wps:spPr>
                      <wps:txbx>
                        <w:txbxContent>
                          <w:p w14:paraId="0F90607E" w14:textId="77777777" w:rsidR="00357661" w:rsidRPr="00367035" w:rsidRDefault="00D463E2" w:rsidP="00357661">
                            <w:pPr>
                              <w:jc w:val="right"/>
                              <w:rPr>
                                <w:rFonts w:asciiTheme="majorEastAsia" w:eastAsiaTheme="majorEastAsia" w:hAnsiTheme="majorEastAsia"/>
                                <w:sz w:val="14"/>
                                <w:szCs w:val="21"/>
                                <w:lang w:eastAsia="zh-TW"/>
                              </w:rPr>
                            </w:pPr>
                            <w:r w:rsidRPr="00367035">
                              <w:rPr>
                                <w:rFonts w:asciiTheme="majorEastAsia" w:eastAsiaTheme="majorEastAsia" w:hAnsiTheme="majorEastAsia" w:hint="eastAsia"/>
                                <w:sz w:val="14"/>
                                <w:szCs w:val="21"/>
                                <w:lang w:eastAsia="zh-TW"/>
                              </w:rPr>
                              <w:t>出典：</w:t>
                            </w:r>
                            <w:r w:rsidR="00357661" w:rsidRPr="00AF44F8">
                              <w:rPr>
                                <w:rFonts w:asciiTheme="majorEastAsia" w:eastAsiaTheme="majorEastAsia" w:hAnsiTheme="majorEastAsia" w:hint="eastAsia"/>
                                <w:sz w:val="14"/>
                                <w:szCs w:val="21"/>
                                <w:lang w:eastAsia="zh-TW"/>
                              </w:rPr>
                              <w:t>総務省</w:t>
                            </w:r>
                            <w:r w:rsidR="00357661" w:rsidRPr="008443C9">
                              <w:rPr>
                                <w:rFonts w:asciiTheme="majorEastAsia" w:eastAsiaTheme="majorEastAsia" w:hAnsiTheme="majorEastAsia" w:hint="eastAsia"/>
                                <w:sz w:val="14"/>
                                <w:szCs w:val="21"/>
                              </w:rPr>
                              <w:t>統計局「</w:t>
                            </w:r>
                            <w:r w:rsidR="00357661" w:rsidRPr="008443C9">
                              <w:rPr>
                                <w:rFonts w:asciiTheme="majorEastAsia" w:eastAsiaTheme="majorEastAsia" w:hAnsiTheme="majorEastAsia" w:hint="eastAsia"/>
                                <w:sz w:val="14"/>
                                <w:szCs w:val="21"/>
                                <w:lang w:eastAsia="zh-TW"/>
                              </w:rPr>
                              <w:t>住民基本台帳人口移動報告</w:t>
                            </w:r>
                            <w:r w:rsidR="00357661" w:rsidRPr="008443C9">
                              <w:rPr>
                                <w:rFonts w:asciiTheme="majorEastAsia" w:eastAsiaTheme="majorEastAsia" w:hAnsiTheme="majorEastAsia" w:hint="eastAsia"/>
                                <w:sz w:val="14"/>
                                <w:szCs w:val="21"/>
                              </w:rPr>
                              <w:t>」（</w:t>
                            </w:r>
                            <w:r w:rsidR="00357661" w:rsidRPr="00367035">
                              <w:rPr>
                                <w:rFonts w:asciiTheme="majorEastAsia" w:eastAsiaTheme="majorEastAsia" w:hAnsiTheme="majorEastAsia" w:hint="eastAsia"/>
                                <w:sz w:val="14"/>
                                <w:szCs w:val="21"/>
                              </w:rPr>
                              <w:t>令和６</w:t>
                            </w:r>
                            <w:r w:rsidR="00357661" w:rsidRPr="00367035">
                              <w:rPr>
                                <w:rFonts w:asciiTheme="majorEastAsia" w:eastAsiaTheme="majorEastAsia" w:hAnsiTheme="majorEastAsia" w:hint="eastAsia"/>
                                <w:sz w:val="14"/>
                                <w:szCs w:val="21"/>
                                <w:lang w:eastAsia="zh-TW"/>
                              </w:rPr>
                              <w:t>年</w:t>
                            </w:r>
                            <w:r w:rsidR="00357661" w:rsidRPr="00367035">
                              <w:rPr>
                                <w:rFonts w:asciiTheme="majorEastAsia" w:eastAsiaTheme="majorEastAsia" w:hAnsiTheme="majorEastAsia" w:hint="eastAsia"/>
                                <w:sz w:val="14"/>
                                <w:szCs w:val="21"/>
                              </w:rPr>
                              <w:t>）</w:t>
                            </w:r>
                          </w:p>
                          <w:p w14:paraId="12275735" w14:textId="324CD7B3" w:rsidR="00D463E2" w:rsidRPr="008443C9" w:rsidRDefault="00D463E2" w:rsidP="003D7E98">
                            <w:pPr>
                              <w:jc w:val="right"/>
                              <w:rPr>
                                <w:rFonts w:asciiTheme="majorEastAsia" w:eastAsiaTheme="majorEastAsia" w:hAnsiTheme="majorEastAsia"/>
                                <w:sz w:val="18"/>
                                <w:lang w:eastAsia="zh-TW"/>
                              </w:rPr>
                            </w:pPr>
                          </w:p>
                          <w:p w14:paraId="0A49441E" w14:textId="77777777" w:rsidR="00D463E2" w:rsidRPr="00367035" w:rsidRDefault="00D463E2" w:rsidP="003D7E98">
                            <w:pPr>
                              <w:jc w:val="right"/>
                              <w:rPr>
                                <w:rFonts w:asciiTheme="majorEastAsia" w:eastAsiaTheme="majorEastAsia" w:hAnsiTheme="majorEastAsia"/>
                                <w:sz w:val="18"/>
                                <w:lang w:eastAsia="zh-TW"/>
                              </w:rPr>
                            </w:pPr>
                          </w:p>
                        </w:txbxContent>
                      </wps:txbx>
                      <wps:bodyPr rot="0" vert="horz" wrap="square" lIns="0" tIns="0" rIns="0" bIns="0" anchor="t"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400D84D" id="_x0000_s1028" type="#_x0000_t202" style="position:absolute;left:0;text-align:left;margin-left:265.7pt;margin-top:288.15pt;width:316.9pt;height:16.7pt;z-index:2516049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" stroked="f">
                <v:textbox inset="0,0,0,0">
                  <w:txbxContent>
                    <w:p w14:paraId="0F90607E" w14:textId="77777777" w:rsidR="00357661" w:rsidRPr="00367035" w:rsidRDefault="00D463E2" w:rsidP="00357661">
                      <w:pPr>
                        <w:jc w:val="right"/>
                        <w:rPr>
                          <w:rFonts w:asciiTheme="majorEastAsia" w:eastAsiaTheme="majorEastAsia" w:hAnsiTheme="majorEastAsia"/>
                          <w:sz w:val="14"/>
                          <w:szCs w:val="21"/>
                          <w:lang w:eastAsia="zh-TW"/>
                        </w:rPr>
                      </w:pPr>
                      <w:r w:rsidRPr="00367035">
                        <w:rPr>
                          <w:rFonts w:asciiTheme="majorEastAsia" w:eastAsiaTheme="majorEastAsia" w:hAnsiTheme="majorEastAsia" w:hint="eastAsia"/>
                          <w:sz w:val="14"/>
                          <w:szCs w:val="21"/>
                          <w:lang w:eastAsia="zh-TW"/>
                        </w:rPr>
                        <w:t>出典：</w:t>
                      </w:r>
                      <w:r w:rsidR="00357661" w:rsidRPr="00AF44F8">
                        <w:rPr>
                          <w:rFonts w:asciiTheme="majorEastAsia" w:eastAsiaTheme="majorEastAsia" w:hAnsiTheme="majorEastAsia" w:hint="eastAsia"/>
                          <w:sz w:val="14"/>
                          <w:szCs w:val="21"/>
                          <w:lang w:eastAsia="zh-TW"/>
                        </w:rPr>
                        <w:t>総務省</w:t>
                      </w:r>
                      <w:r w:rsidR="00357661" w:rsidRPr="008443C9">
                        <w:rPr>
                          <w:rFonts w:asciiTheme="majorEastAsia" w:eastAsiaTheme="majorEastAsia" w:hAnsiTheme="majorEastAsia" w:hint="eastAsia"/>
                          <w:sz w:val="14"/>
                          <w:szCs w:val="21"/>
                        </w:rPr>
                        <w:t>統計局「</w:t>
                      </w:r>
                      <w:r w:rsidR="00357661" w:rsidRPr="008443C9">
                        <w:rPr>
                          <w:rFonts w:asciiTheme="majorEastAsia" w:eastAsiaTheme="majorEastAsia" w:hAnsiTheme="majorEastAsia" w:hint="eastAsia"/>
                          <w:sz w:val="14"/>
                          <w:szCs w:val="21"/>
                          <w:lang w:eastAsia="zh-TW"/>
                        </w:rPr>
                        <w:t>住民基本台帳人口移動報告</w:t>
                      </w:r>
                      <w:r w:rsidR="00357661" w:rsidRPr="008443C9">
                        <w:rPr>
                          <w:rFonts w:asciiTheme="majorEastAsia" w:eastAsiaTheme="majorEastAsia" w:hAnsiTheme="majorEastAsia" w:hint="eastAsia"/>
                          <w:sz w:val="14"/>
                          <w:szCs w:val="21"/>
                        </w:rPr>
                        <w:t>」（</w:t>
                      </w:r>
                      <w:r w:rsidR="00357661" w:rsidRPr="00367035">
                        <w:rPr>
                          <w:rFonts w:asciiTheme="majorEastAsia" w:eastAsiaTheme="majorEastAsia" w:hAnsiTheme="majorEastAsia" w:hint="eastAsia"/>
                          <w:sz w:val="14"/>
                          <w:szCs w:val="21"/>
                        </w:rPr>
                        <w:t>令和６</w:t>
                      </w:r>
                      <w:r w:rsidR="00357661" w:rsidRPr="00367035">
                        <w:rPr>
                          <w:rFonts w:asciiTheme="majorEastAsia" w:eastAsiaTheme="majorEastAsia" w:hAnsiTheme="majorEastAsia" w:hint="eastAsia"/>
                          <w:sz w:val="14"/>
                          <w:szCs w:val="21"/>
                          <w:lang w:eastAsia="zh-TW"/>
                        </w:rPr>
                        <w:t>年</w:t>
                      </w:r>
                      <w:r w:rsidR="00357661" w:rsidRPr="00367035">
                        <w:rPr>
                          <w:rFonts w:asciiTheme="majorEastAsia" w:eastAsiaTheme="majorEastAsia" w:hAnsiTheme="majorEastAsia" w:hint="eastAsia"/>
                          <w:sz w:val="14"/>
                          <w:szCs w:val="21"/>
                        </w:rPr>
                        <w:t>）</w:t>
                      </w:r>
                    </w:p>
                    <w:p w14:paraId="12275735" w14:textId="324CD7B3" w:rsidR="00D463E2" w:rsidRPr="008443C9" w:rsidRDefault="00D463E2" w:rsidP="003D7E98">
                      <w:pPr>
                        <w:jc w:val="right"/>
                        <w:rPr>
                          <w:rFonts w:asciiTheme="majorEastAsia" w:eastAsiaTheme="majorEastAsia" w:hAnsiTheme="majorEastAsia"/>
                          <w:sz w:val="18"/>
                          <w:lang w:eastAsia="zh-TW"/>
                        </w:rPr>
                      </w:pPr>
                    </w:p>
                    <w:p w14:paraId="0A49441E" w14:textId="77777777" w:rsidR="00D463E2" w:rsidRPr="00367035" w:rsidRDefault="00D463E2" w:rsidP="003D7E98">
                      <w:pPr>
                        <w:jc w:val="right"/>
                        <w:rPr>
                          <w:rFonts w:asciiTheme="majorEastAsia" w:eastAsiaTheme="majorEastAsia" w:hAnsiTheme="majorEastAsia"/>
                          <w:sz w:val="18"/>
                          <w:lang w:eastAsia="zh-TW"/>
                        </w:rPr>
                      </w:pPr>
                    </w:p>
                  </w:txbxContent>
                </v:textbox>
                <w10:wrap anchorx="margin"/>
              </v:shape>
            </w:pict>
          </mc:Fallback>
        </mc:AlternateContent>
      </w:r>
      <w:r>
        <w:rPr>
          <w:noProof/>
        </w:rPr>
        <mc:AlternateContent>
          <mc:Choice Requires="wps">
            <w:drawing>
              <wp:anchor distT="0" distB="0" distL="114300" distR="114300" simplePos="0" relativeHeight="251702272" behindDoc="0" locked="0" layoutInCell="1" allowOverlap="1" wp14:anchorId="079E3694" wp14:editId="16517F7E">
                <wp:simplePos x="0" y="0"/>
                <wp:positionH relativeFrom="margin">
                  <wp:posOffset>2775585</wp:posOffset>
                </wp:positionH>
                <wp:positionV relativeFrom="paragraph">
                  <wp:posOffset>995045</wp:posOffset>
                </wp:positionV>
                <wp:extent cx="1659467" cy="812800"/>
                <wp:effectExtent l="0" t="0" r="17145" b="25400"/>
                <wp:wrapSquare wrapText="bothSides"/>
                <wp:docPr id="9" name="テキスト ボックス 1"/>
                <wp:cNvGraphicFramePr/>
                <a:graphic xmlns:a="http://schemas.openxmlformats.org/drawingml/2006/main">
                  <a:graphicData uri="http://schemas.microsoft.com/office/word/2010/wordprocessingShape">
                    <wps:wsp>
                      <wps:cNvSpPr txBox="1"/>
                      <wps:spPr>
                        <a:xfrm>
                          <a:off x="0" y="0"/>
                          <a:ext cx="1659467" cy="812800"/>
                        </a:xfrm>
                        <a:prstGeom prst="rect">
                          <a:avLst/>
                        </a:prstGeom>
                        <a:solidFill>
                          <a:sysClr val="window" lastClr="FFFFFF"/>
                        </a:solidFill>
                        <a:ln w="9525" cmpd="sng">
                          <a:solidFill>
                            <a:sysClr val="window" lastClr="FFFFFF">
                              <a:shade val="50000"/>
                            </a:sysClr>
                          </a:solidFill>
                        </a:ln>
                        <a:effectLst/>
                      </wps:spPr>
                      <wps:txbx>
                        <w:txbxContent>
                          <w:p w14:paraId="1540810F" w14:textId="77777777" w:rsidR="00DA247B" w:rsidRPr="00BE1AFD" w:rsidRDefault="00DA247B" w:rsidP="00DA247B">
                            <w:pPr>
                              <w:rPr>
                                <w:rFonts w:asciiTheme="minorHAnsi" w:eastAsiaTheme="minorEastAsia" w:hAnsi="ＭＳ 明朝" w:cstheme="minorBidi"/>
                                <w:color w:val="000000" w:themeColor="dark1"/>
                                <w:kern w:val="0"/>
                                <w:sz w:val="18"/>
                                <w:szCs w:val="18"/>
                              </w:rPr>
                            </w:pPr>
                            <w:r w:rsidRPr="00BE1AFD">
                              <w:rPr>
                                <w:rFonts w:asciiTheme="minorHAnsi" w:eastAsiaTheme="minorEastAsia" w:hAnsi="ＭＳ 明朝" w:cstheme="minorBidi" w:hint="eastAsia"/>
                                <w:color w:val="000000" w:themeColor="dark1"/>
                                <w:sz w:val="18"/>
                                <w:szCs w:val="18"/>
                              </w:rPr>
                              <w:t>転入者数　：</w:t>
                            </w:r>
                            <w:r w:rsidRPr="00BE1AFD">
                              <w:rPr>
                                <w:rFonts w:asciiTheme="minorHAnsi" w:eastAsiaTheme="minorEastAsia" w:hAnsi="ＭＳ 明朝" w:cstheme="minorBidi" w:hint="eastAsia"/>
                                <w:color w:val="000000" w:themeColor="dark1"/>
                                <w:sz w:val="18"/>
                                <w:szCs w:val="18"/>
                              </w:rPr>
                              <w:t xml:space="preserve"> </w:t>
                            </w:r>
                            <w:r w:rsidRPr="00BE1AFD">
                              <w:rPr>
                                <w:rFonts w:asciiTheme="minorHAnsi" w:eastAsiaTheme="minorEastAsia" w:cstheme="minorBidi"/>
                                <w:color w:val="000000" w:themeColor="dark1"/>
                                <w:sz w:val="18"/>
                                <w:szCs w:val="18"/>
                              </w:rPr>
                              <w:t>183,472</w:t>
                            </w:r>
                            <w:r w:rsidRPr="00BE1AFD">
                              <w:rPr>
                                <w:rFonts w:asciiTheme="minorHAnsi" w:eastAsiaTheme="minorEastAsia" w:hAnsi="ＭＳ 明朝" w:cstheme="minorBidi" w:hint="eastAsia"/>
                                <w:color w:val="000000" w:themeColor="dark1"/>
                                <w:sz w:val="18"/>
                                <w:szCs w:val="18"/>
                              </w:rPr>
                              <w:t>人</w:t>
                            </w:r>
                          </w:p>
                          <w:p w14:paraId="66A3E727" w14:textId="77777777" w:rsidR="00DA247B" w:rsidRPr="00BE1AFD" w:rsidRDefault="00DA247B" w:rsidP="00DA247B">
                            <w:pPr>
                              <w:rPr>
                                <w:rFonts w:asciiTheme="minorHAnsi" w:eastAsiaTheme="minorEastAsia" w:hAnsi="ＭＳ 明朝" w:cstheme="minorBidi"/>
                                <w:color w:val="000000" w:themeColor="dark1"/>
                                <w:sz w:val="18"/>
                                <w:szCs w:val="18"/>
                              </w:rPr>
                            </w:pPr>
                            <w:r w:rsidRPr="00BE1AFD">
                              <w:rPr>
                                <w:rFonts w:asciiTheme="minorHAnsi" w:eastAsiaTheme="minorEastAsia" w:hAnsi="ＭＳ 明朝" w:cstheme="minorBidi" w:hint="eastAsia"/>
                                <w:color w:val="000000" w:themeColor="dark1"/>
                                <w:sz w:val="18"/>
                                <w:szCs w:val="18"/>
                              </w:rPr>
                              <w:t>転出者数　：</w:t>
                            </w:r>
                            <w:r w:rsidRPr="00BE1AFD">
                              <w:rPr>
                                <w:rFonts w:asciiTheme="minorHAnsi" w:eastAsiaTheme="minorEastAsia" w:hAnsi="ＭＳ 明朝" w:cstheme="minorBidi" w:hint="eastAsia"/>
                                <w:color w:val="000000" w:themeColor="dark1"/>
                                <w:sz w:val="18"/>
                                <w:szCs w:val="18"/>
                              </w:rPr>
                              <w:t xml:space="preserve"> </w:t>
                            </w:r>
                            <w:r w:rsidRPr="00BE1AFD">
                              <w:rPr>
                                <w:rFonts w:asciiTheme="minorHAnsi" w:eastAsiaTheme="minorEastAsia" w:cstheme="minorBidi"/>
                                <w:color w:val="000000" w:themeColor="dark1"/>
                                <w:sz w:val="18"/>
                                <w:szCs w:val="18"/>
                              </w:rPr>
                              <w:t>166,624</w:t>
                            </w:r>
                            <w:r w:rsidRPr="00BE1AFD">
                              <w:rPr>
                                <w:rFonts w:asciiTheme="minorHAnsi" w:eastAsiaTheme="minorEastAsia" w:hAnsi="ＭＳ 明朝" w:cstheme="minorBidi" w:hint="eastAsia"/>
                                <w:color w:val="000000" w:themeColor="dark1"/>
                                <w:sz w:val="18"/>
                                <w:szCs w:val="18"/>
                              </w:rPr>
                              <w:t>人</w:t>
                            </w:r>
                          </w:p>
                          <w:p w14:paraId="38E7A0AE" w14:textId="77777777" w:rsidR="00DA247B" w:rsidRPr="00BE1AFD" w:rsidRDefault="00DA247B" w:rsidP="00DA247B">
                            <w:pPr>
                              <w:rPr>
                                <w:rFonts w:asciiTheme="minorHAnsi" w:eastAsiaTheme="minorEastAsia" w:hAnsi="ＭＳ 明朝" w:cstheme="minorBidi"/>
                                <w:color w:val="000000" w:themeColor="dark1"/>
                                <w:sz w:val="18"/>
                                <w:szCs w:val="18"/>
                              </w:rPr>
                            </w:pPr>
                            <w:r w:rsidRPr="00BE1AFD">
                              <w:rPr>
                                <w:rFonts w:asciiTheme="minorHAnsi" w:eastAsiaTheme="minorEastAsia" w:hAnsi="ＭＳ 明朝" w:cstheme="minorBidi" w:hint="eastAsia"/>
                                <w:color w:val="000000" w:themeColor="dark1"/>
                                <w:sz w:val="18"/>
                                <w:szCs w:val="18"/>
                              </w:rPr>
                              <w:t>転入超過数：</w:t>
                            </w:r>
                            <w:r w:rsidRPr="00BE1AFD">
                              <w:rPr>
                                <w:rFonts w:asciiTheme="minorHAnsi" w:eastAsiaTheme="minorEastAsia" w:hAnsi="ＭＳ 明朝" w:cstheme="minorBidi" w:hint="eastAsia"/>
                                <w:color w:val="000000" w:themeColor="dark1"/>
                                <w:sz w:val="18"/>
                                <w:szCs w:val="18"/>
                              </w:rPr>
                              <w:t xml:space="preserve">  </w:t>
                            </w:r>
                            <w:r w:rsidRPr="00BE1AFD">
                              <w:rPr>
                                <w:rFonts w:asciiTheme="minorHAnsi" w:eastAsiaTheme="minorEastAsia" w:cstheme="minorBidi"/>
                                <w:color w:val="000000" w:themeColor="dark1"/>
                                <w:sz w:val="18"/>
                                <w:szCs w:val="18"/>
                              </w:rPr>
                              <w:t>16,848</w:t>
                            </w:r>
                            <w:r w:rsidRPr="00BE1AFD">
                              <w:rPr>
                                <w:rFonts w:asciiTheme="minorHAnsi" w:eastAsiaTheme="minorEastAsia" w:hAnsi="ＭＳ 明朝" w:cstheme="minorBidi" w:hint="eastAsia"/>
                                <w:color w:val="000000" w:themeColor="dark1"/>
                                <w:sz w:val="18"/>
                                <w:szCs w:val="18"/>
                              </w:rPr>
                              <w:t>人</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79E3694" id="テキスト ボックス 1" o:spid="_x0000_s1029" type="#_x0000_t202" style="position:absolute;left:0;text-align:left;margin-left:218.55pt;margin-top:78.35pt;width:130.65pt;height:6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" fillcolor="window" strokecolor="#bcbcbc">
                <v:textbox>
                  <w:txbxContent>
                    <w:p w14:paraId="1540810F" w14:textId="77777777" w:rsidR="00DA247B" w:rsidRPr="00BE1AFD" w:rsidRDefault="00DA247B" w:rsidP="00DA247B">
                      <w:pPr>
                        <w:rPr>
                          <w:rFonts w:asciiTheme="minorHAnsi" w:eastAsiaTheme="minorEastAsia" w:hAnsi="ＭＳ 明朝" w:cstheme="minorBidi"/>
                          <w:color w:val="000000" w:themeColor="dark1"/>
                          <w:kern w:val="0"/>
                          <w:sz w:val="18"/>
                          <w:szCs w:val="18"/>
                        </w:rPr>
                      </w:pPr>
                      <w:r w:rsidRPr="00BE1AFD">
                        <w:rPr>
                          <w:rFonts w:asciiTheme="minorHAnsi" w:eastAsiaTheme="minorEastAsia" w:hAnsi="ＭＳ 明朝" w:cstheme="minorBidi" w:hint="eastAsia"/>
                          <w:color w:val="000000" w:themeColor="dark1"/>
                          <w:sz w:val="18"/>
                          <w:szCs w:val="18"/>
                        </w:rPr>
                        <w:t>転入者数　：</w:t>
                      </w:r>
                      <w:r w:rsidRPr="00BE1AFD">
                        <w:rPr>
                          <w:rFonts w:asciiTheme="minorHAnsi" w:eastAsiaTheme="minorEastAsia" w:hAnsi="ＭＳ 明朝" w:cstheme="minorBidi" w:hint="eastAsia"/>
                          <w:color w:val="000000" w:themeColor="dark1"/>
                          <w:sz w:val="18"/>
                          <w:szCs w:val="18"/>
                        </w:rPr>
                        <w:t xml:space="preserve"> </w:t>
                      </w:r>
                      <w:r w:rsidRPr="00BE1AFD">
                        <w:rPr>
                          <w:rFonts w:asciiTheme="minorHAnsi" w:eastAsiaTheme="minorEastAsia" w:cstheme="minorBidi"/>
                          <w:color w:val="000000" w:themeColor="dark1"/>
                          <w:sz w:val="18"/>
                          <w:szCs w:val="18"/>
                        </w:rPr>
                        <w:t>183,472</w:t>
                      </w:r>
                      <w:r w:rsidRPr="00BE1AFD">
                        <w:rPr>
                          <w:rFonts w:asciiTheme="minorHAnsi" w:eastAsiaTheme="minorEastAsia" w:hAnsi="ＭＳ 明朝" w:cstheme="minorBidi" w:hint="eastAsia"/>
                          <w:color w:val="000000" w:themeColor="dark1"/>
                          <w:sz w:val="18"/>
                          <w:szCs w:val="18"/>
                        </w:rPr>
                        <w:t>人</w:t>
                      </w:r>
                    </w:p>
                    <w:p w14:paraId="66A3E727" w14:textId="77777777" w:rsidR="00DA247B" w:rsidRPr="00BE1AFD" w:rsidRDefault="00DA247B" w:rsidP="00DA247B">
                      <w:pPr>
                        <w:rPr>
                          <w:rFonts w:asciiTheme="minorHAnsi" w:eastAsiaTheme="minorEastAsia" w:hAnsi="ＭＳ 明朝" w:cstheme="minorBidi"/>
                          <w:color w:val="000000" w:themeColor="dark1"/>
                          <w:sz w:val="18"/>
                          <w:szCs w:val="18"/>
                        </w:rPr>
                      </w:pPr>
                      <w:r w:rsidRPr="00BE1AFD">
                        <w:rPr>
                          <w:rFonts w:asciiTheme="minorHAnsi" w:eastAsiaTheme="minorEastAsia" w:hAnsi="ＭＳ 明朝" w:cstheme="minorBidi" w:hint="eastAsia"/>
                          <w:color w:val="000000" w:themeColor="dark1"/>
                          <w:sz w:val="18"/>
                          <w:szCs w:val="18"/>
                        </w:rPr>
                        <w:t>転出者数　：</w:t>
                      </w:r>
                      <w:r w:rsidRPr="00BE1AFD">
                        <w:rPr>
                          <w:rFonts w:asciiTheme="minorHAnsi" w:eastAsiaTheme="minorEastAsia" w:hAnsi="ＭＳ 明朝" w:cstheme="minorBidi" w:hint="eastAsia"/>
                          <w:color w:val="000000" w:themeColor="dark1"/>
                          <w:sz w:val="18"/>
                          <w:szCs w:val="18"/>
                        </w:rPr>
                        <w:t xml:space="preserve"> </w:t>
                      </w:r>
                      <w:r w:rsidRPr="00BE1AFD">
                        <w:rPr>
                          <w:rFonts w:asciiTheme="minorHAnsi" w:eastAsiaTheme="minorEastAsia" w:cstheme="minorBidi"/>
                          <w:color w:val="000000" w:themeColor="dark1"/>
                          <w:sz w:val="18"/>
                          <w:szCs w:val="18"/>
                        </w:rPr>
                        <w:t>166,624</w:t>
                      </w:r>
                      <w:r w:rsidRPr="00BE1AFD">
                        <w:rPr>
                          <w:rFonts w:asciiTheme="minorHAnsi" w:eastAsiaTheme="minorEastAsia" w:hAnsi="ＭＳ 明朝" w:cstheme="minorBidi" w:hint="eastAsia"/>
                          <w:color w:val="000000" w:themeColor="dark1"/>
                          <w:sz w:val="18"/>
                          <w:szCs w:val="18"/>
                        </w:rPr>
                        <w:t>人</w:t>
                      </w:r>
                    </w:p>
                    <w:p w14:paraId="38E7A0AE" w14:textId="77777777" w:rsidR="00DA247B" w:rsidRPr="00BE1AFD" w:rsidRDefault="00DA247B" w:rsidP="00DA247B">
                      <w:pPr>
                        <w:rPr>
                          <w:rFonts w:asciiTheme="minorHAnsi" w:eastAsiaTheme="minorEastAsia" w:hAnsi="ＭＳ 明朝" w:cstheme="minorBidi"/>
                          <w:color w:val="000000" w:themeColor="dark1"/>
                          <w:sz w:val="18"/>
                          <w:szCs w:val="18"/>
                        </w:rPr>
                      </w:pPr>
                      <w:r w:rsidRPr="00BE1AFD">
                        <w:rPr>
                          <w:rFonts w:asciiTheme="minorHAnsi" w:eastAsiaTheme="minorEastAsia" w:hAnsi="ＭＳ 明朝" w:cstheme="minorBidi" w:hint="eastAsia"/>
                          <w:color w:val="000000" w:themeColor="dark1"/>
                          <w:sz w:val="18"/>
                          <w:szCs w:val="18"/>
                        </w:rPr>
                        <w:t>転入超過数：</w:t>
                      </w:r>
                      <w:r w:rsidRPr="00BE1AFD">
                        <w:rPr>
                          <w:rFonts w:asciiTheme="minorHAnsi" w:eastAsiaTheme="minorEastAsia" w:hAnsi="ＭＳ 明朝" w:cstheme="minorBidi" w:hint="eastAsia"/>
                          <w:color w:val="000000" w:themeColor="dark1"/>
                          <w:sz w:val="18"/>
                          <w:szCs w:val="18"/>
                        </w:rPr>
                        <w:t xml:space="preserve">  </w:t>
                      </w:r>
                      <w:r w:rsidRPr="00BE1AFD">
                        <w:rPr>
                          <w:rFonts w:asciiTheme="minorHAnsi" w:eastAsiaTheme="minorEastAsia" w:cstheme="minorBidi"/>
                          <w:color w:val="000000" w:themeColor="dark1"/>
                          <w:sz w:val="18"/>
                          <w:szCs w:val="18"/>
                        </w:rPr>
                        <w:t>16,848</w:t>
                      </w:r>
                      <w:r w:rsidRPr="00BE1AFD">
                        <w:rPr>
                          <w:rFonts w:asciiTheme="minorHAnsi" w:eastAsiaTheme="minorEastAsia" w:hAnsi="ＭＳ 明朝" w:cstheme="minorBidi" w:hint="eastAsia"/>
                          <w:color w:val="000000" w:themeColor="dark1"/>
                          <w:sz w:val="18"/>
                          <w:szCs w:val="18"/>
                        </w:rPr>
                        <w:t>人</w:t>
                      </w:r>
                    </w:p>
                  </w:txbxContent>
                </v:textbox>
                <w10:wrap type="square" anchorx="margin"/>
              </v:shape>
            </w:pict>
          </mc:Fallback>
        </mc:AlternateContent>
      </w:r>
      <w:r w:rsidRPr="0035199F">
        <w:rPr>
          <w:rFonts w:ascii="ＭＳ ゴシック" w:eastAsia="ＭＳ ゴシック" w:hAnsi="ＭＳ ゴシック"/>
          <w:b/>
          <w:noProof/>
          <w:sz w:val="21"/>
          <w:szCs w:val="21"/>
        </w:rPr>
        <w:drawing>
          <wp:anchor distT="0" distB="0" distL="114300" distR="114300" simplePos="0" relativeHeight="251701248" behindDoc="0" locked="0" layoutInCell="1" allowOverlap="1" wp14:anchorId="6330D402" wp14:editId="4F94B09B">
            <wp:simplePos x="0" y="0"/>
            <wp:positionH relativeFrom="margin">
              <wp:align>left</wp:align>
            </wp:positionH>
            <wp:positionV relativeFrom="paragraph">
              <wp:posOffset>338455</wp:posOffset>
            </wp:positionV>
            <wp:extent cx="5400040" cy="3340100"/>
            <wp:effectExtent l="0" t="0" r="0"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3340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1"/>
          <w:szCs w:val="21"/>
        </w:rPr>
        <mc:AlternateContent>
          <mc:Choice Requires="wps">
            <w:drawing>
              <wp:anchor distT="0" distB="0" distL="114300" distR="114300" simplePos="0" relativeHeight="251596800" behindDoc="0" locked="0" layoutInCell="1" allowOverlap="1" wp14:anchorId="2033DC94" wp14:editId="16480E1E">
                <wp:simplePos x="0" y="0"/>
                <wp:positionH relativeFrom="column">
                  <wp:posOffset>182245</wp:posOffset>
                </wp:positionH>
                <wp:positionV relativeFrom="paragraph">
                  <wp:posOffset>135255</wp:posOffset>
                </wp:positionV>
                <wp:extent cx="2939143" cy="212090"/>
                <wp:effectExtent l="0" t="0" r="0" b="0"/>
                <wp:wrapNone/>
                <wp:docPr id="2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9143" cy="212090"/>
                        </a:xfrm>
                        <a:prstGeom prst="rect">
                          <a:avLst/>
                        </a:prstGeom>
                        <a:solidFill>
                          <a:srgbClr val="FFFFFF"/>
                        </a:solidFill>
                        <a:ln w="9525">
                          <a:noFill/>
                          <a:miter lim="800000"/>
                          <a:headEnd/>
                          <a:tailEnd/>
                        </a:ln>
                      </wps:spPr>
                      <wps:txbx>
                        <w:txbxContent>
                          <w:p w14:paraId="2B3E78EE" w14:textId="5830DC7D" w:rsidR="00D463E2" w:rsidRPr="0084685E" w:rsidRDefault="00D463E2" w:rsidP="00507CB2">
                            <w:pPr>
                              <w:rPr>
                                <w:rFonts w:asciiTheme="majorEastAsia" w:eastAsiaTheme="majorEastAsia" w:hAnsiTheme="majorEastAsia"/>
                                <w:sz w:val="20"/>
                              </w:rPr>
                            </w:pPr>
                            <w:r>
                              <w:rPr>
                                <w:rFonts w:asciiTheme="majorEastAsia" w:eastAsiaTheme="majorEastAsia" w:hAnsiTheme="majorEastAsia" w:hint="eastAsia"/>
                                <w:sz w:val="20"/>
                              </w:rPr>
                              <w:t>図２</w:t>
                            </w:r>
                            <w:r w:rsidRPr="0084685E">
                              <w:rPr>
                                <w:rFonts w:asciiTheme="majorEastAsia" w:eastAsiaTheme="majorEastAsia" w:hAnsiTheme="majorEastAsia" w:hint="eastAsia"/>
                                <w:sz w:val="20"/>
                              </w:rPr>
                              <w:t xml:space="preserve">　</w:t>
                            </w:r>
                            <w:r w:rsidRPr="0084685E">
                              <w:rPr>
                                <w:rFonts w:asciiTheme="majorEastAsia" w:eastAsiaTheme="majorEastAsia" w:hAnsiTheme="majorEastAsia" w:hint="eastAsia"/>
                                <w:sz w:val="20"/>
                              </w:rPr>
                              <w:t>年齢階級別の社会増減の状況【大阪府】</w:t>
                            </w:r>
                          </w:p>
                        </w:txbxContent>
                      </wps:txbx>
                      <wps:bodyPr rot="0" vert="horz" wrap="square" lIns="0" tIns="0" rIns="0" bIns="0" anchor="t"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033DC94" id="_x0000_s1030" type="#_x0000_t202" style="position:absolute;left:0;text-align:left;margin-left:14.35pt;margin-top:10.65pt;width:231.45pt;height:16.7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" stroked="f">
                <v:textbox inset="0,0,0,0">
                  <w:txbxContent>
                    <w:p w14:paraId="2B3E78EE" w14:textId="5830DC7D" w:rsidR="00D463E2" w:rsidRPr="0084685E" w:rsidRDefault="00D463E2" w:rsidP="00507CB2">
                      <w:pPr>
                        <w:rPr>
                          <w:rFonts w:asciiTheme="majorEastAsia" w:eastAsiaTheme="majorEastAsia" w:hAnsiTheme="majorEastAsia"/>
                          <w:sz w:val="20"/>
                        </w:rPr>
                      </w:pPr>
                      <w:r>
                        <w:rPr>
                          <w:rFonts w:asciiTheme="majorEastAsia" w:eastAsiaTheme="majorEastAsia" w:hAnsiTheme="majorEastAsia" w:hint="eastAsia"/>
                          <w:sz w:val="20"/>
                        </w:rPr>
                        <w:t>図２</w:t>
                      </w:r>
                      <w:r w:rsidRPr="0084685E">
                        <w:rPr>
                          <w:rFonts w:asciiTheme="majorEastAsia" w:eastAsiaTheme="majorEastAsia" w:hAnsiTheme="majorEastAsia" w:hint="eastAsia"/>
                          <w:sz w:val="20"/>
                        </w:rPr>
                        <w:t xml:space="preserve">　年齢階級別の社会増減の状況【大阪府】</w:t>
                      </w:r>
                    </w:p>
                  </w:txbxContent>
                </v:textbox>
              </v:shape>
            </w:pict>
          </mc:Fallback>
        </mc:AlternateContent>
      </w:r>
    </w:p>
    <w:p w14:paraId="08DFF54E" w14:textId="77777777" w:rsidR="00DA247B" w:rsidRDefault="00DA247B" w:rsidP="00654AE8">
      <w:pPr>
        <w:widowControl/>
        <w:spacing w:line="320" w:lineRule="exact"/>
        <w:ind w:leftChars="59" w:left="142"/>
        <w:jc w:val="left"/>
        <w:rPr>
          <w:rFonts w:asciiTheme="majorEastAsia" w:eastAsiaTheme="majorEastAsia" w:hAnsiTheme="majorEastAsia"/>
          <w:sz w:val="21"/>
          <w:szCs w:val="21"/>
        </w:rPr>
      </w:pPr>
    </w:p>
    <w:p w14:paraId="34858CB6" w14:textId="6893CB02" w:rsidR="00265B34" w:rsidRPr="00654AE8" w:rsidRDefault="00265B34" w:rsidP="00654AE8">
      <w:pPr>
        <w:widowControl/>
        <w:spacing w:line="320" w:lineRule="exact"/>
        <w:ind w:leftChars="59" w:left="142"/>
        <w:jc w:val="left"/>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t>（高齢</w:t>
      </w:r>
      <w:r w:rsidR="008635BE" w:rsidRPr="00654AE8">
        <w:rPr>
          <w:rFonts w:asciiTheme="majorEastAsia" w:eastAsiaTheme="majorEastAsia" w:hAnsiTheme="majorEastAsia" w:hint="eastAsia"/>
          <w:sz w:val="21"/>
          <w:szCs w:val="21"/>
        </w:rPr>
        <w:t>社会</w:t>
      </w:r>
      <w:r w:rsidRPr="00654AE8">
        <w:rPr>
          <w:rFonts w:asciiTheme="majorEastAsia" w:eastAsiaTheme="majorEastAsia" w:hAnsiTheme="majorEastAsia" w:hint="eastAsia"/>
          <w:sz w:val="21"/>
          <w:szCs w:val="21"/>
        </w:rPr>
        <w:t>）</w:t>
      </w:r>
    </w:p>
    <w:p w14:paraId="0273EF5F" w14:textId="0D84B3EB" w:rsidR="00265B34" w:rsidRPr="00654AE8" w:rsidRDefault="00265B34" w:rsidP="00654AE8">
      <w:pPr>
        <w:widowControl/>
        <w:spacing w:line="320" w:lineRule="exact"/>
        <w:ind w:leftChars="59" w:left="142" w:firstLineChars="100" w:firstLine="210"/>
        <w:jc w:val="left"/>
        <w:rPr>
          <w:rFonts w:asciiTheme="majorEastAsia" w:eastAsiaTheme="majorEastAsia" w:hAnsiTheme="majorEastAsia"/>
          <w:sz w:val="21"/>
          <w:szCs w:val="21"/>
        </w:rPr>
      </w:pPr>
      <w:r w:rsidRPr="00654AE8">
        <w:rPr>
          <w:rFonts w:hint="eastAsia"/>
          <w:sz w:val="21"/>
          <w:szCs w:val="21"/>
        </w:rPr>
        <w:t>世帯主が</w:t>
      </w:r>
      <w:r w:rsidRPr="00654AE8">
        <w:rPr>
          <w:sz w:val="21"/>
          <w:szCs w:val="21"/>
        </w:rPr>
        <w:t>65</w:t>
      </w:r>
      <w:r w:rsidRPr="00654AE8">
        <w:rPr>
          <w:rFonts w:hint="eastAsia"/>
          <w:sz w:val="21"/>
          <w:szCs w:val="21"/>
        </w:rPr>
        <w:t>歳以上である高齢者世帯は年々増加し、</w:t>
      </w:r>
      <w:r w:rsidR="006A12C9" w:rsidRPr="001F44E0">
        <w:rPr>
          <w:rFonts w:hint="eastAsia"/>
          <w:sz w:val="21"/>
          <w:szCs w:val="21"/>
        </w:rPr>
        <w:t>令和</w:t>
      </w:r>
      <w:r w:rsidR="00357661">
        <w:rPr>
          <w:rFonts w:hint="eastAsia"/>
          <w:sz w:val="21"/>
          <w:szCs w:val="21"/>
        </w:rPr>
        <w:t>22</w:t>
      </w:r>
      <w:r w:rsidRPr="00654AE8">
        <w:rPr>
          <w:rFonts w:hint="eastAsia"/>
          <w:sz w:val="21"/>
          <w:szCs w:val="21"/>
        </w:rPr>
        <w:t>年には一般世帯数の</w:t>
      </w:r>
      <w:r w:rsidRPr="00654AE8">
        <w:rPr>
          <w:sz w:val="21"/>
          <w:szCs w:val="21"/>
        </w:rPr>
        <w:t>40</w:t>
      </w:r>
      <w:r w:rsidRPr="00654AE8">
        <w:rPr>
          <w:rFonts w:hint="eastAsia"/>
          <w:sz w:val="21"/>
          <w:szCs w:val="21"/>
        </w:rPr>
        <w:t>％に達すると</w:t>
      </w:r>
      <w:r w:rsidR="00357661">
        <w:rPr>
          <w:rFonts w:hint="eastAsia"/>
          <w:sz w:val="21"/>
          <w:szCs w:val="21"/>
        </w:rPr>
        <w:t>見込まれ</w:t>
      </w:r>
      <w:r w:rsidRPr="00654AE8">
        <w:rPr>
          <w:rFonts w:hint="eastAsia"/>
          <w:sz w:val="21"/>
          <w:szCs w:val="21"/>
        </w:rPr>
        <w:t>ている。</w:t>
      </w:r>
      <w:r w:rsidRPr="00654AE8">
        <w:rPr>
          <w:sz w:val="21"/>
          <w:szCs w:val="21"/>
        </w:rPr>
        <w:t xml:space="preserve"> </w:t>
      </w:r>
    </w:p>
    <w:p w14:paraId="34B2CD67" w14:textId="26FD2784" w:rsidR="00265B34" w:rsidRPr="00654AE8" w:rsidRDefault="00265B34" w:rsidP="00654AE8">
      <w:pPr>
        <w:spacing w:line="320" w:lineRule="exact"/>
        <w:ind w:leftChars="59" w:left="142" w:firstLine="240"/>
        <w:rPr>
          <w:sz w:val="21"/>
          <w:szCs w:val="21"/>
        </w:rPr>
      </w:pPr>
      <w:r w:rsidRPr="00654AE8">
        <w:rPr>
          <w:rFonts w:hint="eastAsia"/>
          <w:sz w:val="21"/>
          <w:szCs w:val="21"/>
        </w:rPr>
        <w:t>その中でも、高齢者の単独世帯が増加を続け、</w:t>
      </w:r>
      <w:r w:rsidR="006A12C9" w:rsidRPr="001F44E0">
        <w:rPr>
          <w:rFonts w:hint="eastAsia"/>
          <w:sz w:val="21"/>
          <w:szCs w:val="21"/>
        </w:rPr>
        <w:t>令和</w:t>
      </w:r>
      <w:r w:rsidR="006A12C9" w:rsidRPr="001F44E0">
        <w:rPr>
          <w:rFonts w:hint="eastAsia"/>
          <w:sz w:val="21"/>
          <w:szCs w:val="21"/>
        </w:rPr>
        <w:t>22</w:t>
      </w:r>
      <w:r w:rsidRPr="00654AE8">
        <w:rPr>
          <w:rFonts w:hint="eastAsia"/>
          <w:sz w:val="21"/>
          <w:szCs w:val="21"/>
        </w:rPr>
        <w:t>年には一般世帯数の</w:t>
      </w:r>
      <w:r w:rsidRPr="00654AE8">
        <w:rPr>
          <w:sz w:val="21"/>
          <w:szCs w:val="21"/>
        </w:rPr>
        <w:t>20</w:t>
      </w:r>
      <w:r w:rsidRPr="00654AE8">
        <w:rPr>
          <w:rFonts w:hint="eastAsia"/>
          <w:sz w:val="21"/>
          <w:szCs w:val="21"/>
        </w:rPr>
        <w:t>％に</w:t>
      </w:r>
      <w:r w:rsidR="00357661">
        <w:rPr>
          <w:rFonts w:hint="eastAsia"/>
          <w:sz w:val="21"/>
          <w:szCs w:val="21"/>
        </w:rPr>
        <w:t>達する</w:t>
      </w:r>
      <w:r w:rsidRPr="00654AE8">
        <w:rPr>
          <w:rFonts w:hint="eastAsia"/>
          <w:sz w:val="21"/>
          <w:szCs w:val="21"/>
        </w:rPr>
        <w:t>と見込まれている。</w:t>
      </w:r>
      <w:r w:rsidR="00F1458C" w:rsidRPr="00654AE8">
        <w:rPr>
          <w:rFonts w:hint="eastAsia"/>
          <w:sz w:val="21"/>
          <w:szCs w:val="21"/>
        </w:rPr>
        <w:t>（図３）</w:t>
      </w:r>
    </w:p>
    <w:p w14:paraId="4A7EC39C" w14:textId="3C9ACCFB" w:rsidR="00D22E79" w:rsidRPr="00654AE8" w:rsidRDefault="00DA247B" w:rsidP="00654AE8">
      <w:pPr>
        <w:widowControl/>
        <w:spacing w:line="320" w:lineRule="exact"/>
        <w:ind w:firstLineChars="100" w:firstLine="210"/>
        <w:jc w:val="left"/>
        <w:rPr>
          <w:rFonts w:asciiTheme="minorEastAsia" w:eastAsiaTheme="minorEastAsia" w:hAnsiTheme="minorEastAsia"/>
          <w:sz w:val="21"/>
          <w:szCs w:val="21"/>
        </w:rPr>
      </w:pPr>
      <w:r w:rsidRPr="00654AE8">
        <w:rPr>
          <w:rFonts w:asciiTheme="majorEastAsia" w:eastAsiaTheme="majorEastAsia" w:hAnsiTheme="majorEastAsia"/>
          <w:noProof/>
          <w:sz w:val="21"/>
          <w:szCs w:val="21"/>
        </w:rPr>
        <mc:AlternateContent>
          <mc:Choice Requires="wps">
            <w:drawing>
              <wp:anchor distT="0" distB="0" distL="114300" distR="114300" simplePos="0" relativeHeight="251598848" behindDoc="0" locked="0" layoutInCell="1" allowOverlap="1" wp14:anchorId="69BAD476" wp14:editId="205EE02C">
                <wp:simplePos x="0" y="0"/>
                <wp:positionH relativeFrom="column">
                  <wp:posOffset>56515</wp:posOffset>
                </wp:positionH>
                <wp:positionV relativeFrom="paragraph">
                  <wp:posOffset>0</wp:posOffset>
                </wp:positionV>
                <wp:extent cx="4380865" cy="323850"/>
                <wp:effectExtent l="0" t="0" r="0" b="0"/>
                <wp:wrapNone/>
                <wp:docPr id="23" name="テキスト ボックス 22"/>
                <wp:cNvGraphicFramePr/>
                <a:graphic xmlns:a="http://schemas.openxmlformats.org/drawingml/2006/main">
                  <a:graphicData uri="http://schemas.microsoft.com/office/word/2010/wordprocessingShape">
                    <wps:wsp>
                      <wps:cNvSpPr txBox="1"/>
                      <wps:spPr>
                        <a:xfrm>
                          <a:off x="0" y="0"/>
                          <a:ext cx="4380865" cy="323850"/>
                        </a:xfrm>
                        <a:prstGeom prst="rect">
                          <a:avLst/>
                        </a:prstGeom>
                        <a:noFill/>
                        <a:ln>
                          <a:noFill/>
                          <a:prstDash val="dash"/>
                        </a:ln>
                      </wps:spPr>
                      <wps:txbx>
                        <w:txbxContent>
                          <w:p w14:paraId="098C830C" w14:textId="65879ACC" w:rsidR="00D463E2" w:rsidRPr="008D27D9" w:rsidRDefault="00D463E2" w:rsidP="008D27D9">
                            <w:pPr>
                              <w:pStyle w:val="Web"/>
                              <w:spacing w:before="0" w:beforeAutospacing="0" w:after="0" w:afterAutospacing="0"/>
                              <w:rPr>
                                <w:rFonts w:ascii="ＭＳ ゴシック" w:eastAsia="ＭＳ ゴシック" w:hAnsi="ＭＳ ゴシック"/>
                                <w:sz w:val="20"/>
                              </w:rPr>
                            </w:pPr>
                            <w:r>
                              <w:rPr>
                                <w:rFonts w:ascii="ＭＳ ゴシック" w:eastAsia="ＭＳ ゴシック" w:hAnsi="ＭＳ ゴシック" w:cstheme="minorBidi" w:hint="eastAsia"/>
                                <w:bCs/>
                                <w:color w:val="000000" w:themeColor="text1"/>
                                <w:spacing w:val="-16"/>
                                <w:kern w:val="24"/>
                                <w:sz w:val="20"/>
                              </w:rPr>
                              <w:t>図３</w:t>
                            </w:r>
                            <w:r w:rsidRPr="008D27D9">
                              <w:rPr>
                                <w:rFonts w:ascii="ＭＳ ゴシック" w:eastAsia="ＭＳ ゴシック" w:hAnsi="ＭＳ ゴシック" w:cstheme="minorBidi" w:hint="eastAsia"/>
                                <w:bCs/>
                                <w:color w:val="000000" w:themeColor="text1"/>
                                <w:spacing w:val="-16"/>
                                <w:kern w:val="24"/>
                                <w:sz w:val="20"/>
                              </w:rPr>
                              <w:t xml:space="preserve">　</w:t>
                            </w:r>
                            <w:r w:rsidRPr="008D27D9">
                              <w:rPr>
                                <w:rFonts w:ascii="ＭＳ ゴシック" w:eastAsia="ＭＳ ゴシック" w:hAnsi="ＭＳ ゴシック" w:cstheme="minorBidi" w:hint="eastAsia"/>
                                <w:bCs/>
                                <w:color w:val="000000" w:themeColor="text1"/>
                                <w:kern w:val="24"/>
                                <w:sz w:val="20"/>
                              </w:rPr>
                              <w:t>一般世帯数に占める高齢世帯及び高齢単独世帯の割合【大阪府】</w:t>
                            </w:r>
                          </w:p>
                        </w:txbxContent>
                      </wps:txbx>
                      <wps:bodyPr wrap="square" rtlCol="0"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9BAD476" id="テキスト ボックス 22" o:spid="_x0000_s1031" type="#_x0000_t202" style="position:absolute;left:0;text-align:left;margin-left:4.45pt;margin-top:0;width:344.95pt;height:25.5pt;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" filled="f" stroked="f">
                <v:stroke dashstyle="dash"/>
                <v:textbox>
                  <w:txbxContent>
                    <w:p w14:paraId="098C830C" w14:textId="65879ACC" w:rsidR="00D463E2" w:rsidRPr="008D27D9" w:rsidRDefault="00D463E2" w:rsidP="008D27D9">
                      <w:pPr>
                        <w:pStyle w:val="Web"/>
                        <w:spacing w:before="0" w:beforeAutospacing="0" w:after="0" w:afterAutospacing="0"/>
                        <w:rPr>
                          <w:rFonts w:ascii="ＭＳ ゴシック" w:eastAsia="ＭＳ ゴシック" w:hAnsi="ＭＳ ゴシック"/>
                          <w:sz w:val="20"/>
                        </w:rPr>
                      </w:pPr>
                      <w:r>
                        <w:rPr>
                          <w:rFonts w:ascii="ＭＳ ゴシック" w:eastAsia="ＭＳ ゴシック" w:hAnsi="ＭＳ ゴシック" w:cstheme="minorBidi" w:hint="eastAsia"/>
                          <w:bCs/>
                          <w:color w:val="000000" w:themeColor="text1"/>
                          <w:spacing w:val="-16"/>
                          <w:kern w:val="24"/>
                          <w:sz w:val="20"/>
                        </w:rPr>
                        <w:t>図３</w:t>
                      </w:r>
                      <w:r w:rsidRPr="008D27D9">
                        <w:rPr>
                          <w:rFonts w:ascii="ＭＳ ゴシック" w:eastAsia="ＭＳ ゴシック" w:hAnsi="ＭＳ ゴシック" w:cstheme="minorBidi" w:hint="eastAsia"/>
                          <w:bCs/>
                          <w:color w:val="000000" w:themeColor="text1"/>
                          <w:spacing w:val="-16"/>
                          <w:kern w:val="24"/>
                          <w:sz w:val="20"/>
                        </w:rPr>
                        <w:t xml:space="preserve">　</w:t>
                      </w:r>
                      <w:r w:rsidRPr="008D27D9">
                        <w:rPr>
                          <w:rFonts w:ascii="ＭＳ ゴシック" w:eastAsia="ＭＳ ゴシック" w:hAnsi="ＭＳ ゴシック" w:cstheme="minorBidi" w:hint="eastAsia"/>
                          <w:bCs/>
                          <w:color w:val="000000" w:themeColor="text1"/>
                          <w:kern w:val="24"/>
                          <w:sz w:val="20"/>
                        </w:rPr>
                        <w:t>一般世帯数に占める高齢世帯及び高齢単独世帯の割合【大阪府】</w:t>
                      </w:r>
                    </w:p>
                  </w:txbxContent>
                </v:textbox>
              </v:shape>
            </w:pict>
          </mc:Fallback>
        </mc:AlternateContent>
      </w:r>
      <w:r w:rsidRPr="00654AE8">
        <w:rPr>
          <w:rFonts w:asciiTheme="majorEastAsia" w:eastAsiaTheme="majorEastAsia" w:hAnsiTheme="majorEastAsia"/>
          <w:noProof/>
          <w:sz w:val="21"/>
          <w:szCs w:val="21"/>
        </w:rPr>
        <mc:AlternateContent>
          <mc:Choice Requires="wps">
            <w:drawing>
              <wp:anchor distT="45720" distB="45720" distL="114300" distR="114300" simplePos="0" relativeHeight="251703296" behindDoc="0" locked="0" layoutInCell="1" allowOverlap="1" wp14:anchorId="6B58E08A" wp14:editId="72CAAB4F">
                <wp:simplePos x="0" y="0"/>
                <wp:positionH relativeFrom="margin">
                  <wp:posOffset>0</wp:posOffset>
                </wp:positionH>
                <wp:positionV relativeFrom="paragraph">
                  <wp:posOffset>141605</wp:posOffset>
                </wp:positionV>
                <wp:extent cx="457200" cy="342900"/>
                <wp:effectExtent l="0" t="0" r="0" b="0"/>
                <wp:wrapSquare wrapText="bothSides"/>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w="9525">
                          <a:noFill/>
                          <a:miter lim="800000"/>
                          <a:headEnd/>
                          <a:tailEnd/>
                        </a:ln>
                      </wps:spPr>
                      <wps:txbx>
                        <w:txbxContent>
                          <w:p w14:paraId="149F45C9" w14:textId="77777777" w:rsidR="00DA247B" w:rsidRPr="002A6A55" w:rsidRDefault="00DA247B" w:rsidP="00DA247B">
                            <w:pPr>
                              <w:rPr>
                                <w:sz w:val="16"/>
                                <w:szCs w:val="16"/>
                              </w:rPr>
                            </w:pPr>
                            <w:r w:rsidRPr="002A6A55">
                              <w:rPr>
                                <w:rFonts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B58E08A" id="_x0000_s1032" type="#_x0000_t202" style="position:absolute;left:0;text-align:left;margin-left:0;margin-top:11.15pt;width:36pt;height:27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" filled="f" stroked="f">
                <v:textbox>
                  <w:txbxContent>
                    <w:p w14:paraId="149F45C9" w14:textId="77777777" w:rsidR="00DA247B" w:rsidRPr="002A6A55" w:rsidRDefault="00DA247B" w:rsidP="00DA247B">
                      <w:pPr>
                        <w:rPr>
                          <w:sz w:val="16"/>
                          <w:szCs w:val="16"/>
                        </w:rPr>
                      </w:pPr>
                      <w:r w:rsidRPr="002A6A55">
                        <w:rPr>
                          <w:rFonts w:hint="eastAsia"/>
                          <w:sz w:val="16"/>
                          <w:szCs w:val="16"/>
                        </w:rPr>
                        <w:t>（％）</w:t>
                      </w:r>
                    </w:p>
                  </w:txbxContent>
                </v:textbox>
                <w10:wrap type="square" anchorx="margin"/>
              </v:shape>
            </w:pict>
          </mc:Fallback>
        </mc:AlternateContent>
      </w:r>
    </w:p>
    <w:p w14:paraId="7C230452" w14:textId="0994BD96" w:rsidR="00D22E79" w:rsidRPr="00654AE8" w:rsidRDefault="00DA247B" w:rsidP="00654AE8">
      <w:pPr>
        <w:widowControl/>
        <w:spacing w:line="320" w:lineRule="exact"/>
        <w:jc w:val="left"/>
        <w:rPr>
          <w:rFonts w:asciiTheme="majorEastAsia" w:eastAsiaTheme="majorEastAsia" w:hAnsiTheme="majorEastAsia"/>
          <w:sz w:val="21"/>
          <w:szCs w:val="21"/>
        </w:rPr>
      </w:pPr>
      <w:r>
        <w:rPr>
          <w:rFonts w:asciiTheme="majorEastAsia" w:eastAsiaTheme="majorEastAsia" w:hAnsiTheme="majorEastAsia"/>
          <w:noProof/>
        </w:rPr>
        <w:drawing>
          <wp:anchor distT="0" distB="0" distL="114300" distR="114300" simplePos="0" relativeHeight="251699200" behindDoc="0" locked="0" layoutInCell="1" allowOverlap="1" wp14:anchorId="1B3F91E1" wp14:editId="760876BD">
            <wp:simplePos x="0" y="0"/>
            <wp:positionH relativeFrom="column">
              <wp:posOffset>169545</wp:posOffset>
            </wp:positionH>
            <wp:positionV relativeFrom="paragraph">
              <wp:posOffset>82550</wp:posOffset>
            </wp:positionV>
            <wp:extent cx="4785360" cy="2712720"/>
            <wp:effectExtent l="0" t="0" r="0" b="0"/>
            <wp:wrapSquare wrapText="bothSides"/>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A935AB">
        <w:rPr>
          <w:rFonts w:asciiTheme="majorEastAsia" w:eastAsiaTheme="majorEastAsia" w:hAnsiTheme="majorEastAsia"/>
          <w:noProof/>
        </w:rPr>
        <mc:AlternateContent>
          <mc:Choice Requires="wps">
            <w:drawing>
              <wp:anchor distT="0" distB="0" distL="114300" distR="114300" simplePos="0" relativeHeight="251700224" behindDoc="0" locked="0" layoutInCell="1" allowOverlap="1" wp14:anchorId="222B1865" wp14:editId="3DC02480">
                <wp:simplePos x="0" y="0"/>
                <wp:positionH relativeFrom="column">
                  <wp:posOffset>24765</wp:posOffset>
                </wp:positionH>
                <wp:positionV relativeFrom="paragraph">
                  <wp:posOffset>2569845</wp:posOffset>
                </wp:positionV>
                <wp:extent cx="5039360" cy="255270"/>
                <wp:effectExtent l="0" t="0" r="0" b="0"/>
                <wp:wrapNone/>
                <wp:docPr id="7" name="テキスト ボックス 25"/>
                <wp:cNvGraphicFramePr/>
                <a:graphic xmlns:a="http://schemas.openxmlformats.org/drawingml/2006/main">
                  <a:graphicData uri="http://schemas.microsoft.com/office/word/2010/wordprocessingShape">
                    <wps:wsp>
                      <wps:cNvSpPr txBox="1"/>
                      <wps:spPr>
                        <a:xfrm>
                          <a:off x="0" y="0"/>
                          <a:ext cx="5039360" cy="255270"/>
                        </a:xfrm>
                        <a:prstGeom prst="rect">
                          <a:avLst/>
                        </a:prstGeom>
                        <a:noFill/>
                      </wps:spPr>
                      <wps:txbx>
                        <w:txbxContent>
                          <w:p w14:paraId="110D1AFA" w14:textId="4BD8DB94" w:rsidR="00357661" w:rsidRDefault="00357661" w:rsidP="00357661">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Pr>
                                <w:rFonts w:ascii="Meiryo UI" w:eastAsia="Meiryo UI" w:hAnsi="Meiryo UI" w:cs="Meiryo UI" w:hint="eastAsia"/>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wps:txbx>
                      <wps:bodyPr wrap="square" rtlCol="0">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222B1865" id="テキスト ボックス 25" o:spid="_x0000_s1033" type="#_x0000_t202" style="position:absolute;margin-left:1.95pt;margin-top:202.35pt;width:396.8pt;height:20.1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" filled="f" stroked="f">
                <v:textbox>
                  <w:txbxContent>
                    <w:p w14:paraId="110D1AFA" w14:textId="4BD8DB94" w:rsidR="00357661" w:rsidRDefault="00357661" w:rsidP="00357661">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Pr>
                          <w:rFonts w:ascii="Meiryo UI" w:eastAsia="Meiryo UI" w:hAnsi="Meiryo UI" w:cs="Meiryo UI" w:hint="eastAsia"/>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v:textbox>
              </v:shape>
            </w:pict>
          </mc:Fallback>
        </mc:AlternateContent>
      </w:r>
      <w:r w:rsidR="00357661" w:rsidRPr="00A935AB">
        <w:rPr>
          <w:rFonts w:asciiTheme="majorEastAsia" w:eastAsiaTheme="majorEastAsia" w:hAnsiTheme="majorEastAsia"/>
          <w:noProof/>
        </w:rPr>
        <mc:AlternateContent>
          <mc:Choice Requires="wps">
            <w:drawing>
              <wp:anchor distT="0" distB="0" distL="114300" distR="114300" simplePos="0" relativeHeight="251632640" behindDoc="0" locked="0" layoutInCell="1" allowOverlap="1" wp14:anchorId="5B9F20AC" wp14:editId="0F451573">
                <wp:simplePos x="0" y="0"/>
                <wp:positionH relativeFrom="margin">
                  <wp:align>right</wp:align>
                </wp:positionH>
                <wp:positionV relativeFrom="paragraph">
                  <wp:posOffset>2766060</wp:posOffset>
                </wp:positionV>
                <wp:extent cx="4392295" cy="247650"/>
                <wp:effectExtent l="0" t="0" r="0" b="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rgbClr val="7030A0"/>
                              </a:solidFill>
                              <a:miter lim="800000"/>
                              <a:headEnd/>
                              <a:tailEnd/>
                            </a14:hiddenLine>
                          </a:ext>
                        </a:extLst>
                      </wps:spPr>
                      <wps:txbx>
                        <w:txbxContent>
                          <w:p w14:paraId="2BE34F5C" w14:textId="77777777" w:rsidR="00357661" w:rsidRPr="008443C9" w:rsidRDefault="00D463E2" w:rsidP="00357661">
                            <w:pPr>
                              <w:pStyle w:val="Web"/>
                              <w:kinsoku w:val="0"/>
                              <w:overflowPunct w:val="0"/>
                              <w:spacing w:before="0" w:beforeAutospacing="0" w:after="0" w:afterAutospacing="0"/>
                              <w:textAlignment w:val="baseline"/>
                              <w:rPr>
                                <w:rFonts w:asciiTheme="majorEastAsia" w:eastAsiaTheme="majorEastAsia" w:hAnsiTheme="majorEastAsia"/>
                              </w:rPr>
                            </w:pPr>
                            <w:r w:rsidRPr="00AF44F8">
                              <w:rPr>
                                <w:rFonts w:ascii="Meiryo UI" w:eastAsia="Meiryo UI" w:hAnsi="Meiryo UI" w:cs="Meiryo UI" w:hint="eastAsia"/>
                                <w:kern w:val="24"/>
                                <w:sz w:val="14"/>
                                <w:szCs w:val="14"/>
                              </w:rPr>
                              <w:t>出典：</w:t>
                            </w:r>
                            <w:r w:rsidR="00357661" w:rsidRPr="00367035">
                              <w:rPr>
                                <w:rFonts w:asciiTheme="majorEastAsia" w:eastAsiaTheme="majorEastAsia" w:hAnsiTheme="majorEastAsia" w:cs="Meiryo UI"/>
                                <w:kern w:val="24"/>
                                <w:sz w:val="14"/>
                                <w:szCs w:val="14"/>
                              </w:rPr>
                              <w:t>2020</w:t>
                            </w:r>
                            <w:r w:rsidR="00357661" w:rsidRPr="00AF44F8">
                              <w:rPr>
                                <w:rFonts w:asciiTheme="majorEastAsia" w:eastAsiaTheme="majorEastAsia" w:hAnsiTheme="majorEastAsia" w:cs="Meiryo UI" w:hint="eastAsia"/>
                                <w:kern w:val="24"/>
                                <w:sz w:val="14"/>
                                <w:szCs w:val="14"/>
                              </w:rPr>
                              <w:t>年までは総務省</w:t>
                            </w:r>
                            <w:r w:rsidR="00357661" w:rsidRPr="008443C9">
                              <w:rPr>
                                <w:rFonts w:asciiTheme="majorEastAsia" w:eastAsiaTheme="majorEastAsia" w:hAnsiTheme="majorEastAsia" w:cs="Meiryo UI" w:hint="eastAsia"/>
                                <w:kern w:val="24"/>
                                <w:sz w:val="14"/>
                                <w:szCs w:val="14"/>
                              </w:rPr>
                              <w:t>統計局「国勢調査」。</w:t>
                            </w:r>
                            <w:r w:rsidR="00357661" w:rsidRPr="00367035">
                              <w:rPr>
                                <w:rFonts w:asciiTheme="majorEastAsia" w:eastAsiaTheme="majorEastAsia" w:hAnsiTheme="majorEastAsia" w:cs="Meiryo UI"/>
                                <w:kern w:val="24"/>
                                <w:sz w:val="14"/>
                                <w:szCs w:val="14"/>
                              </w:rPr>
                              <w:t>2025</w:t>
                            </w:r>
                            <w:r w:rsidR="00357661" w:rsidRPr="00AF44F8">
                              <w:rPr>
                                <w:rFonts w:asciiTheme="majorEastAsia" w:eastAsiaTheme="majorEastAsia" w:hAnsiTheme="majorEastAsia" w:cs="Meiryo UI" w:hint="eastAsia"/>
                                <w:kern w:val="24"/>
                                <w:sz w:val="14"/>
                                <w:szCs w:val="14"/>
                              </w:rPr>
                              <w:t>年以降は、</w:t>
                            </w:r>
                            <w:r w:rsidR="00357661" w:rsidRPr="00367035">
                              <w:rPr>
                                <w:rFonts w:hint="eastAsia"/>
                                <w:sz w:val="14"/>
                                <w:szCs w:val="14"/>
                              </w:rPr>
                              <w:t>国立社安保険・</w:t>
                            </w:r>
                            <w:r w:rsidR="00357661" w:rsidRPr="00367035">
                              <w:rPr>
                                <w:rFonts w:asciiTheme="majorEastAsia" w:eastAsiaTheme="majorEastAsia" w:hAnsiTheme="majorEastAsia" w:cs="Meiryo UI" w:hint="eastAsia"/>
                                <w:kern w:val="24"/>
                                <w:sz w:val="14"/>
                                <w:szCs w:val="14"/>
                              </w:rPr>
                              <w:t>人口問題研究所</w:t>
                            </w:r>
                            <w:r w:rsidR="00357661" w:rsidRPr="00367035">
                              <w:rPr>
                                <w:rFonts w:asciiTheme="majorEastAsia" w:eastAsiaTheme="majorEastAsia" w:hAnsiTheme="majorEastAsia" w:cs="Meiryo UI"/>
                                <w:kern w:val="24"/>
                                <w:sz w:val="14"/>
                                <w:szCs w:val="14"/>
                              </w:rPr>
                              <w:t xml:space="preserve"> </w:t>
                            </w:r>
                            <w:r w:rsidR="00357661" w:rsidRPr="00AF44F8">
                              <w:rPr>
                                <w:rFonts w:asciiTheme="majorEastAsia" w:eastAsiaTheme="majorEastAsia" w:hAnsiTheme="majorEastAsia" w:cs="Meiryo UI" w:hint="eastAsia"/>
                                <w:kern w:val="24"/>
                                <w:sz w:val="14"/>
                                <w:szCs w:val="14"/>
                              </w:rPr>
                              <w:t>推計。</w:t>
                            </w:r>
                          </w:p>
                          <w:p w14:paraId="03B71071" w14:textId="3D179C13" w:rsidR="00D463E2" w:rsidRPr="008443C9" w:rsidRDefault="00D463E2" w:rsidP="001031C0">
                            <w:pPr>
                              <w:pStyle w:val="Web"/>
                              <w:kinsoku w:val="0"/>
                              <w:overflowPunct w:val="0"/>
                              <w:spacing w:before="0" w:beforeAutospacing="0" w:after="0" w:afterAutospacing="0"/>
                              <w:textAlignment w:val="baseline"/>
                            </w:pPr>
                          </w:p>
                        </w:txbxContent>
                      </wps:txbx>
                      <wps:bodyPr vert="horz" wrap="square" lIns="74295" tIns="8890" rIns="74295" bIns="8890" numCol="1" anchor="t" anchorCtr="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B9F20AC" id="Text Box 4" o:spid="_x0000_s1034" type="#_x0000_t202" style="position:absolute;margin-left:294.65pt;margin-top:217.8pt;width:345.85pt;height:19.5pt;z-index:2516326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" filled="f" stroked="f" strokecolor="#7030a0" strokeweight="3pt">
                <v:stroke linestyle="thinThin"/>
                <v:textbox inset="5.85pt,.7pt,5.85pt,.7pt">
                  <w:txbxContent>
                    <w:p w14:paraId="2BE34F5C" w14:textId="77777777" w:rsidR="00357661" w:rsidRPr="008443C9" w:rsidRDefault="00D463E2" w:rsidP="00357661">
                      <w:pPr>
                        <w:pStyle w:val="Web"/>
                        <w:kinsoku w:val="0"/>
                        <w:overflowPunct w:val="0"/>
                        <w:spacing w:before="0" w:beforeAutospacing="0" w:after="0" w:afterAutospacing="0"/>
                        <w:textAlignment w:val="baseline"/>
                        <w:rPr>
                          <w:rFonts w:asciiTheme="majorEastAsia" w:eastAsiaTheme="majorEastAsia" w:hAnsiTheme="majorEastAsia"/>
                        </w:rPr>
                      </w:pPr>
                      <w:r w:rsidRPr="00AF44F8">
                        <w:rPr>
                          <w:rFonts w:ascii="Meiryo UI" w:eastAsia="Meiryo UI" w:hAnsi="Meiryo UI" w:cs="Meiryo UI" w:hint="eastAsia"/>
                          <w:kern w:val="24"/>
                          <w:sz w:val="14"/>
                          <w:szCs w:val="14"/>
                        </w:rPr>
                        <w:t>出典：</w:t>
                      </w:r>
                      <w:r w:rsidR="00357661" w:rsidRPr="00367035">
                        <w:rPr>
                          <w:rFonts w:asciiTheme="majorEastAsia" w:eastAsiaTheme="majorEastAsia" w:hAnsiTheme="majorEastAsia" w:cs="Meiryo UI"/>
                          <w:kern w:val="24"/>
                          <w:sz w:val="14"/>
                          <w:szCs w:val="14"/>
                        </w:rPr>
                        <w:t>2020</w:t>
                      </w:r>
                      <w:r w:rsidR="00357661" w:rsidRPr="00AF44F8">
                        <w:rPr>
                          <w:rFonts w:asciiTheme="majorEastAsia" w:eastAsiaTheme="majorEastAsia" w:hAnsiTheme="majorEastAsia" w:cs="Meiryo UI" w:hint="eastAsia"/>
                          <w:kern w:val="24"/>
                          <w:sz w:val="14"/>
                          <w:szCs w:val="14"/>
                        </w:rPr>
                        <w:t>年までは総務省</w:t>
                      </w:r>
                      <w:r w:rsidR="00357661" w:rsidRPr="008443C9">
                        <w:rPr>
                          <w:rFonts w:asciiTheme="majorEastAsia" w:eastAsiaTheme="majorEastAsia" w:hAnsiTheme="majorEastAsia" w:cs="Meiryo UI" w:hint="eastAsia"/>
                          <w:kern w:val="24"/>
                          <w:sz w:val="14"/>
                          <w:szCs w:val="14"/>
                        </w:rPr>
                        <w:t>統計局「国勢調査」。</w:t>
                      </w:r>
                      <w:r w:rsidR="00357661" w:rsidRPr="00367035">
                        <w:rPr>
                          <w:rFonts w:asciiTheme="majorEastAsia" w:eastAsiaTheme="majorEastAsia" w:hAnsiTheme="majorEastAsia" w:cs="Meiryo UI"/>
                          <w:kern w:val="24"/>
                          <w:sz w:val="14"/>
                          <w:szCs w:val="14"/>
                        </w:rPr>
                        <w:t>2025</w:t>
                      </w:r>
                      <w:r w:rsidR="00357661" w:rsidRPr="00AF44F8">
                        <w:rPr>
                          <w:rFonts w:asciiTheme="majorEastAsia" w:eastAsiaTheme="majorEastAsia" w:hAnsiTheme="majorEastAsia" w:cs="Meiryo UI" w:hint="eastAsia"/>
                          <w:kern w:val="24"/>
                          <w:sz w:val="14"/>
                          <w:szCs w:val="14"/>
                        </w:rPr>
                        <w:t>年以降は、</w:t>
                      </w:r>
                      <w:r w:rsidR="00357661" w:rsidRPr="00367035">
                        <w:rPr>
                          <w:rFonts w:hint="eastAsia"/>
                          <w:sz w:val="14"/>
                          <w:szCs w:val="14"/>
                        </w:rPr>
                        <w:t>国立社安保険・</w:t>
                      </w:r>
                      <w:r w:rsidR="00357661" w:rsidRPr="00367035">
                        <w:rPr>
                          <w:rFonts w:asciiTheme="majorEastAsia" w:eastAsiaTheme="majorEastAsia" w:hAnsiTheme="majorEastAsia" w:cs="Meiryo UI" w:hint="eastAsia"/>
                          <w:kern w:val="24"/>
                          <w:sz w:val="14"/>
                          <w:szCs w:val="14"/>
                        </w:rPr>
                        <w:t>人口問題研究所</w:t>
                      </w:r>
                      <w:r w:rsidR="00357661" w:rsidRPr="00367035">
                        <w:rPr>
                          <w:rFonts w:asciiTheme="majorEastAsia" w:eastAsiaTheme="majorEastAsia" w:hAnsiTheme="majorEastAsia" w:cs="Meiryo UI"/>
                          <w:kern w:val="24"/>
                          <w:sz w:val="14"/>
                          <w:szCs w:val="14"/>
                        </w:rPr>
                        <w:t xml:space="preserve"> </w:t>
                      </w:r>
                      <w:r w:rsidR="00357661" w:rsidRPr="00AF44F8">
                        <w:rPr>
                          <w:rFonts w:asciiTheme="majorEastAsia" w:eastAsiaTheme="majorEastAsia" w:hAnsiTheme="majorEastAsia" w:cs="Meiryo UI" w:hint="eastAsia"/>
                          <w:kern w:val="24"/>
                          <w:sz w:val="14"/>
                          <w:szCs w:val="14"/>
                        </w:rPr>
                        <w:t>推計。</w:t>
                      </w:r>
                    </w:p>
                    <w:p w14:paraId="03B71071" w14:textId="3D179C13" w:rsidR="00D463E2" w:rsidRPr="008443C9" w:rsidRDefault="00D463E2" w:rsidP="001031C0">
                      <w:pPr>
                        <w:pStyle w:val="Web"/>
                        <w:kinsoku w:val="0"/>
                        <w:overflowPunct w:val="0"/>
                        <w:spacing w:before="0" w:beforeAutospacing="0" w:after="0" w:afterAutospacing="0"/>
                        <w:textAlignment w:val="baseline"/>
                      </w:pPr>
                    </w:p>
                  </w:txbxContent>
                </v:textbox>
                <w10:wrap anchorx="margin"/>
              </v:shape>
            </w:pict>
          </mc:Fallback>
        </mc:AlternateContent>
      </w:r>
      <w:r w:rsidR="001031C0" w:rsidRPr="00A935AB">
        <w:rPr>
          <w:rFonts w:asciiTheme="majorEastAsia" w:eastAsiaTheme="majorEastAsia" w:hAnsiTheme="majorEastAsia"/>
          <w:noProof/>
        </w:rPr>
        <mc:AlternateContent>
          <mc:Choice Requires="wps">
            <w:drawing>
              <wp:anchor distT="0" distB="0" distL="114300" distR="114300" simplePos="0" relativeHeight="251631616" behindDoc="0" locked="0" layoutInCell="1" allowOverlap="1" wp14:anchorId="221A5759" wp14:editId="6854932C">
                <wp:simplePos x="0" y="0"/>
                <wp:positionH relativeFrom="column">
                  <wp:posOffset>349250</wp:posOffset>
                </wp:positionH>
                <wp:positionV relativeFrom="paragraph">
                  <wp:posOffset>2437765</wp:posOffset>
                </wp:positionV>
                <wp:extent cx="4711700" cy="255270"/>
                <wp:effectExtent l="0" t="0" r="0" b="0"/>
                <wp:wrapNone/>
                <wp:docPr id="11" name="テキスト ボックス 25"/>
                <wp:cNvGraphicFramePr/>
                <a:graphic xmlns:a="http://schemas.openxmlformats.org/drawingml/2006/main">
                  <a:graphicData uri="http://schemas.microsoft.com/office/word/2010/wordprocessingShape">
                    <wps:wsp>
                      <wps:cNvSpPr txBox="1"/>
                      <wps:spPr>
                        <a:xfrm>
                          <a:off x="0" y="0"/>
                          <a:ext cx="4711700" cy="255270"/>
                        </a:xfrm>
                        <a:prstGeom prst="rect">
                          <a:avLst/>
                        </a:prstGeom>
                        <a:noFill/>
                      </wps:spPr>
                      <wps:txbx>
                        <w:txbxContent>
                          <w:p w14:paraId="2DFC52D3" w14:textId="77777777" w:rsidR="00D463E2" w:rsidRDefault="00D463E2" w:rsidP="001031C0">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wps:txbx>
                      <wps:bodyPr wrap="square" rtlCol="0">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221A5759" id="_x0000_s1035" type="#_x0000_t202" style="position:absolute;margin-left:27.5pt;margin-top:191.95pt;width:371pt;height:20.1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" filled="f" stroked="f">
                <v:textbox>
                  <w:txbxContent>
                    <w:p w14:paraId="2DFC52D3" w14:textId="77777777" w:rsidR="00D463E2" w:rsidRDefault="00D463E2" w:rsidP="001031C0">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v:textbox>
              </v:shape>
            </w:pict>
          </mc:Fallback>
        </mc:AlternateContent>
      </w:r>
      <w:r w:rsidR="00A9230B" w:rsidRPr="00654AE8">
        <w:rPr>
          <w:rFonts w:asciiTheme="majorEastAsia" w:eastAsiaTheme="majorEastAsia" w:hAnsiTheme="majorEastAsia"/>
          <w:noProof/>
          <w:sz w:val="21"/>
          <w:szCs w:val="21"/>
        </w:rPr>
        <mc:AlternateContent>
          <mc:Choice Requires="wps">
            <w:drawing>
              <wp:anchor distT="0" distB="0" distL="114300" distR="114300" simplePos="0" relativeHeight="251611136" behindDoc="0" locked="0" layoutInCell="1" allowOverlap="1" wp14:anchorId="2F632F53" wp14:editId="60F2EEA5">
                <wp:simplePos x="0" y="0"/>
                <wp:positionH relativeFrom="column">
                  <wp:posOffset>1428115</wp:posOffset>
                </wp:positionH>
                <wp:positionV relativeFrom="paragraph">
                  <wp:posOffset>5267325</wp:posOffset>
                </wp:positionV>
                <wp:extent cx="4392295" cy="247650"/>
                <wp:effectExtent l="0" t="0" r="0" b="0"/>
                <wp:wrapNone/>
                <wp:docPr id="26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29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cmpd="dbl">
                              <a:solidFill>
                                <a:srgbClr val="7030A0"/>
                              </a:solidFill>
                              <a:miter lim="800000"/>
                              <a:headEnd/>
                              <a:tailEnd/>
                            </a14:hiddenLine>
                          </a:ext>
                        </a:extLst>
                      </wps:spPr>
                      <wps:txbx>
                        <w:txbxContent>
                          <w:p w14:paraId="105B9474" w14:textId="61330889" w:rsidR="00D463E2" w:rsidRPr="00A9230B" w:rsidRDefault="00D463E2" w:rsidP="00A9230B">
                            <w:pPr>
                              <w:pStyle w:val="Web"/>
                              <w:kinsoku w:val="0"/>
                              <w:overflowPunct w:val="0"/>
                              <w:spacing w:before="0" w:beforeAutospacing="0" w:after="0" w:afterAutospacing="0"/>
                              <w:textAlignment w:val="baseline"/>
                              <w:rPr>
                                <w:color w:val="FF0000"/>
                              </w:rPr>
                            </w:pPr>
                            <w:r w:rsidRPr="00A9230B">
                              <w:rPr>
                                <w:rFonts w:ascii="Meiryo UI" w:eastAsia="Meiryo UI" w:hAnsi="Meiryo UI" w:cs="Meiryo UI" w:hint="eastAsia"/>
                                <w:color w:val="FF0000"/>
                                <w:kern w:val="24"/>
                                <w:sz w:val="14"/>
                                <w:szCs w:val="14"/>
                              </w:rPr>
                              <w:t>出典：201</w:t>
                            </w:r>
                            <w:r>
                              <w:rPr>
                                <w:rFonts w:ascii="Meiryo UI" w:eastAsia="Meiryo UI" w:hAnsi="Meiryo UI" w:cs="Meiryo UI"/>
                                <w:color w:val="FF0000"/>
                                <w:kern w:val="24"/>
                                <w:sz w:val="14"/>
                                <w:szCs w:val="14"/>
                              </w:rPr>
                              <w:t>5</w:t>
                            </w:r>
                            <w:r w:rsidRPr="00A9230B">
                              <w:rPr>
                                <w:rFonts w:ascii="Meiryo UI" w:eastAsia="Meiryo UI" w:hAnsi="Meiryo UI" w:cs="Meiryo UI" w:hint="eastAsia"/>
                                <w:color w:val="FF0000"/>
                                <w:kern w:val="24"/>
                                <w:sz w:val="14"/>
                                <w:szCs w:val="14"/>
                              </w:rPr>
                              <w:t>年までは総務省「国勢調査」。20</w:t>
                            </w:r>
                            <w:r>
                              <w:rPr>
                                <w:rFonts w:ascii="Meiryo UI" w:eastAsia="Meiryo UI" w:hAnsi="Meiryo UI" w:cs="Meiryo UI"/>
                                <w:color w:val="FF0000"/>
                                <w:kern w:val="24"/>
                                <w:sz w:val="14"/>
                                <w:szCs w:val="14"/>
                              </w:rPr>
                              <w:t>20</w:t>
                            </w:r>
                            <w:r w:rsidRPr="00A9230B">
                              <w:rPr>
                                <w:rFonts w:ascii="Meiryo UI" w:eastAsia="Meiryo UI" w:hAnsi="Meiryo UI" w:cs="Meiryo UI" w:hint="eastAsia"/>
                                <w:color w:val="FF0000"/>
                                <w:kern w:val="24"/>
                                <w:sz w:val="14"/>
                                <w:szCs w:val="14"/>
                              </w:rPr>
                              <w:t>年以降は、大阪府住宅まちづくり部推計。</w:t>
                            </w:r>
                          </w:p>
                        </w:txbxContent>
                      </wps:txbx>
                      <wps:bodyPr vert="horz" wrap="square" lIns="74295" tIns="8890" rIns="74295" bIns="8890" numCol="1" anchor="t" anchorCtr="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F632F53" id="_x0000_s1036" type="#_x0000_t202" style="position:absolute;margin-left:112.45pt;margin-top:414.75pt;width:345.85pt;height:19.5pt;z-index:25161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" filled="f" stroked="f" strokecolor="#7030a0" strokeweight="3pt">
                <v:stroke linestyle="thinThin"/>
                <v:textbox inset="5.85pt,.7pt,5.85pt,.7pt">
                  <w:txbxContent>
                    <w:p w14:paraId="105B9474" w14:textId="61330889" w:rsidR="00D463E2" w:rsidRPr="00A9230B" w:rsidRDefault="00D463E2" w:rsidP="00A9230B">
                      <w:pPr>
                        <w:pStyle w:val="Web"/>
                        <w:kinsoku w:val="0"/>
                        <w:overflowPunct w:val="0"/>
                        <w:spacing w:before="0" w:beforeAutospacing="0" w:after="0" w:afterAutospacing="0"/>
                        <w:textAlignment w:val="baseline"/>
                        <w:rPr>
                          <w:color w:val="FF0000"/>
                        </w:rPr>
                      </w:pPr>
                      <w:r w:rsidRPr="00A9230B">
                        <w:rPr>
                          <w:rFonts w:ascii="Meiryo UI" w:eastAsia="Meiryo UI" w:hAnsi="Meiryo UI" w:cs="Meiryo UI" w:hint="eastAsia"/>
                          <w:color w:val="FF0000"/>
                          <w:kern w:val="24"/>
                          <w:sz w:val="14"/>
                          <w:szCs w:val="14"/>
                        </w:rPr>
                        <w:t>出典：201</w:t>
                      </w:r>
                      <w:r>
                        <w:rPr>
                          <w:rFonts w:ascii="Meiryo UI" w:eastAsia="Meiryo UI" w:hAnsi="Meiryo UI" w:cs="Meiryo UI"/>
                          <w:color w:val="FF0000"/>
                          <w:kern w:val="24"/>
                          <w:sz w:val="14"/>
                          <w:szCs w:val="14"/>
                        </w:rPr>
                        <w:t>5</w:t>
                      </w:r>
                      <w:r w:rsidRPr="00A9230B">
                        <w:rPr>
                          <w:rFonts w:ascii="Meiryo UI" w:eastAsia="Meiryo UI" w:hAnsi="Meiryo UI" w:cs="Meiryo UI" w:hint="eastAsia"/>
                          <w:color w:val="FF0000"/>
                          <w:kern w:val="24"/>
                          <w:sz w:val="14"/>
                          <w:szCs w:val="14"/>
                        </w:rPr>
                        <w:t>年までは総務省「国勢調査」。20</w:t>
                      </w:r>
                      <w:r>
                        <w:rPr>
                          <w:rFonts w:ascii="Meiryo UI" w:eastAsia="Meiryo UI" w:hAnsi="Meiryo UI" w:cs="Meiryo UI"/>
                          <w:color w:val="FF0000"/>
                          <w:kern w:val="24"/>
                          <w:sz w:val="14"/>
                          <w:szCs w:val="14"/>
                        </w:rPr>
                        <w:t>20</w:t>
                      </w:r>
                      <w:r w:rsidRPr="00A9230B">
                        <w:rPr>
                          <w:rFonts w:ascii="Meiryo UI" w:eastAsia="Meiryo UI" w:hAnsi="Meiryo UI" w:cs="Meiryo UI" w:hint="eastAsia"/>
                          <w:color w:val="FF0000"/>
                          <w:kern w:val="24"/>
                          <w:sz w:val="14"/>
                          <w:szCs w:val="14"/>
                        </w:rPr>
                        <w:t>年以降は、大阪府住宅まちづくり部推計。</w:t>
                      </w:r>
                    </w:p>
                  </w:txbxContent>
                </v:textbox>
              </v:shape>
            </w:pict>
          </mc:Fallback>
        </mc:AlternateContent>
      </w:r>
      <w:r w:rsidR="002A6A55" w:rsidRPr="00654AE8">
        <w:rPr>
          <w:rFonts w:asciiTheme="majorEastAsia" w:eastAsiaTheme="majorEastAsia" w:hAnsiTheme="majorEastAsia"/>
          <w:noProof/>
          <w:sz w:val="21"/>
          <w:szCs w:val="21"/>
        </w:rPr>
        <mc:AlternateContent>
          <mc:Choice Requires="wps">
            <w:drawing>
              <wp:anchor distT="0" distB="0" distL="114300" distR="114300" simplePos="0" relativeHeight="251610112" behindDoc="0" locked="0" layoutInCell="1" allowOverlap="1" wp14:anchorId="3C0902B4" wp14:editId="62BA0CC7">
                <wp:simplePos x="0" y="0"/>
                <wp:positionH relativeFrom="column">
                  <wp:posOffset>247015</wp:posOffset>
                </wp:positionH>
                <wp:positionV relativeFrom="paragraph">
                  <wp:posOffset>4867275</wp:posOffset>
                </wp:positionV>
                <wp:extent cx="4711700" cy="255270"/>
                <wp:effectExtent l="0" t="0" r="0" b="0"/>
                <wp:wrapNone/>
                <wp:docPr id="264" name="テキスト ボックス 25"/>
                <wp:cNvGraphicFramePr/>
                <a:graphic xmlns:a="http://schemas.openxmlformats.org/drawingml/2006/main">
                  <a:graphicData uri="http://schemas.microsoft.com/office/word/2010/wordprocessingShape">
                    <wps:wsp>
                      <wps:cNvSpPr txBox="1"/>
                      <wps:spPr>
                        <a:xfrm>
                          <a:off x="0" y="0"/>
                          <a:ext cx="4711700" cy="255270"/>
                        </a:xfrm>
                        <a:prstGeom prst="rect">
                          <a:avLst/>
                        </a:prstGeom>
                        <a:noFill/>
                      </wps:spPr>
                      <wps:txbx>
                        <w:txbxContent>
                          <w:p w14:paraId="66D3AE6A" w14:textId="73E121F0" w:rsidR="00D463E2" w:rsidRDefault="00D463E2" w:rsidP="002A6A55">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wps:txbx>
                      <wps:bodyPr wrap="square" rtlCol="0">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3C0902B4" id="_x0000_s1037" type="#_x0000_t202" style="position:absolute;margin-left:19.45pt;margin-top:383.25pt;width:371pt;height:20.1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" filled="f" stroked="f">
                <v:textbox>
                  <w:txbxContent>
                    <w:p w14:paraId="66D3AE6A" w14:textId="73E121F0" w:rsidR="00D463E2" w:rsidRDefault="00D463E2" w:rsidP="002A6A55">
                      <w:pPr>
                        <w:pStyle w:val="Web"/>
                        <w:spacing w:before="0" w:beforeAutospacing="0" w:after="0" w:afterAutospacing="0"/>
                      </w:pPr>
                      <w:r>
                        <w:rPr>
                          <w:rFonts w:ascii="Meiryo UI" w:eastAsia="Meiryo UI" w:hAnsi="Meiryo UI" w:cs="Meiryo UI" w:hint="eastAsia"/>
                          <w:color w:val="000000" w:themeColor="text1"/>
                          <w:kern w:val="24"/>
                          <w:sz w:val="14"/>
                          <w:szCs w:val="14"/>
                        </w:rPr>
                        <w:t xml:space="preserve">        (S55)　 (S60)  (H2)  (H7)  (H12)  (H17)  (H22)</w:t>
                      </w:r>
                      <w:r w:rsidRPr="0074140C">
                        <w:rPr>
                          <w:rFonts w:ascii="Meiryo UI" w:eastAsia="Meiryo UI" w:hAnsi="Meiryo UI" w:cs="Meiryo UI"/>
                          <w:color w:val="000000" w:themeColor="text1"/>
                          <w:kern w:val="24"/>
                          <w:sz w:val="6"/>
                          <w:szCs w:val="14"/>
                        </w:rPr>
                        <w:t xml:space="preserve"> </w:t>
                      </w:r>
                      <w:r w:rsidRPr="0074140C">
                        <w:rPr>
                          <w:rFonts w:ascii="Meiryo UI" w:eastAsia="Meiryo UI" w:hAnsi="Meiryo UI" w:cs="Meiryo UI"/>
                          <w:color w:val="000000" w:themeColor="text1"/>
                          <w:kern w:val="24"/>
                          <w:sz w:val="12"/>
                          <w:szCs w:val="14"/>
                        </w:rPr>
                        <w:t xml:space="preserve"> </w:t>
                      </w:r>
                      <w:r>
                        <w:rPr>
                          <w:rFonts w:ascii="Meiryo UI" w:eastAsia="Meiryo UI" w:hAnsi="Meiryo UI" w:cs="Meiryo UI" w:hint="eastAsia"/>
                          <w:color w:val="000000" w:themeColor="text1"/>
                          <w:kern w:val="24"/>
                          <w:sz w:val="14"/>
                          <w:szCs w:val="14"/>
                        </w:rPr>
                        <w:t>(H27)</w:t>
                      </w:r>
                      <w:r w:rsidRPr="0074140C">
                        <w:rPr>
                          <w:rFonts w:ascii="Meiryo UI" w:eastAsia="Meiryo UI" w:hAnsi="Meiryo UI" w:cs="Meiryo UI" w:hint="eastAsia"/>
                          <w:color w:val="000000" w:themeColor="text1"/>
                          <w:kern w:val="24"/>
                          <w:sz w:val="6"/>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2) </w:t>
                      </w:r>
                      <w:r w:rsidRPr="0074140C">
                        <w:rPr>
                          <w:rFonts w:ascii="Meiryo UI" w:eastAsia="Meiryo UI" w:hAnsi="Meiryo UI" w:cs="Meiryo UI"/>
                          <w:color w:val="000000" w:themeColor="text1"/>
                          <w:kern w:val="24"/>
                          <w:sz w:val="4"/>
                          <w:szCs w:val="14"/>
                        </w:rPr>
                        <w:t xml:space="preserve"> </w:t>
                      </w:r>
                      <w:r>
                        <w:rPr>
                          <w:rFonts w:ascii="Meiryo UI" w:eastAsia="Meiryo UI" w:hAnsi="Meiryo UI" w:cs="Meiryo UI"/>
                          <w:color w:val="000000" w:themeColor="text1"/>
                          <w:kern w:val="24"/>
                          <w:sz w:val="4"/>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w:t>
                      </w:r>
                      <w:r>
                        <w:rPr>
                          <w:rFonts w:ascii="Meiryo UI" w:eastAsia="Meiryo UI" w:hAnsi="Meiryo UI" w:cs="Meiryo UI" w:hint="eastAsia"/>
                          <w:color w:val="000000" w:themeColor="text1"/>
                          <w:kern w:val="24"/>
                          <w:sz w:val="14"/>
                          <w:szCs w:val="14"/>
                        </w:rPr>
                        <w:t xml:space="preserve">7)  </w:t>
                      </w:r>
                      <w:r w:rsidRPr="0074140C">
                        <w:rPr>
                          <w:rFonts w:ascii="Meiryo UI" w:eastAsia="Meiryo UI" w:hAnsi="Meiryo UI" w:cs="Meiryo UI"/>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 xml:space="preserve">2) </w:t>
                      </w:r>
                      <w:r w:rsidRPr="006A752D">
                        <w:rPr>
                          <w:rFonts w:ascii="Meiryo UI" w:eastAsia="Meiryo UI" w:hAnsi="Meiryo UI" w:cs="Meiryo UI" w:hint="eastAsia"/>
                          <w:color w:val="000000" w:themeColor="text1"/>
                          <w:kern w:val="24"/>
                          <w:sz w:val="8"/>
                          <w:szCs w:val="14"/>
                        </w:rPr>
                        <w:t xml:space="preserve"> </w:t>
                      </w:r>
                      <w:r>
                        <w:rPr>
                          <w:rFonts w:ascii="Meiryo UI" w:eastAsia="Meiryo UI" w:hAnsi="Meiryo UI" w:cs="Meiryo UI" w:hint="eastAsia"/>
                          <w:color w:val="000000" w:themeColor="text1"/>
                          <w:kern w:val="24"/>
                          <w:sz w:val="14"/>
                          <w:szCs w:val="14"/>
                        </w:rPr>
                        <w:t>(</w:t>
                      </w:r>
                      <w:r>
                        <w:rPr>
                          <w:rFonts w:ascii="Meiryo UI" w:eastAsia="Meiryo UI" w:hAnsi="Meiryo UI" w:cs="Meiryo UI"/>
                          <w:color w:val="000000" w:themeColor="text1"/>
                          <w:kern w:val="24"/>
                          <w:sz w:val="14"/>
                          <w:szCs w:val="14"/>
                        </w:rPr>
                        <w:t>R1</w:t>
                      </w:r>
                      <w:r>
                        <w:rPr>
                          <w:rFonts w:ascii="Meiryo UI" w:eastAsia="Meiryo UI" w:hAnsi="Meiryo UI" w:cs="Meiryo UI" w:hint="eastAsia"/>
                          <w:color w:val="000000" w:themeColor="text1"/>
                          <w:kern w:val="24"/>
                          <w:sz w:val="14"/>
                          <w:szCs w:val="14"/>
                        </w:rPr>
                        <w:t>7)</w:t>
                      </w:r>
                      <w:r>
                        <w:rPr>
                          <w:rFonts w:ascii="Meiryo UI" w:eastAsia="Meiryo UI" w:hAnsi="Meiryo UI" w:cs="Meiryo UI"/>
                          <w:color w:val="000000" w:themeColor="text1"/>
                          <w:kern w:val="24"/>
                          <w:sz w:val="14"/>
                          <w:szCs w:val="14"/>
                        </w:rPr>
                        <w:t xml:space="preserve"> </w:t>
                      </w:r>
                      <w:r>
                        <w:rPr>
                          <w:rFonts w:ascii="Meiryo UI" w:eastAsia="Meiryo UI" w:hAnsi="Meiryo UI" w:cs="Meiryo UI" w:hint="eastAsia"/>
                          <w:color w:val="000000" w:themeColor="text1"/>
                          <w:kern w:val="24"/>
                          <w:sz w:val="14"/>
                          <w:szCs w:val="14"/>
                        </w:rPr>
                        <w:t xml:space="preserve"> (</w:t>
                      </w:r>
                      <w:r>
                        <w:rPr>
                          <w:rFonts w:ascii="Meiryo UI" w:eastAsia="Meiryo UI" w:hAnsi="Meiryo UI" w:cs="Meiryo UI"/>
                          <w:color w:val="000000" w:themeColor="text1"/>
                          <w:kern w:val="24"/>
                          <w:sz w:val="14"/>
                          <w:szCs w:val="14"/>
                        </w:rPr>
                        <w:t>R22</w:t>
                      </w:r>
                      <w:r>
                        <w:rPr>
                          <w:rFonts w:ascii="Meiryo UI" w:eastAsia="Meiryo UI" w:hAnsi="Meiryo UI" w:cs="Meiryo UI" w:hint="eastAsia"/>
                          <w:color w:val="000000" w:themeColor="text1"/>
                          <w:kern w:val="24"/>
                          <w:sz w:val="14"/>
                          <w:szCs w:val="14"/>
                        </w:rPr>
                        <w:t>)</w:t>
                      </w:r>
                    </w:p>
                  </w:txbxContent>
                </v:textbox>
              </v:shape>
            </w:pict>
          </mc:Fallback>
        </mc:AlternateContent>
      </w:r>
      <w:r w:rsidR="00D22E79" w:rsidRPr="00654AE8">
        <w:rPr>
          <w:rFonts w:asciiTheme="majorEastAsia" w:eastAsiaTheme="majorEastAsia" w:hAnsiTheme="majorEastAsia"/>
          <w:sz w:val="21"/>
          <w:szCs w:val="21"/>
        </w:rPr>
        <w:br w:type="page"/>
      </w:r>
    </w:p>
    <w:p w14:paraId="6669B705" w14:textId="7B2DF57B" w:rsidR="00265B34" w:rsidRPr="00654AE8" w:rsidRDefault="00265B34" w:rsidP="00654AE8">
      <w:pPr>
        <w:spacing w:line="320" w:lineRule="exact"/>
        <w:ind w:leftChars="118" w:left="283" w:firstLineChars="100" w:firstLine="210"/>
        <w:rPr>
          <w:sz w:val="21"/>
          <w:szCs w:val="21"/>
        </w:rPr>
      </w:pPr>
      <w:r w:rsidRPr="00654AE8">
        <w:rPr>
          <w:sz w:val="21"/>
          <w:szCs w:val="21"/>
        </w:rPr>
        <w:lastRenderedPageBreak/>
        <w:t>高度成長期以降、核家族世帯の増加、ライフスタイル・居住形態の変化などにより、自治会・子ども会などの地域コミュニティは減少・弱体化してい</w:t>
      </w:r>
      <w:r w:rsidRPr="00654AE8">
        <w:rPr>
          <w:rFonts w:hint="eastAsia"/>
          <w:sz w:val="21"/>
          <w:szCs w:val="21"/>
        </w:rPr>
        <w:t>る</w:t>
      </w:r>
      <w:r w:rsidRPr="00654AE8">
        <w:rPr>
          <w:sz w:val="21"/>
          <w:szCs w:val="21"/>
        </w:rPr>
        <w:t>。</w:t>
      </w:r>
      <w:r w:rsidRPr="00654AE8">
        <w:rPr>
          <w:sz w:val="21"/>
          <w:szCs w:val="21"/>
        </w:rPr>
        <w:t xml:space="preserve"> </w:t>
      </w:r>
    </w:p>
    <w:p w14:paraId="009F3720" w14:textId="77777777" w:rsidR="00265B34" w:rsidRPr="00654AE8" w:rsidRDefault="00265B34" w:rsidP="00654AE8">
      <w:pPr>
        <w:spacing w:line="320" w:lineRule="exact"/>
        <w:ind w:leftChars="118" w:left="283" w:firstLineChars="100" w:firstLine="210"/>
        <w:rPr>
          <w:sz w:val="21"/>
          <w:szCs w:val="21"/>
        </w:rPr>
      </w:pPr>
      <w:r w:rsidRPr="00654AE8">
        <w:rPr>
          <w:rFonts w:hint="eastAsia"/>
          <w:sz w:val="21"/>
          <w:szCs w:val="21"/>
        </w:rPr>
        <w:t>今後、高齢化が急速に進展し、人口減少が進む中で、地域の結びつきがさらに希薄化した場</w:t>
      </w:r>
      <w:r w:rsidR="008708DA" w:rsidRPr="00654AE8">
        <w:rPr>
          <w:rFonts w:hint="eastAsia"/>
          <w:sz w:val="21"/>
          <w:szCs w:val="21"/>
        </w:rPr>
        <w:t>合、地域の治安力、福祉力、教育力の低下につながるおそれがある</w:t>
      </w:r>
      <w:r w:rsidRPr="00654AE8">
        <w:rPr>
          <w:sz w:val="21"/>
          <w:szCs w:val="21"/>
        </w:rPr>
        <w:t>。</w:t>
      </w:r>
    </w:p>
    <w:p w14:paraId="77128736" w14:textId="142430ED" w:rsidR="008708DA" w:rsidRPr="00654AE8" w:rsidRDefault="003C0A76" w:rsidP="00654AE8">
      <w:pPr>
        <w:pStyle w:val="Default"/>
        <w:spacing w:line="320" w:lineRule="exact"/>
        <w:ind w:leftChars="118" w:left="283" w:firstLineChars="100" w:firstLine="210"/>
        <w:rPr>
          <w:color w:val="auto"/>
          <w:sz w:val="21"/>
          <w:szCs w:val="21"/>
        </w:rPr>
      </w:pPr>
      <w:r w:rsidRPr="00654AE8">
        <w:rPr>
          <w:rFonts w:hint="eastAsia"/>
          <w:color w:val="auto"/>
          <w:sz w:val="21"/>
          <w:szCs w:val="21"/>
        </w:rPr>
        <w:t>また、</w:t>
      </w:r>
      <w:r w:rsidR="004D7088" w:rsidRPr="00654AE8">
        <w:rPr>
          <w:color w:val="auto"/>
          <w:sz w:val="21"/>
          <w:szCs w:val="21"/>
        </w:rPr>
        <w:t>単身の高齢者が日常から不安を感じていることとして、「健康や病気のこと」「寝たきりや身体が不自由になり介護が必要な状態になること」「自然災害（地震・洪水など）」が上位を占めており、身の回りに相談相手や助けてもらえる人がいないといった「社会的孤立」が不安の一因となっていることがうかがえ</w:t>
      </w:r>
      <w:r w:rsidR="004D7088" w:rsidRPr="00654AE8">
        <w:rPr>
          <w:rFonts w:hint="eastAsia"/>
          <w:color w:val="auto"/>
          <w:sz w:val="21"/>
          <w:szCs w:val="21"/>
        </w:rPr>
        <w:t>る</w:t>
      </w:r>
      <w:r w:rsidR="004D7088" w:rsidRPr="00654AE8">
        <w:rPr>
          <w:color w:val="auto"/>
          <w:sz w:val="21"/>
          <w:szCs w:val="21"/>
        </w:rPr>
        <w:t>。</w:t>
      </w:r>
      <w:r w:rsidR="00F1458C" w:rsidRPr="00654AE8">
        <w:rPr>
          <w:rFonts w:hint="eastAsia"/>
          <w:color w:val="auto"/>
          <w:sz w:val="21"/>
          <w:szCs w:val="21"/>
        </w:rPr>
        <w:t>（図４）</w:t>
      </w:r>
    </w:p>
    <w:p w14:paraId="1CDA127D" w14:textId="7D8ED4E3" w:rsidR="004D7088" w:rsidRPr="00654AE8" w:rsidRDefault="00513F75" w:rsidP="00654AE8">
      <w:pPr>
        <w:pStyle w:val="Default"/>
        <w:spacing w:line="320" w:lineRule="exact"/>
        <w:rPr>
          <w:rFonts w:ascii="Meiryo UI" w:eastAsia="Meiryo UI" w:cs="Meiryo UI"/>
          <w:color w:val="auto"/>
          <w:sz w:val="21"/>
          <w:szCs w:val="21"/>
        </w:rPr>
      </w:pPr>
      <w:r w:rsidRPr="00654AE8">
        <w:rPr>
          <w:rFonts w:ascii="Meiryo UI" w:eastAsia="Meiryo UI" w:cs="Meiryo UI"/>
          <w:noProof/>
          <w:color w:val="auto"/>
          <w:sz w:val="21"/>
          <w:szCs w:val="21"/>
        </w:rPr>
        <w:drawing>
          <wp:anchor distT="0" distB="0" distL="114300" distR="114300" simplePos="0" relativeHeight="251600896" behindDoc="1" locked="0" layoutInCell="1" allowOverlap="1" wp14:anchorId="02398585" wp14:editId="16890A28">
            <wp:simplePos x="0" y="0"/>
            <wp:positionH relativeFrom="margin">
              <wp:posOffset>360045</wp:posOffset>
            </wp:positionH>
            <wp:positionV relativeFrom="paragraph">
              <wp:posOffset>184785</wp:posOffset>
            </wp:positionV>
            <wp:extent cx="4488180" cy="2400300"/>
            <wp:effectExtent l="0" t="0" r="7620" b="0"/>
            <wp:wrapNone/>
            <wp:docPr id="34" name="グラフ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sidR="00993EE6" w:rsidRPr="00654AE8">
        <w:rPr>
          <w:rFonts w:ascii="Meiryo UI" w:eastAsia="Meiryo UI" w:cs="Meiryo UI"/>
          <w:noProof/>
          <w:color w:val="auto"/>
          <w:sz w:val="21"/>
          <w:szCs w:val="21"/>
        </w:rPr>
        <mc:AlternateContent>
          <mc:Choice Requires="wps">
            <w:drawing>
              <wp:anchor distT="0" distB="0" distL="114300" distR="114300" simplePos="0" relativeHeight="251599872" behindDoc="0" locked="0" layoutInCell="1" allowOverlap="1" wp14:anchorId="6551D82E" wp14:editId="22576E89">
                <wp:simplePos x="0" y="0"/>
                <wp:positionH relativeFrom="column">
                  <wp:posOffset>357822</wp:posOffset>
                </wp:positionH>
                <wp:positionV relativeFrom="paragraph">
                  <wp:posOffset>24130</wp:posOffset>
                </wp:positionV>
                <wp:extent cx="4379595" cy="323850"/>
                <wp:effectExtent l="0" t="0" r="0" b="0"/>
                <wp:wrapNone/>
                <wp:docPr id="33" name="テキスト ボックス 21"/>
                <wp:cNvGraphicFramePr/>
                <a:graphic xmlns:a="http://schemas.openxmlformats.org/drawingml/2006/main">
                  <a:graphicData uri="http://schemas.microsoft.com/office/word/2010/wordprocessingShape">
                    <wps:wsp>
                      <wps:cNvSpPr txBox="1"/>
                      <wps:spPr>
                        <a:xfrm>
                          <a:off x="0" y="0"/>
                          <a:ext cx="4379595" cy="323850"/>
                        </a:xfrm>
                        <a:prstGeom prst="rect">
                          <a:avLst/>
                        </a:prstGeom>
                        <a:noFill/>
                        <a:ln>
                          <a:noFill/>
                          <a:prstDash val="dash"/>
                        </a:ln>
                      </wps:spPr>
                      <wps:txbx>
                        <w:txbxContent>
                          <w:p w14:paraId="29106623" w14:textId="404F26BC" w:rsidR="00D463E2" w:rsidRPr="008D27D9" w:rsidRDefault="00D463E2" w:rsidP="008D27D9">
                            <w:pPr>
                              <w:pStyle w:val="Web"/>
                              <w:spacing w:before="0" w:beforeAutospacing="0" w:after="0" w:afterAutospacing="0"/>
                              <w:rPr>
                                <w:rFonts w:asciiTheme="majorEastAsia" w:eastAsiaTheme="majorEastAsia" w:hAnsiTheme="majorEastAsia"/>
                                <w:sz w:val="20"/>
                              </w:rPr>
                            </w:pPr>
                            <w:r>
                              <w:rPr>
                                <w:rFonts w:asciiTheme="majorEastAsia" w:eastAsiaTheme="majorEastAsia" w:hAnsiTheme="majorEastAsia" w:cstheme="minorBidi" w:hint="eastAsia"/>
                                <w:bCs/>
                                <w:color w:val="000000" w:themeColor="text1"/>
                                <w:kern w:val="24"/>
                                <w:sz w:val="20"/>
                              </w:rPr>
                              <w:t>図４</w:t>
                            </w:r>
                            <w:r w:rsidRPr="008D27D9">
                              <w:rPr>
                                <w:rFonts w:asciiTheme="majorEastAsia" w:eastAsiaTheme="majorEastAsia" w:hAnsiTheme="majorEastAsia" w:cstheme="minorBidi" w:hint="eastAsia"/>
                                <w:bCs/>
                                <w:color w:val="000000" w:themeColor="text1"/>
                                <w:kern w:val="24"/>
                                <w:sz w:val="20"/>
                              </w:rPr>
                              <w:t xml:space="preserve">　単身高齢者　日常生活の不安【全国】</w:t>
                            </w:r>
                          </w:p>
                        </w:txbxContent>
                      </wps:txbx>
                      <wps:bodyPr wrap="square" rtlCol="0"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551D82E" id="テキスト ボックス 21" o:spid="_x0000_s1038" type="#_x0000_t202" style="position:absolute;margin-left:28.15pt;margin-top:1.9pt;width:344.85pt;height:25.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" filled="f" stroked="f">
                <v:stroke dashstyle="dash"/>
                <v:textbox>
                  <w:txbxContent>
                    <w:p w14:paraId="29106623" w14:textId="404F26BC" w:rsidR="00D463E2" w:rsidRPr="008D27D9" w:rsidRDefault="00D463E2" w:rsidP="008D27D9">
                      <w:pPr>
                        <w:pStyle w:val="Web"/>
                        <w:spacing w:before="0" w:beforeAutospacing="0" w:after="0" w:afterAutospacing="0"/>
                        <w:rPr>
                          <w:rFonts w:asciiTheme="majorEastAsia" w:eastAsiaTheme="majorEastAsia" w:hAnsiTheme="majorEastAsia"/>
                          <w:sz w:val="20"/>
                        </w:rPr>
                      </w:pPr>
                      <w:r>
                        <w:rPr>
                          <w:rFonts w:asciiTheme="majorEastAsia" w:eastAsiaTheme="majorEastAsia" w:hAnsiTheme="majorEastAsia" w:cstheme="minorBidi" w:hint="eastAsia"/>
                          <w:bCs/>
                          <w:color w:val="000000" w:themeColor="text1"/>
                          <w:kern w:val="24"/>
                          <w:sz w:val="20"/>
                        </w:rPr>
                        <w:t>図４</w:t>
                      </w:r>
                      <w:r w:rsidRPr="008D27D9">
                        <w:rPr>
                          <w:rFonts w:asciiTheme="majorEastAsia" w:eastAsiaTheme="majorEastAsia" w:hAnsiTheme="majorEastAsia" w:cstheme="minorBidi" w:hint="eastAsia"/>
                          <w:bCs/>
                          <w:color w:val="000000" w:themeColor="text1"/>
                          <w:kern w:val="24"/>
                          <w:sz w:val="20"/>
                        </w:rPr>
                        <w:t xml:space="preserve">　単身高齢者　日常生活の不安【全国】</w:t>
                      </w:r>
                    </w:p>
                  </w:txbxContent>
                </v:textbox>
              </v:shape>
            </w:pict>
          </mc:Fallback>
        </mc:AlternateContent>
      </w:r>
    </w:p>
    <w:p w14:paraId="75040BC4" w14:textId="00F8FB70" w:rsidR="004D7088" w:rsidRPr="00654AE8" w:rsidRDefault="004D7088" w:rsidP="00654AE8">
      <w:pPr>
        <w:pStyle w:val="Default"/>
        <w:spacing w:line="320" w:lineRule="exact"/>
        <w:rPr>
          <w:rFonts w:ascii="Meiryo UI" w:eastAsia="Meiryo UI" w:cs="Meiryo UI"/>
          <w:color w:val="auto"/>
          <w:sz w:val="21"/>
          <w:szCs w:val="21"/>
        </w:rPr>
      </w:pPr>
    </w:p>
    <w:p w14:paraId="37444D8C" w14:textId="77777777" w:rsidR="004D7088" w:rsidRPr="00654AE8" w:rsidRDefault="004D7088" w:rsidP="00654AE8">
      <w:pPr>
        <w:pStyle w:val="Default"/>
        <w:spacing w:line="320" w:lineRule="exact"/>
        <w:rPr>
          <w:rFonts w:ascii="Meiryo UI" w:eastAsia="Meiryo UI" w:cs="Meiryo UI"/>
          <w:color w:val="auto"/>
          <w:sz w:val="21"/>
          <w:szCs w:val="21"/>
        </w:rPr>
      </w:pPr>
    </w:p>
    <w:p w14:paraId="525FCAB3" w14:textId="77777777" w:rsidR="004D7088" w:rsidRPr="00654AE8" w:rsidRDefault="004D7088" w:rsidP="00654AE8">
      <w:pPr>
        <w:pStyle w:val="Default"/>
        <w:spacing w:line="320" w:lineRule="exact"/>
        <w:rPr>
          <w:rFonts w:ascii="Meiryo UI" w:eastAsia="Meiryo UI" w:cs="Meiryo UI"/>
          <w:color w:val="auto"/>
          <w:sz w:val="21"/>
          <w:szCs w:val="21"/>
        </w:rPr>
      </w:pPr>
    </w:p>
    <w:p w14:paraId="3FF022DF" w14:textId="598AE7E3" w:rsidR="004D7088" w:rsidRDefault="004D7088" w:rsidP="00654AE8">
      <w:pPr>
        <w:pStyle w:val="Default"/>
        <w:spacing w:line="320" w:lineRule="exact"/>
        <w:rPr>
          <w:rFonts w:ascii="Meiryo UI" w:eastAsia="Meiryo UI" w:cs="Meiryo UI"/>
          <w:color w:val="auto"/>
          <w:sz w:val="21"/>
          <w:szCs w:val="21"/>
        </w:rPr>
      </w:pPr>
    </w:p>
    <w:p w14:paraId="40EECC27" w14:textId="4FD3BA26" w:rsidR="00720E65" w:rsidRDefault="00720E65" w:rsidP="00654AE8">
      <w:pPr>
        <w:pStyle w:val="Default"/>
        <w:spacing w:line="320" w:lineRule="exact"/>
        <w:rPr>
          <w:rFonts w:ascii="Meiryo UI" w:eastAsia="Meiryo UI" w:cs="Meiryo UI"/>
          <w:color w:val="auto"/>
          <w:sz w:val="21"/>
          <w:szCs w:val="21"/>
        </w:rPr>
      </w:pPr>
    </w:p>
    <w:p w14:paraId="52E50166" w14:textId="39A765BE" w:rsidR="00720E65" w:rsidRDefault="00720E65" w:rsidP="00654AE8">
      <w:pPr>
        <w:pStyle w:val="Default"/>
        <w:spacing w:line="320" w:lineRule="exact"/>
        <w:rPr>
          <w:rFonts w:ascii="Meiryo UI" w:eastAsia="Meiryo UI" w:cs="Meiryo UI"/>
          <w:color w:val="auto"/>
          <w:sz w:val="21"/>
          <w:szCs w:val="21"/>
        </w:rPr>
      </w:pPr>
    </w:p>
    <w:p w14:paraId="094E96BC" w14:textId="2676E0BB" w:rsidR="00720E65" w:rsidRDefault="00720E65" w:rsidP="00654AE8">
      <w:pPr>
        <w:pStyle w:val="Default"/>
        <w:spacing w:line="320" w:lineRule="exact"/>
        <w:rPr>
          <w:rFonts w:ascii="Meiryo UI" w:eastAsia="Meiryo UI" w:cs="Meiryo UI"/>
          <w:color w:val="auto"/>
          <w:sz w:val="21"/>
          <w:szCs w:val="21"/>
        </w:rPr>
      </w:pPr>
    </w:p>
    <w:p w14:paraId="49F94ACC" w14:textId="28F13FBF" w:rsidR="00720E65" w:rsidRDefault="00720E65" w:rsidP="00654AE8">
      <w:pPr>
        <w:pStyle w:val="Default"/>
        <w:spacing w:line="320" w:lineRule="exact"/>
        <w:rPr>
          <w:rFonts w:ascii="Meiryo UI" w:eastAsia="Meiryo UI" w:cs="Meiryo UI"/>
          <w:color w:val="auto"/>
          <w:sz w:val="21"/>
          <w:szCs w:val="21"/>
        </w:rPr>
      </w:pPr>
    </w:p>
    <w:p w14:paraId="41981C10" w14:textId="7B35FEB3" w:rsidR="00720E65" w:rsidRDefault="00720E65" w:rsidP="00654AE8">
      <w:pPr>
        <w:pStyle w:val="Default"/>
        <w:spacing w:line="320" w:lineRule="exact"/>
        <w:rPr>
          <w:rFonts w:ascii="Meiryo UI" w:eastAsia="Meiryo UI" w:cs="Meiryo UI"/>
          <w:color w:val="auto"/>
          <w:sz w:val="21"/>
          <w:szCs w:val="21"/>
        </w:rPr>
      </w:pPr>
    </w:p>
    <w:p w14:paraId="638E3E10" w14:textId="70A5C716" w:rsidR="00720E65" w:rsidRDefault="00720E65" w:rsidP="00654AE8">
      <w:pPr>
        <w:pStyle w:val="Default"/>
        <w:spacing w:line="320" w:lineRule="exact"/>
        <w:rPr>
          <w:rFonts w:ascii="Meiryo UI" w:eastAsia="Meiryo UI" w:cs="Meiryo UI"/>
          <w:color w:val="auto"/>
          <w:sz w:val="21"/>
          <w:szCs w:val="21"/>
        </w:rPr>
      </w:pPr>
    </w:p>
    <w:p w14:paraId="55D5287D" w14:textId="08E5CEC4" w:rsidR="00720E65" w:rsidRPr="00654AE8" w:rsidRDefault="00513F75" w:rsidP="00654AE8">
      <w:pPr>
        <w:pStyle w:val="Default"/>
        <w:spacing w:line="320" w:lineRule="exact"/>
        <w:rPr>
          <w:rFonts w:ascii="Meiryo UI" w:eastAsia="Meiryo UI" w:cs="Meiryo UI"/>
          <w:color w:val="auto"/>
          <w:sz w:val="21"/>
          <w:szCs w:val="21"/>
        </w:rPr>
      </w:pPr>
      <w:r>
        <w:rPr>
          <w:rFonts w:ascii="Meiryo UI" w:eastAsia="Meiryo UI" w:cs="Meiryo UI"/>
          <w:noProof/>
          <w:sz w:val="21"/>
          <w:szCs w:val="21"/>
        </w:rPr>
        <mc:AlternateContent>
          <mc:Choice Requires="wps">
            <w:drawing>
              <wp:anchor distT="0" distB="0" distL="114300" distR="114300" simplePos="0" relativeHeight="251705344" behindDoc="0" locked="0" layoutInCell="1" allowOverlap="1" wp14:anchorId="01BC9E51" wp14:editId="0F38349F">
                <wp:simplePos x="0" y="0"/>
                <wp:positionH relativeFrom="margin">
                  <wp:posOffset>2345690</wp:posOffset>
                </wp:positionH>
                <wp:positionV relativeFrom="paragraph">
                  <wp:posOffset>164465</wp:posOffset>
                </wp:positionV>
                <wp:extent cx="3054350" cy="317500"/>
                <wp:effectExtent l="0" t="0" r="0" b="6350"/>
                <wp:wrapSquare wrapText="bothSides"/>
                <wp:docPr id="42" name="テキスト ボックス 42"/>
                <wp:cNvGraphicFramePr/>
                <a:graphic xmlns:a="http://schemas.openxmlformats.org/drawingml/2006/main">
                  <a:graphicData uri="http://schemas.microsoft.com/office/word/2010/wordprocessingShape">
                    <wps:wsp>
                      <wps:cNvSpPr txBox="1"/>
                      <wps:spPr>
                        <a:xfrm>
                          <a:off x="0" y="0"/>
                          <a:ext cx="3054350" cy="317500"/>
                        </a:xfrm>
                        <a:prstGeom prst="rect">
                          <a:avLst/>
                        </a:prstGeom>
                        <a:noFill/>
                        <a:ln w="6350">
                          <a:noFill/>
                        </a:ln>
                      </wps:spPr>
                      <wps:txbx>
                        <w:txbxContent>
                          <w:p w14:paraId="66396334" w14:textId="77777777" w:rsidR="00513F75" w:rsidRPr="007A75B1" w:rsidRDefault="00513F75" w:rsidP="00513F75">
                            <w:pPr>
                              <w:snapToGrid w:val="0"/>
                              <w:spacing w:line="320" w:lineRule="exact"/>
                              <w:ind w:firstLine="240"/>
                              <w:contextualSpacing/>
                              <w:jc w:val="left"/>
                              <w:rPr>
                                <w:rFonts w:asciiTheme="majorEastAsia" w:eastAsiaTheme="majorEastAsia" w:hAnsiTheme="majorEastAsia"/>
                                <w:sz w:val="14"/>
                                <w:szCs w:val="14"/>
                              </w:rPr>
                            </w:pPr>
                            <w:r w:rsidRPr="007A75B1">
                              <w:rPr>
                                <w:rFonts w:asciiTheme="majorEastAsia" w:eastAsiaTheme="majorEastAsia" w:hAnsiTheme="majorEastAsia" w:hint="eastAsia"/>
                                <w:sz w:val="14"/>
                                <w:szCs w:val="14"/>
                              </w:rPr>
                              <w:t>出典：内閣府「平成26</w:t>
                            </w:r>
                            <w:r w:rsidRPr="007A75B1">
                              <w:rPr>
                                <w:rFonts w:asciiTheme="majorEastAsia" w:eastAsiaTheme="majorEastAsia" w:hAnsiTheme="majorEastAsia" w:hint="eastAsia"/>
                                <w:sz w:val="14"/>
                                <w:szCs w:val="14"/>
                              </w:rPr>
                              <w:t>年度一人暮らし高齢者に関する意識調査」</w:t>
                            </w:r>
                          </w:p>
                          <w:p w14:paraId="429FAD7D" w14:textId="77777777" w:rsidR="00513F75" w:rsidRPr="00D9321D" w:rsidRDefault="00513F75" w:rsidP="00513F75">
                            <w:pPr>
                              <w:snapToGrid w:val="0"/>
                              <w:contextualSpacing/>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1BC9E51" id="テキスト ボックス 42" o:spid="_x0000_s1039" type="#_x0000_t202" style="position:absolute;margin-left:184.7pt;margin-top:12.95pt;width:240.5pt;height: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" filled="f" stroked="f" strokeweight=".5pt">
                <v:textbox>
                  <w:txbxContent>
                    <w:p w14:paraId="66396334" w14:textId="77777777" w:rsidR="00513F75" w:rsidRPr="007A75B1" w:rsidRDefault="00513F75" w:rsidP="00513F75">
                      <w:pPr>
                        <w:snapToGrid w:val="0"/>
                        <w:spacing w:line="320" w:lineRule="exact"/>
                        <w:ind w:firstLine="240"/>
                        <w:contextualSpacing/>
                        <w:jc w:val="left"/>
                        <w:rPr>
                          <w:rFonts w:asciiTheme="majorEastAsia" w:eastAsiaTheme="majorEastAsia" w:hAnsiTheme="majorEastAsia"/>
                          <w:sz w:val="14"/>
                          <w:szCs w:val="14"/>
                        </w:rPr>
                      </w:pPr>
                      <w:r w:rsidRPr="007A75B1">
                        <w:rPr>
                          <w:rFonts w:asciiTheme="majorEastAsia" w:eastAsiaTheme="majorEastAsia" w:hAnsiTheme="majorEastAsia" w:hint="eastAsia"/>
                          <w:sz w:val="14"/>
                          <w:szCs w:val="14"/>
                        </w:rPr>
                        <w:t>出典：内閣府「平成26年度一人暮らし高齢者に関する意識調査」</w:t>
                      </w:r>
                    </w:p>
                    <w:p w14:paraId="429FAD7D" w14:textId="77777777" w:rsidR="00513F75" w:rsidRPr="00D9321D" w:rsidRDefault="00513F75" w:rsidP="00513F75">
                      <w:pPr>
                        <w:snapToGrid w:val="0"/>
                        <w:contextualSpacing/>
                        <w:jc w:val="left"/>
                      </w:pPr>
                    </w:p>
                  </w:txbxContent>
                </v:textbox>
                <w10:wrap type="square" anchorx="margin"/>
              </v:shape>
            </w:pict>
          </mc:Fallback>
        </mc:AlternateContent>
      </w:r>
    </w:p>
    <w:p w14:paraId="355C8FFD" w14:textId="0BED675B" w:rsidR="00993EE6" w:rsidRPr="009F4146" w:rsidRDefault="00993EE6" w:rsidP="00367035">
      <w:pPr>
        <w:spacing w:line="320" w:lineRule="exact"/>
        <w:ind w:right="540" w:firstLine="240"/>
        <w:jc w:val="right"/>
        <w:rPr>
          <w:rFonts w:asciiTheme="majorEastAsia" w:eastAsiaTheme="majorEastAsia" w:hAnsiTheme="majorEastAsia"/>
          <w:sz w:val="18"/>
          <w:szCs w:val="18"/>
        </w:rPr>
      </w:pPr>
    </w:p>
    <w:p w14:paraId="3F75CBB1" w14:textId="5FF5FB76" w:rsidR="00F460B1" w:rsidRPr="00720E65" w:rsidRDefault="00F460B1" w:rsidP="00654AE8">
      <w:pPr>
        <w:spacing w:line="320" w:lineRule="exact"/>
        <w:ind w:firstLine="240"/>
        <w:rPr>
          <w:rFonts w:asciiTheme="majorEastAsia" w:eastAsiaTheme="majorEastAsia" w:hAnsiTheme="majorEastAsia"/>
          <w:sz w:val="21"/>
          <w:szCs w:val="21"/>
        </w:rPr>
      </w:pPr>
      <w:r w:rsidRPr="00720E65">
        <w:rPr>
          <w:rFonts w:asciiTheme="majorEastAsia" w:eastAsiaTheme="majorEastAsia" w:hAnsiTheme="majorEastAsia" w:hint="eastAsia"/>
          <w:sz w:val="21"/>
          <w:szCs w:val="21"/>
        </w:rPr>
        <w:t>（子育て環境）</w:t>
      </w:r>
    </w:p>
    <w:p w14:paraId="25141507" w14:textId="09D097EC" w:rsidR="00F460B1" w:rsidRPr="00720E65" w:rsidRDefault="00F460B1" w:rsidP="00654AE8">
      <w:pPr>
        <w:spacing w:line="320" w:lineRule="exact"/>
        <w:ind w:leftChars="118" w:left="283" w:firstLineChars="100" w:firstLine="210"/>
        <w:rPr>
          <w:sz w:val="21"/>
          <w:szCs w:val="21"/>
        </w:rPr>
      </w:pPr>
      <w:r w:rsidRPr="00720E65">
        <w:rPr>
          <w:rFonts w:hint="eastAsia"/>
          <w:sz w:val="21"/>
          <w:szCs w:val="21"/>
        </w:rPr>
        <w:t>子どもを取り巻く状況をみると、</w:t>
      </w:r>
      <w:r w:rsidRPr="00E455E4">
        <w:rPr>
          <w:rFonts w:hint="eastAsia"/>
          <w:sz w:val="21"/>
          <w:szCs w:val="21"/>
        </w:rPr>
        <w:t>全国の子どもの貧困率は、平成</w:t>
      </w:r>
      <w:r w:rsidRPr="00E455E4">
        <w:rPr>
          <w:rFonts w:hint="eastAsia"/>
          <w:sz w:val="21"/>
          <w:szCs w:val="21"/>
        </w:rPr>
        <w:t>24</w:t>
      </w:r>
      <w:r w:rsidRPr="00E455E4">
        <w:rPr>
          <w:rFonts w:hint="eastAsia"/>
          <w:sz w:val="21"/>
          <w:szCs w:val="21"/>
        </w:rPr>
        <w:t>年に過去最高の</w:t>
      </w:r>
      <w:r w:rsidRPr="00E455E4">
        <w:rPr>
          <w:rFonts w:hint="eastAsia"/>
          <w:sz w:val="21"/>
          <w:szCs w:val="21"/>
        </w:rPr>
        <w:t>16.3%</w:t>
      </w:r>
      <w:r w:rsidRPr="00E455E4">
        <w:rPr>
          <w:rFonts w:hint="eastAsia"/>
          <w:sz w:val="21"/>
          <w:szCs w:val="21"/>
        </w:rPr>
        <w:t>となった後、改善傾向にあるものの、</w:t>
      </w:r>
      <w:r w:rsidR="00357661">
        <w:rPr>
          <w:rFonts w:hint="eastAsia"/>
          <w:sz w:val="21"/>
          <w:szCs w:val="21"/>
        </w:rPr>
        <w:t>11.5</w:t>
      </w:r>
      <w:r w:rsidRPr="00E455E4">
        <w:rPr>
          <w:rFonts w:hint="eastAsia"/>
          <w:sz w:val="21"/>
          <w:szCs w:val="21"/>
        </w:rPr>
        <w:t>%</w:t>
      </w:r>
      <w:r w:rsidRPr="00E455E4">
        <w:rPr>
          <w:rFonts w:hint="eastAsia"/>
          <w:sz w:val="21"/>
          <w:szCs w:val="21"/>
        </w:rPr>
        <w:t>と高い状況が続いて</w:t>
      </w:r>
      <w:r w:rsidRPr="000F19E7">
        <w:rPr>
          <w:rFonts w:hint="eastAsia"/>
          <w:sz w:val="21"/>
          <w:szCs w:val="21"/>
        </w:rPr>
        <w:t>いる。大阪府においても、</w:t>
      </w:r>
      <w:r w:rsidRPr="00720E65">
        <w:rPr>
          <w:rFonts w:hint="eastAsia"/>
          <w:sz w:val="21"/>
          <w:szCs w:val="21"/>
        </w:rPr>
        <w:t>ひとり親世帯</w:t>
      </w:r>
      <w:r w:rsidRPr="000F19E7">
        <w:rPr>
          <w:rFonts w:hint="eastAsia"/>
          <w:sz w:val="21"/>
          <w:szCs w:val="21"/>
        </w:rPr>
        <w:t>数は横ばい状態が続い</w:t>
      </w:r>
      <w:r w:rsidR="00357661">
        <w:rPr>
          <w:rFonts w:hint="eastAsia"/>
          <w:sz w:val="21"/>
          <w:szCs w:val="21"/>
        </w:rPr>
        <w:t>た後、改善傾向にあるものの、依然、</w:t>
      </w:r>
      <w:r w:rsidRPr="00720E65">
        <w:rPr>
          <w:rFonts w:hint="eastAsia"/>
          <w:sz w:val="21"/>
          <w:szCs w:val="21"/>
        </w:rPr>
        <w:t>様々な支援を必要とする子どもが増えている。</w:t>
      </w:r>
    </w:p>
    <w:p w14:paraId="0E776B36" w14:textId="2260DF40" w:rsidR="00F460B1" w:rsidRPr="000F19E7" w:rsidRDefault="00F460B1" w:rsidP="00654AE8">
      <w:pPr>
        <w:spacing w:line="320" w:lineRule="exact"/>
        <w:ind w:leftChars="118" w:left="283" w:firstLineChars="100" w:firstLine="210"/>
        <w:rPr>
          <w:sz w:val="21"/>
          <w:szCs w:val="21"/>
        </w:rPr>
      </w:pPr>
      <w:r w:rsidRPr="000F19E7">
        <w:rPr>
          <w:rFonts w:hint="eastAsia"/>
          <w:sz w:val="21"/>
          <w:szCs w:val="21"/>
        </w:rPr>
        <w:t>また、子ども食堂など地域のボランティアやＮＰＯ等による居場所づくりの取組が拡がっている。こうした中で、子どもの貧困問題に社会全体で取り組んでいくために、行政のみならず、民間企業や地域のボランティア等と連携した取組を推進していく必要がある。（図５－１・図５－２・図６）</w:t>
      </w:r>
    </w:p>
    <w:p w14:paraId="6553ABEE" w14:textId="5FDF6E84" w:rsidR="00F460B1" w:rsidRPr="00654AE8" w:rsidRDefault="00513F75" w:rsidP="00654AE8">
      <w:pPr>
        <w:spacing w:beforeLines="50" w:before="180" w:line="320" w:lineRule="exact"/>
        <w:ind w:leftChars="200" w:left="480" w:firstLineChars="100" w:firstLine="210"/>
        <w:rPr>
          <w:sz w:val="21"/>
          <w:szCs w:val="21"/>
        </w:rPr>
      </w:pPr>
      <w:r w:rsidRPr="00654AE8">
        <w:rPr>
          <w:noProof/>
          <w:sz w:val="21"/>
          <w:szCs w:val="21"/>
        </w:rPr>
        <mc:AlternateContent>
          <mc:Choice Requires="wps">
            <w:drawing>
              <wp:anchor distT="0" distB="0" distL="114300" distR="114300" simplePos="0" relativeHeight="251707392" behindDoc="0" locked="0" layoutInCell="1" allowOverlap="1" wp14:anchorId="74EEF50D" wp14:editId="20B0576C">
                <wp:simplePos x="0" y="0"/>
                <wp:positionH relativeFrom="margin">
                  <wp:posOffset>-60960</wp:posOffset>
                </wp:positionH>
                <wp:positionV relativeFrom="paragraph">
                  <wp:posOffset>334645</wp:posOffset>
                </wp:positionV>
                <wp:extent cx="571500" cy="252095"/>
                <wp:effectExtent l="0" t="0" r="0" b="0"/>
                <wp:wrapNone/>
                <wp:docPr id="194"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439C8" w14:textId="77777777" w:rsidR="00513F75" w:rsidRPr="004238C5" w:rsidRDefault="00513F75" w:rsidP="00513F75">
                            <w:pPr>
                              <w:rPr>
                                <w:rFonts w:ascii="ＭＳ ゴシック" w:eastAsia="ＭＳ ゴシック" w:hAnsi="ＭＳ ゴシック"/>
                                <w:sz w:val="16"/>
                                <w:szCs w:val="16"/>
                              </w:rPr>
                            </w:pPr>
                            <w:r>
                              <w:rPr>
                                <w:rFonts w:ascii="ＭＳ ゴシック" w:eastAsia="ＭＳ ゴシック" w:hAnsi="ＭＳ ゴシック" w:hint="eastAsia"/>
                                <w:sz w:val="16"/>
                                <w:szCs w:val="16"/>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4EEF50D" id="Text Box 1061" o:spid="_x0000_s1040" type="#_x0000_t202" style="position:absolute;left:0;text-align:left;margin-left:-4.8pt;margin-top:26.35pt;width:45pt;height:19.8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" filled="f" stroked="f">
                <v:textbox inset="5.85pt,.7pt,5.85pt,.7pt">
                  <w:txbxContent>
                    <w:p w14:paraId="1D9439C8" w14:textId="77777777" w:rsidR="00513F75" w:rsidRPr="004238C5" w:rsidRDefault="00513F75" w:rsidP="00513F75">
                      <w:pPr>
                        <w:rPr>
                          <w:rFonts w:ascii="ＭＳ ゴシック" w:eastAsia="ＭＳ ゴシック" w:hAnsi="ＭＳ ゴシック"/>
                          <w:sz w:val="16"/>
                          <w:szCs w:val="16"/>
                        </w:rPr>
                      </w:pPr>
                      <w:r>
                        <w:rPr>
                          <w:rFonts w:ascii="ＭＳ ゴシック" w:eastAsia="ＭＳ ゴシック" w:hAnsi="ＭＳ ゴシック" w:hint="eastAsia"/>
                          <w:sz w:val="16"/>
                          <w:szCs w:val="16"/>
                        </w:rPr>
                        <w:t>（％）</w:t>
                      </w:r>
                    </w:p>
                  </w:txbxContent>
                </v:textbox>
                <w10:wrap anchorx="margin"/>
              </v:shape>
            </w:pict>
          </mc:Fallback>
        </mc:AlternateContent>
      </w:r>
      <w:r>
        <w:rPr>
          <w:noProof/>
          <w:sz w:val="21"/>
          <w:szCs w:val="21"/>
        </w:rPr>
        <mc:AlternateContent>
          <mc:Choice Requires="wps">
            <w:drawing>
              <wp:anchor distT="0" distB="0" distL="114300" distR="114300" simplePos="0" relativeHeight="251706368" behindDoc="0" locked="0" layoutInCell="1" allowOverlap="1" wp14:anchorId="09D51441" wp14:editId="2816831B">
                <wp:simplePos x="0" y="0"/>
                <wp:positionH relativeFrom="column">
                  <wp:posOffset>187960</wp:posOffset>
                </wp:positionH>
                <wp:positionV relativeFrom="paragraph">
                  <wp:posOffset>113665</wp:posOffset>
                </wp:positionV>
                <wp:extent cx="2159000" cy="262890"/>
                <wp:effectExtent l="0" t="0" r="0" b="381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2890"/>
                        </a:xfrm>
                        <a:prstGeom prst="rect">
                          <a:avLst/>
                        </a:prstGeom>
                        <a:solidFill>
                          <a:srgbClr val="FFFFFF"/>
                        </a:solidFill>
                        <a:ln w="9525">
                          <a:noFill/>
                          <a:miter lim="800000"/>
                          <a:headEnd/>
                          <a:tailEnd/>
                        </a:ln>
                      </wps:spPr>
                      <wps:txbx>
                        <w:txbxContent>
                          <w:p w14:paraId="762A8A94" w14:textId="77777777" w:rsidR="00513F75" w:rsidRPr="00B46EC2" w:rsidRDefault="00513F75" w:rsidP="00513F75">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５</w:t>
                            </w:r>
                            <w:r w:rsidRPr="001E13F4">
                              <w:rPr>
                                <w:rFonts w:asciiTheme="majorEastAsia" w:eastAsiaTheme="majorEastAsia" w:hAnsiTheme="majorEastAsia" w:hint="eastAsia"/>
                                <w:color w:val="0070C0"/>
                                <w:sz w:val="20"/>
                                <w:szCs w:val="18"/>
                              </w:rPr>
                              <w:t>－</w:t>
                            </w:r>
                            <w:r>
                              <w:rPr>
                                <w:rFonts w:asciiTheme="majorEastAsia" w:eastAsiaTheme="majorEastAsia" w:hAnsiTheme="majorEastAsia" w:hint="eastAsia"/>
                                <w:sz w:val="20"/>
                                <w:szCs w:val="18"/>
                              </w:rPr>
                              <w:t>１</w:t>
                            </w:r>
                            <w:r w:rsidRPr="008D27D9">
                              <w:rPr>
                                <w:rFonts w:asciiTheme="majorEastAsia" w:eastAsiaTheme="majorEastAsia" w:hAnsiTheme="majorEastAsia" w:hint="eastAsia"/>
                                <w:sz w:val="20"/>
                                <w:szCs w:val="18"/>
                              </w:rPr>
                              <w:t xml:space="preserve">　</w:t>
                            </w:r>
                            <w:r>
                              <w:rPr>
                                <w:rFonts w:asciiTheme="majorEastAsia" w:eastAsiaTheme="majorEastAsia" w:hAnsiTheme="majorEastAsia" w:hint="eastAsia"/>
                                <w:sz w:val="20"/>
                                <w:szCs w:val="18"/>
                              </w:rPr>
                              <w:t>子どもの貧困率</w:t>
                            </w:r>
                            <w:r w:rsidRPr="008D27D9">
                              <w:rPr>
                                <w:rFonts w:asciiTheme="majorEastAsia" w:eastAsiaTheme="majorEastAsia" w:hAnsiTheme="majorEastAsia" w:hint="eastAsia"/>
                                <w:sz w:val="20"/>
                                <w:szCs w:val="18"/>
                              </w:rPr>
                              <w:t>【</w:t>
                            </w:r>
                            <w:r>
                              <w:rPr>
                                <w:rFonts w:asciiTheme="majorEastAsia" w:eastAsiaTheme="majorEastAsia" w:hAnsiTheme="majorEastAsia" w:hint="eastAsia"/>
                                <w:sz w:val="20"/>
                                <w:szCs w:val="18"/>
                              </w:rPr>
                              <w:t>全国</w:t>
                            </w:r>
                            <w:r w:rsidRPr="008D27D9">
                              <w:rPr>
                                <w:rFonts w:asciiTheme="majorEastAsia" w:eastAsiaTheme="majorEastAsia" w:hAnsiTheme="majorEastAsia" w:hint="eastAsia"/>
                                <w:sz w:val="20"/>
                                <w:szCs w:val="18"/>
                              </w:rPr>
                              <w:t>】</w:t>
                            </w:r>
                          </w:p>
                        </w:txbxContent>
                      </wps:txbx>
                      <wps:bodyPr rot="0" vert="horz" wrap="square" lIns="0" tIns="0" rIns="0" bIns="0" anchor="t" anchorCtr="0">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09D51441" id="_x0000_s1041" type="#_x0000_t202" style="position:absolute;left:0;text-align:left;margin-left:14.8pt;margin-top:8.95pt;width:170pt;height:20.7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" stroked="f">
                <v:textbox inset="0,0,0,0">
                  <w:txbxContent>
                    <w:p w14:paraId="762A8A94" w14:textId="77777777" w:rsidR="00513F75" w:rsidRPr="00B46EC2" w:rsidRDefault="00513F75" w:rsidP="00513F75">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５</w:t>
                      </w:r>
                      <w:r w:rsidRPr="001E13F4">
                        <w:rPr>
                          <w:rFonts w:asciiTheme="majorEastAsia" w:eastAsiaTheme="majorEastAsia" w:hAnsiTheme="majorEastAsia" w:hint="eastAsia"/>
                          <w:color w:val="0070C0"/>
                          <w:sz w:val="20"/>
                          <w:szCs w:val="18"/>
                        </w:rPr>
                        <w:t>－</w:t>
                      </w:r>
                      <w:r>
                        <w:rPr>
                          <w:rFonts w:asciiTheme="majorEastAsia" w:eastAsiaTheme="majorEastAsia" w:hAnsiTheme="majorEastAsia" w:hint="eastAsia"/>
                          <w:sz w:val="20"/>
                          <w:szCs w:val="18"/>
                        </w:rPr>
                        <w:t>１</w:t>
                      </w:r>
                      <w:r w:rsidRPr="008D27D9">
                        <w:rPr>
                          <w:rFonts w:asciiTheme="majorEastAsia" w:eastAsiaTheme="majorEastAsia" w:hAnsiTheme="majorEastAsia" w:hint="eastAsia"/>
                          <w:sz w:val="20"/>
                          <w:szCs w:val="18"/>
                        </w:rPr>
                        <w:t xml:space="preserve">　</w:t>
                      </w:r>
                      <w:r>
                        <w:rPr>
                          <w:rFonts w:asciiTheme="majorEastAsia" w:eastAsiaTheme="majorEastAsia" w:hAnsiTheme="majorEastAsia" w:hint="eastAsia"/>
                          <w:sz w:val="20"/>
                          <w:szCs w:val="18"/>
                        </w:rPr>
                        <w:t>子どもの貧困率</w:t>
                      </w:r>
                      <w:r w:rsidRPr="008D27D9">
                        <w:rPr>
                          <w:rFonts w:asciiTheme="majorEastAsia" w:eastAsiaTheme="majorEastAsia" w:hAnsiTheme="majorEastAsia" w:hint="eastAsia"/>
                          <w:sz w:val="20"/>
                          <w:szCs w:val="18"/>
                        </w:rPr>
                        <w:t>【</w:t>
                      </w:r>
                      <w:r>
                        <w:rPr>
                          <w:rFonts w:asciiTheme="majorEastAsia" w:eastAsiaTheme="majorEastAsia" w:hAnsiTheme="majorEastAsia" w:hint="eastAsia"/>
                          <w:sz w:val="20"/>
                          <w:szCs w:val="18"/>
                        </w:rPr>
                        <w:t>全国</w:t>
                      </w:r>
                      <w:r w:rsidRPr="008D27D9">
                        <w:rPr>
                          <w:rFonts w:asciiTheme="majorEastAsia" w:eastAsiaTheme="majorEastAsia" w:hAnsiTheme="majorEastAsia" w:hint="eastAsia"/>
                          <w:sz w:val="20"/>
                          <w:szCs w:val="18"/>
                        </w:rPr>
                        <w:t>】</w:t>
                      </w:r>
                    </w:p>
                  </w:txbxContent>
                </v:textbox>
              </v:shape>
            </w:pict>
          </mc:Fallback>
        </mc:AlternateContent>
      </w:r>
      <w:r w:rsidR="00C84937" w:rsidRPr="00654AE8">
        <w:rPr>
          <w:rFonts w:asciiTheme="minorEastAsia" w:hAnsiTheme="minorEastAsia"/>
          <w:noProof/>
          <w:sz w:val="21"/>
          <w:szCs w:val="21"/>
        </w:rPr>
        <mc:AlternateContent>
          <mc:Choice Requires="wpg">
            <w:drawing>
              <wp:anchor distT="0" distB="0" distL="114300" distR="114300" simplePos="0" relativeHeight="251620352" behindDoc="0" locked="0" layoutInCell="1" allowOverlap="1" wp14:anchorId="21C575F1" wp14:editId="02B0777B">
                <wp:simplePos x="0" y="0"/>
                <wp:positionH relativeFrom="column">
                  <wp:posOffset>3137856</wp:posOffset>
                </wp:positionH>
                <wp:positionV relativeFrom="paragraph">
                  <wp:posOffset>123825</wp:posOffset>
                </wp:positionV>
                <wp:extent cx="2838450" cy="2165985"/>
                <wp:effectExtent l="0" t="0" r="0" b="5715"/>
                <wp:wrapNone/>
                <wp:docPr id="46" name="グループ化 46"/>
                <wp:cNvGraphicFramePr/>
                <a:graphic xmlns:a="http://schemas.openxmlformats.org/drawingml/2006/main">
                  <a:graphicData uri="http://schemas.microsoft.com/office/word/2010/wordprocessingGroup">
                    <wpg:wgp>
                      <wpg:cNvGrpSpPr/>
                      <wpg:grpSpPr>
                        <a:xfrm>
                          <a:off x="0" y="0"/>
                          <a:ext cx="2838450" cy="2165985"/>
                          <a:chOff x="140011" y="881866"/>
                          <a:chExt cx="2838774" cy="2735026"/>
                        </a:xfrm>
                      </wpg:grpSpPr>
                      <wps:wsp>
                        <wps:cNvPr id="47" name="テキスト ボックス 2"/>
                        <wps:cNvSpPr txBox="1">
                          <a:spLocks noChangeArrowheads="1"/>
                        </wps:cNvSpPr>
                        <wps:spPr bwMode="auto">
                          <a:xfrm>
                            <a:off x="165100" y="881866"/>
                            <a:ext cx="2813685" cy="332105"/>
                          </a:xfrm>
                          <a:prstGeom prst="rect">
                            <a:avLst/>
                          </a:prstGeom>
                          <a:solidFill>
                            <a:srgbClr val="FFFFFF"/>
                          </a:solidFill>
                          <a:ln w="9525">
                            <a:noFill/>
                            <a:miter lim="800000"/>
                            <a:headEnd/>
                            <a:tailEnd/>
                          </a:ln>
                        </wps:spPr>
                        <wps:txbx>
                          <w:txbxContent>
                            <w:p w14:paraId="0D4B9F64" w14:textId="77777777" w:rsidR="00D463E2" w:rsidRPr="00B46EC2" w:rsidRDefault="00D463E2" w:rsidP="00F460B1">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５</w:t>
                              </w:r>
                              <w:r w:rsidRPr="001E13F4">
                                <w:rPr>
                                  <w:rFonts w:asciiTheme="majorEastAsia" w:eastAsiaTheme="majorEastAsia" w:hAnsiTheme="majorEastAsia" w:hint="eastAsia"/>
                                  <w:color w:val="0070C0"/>
                                  <w:sz w:val="20"/>
                                  <w:szCs w:val="18"/>
                                </w:rPr>
                                <w:t>－</w:t>
                              </w:r>
                              <w:r w:rsidRPr="00C84937">
                                <w:rPr>
                                  <w:rFonts w:asciiTheme="majorEastAsia" w:eastAsiaTheme="majorEastAsia" w:hAnsiTheme="majorEastAsia" w:hint="eastAsia"/>
                                  <w:sz w:val="20"/>
                                  <w:szCs w:val="18"/>
                                </w:rPr>
                                <w:t>２</w:t>
                              </w:r>
                              <w:r w:rsidRPr="008D27D9">
                                <w:rPr>
                                  <w:rFonts w:asciiTheme="majorEastAsia" w:eastAsiaTheme="majorEastAsia" w:hAnsiTheme="majorEastAsia" w:hint="eastAsia"/>
                                  <w:sz w:val="20"/>
                                  <w:szCs w:val="18"/>
                                </w:rPr>
                                <w:t xml:space="preserve">　ひとり親世帯の推移【大阪府】</w:t>
                              </w:r>
                            </w:p>
                          </w:txbxContent>
                        </wps:txbx>
                        <wps:bodyPr rot="0" vert="horz" wrap="square" lIns="0" tIns="0" rIns="0" bIns="0" anchor="t" anchorCtr="0">
                          <a:noAutofit/>
                        </wps:bodyPr>
                      </wps:wsp>
                      <wps:wsp>
                        <wps:cNvPr id="48" name="テキスト ボックス 2"/>
                        <wps:cNvSpPr txBox="1">
                          <a:spLocks noChangeArrowheads="1"/>
                        </wps:cNvSpPr>
                        <wps:spPr bwMode="auto">
                          <a:xfrm>
                            <a:off x="140011" y="3380037"/>
                            <a:ext cx="2621890" cy="236855"/>
                          </a:xfrm>
                          <a:prstGeom prst="rect">
                            <a:avLst/>
                          </a:prstGeom>
                          <a:solidFill>
                            <a:srgbClr val="FFFFFF"/>
                          </a:solidFill>
                          <a:ln w="9525">
                            <a:noFill/>
                            <a:miter lim="800000"/>
                            <a:headEnd/>
                            <a:tailEnd/>
                          </a:ln>
                        </wps:spPr>
                        <wps:txbx>
                          <w:txbxContent>
                            <w:p w14:paraId="74BDC89A" w14:textId="77777777" w:rsidR="00D463E2" w:rsidRPr="008D27D9" w:rsidRDefault="00D463E2" w:rsidP="00F460B1">
                              <w:pPr>
                                <w:jc w:val="right"/>
                                <w:rPr>
                                  <w:rFonts w:asciiTheme="majorEastAsia" w:eastAsiaTheme="majorEastAsia" w:hAnsiTheme="majorEastAsia"/>
                                  <w:sz w:val="16"/>
                                  <w:szCs w:val="18"/>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1C575F1" id="グループ化 46" o:spid="_x0000_s1042" style="position:absolute;left:0;text-align:left;margin-left:247.1pt;margin-top:9.75pt;width:223.5pt;height:170.55pt;z-index:251620352;mso-width-relative:margin;mso-height-relative:margin" coordorigin="1400,8818" coordsize="28387,2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">
                <v:shape id="_x0000_s1043" type="#_x0000_t202" style="position:absolute;left:1651;top:8818;width:28136;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M3xQAAANsAAAAPAAAAZHJzL2Rvd25yZXYueG1sRI9Pa8JA&#10;FMTvBb/D8oReim4ai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AFeGM3xQAAANsAAAAP&#10;AAAAAAAAAAAAAAAAAAcCAABkcnMvZG93bnJldi54bWxQSwUGAAAAAAMAAwC3AAAA+QIAAAAA&#10;" stroked="f">
                  <v:textbox inset="0,0,0,0">
                    <w:txbxContent>
                      <w:p w14:paraId="0D4B9F64" w14:textId="77777777" w:rsidR="00D463E2" w:rsidRPr="00B46EC2" w:rsidRDefault="00D463E2" w:rsidP="00F460B1">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w:t>
                        </w:r>
                        <w:r w:rsidRPr="001E13F4">
                          <w:rPr>
                            <w:rFonts w:asciiTheme="majorEastAsia" w:eastAsiaTheme="majorEastAsia" w:hAnsiTheme="majorEastAsia" w:hint="eastAsia"/>
                            <w:sz w:val="20"/>
                            <w:szCs w:val="18"/>
                          </w:rPr>
                          <w:t>５</w:t>
                        </w:r>
                        <w:r w:rsidRPr="001E13F4">
                          <w:rPr>
                            <w:rFonts w:asciiTheme="majorEastAsia" w:eastAsiaTheme="majorEastAsia" w:hAnsiTheme="majorEastAsia" w:hint="eastAsia"/>
                            <w:color w:val="0070C0"/>
                            <w:sz w:val="20"/>
                            <w:szCs w:val="18"/>
                          </w:rPr>
                          <w:t>－</w:t>
                        </w:r>
                        <w:r w:rsidRPr="00C84937">
                          <w:rPr>
                            <w:rFonts w:asciiTheme="majorEastAsia" w:eastAsiaTheme="majorEastAsia" w:hAnsiTheme="majorEastAsia" w:hint="eastAsia"/>
                            <w:sz w:val="20"/>
                            <w:szCs w:val="18"/>
                          </w:rPr>
                          <w:t>２</w:t>
                        </w:r>
                        <w:r w:rsidRPr="008D27D9">
                          <w:rPr>
                            <w:rFonts w:asciiTheme="majorEastAsia" w:eastAsiaTheme="majorEastAsia" w:hAnsiTheme="majorEastAsia" w:hint="eastAsia"/>
                            <w:sz w:val="20"/>
                            <w:szCs w:val="18"/>
                          </w:rPr>
                          <w:t xml:space="preserve">　ひとり親世帯の推移【大阪府】</w:t>
                        </w:r>
                      </w:p>
                    </w:txbxContent>
                  </v:textbox>
                </v:shape>
                <v:shape id="_x0000_s1044" type="#_x0000_t202" style="position:absolute;left:1400;top:33800;width:26219;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FwQAAANsAAAAPAAAAZHJzL2Rvd25yZXYueG1sRE/LasJA&#10;FN0X+g/DLbgpOlGK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HTn90XBAAAA2wAAAA8AAAAA&#10;AAAAAAAAAAAABwIAAGRycy9kb3ducmV2LnhtbFBLBQYAAAAAAwADALcAAAD1AgAAAAA=&#10;" stroked="f">
                  <v:textbox inset="0,0,0,0">
                    <w:txbxContent>
                      <w:p w14:paraId="74BDC89A" w14:textId="77777777" w:rsidR="00D463E2" w:rsidRPr="008D27D9" w:rsidRDefault="00D463E2" w:rsidP="00F460B1">
                        <w:pPr>
                          <w:jc w:val="right"/>
                          <w:rPr>
                            <w:rFonts w:asciiTheme="majorEastAsia" w:eastAsiaTheme="majorEastAsia" w:hAnsiTheme="majorEastAsia"/>
                            <w:sz w:val="16"/>
                            <w:szCs w:val="18"/>
                          </w:rPr>
                        </w:pPr>
                      </w:p>
                    </w:txbxContent>
                  </v:textbox>
                </v:shape>
              </v:group>
            </w:pict>
          </mc:Fallback>
        </mc:AlternateContent>
      </w:r>
    </w:p>
    <w:p w14:paraId="55F7A446" w14:textId="69A56C6A" w:rsidR="00F460B1" w:rsidRPr="00654AE8" w:rsidRDefault="00C41BB0" w:rsidP="00654AE8">
      <w:pPr>
        <w:spacing w:beforeLines="50" w:before="180" w:line="320" w:lineRule="exact"/>
        <w:ind w:leftChars="200" w:left="480" w:firstLineChars="100" w:firstLine="210"/>
        <w:rPr>
          <w:sz w:val="21"/>
          <w:szCs w:val="21"/>
        </w:rPr>
      </w:pPr>
      <w:r>
        <w:rPr>
          <w:noProof/>
          <w:sz w:val="21"/>
          <w:szCs w:val="21"/>
        </w:rPr>
        <w:drawing>
          <wp:anchor distT="0" distB="0" distL="114300" distR="114300" simplePos="0" relativeHeight="251708416" behindDoc="0" locked="0" layoutInCell="1" allowOverlap="1" wp14:anchorId="1EC181E3" wp14:editId="434C6EC2">
            <wp:simplePos x="0" y="0"/>
            <wp:positionH relativeFrom="page">
              <wp:posOffset>4069080</wp:posOffset>
            </wp:positionH>
            <wp:positionV relativeFrom="page">
              <wp:posOffset>7810500</wp:posOffset>
            </wp:positionV>
            <wp:extent cx="2839720" cy="1661160"/>
            <wp:effectExtent l="0" t="0" r="0" b="0"/>
            <wp:wrapSquare wrapText="bothSides"/>
            <wp:docPr id="195" name="グラフ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Pr>
          <w:noProof/>
          <w:sz w:val="21"/>
          <w:szCs w:val="21"/>
        </w:rPr>
        <w:drawing>
          <wp:anchor distT="0" distB="0" distL="114300" distR="114300" simplePos="0" relativeHeight="251704320" behindDoc="0" locked="0" layoutInCell="1" allowOverlap="1" wp14:anchorId="482D8C70" wp14:editId="6641D3DA">
            <wp:simplePos x="0" y="0"/>
            <wp:positionH relativeFrom="margin">
              <wp:posOffset>-13335</wp:posOffset>
            </wp:positionH>
            <wp:positionV relativeFrom="page">
              <wp:posOffset>7795260</wp:posOffset>
            </wp:positionV>
            <wp:extent cx="2979420" cy="1615440"/>
            <wp:effectExtent l="0" t="0" r="0" b="0"/>
            <wp:wrapNone/>
            <wp:docPr id="40" name="グラフ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1865F0F7" w14:textId="350DB54D" w:rsidR="00F460B1" w:rsidRPr="00654AE8" w:rsidRDefault="00F460B1" w:rsidP="00654AE8">
      <w:pPr>
        <w:spacing w:beforeLines="50" w:before="180" w:line="320" w:lineRule="exact"/>
        <w:ind w:leftChars="200" w:left="480" w:firstLineChars="100" w:firstLine="210"/>
        <w:rPr>
          <w:sz w:val="21"/>
          <w:szCs w:val="21"/>
        </w:rPr>
      </w:pPr>
    </w:p>
    <w:p w14:paraId="19D9FDEA" w14:textId="205458F0" w:rsidR="00F460B1" w:rsidRPr="00654AE8" w:rsidRDefault="00F460B1" w:rsidP="00654AE8">
      <w:pPr>
        <w:spacing w:beforeLines="50" w:before="180" w:line="320" w:lineRule="exact"/>
        <w:ind w:leftChars="200" w:left="480" w:firstLineChars="100" w:firstLine="210"/>
        <w:rPr>
          <w:sz w:val="21"/>
          <w:szCs w:val="21"/>
        </w:rPr>
      </w:pPr>
    </w:p>
    <w:p w14:paraId="5AEEA6BD" w14:textId="458490D7" w:rsidR="00F460B1" w:rsidRPr="00654AE8" w:rsidRDefault="007D3E49" w:rsidP="00654AE8">
      <w:pPr>
        <w:spacing w:beforeLines="50" w:before="180" w:line="320" w:lineRule="exact"/>
        <w:ind w:leftChars="200" w:left="480" w:firstLineChars="100" w:firstLine="210"/>
        <w:rPr>
          <w:sz w:val="21"/>
          <w:szCs w:val="21"/>
        </w:rPr>
      </w:pPr>
      <w:r w:rsidRPr="00654AE8">
        <w:rPr>
          <w:rFonts w:asciiTheme="majorEastAsia" w:eastAsiaTheme="majorEastAsia" w:hAnsiTheme="majorEastAsia"/>
          <w:noProof/>
          <w:sz w:val="21"/>
          <w:szCs w:val="21"/>
        </w:rPr>
        <mc:AlternateContent>
          <mc:Choice Requires="wps">
            <w:drawing>
              <wp:anchor distT="45720" distB="45720" distL="114300" distR="114300" simplePos="0" relativeHeight="251623424" behindDoc="0" locked="0" layoutInCell="1" allowOverlap="1" wp14:anchorId="6295B73F" wp14:editId="06694810">
                <wp:simplePos x="0" y="0"/>
                <wp:positionH relativeFrom="column">
                  <wp:posOffset>5003165</wp:posOffset>
                </wp:positionH>
                <wp:positionV relativeFrom="paragraph">
                  <wp:posOffset>233429</wp:posOffset>
                </wp:positionV>
                <wp:extent cx="577850" cy="342900"/>
                <wp:effectExtent l="0" t="0" r="0" b="0"/>
                <wp:wrapSquare wrapText="bothSides"/>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42900"/>
                        </a:xfrm>
                        <a:prstGeom prst="rect">
                          <a:avLst/>
                        </a:prstGeom>
                        <a:noFill/>
                        <a:ln w="9525">
                          <a:noFill/>
                          <a:miter lim="800000"/>
                          <a:headEnd/>
                          <a:tailEnd/>
                        </a:ln>
                      </wps:spPr>
                      <wps:txbx>
                        <w:txbxContent>
                          <w:p w14:paraId="4E124386" w14:textId="77777777" w:rsidR="00D463E2" w:rsidRPr="002A6A55" w:rsidRDefault="00D463E2" w:rsidP="00F460B1">
                            <w:pPr>
                              <w:rPr>
                                <w:sz w:val="16"/>
                                <w:szCs w:val="16"/>
                              </w:rPr>
                            </w:pPr>
                            <w:r w:rsidRPr="002A6A55">
                              <w:rPr>
                                <w:rFonts w:hint="eastAsia"/>
                                <w:sz w:val="16"/>
                                <w:szCs w:val="16"/>
                              </w:rPr>
                              <w:t>（</w:t>
                            </w:r>
                            <w:r>
                              <w:rPr>
                                <w:rFonts w:hint="eastAsia"/>
                                <w:sz w:val="16"/>
                                <w:szCs w:val="16"/>
                              </w:rPr>
                              <w:t>年度</w:t>
                            </w:r>
                            <w:r w:rsidRPr="002A6A55">
                              <w:rPr>
                                <w:rFonts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295B73F" id="_x0000_s1045" type="#_x0000_t202" style="position:absolute;left:0;text-align:left;margin-left:393.95pt;margin-top:18.4pt;width:45.5pt;height:27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" filled="f" stroked="f">
                <v:textbox>
                  <w:txbxContent>
                    <w:p w14:paraId="4E124386" w14:textId="77777777" w:rsidR="00D463E2" w:rsidRPr="002A6A55" w:rsidRDefault="00D463E2" w:rsidP="00F460B1">
                      <w:pPr>
                        <w:rPr>
                          <w:sz w:val="16"/>
                          <w:szCs w:val="16"/>
                        </w:rPr>
                      </w:pPr>
                      <w:r w:rsidRPr="002A6A55">
                        <w:rPr>
                          <w:rFonts w:hint="eastAsia"/>
                          <w:sz w:val="16"/>
                          <w:szCs w:val="16"/>
                        </w:rPr>
                        <w:t>（</w:t>
                      </w:r>
                      <w:r>
                        <w:rPr>
                          <w:rFonts w:hint="eastAsia"/>
                          <w:sz w:val="16"/>
                          <w:szCs w:val="16"/>
                        </w:rPr>
                        <w:t>年度</w:t>
                      </w:r>
                      <w:r w:rsidRPr="002A6A55">
                        <w:rPr>
                          <w:rFonts w:hint="eastAsia"/>
                          <w:sz w:val="16"/>
                          <w:szCs w:val="16"/>
                        </w:rPr>
                        <w:t>）</w:t>
                      </w:r>
                    </w:p>
                  </w:txbxContent>
                </v:textbox>
                <w10:wrap type="square"/>
              </v:shape>
            </w:pict>
          </mc:Fallback>
        </mc:AlternateContent>
      </w:r>
    </w:p>
    <w:p w14:paraId="7ACC92C6" w14:textId="77777777" w:rsidR="00512912" w:rsidRDefault="00512912" w:rsidP="00AE7324">
      <w:pPr>
        <w:spacing w:beforeLines="50" w:before="180" w:line="320" w:lineRule="exact"/>
        <w:rPr>
          <w:sz w:val="21"/>
          <w:szCs w:val="21"/>
        </w:rPr>
      </w:pPr>
    </w:p>
    <w:p w14:paraId="29556130" w14:textId="580DDFCD" w:rsidR="00AE7324" w:rsidRDefault="00F72369" w:rsidP="00AE7324">
      <w:pPr>
        <w:spacing w:beforeLines="50" w:before="180" w:line="320" w:lineRule="exact"/>
        <w:rPr>
          <w:sz w:val="21"/>
          <w:szCs w:val="21"/>
        </w:rPr>
      </w:pPr>
      <w:r w:rsidRPr="00654AE8">
        <w:rPr>
          <w:rFonts w:ascii="ＭＳ Ｐゴシック" w:eastAsia="ＭＳ Ｐゴシック" w:hAnsi="ＭＳ Ｐゴシック" w:cs="ＭＳ Ｐゴシック"/>
          <w:noProof/>
          <w:kern w:val="0"/>
          <w:sz w:val="21"/>
          <w:szCs w:val="21"/>
        </w:rPr>
        <mc:AlternateContent>
          <mc:Choice Requires="wps">
            <w:drawing>
              <wp:anchor distT="0" distB="0" distL="114300" distR="114300" simplePos="0" relativeHeight="251627520" behindDoc="0" locked="0" layoutInCell="1" allowOverlap="1" wp14:anchorId="3AF935D4" wp14:editId="0FFE3694">
                <wp:simplePos x="0" y="0"/>
                <wp:positionH relativeFrom="margin">
                  <wp:posOffset>4272915</wp:posOffset>
                </wp:positionH>
                <wp:positionV relativeFrom="paragraph">
                  <wp:posOffset>172085</wp:posOffset>
                </wp:positionV>
                <wp:extent cx="1706880" cy="236220"/>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236220"/>
                        </a:xfrm>
                        <a:prstGeom prst="rect">
                          <a:avLst/>
                        </a:prstGeom>
                        <a:noFill/>
                        <a:ln w="9525">
                          <a:noFill/>
                          <a:miter lim="800000"/>
                          <a:headEnd/>
                          <a:tailEnd/>
                        </a:ln>
                      </wps:spPr>
                      <wps:txbx>
                        <w:txbxContent>
                          <w:p w14:paraId="14D9D970" w14:textId="77777777" w:rsidR="00F72369" w:rsidRPr="00367035" w:rsidRDefault="00F72369" w:rsidP="00F72369">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出典：総務省統計局「国勢調査」</w:t>
                            </w:r>
                          </w:p>
                          <w:p w14:paraId="1C2508EB" w14:textId="4DCB5E71" w:rsidR="00D463E2" w:rsidRPr="00A54953" w:rsidRDefault="00D463E2" w:rsidP="00F460B1">
                            <w:pPr>
                              <w:jc w:val="left"/>
                              <w:rPr>
                                <w:rFonts w:ascii="ＭＳ ゴシック" w:eastAsia="ＭＳ ゴシック" w:hAnsi="ＭＳ ゴシック"/>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AF935D4" id="_x0000_s1046" type="#_x0000_t202" style="position:absolute;left:0;text-align:left;margin-left:336.45pt;margin-top:13.55pt;width:134.4pt;height:18.6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" filled="f" stroked="f">
                <v:textbox>
                  <w:txbxContent>
                    <w:p w14:paraId="14D9D970" w14:textId="77777777" w:rsidR="00F72369" w:rsidRPr="00367035" w:rsidRDefault="00F72369" w:rsidP="00F72369">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出典：総務省統計局「国勢調査」</w:t>
                      </w:r>
                    </w:p>
                    <w:p w14:paraId="1C2508EB" w14:textId="4DCB5E71" w:rsidR="00D463E2" w:rsidRPr="00A54953" w:rsidRDefault="00D463E2" w:rsidP="00F460B1">
                      <w:pPr>
                        <w:jc w:val="left"/>
                        <w:rPr>
                          <w:rFonts w:ascii="ＭＳ ゴシック" w:eastAsia="ＭＳ ゴシック" w:hAnsi="ＭＳ ゴシック"/>
                          <w:sz w:val="18"/>
                          <w:szCs w:val="18"/>
                        </w:rPr>
                      </w:pPr>
                    </w:p>
                  </w:txbxContent>
                </v:textbox>
                <w10:wrap anchorx="margin"/>
              </v:shape>
            </w:pict>
          </mc:Fallback>
        </mc:AlternateContent>
      </w:r>
      <w:r w:rsidR="00C41BB0" w:rsidRPr="00654AE8">
        <w:rPr>
          <w:rFonts w:ascii="ＭＳ Ｐゴシック" w:eastAsia="ＭＳ Ｐゴシック" w:hAnsi="ＭＳ Ｐゴシック" w:cs="ＭＳ Ｐゴシック"/>
          <w:noProof/>
          <w:kern w:val="0"/>
          <w:sz w:val="21"/>
          <w:szCs w:val="21"/>
        </w:rPr>
        <mc:AlternateContent>
          <mc:Choice Requires="wps">
            <w:drawing>
              <wp:anchor distT="0" distB="0" distL="114300" distR="114300" simplePos="0" relativeHeight="251626496" behindDoc="0" locked="0" layoutInCell="1" allowOverlap="1" wp14:anchorId="213B0B55" wp14:editId="2680780D">
                <wp:simplePos x="0" y="0"/>
                <wp:positionH relativeFrom="margin">
                  <wp:posOffset>253365</wp:posOffset>
                </wp:positionH>
                <wp:positionV relativeFrom="paragraph">
                  <wp:posOffset>103505</wp:posOffset>
                </wp:positionV>
                <wp:extent cx="2819400" cy="337185"/>
                <wp:effectExtent l="0" t="0" r="0" b="5715"/>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337185"/>
                        </a:xfrm>
                        <a:prstGeom prst="rect">
                          <a:avLst/>
                        </a:prstGeom>
                        <a:noFill/>
                        <a:ln w="9525">
                          <a:noFill/>
                          <a:miter lim="800000"/>
                          <a:headEnd/>
                          <a:tailEnd/>
                        </a:ln>
                      </wps:spPr>
                      <wps:txbx>
                        <w:txbxContent>
                          <w:p w14:paraId="38E32BA7" w14:textId="77777777" w:rsidR="00C41BB0" w:rsidRPr="00367035" w:rsidRDefault="00C41BB0" w:rsidP="00C41BB0">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出典：厚生労働省「国民生活</w:t>
                            </w:r>
                            <w:r w:rsidRPr="00367035">
                              <w:rPr>
                                <w:rFonts w:ascii="ＭＳ ゴシック" w:eastAsia="ＭＳ ゴシック" w:hAnsi="ＭＳ ゴシック"/>
                                <w:sz w:val="14"/>
                                <w:szCs w:val="14"/>
                              </w:rPr>
                              <w:t>基礎</w:t>
                            </w:r>
                            <w:r w:rsidRPr="00367035">
                              <w:rPr>
                                <w:rFonts w:ascii="ＭＳ ゴシック" w:eastAsia="ＭＳ ゴシック" w:hAnsi="ＭＳ ゴシック" w:hint="eastAsia"/>
                                <w:sz w:val="14"/>
                                <w:szCs w:val="14"/>
                              </w:rPr>
                              <w:t>調査の</w:t>
                            </w:r>
                            <w:r w:rsidRPr="00367035">
                              <w:rPr>
                                <w:rFonts w:ascii="ＭＳ ゴシック" w:eastAsia="ＭＳ ゴシック" w:hAnsi="ＭＳ ゴシック"/>
                                <w:sz w:val="14"/>
                                <w:szCs w:val="14"/>
                              </w:rPr>
                              <w:t>概況</w:t>
                            </w:r>
                            <w:r w:rsidRPr="00367035">
                              <w:rPr>
                                <w:rFonts w:ascii="ＭＳ ゴシック" w:eastAsia="ＭＳ ゴシック" w:hAnsi="ＭＳ ゴシック" w:hint="eastAsia"/>
                                <w:sz w:val="14"/>
                                <w:szCs w:val="14"/>
                              </w:rPr>
                              <w:t>」</w:t>
                            </w:r>
                          </w:p>
                          <w:p w14:paraId="715FFE3A" w14:textId="037C12BB" w:rsidR="00D463E2" w:rsidRPr="00367035" w:rsidRDefault="00C41BB0" w:rsidP="00367035">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 xml:space="preserve">　　　</w:t>
                            </w:r>
                            <w:r w:rsidRPr="00367035">
                              <w:rPr>
                                <w:rFonts w:ascii="ＭＳ ゴシック" w:eastAsia="ＭＳ ゴシック" w:hAnsi="ＭＳ ゴシック" w:hint="eastAsia"/>
                                <w:sz w:val="14"/>
                                <w:szCs w:val="14"/>
                              </w:rPr>
                              <w:t>※■が新基準、●が旧基準。</w:t>
                            </w:r>
                            <w:r w:rsidRPr="00367035">
                              <w:rPr>
                                <w:rFonts w:ascii="ＭＳ ゴシック" w:eastAsia="ＭＳ ゴシック" w:hAnsi="ＭＳ ゴシック"/>
                                <w:sz w:val="14"/>
                                <w:szCs w:val="14"/>
                              </w:rPr>
                              <w:t>R3年からは、新基準の数値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13B0B55" id="_x0000_s1047" type="#_x0000_t202" style="position:absolute;left:0;text-align:left;margin-left:19.95pt;margin-top:8.15pt;width:222pt;height:26.5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" filled="f" stroked="f">
                <v:textbox>
                  <w:txbxContent>
                    <w:p w14:paraId="38E32BA7" w14:textId="77777777" w:rsidR="00C41BB0" w:rsidRPr="00367035" w:rsidRDefault="00C41BB0" w:rsidP="00C41BB0">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出典：厚生労働省「国民生活</w:t>
                      </w:r>
                      <w:r w:rsidRPr="00367035">
                        <w:rPr>
                          <w:rFonts w:ascii="ＭＳ ゴシック" w:eastAsia="ＭＳ ゴシック" w:hAnsi="ＭＳ ゴシック"/>
                          <w:sz w:val="14"/>
                          <w:szCs w:val="14"/>
                        </w:rPr>
                        <w:t>基礎</w:t>
                      </w:r>
                      <w:r w:rsidRPr="00367035">
                        <w:rPr>
                          <w:rFonts w:ascii="ＭＳ ゴシック" w:eastAsia="ＭＳ ゴシック" w:hAnsi="ＭＳ ゴシック" w:hint="eastAsia"/>
                          <w:sz w:val="14"/>
                          <w:szCs w:val="14"/>
                        </w:rPr>
                        <w:t>調査の</w:t>
                      </w:r>
                      <w:r w:rsidRPr="00367035">
                        <w:rPr>
                          <w:rFonts w:ascii="ＭＳ ゴシック" w:eastAsia="ＭＳ ゴシック" w:hAnsi="ＭＳ ゴシック"/>
                          <w:sz w:val="14"/>
                          <w:szCs w:val="14"/>
                        </w:rPr>
                        <w:t>概況</w:t>
                      </w:r>
                      <w:r w:rsidRPr="00367035">
                        <w:rPr>
                          <w:rFonts w:ascii="ＭＳ ゴシック" w:eastAsia="ＭＳ ゴシック" w:hAnsi="ＭＳ ゴシック" w:hint="eastAsia"/>
                          <w:sz w:val="14"/>
                          <w:szCs w:val="14"/>
                        </w:rPr>
                        <w:t>」</w:t>
                      </w:r>
                    </w:p>
                    <w:p w14:paraId="715FFE3A" w14:textId="037C12BB" w:rsidR="00D463E2" w:rsidRPr="00367035" w:rsidRDefault="00C41BB0" w:rsidP="00367035">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 xml:space="preserve">　　　※■が新基準、●が旧基準。</w:t>
                      </w:r>
                      <w:r w:rsidRPr="00367035">
                        <w:rPr>
                          <w:rFonts w:ascii="ＭＳ ゴシック" w:eastAsia="ＭＳ ゴシック" w:hAnsi="ＭＳ ゴシック"/>
                          <w:sz w:val="14"/>
                          <w:szCs w:val="14"/>
                        </w:rPr>
                        <w:t>R3年からは、新基準の数値</w:t>
                      </w:r>
                    </w:p>
                  </w:txbxContent>
                </v:textbox>
                <w10:wrap anchorx="margin"/>
              </v:shape>
            </w:pict>
          </mc:Fallback>
        </mc:AlternateContent>
      </w:r>
    </w:p>
    <w:p w14:paraId="42BF4A78" w14:textId="398B9A05" w:rsidR="00AE7324" w:rsidRPr="00654AE8" w:rsidRDefault="007015FB" w:rsidP="00AE7324">
      <w:pPr>
        <w:spacing w:beforeLines="50" w:before="180" w:line="320" w:lineRule="exact"/>
        <w:rPr>
          <w:sz w:val="21"/>
          <w:szCs w:val="21"/>
        </w:rPr>
      </w:pPr>
      <w:r>
        <w:rPr>
          <w:noProof/>
          <w:sz w:val="21"/>
          <w:szCs w:val="21"/>
        </w:rPr>
        <w:lastRenderedPageBreak/>
        <w:drawing>
          <wp:anchor distT="0" distB="0" distL="114300" distR="114300" simplePos="0" relativeHeight="251709440" behindDoc="0" locked="0" layoutInCell="1" allowOverlap="1" wp14:anchorId="4D1399A5" wp14:editId="3983850D">
            <wp:simplePos x="0" y="0"/>
            <wp:positionH relativeFrom="margin">
              <wp:posOffset>-28575</wp:posOffset>
            </wp:positionH>
            <wp:positionV relativeFrom="paragraph">
              <wp:posOffset>103505</wp:posOffset>
            </wp:positionV>
            <wp:extent cx="2613660" cy="1737360"/>
            <wp:effectExtent l="0" t="0" r="0" b="0"/>
            <wp:wrapNone/>
            <wp:docPr id="196" name="グラフ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Pr="00654AE8">
        <w:rPr>
          <w:noProof/>
          <w:sz w:val="21"/>
          <w:szCs w:val="21"/>
        </w:rPr>
        <mc:AlternateContent>
          <mc:Choice Requires="wps">
            <w:drawing>
              <wp:anchor distT="0" distB="0" distL="114300" distR="114300" simplePos="0" relativeHeight="251711488" behindDoc="0" locked="0" layoutInCell="1" allowOverlap="1" wp14:anchorId="08326496" wp14:editId="05941459">
                <wp:simplePos x="0" y="0"/>
                <wp:positionH relativeFrom="margin">
                  <wp:posOffset>-30480</wp:posOffset>
                </wp:positionH>
                <wp:positionV relativeFrom="paragraph">
                  <wp:posOffset>-20955</wp:posOffset>
                </wp:positionV>
                <wp:extent cx="571500" cy="252095"/>
                <wp:effectExtent l="0" t="0" r="0" b="0"/>
                <wp:wrapNone/>
                <wp:docPr id="198"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05EBF" w14:textId="77777777" w:rsidR="007015FB" w:rsidRPr="004238C5" w:rsidRDefault="007015FB" w:rsidP="007015FB">
                            <w:pPr>
                              <w:rPr>
                                <w:rFonts w:ascii="ＭＳ ゴシック" w:eastAsia="ＭＳ ゴシック" w:hAnsi="ＭＳ ゴシック"/>
                                <w:sz w:val="16"/>
                                <w:szCs w:val="16"/>
                              </w:rPr>
                            </w:pPr>
                            <w:r>
                              <w:rPr>
                                <w:rFonts w:ascii="ＭＳ ゴシック" w:eastAsia="ＭＳ ゴシック" w:hAnsi="ＭＳ ゴシック" w:hint="eastAsia"/>
                                <w:sz w:val="16"/>
                                <w:szCs w:val="16"/>
                              </w:rPr>
                              <w:t>（件）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8326496" id="_x0000_s1048" type="#_x0000_t202" style="position:absolute;left:0;text-align:left;margin-left:-2.4pt;margin-top:-1.65pt;width:45pt;height:19.8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" filled="f" stroked="f">
                <v:textbox inset="5.85pt,.7pt,5.85pt,.7pt">
                  <w:txbxContent>
                    <w:p w14:paraId="61505EBF" w14:textId="77777777" w:rsidR="007015FB" w:rsidRPr="004238C5" w:rsidRDefault="007015FB" w:rsidP="007015FB">
                      <w:pPr>
                        <w:rPr>
                          <w:rFonts w:ascii="ＭＳ ゴシック" w:eastAsia="ＭＳ ゴシック" w:hAnsi="ＭＳ ゴシック"/>
                          <w:sz w:val="16"/>
                          <w:szCs w:val="16"/>
                        </w:rPr>
                      </w:pPr>
                      <w:r>
                        <w:rPr>
                          <w:rFonts w:ascii="ＭＳ ゴシック" w:eastAsia="ＭＳ ゴシック" w:hAnsi="ＭＳ ゴシック" w:hint="eastAsia"/>
                          <w:sz w:val="16"/>
                          <w:szCs w:val="16"/>
                        </w:rPr>
                        <w:t>（件）</w:t>
                      </w:r>
                    </w:p>
                  </w:txbxContent>
                </v:textbox>
                <w10:wrap anchorx="margin"/>
              </v:shape>
            </w:pict>
          </mc:Fallback>
        </mc:AlternateContent>
      </w:r>
      <w:r>
        <w:rPr>
          <w:noProof/>
          <w:sz w:val="21"/>
          <w:szCs w:val="21"/>
        </w:rPr>
        <mc:AlternateContent>
          <mc:Choice Requires="wps">
            <w:drawing>
              <wp:anchor distT="0" distB="0" distL="114300" distR="114300" simplePos="0" relativeHeight="251710464" behindDoc="0" locked="0" layoutInCell="1" allowOverlap="1" wp14:anchorId="73CB222E" wp14:editId="1CDD5EE5">
                <wp:simplePos x="0" y="0"/>
                <wp:positionH relativeFrom="margin">
                  <wp:posOffset>200025</wp:posOffset>
                </wp:positionH>
                <wp:positionV relativeFrom="paragraph">
                  <wp:posOffset>-224155</wp:posOffset>
                </wp:positionV>
                <wp:extent cx="2301240" cy="259080"/>
                <wp:effectExtent l="0" t="0" r="3810" b="7620"/>
                <wp:wrapNone/>
                <wp:docPr id="1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259080"/>
                        </a:xfrm>
                        <a:prstGeom prst="rect">
                          <a:avLst/>
                        </a:prstGeom>
                        <a:solidFill>
                          <a:srgbClr val="FFFFFF"/>
                        </a:solidFill>
                        <a:ln w="9525">
                          <a:noFill/>
                          <a:miter lim="800000"/>
                          <a:headEnd/>
                          <a:tailEnd/>
                        </a:ln>
                      </wps:spPr>
                      <wps:txbx>
                        <w:txbxContent>
                          <w:p w14:paraId="67E38C5F" w14:textId="77777777" w:rsidR="007015FB" w:rsidRPr="00B46EC2" w:rsidRDefault="007015FB" w:rsidP="007015FB">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図６</w:t>
                            </w:r>
                            <w:r w:rsidRPr="008D27D9">
                              <w:rPr>
                                <w:rFonts w:asciiTheme="majorEastAsia" w:eastAsiaTheme="majorEastAsia" w:hAnsiTheme="majorEastAsia" w:hint="eastAsia"/>
                                <w:sz w:val="20"/>
                                <w:szCs w:val="18"/>
                              </w:rPr>
                              <w:t xml:space="preserve">　</w:t>
                            </w:r>
                            <w:r>
                              <w:rPr>
                                <w:rFonts w:asciiTheme="majorEastAsia" w:eastAsiaTheme="majorEastAsia" w:hAnsiTheme="majorEastAsia" w:hint="eastAsia"/>
                                <w:sz w:val="20"/>
                                <w:szCs w:val="18"/>
                              </w:rPr>
                              <w:t>子ども食堂数</w:t>
                            </w:r>
                            <w:r w:rsidRPr="008D27D9">
                              <w:rPr>
                                <w:rFonts w:asciiTheme="majorEastAsia" w:eastAsiaTheme="majorEastAsia" w:hAnsiTheme="majorEastAsia" w:hint="eastAsia"/>
                                <w:sz w:val="20"/>
                                <w:szCs w:val="18"/>
                              </w:rPr>
                              <w:t>【大阪府】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3CB222E" id="_x0000_s1049" type="#_x0000_t202" style="position:absolute;left:0;text-align:left;margin-left:15.75pt;margin-top:-17.65pt;width:181.2pt;height:20.4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" stroked="f">
                <v:textbox inset="0,0,0,0">
                  <w:txbxContent>
                    <w:p w14:paraId="67E38C5F" w14:textId="77777777" w:rsidR="007015FB" w:rsidRPr="00B46EC2" w:rsidRDefault="007015FB" w:rsidP="007015FB">
                      <w:pPr>
                        <w:ind w:left="600" w:hangingChars="300" w:hanging="600"/>
                        <w:rPr>
                          <w:rFonts w:asciiTheme="majorEastAsia" w:eastAsiaTheme="majorEastAsia" w:hAnsiTheme="majorEastAsia"/>
                          <w:b/>
                          <w:sz w:val="20"/>
                          <w:szCs w:val="18"/>
                        </w:rPr>
                      </w:pPr>
                      <w:r>
                        <w:rPr>
                          <w:rFonts w:asciiTheme="majorEastAsia" w:eastAsiaTheme="majorEastAsia" w:hAnsiTheme="majorEastAsia" w:hint="eastAsia"/>
                          <w:sz w:val="20"/>
                          <w:szCs w:val="18"/>
                        </w:rPr>
                        <w:t>図６</w:t>
                      </w:r>
                      <w:r w:rsidRPr="008D27D9">
                        <w:rPr>
                          <w:rFonts w:asciiTheme="majorEastAsia" w:eastAsiaTheme="majorEastAsia" w:hAnsiTheme="majorEastAsia" w:hint="eastAsia"/>
                          <w:sz w:val="20"/>
                          <w:szCs w:val="18"/>
                        </w:rPr>
                        <w:t xml:space="preserve">　</w:t>
                      </w:r>
                      <w:r>
                        <w:rPr>
                          <w:rFonts w:asciiTheme="majorEastAsia" w:eastAsiaTheme="majorEastAsia" w:hAnsiTheme="majorEastAsia" w:hint="eastAsia"/>
                          <w:sz w:val="20"/>
                          <w:szCs w:val="18"/>
                        </w:rPr>
                        <w:t>子ども食堂数</w:t>
                      </w:r>
                      <w:r w:rsidRPr="008D27D9">
                        <w:rPr>
                          <w:rFonts w:asciiTheme="majorEastAsia" w:eastAsiaTheme="majorEastAsia" w:hAnsiTheme="majorEastAsia" w:hint="eastAsia"/>
                          <w:sz w:val="20"/>
                          <w:szCs w:val="18"/>
                        </w:rPr>
                        <w:t>【大阪府】</w:t>
                      </w:r>
                    </w:p>
                  </w:txbxContent>
                </v:textbox>
                <w10:wrap anchorx="margin"/>
              </v:shape>
            </w:pict>
          </mc:Fallback>
        </mc:AlternateContent>
      </w:r>
    </w:p>
    <w:p w14:paraId="14C7DC25" w14:textId="2175D726" w:rsidR="00F460B1" w:rsidRPr="00654AE8" w:rsidRDefault="00F460B1" w:rsidP="00654AE8">
      <w:pPr>
        <w:spacing w:beforeLines="50" w:before="180" w:line="320" w:lineRule="exact"/>
        <w:ind w:leftChars="200" w:left="480" w:firstLineChars="100" w:firstLine="210"/>
        <w:rPr>
          <w:sz w:val="21"/>
          <w:szCs w:val="21"/>
        </w:rPr>
      </w:pPr>
    </w:p>
    <w:p w14:paraId="525543B8" w14:textId="21183A2C" w:rsidR="00F460B1" w:rsidRPr="00654AE8" w:rsidRDefault="00F460B1" w:rsidP="00654AE8">
      <w:pPr>
        <w:spacing w:beforeLines="50" w:before="180" w:line="320" w:lineRule="exact"/>
        <w:ind w:leftChars="200" w:left="480" w:firstLineChars="100" w:firstLine="210"/>
        <w:rPr>
          <w:sz w:val="21"/>
          <w:szCs w:val="21"/>
        </w:rPr>
      </w:pPr>
    </w:p>
    <w:p w14:paraId="2C13C03D" w14:textId="597BCD25" w:rsidR="00F460B1" w:rsidRPr="00654AE8" w:rsidRDefault="00F460B1" w:rsidP="00654AE8">
      <w:pPr>
        <w:spacing w:beforeLines="50" w:before="180" w:line="320" w:lineRule="exact"/>
        <w:ind w:leftChars="200" w:left="480" w:firstLineChars="100" w:firstLine="210"/>
        <w:rPr>
          <w:sz w:val="21"/>
          <w:szCs w:val="21"/>
        </w:rPr>
      </w:pPr>
    </w:p>
    <w:p w14:paraId="22BB5D4F" w14:textId="0C04F665" w:rsidR="00F460B1" w:rsidRDefault="00F460B1" w:rsidP="00C84937">
      <w:pPr>
        <w:spacing w:beforeLines="50" w:before="180" w:line="320" w:lineRule="exact"/>
        <w:ind w:leftChars="200" w:left="480" w:firstLineChars="100" w:firstLine="210"/>
        <w:rPr>
          <w:sz w:val="21"/>
          <w:szCs w:val="21"/>
        </w:rPr>
      </w:pPr>
    </w:p>
    <w:p w14:paraId="61ACD811" w14:textId="29392C18" w:rsidR="00C84937" w:rsidRPr="00654AE8" w:rsidRDefault="007015FB" w:rsidP="00654AE8">
      <w:pPr>
        <w:spacing w:beforeLines="50" w:before="180" w:line="320" w:lineRule="exact"/>
        <w:ind w:leftChars="200" w:left="480" w:firstLineChars="100" w:firstLine="210"/>
        <w:rPr>
          <w:sz w:val="21"/>
          <w:szCs w:val="21"/>
        </w:rPr>
      </w:pPr>
      <w:r w:rsidRPr="00654AE8">
        <w:rPr>
          <w:rFonts w:ascii="ＭＳ Ｐゴシック" w:eastAsia="ＭＳ Ｐゴシック" w:hAnsi="ＭＳ Ｐゴシック" w:cs="ＭＳ Ｐゴシック"/>
          <w:noProof/>
          <w:kern w:val="0"/>
          <w:sz w:val="21"/>
          <w:szCs w:val="21"/>
        </w:rPr>
        <mc:AlternateContent>
          <mc:Choice Requires="wps">
            <w:drawing>
              <wp:anchor distT="0" distB="0" distL="114300" distR="114300" simplePos="0" relativeHeight="251712512" behindDoc="0" locked="0" layoutInCell="1" allowOverlap="1" wp14:anchorId="208DEE0C" wp14:editId="312FC679">
                <wp:simplePos x="0" y="0"/>
                <wp:positionH relativeFrom="column">
                  <wp:posOffset>588645</wp:posOffset>
                </wp:positionH>
                <wp:positionV relativeFrom="paragraph">
                  <wp:posOffset>314325</wp:posOffset>
                </wp:positionV>
                <wp:extent cx="2045970" cy="335280"/>
                <wp:effectExtent l="0" t="0" r="0"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5970" cy="335280"/>
                        </a:xfrm>
                        <a:prstGeom prst="rect">
                          <a:avLst/>
                        </a:prstGeom>
                        <a:noFill/>
                        <a:ln w="9525">
                          <a:noFill/>
                          <a:miter lim="800000"/>
                          <a:headEnd/>
                          <a:tailEnd/>
                        </a:ln>
                      </wps:spPr>
                      <wps:txbx>
                        <w:txbxContent>
                          <w:p w14:paraId="003A3BA7" w14:textId="77777777" w:rsidR="007015FB" w:rsidRPr="00367035" w:rsidRDefault="007015FB" w:rsidP="007015FB">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出典：大阪府</w:t>
                            </w:r>
                            <w:r w:rsidRPr="00367035">
                              <w:rPr>
                                <w:rFonts w:ascii="ＭＳ ゴシック" w:eastAsia="ＭＳ ゴシック" w:hAnsi="ＭＳ ゴシック"/>
                                <w:sz w:val="14"/>
                                <w:szCs w:val="14"/>
                              </w:rPr>
                              <w:t>HP「大阪府内の子ども食堂数」</w:t>
                            </w:r>
                          </w:p>
                          <w:p w14:paraId="550F1E6E" w14:textId="77777777" w:rsidR="007015FB" w:rsidRPr="00367035" w:rsidRDefault="007015FB" w:rsidP="007015FB">
                            <w:pPr>
                              <w:snapToGrid w:val="0"/>
                              <w:ind w:firstLineChars="300" w:firstLine="42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※市町村への照会結果に基づく集計</w:t>
                            </w:r>
                          </w:p>
                          <w:p w14:paraId="53206A05" w14:textId="49E7358C" w:rsidR="00D463E2" w:rsidRPr="00367035" w:rsidRDefault="00D463E2" w:rsidP="00F460B1">
                            <w:pPr>
                              <w:jc w:val="left"/>
                              <w:rPr>
                                <w:rFonts w:ascii="ＭＳ ゴシック" w:eastAsia="ＭＳ ゴシック" w:hAnsi="ＭＳ ゴシック"/>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08DEE0C" id="_x0000_s1050" type="#_x0000_t202" style="position:absolute;left:0;text-align:left;margin-left:46.35pt;margin-top:24.75pt;width:161.1pt;height:26.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" filled="f" stroked="f">
                <v:textbox>
                  <w:txbxContent>
                    <w:p w14:paraId="003A3BA7" w14:textId="77777777" w:rsidR="007015FB" w:rsidRPr="00367035" w:rsidRDefault="007015FB" w:rsidP="007015FB">
                      <w:pPr>
                        <w:snapToGrid w:val="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出典：大阪府</w:t>
                      </w:r>
                      <w:r w:rsidRPr="00367035">
                        <w:rPr>
                          <w:rFonts w:ascii="ＭＳ ゴシック" w:eastAsia="ＭＳ ゴシック" w:hAnsi="ＭＳ ゴシック"/>
                          <w:sz w:val="14"/>
                          <w:szCs w:val="14"/>
                        </w:rPr>
                        <w:t>HP「大阪府内の子ども食堂数」</w:t>
                      </w:r>
                    </w:p>
                    <w:p w14:paraId="550F1E6E" w14:textId="77777777" w:rsidR="007015FB" w:rsidRPr="00367035" w:rsidRDefault="007015FB" w:rsidP="007015FB">
                      <w:pPr>
                        <w:snapToGrid w:val="0"/>
                        <w:ind w:firstLineChars="300" w:firstLine="420"/>
                        <w:contextualSpacing/>
                        <w:jc w:val="left"/>
                        <w:rPr>
                          <w:rFonts w:ascii="ＭＳ ゴシック" w:eastAsia="ＭＳ ゴシック" w:hAnsi="ＭＳ ゴシック"/>
                          <w:sz w:val="14"/>
                          <w:szCs w:val="14"/>
                        </w:rPr>
                      </w:pPr>
                      <w:r w:rsidRPr="00367035">
                        <w:rPr>
                          <w:rFonts w:ascii="ＭＳ ゴシック" w:eastAsia="ＭＳ ゴシック" w:hAnsi="ＭＳ ゴシック" w:hint="eastAsia"/>
                          <w:sz w:val="14"/>
                          <w:szCs w:val="14"/>
                        </w:rPr>
                        <w:t>※市町村への照会結果に基づく集計</w:t>
                      </w:r>
                    </w:p>
                    <w:p w14:paraId="53206A05" w14:textId="49E7358C" w:rsidR="00D463E2" w:rsidRPr="00367035" w:rsidRDefault="00D463E2" w:rsidP="00F460B1">
                      <w:pPr>
                        <w:jc w:val="left"/>
                        <w:rPr>
                          <w:rFonts w:ascii="ＭＳ ゴシック" w:eastAsia="ＭＳ ゴシック" w:hAnsi="ＭＳ ゴシック"/>
                          <w:sz w:val="16"/>
                          <w:szCs w:val="16"/>
                        </w:rPr>
                      </w:pPr>
                    </w:p>
                  </w:txbxContent>
                </v:textbox>
              </v:shape>
            </w:pict>
          </mc:Fallback>
        </mc:AlternateContent>
      </w:r>
    </w:p>
    <w:p w14:paraId="197B7C56" w14:textId="7AF5BACF" w:rsidR="00392E25" w:rsidRDefault="00392E25" w:rsidP="00C84937">
      <w:pPr>
        <w:spacing w:beforeLines="50" w:before="180" w:line="320" w:lineRule="exact"/>
        <w:ind w:leftChars="200" w:left="480" w:firstLineChars="100" w:firstLine="210"/>
        <w:rPr>
          <w:sz w:val="21"/>
          <w:szCs w:val="21"/>
        </w:rPr>
      </w:pPr>
    </w:p>
    <w:p w14:paraId="7459E7CD" w14:textId="68191378" w:rsidR="00C84937" w:rsidRPr="00367035" w:rsidRDefault="00F460B1">
      <w:pPr>
        <w:spacing w:beforeLines="50" w:before="180" w:line="320" w:lineRule="exact"/>
        <w:ind w:leftChars="200" w:left="480" w:firstLineChars="100" w:firstLine="210"/>
        <w:rPr>
          <w:kern w:val="0"/>
          <w:sz w:val="21"/>
          <w:szCs w:val="21"/>
        </w:rPr>
      </w:pPr>
      <w:r w:rsidRPr="00C30F5A">
        <w:rPr>
          <w:rFonts w:hint="eastAsia"/>
          <w:sz w:val="21"/>
          <w:szCs w:val="21"/>
        </w:rPr>
        <w:t>また、</w:t>
      </w:r>
      <w:r w:rsidRPr="00C30F5A">
        <w:rPr>
          <w:kern w:val="0"/>
          <w:sz w:val="21"/>
          <w:szCs w:val="21"/>
        </w:rPr>
        <w:t>保育所の待機児童数</w:t>
      </w:r>
      <w:r w:rsidR="007E74C8">
        <w:rPr>
          <w:rFonts w:hint="eastAsia"/>
          <w:kern w:val="0"/>
          <w:sz w:val="21"/>
          <w:szCs w:val="21"/>
        </w:rPr>
        <w:t>は改善されつつあるものの解消はされておらず</w:t>
      </w:r>
      <w:r w:rsidRPr="00C30F5A">
        <w:rPr>
          <w:kern w:val="0"/>
          <w:sz w:val="21"/>
          <w:szCs w:val="21"/>
        </w:rPr>
        <w:t>、共働きのライフスタイルが一般的となる時代において、職住近接で子育てのための支援や</w:t>
      </w:r>
      <w:r w:rsidRPr="00C30F5A">
        <w:rPr>
          <w:sz w:val="21"/>
          <w:szCs w:val="21"/>
        </w:rPr>
        <w:t>サービス</w:t>
      </w:r>
      <w:r w:rsidRPr="00C30F5A">
        <w:rPr>
          <w:rFonts w:hint="eastAsia"/>
          <w:sz w:val="21"/>
          <w:szCs w:val="21"/>
        </w:rPr>
        <w:t>を</w:t>
      </w:r>
      <w:r w:rsidRPr="00C30F5A">
        <w:rPr>
          <w:sz w:val="21"/>
          <w:szCs w:val="21"/>
        </w:rPr>
        <w:t>受けやすい環境の整備が</w:t>
      </w:r>
      <w:r w:rsidR="007E74C8">
        <w:rPr>
          <w:rFonts w:hint="eastAsia"/>
          <w:sz w:val="21"/>
          <w:szCs w:val="21"/>
        </w:rPr>
        <w:t>引き続き</w:t>
      </w:r>
      <w:r w:rsidRPr="00C30F5A">
        <w:rPr>
          <w:sz w:val="21"/>
          <w:szCs w:val="21"/>
        </w:rPr>
        <w:t>求められてい</w:t>
      </w:r>
      <w:r w:rsidRPr="00C30F5A">
        <w:rPr>
          <w:rFonts w:hint="eastAsia"/>
          <w:sz w:val="21"/>
          <w:szCs w:val="21"/>
        </w:rPr>
        <w:t>る</w:t>
      </w:r>
      <w:r w:rsidRPr="00C30F5A">
        <w:rPr>
          <w:sz w:val="21"/>
          <w:szCs w:val="21"/>
        </w:rPr>
        <w:t>。</w:t>
      </w:r>
      <w:r w:rsidRPr="00C30F5A">
        <w:rPr>
          <w:rFonts w:hint="eastAsia"/>
          <w:sz w:val="21"/>
          <w:szCs w:val="21"/>
        </w:rPr>
        <w:t>（図７）</w:t>
      </w:r>
    </w:p>
    <w:p w14:paraId="12B76D41" w14:textId="77777777" w:rsidR="00AD44D1" w:rsidRPr="00654AE8" w:rsidRDefault="00AD44D1" w:rsidP="00AD44D1">
      <w:pPr>
        <w:snapToGrid w:val="0"/>
        <w:spacing w:beforeLines="50" w:before="180" w:line="320" w:lineRule="exact"/>
        <w:ind w:leftChars="200" w:left="480" w:firstLineChars="100" w:firstLine="210"/>
        <w:contextualSpacing/>
        <w:rPr>
          <w:sz w:val="21"/>
          <w:szCs w:val="21"/>
        </w:rPr>
      </w:pPr>
    </w:p>
    <w:p w14:paraId="6859CA4A" w14:textId="674A6EC3" w:rsidR="00C84937" w:rsidRDefault="00061920" w:rsidP="00C84937">
      <w:pPr>
        <w:spacing w:line="320" w:lineRule="exact"/>
        <w:ind w:leftChars="118" w:left="283" w:firstLineChars="300" w:firstLine="600"/>
        <w:rPr>
          <w:sz w:val="20"/>
          <w:szCs w:val="20"/>
        </w:rPr>
      </w:pPr>
      <w:r w:rsidRPr="00C30F5A">
        <w:rPr>
          <w:rFonts w:ascii="ＭＳ ゴシック" w:eastAsia="ＭＳ ゴシック" w:hAnsi="ＭＳ ゴシック" w:hint="eastAsia"/>
          <w:sz w:val="20"/>
          <w:szCs w:val="20"/>
        </w:rPr>
        <w:t>図７　大阪府の保育所</w:t>
      </w:r>
      <w:r w:rsidRPr="008B2241">
        <w:rPr>
          <w:rFonts w:ascii="ＭＳ ゴシック" w:eastAsia="ＭＳ ゴシック" w:hAnsi="ＭＳ ゴシック" w:hint="eastAsia"/>
          <w:sz w:val="20"/>
          <w:szCs w:val="20"/>
        </w:rPr>
        <w:t>等利用</w:t>
      </w:r>
      <w:r w:rsidRPr="00C30F5A">
        <w:rPr>
          <w:rFonts w:ascii="ＭＳ ゴシック" w:eastAsia="ＭＳ ゴシック" w:hAnsi="ＭＳ ゴシック" w:hint="eastAsia"/>
          <w:sz w:val="20"/>
          <w:szCs w:val="20"/>
        </w:rPr>
        <w:t>待機児童数の推移</w:t>
      </w:r>
    </w:p>
    <w:p w14:paraId="241C8648" w14:textId="2014659E" w:rsidR="00061920" w:rsidRPr="00C84937" w:rsidRDefault="00512912" w:rsidP="00C84937">
      <w:pPr>
        <w:spacing w:line="320" w:lineRule="exact"/>
        <w:ind w:leftChars="118" w:left="283" w:firstLineChars="300" w:firstLine="630"/>
        <w:rPr>
          <w:sz w:val="20"/>
          <w:szCs w:val="20"/>
        </w:rPr>
      </w:pPr>
      <w:r>
        <w:rPr>
          <w:noProof/>
          <w:sz w:val="21"/>
          <w:szCs w:val="21"/>
        </w:rPr>
        <w:drawing>
          <wp:anchor distT="0" distB="0" distL="114300" distR="114300" simplePos="0" relativeHeight="251593728" behindDoc="0" locked="0" layoutInCell="1" allowOverlap="1" wp14:anchorId="5F7A7686" wp14:editId="569E91E6">
            <wp:simplePos x="0" y="0"/>
            <wp:positionH relativeFrom="column">
              <wp:posOffset>167640</wp:posOffset>
            </wp:positionH>
            <wp:positionV relativeFrom="page">
              <wp:posOffset>4514850</wp:posOffset>
            </wp:positionV>
            <wp:extent cx="5400040" cy="2897505"/>
            <wp:effectExtent l="0" t="0" r="0" b="0"/>
            <wp:wrapNone/>
            <wp:docPr id="199" name="グラフ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392E25" w:rsidRPr="00654AE8">
        <w:rPr>
          <w:noProof/>
          <w:sz w:val="21"/>
          <w:szCs w:val="21"/>
        </w:rPr>
        <mc:AlternateContent>
          <mc:Choice Requires="wps">
            <w:drawing>
              <wp:anchor distT="0" distB="0" distL="114300" distR="114300" simplePos="0" relativeHeight="251628544" behindDoc="0" locked="0" layoutInCell="1" allowOverlap="1" wp14:anchorId="3E7B17A7" wp14:editId="2BF1CDB2">
                <wp:simplePos x="0" y="0"/>
                <wp:positionH relativeFrom="column">
                  <wp:posOffset>208280</wp:posOffset>
                </wp:positionH>
                <wp:positionV relativeFrom="paragraph">
                  <wp:posOffset>137160</wp:posOffset>
                </wp:positionV>
                <wp:extent cx="571500" cy="252095"/>
                <wp:effectExtent l="0" t="0" r="0" b="0"/>
                <wp:wrapNone/>
                <wp:docPr id="61"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63F11" w14:textId="77777777" w:rsidR="00D463E2" w:rsidRPr="004238C5" w:rsidRDefault="00D463E2" w:rsidP="00061920">
                            <w:pPr>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E7B17A7" id="_x0000_s1051" type="#_x0000_t202" style="position:absolute;left:0;text-align:left;margin-left:16.4pt;margin-top:10.8pt;width:45pt;height:19.8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" filled="f" stroked="f">
                <v:textbox inset="5.85pt,.7pt,5.85pt,.7pt">
                  <w:txbxContent>
                    <w:p w14:paraId="01763F11" w14:textId="77777777" w:rsidR="00D463E2" w:rsidRPr="004238C5" w:rsidRDefault="00D463E2" w:rsidP="00061920">
                      <w:pPr>
                        <w:rPr>
                          <w:rFonts w:ascii="ＭＳ ゴシック" w:eastAsia="ＭＳ ゴシック" w:hAnsi="ＭＳ ゴシック"/>
                          <w:sz w:val="16"/>
                          <w:szCs w:val="16"/>
                        </w:rPr>
                      </w:pPr>
                      <w:r>
                        <w:rPr>
                          <w:rFonts w:ascii="ＭＳ ゴシック" w:eastAsia="ＭＳ ゴシック" w:hAnsi="ＭＳ ゴシック" w:hint="eastAsia"/>
                          <w:sz w:val="16"/>
                          <w:szCs w:val="16"/>
                        </w:rPr>
                        <w:t>（人）</w:t>
                      </w:r>
                    </w:p>
                  </w:txbxContent>
                </v:textbox>
              </v:shape>
            </w:pict>
          </mc:Fallback>
        </mc:AlternateContent>
      </w:r>
    </w:p>
    <w:p w14:paraId="75583E83" w14:textId="4D9CED9F" w:rsidR="00061920" w:rsidRPr="00654AE8" w:rsidRDefault="00061920" w:rsidP="00654AE8">
      <w:pPr>
        <w:spacing w:line="320" w:lineRule="exact"/>
        <w:ind w:leftChars="118" w:left="283" w:firstLineChars="100" w:firstLine="210"/>
        <w:rPr>
          <w:sz w:val="21"/>
          <w:szCs w:val="21"/>
        </w:rPr>
      </w:pPr>
    </w:p>
    <w:p w14:paraId="556316EF" w14:textId="46538ECF" w:rsidR="00061920" w:rsidRPr="00654AE8" w:rsidRDefault="00061920" w:rsidP="00654AE8">
      <w:pPr>
        <w:spacing w:line="320" w:lineRule="exact"/>
        <w:ind w:leftChars="118" w:left="283" w:firstLineChars="100" w:firstLine="210"/>
        <w:rPr>
          <w:sz w:val="21"/>
          <w:szCs w:val="21"/>
        </w:rPr>
      </w:pPr>
    </w:p>
    <w:p w14:paraId="5573A5AA" w14:textId="186441FD" w:rsidR="00061920" w:rsidRPr="00654AE8" w:rsidRDefault="00061920" w:rsidP="00654AE8">
      <w:pPr>
        <w:spacing w:line="320" w:lineRule="exact"/>
        <w:ind w:leftChars="118" w:left="283" w:firstLineChars="100" w:firstLine="210"/>
        <w:rPr>
          <w:sz w:val="21"/>
          <w:szCs w:val="21"/>
        </w:rPr>
      </w:pPr>
    </w:p>
    <w:p w14:paraId="50A7589A" w14:textId="3C987FE1" w:rsidR="00061920" w:rsidRPr="00654AE8" w:rsidRDefault="00061920" w:rsidP="00654AE8">
      <w:pPr>
        <w:spacing w:line="320" w:lineRule="exact"/>
        <w:ind w:leftChars="118" w:left="283" w:firstLineChars="100" w:firstLine="210"/>
        <w:rPr>
          <w:sz w:val="21"/>
          <w:szCs w:val="21"/>
        </w:rPr>
      </w:pPr>
    </w:p>
    <w:p w14:paraId="3EFEF0B9" w14:textId="6664234B" w:rsidR="00061920" w:rsidRPr="00654AE8" w:rsidRDefault="00061920" w:rsidP="00654AE8">
      <w:pPr>
        <w:spacing w:line="320" w:lineRule="exact"/>
        <w:rPr>
          <w:sz w:val="21"/>
          <w:szCs w:val="21"/>
        </w:rPr>
      </w:pPr>
    </w:p>
    <w:p w14:paraId="5565CECF" w14:textId="411D371F" w:rsidR="00061920" w:rsidRPr="00654AE8" w:rsidRDefault="00061920" w:rsidP="00654AE8">
      <w:pPr>
        <w:spacing w:line="320" w:lineRule="exact"/>
        <w:jc w:val="center"/>
        <w:rPr>
          <w:rFonts w:ascii="ＭＳ ゴシック" w:eastAsia="ＭＳ ゴシック" w:hAnsi="ＭＳ ゴシック"/>
          <w:sz w:val="21"/>
          <w:szCs w:val="21"/>
        </w:rPr>
      </w:pPr>
      <w:r w:rsidRPr="00654AE8" w:rsidDel="0097494A">
        <w:rPr>
          <w:rFonts w:ascii="ＭＳ ゴシック" w:eastAsia="ＭＳ ゴシック" w:hAnsi="ＭＳ ゴシック" w:hint="eastAsia"/>
          <w:sz w:val="21"/>
          <w:szCs w:val="21"/>
        </w:rPr>
        <w:t xml:space="preserve"> </w:t>
      </w:r>
    </w:p>
    <w:p w14:paraId="3DBBC0BA" w14:textId="3D3AC611" w:rsidR="00061920" w:rsidRPr="00654AE8" w:rsidRDefault="00061920" w:rsidP="00654AE8">
      <w:pPr>
        <w:spacing w:line="320" w:lineRule="exact"/>
        <w:rPr>
          <w:sz w:val="21"/>
          <w:szCs w:val="21"/>
        </w:rPr>
      </w:pPr>
    </w:p>
    <w:p w14:paraId="66DD7E21" w14:textId="30029FB8" w:rsidR="00061920" w:rsidRPr="00654AE8" w:rsidRDefault="00061920" w:rsidP="00654AE8">
      <w:pPr>
        <w:spacing w:line="320" w:lineRule="exact"/>
        <w:rPr>
          <w:sz w:val="21"/>
          <w:szCs w:val="21"/>
        </w:rPr>
      </w:pPr>
    </w:p>
    <w:p w14:paraId="5A3C9AAB" w14:textId="3E0435F3" w:rsidR="00061920" w:rsidRPr="00654AE8" w:rsidRDefault="00061920" w:rsidP="00654AE8">
      <w:pPr>
        <w:spacing w:line="320" w:lineRule="exact"/>
        <w:rPr>
          <w:sz w:val="21"/>
          <w:szCs w:val="21"/>
        </w:rPr>
      </w:pPr>
    </w:p>
    <w:p w14:paraId="2CAD5F6D" w14:textId="7CB31C02" w:rsidR="00061920" w:rsidRDefault="00061920" w:rsidP="00654AE8">
      <w:pPr>
        <w:spacing w:line="320" w:lineRule="exact"/>
        <w:rPr>
          <w:sz w:val="21"/>
          <w:szCs w:val="21"/>
        </w:rPr>
      </w:pPr>
    </w:p>
    <w:p w14:paraId="0D9A1B99" w14:textId="23FC1B0C" w:rsidR="00B5073A" w:rsidRDefault="00B5073A" w:rsidP="00654AE8">
      <w:pPr>
        <w:spacing w:line="320" w:lineRule="exact"/>
        <w:rPr>
          <w:sz w:val="21"/>
          <w:szCs w:val="21"/>
        </w:rPr>
      </w:pPr>
    </w:p>
    <w:p w14:paraId="6132DE9A" w14:textId="42967C6D" w:rsidR="00C84937" w:rsidRDefault="00AD44D1" w:rsidP="00654AE8">
      <w:pPr>
        <w:spacing w:line="320" w:lineRule="exact"/>
        <w:rPr>
          <w:sz w:val="21"/>
          <w:szCs w:val="21"/>
        </w:rPr>
      </w:pPr>
      <w:r w:rsidRPr="00654AE8">
        <w:rPr>
          <w:rFonts w:ascii="ＭＳ ゴシック" w:eastAsia="ＭＳ ゴシック" w:hAnsi="ＭＳ ゴシック"/>
          <w:b/>
          <w:noProof/>
          <w:sz w:val="21"/>
          <w:szCs w:val="21"/>
        </w:rPr>
        <mc:AlternateContent>
          <mc:Choice Requires="wps">
            <w:drawing>
              <wp:anchor distT="0" distB="0" distL="114300" distR="114300" simplePos="0" relativeHeight="251629568" behindDoc="0" locked="0" layoutInCell="1" allowOverlap="1" wp14:anchorId="3001CD8B" wp14:editId="72314A5F">
                <wp:simplePos x="0" y="0"/>
                <wp:positionH relativeFrom="column">
                  <wp:posOffset>5251450</wp:posOffset>
                </wp:positionH>
                <wp:positionV relativeFrom="paragraph">
                  <wp:posOffset>54610</wp:posOffset>
                </wp:positionV>
                <wp:extent cx="590550" cy="209550"/>
                <wp:effectExtent l="0" t="0" r="0" b="0"/>
                <wp:wrapNone/>
                <wp:docPr id="62" name="Text Box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D28FA" w14:textId="77777777" w:rsidR="00D463E2"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w:t>
                            </w:r>
                            <w:r>
                              <w:rPr>
                                <w:rFonts w:ascii="ＭＳ ゴシック" w:eastAsia="ＭＳ ゴシック" w:hAnsi="ＭＳ ゴシック" w:hint="eastAsia"/>
                                <w:sz w:val="16"/>
                                <w:szCs w:val="16"/>
                                <w:lang w:eastAsia="zh-TW"/>
                              </w:rPr>
                              <w:t>年度）</w:t>
                            </w:r>
                          </w:p>
                          <w:p w14:paraId="0AC9B5A2" w14:textId="77777777" w:rsidR="00D463E2" w:rsidRPr="004238C5"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[各年度4月1日現在]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001CD8B" id="Text Box 1062" o:spid="_x0000_s1052" type="#_x0000_t202" style="position:absolute;left:0;text-align:left;margin-left:413.5pt;margin-top:4.3pt;width:46.5pt;height:16.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" filled="f" stroked="f">
                <v:textbox inset="5.85pt,.7pt,5.85pt,.7pt">
                  <w:txbxContent>
                    <w:p w14:paraId="246D28FA" w14:textId="77777777" w:rsidR="00D463E2"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（年度）</w:t>
                      </w:r>
                    </w:p>
                    <w:p w14:paraId="0AC9B5A2" w14:textId="77777777" w:rsidR="00D463E2" w:rsidRPr="004238C5" w:rsidRDefault="00D463E2" w:rsidP="00061920">
                      <w:pPr>
                        <w:spacing w:line="260" w:lineRule="exact"/>
                        <w:rPr>
                          <w:rFonts w:ascii="ＭＳ ゴシック" w:eastAsia="ＭＳ ゴシック" w:hAnsi="ＭＳ ゴシック"/>
                          <w:sz w:val="16"/>
                          <w:szCs w:val="16"/>
                          <w:lang w:eastAsia="zh-TW"/>
                        </w:rPr>
                      </w:pPr>
                      <w:r>
                        <w:rPr>
                          <w:rFonts w:ascii="ＭＳ ゴシック" w:eastAsia="ＭＳ ゴシック" w:hAnsi="ＭＳ ゴシック" w:hint="eastAsia"/>
                          <w:sz w:val="16"/>
                          <w:szCs w:val="16"/>
                          <w:lang w:eastAsia="zh-TW"/>
                        </w:rPr>
                        <w:t>[各年度4月1日現在]</w:t>
                      </w:r>
                    </w:p>
                  </w:txbxContent>
                </v:textbox>
              </v:shape>
            </w:pict>
          </mc:Fallback>
        </mc:AlternateContent>
      </w:r>
    </w:p>
    <w:p w14:paraId="55757D83" w14:textId="4E70EC86" w:rsidR="00AD44D1" w:rsidRDefault="00AD44D1" w:rsidP="00654AE8">
      <w:pPr>
        <w:spacing w:line="320" w:lineRule="exact"/>
        <w:rPr>
          <w:sz w:val="21"/>
          <w:szCs w:val="21"/>
        </w:rPr>
      </w:pPr>
      <w:r w:rsidRPr="00654AE8">
        <w:rPr>
          <w:rFonts w:ascii="ＭＳ ゴシック" w:eastAsia="ＭＳ ゴシック" w:hAnsi="ＭＳ ゴシック"/>
          <w:noProof/>
          <w:sz w:val="21"/>
          <w:szCs w:val="21"/>
        </w:rPr>
        <mc:AlternateContent>
          <mc:Choice Requires="wps">
            <w:drawing>
              <wp:anchor distT="0" distB="0" distL="114300" distR="114300" simplePos="0" relativeHeight="251713536" behindDoc="0" locked="0" layoutInCell="1" allowOverlap="1" wp14:anchorId="637D8779" wp14:editId="67FF0829">
                <wp:simplePos x="0" y="0"/>
                <wp:positionH relativeFrom="margin">
                  <wp:posOffset>2362200</wp:posOffset>
                </wp:positionH>
                <wp:positionV relativeFrom="paragraph">
                  <wp:posOffset>53975</wp:posOffset>
                </wp:positionV>
                <wp:extent cx="3437890" cy="222250"/>
                <wp:effectExtent l="0" t="0" r="0" b="6350"/>
                <wp:wrapNone/>
                <wp:docPr id="200" name="テキスト ボックス 200"/>
                <wp:cNvGraphicFramePr/>
                <a:graphic xmlns:a="http://schemas.openxmlformats.org/drawingml/2006/main">
                  <a:graphicData uri="http://schemas.microsoft.com/office/word/2010/wordprocessingShape">
                    <wps:wsp>
                      <wps:cNvSpPr txBox="1"/>
                      <wps:spPr>
                        <a:xfrm>
                          <a:off x="0" y="0"/>
                          <a:ext cx="3437890" cy="222250"/>
                        </a:xfrm>
                        <a:prstGeom prst="rect">
                          <a:avLst/>
                        </a:prstGeom>
                        <a:noFill/>
                        <a:ln w="6350">
                          <a:noFill/>
                        </a:ln>
                        <a:effectLst/>
                      </wps:spPr>
                      <wps:txbx>
                        <w:txbxContent>
                          <w:p w14:paraId="3C3FDCDF" w14:textId="77777777" w:rsidR="00AD44D1" w:rsidRPr="009B7367" w:rsidRDefault="00AD44D1" w:rsidP="00AD44D1">
                            <w:pPr>
                              <w:spacing w:line="0" w:lineRule="atLeast"/>
                              <w:rPr>
                                <w:rFonts w:asciiTheme="majorEastAsia" w:eastAsiaTheme="majorEastAsia" w:hAnsiTheme="majorEastAsia"/>
                                <w:sz w:val="14"/>
                                <w:szCs w:val="14"/>
                              </w:rPr>
                            </w:pPr>
                            <w:r w:rsidRPr="009B7367">
                              <w:rPr>
                                <w:rFonts w:asciiTheme="majorEastAsia" w:eastAsiaTheme="majorEastAsia" w:hAnsiTheme="majorEastAsia" w:hint="eastAsia"/>
                                <w:sz w:val="14"/>
                                <w:szCs w:val="14"/>
                              </w:rPr>
                              <w:t>出典：</w:t>
                            </w:r>
                            <w:r>
                              <w:rPr>
                                <w:rFonts w:asciiTheme="majorEastAsia" w:eastAsiaTheme="majorEastAsia" w:hAnsiTheme="majorEastAsia" w:hint="eastAsia"/>
                                <w:sz w:val="14"/>
                                <w:szCs w:val="14"/>
                              </w:rPr>
                              <w:t>厚生労働省「</w:t>
                            </w:r>
                            <w:r w:rsidRPr="009B7367">
                              <w:rPr>
                                <w:rFonts w:asciiTheme="majorEastAsia" w:eastAsiaTheme="majorEastAsia" w:hAnsiTheme="majorEastAsia" w:hint="eastAsia"/>
                                <w:sz w:val="14"/>
                                <w:szCs w:val="14"/>
                              </w:rPr>
                              <w:t>保育所関連状況取りまとめ</w:t>
                            </w:r>
                            <w:r>
                              <w:rPr>
                                <w:rFonts w:asciiTheme="majorEastAsia" w:eastAsiaTheme="majorEastAsia" w:hAnsiTheme="majorEastAsia" w:hint="eastAsia"/>
                                <w:sz w:val="14"/>
                                <w:szCs w:val="14"/>
                              </w:rPr>
                              <w:t xml:space="preserve">」　</w:t>
                            </w:r>
                            <w:r w:rsidRPr="009B7367">
                              <w:rPr>
                                <w:rFonts w:asciiTheme="majorEastAsia" w:eastAsiaTheme="majorEastAsia" w:hAnsiTheme="majorEastAsia" w:hint="eastAsia"/>
                                <w:sz w:val="14"/>
                                <w:szCs w:val="14"/>
                              </w:rPr>
                              <w:t>各年度４月１日時点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37D8779" id="テキスト ボックス 200" o:spid="_x0000_s1053" type="#_x0000_t202" style="position:absolute;left:0;text-align:left;margin-left:186pt;margin-top:4.25pt;width:270.7pt;height:1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" filled="f" stroked="f" strokeweight=".5pt">
                <v:textbox>
                  <w:txbxContent>
                    <w:p w14:paraId="3C3FDCDF" w14:textId="77777777" w:rsidR="00AD44D1" w:rsidRPr="009B7367" w:rsidRDefault="00AD44D1" w:rsidP="00AD44D1">
                      <w:pPr>
                        <w:spacing w:line="0" w:lineRule="atLeast"/>
                        <w:rPr>
                          <w:rFonts w:asciiTheme="majorEastAsia" w:eastAsiaTheme="majorEastAsia" w:hAnsiTheme="majorEastAsia"/>
                          <w:sz w:val="14"/>
                          <w:szCs w:val="14"/>
                        </w:rPr>
                      </w:pPr>
                      <w:r w:rsidRPr="009B7367">
                        <w:rPr>
                          <w:rFonts w:asciiTheme="majorEastAsia" w:eastAsiaTheme="majorEastAsia" w:hAnsiTheme="majorEastAsia" w:hint="eastAsia"/>
                          <w:sz w:val="14"/>
                          <w:szCs w:val="14"/>
                        </w:rPr>
                        <w:t>出典：</w:t>
                      </w:r>
                      <w:r>
                        <w:rPr>
                          <w:rFonts w:asciiTheme="majorEastAsia" w:eastAsiaTheme="majorEastAsia" w:hAnsiTheme="majorEastAsia" w:hint="eastAsia"/>
                          <w:sz w:val="14"/>
                          <w:szCs w:val="14"/>
                        </w:rPr>
                        <w:t>厚生労働省「</w:t>
                      </w:r>
                      <w:r w:rsidRPr="009B7367">
                        <w:rPr>
                          <w:rFonts w:asciiTheme="majorEastAsia" w:eastAsiaTheme="majorEastAsia" w:hAnsiTheme="majorEastAsia" w:hint="eastAsia"/>
                          <w:sz w:val="14"/>
                          <w:szCs w:val="14"/>
                        </w:rPr>
                        <w:t>保育所関連状況取りまとめ</w:t>
                      </w:r>
                      <w:r>
                        <w:rPr>
                          <w:rFonts w:asciiTheme="majorEastAsia" w:eastAsiaTheme="majorEastAsia" w:hAnsiTheme="majorEastAsia" w:hint="eastAsia"/>
                          <w:sz w:val="14"/>
                          <w:szCs w:val="14"/>
                        </w:rPr>
                        <w:t xml:space="preserve">」　</w:t>
                      </w:r>
                      <w:r w:rsidRPr="009B7367">
                        <w:rPr>
                          <w:rFonts w:asciiTheme="majorEastAsia" w:eastAsiaTheme="majorEastAsia" w:hAnsiTheme="majorEastAsia" w:hint="eastAsia"/>
                          <w:sz w:val="14"/>
                          <w:szCs w:val="14"/>
                        </w:rPr>
                        <w:t>各年度４月１日時点</w:t>
                      </w:r>
                    </w:p>
                  </w:txbxContent>
                </v:textbox>
                <w10:wrap anchorx="margin"/>
              </v:shape>
            </w:pict>
          </mc:Fallback>
        </mc:AlternateContent>
      </w:r>
    </w:p>
    <w:p w14:paraId="65F5909E" w14:textId="4092FDDB" w:rsidR="00AD44D1" w:rsidRPr="00654AE8" w:rsidRDefault="00AD44D1" w:rsidP="00654AE8">
      <w:pPr>
        <w:spacing w:line="320" w:lineRule="exact"/>
        <w:rPr>
          <w:sz w:val="21"/>
          <w:szCs w:val="21"/>
        </w:rPr>
      </w:pPr>
    </w:p>
    <w:p w14:paraId="2F986C09" w14:textId="6E264D50" w:rsidR="00C807A7" w:rsidRPr="00654AE8" w:rsidRDefault="00C807A7" w:rsidP="00654AE8">
      <w:pPr>
        <w:spacing w:line="320" w:lineRule="exact"/>
        <w:ind w:leftChars="177" w:left="425"/>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t>（産業等）</w:t>
      </w:r>
    </w:p>
    <w:p w14:paraId="0575612D" w14:textId="62AA7429" w:rsidR="00C807A7" w:rsidRPr="00654AE8" w:rsidRDefault="00C807A7" w:rsidP="00654AE8">
      <w:pPr>
        <w:spacing w:line="320" w:lineRule="exact"/>
        <w:ind w:leftChars="177" w:left="425" w:firstLineChars="100" w:firstLine="210"/>
        <w:rPr>
          <w:sz w:val="21"/>
          <w:szCs w:val="21"/>
        </w:rPr>
      </w:pPr>
      <w:r w:rsidRPr="00654AE8">
        <w:rPr>
          <w:rFonts w:hint="eastAsia"/>
          <w:sz w:val="21"/>
          <w:szCs w:val="21"/>
        </w:rPr>
        <w:t>大阪府では、戦前は繊維産業を中心に軽工業が発達し、戦後は大阪湾岸を中心に、鉄鋼、化学等の重厚長大産業、内陸はものづくり中小企業を中心に、家電関連や金属、機械など多様な業種がバランスよく集積し地域経済を支えてきた。また</w:t>
      </w:r>
      <w:r w:rsidR="004D7088" w:rsidRPr="00654AE8">
        <w:rPr>
          <w:rFonts w:hint="eastAsia"/>
          <w:sz w:val="21"/>
          <w:szCs w:val="21"/>
        </w:rPr>
        <w:t>、</w:t>
      </w:r>
      <w:r w:rsidRPr="00654AE8">
        <w:rPr>
          <w:rFonts w:hint="eastAsia"/>
          <w:sz w:val="21"/>
          <w:szCs w:val="21"/>
        </w:rPr>
        <w:t>卸小売業の事業所数が全事業所数の約</w:t>
      </w:r>
      <w:r w:rsidR="00345366" w:rsidRPr="00654AE8">
        <w:rPr>
          <w:rFonts w:hint="eastAsia"/>
          <w:sz w:val="21"/>
          <w:szCs w:val="21"/>
        </w:rPr>
        <w:t>４</w:t>
      </w:r>
      <w:r w:rsidRPr="00654AE8">
        <w:rPr>
          <w:rFonts w:hint="eastAsia"/>
          <w:sz w:val="21"/>
          <w:szCs w:val="21"/>
        </w:rPr>
        <w:t>分の</w:t>
      </w:r>
      <w:r w:rsidR="00345366" w:rsidRPr="00654AE8">
        <w:rPr>
          <w:rFonts w:hint="eastAsia"/>
          <w:sz w:val="21"/>
          <w:szCs w:val="21"/>
        </w:rPr>
        <w:t>１</w:t>
      </w:r>
      <w:r w:rsidRPr="00654AE8">
        <w:rPr>
          <w:rFonts w:hint="eastAsia"/>
          <w:sz w:val="21"/>
          <w:szCs w:val="21"/>
        </w:rPr>
        <w:t>を占めるなど依然として商業都市としての色彩も濃い。</w:t>
      </w:r>
    </w:p>
    <w:p w14:paraId="031DAEE7" w14:textId="1EB86DD7" w:rsidR="00265B34" w:rsidRPr="00654AE8" w:rsidRDefault="00C807A7" w:rsidP="00654AE8">
      <w:pPr>
        <w:spacing w:line="320" w:lineRule="exact"/>
        <w:ind w:leftChars="177" w:left="425" w:firstLineChars="100" w:firstLine="210"/>
        <w:rPr>
          <w:sz w:val="21"/>
          <w:szCs w:val="21"/>
        </w:rPr>
      </w:pPr>
      <w:r w:rsidRPr="00654AE8">
        <w:rPr>
          <w:rFonts w:hint="eastAsia"/>
          <w:sz w:val="21"/>
          <w:szCs w:val="21"/>
        </w:rPr>
        <w:t>このように、卸小売業、サービス業、製造業を中心に産業が集積していることが大阪の特徴といえる。</w:t>
      </w:r>
    </w:p>
    <w:p w14:paraId="24CB8632" w14:textId="5AFE02E5" w:rsidR="00C807A7" w:rsidRPr="00654AE8" w:rsidRDefault="00C807A7" w:rsidP="00654AE8">
      <w:pPr>
        <w:spacing w:line="320" w:lineRule="exact"/>
        <w:ind w:leftChars="177" w:left="425" w:firstLineChars="100" w:firstLine="210"/>
        <w:rPr>
          <w:sz w:val="21"/>
          <w:szCs w:val="21"/>
        </w:rPr>
      </w:pPr>
      <w:r w:rsidRPr="00654AE8">
        <w:rPr>
          <w:rFonts w:hint="eastAsia"/>
          <w:sz w:val="21"/>
          <w:szCs w:val="21"/>
        </w:rPr>
        <w:t>本社立地企業は</w:t>
      </w:r>
      <w:r w:rsidR="00C83BCA">
        <w:rPr>
          <w:rFonts w:hint="eastAsia"/>
          <w:sz w:val="21"/>
          <w:szCs w:val="21"/>
        </w:rPr>
        <w:t>転出</w:t>
      </w:r>
      <w:r w:rsidRPr="00654AE8">
        <w:rPr>
          <w:rFonts w:hint="eastAsia"/>
          <w:sz w:val="21"/>
          <w:szCs w:val="21"/>
        </w:rPr>
        <w:t>超過が続いて</w:t>
      </w:r>
      <w:r w:rsidR="00C83BCA">
        <w:rPr>
          <w:rFonts w:hint="eastAsia"/>
          <w:sz w:val="21"/>
          <w:szCs w:val="21"/>
        </w:rPr>
        <w:t>おり、令和６</w:t>
      </w:r>
      <w:r w:rsidR="007A07A7" w:rsidRPr="008B2241">
        <w:rPr>
          <w:rFonts w:hint="eastAsia"/>
          <w:sz w:val="21"/>
          <w:szCs w:val="21"/>
        </w:rPr>
        <w:t>年には大阪府へ本社を移転した企業は</w:t>
      </w:r>
      <w:r w:rsidR="007A07A7" w:rsidRPr="008B2241">
        <w:rPr>
          <w:rFonts w:hint="eastAsia"/>
          <w:sz w:val="21"/>
          <w:szCs w:val="21"/>
        </w:rPr>
        <w:t>174</w:t>
      </w:r>
      <w:r w:rsidR="007A07A7" w:rsidRPr="008B2241">
        <w:rPr>
          <w:rFonts w:hint="eastAsia"/>
          <w:sz w:val="21"/>
          <w:szCs w:val="21"/>
        </w:rPr>
        <w:t>社で、府から転出した企業数は</w:t>
      </w:r>
      <w:r w:rsidR="00C83BCA">
        <w:rPr>
          <w:rFonts w:hint="eastAsia"/>
          <w:sz w:val="21"/>
          <w:szCs w:val="21"/>
        </w:rPr>
        <w:t>212</w:t>
      </w:r>
      <w:r w:rsidR="00C83BCA">
        <w:rPr>
          <w:rFonts w:hint="eastAsia"/>
          <w:sz w:val="21"/>
          <w:szCs w:val="21"/>
        </w:rPr>
        <w:t>社</w:t>
      </w:r>
      <w:r w:rsidR="007A07A7" w:rsidRPr="008B2241">
        <w:rPr>
          <w:rFonts w:hint="eastAsia"/>
          <w:sz w:val="21"/>
          <w:szCs w:val="21"/>
        </w:rPr>
        <w:t>である。</w:t>
      </w:r>
      <w:r w:rsidR="00F1458C" w:rsidRPr="00654AE8">
        <w:rPr>
          <w:rFonts w:hint="eastAsia"/>
          <w:sz w:val="21"/>
          <w:szCs w:val="21"/>
        </w:rPr>
        <w:t>（図８）</w:t>
      </w:r>
    </w:p>
    <w:p w14:paraId="2EE80170" w14:textId="6DD6A230" w:rsidR="004D7088" w:rsidRPr="00654AE8" w:rsidRDefault="004D7088" w:rsidP="00654AE8">
      <w:pPr>
        <w:spacing w:line="320" w:lineRule="exact"/>
        <w:ind w:firstLineChars="100" w:firstLine="210"/>
        <w:rPr>
          <w:sz w:val="21"/>
          <w:szCs w:val="21"/>
        </w:rPr>
      </w:pPr>
    </w:p>
    <w:p w14:paraId="158BE4EE" w14:textId="3DDE65F0" w:rsidR="004D7088" w:rsidRPr="00654AE8" w:rsidRDefault="001B30F4" w:rsidP="00654AE8">
      <w:pPr>
        <w:spacing w:line="320" w:lineRule="exact"/>
        <w:ind w:firstLineChars="100" w:firstLine="210"/>
        <w:rPr>
          <w:sz w:val="21"/>
          <w:szCs w:val="21"/>
        </w:rPr>
      </w:pPr>
      <w:r w:rsidRPr="009B2577">
        <w:rPr>
          <w:rFonts w:ascii="游ゴシック Medium" w:eastAsia="游ゴシック Medium" w:hAnsi="游ゴシック Medium"/>
          <w:noProof/>
          <w:sz w:val="21"/>
          <w:szCs w:val="22"/>
        </w:rPr>
        <w:lastRenderedPageBreak/>
        <mc:AlternateContent>
          <mc:Choice Requires="wps">
            <w:drawing>
              <wp:anchor distT="45720" distB="45720" distL="114300" distR="114300" simplePos="0" relativeHeight="251715584" behindDoc="0" locked="0" layoutInCell="1" allowOverlap="1" wp14:anchorId="7E736E54" wp14:editId="64713A4A">
                <wp:simplePos x="0" y="0"/>
                <wp:positionH relativeFrom="margin">
                  <wp:align>right</wp:align>
                </wp:positionH>
                <wp:positionV relativeFrom="paragraph">
                  <wp:posOffset>1711325</wp:posOffset>
                </wp:positionV>
                <wp:extent cx="574158" cy="1404620"/>
                <wp:effectExtent l="0" t="0" r="0" b="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58" cy="1404620"/>
                        </a:xfrm>
                        <a:prstGeom prst="rect">
                          <a:avLst/>
                        </a:prstGeom>
                        <a:noFill/>
                        <a:ln w="9525">
                          <a:noFill/>
                          <a:miter lim="800000"/>
                          <a:headEnd/>
                          <a:tailEnd/>
                        </a:ln>
                      </wps:spPr>
                      <wps:txbx>
                        <w:txbxContent>
                          <w:p w14:paraId="3298C2FA" w14:textId="45FE1CBE" w:rsidR="001B30F4" w:rsidRPr="00FC7EBB" w:rsidRDefault="001B30F4" w:rsidP="001B30F4">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年</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du="http://schemas.microsoft.com/office/word/2023/wordml/word16du" xmlns:oel="http://schemas.microsoft.com/office/2019/extlst">
            <w:pict>
              <v:shape w14:anchorId="7E736E54" id="_x0000_s1054" type="#_x0000_t202" style="position:absolute;left:0;text-align:left;margin-left:-6pt;margin-top:134.75pt;width:45.2pt;height:110.6pt;z-index:2517155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" filled="f" stroked="f">
                <v:textbox style="mso-fit-shape-to-text:t">
                  <w:txbxContent>
                    <w:p w14:paraId="3298C2FA" w14:textId="45FE1CBE" w:rsidR="001B30F4" w:rsidRPr="00FC7EBB" w:rsidRDefault="001B30F4" w:rsidP="001B30F4">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年</w:t>
                      </w:r>
                      <w:r w:rsidRPr="00FC7EBB">
                        <w:rPr>
                          <w:rFonts w:ascii="游ゴシック Medium" w:eastAsia="游ゴシック Medium" w:hAnsi="游ゴシック Medium"/>
                          <w:sz w:val="16"/>
                        </w:rPr>
                        <w:t>）</w:t>
                      </w:r>
                    </w:p>
                  </w:txbxContent>
                </v:textbox>
                <w10:wrap anchorx="margin"/>
              </v:shape>
            </w:pict>
          </mc:Fallback>
        </mc:AlternateContent>
      </w:r>
      <w:r w:rsidRPr="009B2577">
        <w:rPr>
          <w:rFonts w:ascii="游ゴシック Medium" w:eastAsia="游ゴシック Medium" w:hAnsi="游ゴシック Medium"/>
          <w:noProof/>
          <w:sz w:val="21"/>
          <w:szCs w:val="22"/>
        </w:rPr>
        <mc:AlternateContent>
          <mc:Choice Requires="wps">
            <w:drawing>
              <wp:anchor distT="45720" distB="45720" distL="114300" distR="114300" simplePos="0" relativeHeight="251714560" behindDoc="0" locked="0" layoutInCell="1" allowOverlap="1" wp14:anchorId="73EEBBEB" wp14:editId="0ECF53ED">
                <wp:simplePos x="0" y="0"/>
                <wp:positionH relativeFrom="margin">
                  <wp:posOffset>99060</wp:posOffset>
                </wp:positionH>
                <wp:positionV relativeFrom="paragraph">
                  <wp:posOffset>-8255</wp:posOffset>
                </wp:positionV>
                <wp:extent cx="574158" cy="1404620"/>
                <wp:effectExtent l="0" t="0" r="0" b="0"/>
                <wp:wrapNone/>
                <wp:docPr id="2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58" cy="1404620"/>
                        </a:xfrm>
                        <a:prstGeom prst="rect">
                          <a:avLst/>
                        </a:prstGeom>
                        <a:noFill/>
                        <a:ln w="9525">
                          <a:noFill/>
                          <a:miter lim="800000"/>
                          <a:headEnd/>
                          <a:tailEnd/>
                        </a:ln>
                      </wps:spPr>
                      <wps:txbx>
                        <w:txbxContent>
                          <w:p w14:paraId="03A285E1" w14:textId="77777777" w:rsidR="001B30F4" w:rsidRPr="00FC7EBB" w:rsidRDefault="001B30F4" w:rsidP="001B30F4">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件</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du="http://schemas.microsoft.com/office/word/2023/wordml/word16du" xmlns:oel="http://schemas.microsoft.com/office/2019/extlst">
            <w:pict>
              <v:shape w14:anchorId="73EEBBEB" id="_x0000_s1055" type="#_x0000_t202" style="position:absolute;left:0;text-align:left;margin-left:7.8pt;margin-top:-.65pt;width:45.2pt;height:110.6pt;z-index:251714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" filled="f" stroked="f">
                <v:textbox style="mso-fit-shape-to-text:t">
                  <w:txbxContent>
                    <w:p w14:paraId="03A285E1" w14:textId="77777777" w:rsidR="001B30F4" w:rsidRPr="00FC7EBB" w:rsidRDefault="001B30F4" w:rsidP="001B30F4">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件</w:t>
                      </w:r>
                      <w:r w:rsidRPr="00FC7EBB">
                        <w:rPr>
                          <w:rFonts w:ascii="游ゴシック Medium" w:eastAsia="游ゴシック Medium" w:hAnsi="游ゴシック Medium"/>
                          <w:sz w:val="16"/>
                        </w:rPr>
                        <w:t>）</w:t>
                      </w:r>
                    </w:p>
                  </w:txbxContent>
                </v:textbox>
                <w10:wrap anchorx="margin"/>
              </v:shape>
            </w:pict>
          </mc:Fallback>
        </mc:AlternateContent>
      </w:r>
      <w:r>
        <w:rPr>
          <w:noProof/>
          <w:sz w:val="21"/>
          <w:szCs w:val="21"/>
        </w:rPr>
        <w:drawing>
          <wp:anchor distT="0" distB="0" distL="114300" distR="114300" simplePos="0" relativeHeight="251592704" behindDoc="0" locked="0" layoutInCell="1" allowOverlap="1" wp14:anchorId="4FE8FA23" wp14:editId="42D36970">
            <wp:simplePos x="0" y="0"/>
            <wp:positionH relativeFrom="column">
              <wp:posOffset>131445</wp:posOffset>
            </wp:positionH>
            <wp:positionV relativeFrom="paragraph">
              <wp:posOffset>233045</wp:posOffset>
            </wp:positionV>
            <wp:extent cx="5400040" cy="2065020"/>
            <wp:effectExtent l="0" t="0" r="0" b="0"/>
            <wp:wrapSquare wrapText="bothSides"/>
            <wp:docPr id="202" name="グラフ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r w:rsidRPr="00654AE8">
        <w:rPr>
          <w:noProof/>
          <w:sz w:val="21"/>
          <w:szCs w:val="21"/>
        </w:rPr>
        <mc:AlternateContent>
          <mc:Choice Requires="wps">
            <w:drawing>
              <wp:anchor distT="0" distB="0" distL="114300" distR="114300" simplePos="0" relativeHeight="251597824" behindDoc="0" locked="0" layoutInCell="1" allowOverlap="1" wp14:anchorId="46548CFF" wp14:editId="4380CC52">
                <wp:simplePos x="0" y="0"/>
                <wp:positionH relativeFrom="column">
                  <wp:posOffset>17145</wp:posOffset>
                </wp:positionH>
                <wp:positionV relativeFrom="paragraph">
                  <wp:posOffset>-341630</wp:posOffset>
                </wp:positionV>
                <wp:extent cx="2839085" cy="262890"/>
                <wp:effectExtent l="0" t="0" r="18415" b="6350"/>
                <wp:wrapNone/>
                <wp:docPr id="18"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39085" cy="262890"/>
                        </a:xfrm>
                        <a:prstGeom prst="rect">
                          <a:avLst/>
                        </a:prstGeom>
                        <a:noFill/>
                        <a:ln>
                          <a:noFill/>
                        </a:ln>
                      </wps:spPr>
                      <wps:txbx>
                        <w:txbxContent>
                          <w:p w14:paraId="03381AF2" w14:textId="269F5F2F" w:rsidR="00D463E2" w:rsidRPr="008D27D9" w:rsidRDefault="00D463E2" w:rsidP="00CC41FC">
                            <w:pPr>
                              <w:pStyle w:val="Web"/>
                              <w:spacing w:before="0" w:beforeAutospacing="0" w:after="0" w:afterAutospacing="0"/>
                              <w:jc w:val="center"/>
                              <w:rPr>
                                <w:rFonts w:ascii="ＭＳ ゴシック" w:eastAsia="ＭＳ ゴシック" w:hAnsi="ＭＳ ゴシック"/>
                              </w:rPr>
                            </w:pPr>
                            <w:r>
                              <w:rPr>
                                <w:rFonts w:ascii="ＭＳ ゴシック" w:eastAsia="ＭＳ ゴシック" w:hAnsi="ＭＳ ゴシック" w:cstheme="minorBidi" w:hint="eastAsia"/>
                                <w:color w:val="000000" w:themeColor="text1"/>
                                <w:kern w:val="24"/>
                                <w:sz w:val="20"/>
                                <w:szCs w:val="20"/>
                              </w:rPr>
                              <w:t>図８</w:t>
                            </w:r>
                            <w:r w:rsidRPr="008D27D9">
                              <w:rPr>
                                <w:rFonts w:ascii="ＭＳ ゴシック" w:eastAsia="ＭＳ ゴシック" w:hAnsi="ＭＳ ゴシック" w:cstheme="minorBidi" w:hint="eastAsia"/>
                                <w:color w:val="000000" w:themeColor="text1"/>
                                <w:kern w:val="24"/>
                                <w:sz w:val="20"/>
                                <w:szCs w:val="20"/>
                              </w:rPr>
                              <w:t xml:space="preserve">　</w:t>
                            </w:r>
                            <w:r w:rsidRPr="008D27D9">
                              <w:rPr>
                                <w:rFonts w:ascii="ＭＳ ゴシック" w:eastAsia="ＭＳ ゴシック" w:hAnsi="ＭＳ ゴシック" w:cstheme="minorBidi" w:hint="eastAsia"/>
                                <w:color w:val="000000" w:themeColor="text1"/>
                                <w:kern w:val="24"/>
                                <w:sz w:val="20"/>
                                <w:szCs w:val="20"/>
                              </w:rPr>
                              <w:t>大阪府</w:t>
                            </w:r>
                            <w:r w:rsidRPr="008D27D9">
                              <w:rPr>
                                <w:rFonts w:ascii="ＭＳ ゴシック" w:eastAsia="ＭＳ ゴシック" w:hAnsi="ＭＳ ゴシック" w:cstheme="minorBidi"/>
                                <w:color w:val="000000" w:themeColor="text1"/>
                                <w:kern w:val="24"/>
                                <w:sz w:val="20"/>
                                <w:szCs w:val="20"/>
                              </w:rPr>
                              <w:t xml:space="preserve"> </w:t>
                            </w:r>
                            <w:r w:rsidRPr="008D27D9">
                              <w:rPr>
                                <w:rFonts w:ascii="ＭＳ ゴシック" w:eastAsia="ＭＳ ゴシック" w:hAnsi="ＭＳ ゴシック" w:cstheme="minorBidi" w:hint="eastAsia"/>
                                <w:color w:val="000000" w:themeColor="text1"/>
                                <w:kern w:val="24"/>
                                <w:sz w:val="20"/>
                                <w:szCs w:val="20"/>
                              </w:rPr>
                              <w:t>「転入・転出企業」件数推移</w:t>
                            </w:r>
                          </w:p>
                        </w:txbxContent>
                      </wps:txbx>
                      <wps:bodyPr wrap="square" lIns="0" tIns="72000" rIns="0" bIns="36000" anchor="ctr">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46548CFF" id="Rectangle 75" o:spid="_x0000_s1056" style="position:absolute;left:0;text-align:left;margin-left:1.35pt;margin-top:-26.9pt;width:223.55pt;height:20.7pt;z-index:25159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" filled="f" stroked="f">
                <v:textbox style="mso-fit-shape-to-text:t" inset="0,2mm,0,1mm">
                  <w:txbxContent>
                    <w:p w14:paraId="03381AF2" w14:textId="269F5F2F" w:rsidR="00D463E2" w:rsidRPr="008D27D9" w:rsidRDefault="00D463E2" w:rsidP="00CC41FC">
                      <w:pPr>
                        <w:pStyle w:val="Web"/>
                        <w:spacing w:before="0" w:beforeAutospacing="0" w:after="0" w:afterAutospacing="0"/>
                        <w:jc w:val="center"/>
                        <w:rPr>
                          <w:rFonts w:ascii="ＭＳ ゴシック" w:eastAsia="ＭＳ ゴシック" w:hAnsi="ＭＳ ゴシック"/>
                        </w:rPr>
                      </w:pPr>
                      <w:r>
                        <w:rPr>
                          <w:rFonts w:ascii="ＭＳ ゴシック" w:eastAsia="ＭＳ ゴシック" w:hAnsi="ＭＳ ゴシック" w:cstheme="minorBidi" w:hint="eastAsia"/>
                          <w:color w:val="000000" w:themeColor="text1"/>
                          <w:kern w:val="24"/>
                          <w:sz w:val="20"/>
                          <w:szCs w:val="20"/>
                        </w:rPr>
                        <w:t>図８</w:t>
                      </w:r>
                      <w:r w:rsidRPr="008D27D9">
                        <w:rPr>
                          <w:rFonts w:ascii="ＭＳ ゴシック" w:eastAsia="ＭＳ ゴシック" w:hAnsi="ＭＳ ゴシック" w:cstheme="minorBidi" w:hint="eastAsia"/>
                          <w:color w:val="000000" w:themeColor="text1"/>
                          <w:kern w:val="24"/>
                          <w:sz w:val="20"/>
                          <w:szCs w:val="20"/>
                        </w:rPr>
                        <w:t xml:space="preserve">　大阪府</w:t>
                      </w:r>
                      <w:r w:rsidRPr="008D27D9">
                        <w:rPr>
                          <w:rFonts w:ascii="ＭＳ ゴシック" w:eastAsia="ＭＳ ゴシック" w:hAnsi="ＭＳ ゴシック" w:cstheme="minorBidi"/>
                          <w:color w:val="000000" w:themeColor="text1"/>
                          <w:kern w:val="24"/>
                          <w:sz w:val="20"/>
                          <w:szCs w:val="20"/>
                        </w:rPr>
                        <w:t xml:space="preserve"> </w:t>
                      </w:r>
                      <w:r w:rsidRPr="008D27D9">
                        <w:rPr>
                          <w:rFonts w:ascii="ＭＳ ゴシック" w:eastAsia="ＭＳ ゴシック" w:hAnsi="ＭＳ ゴシック" w:cstheme="minorBidi" w:hint="eastAsia"/>
                          <w:color w:val="000000" w:themeColor="text1"/>
                          <w:kern w:val="24"/>
                          <w:sz w:val="20"/>
                          <w:szCs w:val="20"/>
                        </w:rPr>
                        <w:t>「転入・転出企業」件数推移</w:t>
                      </w:r>
                    </w:p>
                  </w:txbxContent>
                </v:textbox>
              </v:rect>
            </w:pict>
          </mc:Fallback>
        </mc:AlternateContent>
      </w:r>
    </w:p>
    <w:p w14:paraId="07987896" w14:textId="0BC3C8B3" w:rsidR="00D759F0" w:rsidRPr="00654AE8" w:rsidRDefault="00AF44F8">
      <w:pPr>
        <w:spacing w:line="320" w:lineRule="exact"/>
        <w:rPr>
          <w:sz w:val="21"/>
          <w:szCs w:val="21"/>
        </w:rPr>
      </w:pPr>
      <w:r w:rsidRPr="00654AE8">
        <w:rPr>
          <w:noProof/>
          <w:sz w:val="21"/>
          <w:szCs w:val="21"/>
        </w:rPr>
        <mc:AlternateContent>
          <mc:Choice Requires="wps">
            <w:drawing>
              <wp:anchor distT="0" distB="0" distL="114300" distR="114300" simplePos="0" relativeHeight="251612160" behindDoc="0" locked="0" layoutInCell="1" allowOverlap="1" wp14:anchorId="38F09091" wp14:editId="1284A6F4">
                <wp:simplePos x="0" y="0"/>
                <wp:positionH relativeFrom="column">
                  <wp:posOffset>2481580</wp:posOffset>
                </wp:positionH>
                <wp:positionV relativeFrom="paragraph">
                  <wp:posOffset>2098675</wp:posOffset>
                </wp:positionV>
                <wp:extent cx="2664460" cy="200025"/>
                <wp:effectExtent l="0" t="0" r="0" b="0"/>
                <wp:wrapNone/>
                <wp:docPr id="257" name="テキスト ボックス 23"/>
                <wp:cNvGraphicFramePr/>
                <a:graphic xmlns:a="http://schemas.openxmlformats.org/drawingml/2006/main">
                  <a:graphicData uri="http://schemas.microsoft.com/office/word/2010/wordprocessingShape">
                    <wps:wsp>
                      <wps:cNvSpPr txBox="1"/>
                      <wps:spPr>
                        <a:xfrm>
                          <a:off x="0" y="0"/>
                          <a:ext cx="2664460" cy="200025"/>
                        </a:xfrm>
                        <a:prstGeom prst="rect">
                          <a:avLst/>
                        </a:prstGeom>
                        <a:noFill/>
                      </wps:spPr>
                      <wps:txbx>
                        <w:txbxContent>
                          <w:p w14:paraId="56B06F94" w14:textId="77777777" w:rsidR="001B30F4" w:rsidRPr="00367035" w:rsidRDefault="001B30F4" w:rsidP="001B30F4">
                            <w:pPr>
                              <w:pStyle w:val="Web"/>
                              <w:snapToGrid w:val="0"/>
                              <w:spacing w:before="0" w:beforeAutospacing="0" w:after="0" w:afterAutospacing="0"/>
                              <w:contextualSpacing/>
                              <w:rPr>
                                <w:rFonts w:asciiTheme="majorEastAsia" w:eastAsiaTheme="majorEastAsia" w:hAnsiTheme="majorEastAsia" w:cstheme="minorBidi"/>
                                <w:kern w:val="24"/>
                                <w:sz w:val="14"/>
                                <w:szCs w:val="14"/>
                              </w:rPr>
                            </w:pPr>
                            <w:r w:rsidRPr="00367035">
                              <w:rPr>
                                <w:rFonts w:asciiTheme="majorEastAsia" w:eastAsiaTheme="majorEastAsia" w:hAnsiTheme="majorEastAsia" w:cstheme="minorBidi" w:hint="eastAsia"/>
                                <w:kern w:val="24"/>
                                <w:sz w:val="14"/>
                                <w:szCs w:val="14"/>
                              </w:rPr>
                              <w:t>出典：帝国データバンク「大阪府・本社移転企業調査」（</w:t>
                            </w:r>
                            <w:r w:rsidRPr="00367035">
                              <w:rPr>
                                <w:rFonts w:asciiTheme="majorEastAsia" w:eastAsiaTheme="majorEastAsia" w:hAnsiTheme="majorEastAsia" w:cstheme="minorBidi"/>
                                <w:kern w:val="24"/>
                                <w:sz w:val="14"/>
                                <w:szCs w:val="14"/>
                              </w:rPr>
                              <w:t>2024年）</w:t>
                            </w:r>
                          </w:p>
                          <w:p w14:paraId="49B564CB" w14:textId="77777777" w:rsidR="001B30F4" w:rsidRPr="00367035" w:rsidRDefault="001B30F4" w:rsidP="001B30F4">
                            <w:pPr>
                              <w:pStyle w:val="Web"/>
                              <w:snapToGrid w:val="0"/>
                              <w:spacing w:before="0" w:beforeAutospacing="0" w:after="0" w:afterAutospacing="0"/>
                              <w:contextualSpacing/>
                              <w:rPr>
                                <w:rFonts w:asciiTheme="majorEastAsia" w:eastAsiaTheme="majorEastAsia" w:hAnsiTheme="majorEastAsia" w:cstheme="minorBidi"/>
                                <w:kern w:val="24"/>
                                <w:sz w:val="14"/>
                                <w:szCs w:val="14"/>
                              </w:rPr>
                            </w:pPr>
                            <w:r w:rsidRPr="00367035">
                              <w:rPr>
                                <w:rFonts w:asciiTheme="majorEastAsia" w:eastAsiaTheme="majorEastAsia" w:hAnsiTheme="majorEastAsia" w:cstheme="minorBidi" w:hint="eastAsia"/>
                                <w:kern w:val="24"/>
                                <w:sz w:val="14"/>
                                <w:szCs w:val="14"/>
                              </w:rPr>
                              <w:t xml:space="preserve">　　　※本社とは、本社機能（事務所など）の所在する事業所を指し、</w:t>
                            </w:r>
                          </w:p>
                          <w:p w14:paraId="6DC3EB19" w14:textId="31A5F328" w:rsidR="00D463E2" w:rsidRPr="00367035" w:rsidRDefault="001B30F4" w:rsidP="00367035">
                            <w:pPr>
                              <w:pStyle w:val="Web"/>
                              <w:snapToGrid w:val="0"/>
                              <w:spacing w:before="0" w:beforeAutospacing="0" w:after="0" w:afterAutospacing="0"/>
                              <w:ind w:firstLineChars="400" w:firstLine="560"/>
                              <w:contextualSpacing/>
                              <w:rPr>
                                <w:rFonts w:asciiTheme="majorEastAsia" w:eastAsiaTheme="majorEastAsia" w:hAnsiTheme="majorEastAsia" w:cstheme="minorBidi"/>
                                <w:kern w:val="24"/>
                                <w:sz w:val="14"/>
                                <w:szCs w:val="14"/>
                              </w:rPr>
                            </w:pPr>
                            <w:r w:rsidRPr="00367035">
                              <w:rPr>
                                <w:rFonts w:asciiTheme="majorEastAsia" w:eastAsiaTheme="majorEastAsia" w:hAnsiTheme="majorEastAsia" w:cstheme="minorBidi" w:hint="eastAsia"/>
                                <w:kern w:val="24"/>
                                <w:sz w:val="14"/>
                                <w:szCs w:val="14"/>
                              </w:rPr>
                              <w:t>商業登記の本店所在地と異なるケースがある。</w:t>
                            </w:r>
                          </w:p>
                        </w:txbxContent>
                      </wps:txbx>
                      <wps:bodyPr wrap="non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8F09091" id="テキスト ボックス 23" o:spid="_x0000_s1057" type="#_x0000_t202" style="position:absolute;left:0;text-align:left;margin-left:195.4pt;margin-top:165.25pt;width:209.8pt;height:15.75pt;z-index:251612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" filled="f" stroked="f">
                <v:textbox style="mso-fit-shape-to-text:t">
                  <w:txbxContent>
                    <w:p w14:paraId="56B06F94" w14:textId="77777777" w:rsidR="001B30F4" w:rsidRPr="00367035" w:rsidRDefault="001B30F4" w:rsidP="001B30F4">
                      <w:pPr>
                        <w:pStyle w:val="Web"/>
                        <w:snapToGrid w:val="0"/>
                        <w:spacing w:before="0" w:beforeAutospacing="0" w:after="0" w:afterAutospacing="0"/>
                        <w:contextualSpacing/>
                        <w:rPr>
                          <w:rFonts w:asciiTheme="majorEastAsia" w:eastAsiaTheme="majorEastAsia" w:hAnsiTheme="majorEastAsia" w:cstheme="minorBidi"/>
                          <w:kern w:val="24"/>
                          <w:sz w:val="14"/>
                          <w:szCs w:val="14"/>
                        </w:rPr>
                      </w:pPr>
                      <w:r w:rsidRPr="00367035">
                        <w:rPr>
                          <w:rFonts w:asciiTheme="majorEastAsia" w:eastAsiaTheme="majorEastAsia" w:hAnsiTheme="majorEastAsia" w:cstheme="minorBidi" w:hint="eastAsia"/>
                          <w:kern w:val="24"/>
                          <w:sz w:val="14"/>
                          <w:szCs w:val="14"/>
                        </w:rPr>
                        <w:t>出典：帝国データバンク「大阪府・本社移転企業調査」（</w:t>
                      </w:r>
                      <w:r w:rsidRPr="00367035">
                        <w:rPr>
                          <w:rFonts w:asciiTheme="majorEastAsia" w:eastAsiaTheme="majorEastAsia" w:hAnsiTheme="majorEastAsia" w:cstheme="minorBidi"/>
                          <w:kern w:val="24"/>
                          <w:sz w:val="14"/>
                          <w:szCs w:val="14"/>
                        </w:rPr>
                        <w:t>2024年）</w:t>
                      </w:r>
                    </w:p>
                    <w:p w14:paraId="49B564CB" w14:textId="77777777" w:rsidR="001B30F4" w:rsidRPr="00367035" w:rsidRDefault="001B30F4" w:rsidP="001B30F4">
                      <w:pPr>
                        <w:pStyle w:val="Web"/>
                        <w:snapToGrid w:val="0"/>
                        <w:spacing w:before="0" w:beforeAutospacing="0" w:after="0" w:afterAutospacing="0"/>
                        <w:contextualSpacing/>
                        <w:rPr>
                          <w:rFonts w:asciiTheme="majorEastAsia" w:eastAsiaTheme="majorEastAsia" w:hAnsiTheme="majorEastAsia" w:cstheme="minorBidi"/>
                          <w:kern w:val="24"/>
                          <w:sz w:val="14"/>
                          <w:szCs w:val="14"/>
                        </w:rPr>
                      </w:pPr>
                      <w:r w:rsidRPr="00367035">
                        <w:rPr>
                          <w:rFonts w:asciiTheme="majorEastAsia" w:eastAsiaTheme="majorEastAsia" w:hAnsiTheme="majorEastAsia" w:cstheme="minorBidi" w:hint="eastAsia"/>
                          <w:kern w:val="24"/>
                          <w:sz w:val="14"/>
                          <w:szCs w:val="14"/>
                        </w:rPr>
                        <w:t xml:space="preserve">　　　※本社とは、本社機能（事務所など）の所在する事業所を指し、</w:t>
                      </w:r>
                    </w:p>
                    <w:p w14:paraId="6DC3EB19" w14:textId="31A5F328" w:rsidR="00D463E2" w:rsidRPr="00367035" w:rsidRDefault="001B30F4" w:rsidP="00367035">
                      <w:pPr>
                        <w:pStyle w:val="Web"/>
                        <w:snapToGrid w:val="0"/>
                        <w:spacing w:before="0" w:beforeAutospacing="0" w:after="0" w:afterAutospacing="0"/>
                        <w:ind w:firstLineChars="400" w:firstLine="560"/>
                        <w:contextualSpacing/>
                        <w:rPr>
                          <w:rFonts w:asciiTheme="majorEastAsia" w:eastAsiaTheme="majorEastAsia" w:hAnsiTheme="majorEastAsia" w:cstheme="minorBidi"/>
                          <w:kern w:val="24"/>
                          <w:sz w:val="14"/>
                          <w:szCs w:val="14"/>
                        </w:rPr>
                      </w:pPr>
                      <w:r w:rsidRPr="00367035">
                        <w:rPr>
                          <w:rFonts w:asciiTheme="majorEastAsia" w:eastAsiaTheme="majorEastAsia" w:hAnsiTheme="majorEastAsia" w:cstheme="minorBidi" w:hint="eastAsia"/>
                          <w:kern w:val="24"/>
                          <w:sz w:val="14"/>
                          <w:szCs w:val="14"/>
                        </w:rPr>
                        <w:t>商業登記の本店所在地と異なるケースがある。</w:t>
                      </w:r>
                    </w:p>
                  </w:txbxContent>
                </v:textbox>
              </v:shape>
            </w:pict>
          </mc:Fallback>
        </mc:AlternateContent>
      </w:r>
    </w:p>
    <w:p w14:paraId="13F2AF66" w14:textId="149C8395" w:rsidR="001B30F4" w:rsidRDefault="001B30F4" w:rsidP="00654AE8">
      <w:pPr>
        <w:spacing w:line="320" w:lineRule="exact"/>
        <w:rPr>
          <w:sz w:val="21"/>
          <w:szCs w:val="21"/>
        </w:rPr>
      </w:pPr>
    </w:p>
    <w:p w14:paraId="5370A6D9" w14:textId="77777777" w:rsidR="001B30F4" w:rsidRPr="00654AE8" w:rsidRDefault="001B30F4" w:rsidP="00654AE8">
      <w:pPr>
        <w:spacing w:line="320" w:lineRule="exact"/>
        <w:rPr>
          <w:sz w:val="21"/>
          <w:szCs w:val="21"/>
        </w:rPr>
      </w:pPr>
    </w:p>
    <w:p w14:paraId="3E520992" w14:textId="3E48B513" w:rsidR="0042047D" w:rsidRPr="009961C1" w:rsidRDefault="001002C7" w:rsidP="00654AE8">
      <w:pPr>
        <w:widowControl/>
        <w:spacing w:line="320" w:lineRule="exact"/>
        <w:ind w:leftChars="177" w:left="425" w:firstLineChars="100" w:firstLine="210"/>
        <w:jc w:val="left"/>
        <w:rPr>
          <w:sz w:val="21"/>
          <w:szCs w:val="21"/>
        </w:rPr>
      </w:pPr>
      <w:r w:rsidRPr="008B2241">
        <w:rPr>
          <w:rFonts w:hint="eastAsia"/>
          <w:sz w:val="21"/>
          <w:szCs w:val="21"/>
        </w:rPr>
        <w:t>加えて</w:t>
      </w:r>
      <w:r w:rsidR="00C807A7" w:rsidRPr="008B2241">
        <w:rPr>
          <w:rFonts w:hint="eastAsia"/>
          <w:sz w:val="21"/>
          <w:szCs w:val="21"/>
        </w:rPr>
        <w:t>、</w:t>
      </w:r>
      <w:r w:rsidR="00C807A7" w:rsidRPr="009961C1">
        <w:rPr>
          <w:sz w:val="21"/>
          <w:szCs w:val="21"/>
        </w:rPr>
        <w:t>人口構成の変化により、生産年齢人口が減少し、労働力の不足</w:t>
      </w:r>
      <w:r w:rsidR="00265B34" w:rsidRPr="009961C1">
        <w:rPr>
          <w:sz w:val="21"/>
          <w:szCs w:val="21"/>
        </w:rPr>
        <w:t>などの影響が懸念され</w:t>
      </w:r>
      <w:r w:rsidR="00265B34" w:rsidRPr="009961C1">
        <w:rPr>
          <w:rFonts w:hint="eastAsia"/>
          <w:sz w:val="21"/>
          <w:szCs w:val="21"/>
        </w:rPr>
        <w:t>る</w:t>
      </w:r>
      <w:r w:rsidR="00C807A7" w:rsidRPr="009961C1">
        <w:rPr>
          <w:sz w:val="21"/>
          <w:szCs w:val="21"/>
        </w:rPr>
        <w:t>。</w:t>
      </w:r>
      <w:r w:rsidR="008635BE" w:rsidRPr="009961C1">
        <w:rPr>
          <w:rFonts w:hint="eastAsia"/>
          <w:sz w:val="21"/>
          <w:szCs w:val="21"/>
        </w:rPr>
        <w:t>さらに</w:t>
      </w:r>
      <w:r w:rsidR="00D554FE" w:rsidRPr="009961C1">
        <w:rPr>
          <w:rFonts w:hint="eastAsia"/>
          <w:sz w:val="21"/>
          <w:szCs w:val="21"/>
        </w:rPr>
        <w:t>、</w:t>
      </w:r>
      <w:r w:rsidR="00C807A7" w:rsidRPr="009961C1">
        <w:rPr>
          <w:rFonts w:hint="eastAsia"/>
          <w:sz w:val="21"/>
          <w:szCs w:val="21"/>
        </w:rPr>
        <w:t>東京への一極集中が進めば働き盛りの世代が減少することでますます企業の流出が進み、地域での雇用の場の喪失と地域経済力の低下がさらに進む恐れが</w:t>
      </w:r>
      <w:r w:rsidR="008D27D9" w:rsidRPr="009961C1">
        <w:rPr>
          <w:rFonts w:hint="eastAsia"/>
          <w:sz w:val="21"/>
          <w:szCs w:val="21"/>
        </w:rPr>
        <w:t>ある。</w:t>
      </w:r>
    </w:p>
    <w:p w14:paraId="524B655F" w14:textId="459FCD1E" w:rsidR="0042047D" w:rsidRPr="009961C1" w:rsidRDefault="0042047D" w:rsidP="00654AE8">
      <w:pPr>
        <w:widowControl/>
        <w:spacing w:line="320" w:lineRule="exact"/>
        <w:ind w:leftChars="177" w:left="425" w:firstLineChars="100" w:firstLine="210"/>
        <w:jc w:val="left"/>
        <w:rPr>
          <w:sz w:val="21"/>
          <w:szCs w:val="21"/>
        </w:rPr>
      </w:pPr>
      <w:r w:rsidRPr="009961C1">
        <w:rPr>
          <w:rFonts w:hint="eastAsia"/>
          <w:sz w:val="21"/>
          <w:szCs w:val="21"/>
        </w:rPr>
        <w:t>一方、雇用情勢の改善にかかわらず、正社員などの安定した職につけないまま大学を卒業し、無職（学生を除く）や非正規雇用の状態にあるなど、府内には経済的に不安定な若者が</w:t>
      </w:r>
      <w:r w:rsidR="00564D80" w:rsidRPr="008B2241">
        <w:rPr>
          <w:rFonts w:hint="eastAsia"/>
          <w:sz w:val="21"/>
          <w:szCs w:val="21"/>
        </w:rPr>
        <w:t>一定数</w:t>
      </w:r>
      <w:r w:rsidRPr="009961C1">
        <w:rPr>
          <w:rFonts w:hint="eastAsia"/>
          <w:sz w:val="21"/>
          <w:szCs w:val="21"/>
        </w:rPr>
        <w:t>いる。</w:t>
      </w:r>
      <w:r w:rsidR="0049619E" w:rsidRPr="009961C1">
        <w:rPr>
          <w:rFonts w:hint="eastAsia"/>
          <w:sz w:val="21"/>
          <w:szCs w:val="21"/>
        </w:rPr>
        <w:t>（図９）</w:t>
      </w:r>
    </w:p>
    <w:p w14:paraId="344C1C54" w14:textId="2F815492" w:rsidR="00706B81" w:rsidRPr="008B2241" w:rsidRDefault="00706B81" w:rsidP="00654AE8">
      <w:pPr>
        <w:widowControl/>
        <w:spacing w:line="320" w:lineRule="exact"/>
        <w:ind w:leftChars="177" w:left="425" w:firstLineChars="100" w:firstLine="210"/>
        <w:jc w:val="left"/>
        <w:rPr>
          <w:color w:val="FF0000"/>
          <w:sz w:val="21"/>
          <w:szCs w:val="21"/>
        </w:rPr>
      </w:pPr>
    </w:p>
    <w:p w14:paraId="5E08C263" w14:textId="33BDF676" w:rsidR="005B72E9" w:rsidRDefault="001B30F4" w:rsidP="00654AE8">
      <w:pPr>
        <w:widowControl/>
        <w:spacing w:line="320" w:lineRule="exact"/>
        <w:ind w:leftChars="177" w:left="425" w:firstLineChars="100" w:firstLine="210"/>
        <w:jc w:val="left"/>
        <w:rPr>
          <w:color w:val="FF0000"/>
          <w:sz w:val="21"/>
          <w:szCs w:val="21"/>
          <w:u w:val="single"/>
        </w:rPr>
      </w:pPr>
      <w:r w:rsidRPr="008B2241">
        <w:rPr>
          <w:noProof/>
          <w:sz w:val="21"/>
          <w:szCs w:val="21"/>
          <w:highlight w:val="yellow"/>
        </w:rPr>
        <mc:AlternateContent>
          <mc:Choice Requires="wps">
            <w:drawing>
              <wp:anchor distT="0" distB="0" distL="114300" distR="114300" simplePos="0" relativeHeight="251601920" behindDoc="0" locked="0" layoutInCell="1" allowOverlap="1" wp14:anchorId="65D0A7E9" wp14:editId="7B9359DE">
                <wp:simplePos x="0" y="0"/>
                <wp:positionH relativeFrom="column">
                  <wp:posOffset>170180</wp:posOffset>
                </wp:positionH>
                <wp:positionV relativeFrom="paragraph">
                  <wp:posOffset>3175</wp:posOffset>
                </wp:positionV>
                <wp:extent cx="4392295" cy="276860"/>
                <wp:effectExtent l="0" t="0" r="0" b="0"/>
                <wp:wrapNone/>
                <wp:docPr id="15" name="テキスト ボックス 14"/>
                <wp:cNvGraphicFramePr/>
                <a:graphic xmlns:a="http://schemas.openxmlformats.org/drawingml/2006/main">
                  <a:graphicData uri="http://schemas.microsoft.com/office/word/2010/wordprocessingShape">
                    <wps:wsp>
                      <wps:cNvSpPr txBox="1"/>
                      <wps:spPr>
                        <a:xfrm>
                          <a:off x="0" y="0"/>
                          <a:ext cx="4392295" cy="276860"/>
                        </a:xfrm>
                        <a:prstGeom prst="rect">
                          <a:avLst/>
                        </a:prstGeom>
                        <a:noFill/>
                      </wps:spPr>
                      <wps:txbx>
                        <w:txbxContent>
                          <w:p w14:paraId="4733C70F" w14:textId="53B55D76" w:rsidR="00D463E2" w:rsidRPr="00C342A0" w:rsidRDefault="00D463E2" w:rsidP="00545461">
                            <w:pPr>
                              <w:pStyle w:val="Web"/>
                              <w:spacing w:before="0" w:beforeAutospacing="0" w:after="0" w:afterAutospacing="0"/>
                              <w:rPr>
                                <w:rFonts w:ascii="ＭＳ ゴシック" w:eastAsia="ＭＳ ゴシック" w:hAnsi="ＭＳ ゴシック"/>
                                <w:sz w:val="20"/>
                                <w:szCs w:val="20"/>
                              </w:rPr>
                            </w:pPr>
                            <w:r>
                              <w:rPr>
                                <w:rFonts w:ascii="ＭＳ ゴシック" w:eastAsia="ＭＳ ゴシック" w:hAnsi="ＭＳ ゴシック" w:cstheme="minorBidi" w:hint="eastAsia"/>
                                <w:bCs/>
                                <w:color w:val="000000" w:themeColor="text1"/>
                                <w:kern w:val="24"/>
                                <w:sz w:val="20"/>
                                <w:szCs w:val="20"/>
                              </w:rPr>
                              <w:t>図９</w:t>
                            </w:r>
                            <w:r w:rsidRPr="0074140C">
                              <w:rPr>
                                <w:rFonts w:ascii="ＭＳ ゴシック" w:eastAsia="ＭＳ ゴシック" w:hAnsi="ＭＳ ゴシック" w:cstheme="minorBidi" w:hint="eastAsia"/>
                                <w:bCs/>
                                <w:color w:val="000000" w:themeColor="text1"/>
                                <w:kern w:val="24"/>
                                <w:sz w:val="20"/>
                                <w:szCs w:val="20"/>
                              </w:rPr>
                              <w:t xml:space="preserve">　大阪府・大学卒業後の進路</w:t>
                            </w:r>
                          </w:p>
                        </w:txbxContent>
                      </wps:txbx>
                      <wps:bodyPr wrap="squar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5D0A7E9" id="テキスト ボックス 14" o:spid="_x0000_s1058" type="#_x0000_t202" style="position:absolute;left:0;text-align:left;margin-left:13.4pt;margin-top:.25pt;width:345.85pt;height:21.8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" filled="f" stroked="f">
                <v:textbox style="mso-fit-shape-to-text:t">
                  <w:txbxContent>
                    <w:p w14:paraId="4733C70F" w14:textId="53B55D76" w:rsidR="00D463E2" w:rsidRPr="00C342A0" w:rsidRDefault="00D463E2" w:rsidP="00545461">
                      <w:pPr>
                        <w:pStyle w:val="Web"/>
                        <w:spacing w:before="0" w:beforeAutospacing="0" w:after="0" w:afterAutospacing="0"/>
                        <w:rPr>
                          <w:rFonts w:ascii="ＭＳ ゴシック" w:eastAsia="ＭＳ ゴシック" w:hAnsi="ＭＳ ゴシック"/>
                          <w:sz w:val="20"/>
                          <w:szCs w:val="20"/>
                        </w:rPr>
                      </w:pPr>
                      <w:r>
                        <w:rPr>
                          <w:rFonts w:ascii="ＭＳ ゴシック" w:eastAsia="ＭＳ ゴシック" w:hAnsi="ＭＳ ゴシック" w:cstheme="minorBidi" w:hint="eastAsia"/>
                          <w:bCs/>
                          <w:color w:val="000000" w:themeColor="text1"/>
                          <w:kern w:val="24"/>
                          <w:sz w:val="20"/>
                          <w:szCs w:val="20"/>
                        </w:rPr>
                        <w:t>図９</w:t>
                      </w:r>
                      <w:r w:rsidRPr="0074140C">
                        <w:rPr>
                          <w:rFonts w:ascii="ＭＳ ゴシック" w:eastAsia="ＭＳ ゴシック" w:hAnsi="ＭＳ ゴシック" w:cstheme="minorBidi" w:hint="eastAsia"/>
                          <w:bCs/>
                          <w:color w:val="000000" w:themeColor="text1"/>
                          <w:kern w:val="24"/>
                          <w:sz w:val="20"/>
                          <w:szCs w:val="20"/>
                        </w:rPr>
                        <w:t xml:space="preserve">　大阪府・大学卒業後の進路</w:t>
                      </w:r>
                    </w:p>
                  </w:txbxContent>
                </v:textbox>
              </v:shape>
            </w:pict>
          </mc:Fallback>
        </mc:AlternateContent>
      </w:r>
    </w:p>
    <w:p w14:paraId="1D007679" w14:textId="18E2C211" w:rsidR="005B72E9" w:rsidRDefault="001B30F4" w:rsidP="00654AE8">
      <w:pPr>
        <w:widowControl/>
        <w:spacing w:line="320" w:lineRule="exact"/>
        <w:ind w:leftChars="177" w:left="425" w:firstLineChars="100" w:firstLine="210"/>
        <w:jc w:val="left"/>
        <w:rPr>
          <w:color w:val="FF0000"/>
          <w:sz w:val="21"/>
          <w:szCs w:val="21"/>
          <w:u w:val="single"/>
        </w:rPr>
      </w:pPr>
      <w:r w:rsidRPr="00654AE8">
        <w:rPr>
          <w:noProof/>
          <w:sz w:val="21"/>
          <w:szCs w:val="21"/>
          <w:highlight w:val="yellow"/>
        </w:rPr>
        <mc:AlternateContent>
          <mc:Choice Requires="wps">
            <w:drawing>
              <wp:anchor distT="0" distB="0" distL="114300" distR="114300" simplePos="0" relativeHeight="251619328" behindDoc="0" locked="0" layoutInCell="1" allowOverlap="1" wp14:anchorId="5AFD7C02" wp14:editId="5EEBA636">
                <wp:simplePos x="0" y="0"/>
                <wp:positionH relativeFrom="column">
                  <wp:posOffset>2783205</wp:posOffset>
                </wp:positionH>
                <wp:positionV relativeFrom="paragraph">
                  <wp:posOffset>152400</wp:posOffset>
                </wp:positionV>
                <wp:extent cx="3032760" cy="576580"/>
                <wp:effectExtent l="0" t="0" r="0" b="0"/>
                <wp:wrapNone/>
                <wp:docPr id="39" name="テキスト ボックス 19"/>
                <wp:cNvGraphicFramePr/>
                <a:graphic xmlns:a="http://schemas.openxmlformats.org/drawingml/2006/main">
                  <a:graphicData uri="http://schemas.microsoft.com/office/word/2010/wordprocessingShape">
                    <wps:wsp>
                      <wps:cNvSpPr txBox="1"/>
                      <wps:spPr>
                        <a:xfrm>
                          <a:off x="0" y="0"/>
                          <a:ext cx="3032760" cy="576580"/>
                        </a:xfrm>
                        <a:prstGeom prst="rect">
                          <a:avLst/>
                        </a:prstGeom>
                        <a:noFill/>
                      </wps:spPr>
                      <wps:txbx>
                        <w:txbxContent>
                          <w:p w14:paraId="6B552F16" w14:textId="0EE22540" w:rsidR="00D463E2" w:rsidRPr="00C74418" w:rsidRDefault="001B30F4" w:rsidP="00C342A0">
                            <w:pPr>
                              <w:pStyle w:val="Web"/>
                              <w:spacing w:before="0" w:beforeAutospacing="0" w:after="0" w:afterAutospacing="0"/>
                            </w:pPr>
                            <w:r w:rsidRPr="00367035">
                              <w:rPr>
                                <w:rFonts w:asciiTheme="minorHAnsi" w:eastAsiaTheme="minorEastAsia" w:hAnsi="ＭＳ 明朝" w:cstheme="minorBidi" w:hint="eastAsia"/>
                                <w:kern w:val="24"/>
                                <w:sz w:val="21"/>
                                <w:szCs w:val="21"/>
                              </w:rPr>
                              <w:t>自営業主等</w:t>
                            </w:r>
                            <w:r w:rsidRPr="00C74418">
                              <w:rPr>
                                <w:rFonts w:asciiTheme="minorHAnsi" w:eastAsiaTheme="minorEastAsia" w:hAnsi="ＭＳ 明朝" w:cstheme="minorBidi" w:hint="eastAsia"/>
                                <w:kern w:val="24"/>
                                <w:sz w:val="21"/>
                                <w:szCs w:val="21"/>
                              </w:rPr>
                              <w:t xml:space="preserve">　　　　　　</w:t>
                            </w:r>
                            <w:r w:rsidRPr="00C74418">
                              <w:rPr>
                                <w:rFonts w:asciiTheme="minorHAnsi" w:eastAsiaTheme="minorEastAsia" w:hAnsi="ＭＳ 明朝" w:cstheme="minorBidi"/>
                                <w:kern w:val="24"/>
                                <w:sz w:val="21"/>
                                <w:szCs w:val="21"/>
                              </w:rPr>
                              <w:t xml:space="preserve"> </w:t>
                            </w:r>
                            <w:r w:rsidRPr="00C74418">
                              <w:rPr>
                                <w:rFonts w:asciiTheme="minorHAnsi" w:eastAsiaTheme="minorEastAsia" w:hAnsi="ＭＳ 明朝" w:cstheme="minorBidi" w:hint="eastAsia"/>
                                <w:kern w:val="24"/>
                                <w:sz w:val="21"/>
                                <w:szCs w:val="21"/>
                              </w:rPr>
                              <w:t xml:space="preserve">　　　</w:t>
                            </w:r>
                            <w:r w:rsidRPr="00C74418">
                              <w:rPr>
                                <w:rFonts w:asciiTheme="minorHAnsi" w:eastAsiaTheme="minorEastAsia" w:hAnsi="Century" w:cstheme="minorBidi"/>
                                <w:kern w:val="24"/>
                                <w:sz w:val="21"/>
                                <w:szCs w:val="21"/>
                              </w:rPr>
                              <w:t>47</w:t>
                            </w:r>
                            <w:r w:rsidR="00D463E2" w:rsidRPr="00C74418">
                              <w:rPr>
                                <w:rFonts w:asciiTheme="minorHAnsi" w:eastAsiaTheme="minorEastAsia" w:hAnsi="Century" w:cstheme="minorBidi"/>
                                <w:kern w:val="24"/>
                                <w:sz w:val="21"/>
                                <w:szCs w:val="21"/>
                              </w:rPr>
                              <w:t>5</w:t>
                            </w:r>
                            <w:r w:rsidR="00D463E2" w:rsidRPr="00C74418">
                              <w:rPr>
                                <w:rFonts w:asciiTheme="minorHAnsi" w:eastAsiaTheme="minorEastAsia" w:hAnsi="ＭＳ 明朝" w:cstheme="minorBidi" w:hint="eastAsia"/>
                                <w:kern w:val="24"/>
                                <w:sz w:val="21"/>
                                <w:szCs w:val="21"/>
                              </w:rPr>
                              <w:t>人</w:t>
                            </w:r>
                          </w:p>
                          <w:p w14:paraId="3DFC56A7" w14:textId="3D8852B6" w:rsidR="00D463E2" w:rsidRPr="008B2241" w:rsidRDefault="001B30F4" w:rsidP="00C342A0">
                            <w:pPr>
                              <w:pStyle w:val="Web"/>
                              <w:spacing w:before="0" w:beforeAutospacing="0" w:after="0" w:afterAutospacing="0"/>
                            </w:pPr>
                            <w:r w:rsidRPr="00367035">
                              <w:rPr>
                                <w:rFonts w:asciiTheme="minorHAnsi" w:eastAsiaTheme="minorEastAsia" w:hAnsi="ＭＳ 明朝" w:cstheme="minorBidi" w:hint="eastAsia"/>
                                <w:kern w:val="24"/>
                                <w:sz w:val="21"/>
                                <w:szCs w:val="21"/>
                              </w:rPr>
                              <w:t>契約社員・一時的な仕事</w:t>
                            </w:r>
                            <w:r w:rsidR="00D463E2" w:rsidRPr="008B2241">
                              <w:rPr>
                                <w:rFonts w:asciiTheme="minorHAnsi" w:eastAsiaTheme="minorEastAsia" w:hAnsi="ＭＳ 明朝" w:cstheme="minorBidi" w:hint="eastAsia"/>
                                <w:kern w:val="24"/>
                                <w:sz w:val="21"/>
                                <w:szCs w:val="21"/>
                              </w:rPr>
                              <w:t xml:space="preserve">　　</w:t>
                            </w:r>
                            <w:r w:rsidR="00D463E2" w:rsidRPr="008B2241">
                              <w:rPr>
                                <w:rFonts w:asciiTheme="minorHAnsi" w:eastAsiaTheme="minorEastAsia" w:hAnsi="ＭＳ 明朝" w:cstheme="minorBidi" w:hint="eastAsia"/>
                                <w:kern w:val="24"/>
                                <w:sz w:val="21"/>
                                <w:szCs w:val="21"/>
                              </w:rPr>
                              <w:t xml:space="preserve"> </w:t>
                            </w:r>
                            <w:r>
                              <w:rPr>
                                <w:rFonts w:asciiTheme="minorHAnsi" w:eastAsiaTheme="minorEastAsia" w:hAnsi="Century" w:cstheme="minorBidi"/>
                                <w:kern w:val="24"/>
                                <w:sz w:val="21"/>
                                <w:szCs w:val="21"/>
                              </w:rPr>
                              <w:t>2,413</w:t>
                            </w:r>
                            <w:r w:rsidR="00D463E2" w:rsidRPr="008B2241">
                              <w:rPr>
                                <w:rFonts w:asciiTheme="minorHAnsi" w:eastAsiaTheme="minorEastAsia" w:hAnsi="ＭＳ 明朝" w:cstheme="minorBidi" w:hint="eastAsia"/>
                                <w:kern w:val="24"/>
                                <w:sz w:val="21"/>
                                <w:szCs w:val="21"/>
                              </w:rPr>
                              <w:t>人</w:t>
                            </w:r>
                          </w:p>
                          <w:p w14:paraId="149521A8" w14:textId="0B45B7D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就職準備中・その</w:t>
                            </w:r>
                            <w:r w:rsidR="001B30F4" w:rsidRPr="008B2241">
                              <w:rPr>
                                <w:rFonts w:asciiTheme="minorHAnsi" w:eastAsiaTheme="minorEastAsia" w:hAnsi="ＭＳ 明朝" w:cstheme="minorBidi" w:hint="eastAsia"/>
                                <w:kern w:val="24"/>
                                <w:sz w:val="21"/>
                                <w:szCs w:val="21"/>
                              </w:rPr>
                              <w:t xml:space="preserve">他　</w:t>
                            </w:r>
                            <w:r w:rsidR="001B30F4" w:rsidRPr="008B2241">
                              <w:rPr>
                                <w:rFonts w:asciiTheme="minorHAnsi" w:eastAsiaTheme="minorEastAsia" w:hAnsi="ＭＳ 明朝" w:cstheme="minorBidi" w:hint="eastAsia"/>
                                <w:kern w:val="24"/>
                                <w:sz w:val="21"/>
                                <w:szCs w:val="21"/>
                              </w:rPr>
                              <w:t xml:space="preserve">   </w:t>
                            </w:r>
                            <w:r w:rsidR="001B30F4">
                              <w:rPr>
                                <w:rFonts w:asciiTheme="minorHAnsi" w:eastAsiaTheme="minorEastAsia" w:hAnsi="ＭＳ 明朝" w:cstheme="minorBidi"/>
                                <w:kern w:val="24"/>
                                <w:sz w:val="21"/>
                                <w:szCs w:val="21"/>
                              </w:rPr>
                              <w:t xml:space="preserve"> </w:t>
                            </w:r>
                            <w:r w:rsidR="001B30F4">
                              <w:rPr>
                                <w:rFonts w:asciiTheme="minorHAnsi" w:eastAsiaTheme="minorEastAsia" w:hAnsi="ＭＳ 明朝" w:cstheme="minorBidi"/>
                                <w:kern w:val="24"/>
                                <w:sz w:val="21"/>
                                <w:szCs w:val="21"/>
                              </w:rPr>
                              <w:t xml:space="preserve">　</w:t>
                            </w:r>
                            <w:r w:rsidR="001B30F4">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kern w:val="24"/>
                                <w:sz w:val="21"/>
                                <w:szCs w:val="21"/>
                              </w:rPr>
                              <w:t>3,</w:t>
                            </w:r>
                            <w:r w:rsidR="001B30F4">
                              <w:rPr>
                                <w:rFonts w:asciiTheme="minorHAnsi" w:eastAsiaTheme="minorEastAsia" w:hAnsi="ＭＳ 明朝" w:cstheme="minorBidi"/>
                                <w:kern w:val="24"/>
                                <w:sz w:val="21"/>
                                <w:szCs w:val="21"/>
                              </w:rPr>
                              <w:t>554</w:t>
                            </w:r>
                            <w:r w:rsidRPr="008B2241">
                              <w:rPr>
                                <w:rFonts w:asciiTheme="minorHAnsi" w:eastAsiaTheme="minorEastAsia" w:hAnsi="ＭＳ 明朝" w:cstheme="minorBidi" w:hint="eastAsia"/>
                                <w:kern w:val="24"/>
                                <w:sz w:val="21"/>
                                <w:szCs w:val="21"/>
                              </w:rPr>
                              <w:t>人</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5AFD7C02" id="テキスト ボックス 19" o:spid="_x0000_s1059" type="#_x0000_t202" style="position:absolute;left:0;text-align:left;margin-left:219.15pt;margin-top:12pt;width:238.8pt;height:45.4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" filled="f" stroked="f">
                <v:textbox style="mso-fit-shape-to-text:t">
                  <w:txbxContent>
                    <w:p w14:paraId="6B552F16" w14:textId="0EE22540" w:rsidR="00D463E2" w:rsidRPr="00C74418" w:rsidRDefault="001B30F4" w:rsidP="00C342A0">
                      <w:pPr>
                        <w:pStyle w:val="Web"/>
                        <w:spacing w:before="0" w:beforeAutospacing="0" w:after="0" w:afterAutospacing="0"/>
                      </w:pPr>
                      <w:r w:rsidRPr="00367035">
                        <w:rPr>
                          <w:rFonts w:asciiTheme="minorHAnsi" w:eastAsiaTheme="minorEastAsia" w:hAnsi="ＭＳ 明朝" w:cstheme="minorBidi" w:hint="eastAsia"/>
                          <w:kern w:val="24"/>
                          <w:sz w:val="21"/>
                          <w:szCs w:val="21"/>
                        </w:rPr>
                        <w:t>自営業主等</w:t>
                      </w:r>
                      <w:r w:rsidRPr="00C74418">
                        <w:rPr>
                          <w:rFonts w:asciiTheme="minorHAnsi" w:eastAsiaTheme="minorEastAsia" w:hAnsi="ＭＳ 明朝" w:cstheme="minorBidi" w:hint="eastAsia"/>
                          <w:kern w:val="24"/>
                          <w:sz w:val="21"/>
                          <w:szCs w:val="21"/>
                        </w:rPr>
                        <w:t xml:space="preserve">　　　　　　</w:t>
                      </w:r>
                      <w:r w:rsidRPr="00C74418">
                        <w:rPr>
                          <w:rFonts w:asciiTheme="minorHAnsi" w:eastAsiaTheme="minorEastAsia" w:hAnsi="ＭＳ 明朝" w:cstheme="minorBidi"/>
                          <w:kern w:val="24"/>
                          <w:sz w:val="21"/>
                          <w:szCs w:val="21"/>
                        </w:rPr>
                        <w:t xml:space="preserve"> </w:t>
                      </w:r>
                      <w:r w:rsidRPr="00C74418">
                        <w:rPr>
                          <w:rFonts w:asciiTheme="minorHAnsi" w:eastAsiaTheme="minorEastAsia" w:hAnsi="ＭＳ 明朝" w:cstheme="minorBidi" w:hint="eastAsia"/>
                          <w:kern w:val="24"/>
                          <w:sz w:val="21"/>
                          <w:szCs w:val="21"/>
                        </w:rPr>
                        <w:t xml:space="preserve">　　　</w:t>
                      </w:r>
                      <w:r w:rsidRPr="00C74418">
                        <w:rPr>
                          <w:rFonts w:asciiTheme="minorHAnsi" w:eastAsiaTheme="minorEastAsia" w:hAnsi="Century" w:cstheme="minorBidi"/>
                          <w:kern w:val="24"/>
                          <w:sz w:val="21"/>
                          <w:szCs w:val="21"/>
                        </w:rPr>
                        <w:t>47</w:t>
                      </w:r>
                      <w:r w:rsidR="00D463E2" w:rsidRPr="00C74418">
                        <w:rPr>
                          <w:rFonts w:asciiTheme="minorHAnsi" w:eastAsiaTheme="minorEastAsia" w:hAnsi="Century" w:cstheme="minorBidi"/>
                          <w:kern w:val="24"/>
                          <w:sz w:val="21"/>
                          <w:szCs w:val="21"/>
                        </w:rPr>
                        <w:t>5</w:t>
                      </w:r>
                      <w:r w:rsidR="00D463E2" w:rsidRPr="00C74418">
                        <w:rPr>
                          <w:rFonts w:asciiTheme="minorHAnsi" w:eastAsiaTheme="minorEastAsia" w:hAnsi="ＭＳ 明朝" w:cstheme="minorBidi" w:hint="eastAsia"/>
                          <w:kern w:val="24"/>
                          <w:sz w:val="21"/>
                          <w:szCs w:val="21"/>
                        </w:rPr>
                        <w:t>人</w:t>
                      </w:r>
                    </w:p>
                    <w:p w14:paraId="3DFC56A7" w14:textId="3D8852B6" w:rsidR="00D463E2" w:rsidRPr="008B2241" w:rsidRDefault="001B30F4" w:rsidP="00C342A0">
                      <w:pPr>
                        <w:pStyle w:val="Web"/>
                        <w:spacing w:before="0" w:beforeAutospacing="0" w:after="0" w:afterAutospacing="0"/>
                      </w:pPr>
                      <w:r w:rsidRPr="00367035">
                        <w:rPr>
                          <w:rFonts w:asciiTheme="minorHAnsi" w:eastAsiaTheme="minorEastAsia" w:hAnsi="ＭＳ 明朝" w:cstheme="minorBidi" w:hint="eastAsia"/>
                          <w:kern w:val="24"/>
                          <w:sz w:val="21"/>
                          <w:szCs w:val="21"/>
                        </w:rPr>
                        <w:t>契約社員・一時的な仕事</w:t>
                      </w:r>
                      <w:r w:rsidR="00D463E2" w:rsidRPr="008B2241">
                        <w:rPr>
                          <w:rFonts w:asciiTheme="minorHAnsi" w:eastAsiaTheme="minorEastAsia" w:hAnsi="ＭＳ 明朝" w:cstheme="minorBidi" w:hint="eastAsia"/>
                          <w:kern w:val="24"/>
                          <w:sz w:val="21"/>
                          <w:szCs w:val="21"/>
                        </w:rPr>
                        <w:t xml:space="preserve">　　</w:t>
                      </w:r>
                      <w:r w:rsidR="00D463E2" w:rsidRPr="008B2241">
                        <w:rPr>
                          <w:rFonts w:asciiTheme="minorHAnsi" w:eastAsiaTheme="minorEastAsia" w:hAnsi="ＭＳ 明朝" w:cstheme="minorBidi" w:hint="eastAsia"/>
                          <w:kern w:val="24"/>
                          <w:sz w:val="21"/>
                          <w:szCs w:val="21"/>
                        </w:rPr>
                        <w:t xml:space="preserve"> </w:t>
                      </w:r>
                      <w:r>
                        <w:rPr>
                          <w:rFonts w:asciiTheme="minorHAnsi" w:eastAsiaTheme="minorEastAsia" w:hAnsi="Century" w:cstheme="minorBidi"/>
                          <w:kern w:val="24"/>
                          <w:sz w:val="21"/>
                          <w:szCs w:val="21"/>
                        </w:rPr>
                        <w:t>2,413</w:t>
                      </w:r>
                      <w:r w:rsidR="00D463E2" w:rsidRPr="008B2241">
                        <w:rPr>
                          <w:rFonts w:asciiTheme="minorHAnsi" w:eastAsiaTheme="minorEastAsia" w:hAnsi="ＭＳ 明朝" w:cstheme="minorBidi" w:hint="eastAsia"/>
                          <w:kern w:val="24"/>
                          <w:sz w:val="21"/>
                          <w:szCs w:val="21"/>
                        </w:rPr>
                        <w:t>人</w:t>
                      </w:r>
                    </w:p>
                    <w:p w14:paraId="149521A8" w14:textId="0B45B7D7" w:rsidR="00D463E2" w:rsidRPr="008B2241" w:rsidRDefault="00D463E2" w:rsidP="00C342A0">
                      <w:pPr>
                        <w:pStyle w:val="Web"/>
                        <w:spacing w:before="0" w:beforeAutospacing="0" w:after="0" w:afterAutospacing="0"/>
                      </w:pPr>
                      <w:r w:rsidRPr="008B2241">
                        <w:rPr>
                          <w:rFonts w:asciiTheme="minorHAnsi" w:eastAsiaTheme="minorEastAsia" w:hAnsi="ＭＳ 明朝" w:cstheme="minorBidi" w:hint="eastAsia"/>
                          <w:kern w:val="24"/>
                          <w:sz w:val="21"/>
                          <w:szCs w:val="21"/>
                        </w:rPr>
                        <w:t>就職準備中・その</w:t>
                      </w:r>
                      <w:r w:rsidR="001B30F4" w:rsidRPr="008B2241">
                        <w:rPr>
                          <w:rFonts w:asciiTheme="minorHAnsi" w:eastAsiaTheme="minorEastAsia" w:hAnsi="ＭＳ 明朝" w:cstheme="minorBidi" w:hint="eastAsia"/>
                          <w:kern w:val="24"/>
                          <w:sz w:val="21"/>
                          <w:szCs w:val="21"/>
                        </w:rPr>
                        <w:t xml:space="preserve">他　</w:t>
                      </w:r>
                      <w:r w:rsidR="001B30F4" w:rsidRPr="008B2241">
                        <w:rPr>
                          <w:rFonts w:asciiTheme="minorHAnsi" w:eastAsiaTheme="minorEastAsia" w:hAnsi="ＭＳ 明朝" w:cstheme="minorBidi" w:hint="eastAsia"/>
                          <w:kern w:val="24"/>
                          <w:sz w:val="21"/>
                          <w:szCs w:val="21"/>
                        </w:rPr>
                        <w:t xml:space="preserve">   </w:t>
                      </w:r>
                      <w:r w:rsidR="001B30F4">
                        <w:rPr>
                          <w:rFonts w:asciiTheme="minorHAnsi" w:eastAsiaTheme="minorEastAsia" w:hAnsi="ＭＳ 明朝" w:cstheme="minorBidi"/>
                          <w:kern w:val="24"/>
                          <w:sz w:val="21"/>
                          <w:szCs w:val="21"/>
                        </w:rPr>
                        <w:t xml:space="preserve"> </w:t>
                      </w:r>
                      <w:r w:rsidR="001B30F4">
                        <w:rPr>
                          <w:rFonts w:asciiTheme="minorHAnsi" w:eastAsiaTheme="minorEastAsia" w:hAnsi="ＭＳ 明朝" w:cstheme="minorBidi"/>
                          <w:kern w:val="24"/>
                          <w:sz w:val="21"/>
                          <w:szCs w:val="21"/>
                        </w:rPr>
                        <w:t xml:space="preserve">　</w:t>
                      </w:r>
                      <w:r w:rsidR="001B30F4">
                        <w:rPr>
                          <w:rFonts w:asciiTheme="minorHAnsi" w:eastAsiaTheme="minorEastAsia" w:hAnsi="ＭＳ 明朝" w:cstheme="minorBidi" w:hint="eastAsia"/>
                          <w:kern w:val="24"/>
                          <w:sz w:val="21"/>
                          <w:szCs w:val="21"/>
                        </w:rPr>
                        <w:t xml:space="preserve"> </w:t>
                      </w:r>
                      <w:r w:rsidRPr="008B2241">
                        <w:rPr>
                          <w:rFonts w:asciiTheme="minorHAnsi" w:eastAsiaTheme="minorEastAsia" w:hAnsi="ＭＳ 明朝" w:cstheme="minorBidi"/>
                          <w:kern w:val="24"/>
                          <w:sz w:val="21"/>
                          <w:szCs w:val="21"/>
                        </w:rPr>
                        <w:t>3,</w:t>
                      </w:r>
                      <w:r w:rsidR="001B30F4">
                        <w:rPr>
                          <w:rFonts w:asciiTheme="minorHAnsi" w:eastAsiaTheme="minorEastAsia" w:hAnsi="ＭＳ 明朝" w:cstheme="minorBidi"/>
                          <w:kern w:val="24"/>
                          <w:sz w:val="21"/>
                          <w:szCs w:val="21"/>
                        </w:rPr>
                        <w:t>554</w:t>
                      </w:r>
                      <w:r w:rsidRPr="008B2241">
                        <w:rPr>
                          <w:rFonts w:asciiTheme="minorHAnsi" w:eastAsiaTheme="minorEastAsia" w:hAnsi="ＭＳ 明朝" w:cstheme="minorBidi" w:hint="eastAsia"/>
                          <w:kern w:val="24"/>
                          <w:sz w:val="21"/>
                          <w:szCs w:val="21"/>
                        </w:rPr>
                        <w:t>人</w:t>
                      </w:r>
                    </w:p>
                  </w:txbxContent>
                </v:textbox>
              </v:shape>
            </w:pict>
          </mc:Fallback>
        </mc:AlternateContent>
      </w:r>
      <w:r w:rsidRPr="00654AE8">
        <w:rPr>
          <w:noProof/>
          <w:sz w:val="21"/>
          <w:szCs w:val="21"/>
          <w:highlight w:val="yellow"/>
        </w:rPr>
        <mc:AlternateContent>
          <mc:Choice Requires="wps">
            <w:drawing>
              <wp:anchor distT="0" distB="0" distL="114300" distR="114300" simplePos="0" relativeHeight="251618304" behindDoc="0" locked="0" layoutInCell="1" allowOverlap="1" wp14:anchorId="78C0CB3E" wp14:editId="11545C88">
                <wp:simplePos x="0" y="0"/>
                <wp:positionH relativeFrom="column">
                  <wp:posOffset>2638425</wp:posOffset>
                </wp:positionH>
                <wp:positionV relativeFrom="paragraph">
                  <wp:posOffset>180975</wp:posOffset>
                </wp:positionV>
                <wp:extent cx="153670" cy="662940"/>
                <wp:effectExtent l="0" t="0" r="17780" b="22860"/>
                <wp:wrapNone/>
                <wp:docPr id="38" name="右中かっこ 22"/>
                <wp:cNvGraphicFramePr/>
                <a:graphic xmlns:a="http://schemas.openxmlformats.org/drawingml/2006/main">
                  <a:graphicData uri="http://schemas.microsoft.com/office/word/2010/wordprocessingShape">
                    <wps:wsp>
                      <wps:cNvSpPr/>
                      <wps:spPr>
                        <a:xfrm>
                          <a:off x="0" y="0"/>
                          <a:ext cx="153670" cy="662940"/>
                        </a:xfrm>
                        <a:prstGeom prst="rightBrace">
                          <a:avLst/>
                        </a:prstGeom>
                        <a:noFill/>
                        <a:ln w="9525" cap="flat" cmpd="sng" algn="ctr">
                          <a:solidFill>
                            <a:sysClr val="windowText" lastClr="000000">
                              <a:shade val="95000"/>
                              <a:satMod val="105000"/>
                            </a:sys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68F7301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22" o:spid="_x0000_s1026" type="#_x0000_t88" style="position:absolute;left:0;text-align:left;margin-left:207.75pt;margin-top:14.25pt;width:12.1pt;height:52.2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" adj="417"/>
            </w:pict>
          </mc:Fallback>
        </mc:AlternateContent>
      </w:r>
      <w:r w:rsidR="005B72E9" w:rsidRPr="00654AE8">
        <w:rPr>
          <w:noProof/>
          <w:sz w:val="21"/>
          <w:szCs w:val="21"/>
        </w:rPr>
        <w:drawing>
          <wp:anchor distT="0" distB="0" distL="114300" distR="114300" simplePos="0" relativeHeight="251614208" behindDoc="0" locked="0" layoutInCell="1" allowOverlap="1" wp14:anchorId="598C1E34" wp14:editId="6C6E8AFF">
            <wp:simplePos x="0" y="0"/>
            <wp:positionH relativeFrom="column">
              <wp:posOffset>75565</wp:posOffset>
            </wp:positionH>
            <wp:positionV relativeFrom="paragraph">
              <wp:posOffset>179705</wp:posOffset>
            </wp:positionV>
            <wp:extent cx="2787650" cy="2021840"/>
            <wp:effectExtent l="0" t="0" r="0" b="0"/>
            <wp:wrapNone/>
            <wp:docPr id="277" name="グラフ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309A2D4A" w14:textId="2131C36F" w:rsidR="005B72E9" w:rsidRDefault="005B72E9" w:rsidP="00654AE8">
      <w:pPr>
        <w:widowControl/>
        <w:spacing w:line="320" w:lineRule="exact"/>
        <w:ind w:leftChars="177" w:left="425" w:firstLineChars="100" w:firstLine="210"/>
        <w:jc w:val="left"/>
        <w:rPr>
          <w:color w:val="FF0000"/>
          <w:sz w:val="21"/>
          <w:szCs w:val="21"/>
          <w:u w:val="single"/>
        </w:rPr>
      </w:pPr>
    </w:p>
    <w:p w14:paraId="7F0ACE47" w14:textId="6D3D4313" w:rsidR="00905C1F" w:rsidRPr="00654AE8" w:rsidRDefault="00905C1F" w:rsidP="00654AE8">
      <w:pPr>
        <w:widowControl/>
        <w:spacing w:line="320" w:lineRule="exact"/>
        <w:ind w:leftChars="177" w:left="425" w:firstLineChars="100" w:firstLine="210"/>
        <w:jc w:val="left"/>
        <w:rPr>
          <w:sz w:val="21"/>
          <w:szCs w:val="21"/>
        </w:rPr>
      </w:pPr>
    </w:p>
    <w:p w14:paraId="5D70C148" w14:textId="4DD5C42F" w:rsidR="00905C1F" w:rsidRPr="00654AE8" w:rsidRDefault="00905C1F" w:rsidP="00654AE8">
      <w:pPr>
        <w:widowControl/>
        <w:spacing w:line="320" w:lineRule="exact"/>
        <w:ind w:leftChars="177" w:left="425" w:firstLineChars="100" w:firstLine="210"/>
        <w:jc w:val="left"/>
        <w:rPr>
          <w:sz w:val="21"/>
          <w:szCs w:val="21"/>
        </w:rPr>
      </w:pPr>
    </w:p>
    <w:p w14:paraId="109DE133" w14:textId="384FAC96" w:rsidR="00905C1F" w:rsidRPr="00654AE8" w:rsidRDefault="00905C1F" w:rsidP="00654AE8">
      <w:pPr>
        <w:widowControl/>
        <w:spacing w:line="320" w:lineRule="exact"/>
        <w:ind w:leftChars="177" w:left="425" w:firstLineChars="100" w:firstLine="210"/>
        <w:jc w:val="left"/>
        <w:rPr>
          <w:sz w:val="21"/>
          <w:szCs w:val="21"/>
        </w:rPr>
      </w:pPr>
    </w:p>
    <w:p w14:paraId="710973BB" w14:textId="4E82F1B8" w:rsidR="00905C1F" w:rsidRPr="00654AE8" w:rsidRDefault="005B72E9" w:rsidP="00654AE8">
      <w:pPr>
        <w:widowControl/>
        <w:spacing w:line="320" w:lineRule="exact"/>
        <w:ind w:leftChars="177" w:left="425" w:firstLineChars="100" w:firstLine="210"/>
        <w:jc w:val="left"/>
        <w:rPr>
          <w:sz w:val="21"/>
          <w:szCs w:val="21"/>
        </w:rPr>
      </w:pPr>
      <w:r w:rsidRPr="00654AE8">
        <w:rPr>
          <w:noProof/>
          <w:sz w:val="21"/>
          <w:szCs w:val="21"/>
          <w:highlight w:val="yellow"/>
        </w:rPr>
        <mc:AlternateContent>
          <mc:Choice Requires="wps">
            <w:drawing>
              <wp:anchor distT="0" distB="0" distL="114300" distR="114300" simplePos="0" relativeHeight="251617280" behindDoc="0" locked="0" layoutInCell="1" allowOverlap="1" wp14:anchorId="0CF9652C" wp14:editId="67D73E50">
                <wp:simplePos x="0" y="0"/>
                <wp:positionH relativeFrom="column">
                  <wp:posOffset>2432685</wp:posOffset>
                </wp:positionH>
                <wp:positionV relativeFrom="paragraph">
                  <wp:posOffset>193675</wp:posOffset>
                </wp:positionV>
                <wp:extent cx="2673350" cy="646430"/>
                <wp:effectExtent l="0" t="0" r="12700" b="16510"/>
                <wp:wrapNone/>
                <wp:docPr id="285" name="テキスト ボックス 20"/>
                <wp:cNvGraphicFramePr/>
                <a:graphic xmlns:a="http://schemas.openxmlformats.org/drawingml/2006/main">
                  <a:graphicData uri="http://schemas.microsoft.com/office/word/2010/wordprocessingShape">
                    <wps:wsp>
                      <wps:cNvSpPr txBox="1"/>
                      <wps:spPr>
                        <a:xfrm>
                          <a:off x="0" y="0"/>
                          <a:ext cx="2673350" cy="646430"/>
                        </a:xfrm>
                        <a:prstGeom prst="roundRect">
                          <a:avLst/>
                        </a:prstGeom>
                        <a:noFill/>
                        <a:ln>
                          <a:solidFill>
                            <a:sysClr val="windowText" lastClr="000000"/>
                          </a:solidFill>
                        </a:ln>
                      </wps:spPr>
                      <wps:txbx>
                        <w:txbxContent>
                          <w:p w14:paraId="2CFC308B" w14:textId="01C94150" w:rsidR="00D463E2" w:rsidRPr="008B2241" w:rsidRDefault="001B30F4" w:rsidP="00C342A0">
                            <w:pPr>
                              <w:pStyle w:val="Web"/>
                              <w:spacing w:before="0" w:beforeAutospacing="0" w:after="0" w:afterAutospacing="0"/>
                              <w:jc w:val="center"/>
                            </w:pPr>
                            <w:r>
                              <w:rPr>
                                <w:rFonts w:asciiTheme="minorHAnsi" w:eastAsiaTheme="minorEastAsia" w:hAnsi="ＭＳ 明朝" w:cstheme="minorBidi" w:hint="eastAsia"/>
                                <w:kern w:val="24"/>
                                <w:sz w:val="20"/>
                                <w:szCs w:val="20"/>
                              </w:rPr>
                              <w:t>令和６</w:t>
                            </w:r>
                            <w:r w:rsidR="00D463E2" w:rsidRPr="008B2241">
                              <w:rPr>
                                <w:rFonts w:asciiTheme="minorHAnsi" w:eastAsiaTheme="minorEastAsia" w:hAnsi="ＭＳ 明朝" w:cstheme="minorBidi" w:hint="eastAsia"/>
                                <w:kern w:val="24"/>
                                <w:sz w:val="20"/>
                                <w:szCs w:val="20"/>
                              </w:rPr>
                              <w:t>年３月に大阪府内の大学を</w:t>
                            </w:r>
                          </w:p>
                          <w:p w14:paraId="61DF07EE" w14:textId="16157183" w:rsidR="00D463E2" w:rsidRPr="008B2241" w:rsidRDefault="00D463E2" w:rsidP="00C342A0">
                            <w:pPr>
                              <w:pStyle w:val="Web"/>
                              <w:spacing w:before="0" w:beforeAutospacing="0" w:after="0" w:afterAutospacing="0"/>
                              <w:jc w:val="center"/>
                            </w:pPr>
                            <w:r w:rsidRPr="008B2241">
                              <w:rPr>
                                <w:rFonts w:asciiTheme="minorHAnsi" w:eastAsiaTheme="minorEastAsia" w:hAnsi="ＭＳ 明朝" w:cstheme="minorBidi" w:hint="eastAsia"/>
                                <w:kern w:val="24"/>
                                <w:sz w:val="20"/>
                                <w:szCs w:val="20"/>
                              </w:rPr>
                              <w:t>卒業した者（進学等を除く）</w:t>
                            </w:r>
                            <w:r w:rsidRPr="008B2241">
                              <w:rPr>
                                <w:rFonts w:asciiTheme="minorHAnsi" w:eastAsiaTheme="minorEastAsia" w:hAnsi="ＭＳ 明朝" w:cstheme="minorBidi" w:hint="eastAsia"/>
                                <w:b/>
                                <w:kern w:val="24"/>
                                <w:sz w:val="22"/>
                                <w:szCs w:val="22"/>
                              </w:rPr>
                              <w:t>4</w:t>
                            </w:r>
                            <w:r w:rsidR="001B30F4">
                              <w:rPr>
                                <w:rFonts w:asciiTheme="minorHAnsi" w:eastAsiaTheme="minorEastAsia" w:hAnsi="Century" w:cstheme="minorBidi"/>
                                <w:b/>
                                <w:bCs/>
                                <w:kern w:val="24"/>
                                <w:sz w:val="22"/>
                                <w:szCs w:val="22"/>
                              </w:rPr>
                              <w:t>5,313</w:t>
                            </w:r>
                            <w:r w:rsidRPr="008B2241">
                              <w:rPr>
                                <w:rFonts w:asciiTheme="minorHAnsi" w:eastAsiaTheme="minorEastAsia" w:hAnsi="ＭＳ 明朝" w:cstheme="minorBidi" w:hint="eastAsia"/>
                                <w:b/>
                                <w:bCs/>
                                <w:kern w:val="24"/>
                                <w:sz w:val="22"/>
                                <w:szCs w:val="22"/>
                              </w:rPr>
                              <w:t>人</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oundrect w14:anchorId="0CF9652C" id="テキスト ボックス 20" o:spid="_x0000_s1060" style="position:absolute;left:0;text-align:left;margin-left:191.55pt;margin-top:15.25pt;width:210.5pt;height:50.9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" filled="f" strokecolor="windowText">
                <v:textbox style="mso-fit-shape-to-text:t">
                  <w:txbxContent>
                    <w:p w14:paraId="2CFC308B" w14:textId="01C94150" w:rsidR="00D463E2" w:rsidRPr="008B2241" w:rsidRDefault="001B30F4" w:rsidP="00C342A0">
                      <w:pPr>
                        <w:pStyle w:val="Web"/>
                        <w:spacing w:before="0" w:beforeAutospacing="0" w:after="0" w:afterAutospacing="0"/>
                        <w:jc w:val="center"/>
                      </w:pPr>
                      <w:r>
                        <w:rPr>
                          <w:rFonts w:asciiTheme="minorHAnsi" w:eastAsiaTheme="minorEastAsia" w:hAnsi="ＭＳ 明朝" w:cstheme="minorBidi" w:hint="eastAsia"/>
                          <w:kern w:val="24"/>
                          <w:sz w:val="20"/>
                          <w:szCs w:val="20"/>
                        </w:rPr>
                        <w:t>令和６</w:t>
                      </w:r>
                      <w:r w:rsidR="00D463E2" w:rsidRPr="008B2241">
                        <w:rPr>
                          <w:rFonts w:asciiTheme="minorHAnsi" w:eastAsiaTheme="minorEastAsia" w:hAnsi="ＭＳ 明朝" w:cstheme="minorBidi" w:hint="eastAsia"/>
                          <w:kern w:val="24"/>
                          <w:sz w:val="20"/>
                          <w:szCs w:val="20"/>
                        </w:rPr>
                        <w:t>年３月に大阪府内の大学を</w:t>
                      </w:r>
                    </w:p>
                    <w:p w14:paraId="61DF07EE" w14:textId="16157183" w:rsidR="00D463E2" w:rsidRPr="008B2241" w:rsidRDefault="00D463E2" w:rsidP="00C342A0">
                      <w:pPr>
                        <w:pStyle w:val="Web"/>
                        <w:spacing w:before="0" w:beforeAutospacing="0" w:after="0" w:afterAutospacing="0"/>
                        <w:jc w:val="center"/>
                      </w:pPr>
                      <w:r w:rsidRPr="008B2241">
                        <w:rPr>
                          <w:rFonts w:asciiTheme="minorHAnsi" w:eastAsiaTheme="minorEastAsia" w:hAnsi="ＭＳ 明朝" w:cstheme="minorBidi" w:hint="eastAsia"/>
                          <w:kern w:val="24"/>
                          <w:sz w:val="20"/>
                          <w:szCs w:val="20"/>
                        </w:rPr>
                        <w:t>卒業した者（進学等を除く）</w:t>
                      </w:r>
                      <w:r w:rsidRPr="008B2241">
                        <w:rPr>
                          <w:rFonts w:asciiTheme="minorHAnsi" w:eastAsiaTheme="minorEastAsia" w:hAnsi="ＭＳ 明朝" w:cstheme="minorBidi" w:hint="eastAsia"/>
                          <w:b/>
                          <w:kern w:val="24"/>
                          <w:sz w:val="22"/>
                          <w:szCs w:val="22"/>
                        </w:rPr>
                        <w:t>4</w:t>
                      </w:r>
                      <w:r w:rsidR="001B30F4">
                        <w:rPr>
                          <w:rFonts w:asciiTheme="minorHAnsi" w:eastAsiaTheme="minorEastAsia" w:hAnsi="Century" w:cstheme="minorBidi"/>
                          <w:b/>
                          <w:bCs/>
                          <w:kern w:val="24"/>
                          <w:sz w:val="22"/>
                          <w:szCs w:val="22"/>
                        </w:rPr>
                        <w:t>5,313</w:t>
                      </w:r>
                      <w:r w:rsidRPr="008B2241">
                        <w:rPr>
                          <w:rFonts w:asciiTheme="minorHAnsi" w:eastAsiaTheme="minorEastAsia" w:hAnsi="ＭＳ 明朝" w:cstheme="minorBidi" w:hint="eastAsia"/>
                          <w:b/>
                          <w:bCs/>
                          <w:kern w:val="24"/>
                          <w:sz w:val="22"/>
                          <w:szCs w:val="22"/>
                        </w:rPr>
                        <w:t>人</w:t>
                      </w:r>
                    </w:p>
                  </w:txbxContent>
                </v:textbox>
              </v:roundrect>
            </w:pict>
          </mc:Fallback>
        </mc:AlternateContent>
      </w:r>
    </w:p>
    <w:p w14:paraId="14CB4516" w14:textId="03A4B9D9" w:rsidR="00905C1F" w:rsidRPr="00654AE8" w:rsidRDefault="00C342A0" w:rsidP="00654AE8">
      <w:pPr>
        <w:widowControl/>
        <w:spacing w:line="320" w:lineRule="exact"/>
        <w:ind w:leftChars="177" w:left="425" w:firstLineChars="100" w:firstLine="210"/>
        <w:jc w:val="left"/>
        <w:rPr>
          <w:sz w:val="21"/>
          <w:szCs w:val="21"/>
        </w:rPr>
      </w:pPr>
      <w:r w:rsidRPr="00654AE8">
        <w:rPr>
          <w:noProof/>
          <w:sz w:val="21"/>
          <w:szCs w:val="21"/>
          <w:highlight w:val="yellow"/>
        </w:rPr>
        <mc:AlternateContent>
          <mc:Choice Requires="wps">
            <w:drawing>
              <wp:anchor distT="0" distB="0" distL="114300" distR="114300" simplePos="0" relativeHeight="251615232" behindDoc="0" locked="0" layoutInCell="1" allowOverlap="1" wp14:anchorId="0DCAE1D0" wp14:editId="477E6FA2">
                <wp:simplePos x="0" y="0"/>
                <wp:positionH relativeFrom="column">
                  <wp:posOffset>793750</wp:posOffset>
                </wp:positionH>
                <wp:positionV relativeFrom="paragraph">
                  <wp:posOffset>170815</wp:posOffset>
                </wp:positionV>
                <wp:extent cx="739775" cy="59817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739775" cy="598170"/>
                        </a:xfrm>
                        <a:prstGeom prst="rect">
                          <a:avLst/>
                        </a:prstGeom>
                        <a:noFill/>
                        <a:ln w="6350">
                          <a:noFill/>
                        </a:ln>
                        <a:effectLst/>
                      </wps:spPr>
                      <wps:txbx>
                        <w:txbxContent>
                          <w:p w14:paraId="64BD0CEB"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正規社員</w:t>
                            </w:r>
                          </w:p>
                          <w:p w14:paraId="43A574A1" w14:textId="62416F51"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3</w:t>
                            </w:r>
                            <w:r w:rsidR="001B30F4">
                              <w:rPr>
                                <w:rFonts w:asciiTheme="minorEastAsia" w:eastAsiaTheme="minorEastAsia" w:hAnsiTheme="minorEastAsia"/>
                                <w:sz w:val="20"/>
                              </w:rPr>
                              <w:t>8,871</w:t>
                            </w:r>
                            <w:r w:rsidRPr="008B2241">
                              <w:rPr>
                                <w:rFonts w:asciiTheme="minorEastAsia" w:eastAsiaTheme="minorEastAsia" w:hAnsiTheme="minorEastAsia" w:hint="eastAsia"/>
                                <w:sz w:val="20"/>
                              </w:rPr>
                              <w:t>人</w:t>
                            </w:r>
                          </w:p>
                          <w:p w14:paraId="3D78157C" w14:textId="6F56A380"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（8</w:t>
                            </w:r>
                            <w:r w:rsidR="001B30F4">
                              <w:rPr>
                                <w:rFonts w:asciiTheme="minorEastAsia" w:eastAsiaTheme="minorEastAsia" w:hAnsiTheme="minorEastAsia"/>
                                <w:sz w:val="20"/>
                              </w:rPr>
                              <w:t>5.7</w:t>
                            </w:r>
                            <w:r w:rsidRPr="008B2241">
                              <w:rPr>
                                <w:rFonts w:asciiTheme="minorEastAsia" w:eastAsiaTheme="minorEastAsia" w:hAnsiTheme="minorEastAsia" w:hint="eastAsia"/>
                                <w:sz w:val="20"/>
                              </w:rPr>
                              <w:t>%）</w:t>
                            </w:r>
                          </w:p>
                          <w:p w14:paraId="42DD1D73"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7,989人</w:t>
                            </w:r>
                          </w:p>
                          <w:p w14:paraId="37BF91BB" w14:textId="77777777" w:rsidR="00D463E2" w:rsidRPr="006C502A" w:rsidRDefault="00D463E2" w:rsidP="00C342A0">
                            <w:pPr>
                              <w:spacing w:line="260" w:lineRule="exact"/>
                              <w:rPr>
                                <w:rFonts w:asciiTheme="minorEastAsia" w:eastAsiaTheme="minorEastAsia" w:hAnsiTheme="minorEastAsia"/>
                                <w:color w:val="FF0000"/>
                                <w:sz w:val="20"/>
                              </w:rPr>
                            </w:pPr>
                            <w:r w:rsidRPr="006C502A">
                              <w:rPr>
                                <w:rFonts w:asciiTheme="minorEastAsia" w:eastAsiaTheme="minorEastAsia" w:hAnsiTheme="minorEastAsia" w:hint="eastAsia"/>
                                <w:color w:val="FF0000"/>
                                <w:sz w:val="20"/>
                              </w:rPr>
                              <w:t>（20.2%）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DCAE1D0" id="テキスト ボックス 280" o:spid="_x0000_s1061" type="#_x0000_t202" style="position:absolute;left:0;text-align:left;margin-left:62.5pt;margin-top:13.45pt;width:58.25pt;height:47.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" filled="f" stroked="f" strokeweight=".5pt">
                <v:textbox>
                  <w:txbxContent>
                    <w:p w14:paraId="64BD0CEB"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正規社員</w:t>
                      </w:r>
                    </w:p>
                    <w:p w14:paraId="43A574A1" w14:textId="62416F51"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3</w:t>
                      </w:r>
                      <w:r w:rsidR="001B30F4">
                        <w:rPr>
                          <w:rFonts w:asciiTheme="minorEastAsia" w:eastAsiaTheme="minorEastAsia" w:hAnsiTheme="minorEastAsia"/>
                          <w:sz w:val="20"/>
                        </w:rPr>
                        <w:t>8,871</w:t>
                      </w:r>
                      <w:r w:rsidRPr="008B2241">
                        <w:rPr>
                          <w:rFonts w:asciiTheme="minorEastAsia" w:eastAsiaTheme="minorEastAsia" w:hAnsiTheme="minorEastAsia" w:hint="eastAsia"/>
                          <w:sz w:val="20"/>
                        </w:rPr>
                        <w:t>人</w:t>
                      </w:r>
                    </w:p>
                    <w:p w14:paraId="3D78157C" w14:textId="6F56A380"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（8</w:t>
                      </w:r>
                      <w:r w:rsidR="001B30F4">
                        <w:rPr>
                          <w:rFonts w:asciiTheme="minorEastAsia" w:eastAsiaTheme="minorEastAsia" w:hAnsiTheme="minorEastAsia"/>
                          <w:sz w:val="20"/>
                        </w:rPr>
                        <w:t>5.7</w:t>
                      </w:r>
                      <w:r w:rsidRPr="008B2241">
                        <w:rPr>
                          <w:rFonts w:asciiTheme="minorEastAsia" w:eastAsiaTheme="minorEastAsia" w:hAnsiTheme="minorEastAsia" w:hint="eastAsia"/>
                          <w:sz w:val="20"/>
                        </w:rPr>
                        <w:t>%）</w:t>
                      </w:r>
                    </w:p>
                    <w:p w14:paraId="42DD1D73" w14:textId="77777777" w:rsidR="00D463E2" w:rsidRPr="008B2241" w:rsidRDefault="00D463E2" w:rsidP="00C342A0">
                      <w:pPr>
                        <w:spacing w:line="260" w:lineRule="exact"/>
                        <w:rPr>
                          <w:rFonts w:asciiTheme="minorEastAsia" w:eastAsiaTheme="minorEastAsia" w:hAnsiTheme="minorEastAsia"/>
                          <w:sz w:val="20"/>
                        </w:rPr>
                      </w:pPr>
                      <w:r w:rsidRPr="008B2241">
                        <w:rPr>
                          <w:rFonts w:asciiTheme="minorEastAsia" w:eastAsiaTheme="minorEastAsia" w:hAnsiTheme="minorEastAsia" w:hint="eastAsia"/>
                          <w:sz w:val="20"/>
                        </w:rPr>
                        <w:t>7,989人</w:t>
                      </w:r>
                    </w:p>
                    <w:p w14:paraId="37BF91BB" w14:textId="77777777" w:rsidR="00D463E2" w:rsidRPr="006C502A" w:rsidRDefault="00D463E2" w:rsidP="00C342A0">
                      <w:pPr>
                        <w:spacing w:line="260" w:lineRule="exact"/>
                        <w:rPr>
                          <w:rFonts w:asciiTheme="minorEastAsia" w:eastAsiaTheme="minorEastAsia" w:hAnsiTheme="minorEastAsia"/>
                          <w:color w:val="FF0000"/>
                          <w:sz w:val="20"/>
                        </w:rPr>
                      </w:pPr>
                      <w:r w:rsidRPr="006C502A">
                        <w:rPr>
                          <w:rFonts w:asciiTheme="minorEastAsia" w:eastAsiaTheme="minorEastAsia" w:hAnsiTheme="minorEastAsia" w:hint="eastAsia"/>
                          <w:color w:val="FF0000"/>
                          <w:sz w:val="20"/>
                        </w:rPr>
                        <w:t>（20.2%）</w:t>
                      </w:r>
                    </w:p>
                  </w:txbxContent>
                </v:textbox>
              </v:shape>
            </w:pict>
          </mc:Fallback>
        </mc:AlternateContent>
      </w:r>
    </w:p>
    <w:p w14:paraId="31A8ADE1" w14:textId="16E14AAD" w:rsidR="00905C1F" w:rsidRPr="00654AE8" w:rsidRDefault="00905C1F" w:rsidP="00654AE8">
      <w:pPr>
        <w:widowControl/>
        <w:spacing w:line="320" w:lineRule="exact"/>
        <w:ind w:leftChars="177" w:left="425" w:firstLineChars="100" w:firstLine="210"/>
        <w:jc w:val="left"/>
        <w:rPr>
          <w:sz w:val="21"/>
          <w:szCs w:val="21"/>
        </w:rPr>
      </w:pPr>
    </w:p>
    <w:p w14:paraId="782A9612" w14:textId="23337730" w:rsidR="00905C1F" w:rsidRPr="00654AE8" w:rsidRDefault="00905C1F" w:rsidP="00654AE8">
      <w:pPr>
        <w:widowControl/>
        <w:spacing w:line="320" w:lineRule="exact"/>
        <w:ind w:leftChars="177" w:left="425" w:firstLineChars="100" w:firstLine="210"/>
        <w:jc w:val="left"/>
        <w:rPr>
          <w:sz w:val="21"/>
          <w:szCs w:val="21"/>
        </w:rPr>
      </w:pPr>
    </w:p>
    <w:p w14:paraId="76CA6E1D" w14:textId="53C16D3B" w:rsidR="00905C1F" w:rsidRPr="00654AE8" w:rsidRDefault="00905C1F" w:rsidP="00654AE8">
      <w:pPr>
        <w:widowControl/>
        <w:spacing w:line="320" w:lineRule="exact"/>
        <w:ind w:leftChars="177" w:left="425" w:firstLineChars="100" w:firstLine="210"/>
        <w:jc w:val="left"/>
        <w:rPr>
          <w:sz w:val="21"/>
          <w:szCs w:val="21"/>
        </w:rPr>
      </w:pPr>
    </w:p>
    <w:p w14:paraId="3206587F" w14:textId="1D0C59C1" w:rsidR="00905C1F" w:rsidRPr="00654AE8" w:rsidRDefault="005B72E9" w:rsidP="00654AE8">
      <w:pPr>
        <w:widowControl/>
        <w:spacing w:line="320" w:lineRule="exact"/>
        <w:ind w:leftChars="177" w:left="425" w:firstLineChars="100" w:firstLine="210"/>
        <w:jc w:val="left"/>
        <w:rPr>
          <w:sz w:val="21"/>
          <w:szCs w:val="21"/>
        </w:rPr>
      </w:pPr>
      <w:r w:rsidRPr="00654AE8">
        <w:rPr>
          <w:noProof/>
          <w:sz w:val="21"/>
          <w:szCs w:val="21"/>
          <w:highlight w:val="yellow"/>
        </w:rPr>
        <mc:AlternateContent>
          <mc:Choice Requires="wps">
            <w:drawing>
              <wp:anchor distT="0" distB="0" distL="114300" distR="114300" simplePos="0" relativeHeight="251616256" behindDoc="0" locked="0" layoutInCell="1" allowOverlap="1" wp14:anchorId="04978CA9" wp14:editId="588D7B42">
                <wp:simplePos x="0" y="0"/>
                <wp:positionH relativeFrom="column">
                  <wp:posOffset>1433195</wp:posOffset>
                </wp:positionH>
                <wp:positionV relativeFrom="paragraph">
                  <wp:posOffset>6985</wp:posOffset>
                </wp:positionV>
                <wp:extent cx="3962400" cy="323850"/>
                <wp:effectExtent l="0" t="0" r="0" b="0"/>
                <wp:wrapNone/>
                <wp:docPr id="282" name="正方形/長方形 6"/>
                <wp:cNvGraphicFramePr/>
                <a:graphic xmlns:a="http://schemas.openxmlformats.org/drawingml/2006/main">
                  <a:graphicData uri="http://schemas.microsoft.com/office/word/2010/wordprocessingShape">
                    <wps:wsp>
                      <wps:cNvSpPr/>
                      <wps:spPr>
                        <a:xfrm>
                          <a:off x="0" y="0"/>
                          <a:ext cx="3962400" cy="323850"/>
                        </a:xfrm>
                        <a:prstGeom prst="rect">
                          <a:avLst/>
                        </a:prstGeom>
                      </wps:spPr>
                      <wps:txbx>
                        <w:txbxContent>
                          <w:p w14:paraId="2245B959" w14:textId="77777777" w:rsidR="001B30F4" w:rsidRPr="00C74418" w:rsidRDefault="001B30F4" w:rsidP="001B30F4">
                            <w:pPr>
                              <w:pStyle w:val="Web"/>
                              <w:spacing w:before="0" w:beforeAutospacing="0" w:after="0" w:afterAutospacing="0"/>
                              <w:jc w:val="right"/>
                              <w:rPr>
                                <w:rFonts w:asciiTheme="majorEastAsia" w:eastAsiaTheme="majorEastAsia" w:hAnsiTheme="majorEastAsia"/>
                                <w:szCs w:val="22"/>
                              </w:rPr>
                            </w:pPr>
                            <w:r w:rsidRPr="00AF44F8">
                              <w:rPr>
                                <w:rFonts w:asciiTheme="majorEastAsia" w:eastAsiaTheme="majorEastAsia" w:hAnsiTheme="majorEastAsia" w:cs="Meiryo UI" w:hint="eastAsia"/>
                                <w:kern w:val="24"/>
                                <w:sz w:val="14"/>
                                <w:szCs w:val="12"/>
                              </w:rPr>
                              <w:t>出典：文部科学省「学校基本調査」（</w:t>
                            </w:r>
                            <w:r w:rsidRPr="00367035">
                              <w:rPr>
                                <w:rFonts w:asciiTheme="majorEastAsia" w:eastAsiaTheme="majorEastAsia" w:hAnsiTheme="majorEastAsia" w:cs="Meiryo UI" w:hint="eastAsia"/>
                                <w:kern w:val="24"/>
                                <w:sz w:val="14"/>
                                <w:szCs w:val="12"/>
                              </w:rPr>
                              <w:t>令和６</w:t>
                            </w:r>
                            <w:r w:rsidRPr="00AF44F8">
                              <w:rPr>
                                <w:rFonts w:asciiTheme="majorEastAsia" w:eastAsiaTheme="majorEastAsia" w:hAnsiTheme="majorEastAsia" w:cs="Meiryo UI" w:hint="eastAsia"/>
                                <w:kern w:val="24"/>
                                <w:sz w:val="14"/>
                                <w:szCs w:val="12"/>
                              </w:rPr>
                              <w:t>年）より</w:t>
                            </w:r>
                            <w:r w:rsidRPr="00C74418">
                              <w:rPr>
                                <w:rFonts w:asciiTheme="majorEastAsia" w:eastAsiaTheme="majorEastAsia" w:hAnsiTheme="majorEastAsia" w:cs="Meiryo UI" w:hint="eastAsia"/>
                                <w:kern w:val="24"/>
                                <w:sz w:val="14"/>
                                <w:szCs w:val="12"/>
                              </w:rPr>
                              <w:t>大阪府作成</w:t>
                            </w:r>
                          </w:p>
                          <w:p w14:paraId="10FC6D52" w14:textId="69CB57B0" w:rsidR="00D463E2" w:rsidRPr="00C74418" w:rsidRDefault="00D463E2" w:rsidP="00C342A0">
                            <w:pPr>
                              <w:pStyle w:val="Web"/>
                              <w:spacing w:before="0" w:beforeAutospacing="0" w:after="0" w:afterAutospacing="0"/>
                              <w:jc w:val="right"/>
                              <w:rPr>
                                <w:rFonts w:asciiTheme="majorEastAsia" w:eastAsiaTheme="majorEastAsia" w:hAnsiTheme="majorEastAsia"/>
                                <w:sz w:val="28"/>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4978CA9" id="正方形/長方形 6" o:spid="_x0000_s1062" style="position:absolute;left:0;text-align:left;margin-left:112.85pt;margin-top:.55pt;width:312pt;height:25.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" filled="f" stroked="f">
                <v:textbox>
                  <w:txbxContent>
                    <w:p w14:paraId="2245B959" w14:textId="77777777" w:rsidR="001B30F4" w:rsidRPr="00C74418" w:rsidRDefault="001B30F4" w:rsidP="001B30F4">
                      <w:pPr>
                        <w:pStyle w:val="Web"/>
                        <w:spacing w:before="0" w:beforeAutospacing="0" w:after="0" w:afterAutospacing="0"/>
                        <w:jc w:val="right"/>
                        <w:rPr>
                          <w:rFonts w:asciiTheme="majorEastAsia" w:eastAsiaTheme="majorEastAsia" w:hAnsiTheme="majorEastAsia"/>
                          <w:szCs w:val="22"/>
                        </w:rPr>
                      </w:pPr>
                      <w:r w:rsidRPr="00AF44F8">
                        <w:rPr>
                          <w:rFonts w:asciiTheme="majorEastAsia" w:eastAsiaTheme="majorEastAsia" w:hAnsiTheme="majorEastAsia" w:cs="Meiryo UI" w:hint="eastAsia"/>
                          <w:kern w:val="24"/>
                          <w:sz w:val="14"/>
                          <w:szCs w:val="12"/>
                        </w:rPr>
                        <w:t>出典：文部科学省「学校基本調査」（</w:t>
                      </w:r>
                      <w:r w:rsidRPr="00367035">
                        <w:rPr>
                          <w:rFonts w:asciiTheme="majorEastAsia" w:eastAsiaTheme="majorEastAsia" w:hAnsiTheme="majorEastAsia" w:cs="Meiryo UI" w:hint="eastAsia"/>
                          <w:kern w:val="24"/>
                          <w:sz w:val="14"/>
                          <w:szCs w:val="12"/>
                        </w:rPr>
                        <w:t>令和６</w:t>
                      </w:r>
                      <w:r w:rsidRPr="00AF44F8">
                        <w:rPr>
                          <w:rFonts w:asciiTheme="majorEastAsia" w:eastAsiaTheme="majorEastAsia" w:hAnsiTheme="majorEastAsia" w:cs="Meiryo UI" w:hint="eastAsia"/>
                          <w:kern w:val="24"/>
                          <w:sz w:val="14"/>
                          <w:szCs w:val="12"/>
                        </w:rPr>
                        <w:t>年）より</w:t>
                      </w:r>
                      <w:r w:rsidRPr="00C74418">
                        <w:rPr>
                          <w:rFonts w:asciiTheme="majorEastAsia" w:eastAsiaTheme="majorEastAsia" w:hAnsiTheme="majorEastAsia" w:cs="Meiryo UI" w:hint="eastAsia"/>
                          <w:kern w:val="24"/>
                          <w:sz w:val="14"/>
                          <w:szCs w:val="12"/>
                        </w:rPr>
                        <w:t>大阪府作成</w:t>
                      </w:r>
                    </w:p>
                    <w:p w14:paraId="10FC6D52" w14:textId="69CB57B0" w:rsidR="00D463E2" w:rsidRPr="00C74418" w:rsidRDefault="00D463E2" w:rsidP="00C342A0">
                      <w:pPr>
                        <w:pStyle w:val="Web"/>
                        <w:spacing w:before="0" w:beforeAutospacing="0" w:after="0" w:afterAutospacing="0"/>
                        <w:jc w:val="right"/>
                        <w:rPr>
                          <w:rFonts w:asciiTheme="majorEastAsia" w:eastAsiaTheme="majorEastAsia" w:hAnsiTheme="majorEastAsia"/>
                          <w:sz w:val="28"/>
                        </w:rPr>
                      </w:pPr>
                    </w:p>
                  </w:txbxContent>
                </v:textbox>
              </v:rect>
            </w:pict>
          </mc:Fallback>
        </mc:AlternateContent>
      </w:r>
    </w:p>
    <w:p w14:paraId="37380A51" w14:textId="5808255A" w:rsidR="005B72E9" w:rsidRDefault="005B72E9" w:rsidP="00654AE8">
      <w:pPr>
        <w:tabs>
          <w:tab w:val="left" w:pos="7577"/>
        </w:tabs>
        <w:spacing w:beforeLines="50" w:before="180" w:line="320" w:lineRule="exact"/>
        <w:ind w:firstLineChars="100" w:firstLine="210"/>
        <w:rPr>
          <w:rFonts w:asciiTheme="majorEastAsia" w:eastAsiaTheme="majorEastAsia" w:hAnsiTheme="majorEastAsia"/>
          <w:sz w:val="21"/>
          <w:szCs w:val="21"/>
        </w:rPr>
      </w:pPr>
    </w:p>
    <w:p w14:paraId="5682C340" w14:textId="23BDA3C2" w:rsidR="005B72E9" w:rsidRDefault="005B72E9" w:rsidP="00654AE8">
      <w:pPr>
        <w:tabs>
          <w:tab w:val="left" w:pos="7577"/>
        </w:tabs>
        <w:spacing w:beforeLines="50" w:before="180" w:line="320" w:lineRule="exact"/>
        <w:ind w:firstLineChars="100" w:firstLine="210"/>
        <w:rPr>
          <w:rFonts w:asciiTheme="majorEastAsia" w:eastAsiaTheme="majorEastAsia" w:hAnsiTheme="majorEastAsia"/>
          <w:sz w:val="21"/>
          <w:szCs w:val="21"/>
        </w:rPr>
      </w:pPr>
    </w:p>
    <w:p w14:paraId="3D40038C" w14:textId="5BDD0459" w:rsidR="001B30F4" w:rsidRDefault="001B30F4" w:rsidP="00654AE8">
      <w:pPr>
        <w:tabs>
          <w:tab w:val="left" w:pos="7577"/>
        </w:tabs>
        <w:spacing w:beforeLines="50" w:before="180" w:line="320" w:lineRule="exact"/>
        <w:ind w:firstLineChars="100" w:firstLine="210"/>
        <w:rPr>
          <w:rFonts w:asciiTheme="majorEastAsia" w:eastAsiaTheme="majorEastAsia" w:hAnsiTheme="majorEastAsia"/>
          <w:sz w:val="21"/>
          <w:szCs w:val="21"/>
        </w:rPr>
      </w:pPr>
    </w:p>
    <w:p w14:paraId="48FCA765" w14:textId="77777777" w:rsidR="00512912" w:rsidRDefault="00512912" w:rsidP="00654AE8">
      <w:pPr>
        <w:tabs>
          <w:tab w:val="left" w:pos="7577"/>
        </w:tabs>
        <w:spacing w:beforeLines="50" w:before="180" w:line="320" w:lineRule="exact"/>
        <w:ind w:firstLineChars="100" w:firstLine="210"/>
        <w:rPr>
          <w:rFonts w:asciiTheme="majorEastAsia" w:eastAsiaTheme="majorEastAsia" w:hAnsiTheme="majorEastAsia"/>
          <w:sz w:val="21"/>
          <w:szCs w:val="21"/>
        </w:rPr>
      </w:pPr>
    </w:p>
    <w:p w14:paraId="3AEAFB41" w14:textId="7BF08DF4" w:rsidR="009365C3" w:rsidRPr="009B2577" w:rsidRDefault="0083164E" w:rsidP="00654AE8">
      <w:pPr>
        <w:tabs>
          <w:tab w:val="left" w:pos="7577"/>
        </w:tabs>
        <w:spacing w:beforeLines="50" w:before="180" w:line="320" w:lineRule="exact"/>
        <w:ind w:firstLineChars="100" w:firstLine="210"/>
        <w:rPr>
          <w:rFonts w:asciiTheme="majorEastAsia" w:eastAsiaTheme="majorEastAsia" w:hAnsiTheme="majorEastAsia"/>
          <w:sz w:val="21"/>
          <w:szCs w:val="21"/>
        </w:rPr>
      </w:pPr>
      <w:r w:rsidRPr="00654AE8">
        <w:rPr>
          <w:rFonts w:asciiTheme="majorEastAsia" w:eastAsiaTheme="majorEastAsia" w:hAnsiTheme="majorEastAsia" w:hint="eastAsia"/>
          <w:sz w:val="21"/>
          <w:szCs w:val="21"/>
        </w:rPr>
        <w:lastRenderedPageBreak/>
        <w:t>（</w:t>
      </w:r>
      <w:r w:rsidR="00F17F39" w:rsidRPr="00654AE8">
        <w:rPr>
          <w:rFonts w:asciiTheme="majorEastAsia" w:eastAsiaTheme="majorEastAsia" w:hAnsiTheme="majorEastAsia" w:hint="eastAsia"/>
          <w:sz w:val="21"/>
          <w:szCs w:val="21"/>
        </w:rPr>
        <w:t>府</w:t>
      </w:r>
      <w:r w:rsidR="00F17F39" w:rsidRPr="009B2577">
        <w:rPr>
          <w:rFonts w:asciiTheme="majorEastAsia" w:eastAsiaTheme="majorEastAsia" w:hAnsiTheme="majorEastAsia" w:hint="eastAsia"/>
          <w:sz w:val="21"/>
          <w:szCs w:val="21"/>
        </w:rPr>
        <w:t>営住宅</w:t>
      </w:r>
      <w:r w:rsidRPr="009B2577">
        <w:rPr>
          <w:rFonts w:asciiTheme="majorEastAsia" w:eastAsiaTheme="majorEastAsia" w:hAnsiTheme="majorEastAsia" w:hint="eastAsia"/>
          <w:sz w:val="21"/>
          <w:szCs w:val="21"/>
        </w:rPr>
        <w:t>）</w:t>
      </w:r>
      <w:r w:rsidR="00B66EC9" w:rsidRPr="009B2577">
        <w:rPr>
          <w:rFonts w:asciiTheme="majorEastAsia" w:eastAsiaTheme="majorEastAsia" w:hAnsiTheme="majorEastAsia"/>
          <w:sz w:val="21"/>
          <w:szCs w:val="21"/>
        </w:rPr>
        <w:tab/>
      </w:r>
    </w:p>
    <w:p w14:paraId="662D1CA6" w14:textId="77777777" w:rsidR="000458C8" w:rsidRPr="009B2577" w:rsidRDefault="000458C8" w:rsidP="00B65936">
      <w:pPr>
        <w:ind w:leftChars="100" w:left="240"/>
        <w:rPr>
          <w:rFonts w:ascii="ＭＳ 明朝" w:hAnsi="ＭＳ 明朝"/>
          <w:sz w:val="21"/>
          <w:szCs w:val="21"/>
        </w:rPr>
      </w:pPr>
      <w:r w:rsidRPr="009B2577">
        <w:rPr>
          <w:rFonts w:ascii="ＭＳ 明朝" w:hAnsi="ＭＳ 明朝" w:hint="eastAsia"/>
          <w:sz w:val="21"/>
          <w:szCs w:val="21"/>
        </w:rPr>
        <w:t xml:space="preserve">　大阪府はこれまで、戦後復興期の住宅不足や高度経済成長期の大量の人口流入に伴う住宅需要への対応など、時代ごとの社会的要請に対応し、府営住宅の供給を通じて、低額所得者等の居住の安定の確保に取り組んできた。</w:t>
      </w:r>
    </w:p>
    <w:p w14:paraId="22BE683F" w14:textId="03F91728" w:rsidR="00957D3D" w:rsidRPr="009B2577" w:rsidRDefault="000458C8" w:rsidP="00B65936">
      <w:pPr>
        <w:ind w:leftChars="100" w:left="240" w:firstLineChars="100" w:firstLine="210"/>
        <w:rPr>
          <w:rFonts w:ascii="ＭＳ 明朝" w:hAnsi="ＭＳ 明朝"/>
          <w:sz w:val="21"/>
          <w:szCs w:val="21"/>
        </w:rPr>
      </w:pPr>
      <w:r w:rsidRPr="009B2577">
        <w:rPr>
          <w:rFonts w:ascii="ＭＳ 明朝" w:hAnsi="ＭＳ 明朝" w:hint="eastAsia"/>
          <w:sz w:val="21"/>
          <w:szCs w:val="21"/>
        </w:rPr>
        <w:t>今後予想される人口・世帯数の減少や、民間賃貸住宅の充実など、社会情勢が変化していく中、府営住宅は、高度経済成長期に建設した大量のストックが一斉に更新時期を迎え、その対応が課題となり、これらの更新期を捉えた再編・整備により、時代の変化にあわせて将来の管理戸数の適正化を図っていくことが必要である。</w:t>
      </w:r>
    </w:p>
    <w:p w14:paraId="640645B9" w14:textId="5F0D46D2" w:rsidR="00957D3D" w:rsidRPr="009B2577" w:rsidRDefault="00957D3D" w:rsidP="00B65936">
      <w:pPr>
        <w:ind w:leftChars="100" w:left="240" w:firstLineChars="100" w:firstLine="210"/>
        <w:rPr>
          <w:rFonts w:ascii="ＭＳ 明朝" w:hAnsi="ＭＳ 明朝"/>
          <w:sz w:val="21"/>
          <w:szCs w:val="21"/>
        </w:rPr>
      </w:pPr>
      <w:r w:rsidRPr="009B2577">
        <w:rPr>
          <w:rFonts w:ascii="ＭＳ 明朝" w:hAnsi="ＭＳ 明朝" w:hint="eastAsia"/>
          <w:sz w:val="21"/>
          <w:szCs w:val="21"/>
        </w:rPr>
        <w:t>管理戸数は、戸数縮減の取組みや、市町への移管により、ピーク時（平成</w:t>
      </w:r>
      <w:r w:rsidRPr="009B2577">
        <w:rPr>
          <w:rFonts w:ascii="ＭＳ 明朝" w:hAnsi="ＭＳ 明朝"/>
          <w:sz w:val="21"/>
          <w:szCs w:val="21"/>
        </w:rPr>
        <w:t>17年度）の約13.9万戸</w:t>
      </w:r>
      <w:r w:rsidRPr="009B2577">
        <w:rPr>
          <w:rFonts w:ascii="ＭＳ 明朝" w:hAnsi="ＭＳ 明朝" w:hint="eastAsia"/>
          <w:sz w:val="21"/>
          <w:szCs w:val="21"/>
        </w:rPr>
        <w:t>から減少し、令和</w:t>
      </w:r>
      <w:r w:rsidR="00D34D34">
        <w:rPr>
          <w:rFonts w:ascii="ＭＳ 明朝" w:hAnsi="ＭＳ 明朝" w:hint="eastAsia"/>
          <w:sz w:val="21"/>
          <w:szCs w:val="21"/>
        </w:rPr>
        <w:t>６</w:t>
      </w:r>
      <w:r w:rsidRPr="009B2577">
        <w:rPr>
          <w:rFonts w:ascii="ＭＳ 明朝" w:hAnsi="ＭＳ 明朝"/>
          <w:sz w:val="21"/>
          <w:szCs w:val="21"/>
        </w:rPr>
        <w:t>年度末時点で、約11.</w:t>
      </w:r>
      <w:r w:rsidR="00D34D34">
        <w:rPr>
          <w:rFonts w:ascii="ＭＳ 明朝" w:hAnsi="ＭＳ 明朝" w:hint="eastAsia"/>
          <w:sz w:val="21"/>
          <w:szCs w:val="21"/>
        </w:rPr>
        <w:t>2</w:t>
      </w:r>
      <w:r w:rsidRPr="009B2577">
        <w:rPr>
          <w:rFonts w:ascii="ＭＳ 明朝" w:hAnsi="ＭＳ 明朝"/>
          <w:sz w:val="21"/>
          <w:szCs w:val="21"/>
        </w:rPr>
        <w:t>万戸となっている。また、平成27年度以降、市町への移管を進め、これまでに大阪市、大東市、門真市、池田市に対して、計</w:t>
      </w:r>
      <w:r w:rsidR="00D34D34">
        <w:rPr>
          <w:rFonts w:ascii="ＭＳ 明朝" w:hAnsi="ＭＳ 明朝" w:hint="eastAsia"/>
          <w:sz w:val="21"/>
          <w:szCs w:val="21"/>
        </w:rPr>
        <w:t>74</w:t>
      </w:r>
      <w:r w:rsidRPr="009B2577">
        <w:rPr>
          <w:rFonts w:ascii="ＭＳ 明朝" w:hAnsi="ＭＳ 明朝"/>
          <w:sz w:val="21"/>
          <w:szCs w:val="21"/>
        </w:rPr>
        <w:t>団地、</w:t>
      </w:r>
      <w:r w:rsidR="00D34D34">
        <w:rPr>
          <w:rFonts w:ascii="ＭＳ 明朝" w:hAnsi="ＭＳ 明朝" w:hint="eastAsia"/>
          <w:sz w:val="21"/>
          <w:szCs w:val="21"/>
        </w:rPr>
        <w:t>18,606</w:t>
      </w:r>
      <w:r w:rsidRPr="009B2577">
        <w:rPr>
          <w:rFonts w:ascii="ＭＳ 明朝" w:hAnsi="ＭＳ 明朝"/>
          <w:sz w:val="21"/>
          <w:szCs w:val="21"/>
        </w:rPr>
        <w:t>戸の府営住宅を移管している。（図10）</w:t>
      </w:r>
    </w:p>
    <w:p w14:paraId="601E65A3" w14:textId="5775EF32" w:rsidR="00957D3D" w:rsidRPr="009B2577" w:rsidRDefault="00957D3D" w:rsidP="00B65936">
      <w:pPr>
        <w:ind w:leftChars="100" w:left="240" w:firstLineChars="100" w:firstLine="240"/>
      </w:pPr>
    </w:p>
    <w:p w14:paraId="007DFBD0" w14:textId="3900FD25" w:rsidR="00B73452" w:rsidRPr="009B2577" w:rsidRDefault="00512912" w:rsidP="00367035">
      <w:pPr>
        <w:pStyle w:val="Web"/>
        <w:adjustRightInd w:val="0"/>
        <w:snapToGrid w:val="0"/>
        <w:ind w:firstLineChars="100" w:firstLine="210"/>
        <w:contextualSpacing/>
        <w:rPr>
          <w:rFonts w:ascii="ＭＳ ゴシック" w:eastAsia="ＭＳ ゴシック" w:hAnsi="ＭＳ ゴシック"/>
          <w:sz w:val="21"/>
          <w:szCs w:val="21"/>
        </w:rPr>
      </w:pPr>
      <w:r>
        <w:rPr>
          <w:rFonts w:ascii="ＭＳ 明朝" w:hAnsi="ＭＳ 明朝"/>
          <w:noProof/>
          <w:sz w:val="21"/>
          <w:szCs w:val="21"/>
        </w:rPr>
        <mc:AlternateContent>
          <mc:Choice Requires="wps">
            <w:drawing>
              <wp:anchor distT="0" distB="0" distL="114300" distR="114300" simplePos="0" relativeHeight="251717632" behindDoc="0" locked="0" layoutInCell="1" allowOverlap="1" wp14:anchorId="281787DD" wp14:editId="7A99B717">
                <wp:simplePos x="0" y="0"/>
                <wp:positionH relativeFrom="margin">
                  <wp:posOffset>2322195</wp:posOffset>
                </wp:positionH>
                <wp:positionV relativeFrom="paragraph">
                  <wp:posOffset>3669665</wp:posOffset>
                </wp:positionV>
                <wp:extent cx="3086100" cy="209550"/>
                <wp:effectExtent l="0" t="0" r="0" b="0"/>
                <wp:wrapNone/>
                <wp:docPr id="207" name="テキスト ボックス 207"/>
                <wp:cNvGraphicFramePr/>
                <a:graphic xmlns:a="http://schemas.openxmlformats.org/drawingml/2006/main">
                  <a:graphicData uri="http://schemas.microsoft.com/office/word/2010/wordprocessingShape">
                    <wps:wsp>
                      <wps:cNvSpPr txBox="1"/>
                      <wps:spPr>
                        <a:xfrm>
                          <a:off x="0" y="0"/>
                          <a:ext cx="3086100" cy="209550"/>
                        </a:xfrm>
                        <a:prstGeom prst="rect">
                          <a:avLst/>
                        </a:prstGeom>
                        <a:noFill/>
                        <a:ln w="6350">
                          <a:noFill/>
                        </a:ln>
                      </wps:spPr>
                      <wps:txbx>
                        <w:txbxContent>
                          <w:p w14:paraId="47D9712E" w14:textId="77777777" w:rsidR="00D34D34" w:rsidRPr="00367035" w:rsidRDefault="00D34D34" w:rsidP="00D34D34">
                            <w:pPr>
                              <w:snapToGrid w:val="0"/>
                              <w:contextualSpacing/>
                              <w:rPr>
                                <w:rFonts w:asciiTheme="majorEastAsia" w:eastAsiaTheme="majorEastAsia" w:hAnsiTheme="majorEastAsia"/>
                                <w:sz w:val="14"/>
                                <w:szCs w:val="14"/>
                              </w:rPr>
                            </w:pPr>
                            <w:r w:rsidRPr="00367035">
                              <w:rPr>
                                <w:rFonts w:asciiTheme="majorEastAsia" w:eastAsiaTheme="majorEastAsia" w:hAnsiTheme="majorEastAsia" w:hint="eastAsia"/>
                                <w:sz w:val="14"/>
                                <w:szCs w:val="14"/>
                              </w:rPr>
                              <w:t>※</w:t>
                            </w:r>
                            <w:r w:rsidRPr="00367035">
                              <w:rPr>
                                <w:rFonts w:asciiTheme="majorEastAsia" w:eastAsiaTheme="majorEastAsia" w:hAnsiTheme="majorEastAsia"/>
                                <w:sz w:val="14"/>
                                <w:szCs w:val="14"/>
                              </w:rPr>
                              <w:t>R7</w:t>
                            </w:r>
                            <w:r w:rsidRPr="00367035">
                              <w:rPr>
                                <w:rFonts w:asciiTheme="majorEastAsia" w:eastAsiaTheme="majorEastAsia" w:hAnsiTheme="majorEastAsia" w:hint="eastAsia"/>
                                <w:sz w:val="14"/>
                                <w:szCs w:val="14"/>
                              </w:rPr>
                              <w:t>以降の人口・世帯数は国立社安保険・人口問題研究所による推計値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81787DD" id="テキスト ボックス 207" o:spid="_x0000_s1063" type="#_x0000_t202" style="position:absolute;left:0;text-align:left;margin-left:182.85pt;margin-top:288.95pt;width:243pt;height:16.5pt;z-index:251717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" filled="f" stroked="f" strokeweight=".5pt">
                <v:textbox>
                  <w:txbxContent>
                    <w:p w14:paraId="47D9712E" w14:textId="77777777" w:rsidR="00D34D34" w:rsidRPr="00367035" w:rsidRDefault="00D34D34" w:rsidP="00D34D34">
                      <w:pPr>
                        <w:snapToGrid w:val="0"/>
                        <w:contextualSpacing/>
                        <w:rPr>
                          <w:rFonts w:asciiTheme="majorEastAsia" w:eastAsiaTheme="majorEastAsia" w:hAnsiTheme="majorEastAsia"/>
                          <w:sz w:val="14"/>
                          <w:szCs w:val="14"/>
                        </w:rPr>
                      </w:pPr>
                      <w:r w:rsidRPr="00367035">
                        <w:rPr>
                          <w:rFonts w:asciiTheme="majorEastAsia" w:eastAsiaTheme="majorEastAsia" w:hAnsiTheme="majorEastAsia" w:hint="eastAsia"/>
                          <w:sz w:val="14"/>
                          <w:szCs w:val="14"/>
                        </w:rPr>
                        <w:t>※</w:t>
                      </w:r>
                      <w:r w:rsidRPr="00367035">
                        <w:rPr>
                          <w:rFonts w:asciiTheme="majorEastAsia" w:eastAsiaTheme="majorEastAsia" w:hAnsiTheme="majorEastAsia"/>
                          <w:sz w:val="14"/>
                          <w:szCs w:val="14"/>
                        </w:rPr>
                        <w:t>R7</w:t>
                      </w:r>
                      <w:r w:rsidRPr="00367035">
                        <w:rPr>
                          <w:rFonts w:asciiTheme="majorEastAsia" w:eastAsiaTheme="majorEastAsia" w:hAnsiTheme="majorEastAsia" w:hint="eastAsia"/>
                          <w:sz w:val="14"/>
                          <w:szCs w:val="14"/>
                        </w:rPr>
                        <w:t>以降の人口・世帯数は国立社安保険・人口問題研究所による推計値</w:t>
                      </w:r>
                    </w:p>
                  </w:txbxContent>
                </v:textbox>
                <w10:wrap anchorx="margin"/>
              </v:shape>
            </w:pict>
          </mc:Fallback>
        </mc:AlternateContent>
      </w:r>
      <w:r w:rsidRPr="008377C7">
        <w:rPr>
          <w:rFonts w:ascii="ＭＳ 明朝" w:hAnsi="ＭＳ 明朝"/>
          <w:noProof/>
          <w:sz w:val="21"/>
          <w:szCs w:val="21"/>
        </w:rPr>
        <w:drawing>
          <wp:anchor distT="0" distB="0" distL="114300" distR="114300" simplePos="0" relativeHeight="251716608" behindDoc="0" locked="0" layoutInCell="1" allowOverlap="1" wp14:anchorId="6C38C173" wp14:editId="25324B8F">
            <wp:simplePos x="0" y="0"/>
            <wp:positionH relativeFrom="margin">
              <wp:posOffset>0</wp:posOffset>
            </wp:positionH>
            <wp:positionV relativeFrom="paragraph">
              <wp:posOffset>646430</wp:posOffset>
            </wp:positionV>
            <wp:extent cx="5435600" cy="3078480"/>
            <wp:effectExtent l="0" t="0" r="0" b="0"/>
            <wp:wrapSquare wrapText="bothSides"/>
            <wp:docPr id="206" name="グラフ 2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sz w:val="21"/>
          <w:szCs w:val="21"/>
        </w:rPr>
        <mc:AlternateContent>
          <mc:Choice Requires="wps">
            <w:drawing>
              <wp:anchor distT="0" distB="0" distL="114300" distR="114300" simplePos="0" relativeHeight="251635712" behindDoc="0" locked="0" layoutInCell="1" allowOverlap="1" wp14:anchorId="57B00257" wp14:editId="013BC8D1">
                <wp:simplePos x="0" y="0"/>
                <wp:positionH relativeFrom="column">
                  <wp:posOffset>5034915</wp:posOffset>
                </wp:positionH>
                <wp:positionV relativeFrom="paragraph">
                  <wp:posOffset>444500</wp:posOffset>
                </wp:positionV>
                <wp:extent cx="1222375" cy="227330"/>
                <wp:effectExtent l="0" t="0" r="0" b="1270"/>
                <wp:wrapNone/>
                <wp:docPr id="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375" cy="227330"/>
                        </a:xfrm>
                        <a:prstGeom prst="rect">
                          <a:avLst/>
                        </a:prstGeom>
                        <a:noFill/>
                        <a:ln w="9525">
                          <a:noFill/>
                          <a:miter lim="800000"/>
                          <a:headEnd/>
                          <a:tailEnd/>
                        </a:ln>
                      </wps:spPr>
                      <wps:txbx>
                        <w:txbxContent>
                          <w:p w14:paraId="42167FBF" w14:textId="77777777" w:rsidR="00D463E2" w:rsidRPr="00297CC7" w:rsidRDefault="00D463E2" w:rsidP="00BE5EA3">
                            <w:pPr>
                              <w:spacing w:line="200" w:lineRule="exact"/>
                              <w:rPr>
                                <w:rFonts w:ascii="游ゴシック Medium" w:eastAsia="游ゴシック Medium" w:hAnsi="游ゴシック Medium"/>
                                <w:sz w:val="16"/>
                              </w:rPr>
                            </w:pPr>
                            <w:r>
                              <w:rPr>
                                <w:rFonts w:ascii="游ゴシック Medium" w:eastAsia="游ゴシック Medium" w:hAnsi="游ゴシック Medium" w:hint="eastAsia"/>
                                <w:sz w:val="16"/>
                              </w:rPr>
                              <w:t>管理戸数（</w:t>
                            </w:r>
                            <w:r>
                              <w:rPr>
                                <w:rFonts w:ascii="游ゴシック Medium" w:eastAsia="游ゴシック Medium" w:hAnsi="游ゴシック Medium" w:hint="eastAsia"/>
                                <w:sz w:val="16"/>
                              </w:rPr>
                              <w:t>戸）</w:t>
                            </w:r>
                          </w:p>
                        </w:txbxContent>
                      </wps:txbx>
                      <wps:bodyPr rot="0" vert="horz" wrap="square" lIns="91440" tIns="45720" rIns="91440" bIns="45720" anchor="t" anchorCtr="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7B00257" id="_x0000_s1064" type="#_x0000_t202" style="position:absolute;left:0;text-align:left;margin-left:396.45pt;margin-top:35pt;width:96.25pt;height:17.9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" filled="f" stroked="f">
                <v:textbox style="mso-fit-shape-to-text:t">
                  <w:txbxContent>
                    <w:p w14:paraId="42167FBF" w14:textId="77777777" w:rsidR="00D463E2" w:rsidRPr="00297CC7" w:rsidRDefault="00D463E2" w:rsidP="00BE5EA3">
                      <w:pPr>
                        <w:spacing w:line="200" w:lineRule="exact"/>
                        <w:rPr>
                          <w:rFonts w:ascii="游ゴシック Medium" w:eastAsia="游ゴシック Medium" w:hAnsi="游ゴシック Medium"/>
                          <w:sz w:val="16"/>
                        </w:rPr>
                      </w:pPr>
                      <w:r>
                        <w:rPr>
                          <w:rFonts w:ascii="游ゴシック Medium" w:eastAsia="游ゴシック Medium" w:hAnsi="游ゴシック Medium" w:hint="eastAsia"/>
                          <w:sz w:val="16"/>
                        </w:rPr>
                        <w:t>管理戸数（戸）</w:t>
                      </w:r>
                    </w:p>
                  </w:txbxContent>
                </v:textbox>
              </v:shape>
            </w:pict>
          </mc:Fallback>
        </mc:AlternateContent>
      </w:r>
      <w:r w:rsidRPr="009B2577">
        <w:rPr>
          <w:rFonts w:ascii="游ゴシック Medium" w:eastAsia="游ゴシック Medium" w:hAnsi="游ゴシック Medium"/>
          <w:noProof/>
          <w:sz w:val="21"/>
          <w:szCs w:val="22"/>
        </w:rPr>
        <mc:AlternateContent>
          <mc:Choice Requires="wps">
            <w:drawing>
              <wp:anchor distT="45720" distB="45720" distL="114300" distR="114300" simplePos="0" relativeHeight="251719680" behindDoc="0" locked="0" layoutInCell="1" allowOverlap="1" wp14:anchorId="25FFBC34" wp14:editId="7A058094">
                <wp:simplePos x="0" y="0"/>
                <wp:positionH relativeFrom="margin">
                  <wp:posOffset>-422910</wp:posOffset>
                </wp:positionH>
                <wp:positionV relativeFrom="paragraph">
                  <wp:posOffset>269875</wp:posOffset>
                </wp:positionV>
                <wp:extent cx="1031240" cy="1404620"/>
                <wp:effectExtent l="0" t="0" r="0" b="0"/>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1404620"/>
                        </a:xfrm>
                        <a:prstGeom prst="rect">
                          <a:avLst/>
                        </a:prstGeom>
                        <a:noFill/>
                        <a:ln w="9525">
                          <a:noFill/>
                          <a:miter lim="800000"/>
                          <a:headEnd/>
                          <a:tailEnd/>
                        </a:ln>
                      </wps:spPr>
                      <wps:txbx>
                        <w:txbxContent>
                          <w:p w14:paraId="30F7691F" w14:textId="40416501" w:rsidR="00AF44F8" w:rsidRDefault="00AF44F8" w:rsidP="00367035">
                            <w:pPr>
                              <w:snapToGrid w:val="0"/>
                              <w:spacing w:line="240" w:lineRule="exact"/>
                              <w:contextualSpacing/>
                              <w:rPr>
                                <w:rFonts w:ascii="游ゴシック Medium" w:eastAsia="游ゴシック Medium" w:hAnsi="游ゴシック Medium"/>
                                <w:sz w:val="16"/>
                              </w:rPr>
                            </w:pPr>
                            <w:r>
                              <w:rPr>
                                <w:rFonts w:ascii="游ゴシック Medium" w:eastAsia="游ゴシック Medium" w:hAnsi="游ゴシック Medium" w:hint="eastAsia"/>
                                <w:sz w:val="16"/>
                              </w:rPr>
                              <w:t>人口・世帯数</w:t>
                            </w:r>
                          </w:p>
                          <w:p w14:paraId="3BE7C7A8" w14:textId="56F28579" w:rsidR="00D463E2" w:rsidRPr="00FC7EBB" w:rsidRDefault="00D463E2" w:rsidP="00367035">
                            <w:pPr>
                              <w:snapToGrid w:val="0"/>
                              <w:spacing w:line="240" w:lineRule="exact"/>
                              <w:contextualSpacing/>
                              <w:rPr>
                                <w:rFonts w:ascii="游ゴシック Medium" w:eastAsia="游ゴシック Medium" w:hAnsi="游ゴシック Medium"/>
                                <w:sz w:val="16"/>
                              </w:rPr>
                            </w:pPr>
                            <w:r w:rsidRPr="00FC7EBB">
                              <w:rPr>
                                <w:rFonts w:ascii="游ゴシック Medium" w:eastAsia="游ゴシック Medium" w:hAnsi="游ゴシック Medium"/>
                                <w:sz w:val="16"/>
                              </w:rPr>
                              <w:t>（</w:t>
                            </w:r>
                            <w:r w:rsidR="00AF44F8">
                              <w:rPr>
                                <w:rFonts w:ascii="游ゴシック Medium" w:eastAsia="游ゴシック Medium" w:hAnsi="游ゴシック Medium" w:hint="eastAsia"/>
                                <w:sz w:val="16"/>
                              </w:rPr>
                              <w:t>万</w:t>
                            </w:r>
                            <w:r>
                              <w:rPr>
                                <w:rFonts w:ascii="游ゴシック Medium" w:eastAsia="游ゴシック Medium" w:hAnsi="游ゴシック Medium" w:hint="eastAsia"/>
                                <w:sz w:val="16"/>
                              </w:rPr>
                              <w:t>人</w:t>
                            </w:r>
                            <w:r w:rsidR="00B44CCF">
                              <w:rPr>
                                <w:rFonts w:ascii="游ゴシック Medium" w:eastAsia="游ゴシック Medium" w:hAnsi="游ゴシック Medium" w:hint="eastAsia"/>
                                <w:sz w:val="16"/>
                              </w:rPr>
                              <w:t>・</w:t>
                            </w:r>
                            <w:r w:rsidR="00AF44F8">
                              <w:rPr>
                                <w:rFonts w:ascii="游ゴシック Medium" w:eastAsia="游ゴシック Medium" w:hAnsi="游ゴシック Medium" w:hint="eastAsia"/>
                                <w:sz w:val="16"/>
                              </w:rPr>
                              <w:t>万</w:t>
                            </w:r>
                            <w:r w:rsidR="00B44CCF">
                              <w:rPr>
                                <w:rFonts w:ascii="游ゴシック Medium" w:eastAsia="游ゴシック Medium" w:hAnsi="游ゴシック Medium" w:hint="eastAsia"/>
                                <w:sz w:val="16"/>
                              </w:rPr>
                              <w:t>世帯</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du="http://schemas.microsoft.com/office/word/2023/wordml/word16du" xmlns:oel="http://schemas.microsoft.com/office/2019/extlst">
            <w:pict>
              <v:shape w14:anchorId="25FFBC34" id="_x0000_s1065" type="#_x0000_t202" style="position:absolute;left:0;text-align:left;margin-left:-33.3pt;margin-top:21.25pt;width:81.2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" filled="f" stroked="f">
                <v:textbox style="mso-fit-shape-to-text:t">
                  <w:txbxContent>
                    <w:p w14:paraId="30F7691F" w14:textId="40416501" w:rsidR="00AF44F8" w:rsidRDefault="00AF44F8" w:rsidP="00367035">
                      <w:pPr>
                        <w:snapToGrid w:val="0"/>
                        <w:spacing w:line="240" w:lineRule="exact"/>
                        <w:contextualSpacing/>
                        <w:rPr>
                          <w:rFonts w:ascii="游ゴシック Medium" w:eastAsia="游ゴシック Medium" w:hAnsi="游ゴシック Medium"/>
                          <w:sz w:val="16"/>
                        </w:rPr>
                      </w:pPr>
                      <w:r>
                        <w:rPr>
                          <w:rFonts w:ascii="游ゴシック Medium" w:eastAsia="游ゴシック Medium" w:hAnsi="游ゴシック Medium" w:hint="eastAsia"/>
                          <w:sz w:val="16"/>
                        </w:rPr>
                        <w:t>人口・世帯数</w:t>
                      </w:r>
                    </w:p>
                    <w:p w14:paraId="3BE7C7A8" w14:textId="56F28579" w:rsidR="00D463E2" w:rsidRPr="00FC7EBB" w:rsidRDefault="00D463E2" w:rsidP="00367035">
                      <w:pPr>
                        <w:snapToGrid w:val="0"/>
                        <w:spacing w:line="240" w:lineRule="exact"/>
                        <w:contextualSpacing/>
                        <w:rPr>
                          <w:rFonts w:ascii="游ゴシック Medium" w:eastAsia="游ゴシック Medium" w:hAnsi="游ゴシック Medium"/>
                          <w:sz w:val="16"/>
                        </w:rPr>
                      </w:pPr>
                      <w:r w:rsidRPr="00FC7EBB">
                        <w:rPr>
                          <w:rFonts w:ascii="游ゴシック Medium" w:eastAsia="游ゴシック Medium" w:hAnsi="游ゴシック Medium"/>
                          <w:sz w:val="16"/>
                        </w:rPr>
                        <w:t>（</w:t>
                      </w:r>
                      <w:r w:rsidR="00AF44F8">
                        <w:rPr>
                          <w:rFonts w:ascii="游ゴシック Medium" w:eastAsia="游ゴシック Medium" w:hAnsi="游ゴシック Medium" w:hint="eastAsia"/>
                          <w:sz w:val="16"/>
                        </w:rPr>
                        <w:t>万</w:t>
                      </w:r>
                      <w:r>
                        <w:rPr>
                          <w:rFonts w:ascii="游ゴシック Medium" w:eastAsia="游ゴシック Medium" w:hAnsi="游ゴシック Medium" w:hint="eastAsia"/>
                          <w:sz w:val="16"/>
                        </w:rPr>
                        <w:t>人</w:t>
                      </w:r>
                      <w:r w:rsidR="00B44CCF">
                        <w:rPr>
                          <w:rFonts w:ascii="游ゴシック Medium" w:eastAsia="游ゴシック Medium" w:hAnsi="游ゴシック Medium" w:hint="eastAsia"/>
                          <w:sz w:val="16"/>
                        </w:rPr>
                        <w:t>・</w:t>
                      </w:r>
                      <w:r w:rsidR="00AF44F8">
                        <w:rPr>
                          <w:rFonts w:ascii="游ゴシック Medium" w:eastAsia="游ゴシック Medium" w:hAnsi="游ゴシック Medium" w:hint="eastAsia"/>
                          <w:sz w:val="16"/>
                        </w:rPr>
                        <w:t>万</w:t>
                      </w:r>
                      <w:r w:rsidR="00B44CCF">
                        <w:rPr>
                          <w:rFonts w:ascii="游ゴシック Medium" w:eastAsia="游ゴシック Medium" w:hAnsi="游ゴシック Medium" w:hint="eastAsia"/>
                          <w:sz w:val="16"/>
                        </w:rPr>
                        <w:t>世帯</w:t>
                      </w:r>
                      <w:r w:rsidRPr="00FC7EBB">
                        <w:rPr>
                          <w:rFonts w:ascii="游ゴシック Medium" w:eastAsia="游ゴシック Medium" w:hAnsi="游ゴシック Medium"/>
                          <w:sz w:val="16"/>
                        </w:rPr>
                        <w:t>）</w:t>
                      </w:r>
                    </w:p>
                  </w:txbxContent>
                </v:textbox>
                <w10:wrap anchorx="margin"/>
              </v:shape>
            </w:pict>
          </mc:Fallback>
        </mc:AlternateContent>
      </w:r>
      <w:r w:rsidR="00377B27" w:rsidRPr="009B2577">
        <w:rPr>
          <w:rFonts w:ascii="ＭＳ ゴシック" w:eastAsia="ＭＳ ゴシック" w:hAnsi="ＭＳ ゴシック" w:cstheme="minorBidi" w:hint="eastAsia"/>
          <w:bCs/>
          <w:kern w:val="24"/>
          <w:sz w:val="20"/>
          <w:szCs w:val="20"/>
        </w:rPr>
        <w:t>図</w:t>
      </w:r>
      <w:r w:rsidR="00377B27" w:rsidRPr="009B2577">
        <w:rPr>
          <w:rFonts w:ascii="ＭＳ ゴシック" w:eastAsia="ＭＳ ゴシック" w:hAnsi="ＭＳ ゴシック" w:cstheme="minorBidi"/>
          <w:bCs/>
          <w:kern w:val="24"/>
          <w:sz w:val="20"/>
          <w:szCs w:val="20"/>
        </w:rPr>
        <w:t xml:space="preserve">10　</w:t>
      </w:r>
      <w:r w:rsidR="00377B27" w:rsidRPr="009B2577">
        <w:rPr>
          <w:rFonts w:ascii="ＭＳ ゴシック" w:eastAsia="ＭＳ ゴシック" w:hAnsi="ＭＳ ゴシック" w:cstheme="minorBidi" w:hint="eastAsia"/>
          <w:bCs/>
          <w:kern w:val="24"/>
          <w:sz w:val="20"/>
          <w:szCs w:val="20"/>
        </w:rPr>
        <w:t>府営住宅の管理戸数と大阪府の人口・世帯数の推移</w:t>
      </w:r>
    </w:p>
    <w:p w14:paraId="74696FEB" w14:textId="77777777" w:rsidR="001B1203" w:rsidRPr="009B2577" w:rsidRDefault="001B1203" w:rsidP="00654AE8">
      <w:pPr>
        <w:widowControl/>
        <w:spacing w:line="320" w:lineRule="exact"/>
        <w:ind w:firstLineChars="400" w:firstLine="840"/>
        <w:jc w:val="left"/>
        <w:rPr>
          <w:rFonts w:ascii="ＭＳ ゴシック" w:eastAsia="ＭＳ ゴシック" w:hAnsi="ＭＳ ゴシック"/>
          <w:sz w:val="21"/>
          <w:szCs w:val="21"/>
        </w:rPr>
      </w:pPr>
    </w:p>
    <w:p w14:paraId="2C3C7614" w14:textId="3E3E7FFA" w:rsidR="00957D3D" w:rsidRPr="009B2577" w:rsidRDefault="00957D3D" w:rsidP="00367035">
      <w:pPr>
        <w:spacing w:line="320" w:lineRule="exact"/>
        <w:jc w:val="left"/>
        <w:rPr>
          <w:rFonts w:ascii="ＭＳ 明朝" w:hAnsi="ＭＳ 明朝"/>
          <w:kern w:val="0"/>
          <w:sz w:val="21"/>
          <w:szCs w:val="21"/>
        </w:rPr>
      </w:pPr>
    </w:p>
    <w:p w14:paraId="4C68AE0B" w14:textId="093652B5" w:rsidR="00BE5EA3" w:rsidRDefault="00CE58C8" w:rsidP="00B65936">
      <w:pPr>
        <w:spacing w:line="320" w:lineRule="exact"/>
        <w:ind w:leftChars="100" w:left="240" w:firstLineChars="100" w:firstLine="210"/>
        <w:jc w:val="left"/>
        <w:rPr>
          <w:rFonts w:ascii="ＭＳ 明朝" w:eastAsia="PMingLiU" w:hAnsi="ＭＳ 明朝"/>
          <w:kern w:val="0"/>
          <w:sz w:val="21"/>
          <w:szCs w:val="21"/>
          <w:lang w:eastAsia="zh-TW"/>
        </w:rPr>
      </w:pPr>
      <w:r w:rsidRPr="009B2577">
        <w:rPr>
          <w:rFonts w:ascii="ＭＳ 明朝" w:hAnsi="ＭＳ 明朝" w:hint="eastAsia"/>
          <w:kern w:val="0"/>
          <w:sz w:val="21"/>
          <w:szCs w:val="21"/>
        </w:rPr>
        <w:t>建設年度別にみると、高度経済成長期に大量に建設された中層住宅を中心に昭和</w:t>
      </w:r>
      <w:r w:rsidRPr="009B2577">
        <w:rPr>
          <w:rFonts w:ascii="ＭＳ 明朝" w:hAnsi="ＭＳ 明朝"/>
          <w:kern w:val="0"/>
          <w:sz w:val="21"/>
          <w:szCs w:val="21"/>
        </w:rPr>
        <w:t>50年代以前に建設されたストックが多く存在しており、老朽化の進行による維持コストの増大や一斉かつ大量に迎える更新時期の到来に備え、今から計画的に対応しつつ、府営住宅は、将来の管理戸数の適正化を進めながら、民間賃貸住宅を補完する住宅セーフティネット機能として、良質なストックを形成していくことが必要である</w:t>
      </w:r>
      <w:r w:rsidR="00C9263A" w:rsidRPr="009B2577">
        <w:rPr>
          <w:rFonts w:ascii="ＭＳ 明朝" w:hAnsi="ＭＳ 明朝" w:hint="eastAsia"/>
          <w:kern w:val="0"/>
          <w:sz w:val="21"/>
          <w:szCs w:val="21"/>
        </w:rPr>
        <w:t>。</w:t>
      </w:r>
      <w:r w:rsidR="00C9263A" w:rsidRPr="009B2577">
        <w:rPr>
          <w:rFonts w:ascii="ＭＳ 明朝" w:hAnsi="ＭＳ 明朝" w:hint="eastAsia"/>
          <w:kern w:val="0"/>
          <w:sz w:val="21"/>
          <w:szCs w:val="21"/>
          <w:lang w:eastAsia="zh-TW"/>
        </w:rPr>
        <w:t>（図</w:t>
      </w:r>
      <w:r w:rsidR="00C9263A" w:rsidRPr="009B2577">
        <w:rPr>
          <w:rFonts w:ascii="ＭＳ 明朝" w:hAnsi="ＭＳ 明朝"/>
          <w:kern w:val="0"/>
          <w:sz w:val="21"/>
          <w:szCs w:val="21"/>
          <w:lang w:eastAsia="zh-TW"/>
        </w:rPr>
        <w:t>11）</w:t>
      </w:r>
    </w:p>
    <w:p w14:paraId="2A4E562E" w14:textId="77777777" w:rsidR="00641805" w:rsidRPr="00367035" w:rsidRDefault="00641805" w:rsidP="00B65936">
      <w:pPr>
        <w:spacing w:line="320" w:lineRule="exact"/>
        <w:ind w:leftChars="100" w:left="240" w:firstLineChars="100" w:firstLine="210"/>
        <w:jc w:val="left"/>
        <w:rPr>
          <w:rFonts w:ascii="ＭＳ 明朝" w:eastAsia="PMingLiU" w:hAnsi="ＭＳ 明朝"/>
          <w:kern w:val="0"/>
          <w:sz w:val="21"/>
          <w:szCs w:val="21"/>
          <w:lang w:eastAsia="zh-TW"/>
        </w:rPr>
      </w:pPr>
    </w:p>
    <w:p w14:paraId="5E6A29B2" w14:textId="4508ACB3" w:rsidR="00BE5EA3" w:rsidRPr="009B2577" w:rsidRDefault="00B44CCF" w:rsidP="00367035">
      <w:pPr>
        <w:ind w:firstLineChars="100" w:firstLine="210"/>
        <w:jc w:val="left"/>
        <w:rPr>
          <w:rFonts w:ascii="ＭＳ ゴシック" w:eastAsia="ＭＳ ゴシック" w:hAnsi="ＭＳ ゴシック" w:cstheme="minorBidi"/>
          <w:bCs/>
          <w:kern w:val="24"/>
          <w:sz w:val="20"/>
          <w:szCs w:val="20"/>
          <w:lang w:eastAsia="zh-TW"/>
        </w:rPr>
      </w:pPr>
      <w:r w:rsidRPr="009B2577">
        <w:rPr>
          <w:rFonts w:ascii="游ゴシック Medium" w:eastAsia="游ゴシック Medium" w:hAnsi="游ゴシック Medium"/>
          <w:noProof/>
          <w:sz w:val="21"/>
          <w:szCs w:val="22"/>
        </w:rPr>
        <w:lastRenderedPageBreak/>
        <mc:AlternateContent>
          <mc:Choice Requires="wps">
            <w:drawing>
              <wp:anchor distT="45720" distB="45720" distL="114300" distR="114300" simplePos="0" relativeHeight="251722752" behindDoc="0" locked="0" layoutInCell="1" allowOverlap="1" wp14:anchorId="2CBFB0AD" wp14:editId="5A657494">
                <wp:simplePos x="0" y="0"/>
                <wp:positionH relativeFrom="margin">
                  <wp:align>left</wp:align>
                </wp:positionH>
                <wp:positionV relativeFrom="paragraph">
                  <wp:posOffset>121285</wp:posOffset>
                </wp:positionV>
                <wp:extent cx="574158" cy="1404620"/>
                <wp:effectExtent l="0" t="0" r="0" b="0"/>
                <wp:wrapNone/>
                <wp:docPr id="2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158" cy="1404620"/>
                        </a:xfrm>
                        <a:prstGeom prst="rect">
                          <a:avLst/>
                        </a:prstGeom>
                        <a:noFill/>
                        <a:ln w="9525">
                          <a:noFill/>
                          <a:miter lim="800000"/>
                          <a:headEnd/>
                          <a:tailEnd/>
                        </a:ln>
                      </wps:spPr>
                      <wps:txbx>
                        <w:txbxContent>
                          <w:p w14:paraId="10028C19" w14:textId="77777777" w:rsidR="00B44CCF" w:rsidRPr="00FC7EBB" w:rsidRDefault="00B44CCF" w:rsidP="00B44CCF">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戸</w:t>
                            </w:r>
                            <w:r w:rsidRPr="00FC7EBB">
                              <w:rPr>
                                <w:rFonts w:ascii="游ゴシック Medium" w:eastAsia="游ゴシック Medium" w:hAnsi="游ゴシック Medium"/>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fl="http://schemas.microsoft.com/office/word/2024/wordml/sdtformatlock" xmlns:w16du="http://schemas.microsoft.com/office/word/2023/wordml/word16du" xmlns:oel="http://schemas.microsoft.com/office/2019/extlst">
            <w:pict>
              <v:shape w14:anchorId="2CBFB0AD" id="_x0000_s1066" type="#_x0000_t202" style="position:absolute;left:0;text-align:left;margin-left:0;margin-top:9.55pt;width:45.2pt;height:110.6pt;z-index:2517227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" filled="f" stroked="f">
                <v:textbox style="mso-fit-shape-to-text:t">
                  <w:txbxContent>
                    <w:p w14:paraId="10028C19" w14:textId="77777777" w:rsidR="00B44CCF" w:rsidRPr="00FC7EBB" w:rsidRDefault="00B44CCF" w:rsidP="00B44CCF">
                      <w:pPr>
                        <w:rPr>
                          <w:rFonts w:ascii="游ゴシック Medium" w:eastAsia="游ゴシック Medium" w:hAnsi="游ゴシック Medium"/>
                          <w:sz w:val="16"/>
                        </w:rPr>
                      </w:pPr>
                      <w:r w:rsidRPr="00FC7EBB">
                        <w:rPr>
                          <w:rFonts w:ascii="游ゴシック Medium" w:eastAsia="游ゴシック Medium" w:hAnsi="游ゴシック Medium"/>
                          <w:sz w:val="16"/>
                        </w:rPr>
                        <w:t>（</w:t>
                      </w:r>
                      <w:r>
                        <w:rPr>
                          <w:rFonts w:ascii="游ゴシック Medium" w:eastAsia="游ゴシック Medium" w:hAnsi="游ゴシック Medium" w:hint="eastAsia"/>
                          <w:sz w:val="16"/>
                        </w:rPr>
                        <w:t>戸</w:t>
                      </w:r>
                      <w:r w:rsidRPr="00FC7EBB">
                        <w:rPr>
                          <w:rFonts w:ascii="游ゴシック Medium" w:eastAsia="游ゴシック Medium" w:hAnsi="游ゴシック Medium"/>
                          <w:sz w:val="16"/>
                        </w:rPr>
                        <w:t>）</w:t>
                      </w:r>
                    </w:p>
                  </w:txbxContent>
                </v:textbox>
                <w10:wrap anchorx="margin"/>
              </v:shape>
            </w:pict>
          </mc:Fallback>
        </mc:AlternateContent>
      </w:r>
      <w:r w:rsidR="00641805">
        <w:rPr>
          <w:rFonts w:ascii="游ゴシック Medium" w:eastAsia="游ゴシック Medium" w:hAnsi="游ゴシック Medium"/>
          <w:noProof/>
          <w:sz w:val="21"/>
          <w:szCs w:val="22"/>
        </w:rPr>
        <w:drawing>
          <wp:anchor distT="0" distB="0" distL="114300" distR="114300" simplePos="0" relativeHeight="251718656" behindDoc="0" locked="0" layoutInCell="1" allowOverlap="1" wp14:anchorId="643A3151" wp14:editId="00B366B6">
            <wp:simplePos x="0" y="0"/>
            <wp:positionH relativeFrom="margin">
              <wp:posOffset>-28575</wp:posOffset>
            </wp:positionH>
            <wp:positionV relativeFrom="paragraph">
              <wp:posOffset>285750</wp:posOffset>
            </wp:positionV>
            <wp:extent cx="5425440" cy="2522220"/>
            <wp:effectExtent l="0" t="0" r="3810" b="0"/>
            <wp:wrapSquare wrapText="bothSides"/>
            <wp:docPr id="208" name="グラフ 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C9538C" w:rsidRPr="009B2577">
        <w:rPr>
          <w:rFonts w:ascii="ＭＳ ゴシック" w:eastAsia="ＭＳ ゴシック" w:hAnsi="ＭＳ ゴシック" w:cstheme="minorBidi" w:hint="eastAsia"/>
          <w:bCs/>
          <w:kern w:val="24"/>
          <w:sz w:val="20"/>
          <w:szCs w:val="20"/>
          <w:lang w:eastAsia="zh-TW"/>
        </w:rPr>
        <w:t>図</w:t>
      </w:r>
      <w:r w:rsidR="00C9538C" w:rsidRPr="009B2577">
        <w:rPr>
          <w:rFonts w:ascii="ＭＳ ゴシック" w:eastAsia="ＭＳ ゴシック" w:hAnsi="ＭＳ ゴシック" w:cstheme="minorBidi"/>
          <w:bCs/>
          <w:kern w:val="24"/>
          <w:sz w:val="20"/>
          <w:szCs w:val="20"/>
          <w:lang w:eastAsia="zh-TW"/>
        </w:rPr>
        <w:t xml:space="preserve">11　</w:t>
      </w:r>
      <w:r w:rsidR="00BE5EA3" w:rsidRPr="009B2577">
        <w:rPr>
          <w:rFonts w:ascii="ＭＳ ゴシック" w:eastAsia="ＭＳ ゴシック" w:hAnsi="ＭＳ ゴシック" w:cstheme="minorBidi" w:hint="eastAsia"/>
          <w:bCs/>
          <w:kern w:val="24"/>
          <w:sz w:val="20"/>
          <w:szCs w:val="20"/>
          <w:lang w:eastAsia="zh-TW"/>
        </w:rPr>
        <w:t>建設年度別管理戸数（令和</w:t>
      </w:r>
      <w:r w:rsidR="00AF44F8">
        <w:rPr>
          <w:rFonts w:ascii="ＭＳ ゴシック" w:eastAsia="ＭＳ ゴシック" w:hAnsi="ＭＳ ゴシック" w:cstheme="minorBidi" w:hint="eastAsia"/>
          <w:bCs/>
          <w:kern w:val="24"/>
          <w:sz w:val="20"/>
          <w:szCs w:val="20"/>
        </w:rPr>
        <w:t>７</w:t>
      </w:r>
      <w:r w:rsidR="00BE5EA3" w:rsidRPr="009B2577">
        <w:rPr>
          <w:rFonts w:ascii="ＭＳ ゴシック" w:eastAsia="ＭＳ ゴシック" w:hAnsi="ＭＳ ゴシック" w:cstheme="minorBidi"/>
          <w:bCs/>
          <w:kern w:val="24"/>
          <w:sz w:val="20"/>
          <w:szCs w:val="20"/>
          <w:lang w:eastAsia="zh-TW"/>
        </w:rPr>
        <w:t>年3月31</w:t>
      </w:r>
      <w:r w:rsidR="00C9538C" w:rsidRPr="009B2577">
        <w:rPr>
          <w:rFonts w:ascii="ＭＳ ゴシック" w:eastAsia="ＭＳ ゴシック" w:hAnsi="ＭＳ ゴシック" w:cstheme="minorBidi" w:hint="eastAsia"/>
          <w:bCs/>
          <w:kern w:val="24"/>
          <w:sz w:val="20"/>
          <w:szCs w:val="20"/>
          <w:lang w:eastAsia="zh-TW"/>
        </w:rPr>
        <w:t>日現在）</w:t>
      </w:r>
    </w:p>
    <w:p w14:paraId="7AA5FB64" w14:textId="605AE0FD" w:rsidR="00512912" w:rsidRPr="00512912" w:rsidRDefault="00512912" w:rsidP="00512912">
      <w:pPr>
        <w:spacing w:line="320" w:lineRule="exact"/>
        <w:jc w:val="left"/>
        <w:rPr>
          <w:rFonts w:ascii="游ゴシック Medium" w:eastAsia="游ゴシック Medium" w:hAnsi="游ゴシック Medium"/>
          <w:sz w:val="21"/>
          <w:szCs w:val="22"/>
        </w:rPr>
      </w:pPr>
    </w:p>
    <w:p w14:paraId="65ECBCE7" w14:textId="081938B8" w:rsidR="00BE5EA3" w:rsidRPr="009B2577" w:rsidRDefault="00C9538C" w:rsidP="00B65936">
      <w:pPr>
        <w:spacing w:line="320" w:lineRule="exact"/>
        <w:ind w:leftChars="100" w:left="240" w:firstLineChars="100" w:firstLine="210"/>
        <w:jc w:val="left"/>
        <w:rPr>
          <w:rFonts w:ascii="ＭＳ 明朝" w:hAnsi="ＭＳ 明朝"/>
          <w:kern w:val="0"/>
          <w:sz w:val="21"/>
          <w:szCs w:val="21"/>
        </w:rPr>
      </w:pPr>
      <w:r w:rsidRPr="009B2577">
        <w:rPr>
          <w:rFonts w:ascii="ＭＳ 明朝" w:hAnsi="ＭＳ 明朝" w:hint="eastAsia"/>
          <w:kern w:val="0"/>
          <w:sz w:val="21"/>
          <w:szCs w:val="21"/>
        </w:rPr>
        <w:t>入居者の高齢化率は約</w:t>
      </w:r>
      <w:r w:rsidR="00641805">
        <w:rPr>
          <w:rFonts w:ascii="ＭＳ 明朝" w:hAnsi="ＭＳ 明朝" w:hint="eastAsia"/>
          <w:kern w:val="0"/>
          <w:sz w:val="21"/>
          <w:szCs w:val="21"/>
        </w:rPr>
        <w:t>48</w:t>
      </w:r>
      <w:r w:rsidRPr="009B2577">
        <w:rPr>
          <w:rFonts w:ascii="ＭＳ 明朝" w:hAnsi="ＭＳ 明朝"/>
          <w:kern w:val="0"/>
          <w:sz w:val="21"/>
          <w:szCs w:val="21"/>
        </w:rPr>
        <w:t>％と、府全体の率（約</w:t>
      </w:r>
      <w:r w:rsidR="00641805">
        <w:rPr>
          <w:rFonts w:ascii="ＭＳ 明朝" w:hAnsi="ＭＳ 明朝" w:hint="eastAsia"/>
          <w:kern w:val="0"/>
          <w:sz w:val="21"/>
          <w:szCs w:val="21"/>
        </w:rPr>
        <w:t>27</w:t>
      </w:r>
      <w:r w:rsidRPr="009B2577">
        <w:rPr>
          <w:rFonts w:ascii="ＭＳ 明朝" w:hAnsi="ＭＳ 明朝"/>
          <w:kern w:val="0"/>
          <w:sz w:val="21"/>
          <w:szCs w:val="21"/>
        </w:rPr>
        <w:t>％）に比べて非常に高い状態となっている。</w:t>
      </w:r>
      <w:r w:rsidR="00A33C7B" w:rsidRPr="009B2577">
        <w:rPr>
          <w:rFonts w:ascii="ＭＳ 明朝" w:hAnsi="ＭＳ 明朝" w:hint="eastAsia"/>
          <w:kern w:val="0"/>
          <w:sz w:val="21"/>
          <w:szCs w:val="21"/>
        </w:rPr>
        <w:t>入居者の高齢化の進行に応じて、入居者による管理の負担が年々大きくなってきていることから、適正な維持管理が行われるよう、更なる入居者の負担軽減策を検討していくことが必要である。（図</w:t>
      </w:r>
      <w:r w:rsidR="00A33C7B" w:rsidRPr="009B2577">
        <w:rPr>
          <w:rFonts w:ascii="ＭＳ 明朝" w:hAnsi="ＭＳ 明朝"/>
          <w:kern w:val="0"/>
          <w:sz w:val="21"/>
          <w:szCs w:val="21"/>
        </w:rPr>
        <w:t>12）</w:t>
      </w:r>
    </w:p>
    <w:p w14:paraId="6ADC5AAE" w14:textId="54D67DAA" w:rsidR="00F064DE" w:rsidRPr="009B2577" w:rsidRDefault="00F064DE" w:rsidP="00367035">
      <w:pPr>
        <w:spacing w:line="320" w:lineRule="exact"/>
        <w:rPr>
          <w:rFonts w:ascii="ＭＳ ゴシック" w:eastAsia="ＭＳ ゴシック" w:hAnsi="ＭＳ ゴシック" w:cstheme="minorBidi"/>
          <w:bCs/>
          <w:kern w:val="24"/>
          <w:sz w:val="20"/>
          <w:szCs w:val="20"/>
        </w:rPr>
      </w:pPr>
    </w:p>
    <w:p w14:paraId="30A8C65C" w14:textId="0ABFEDAD" w:rsidR="00C9538C" w:rsidRPr="009B2577" w:rsidRDefault="00512912" w:rsidP="00367035">
      <w:pPr>
        <w:spacing w:line="320" w:lineRule="exact"/>
        <w:ind w:firstLineChars="100" w:firstLine="240"/>
        <w:jc w:val="left"/>
        <w:rPr>
          <w:sz w:val="21"/>
          <w:szCs w:val="21"/>
        </w:rPr>
      </w:pPr>
      <w:r w:rsidRPr="00757697">
        <w:rPr>
          <w:noProof/>
        </w:rPr>
        <w:drawing>
          <wp:anchor distT="0" distB="0" distL="114300" distR="114300" simplePos="0" relativeHeight="251720704" behindDoc="1" locked="0" layoutInCell="1" allowOverlap="1" wp14:anchorId="1F4D131E" wp14:editId="5740D8B9">
            <wp:simplePos x="0" y="0"/>
            <wp:positionH relativeFrom="margin">
              <wp:align>left</wp:align>
            </wp:positionH>
            <wp:positionV relativeFrom="paragraph">
              <wp:posOffset>311150</wp:posOffset>
            </wp:positionV>
            <wp:extent cx="5805170" cy="2209800"/>
            <wp:effectExtent l="0" t="0" r="5080" b="0"/>
            <wp:wrapTight wrapText="bothSides">
              <wp:wrapPolygon edited="0">
                <wp:start x="0" y="0"/>
                <wp:lineTo x="0" y="21414"/>
                <wp:lineTo x="21548" y="21414"/>
                <wp:lineTo x="21548" y="0"/>
                <wp:lineTo x="0" y="0"/>
              </wp:wrapPolygon>
            </wp:wrapTight>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517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4CCF">
        <w:rPr>
          <w:noProof/>
        </w:rPr>
        <mc:AlternateContent>
          <mc:Choice Requires="wps">
            <w:drawing>
              <wp:anchor distT="0" distB="0" distL="114300" distR="114300" simplePos="0" relativeHeight="251721728" behindDoc="0" locked="0" layoutInCell="1" allowOverlap="1" wp14:anchorId="6DFDBEA7" wp14:editId="6F4AA032">
                <wp:simplePos x="0" y="0"/>
                <wp:positionH relativeFrom="margin">
                  <wp:align>right</wp:align>
                </wp:positionH>
                <wp:positionV relativeFrom="paragraph">
                  <wp:posOffset>2546350</wp:posOffset>
                </wp:positionV>
                <wp:extent cx="4400550" cy="387350"/>
                <wp:effectExtent l="0" t="0" r="0" b="0"/>
                <wp:wrapNone/>
                <wp:docPr id="210" name="テキスト ボックス 210"/>
                <wp:cNvGraphicFramePr/>
                <a:graphic xmlns:a="http://schemas.openxmlformats.org/drawingml/2006/main">
                  <a:graphicData uri="http://schemas.microsoft.com/office/word/2010/wordprocessingShape">
                    <wps:wsp>
                      <wps:cNvSpPr txBox="1"/>
                      <wps:spPr>
                        <a:xfrm>
                          <a:off x="0" y="0"/>
                          <a:ext cx="4400550" cy="387350"/>
                        </a:xfrm>
                        <a:prstGeom prst="rect">
                          <a:avLst/>
                        </a:prstGeom>
                        <a:noFill/>
                        <a:ln w="6350">
                          <a:noFill/>
                        </a:ln>
                      </wps:spPr>
                      <wps:txbx>
                        <w:txbxContent>
                          <w:p w14:paraId="0DE117AC" w14:textId="77777777" w:rsidR="00B44CCF" w:rsidRPr="00367035" w:rsidRDefault="00B44CCF" w:rsidP="00B44CCF">
                            <w:pPr>
                              <w:snapToGrid w:val="0"/>
                              <w:contextualSpacing/>
                              <w:rPr>
                                <w:rFonts w:asciiTheme="majorEastAsia" w:eastAsiaTheme="majorEastAsia" w:hAnsiTheme="majorEastAsia"/>
                                <w:sz w:val="14"/>
                                <w:szCs w:val="14"/>
                              </w:rPr>
                            </w:pPr>
                            <w:r w:rsidRPr="00367035">
                              <w:rPr>
                                <w:rFonts w:asciiTheme="majorEastAsia" w:eastAsiaTheme="majorEastAsia" w:hAnsiTheme="majorEastAsia" w:hint="eastAsia"/>
                                <w:sz w:val="14"/>
                                <w:szCs w:val="14"/>
                              </w:rPr>
                              <w:t>府全体の高齢化率：</w:t>
                            </w:r>
                            <w:r w:rsidRPr="00367035">
                              <w:rPr>
                                <w:rFonts w:asciiTheme="majorEastAsia" w:eastAsiaTheme="majorEastAsia" w:hAnsiTheme="majorEastAsia"/>
                                <w:sz w:val="14"/>
                                <w:szCs w:val="14"/>
                              </w:rPr>
                              <w:t>H27</w:t>
                            </w:r>
                            <w:r w:rsidRPr="00367035">
                              <w:rPr>
                                <w:rFonts w:asciiTheme="majorEastAsia" w:eastAsiaTheme="majorEastAsia" w:hAnsiTheme="majorEastAsia" w:hint="eastAsia"/>
                                <w:sz w:val="14"/>
                                <w:szCs w:val="14"/>
                              </w:rPr>
                              <w:t>・</w:t>
                            </w:r>
                            <w:r w:rsidRPr="00367035">
                              <w:rPr>
                                <w:rFonts w:asciiTheme="majorEastAsia" w:eastAsiaTheme="majorEastAsia" w:hAnsiTheme="majorEastAsia"/>
                                <w:sz w:val="14"/>
                                <w:szCs w:val="14"/>
                              </w:rPr>
                              <w:t>R2</w:t>
                            </w:r>
                            <w:r w:rsidRPr="00367035">
                              <w:rPr>
                                <w:rFonts w:asciiTheme="majorEastAsia" w:eastAsiaTheme="majorEastAsia" w:hAnsiTheme="majorEastAsia" w:hint="eastAsia"/>
                                <w:sz w:val="14"/>
                                <w:szCs w:val="14"/>
                              </w:rPr>
                              <w:t>は総務省統計局「国勢調査」、</w:t>
                            </w:r>
                            <w:r w:rsidRPr="00367035">
                              <w:rPr>
                                <w:rFonts w:asciiTheme="majorEastAsia" w:eastAsiaTheme="majorEastAsia" w:hAnsiTheme="majorEastAsia"/>
                                <w:sz w:val="14"/>
                                <w:szCs w:val="14"/>
                              </w:rPr>
                              <w:t>H28</w:t>
                            </w:r>
                            <w:r w:rsidRPr="00367035">
                              <w:rPr>
                                <w:rFonts w:asciiTheme="majorEastAsia" w:eastAsiaTheme="majorEastAsia" w:hAnsiTheme="majorEastAsia" w:hint="eastAsia"/>
                                <w:sz w:val="14"/>
                                <w:szCs w:val="14"/>
                              </w:rPr>
                              <w:t>－</w:t>
                            </w:r>
                            <w:r w:rsidRPr="00367035">
                              <w:rPr>
                                <w:rFonts w:asciiTheme="majorEastAsia" w:eastAsiaTheme="majorEastAsia" w:hAnsiTheme="majorEastAsia"/>
                                <w:sz w:val="14"/>
                                <w:szCs w:val="14"/>
                              </w:rPr>
                              <w:t>R1</w:t>
                            </w:r>
                            <w:r w:rsidRPr="00367035">
                              <w:rPr>
                                <w:rFonts w:asciiTheme="majorEastAsia" w:eastAsiaTheme="majorEastAsia" w:hAnsiTheme="majorEastAsia" w:hint="eastAsia"/>
                                <w:sz w:val="14"/>
                                <w:szCs w:val="14"/>
                              </w:rPr>
                              <w:t>は総務省統計局「人口推計」</w:t>
                            </w:r>
                          </w:p>
                          <w:p w14:paraId="0F55E48C" w14:textId="77777777" w:rsidR="00B44CCF" w:rsidRPr="00367035" w:rsidRDefault="00B44CCF" w:rsidP="00B44CCF">
                            <w:pPr>
                              <w:snapToGrid w:val="0"/>
                              <w:ind w:firstLineChars="900" w:firstLine="1260"/>
                              <w:contextualSpacing/>
                              <w:rPr>
                                <w:rFonts w:asciiTheme="majorEastAsia" w:eastAsiaTheme="majorEastAsia" w:hAnsiTheme="majorEastAsia"/>
                                <w:sz w:val="14"/>
                                <w:szCs w:val="14"/>
                              </w:rPr>
                            </w:pPr>
                            <w:r w:rsidRPr="00367035">
                              <w:rPr>
                                <w:rFonts w:asciiTheme="majorEastAsia" w:eastAsiaTheme="majorEastAsia" w:hAnsiTheme="majorEastAsia"/>
                                <w:sz w:val="14"/>
                                <w:szCs w:val="14"/>
                              </w:rPr>
                              <w:t>R3</w:t>
                            </w:r>
                            <w:r w:rsidRPr="00367035">
                              <w:rPr>
                                <w:rFonts w:asciiTheme="majorEastAsia" w:eastAsiaTheme="majorEastAsia" w:hAnsiTheme="majorEastAsia" w:hint="eastAsia"/>
                                <w:sz w:val="14"/>
                                <w:szCs w:val="14"/>
                              </w:rPr>
                              <w:t>～は大阪府統計課発「大阪府市区町村別，年齢（５歳階級）別推計人口（</w:t>
                            </w:r>
                            <w:r w:rsidRPr="00367035">
                              <w:rPr>
                                <w:rFonts w:asciiTheme="majorEastAsia" w:eastAsiaTheme="majorEastAsia" w:hAnsiTheme="majorEastAsia"/>
                                <w:sz w:val="14"/>
                                <w:szCs w:val="14"/>
                              </w:rPr>
                              <w:t>10</w:t>
                            </w:r>
                            <w:r w:rsidRPr="00367035">
                              <w:rPr>
                                <w:rFonts w:asciiTheme="majorEastAsia" w:eastAsiaTheme="majorEastAsia" w:hAnsiTheme="majorEastAsia" w:hint="eastAsia"/>
                                <w:sz w:val="14"/>
                                <w:szCs w:val="14"/>
                              </w:rPr>
                              <w:t>月１日）」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6DFDBEA7" id="テキスト ボックス 210" o:spid="_x0000_s1067" type="#_x0000_t202" style="position:absolute;left:0;text-align:left;margin-left:295.3pt;margin-top:200.5pt;width:346.5pt;height:30.5pt;z-index:2517217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" filled="f" stroked="f" strokeweight=".5pt">
                <v:textbox>
                  <w:txbxContent>
                    <w:p w14:paraId="0DE117AC" w14:textId="77777777" w:rsidR="00B44CCF" w:rsidRPr="00367035" w:rsidRDefault="00B44CCF" w:rsidP="00B44CCF">
                      <w:pPr>
                        <w:snapToGrid w:val="0"/>
                        <w:contextualSpacing/>
                        <w:rPr>
                          <w:rFonts w:asciiTheme="majorEastAsia" w:eastAsiaTheme="majorEastAsia" w:hAnsiTheme="majorEastAsia"/>
                          <w:sz w:val="14"/>
                          <w:szCs w:val="14"/>
                        </w:rPr>
                      </w:pPr>
                      <w:r w:rsidRPr="00367035">
                        <w:rPr>
                          <w:rFonts w:asciiTheme="majorEastAsia" w:eastAsiaTheme="majorEastAsia" w:hAnsiTheme="majorEastAsia" w:hint="eastAsia"/>
                          <w:sz w:val="14"/>
                          <w:szCs w:val="14"/>
                        </w:rPr>
                        <w:t>府全体の高齢化率：</w:t>
                      </w:r>
                      <w:r w:rsidRPr="00367035">
                        <w:rPr>
                          <w:rFonts w:asciiTheme="majorEastAsia" w:eastAsiaTheme="majorEastAsia" w:hAnsiTheme="majorEastAsia"/>
                          <w:sz w:val="14"/>
                          <w:szCs w:val="14"/>
                        </w:rPr>
                        <w:t>H27</w:t>
                      </w:r>
                      <w:r w:rsidRPr="00367035">
                        <w:rPr>
                          <w:rFonts w:asciiTheme="majorEastAsia" w:eastAsiaTheme="majorEastAsia" w:hAnsiTheme="majorEastAsia" w:hint="eastAsia"/>
                          <w:sz w:val="14"/>
                          <w:szCs w:val="14"/>
                        </w:rPr>
                        <w:t>・</w:t>
                      </w:r>
                      <w:r w:rsidRPr="00367035">
                        <w:rPr>
                          <w:rFonts w:asciiTheme="majorEastAsia" w:eastAsiaTheme="majorEastAsia" w:hAnsiTheme="majorEastAsia"/>
                          <w:sz w:val="14"/>
                          <w:szCs w:val="14"/>
                        </w:rPr>
                        <w:t>R2</w:t>
                      </w:r>
                      <w:r w:rsidRPr="00367035">
                        <w:rPr>
                          <w:rFonts w:asciiTheme="majorEastAsia" w:eastAsiaTheme="majorEastAsia" w:hAnsiTheme="majorEastAsia" w:hint="eastAsia"/>
                          <w:sz w:val="14"/>
                          <w:szCs w:val="14"/>
                        </w:rPr>
                        <w:t>は総務省統計局「国勢調査」、</w:t>
                      </w:r>
                      <w:r w:rsidRPr="00367035">
                        <w:rPr>
                          <w:rFonts w:asciiTheme="majorEastAsia" w:eastAsiaTheme="majorEastAsia" w:hAnsiTheme="majorEastAsia"/>
                          <w:sz w:val="14"/>
                          <w:szCs w:val="14"/>
                        </w:rPr>
                        <w:t>H28</w:t>
                      </w:r>
                      <w:r w:rsidRPr="00367035">
                        <w:rPr>
                          <w:rFonts w:asciiTheme="majorEastAsia" w:eastAsiaTheme="majorEastAsia" w:hAnsiTheme="majorEastAsia" w:hint="eastAsia"/>
                          <w:sz w:val="14"/>
                          <w:szCs w:val="14"/>
                        </w:rPr>
                        <w:t>－</w:t>
                      </w:r>
                      <w:r w:rsidRPr="00367035">
                        <w:rPr>
                          <w:rFonts w:asciiTheme="majorEastAsia" w:eastAsiaTheme="majorEastAsia" w:hAnsiTheme="majorEastAsia"/>
                          <w:sz w:val="14"/>
                          <w:szCs w:val="14"/>
                        </w:rPr>
                        <w:t>R1</w:t>
                      </w:r>
                      <w:r w:rsidRPr="00367035">
                        <w:rPr>
                          <w:rFonts w:asciiTheme="majorEastAsia" w:eastAsiaTheme="majorEastAsia" w:hAnsiTheme="majorEastAsia" w:hint="eastAsia"/>
                          <w:sz w:val="14"/>
                          <w:szCs w:val="14"/>
                        </w:rPr>
                        <w:t>は総務省統計局「人口推計」</w:t>
                      </w:r>
                    </w:p>
                    <w:p w14:paraId="0F55E48C" w14:textId="77777777" w:rsidR="00B44CCF" w:rsidRPr="00367035" w:rsidRDefault="00B44CCF" w:rsidP="00B44CCF">
                      <w:pPr>
                        <w:snapToGrid w:val="0"/>
                        <w:ind w:firstLineChars="900" w:firstLine="1260"/>
                        <w:contextualSpacing/>
                        <w:rPr>
                          <w:rFonts w:asciiTheme="majorEastAsia" w:eastAsiaTheme="majorEastAsia" w:hAnsiTheme="majorEastAsia"/>
                          <w:sz w:val="14"/>
                          <w:szCs w:val="14"/>
                        </w:rPr>
                      </w:pPr>
                      <w:r w:rsidRPr="00367035">
                        <w:rPr>
                          <w:rFonts w:asciiTheme="majorEastAsia" w:eastAsiaTheme="majorEastAsia" w:hAnsiTheme="majorEastAsia"/>
                          <w:sz w:val="14"/>
                          <w:szCs w:val="14"/>
                        </w:rPr>
                        <w:t>R3</w:t>
                      </w:r>
                      <w:r w:rsidRPr="00367035">
                        <w:rPr>
                          <w:rFonts w:asciiTheme="majorEastAsia" w:eastAsiaTheme="majorEastAsia" w:hAnsiTheme="majorEastAsia" w:hint="eastAsia"/>
                          <w:sz w:val="14"/>
                          <w:szCs w:val="14"/>
                        </w:rPr>
                        <w:t>～は大阪府統計課発「大阪府市区町村別，年齢（５歳階級）別推計人口（</w:t>
                      </w:r>
                      <w:r w:rsidRPr="00367035">
                        <w:rPr>
                          <w:rFonts w:asciiTheme="majorEastAsia" w:eastAsiaTheme="majorEastAsia" w:hAnsiTheme="majorEastAsia"/>
                          <w:sz w:val="14"/>
                          <w:szCs w:val="14"/>
                        </w:rPr>
                        <w:t>10</w:t>
                      </w:r>
                      <w:r w:rsidRPr="00367035">
                        <w:rPr>
                          <w:rFonts w:asciiTheme="majorEastAsia" w:eastAsiaTheme="majorEastAsia" w:hAnsiTheme="majorEastAsia" w:hint="eastAsia"/>
                          <w:sz w:val="14"/>
                          <w:szCs w:val="14"/>
                        </w:rPr>
                        <w:t>月１日）」</w:t>
                      </w:r>
                    </w:p>
                  </w:txbxContent>
                </v:textbox>
                <w10:wrap anchorx="margin"/>
              </v:shape>
            </w:pict>
          </mc:Fallback>
        </mc:AlternateContent>
      </w:r>
      <w:r w:rsidR="00C9538C" w:rsidRPr="009B2577">
        <w:rPr>
          <w:rFonts w:ascii="ＭＳ ゴシック" w:eastAsia="ＭＳ ゴシック" w:hAnsi="ＭＳ ゴシック" w:cstheme="minorBidi" w:hint="eastAsia"/>
          <w:bCs/>
          <w:kern w:val="24"/>
          <w:sz w:val="20"/>
          <w:szCs w:val="20"/>
        </w:rPr>
        <w:t>図</w:t>
      </w:r>
      <w:r w:rsidR="00C9538C" w:rsidRPr="009B2577">
        <w:rPr>
          <w:rFonts w:ascii="ＭＳ ゴシック" w:eastAsia="ＭＳ ゴシック" w:hAnsi="ＭＳ ゴシック" w:cstheme="minorBidi"/>
          <w:bCs/>
          <w:kern w:val="24"/>
          <w:sz w:val="20"/>
          <w:szCs w:val="20"/>
        </w:rPr>
        <w:t xml:space="preserve">12　</w:t>
      </w:r>
      <w:r w:rsidR="00C9538C" w:rsidRPr="009B2577">
        <w:rPr>
          <w:rFonts w:ascii="ＭＳ ゴシック" w:eastAsia="ＭＳ ゴシック" w:hAnsi="ＭＳ ゴシック" w:cstheme="minorBidi" w:hint="eastAsia"/>
          <w:bCs/>
          <w:kern w:val="24"/>
          <w:sz w:val="20"/>
          <w:szCs w:val="20"/>
        </w:rPr>
        <w:t>年齢別入居者数と高齢化率の推移</w:t>
      </w:r>
    </w:p>
    <w:p w14:paraId="025D035E" w14:textId="5F320A0A" w:rsidR="00B73452" w:rsidRPr="009B2577" w:rsidRDefault="00B73452" w:rsidP="00654AE8">
      <w:pPr>
        <w:widowControl/>
        <w:spacing w:line="320" w:lineRule="exact"/>
        <w:ind w:left="424"/>
        <w:rPr>
          <w:rFonts w:ascii="ＭＳ 明朝" w:hAnsi="ＭＳ 明朝"/>
          <w:sz w:val="21"/>
          <w:szCs w:val="21"/>
        </w:rPr>
      </w:pPr>
    </w:p>
    <w:p w14:paraId="1D0EE054" w14:textId="4E716B6D" w:rsidR="00957D3D" w:rsidRPr="009B2577" w:rsidRDefault="00E6431B" w:rsidP="00367035">
      <w:pPr>
        <w:spacing w:line="320" w:lineRule="exact"/>
        <w:ind w:leftChars="350" w:left="840"/>
      </w:pPr>
      <w:r w:rsidRPr="009B2577">
        <w:rPr>
          <w:noProof/>
          <w:sz w:val="21"/>
          <w:szCs w:val="21"/>
        </w:rPr>
        <mc:AlternateContent>
          <mc:Choice Requires="wps">
            <w:drawing>
              <wp:anchor distT="0" distB="0" distL="114300" distR="114300" simplePos="0" relativeHeight="251594752" behindDoc="0" locked="0" layoutInCell="1" allowOverlap="1" wp14:anchorId="2359B346" wp14:editId="3CCD8866">
                <wp:simplePos x="0" y="0"/>
                <wp:positionH relativeFrom="margin">
                  <wp:posOffset>10246980</wp:posOffset>
                </wp:positionH>
                <wp:positionV relativeFrom="paragraph">
                  <wp:posOffset>376349</wp:posOffset>
                </wp:positionV>
                <wp:extent cx="6254750" cy="476250"/>
                <wp:effectExtent l="0" t="0" r="0" b="0"/>
                <wp:wrapNone/>
                <wp:docPr id="59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7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A53AF" w14:textId="77777777" w:rsidR="00D463E2" w:rsidRPr="003B005A" w:rsidRDefault="00D463E2" w:rsidP="00B73452">
                            <w:pPr>
                              <w:autoSpaceDE w:val="0"/>
                              <w:autoSpaceDN w:val="0"/>
                              <w:adjustRightInd w:val="0"/>
                              <w:spacing w:line="240" w:lineRule="exact"/>
                              <w:rPr>
                                <w:rFonts w:ascii="ＭＳ ゴシック" w:eastAsia="ＭＳ ゴシック" w:hAnsi="ＭＳ ゴシック" w:cs="HG丸ｺﾞｼｯｸM-PRO"/>
                                <w:color w:val="000000"/>
                                <w:sz w:val="16"/>
                                <w:szCs w:val="16"/>
                                <w:lang w:val="ja-JP"/>
                              </w:rPr>
                            </w:pPr>
                          </w:p>
                        </w:txbxContent>
                      </wps:txbx>
                      <wps:bodyPr rot="0" vert="horz" wrap="square" lIns="18000" tIns="10800" rIns="18000" bIns="10800" anchor="t" anchorCtr="0">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359B346" id="Text Box 41" o:spid="_x0000_s1068" type="#_x0000_t202" style="position:absolute;left:0;text-align:left;margin-left:806.85pt;margin-top:29.65pt;width:492.5pt;height:37.5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" filled="f" stroked="f">
                <v:textbox inset=".5mm,.3mm,.5mm,.3mm">
                  <w:txbxContent>
                    <w:p w14:paraId="796A53AF" w14:textId="77777777" w:rsidR="00D463E2" w:rsidRPr="003B005A" w:rsidRDefault="00D463E2" w:rsidP="00B73452">
                      <w:pPr>
                        <w:autoSpaceDE w:val="0"/>
                        <w:autoSpaceDN w:val="0"/>
                        <w:adjustRightInd w:val="0"/>
                        <w:spacing w:line="240" w:lineRule="exact"/>
                        <w:rPr>
                          <w:rFonts w:ascii="ＭＳ ゴシック" w:eastAsia="ＭＳ ゴシック" w:hAnsi="ＭＳ ゴシック" w:cs="HG丸ｺﾞｼｯｸM-PRO"/>
                          <w:color w:val="000000"/>
                          <w:sz w:val="16"/>
                          <w:szCs w:val="16"/>
                          <w:lang w:val="ja-JP"/>
                        </w:rPr>
                      </w:pPr>
                    </w:p>
                  </w:txbxContent>
                </v:textbox>
                <w10:wrap anchorx="margin"/>
              </v:shape>
            </w:pict>
          </mc:Fallback>
        </mc:AlternateContent>
      </w:r>
    </w:p>
    <w:p w14:paraId="07A7479B" w14:textId="6488D943" w:rsidR="0049619E" w:rsidRDefault="00AF459C" w:rsidP="000B37B7">
      <w:pPr>
        <w:spacing w:line="320" w:lineRule="exact"/>
        <w:ind w:leftChars="100" w:left="240" w:firstLineChars="100" w:firstLine="210"/>
        <w:rPr>
          <w:sz w:val="21"/>
          <w:szCs w:val="21"/>
        </w:rPr>
      </w:pPr>
      <w:r w:rsidRPr="009B2577">
        <w:rPr>
          <w:rFonts w:ascii="ＭＳ 明朝" w:hAnsi="ＭＳ 明朝" w:hint="eastAsia"/>
          <w:kern w:val="0"/>
          <w:sz w:val="21"/>
          <w:szCs w:val="21"/>
        </w:rPr>
        <w:t>府営住宅ストックは府民の貴重な資産であるという認識のもと、その土地や建物等を、地元市町のまちづくりの方針や地域のニーズを踏まえて、積極的にまちづくりに活用していく</w:t>
      </w:r>
      <w:r w:rsidR="00CB40AD">
        <w:rPr>
          <w:rFonts w:ascii="ＭＳ 明朝" w:hAnsi="ＭＳ 明朝" w:hint="eastAsia"/>
          <w:kern w:val="0"/>
          <w:sz w:val="21"/>
          <w:szCs w:val="21"/>
        </w:rPr>
        <w:t>必要がある</w:t>
      </w:r>
      <w:r w:rsidRPr="009B2577">
        <w:rPr>
          <w:rFonts w:hint="eastAsia"/>
          <w:sz w:val="21"/>
          <w:szCs w:val="21"/>
        </w:rPr>
        <w:t>。</w:t>
      </w:r>
    </w:p>
    <w:p w14:paraId="7103D7AC" w14:textId="689CD052" w:rsidR="00B44CCF" w:rsidRDefault="00B44CCF" w:rsidP="000B37B7">
      <w:pPr>
        <w:spacing w:line="320" w:lineRule="exact"/>
        <w:ind w:leftChars="100" w:left="240" w:firstLineChars="100" w:firstLine="210"/>
        <w:rPr>
          <w:sz w:val="21"/>
          <w:szCs w:val="21"/>
        </w:rPr>
      </w:pPr>
    </w:p>
    <w:p w14:paraId="3B9EE2C8" w14:textId="0CF58A05" w:rsidR="00512912" w:rsidRDefault="00512912" w:rsidP="000B37B7">
      <w:pPr>
        <w:spacing w:line="320" w:lineRule="exact"/>
        <w:ind w:leftChars="100" w:left="240" w:firstLineChars="100" w:firstLine="240"/>
      </w:pPr>
    </w:p>
    <w:p w14:paraId="42BCA58D" w14:textId="77777777" w:rsidR="00512912" w:rsidRPr="009B2577" w:rsidRDefault="00512912" w:rsidP="000B37B7">
      <w:pPr>
        <w:spacing w:line="320" w:lineRule="exact"/>
        <w:ind w:leftChars="100" w:left="240" w:firstLineChars="100" w:firstLine="240"/>
      </w:pPr>
    </w:p>
    <w:p w14:paraId="7B794605" w14:textId="77777777" w:rsidR="00D22E79" w:rsidRPr="009B2577" w:rsidRDefault="007D781B" w:rsidP="00654AE8">
      <w:pPr>
        <w:spacing w:line="320" w:lineRule="exact"/>
        <w:ind w:left="422" w:hangingChars="200" w:hanging="422"/>
        <w:rPr>
          <w:kern w:val="0"/>
          <w:sz w:val="21"/>
          <w:szCs w:val="21"/>
        </w:rPr>
      </w:pPr>
      <w:r w:rsidRPr="009B2577">
        <w:rPr>
          <w:rFonts w:asciiTheme="majorEastAsia" w:eastAsiaTheme="majorEastAsia" w:hAnsiTheme="majorEastAsia" w:hint="eastAsia"/>
          <w:b/>
          <w:sz w:val="21"/>
          <w:szCs w:val="21"/>
        </w:rPr>
        <w:lastRenderedPageBreak/>
        <w:t xml:space="preserve">　４－２　地域の課題</w:t>
      </w:r>
    </w:p>
    <w:p w14:paraId="2FB718E0" w14:textId="72AD4514" w:rsidR="00D22E79" w:rsidRPr="00654AE8" w:rsidRDefault="00D22E79" w:rsidP="00654AE8">
      <w:pPr>
        <w:widowControl/>
        <w:spacing w:line="320" w:lineRule="exact"/>
        <w:ind w:leftChars="118" w:left="283" w:firstLineChars="100" w:firstLine="210"/>
        <w:jc w:val="lef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人口減少・高齢化の進展は、人々のくらしに様々な負の影響を及ぼすことにな</w:t>
      </w:r>
      <w:r w:rsidR="00375BA3" w:rsidRPr="00654AE8">
        <w:rPr>
          <w:rFonts w:asciiTheme="minorEastAsia" w:eastAsiaTheme="minorEastAsia" w:hAnsiTheme="minorEastAsia" w:hint="eastAsia"/>
          <w:sz w:val="21"/>
          <w:szCs w:val="21"/>
        </w:rPr>
        <w:t>る</w:t>
      </w:r>
      <w:r w:rsidRPr="00654AE8">
        <w:rPr>
          <w:rFonts w:asciiTheme="minorEastAsia" w:eastAsiaTheme="minorEastAsia" w:hAnsiTheme="minorEastAsia" w:hint="eastAsia"/>
          <w:sz w:val="21"/>
          <w:szCs w:val="21"/>
        </w:rPr>
        <w:t>。</w:t>
      </w:r>
    </w:p>
    <w:p w14:paraId="6DD35A8C" w14:textId="79F7BC22" w:rsidR="0049619E" w:rsidRPr="00654AE8" w:rsidRDefault="002124B3" w:rsidP="00654AE8">
      <w:pPr>
        <w:spacing w:line="320" w:lineRule="exact"/>
        <w:ind w:leftChars="117" w:left="281" w:firstLineChars="100" w:firstLine="210"/>
        <w:rPr>
          <w:rFonts w:asciiTheme="minorEastAsia" w:eastAsiaTheme="minorEastAsia" w:hAnsiTheme="minorEastAsia"/>
          <w:sz w:val="21"/>
          <w:szCs w:val="21"/>
        </w:rPr>
      </w:pPr>
      <w:r w:rsidRPr="00654AE8">
        <w:rPr>
          <w:rFonts w:ascii="ＭＳ 明朝" w:hAnsi="ＭＳ 明朝" w:hint="eastAsia"/>
          <w:sz w:val="21"/>
          <w:szCs w:val="21"/>
        </w:rPr>
        <w:t>高齢化による</w:t>
      </w:r>
      <w:r w:rsidR="009615D1" w:rsidRPr="00654AE8">
        <w:rPr>
          <w:rFonts w:ascii="ＭＳ 明朝" w:hAnsi="ＭＳ 明朝" w:hint="eastAsia"/>
          <w:sz w:val="21"/>
          <w:szCs w:val="21"/>
        </w:rPr>
        <w:t>地域コミュニティの機能低下や高齢者の社</w:t>
      </w:r>
      <w:r w:rsidRPr="00654AE8">
        <w:rPr>
          <w:rFonts w:asciiTheme="minorEastAsia" w:eastAsiaTheme="minorEastAsia" w:hAnsiTheme="minorEastAsia" w:hint="eastAsia"/>
          <w:sz w:val="21"/>
          <w:szCs w:val="21"/>
        </w:rPr>
        <w:t>会的孤立が課題であるが</w:t>
      </w:r>
      <w:r w:rsidR="009615D1" w:rsidRPr="00654AE8">
        <w:rPr>
          <w:rFonts w:asciiTheme="minorEastAsia" w:eastAsiaTheme="minorEastAsia" w:hAnsiTheme="minorEastAsia" w:hint="eastAsia"/>
          <w:sz w:val="21"/>
          <w:szCs w:val="21"/>
        </w:rPr>
        <w:t>、</w:t>
      </w:r>
      <w:r w:rsidR="008B0259" w:rsidRPr="00654AE8">
        <w:rPr>
          <w:rFonts w:hint="eastAsia"/>
          <w:sz w:val="21"/>
          <w:szCs w:val="21"/>
        </w:rPr>
        <w:t>医療・介護・生活支援等にかかる</w:t>
      </w:r>
      <w:r w:rsidR="0049619E" w:rsidRPr="00654AE8">
        <w:rPr>
          <w:rFonts w:ascii="ＭＳ 明朝" w:hAnsi="ＭＳ 明朝"/>
          <w:sz w:val="21"/>
          <w:szCs w:val="21"/>
        </w:rPr>
        <w:t>必要なサービスを必要なときに受けることができる体制</w:t>
      </w:r>
      <w:r w:rsidRPr="00654AE8">
        <w:rPr>
          <w:rFonts w:ascii="ＭＳ 明朝" w:hAnsi="ＭＳ 明朝" w:hint="eastAsia"/>
          <w:sz w:val="21"/>
          <w:szCs w:val="21"/>
        </w:rPr>
        <w:t>や</w:t>
      </w:r>
      <w:r w:rsidR="0049619E" w:rsidRPr="00654AE8">
        <w:rPr>
          <w:rFonts w:ascii="ＭＳ 明朝" w:hAnsi="ＭＳ 明朝"/>
          <w:sz w:val="21"/>
          <w:szCs w:val="21"/>
        </w:rPr>
        <w:t>、</w:t>
      </w:r>
      <w:r w:rsidR="00D554FE" w:rsidRPr="00654AE8">
        <w:rPr>
          <w:rFonts w:ascii="ＭＳ 明朝" w:hAnsi="ＭＳ 明朝" w:hint="eastAsia"/>
          <w:sz w:val="21"/>
          <w:szCs w:val="21"/>
        </w:rPr>
        <w:t>地域における交流や見守りの場等</w:t>
      </w:r>
      <w:r w:rsidRPr="00654AE8">
        <w:rPr>
          <w:rFonts w:ascii="ＭＳ 明朝" w:hAnsi="ＭＳ 明朝" w:hint="eastAsia"/>
          <w:sz w:val="21"/>
          <w:szCs w:val="21"/>
        </w:rPr>
        <w:t>の</w:t>
      </w:r>
      <w:r w:rsidR="00D554FE" w:rsidRPr="00654AE8">
        <w:rPr>
          <w:rFonts w:ascii="ＭＳ 明朝" w:hAnsi="ＭＳ 明朝" w:hint="eastAsia"/>
          <w:sz w:val="21"/>
          <w:szCs w:val="21"/>
        </w:rPr>
        <w:t>整備</w:t>
      </w:r>
      <w:r w:rsidRPr="00654AE8">
        <w:rPr>
          <w:rFonts w:asciiTheme="minorEastAsia" w:eastAsiaTheme="minorEastAsia" w:hAnsiTheme="minorEastAsia" w:hint="eastAsia"/>
          <w:sz w:val="21"/>
          <w:szCs w:val="21"/>
        </w:rPr>
        <w:t>が不十分である</w:t>
      </w:r>
      <w:r w:rsidR="0049619E" w:rsidRPr="00654AE8">
        <w:rPr>
          <w:rFonts w:asciiTheme="minorEastAsia" w:eastAsiaTheme="minorEastAsia" w:hAnsiTheme="minorEastAsia"/>
          <w:sz w:val="21"/>
          <w:szCs w:val="21"/>
        </w:rPr>
        <w:t>。</w:t>
      </w:r>
    </w:p>
    <w:p w14:paraId="2FF95139" w14:textId="141FE179" w:rsidR="00847B4A" w:rsidRPr="000F56EF" w:rsidRDefault="00847B4A" w:rsidP="00654AE8">
      <w:pPr>
        <w:spacing w:line="320" w:lineRule="exact"/>
        <w:ind w:leftChars="117" w:left="281" w:firstLineChars="100" w:firstLine="210"/>
        <w:rPr>
          <w:rFonts w:asciiTheme="minorEastAsia" w:eastAsiaTheme="minorEastAsia" w:hAnsiTheme="minorEastAsia"/>
          <w:sz w:val="21"/>
          <w:szCs w:val="21"/>
        </w:rPr>
      </w:pPr>
      <w:r w:rsidRPr="000F56EF">
        <w:rPr>
          <w:rFonts w:asciiTheme="minorEastAsia" w:eastAsiaTheme="minorEastAsia" w:hAnsiTheme="minorEastAsia" w:hint="eastAsia"/>
          <w:sz w:val="21"/>
          <w:szCs w:val="21"/>
        </w:rPr>
        <w:t>また、子育て世代が仕事と子育てを両立でき、安心して子どもを産み育てられる環境を整備する必要がある。</w:t>
      </w:r>
    </w:p>
    <w:p w14:paraId="6973507B" w14:textId="7A436ECD" w:rsidR="00265B34" w:rsidRPr="009B2577" w:rsidRDefault="00D554FE" w:rsidP="00654AE8">
      <w:pPr>
        <w:spacing w:line="320" w:lineRule="exact"/>
        <w:ind w:leftChars="117" w:left="281" w:firstLineChars="100" w:firstLine="210"/>
        <w:rPr>
          <w:sz w:val="21"/>
          <w:szCs w:val="21"/>
        </w:rPr>
      </w:pPr>
      <w:r w:rsidRPr="000F56EF">
        <w:rPr>
          <w:rFonts w:hint="eastAsia"/>
          <w:sz w:val="21"/>
          <w:szCs w:val="21"/>
        </w:rPr>
        <w:t>さらに、</w:t>
      </w:r>
      <w:r w:rsidR="00896D25" w:rsidRPr="000F56EF">
        <w:rPr>
          <w:rFonts w:hint="eastAsia"/>
          <w:sz w:val="21"/>
          <w:szCs w:val="21"/>
        </w:rPr>
        <w:t>就職を希望しながらも安定した職に就けて</w:t>
      </w:r>
      <w:r w:rsidR="00ED0198" w:rsidRPr="000F56EF">
        <w:rPr>
          <w:rFonts w:hint="eastAsia"/>
          <w:sz w:val="21"/>
          <w:szCs w:val="21"/>
        </w:rPr>
        <w:t>い</w:t>
      </w:r>
      <w:r w:rsidR="00896D25" w:rsidRPr="000F56EF">
        <w:rPr>
          <w:rFonts w:hint="eastAsia"/>
          <w:sz w:val="21"/>
          <w:szCs w:val="21"/>
        </w:rPr>
        <w:t>ない女性や若者</w:t>
      </w:r>
      <w:r w:rsidR="00182652" w:rsidRPr="007E7C53">
        <w:rPr>
          <w:rFonts w:hint="eastAsia"/>
          <w:sz w:val="21"/>
          <w:szCs w:val="21"/>
        </w:rPr>
        <w:t>等</w:t>
      </w:r>
      <w:r w:rsidR="00896D25" w:rsidRPr="000F56EF">
        <w:rPr>
          <w:rFonts w:hint="eastAsia"/>
          <w:sz w:val="21"/>
          <w:szCs w:val="21"/>
        </w:rPr>
        <w:t>が就職し、経済的自立を実現すること</w:t>
      </w:r>
      <w:r w:rsidR="00ED0198" w:rsidRPr="000F56EF">
        <w:rPr>
          <w:rFonts w:hint="eastAsia"/>
          <w:sz w:val="21"/>
          <w:szCs w:val="21"/>
        </w:rPr>
        <w:t>が</w:t>
      </w:r>
      <w:r w:rsidR="000333C7" w:rsidRPr="000F56EF">
        <w:rPr>
          <w:rFonts w:hint="eastAsia"/>
          <w:sz w:val="21"/>
          <w:szCs w:val="21"/>
        </w:rPr>
        <w:t>地域経済力の低下を防ぐため</w:t>
      </w:r>
      <w:r w:rsidR="00375BA3" w:rsidRPr="000F56EF">
        <w:rPr>
          <w:rFonts w:hint="eastAsia"/>
          <w:sz w:val="21"/>
          <w:szCs w:val="21"/>
        </w:rPr>
        <w:t>、子育て支援の環境整備とともに、</w:t>
      </w:r>
      <w:r w:rsidR="00896D25" w:rsidRPr="000F56EF">
        <w:rPr>
          <w:rFonts w:hint="eastAsia"/>
          <w:sz w:val="21"/>
          <w:szCs w:val="21"/>
        </w:rPr>
        <w:t>若者</w:t>
      </w:r>
      <w:r w:rsidR="00182652" w:rsidRPr="007E7C53">
        <w:rPr>
          <w:rFonts w:hint="eastAsia"/>
          <w:sz w:val="21"/>
          <w:szCs w:val="21"/>
        </w:rPr>
        <w:t>等</w:t>
      </w:r>
      <w:r w:rsidR="00896D25" w:rsidRPr="000F56EF">
        <w:rPr>
          <w:rFonts w:hint="eastAsia"/>
          <w:sz w:val="21"/>
          <w:szCs w:val="21"/>
        </w:rPr>
        <w:t>が働く</w:t>
      </w:r>
      <w:r w:rsidR="00896D25" w:rsidRPr="009B2577">
        <w:rPr>
          <w:rFonts w:hint="eastAsia"/>
          <w:sz w:val="21"/>
          <w:szCs w:val="21"/>
        </w:rPr>
        <w:t>上で必要な知識や技術を習得する</w:t>
      </w:r>
      <w:r w:rsidR="00375BA3" w:rsidRPr="009B2577">
        <w:rPr>
          <w:rFonts w:hint="eastAsia"/>
          <w:sz w:val="21"/>
          <w:szCs w:val="21"/>
        </w:rPr>
        <w:t>就</w:t>
      </w:r>
      <w:r w:rsidR="00E91078" w:rsidRPr="009B2577">
        <w:rPr>
          <w:rFonts w:hint="eastAsia"/>
          <w:sz w:val="21"/>
          <w:szCs w:val="21"/>
        </w:rPr>
        <w:t>業</w:t>
      </w:r>
      <w:r w:rsidR="00375BA3" w:rsidRPr="009B2577">
        <w:rPr>
          <w:rFonts w:hint="eastAsia"/>
          <w:sz w:val="21"/>
          <w:szCs w:val="21"/>
        </w:rPr>
        <w:t>支援の場の整備が</w:t>
      </w:r>
      <w:r w:rsidRPr="009B2577">
        <w:rPr>
          <w:rFonts w:hint="eastAsia"/>
          <w:sz w:val="21"/>
          <w:szCs w:val="21"/>
        </w:rPr>
        <w:t>必要</w:t>
      </w:r>
      <w:r w:rsidR="00896D25" w:rsidRPr="009B2577">
        <w:rPr>
          <w:rFonts w:hint="eastAsia"/>
          <w:sz w:val="21"/>
          <w:szCs w:val="21"/>
        </w:rPr>
        <w:t>で</w:t>
      </w:r>
      <w:r w:rsidRPr="009B2577">
        <w:rPr>
          <w:rFonts w:hint="eastAsia"/>
          <w:sz w:val="21"/>
          <w:szCs w:val="21"/>
        </w:rPr>
        <w:t>ある。</w:t>
      </w:r>
    </w:p>
    <w:p w14:paraId="6013B3C3" w14:textId="0D71B5D4" w:rsidR="002352E2" w:rsidRPr="009B2577" w:rsidRDefault="00D554FE" w:rsidP="00654AE8">
      <w:pPr>
        <w:spacing w:line="320" w:lineRule="exact"/>
        <w:ind w:leftChars="117" w:left="281" w:firstLineChars="100" w:firstLine="210"/>
        <w:rPr>
          <w:rFonts w:ascii="ＭＳ 明朝" w:hAnsi="ＭＳ 明朝"/>
          <w:sz w:val="21"/>
          <w:szCs w:val="21"/>
        </w:rPr>
      </w:pPr>
      <w:r w:rsidRPr="009B2577">
        <w:rPr>
          <w:rFonts w:hint="eastAsia"/>
          <w:sz w:val="21"/>
          <w:szCs w:val="21"/>
        </w:rPr>
        <w:t>このような</w:t>
      </w:r>
      <w:r w:rsidR="00375BA3" w:rsidRPr="009B2577">
        <w:rPr>
          <w:rFonts w:hint="eastAsia"/>
          <w:sz w:val="21"/>
          <w:szCs w:val="21"/>
        </w:rPr>
        <w:t>高齢者支援や</w:t>
      </w:r>
      <w:r w:rsidR="0049619E" w:rsidRPr="009B2577">
        <w:rPr>
          <w:rFonts w:ascii="ＭＳ 明朝" w:hAnsi="ＭＳ 明朝" w:hint="eastAsia"/>
          <w:sz w:val="21"/>
          <w:szCs w:val="21"/>
        </w:rPr>
        <w:t>子育て支援</w:t>
      </w:r>
      <w:r w:rsidR="00966EA4" w:rsidRPr="009B2577">
        <w:rPr>
          <w:rFonts w:ascii="ＭＳ 明朝" w:hAnsi="ＭＳ 明朝" w:hint="eastAsia"/>
          <w:sz w:val="21"/>
          <w:szCs w:val="21"/>
        </w:rPr>
        <w:t>等の喫緊の課題に</w:t>
      </w:r>
      <w:r w:rsidR="00976203" w:rsidRPr="009B2577">
        <w:rPr>
          <w:rFonts w:ascii="ＭＳ 明朝" w:hAnsi="ＭＳ 明朝" w:hint="eastAsia"/>
          <w:sz w:val="21"/>
          <w:szCs w:val="21"/>
        </w:rPr>
        <w:t>ついては</w:t>
      </w:r>
      <w:r w:rsidRPr="009B2577">
        <w:rPr>
          <w:rFonts w:ascii="ＭＳ 明朝" w:hAnsi="ＭＳ 明朝" w:hint="eastAsia"/>
          <w:sz w:val="21"/>
          <w:szCs w:val="21"/>
        </w:rPr>
        <w:t>迅速に対応する必要がある</w:t>
      </w:r>
      <w:r w:rsidR="00966EA4" w:rsidRPr="009B2577">
        <w:rPr>
          <w:rFonts w:ascii="ＭＳ 明朝" w:hAnsi="ＭＳ 明朝" w:hint="eastAsia"/>
          <w:sz w:val="21"/>
          <w:szCs w:val="21"/>
        </w:rPr>
        <w:t>が</w:t>
      </w:r>
      <w:r w:rsidR="0049619E" w:rsidRPr="009B2577">
        <w:rPr>
          <w:rFonts w:ascii="ＭＳ 明朝" w:hAnsi="ＭＳ 明朝" w:hint="eastAsia"/>
          <w:sz w:val="21"/>
          <w:szCs w:val="21"/>
        </w:rPr>
        <w:t>、</w:t>
      </w:r>
      <w:r w:rsidR="00966EA4" w:rsidRPr="009B2577">
        <w:rPr>
          <w:rFonts w:ascii="ＭＳ 明朝" w:hAnsi="ＭＳ 明朝" w:hint="eastAsia"/>
          <w:sz w:val="21"/>
          <w:szCs w:val="21"/>
        </w:rPr>
        <w:t>新たに施設を整備することは、用地の確保や多額の建設費の確保等、困難</w:t>
      </w:r>
      <w:r w:rsidR="004D57CF" w:rsidRPr="009B2577">
        <w:rPr>
          <w:rFonts w:ascii="ＭＳ 明朝" w:hAnsi="ＭＳ 明朝" w:hint="eastAsia"/>
          <w:sz w:val="21"/>
          <w:szCs w:val="21"/>
        </w:rPr>
        <w:t>な</w:t>
      </w:r>
      <w:r w:rsidR="00966EA4" w:rsidRPr="009B2577">
        <w:rPr>
          <w:rFonts w:ascii="ＭＳ 明朝" w:hAnsi="ＭＳ 明朝" w:hint="eastAsia"/>
          <w:sz w:val="21"/>
          <w:szCs w:val="21"/>
        </w:rPr>
        <w:t>状況になっている。このため</w:t>
      </w:r>
      <w:r w:rsidR="00E06782" w:rsidRPr="009B2577">
        <w:rPr>
          <w:rFonts w:ascii="ＭＳ 明朝" w:hAnsi="ＭＳ 明朝" w:hint="eastAsia"/>
          <w:sz w:val="21"/>
          <w:szCs w:val="21"/>
        </w:rPr>
        <w:t>市町との</w:t>
      </w:r>
      <w:r w:rsidR="008B0259" w:rsidRPr="009B2577">
        <w:rPr>
          <w:rFonts w:ascii="ＭＳ 明朝" w:hAnsi="ＭＳ 明朝" w:hint="eastAsia"/>
          <w:sz w:val="21"/>
          <w:szCs w:val="21"/>
        </w:rPr>
        <w:t>緊密な連携のもと、市町が主体的に行うまちづくりにあわせて</w:t>
      </w:r>
      <w:r w:rsidR="00CF52E7" w:rsidRPr="009B2577">
        <w:rPr>
          <w:rFonts w:ascii="ＭＳ 明朝" w:hAnsi="ＭＳ 明朝" w:hint="eastAsia"/>
          <w:sz w:val="21"/>
          <w:szCs w:val="21"/>
        </w:rPr>
        <w:t>府営住宅ストック</w:t>
      </w:r>
      <w:r w:rsidR="00966EA4" w:rsidRPr="009B2577">
        <w:rPr>
          <w:rFonts w:ascii="ＭＳ 明朝" w:hAnsi="ＭＳ 明朝" w:hint="eastAsia"/>
          <w:sz w:val="21"/>
          <w:szCs w:val="21"/>
        </w:rPr>
        <w:t>（既存の住戸等）</w:t>
      </w:r>
      <w:r w:rsidR="0049619E" w:rsidRPr="009B2577">
        <w:rPr>
          <w:rFonts w:ascii="ＭＳ 明朝" w:hAnsi="ＭＳ 明朝" w:hint="eastAsia"/>
          <w:sz w:val="21"/>
          <w:szCs w:val="21"/>
        </w:rPr>
        <w:t>を有効</w:t>
      </w:r>
      <w:r w:rsidRPr="009B2577">
        <w:rPr>
          <w:rFonts w:ascii="ＭＳ 明朝" w:hAnsi="ＭＳ 明朝" w:hint="eastAsia"/>
          <w:sz w:val="21"/>
          <w:szCs w:val="21"/>
        </w:rPr>
        <w:t>に</w:t>
      </w:r>
      <w:r w:rsidR="002352E2" w:rsidRPr="009B2577">
        <w:rPr>
          <w:rFonts w:ascii="ＭＳ 明朝" w:hAnsi="ＭＳ 明朝" w:hint="eastAsia"/>
          <w:sz w:val="21"/>
          <w:szCs w:val="21"/>
        </w:rPr>
        <w:t>活用</w:t>
      </w:r>
      <w:r w:rsidR="00050B51" w:rsidRPr="009B2577">
        <w:rPr>
          <w:rFonts w:ascii="ＭＳ 明朝" w:hAnsi="ＭＳ 明朝" w:hint="eastAsia"/>
          <w:sz w:val="21"/>
          <w:szCs w:val="21"/>
        </w:rPr>
        <w:t>し</w:t>
      </w:r>
      <w:r w:rsidR="000333C7" w:rsidRPr="009B2577">
        <w:rPr>
          <w:rFonts w:ascii="ＭＳ 明朝" w:hAnsi="ＭＳ 明朝" w:hint="eastAsia"/>
          <w:sz w:val="21"/>
          <w:szCs w:val="21"/>
        </w:rPr>
        <w:t>、</w:t>
      </w:r>
      <w:r w:rsidR="002462E8" w:rsidRPr="009B2577">
        <w:rPr>
          <w:rFonts w:ascii="ＭＳ 明朝" w:hAnsi="ＭＳ 明朝" w:hint="eastAsia"/>
          <w:sz w:val="21"/>
          <w:szCs w:val="21"/>
        </w:rPr>
        <w:t>速やか</w:t>
      </w:r>
      <w:r w:rsidR="000333C7" w:rsidRPr="009B2577">
        <w:rPr>
          <w:rFonts w:ascii="ＭＳ 明朝" w:hAnsi="ＭＳ 明朝" w:hint="eastAsia"/>
          <w:sz w:val="21"/>
          <w:szCs w:val="21"/>
        </w:rPr>
        <w:t>に地域の課題に対応し</w:t>
      </w:r>
      <w:r w:rsidR="00050B51" w:rsidRPr="009B2577">
        <w:rPr>
          <w:rFonts w:ascii="ＭＳ 明朝" w:hAnsi="ＭＳ 明朝" w:hint="eastAsia"/>
          <w:sz w:val="21"/>
          <w:szCs w:val="21"/>
        </w:rPr>
        <w:t>てい</w:t>
      </w:r>
      <w:r w:rsidRPr="009B2577">
        <w:rPr>
          <w:rFonts w:ascii="ＭＳ 明朝" w:hAnsi="ＭＳ 明朝" w:hint="eastAsia"/>
          <w:sz w:val="21"/>
          <w:szCs w:val="21"/>
        </w:rPr>
        <w:t>く</w:t>
      </w:r>
      <w:r w:rsidR="00966EA4" w:rsidRPr="009B2577">
        <w:rPr>
          <w:rFonts w:ascii="ＭＳ 明朝" w:hAnsi="ＭＳ 明朝" w:hint="eastAsia"/>
          <w:sz w:val="21"/>
          <w:szCs w:val="21"/>
        </w:rPr>
        <w:t>必要</w:t>
      </w:r>
      <w:r w:rsidR="00702853" w:rsidRPr="009B2577">
        <w:rPr>
          <w:rFonts w:ascii="ＭＳ 明朝" w:hAnsi="ＭＳ 明朝" w:hint="eastAsia"/>
          <w:sz w:val="21"/>
          <w:szCs w:val="21"/>
        </w:rPr>
        <w:t>があ</w:t>
      </w:r>
      <w:r w:rsidR="00966EA4" w:rsidRPr="009B2577">
        <w:rPr>
          <w:rFonts w:ascii="ＭＳ 明朝" w:hAnsi="ＭＳ 明朝" w:hint="eastAsia"/>
          <w:sz w:val="21"/>
          <w:szCs w:val="21"/>
        </w:rPr>
        <w:t>る</w:t>
      </w:r>
      <w:r w:rsidR="00050B51" w:rsidRPr="009B2577">
        <w:rPr>
          <w:rFonts w:ascii="ＭＳ 明朝" w:hAnsi="ＭＳ 明朝" w:hint="eastAsia"/>
          <w:sz w:val="21"/>
          <w:szCs w:val="21"/>
        </w:rPr>
        <w:t>。</w:t>
      </w:r>
    </w:p>
    <w:p w14:paraId="515283CA" w14:textId="227D8BBD" w:rsidR="00545461" w:rsidRPr="009B2577" w:rsidRDefault="001537B7" w:rsidP="00654AE8">
      <w:pPr>
        <w:widowControl/>
        <w:spacing w:line="320" w:lineRule="exact"/>
        <w:jc w:val="left"/>
        <w:rPr>
          <w:rFonts w:asciiTheme="majorEastAsia" w:eastAsiaTheme="majorEastAsia" w:hAnsiTheme="majorEastAsia"/>
          <w:b/>
          <w:sz w:val="21"/>
          <w:szCs w:val="21"/>
        </w:rPr>
      </w:pPr>
      <w:r w:rsidRPr="009B2577">
        <w:rPr>
          <w:rFonts w:asciiTheme="majorEastAsia" w:eastAsiaTheme="majorEastAsia" w:hAnsiTheme="majorEastAsia" w:hint="eastAsia"/>
          <w:b/>
          <w:sz w:val="21"/>
          <w:szCs w:val="21"/>
        </w:rPr>
        <w:t xml:space="preserve">　</w:t>
      </w:r>
    </w:p>
    <w:p w14:paraId="239A8515" w14:textId="53B68EDC" w:rsidR="007D781B" w:rsidRPr="009B2577" w:rsidRDefault="007D781B" w:rsidP="00654AE8">
      <w:pPr>
        <w:widowControl/>
        <w:spacing w:line="320" w:lineRule="exact"/>
        <w:jc w:val="left"/>
        <w:rPr>
          <w:rFonts w:asciiTheme="majorEastAsia" w:eastAsiaTheme="majorEastAsia" w:hAnsiTheme="majorEastAsia"/>
          <w:b/>
          <w:sz w:val="21"/>
          <w:szCs w:val="21"/>
        </w:rPr>
      </w:pPr>
      <w:r w:rsidRPr="009B2577">
        <w:rPr>
          <w:rFonts w:asciiTheme="majorEastAsia" w:eastAsiaTheme="majorEastAsia" w:hAnsiTheme="majorEastAsia" w:hint="eastAsia"/>
          <w:b/>
          <w:sz w:val="21"/>
          <w:szCs w:val="21"/>
        </w:rPr>
        <w:t>４－３　目標</w:t>
      </w:r>
    </w:p>
    <w:p w14:paraId="79F02AED" w14:textId="275AC628" w:rsidR="00756EC6" w:rsidRPr="009B2577" w:rsidRDefault="009365C3" w:rsidP="00654AE8">
      <w:pPr>
        <w:spacing w:line="320" w:lineRule="exact"/>
        <w:ind w:leftChars="118" w:left="283" w:firstLineChars="100" w:firstLine="210"/>
        <w:rPr>
          <w:sz w:val="21"/>
          <w:szCs w:val="21"/>
        </w:rPr>
      </w:pPr>
      <w:r w:rsidRPr="009B2577">
        <w:rPr>
          <w:rFonts w:hint="eastAsia"/>
          <w:sz w:val="21"/>
          <w:szCs w:val="21"/>
        </w:rPr>
        <w:t>大阪府では</w:t>
      </w:r>
      <w:r w:rsidR="003E138F">
        <w:rPr>
          <w:rFonts w:hint="eastAsia"/>
          <w:sz w:val="21"/>
          <w:szCs w:val="21"/>
        </w:rPr>
        <w:t>令和</w:t>
      </w:r>
      <w:r w:rsidR="003E138F">
        <w:rPr>
          <w:rFonts w:hint="eastAsia"/>
          <w:sz w:val="21"/>
          <w:szCs w:val="21"/>
        </w:rPr>
        <w:t>3</w:t>
      </w:r>
      <w:r w:rsidR="00D0478C">
        <w:rPr>
          <w:rFonts w:hint="eastAsia"/>
          <w:sz w:val="21"/>
          <w:szCs w:val="21"/>
        </w:rPr>
        <w:t>年</w:t>
      </w:r>
      <w:r w:rsidR="00D0478C">
        <w:rPr>
          <w:rFonts w:hint="eastAsia"/>
          <w:sz w:val="21"/>
          <w:szCs w:val="21"/>
        </w:rPr>
        <w:t>12</w:t>
      </w:r>
      <w:r w:rsidR="00D0478C">
        <w:rPr>
          <w:rFonts w:hint="eastAsia"/>
          <w:sz w:val="21"/>
          <w:szCs w:val="21"/>
        </w:rPr>
        <w:t>月に</w:t>
      </w:r>
      <w:r w:rsidRPr="009B2577">
        <w:rPr>
          <w:rFonts w:hint="eastAsia"/>
          <w:sz w:val="21"/>
          <w:szCs w:val="21"/>
        </w:rPr>
        <w:t>「大阪府営住宅ストック総合活用計画」を</w:t>
      </w:r>
      <w:r w:rsidR="003E138F">
        <w:rPr>
          <w:rFonts w:hint="eastAsia"/>
          <w:sz w:val="21"/>
          <w:szCs w:val="21"/>
        </w:rPr>
        <w:t>改</w:t>
      </w:r>
      <w:r w:rsidR="00D0478C">
        <w:rPr>
          <w:rFonts w:hint="eastAsia"/>
          <w:sz w:val="21"/>
          <w:szCs w:val="21"/>
        </w:rPr>
        <w:t>定し、</w:t>
      </w:r>
      <w:r w:rsidRPr="009B2577">
        <w:rPr>
          <w:rFonts w:hint="eastAsia"/>
          <w:sz w:val="21"/>
          <w:szCs w:val="21"/>
        </w:rPr>
        <w:t>府営住宅ストックは府民の貴重な資産であるという認識のもと、</w:t>
      </w:r>
      <w:r w:rsidR="00F916AE" w:rsidRPr="009B2577">
        <w:rPr>
          <w:rFonts w:hint="eastAsia"/>
          <w:sz w:val="21"/>
          <w:szCs w:val="21"/>
        </w:rPr>
        <w:t>その土地や建物等を、地元市町のまちづくりの方針や地域のニーズを踏まえて、積極的にまちづくりに活用していく。</w:t>
      </w:r>
    </w:p>
    <w:p w14:paraId="0DABBE10" w14:textId="77777777" w:rsidR="000360D1" w:rsidRPr="009B2577" w:rsidRDefault="000360D1" w:rsidP="00654AE8">
      <w:pPr>
        <w:spacing w:line="320" w:lineRule="exact"/>
        <w:ind w:leftChars="118" w:left="283" w:firstLineChars="100" w:firstLine="210"/>
        <w:rPr>
          <w:rFonts w:asciiTheme="minorEastAsia" w:eastAsiaTheme="minorEastAsia" w:hAnsiTheme="minorEastAsia"/>
          <w:sz w:val="21"/>
          <w:szCs w:val="21"/>
        </w:rPr>
      </w:pPr>
      <w:r w:rsidRPr="009B2577">
        <w:rPr>
          <w:rFonts w:hint="eastAsia"/>
          <w:sz w:val="21"/>
          <w:szCs w:val="21"/>
        </w:rPr>
        <w:t>まちづくりへの活用の具体方策としては、空室、</w:t>
      </w:r>
      <w:r w:rsidR="008F5064" w:rsidRPr="009B2577">
        <w:rPr>
          <w:rFonts w:hint="eastAsia"/>
          <w:sz w:val="21"/>
          <w:szCs w:val="21"/>
        </w:rPr>
        <w:t>事業により創出した用地、</w:t>
      </w:r>
      <w:r w:rsidRPr="009B2577">
        <w:rPr>
          <w:rFonts w:hint="eastAsia"/>
          <w:sz w:val="21"/>
          <w:szCs w:val="21"/>
        </w:rPr>
        <w:t>空きスペース等を</w:t>
      </w:r>
      <w:r w:rsidR="00D97FB7" w:rsidRPr="009B2577">
        <w:rPr>
          <w:rFonts w:hint="eastAsia"/>
          <w:sz w:val="21"/>
          <w:szCs w:val="21"/>
        </w:rPr>
        <w:t>活用し、</w:t>
      </w:r>
      <w:r w:rsidRPr="009B2577">
        <w:rPr>
          <w:rFonts w:hint="eastAsia"/>
          <w:sz w:val="21"/>
          <w:szCs w:val="21"/>
        </w:rPr>
        <w:t>地域で活動するＮＰＯ等の団体や民間事業者との協働により、入居者や地域住民へのサービス等の充実を図るととも</w:t>
      </w:r>
      <w:r w:rsidRPr="009B2577">
        <w:rPr>
          <w:rFonts w:asciiTheme="minorEastAsia" w:eastAsiaTheme="minorEastAsia" w:hAnsiTheme="minorEastAsia" w:hint="eastAsia"/>
          <w:sz w:val="21"/>
          <w:szCs w:val="21"/>
        </w:rPr>
        <w:t>に</w:t>
      </w:r>
      <w:r w:rsidR="00E61D08" w:rsidRPr="009B2577">
        <w:rPr>
          <w:rFonts w:asciiTheme="minorEastAsia" w:eastAsiaTheme="minorEastAsia" w:hAnsiTheme="minorEastAsia" w:hint="eastAsia"/>
          <w:sz w:val="21"/>
          <w:szCs w:val="21"/>
        </w:rPr>
        <w:t>地域</w:t>
      </w:r>
      <w:r w:rsidRPr="009B2577">
        <w:rPr>
          <w:rFonts w:asciiTheme="minorEastAsia" w:eastAsiaTheme="minorEastAsia" w:hAnsiTheme="minorEastAsia" w:hint="eastAsia"/>
          <w:sz w:val="21"/>
          <w:szCs w:val="21"/>
        </w:rPr>
        <w:t>コミュニティの活性化を図る。</w:t>
      </w:r>
    </w:p>
    <w:p w14:paraId="10A717F3" w14:textId="77777777" w:rsidR="00E06782" w:rsidRPr="009B2577" w:rsidRDefault="00CF52E7" w:rsidP="00654AE8">
      <w:pPr>
        <w:spacing w:line="320" w:lineRule="exact"/>
        <w:ind w:leftChars="118" w:left="283" w:firstLineChars="100" w:firstLine="210"/>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特に</w:t>
      </w:r>
      <w:r w:rsidR="00E06782" w:rsidRPr="009B2577">
        <w:rPr>
          <w:rFonts w:asciiTheme="minorEastAsia" w:eastAsiaTheme="minorEastAsia" w:hAnsiTheme="minorEastAsia" w:hint="eastAsia"/>
          <w:sz w:val="21"/>
          <w:szCs w:val="21"/>
        </w:rPr>
        <w:t>､子育て支援への活用は、待機児童対策等への効果を期待するだけではなく、高齢化の進む府営住宅において、世代間の交流や地域の活性化にもつながるものとして有効なものである。</w:t>
      </w:r>
    </w:p>
    <w:p w14:paraId="754E783A" w14:textId="574B48C9" w:rsidR="009365C3" w:rsidRPr="009B2577" w:rsidRDefault="004410CC" w:rsidP="00654AE8">
      <w:pPr>
        <w:spacing w:line="320" w:lineRule="exact"/>
        <w:ind w:leftChars="118" w:left="283" w:firstLineChars="100" w:firstLine="210"/>
        <w:rPr>
          <w:sz w:val="21"/>
          <w:szCs w:val="21"/>
        </w:rPr>
      </w:pPr>
      <w:r w:rsidRPr="009B2577">
        <w:rPr>
          <w:rFonts w:hint="eastAsia"/>
          <w:sz w:val="21"/>
          <w:szCs w:val="21"/>
        </w:rPr>
        <w:t>これらの実現に向けて、</w:t>
      </w:r>
      <w:r w:rsidR="00DA6785" w:rsidRPr="009B2577">
        <w:rPr>
          <w:rFonts w:hint="eastAsia"/>
          <w:sz w:val="21"/>
          <w:szCs w:val="21"/>
        </w:rPr>
        <w:t>地域再生連携協議会等の場を通じ、地域経営の主体である市町と、広域行政を担う府が連携して、地域課題の解消や地域力の向上、まちの活力の創造のため、府営住宅資産を積極的に活用したまちづくりを進める。</w:t>
      </w:r>
    </w:p>
    <w:p w14:paraId="5E6736B0" w14:textId="77777777" w:rsidR="007D781B" w:rsidRPr="009B2577" w:rsidRDefault="007D781B" w:rsidP="00654AE8">
      <w:pPr>
        <w:spacing w:line="320" w:lineRule="exact"/>
        <w:ind w:left="420" w:hangingChars="200" w:hanging="420"/>
        <w:rPr>
          <w:rFonts w:ascii="ＭＳ 明朝" w:hAnsi="ＭＳ 明朝"/>
          <w:sz w:val="21"/>
          <w:szCs w:val="21"/>
        </w:rPr>
      </w:pPr>
    </w:p>
    <w:p w14:paraId="6B0C0DD2" w14:textId="62A3CF73" w:rsidR="008F5064" w:rsidRPr="009B2577" w:rsidRDefault="008F5064" w:rsidP="00654AE8">
      <w:pPr>
        <w:spacing w:line="320" w:lineRule="exact"/>
        <w:ind w:firstLineChars="100" w:firstLine="210"/>
        <w:rPr>
          <w:rFonts w:ascii="ＭＳ 明朝" w:hAnsi="ＭＳ 明朝"/>
          <w:sz w:val="21"/>
          <w:szCs w:val="21"/>
        </w:rPr>
      </w:pPr>
      <w:r w:rsidRPr="009B2577">
        <w:rPr>
          <w:rFonts w:asciiTheme="majorEastAsia" w:eastAsiaTheme="majorEastAsia" w:hAnsiTheme="majorEastAsia" w:hint="eastAsia"/>
          <w:sz w:val="21"/>
          <w:szCs w:val="21"/>
        </w:rPr>
        <w:t>【</w:t>
      </w:r>
      <w:r w:rsidR="00FE0BE7" w:rsidRPr="009B2577">
        <w:rPr>
          <w:rFonts w:asciiTheme="majorEastAsia" w:eastAsiaTheme="majorEastAsia" w:hAnsiTheme="majorEastAsia" w:hint="eastAsia"/>
          <w:sz w:val="21"/>
          <w:szCs w:val="21"/>
        </w:rPr>
        <w:t>数値目標</w:t>
      </w:r>
      <w:r w:rsidRPr="009B2577">
        <w:rPr>
          <w:rFonts w:asciiTheme="majorEastAsia" w:eastAsiaTheme="majorEastAsia" w:hAnsiTheme="majorEastAsia"/>
          <w:sz w:val="21"/>
          <w:szCs w:val="21"/>
        </w:rPr>
        <w:t>】</w:t>
      </w:r>
      <w:r w:rsidR="00FE0BE7" w:rsidRPr="009B2577">
        <w:rPr>
          <w:rFonts w:asciiTheme="majorEastAsia" w:eastAsiaTheme="majorEastAsia" w:hAnsiTheme="majorEastAsia" w:hint="eastAsia"/>
          <w:sz w:val="21"/>
          <w:szCs w:val="21"/>
        </w:rPr>
        <w:t xml:space="preserve">　</w:t>
      </w:r>
    </w:p>
    <w:p w14:paraId="487B1192" w14:textId="77777777" w:rsidR="00D22E79" w:rsidRPr="009B2577" w:rsidRDefault="00D22E79" w:rsidP="00654AE8">
      <w:pPr>
        <w:spacing w:line="320" w:lineRule="exact"/>
        <w:ind w:leftChars="214" w:left="560" w:hangingChars="22" w:hanging="46"/>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目標１</w:t>
      </w:r>
    </w:p>
    <w:p w14:paraId="345DF79D" w14:textId="6B5A769D" w:rsidR="00D22E79" w:rsidRPr="009B2577" w:rsidRDefault="00D22E79" w:rsidP="00654AE8">
      <w:pPr>
        <w:spacing w:line="320" w:lineRule="exact"/>
        <w:ind w:leftChars="214" w:left="560" w:hangingChars="22" w:hanging="46"/>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子どもを大阪で育ててよかったと思っている府民の割合</w:t>
      </w:r>
      <w:r w:rsidR="00B44CCF">
        <w:rPr>
          <w:rFonts w:asciiTheme="minorEastAsia" w:eastAsiaTheme="minorEastAsia" w:hAnsiTheme="minorEastAsia" w:hint="eastAsia"/>
          <w:sz w:val="21"/>
          <w:szCs w:val="21"/>
        </w:rPr>
        <w:t>（％）</w:t>
      </w:r>
      <w:r w:rsidRPr="009B2577">
        <w:rPr>
          <w:rFonts w:asciiTheme="minorEastAsia" w:eastAsiaTheme="minorEastAsia" w:hAnsiTheme="minorEastAsia" w:hint="eastAsia"/>
          <w:sz w:val="21"/>
          <w:szCs w:val="21"/>
        </w:rPr>
        <w:t>：</w:t>
      </w:r>
    </w:p>
    <w:p w14:paraId="23629693" w14:textId="70331B9F" w:rsidR="00D22E79" w:rsidRPr="009B2577" w:rsidRDefault="00D22E79" w:rsidP="00654AE8">
      <w:pPr>
        <w:spacing w:line="320" w:lineRule="exact"/>
        <w:ind w:leftChars="214" w:left="560" w:hangingChars="22" w:hanging="46"/>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 xml:space="preserve">　　平成</w:t>
      </w:r>
      <w:r w:rsidRPr="009B2577">
        <w:rPr>
          <w:rFonts w:asciiTheme="minorEastAsia" w:eastAsiaTheme="minorEastAsia" w:hAnsiTheme="minorEastAsia"/>
          <w:sz w:val="21"/>
          <w:szCs w:val="21"/>
        </w:rPr>
        <w:t>27年度</w:t>
      </w:r>
      <w:r w:rsidR="00E06782" w:rsidRPr="009B2577">
        <w:rPr>
          <w:rFonts w:asciiTheme="minorEastAsia" w:eastAsiaTheme="minorEastAsia" w:hAnsiTheme="minorEastAsia" w:hint="eastAsia"/>
          <w:sz w:val="21"/>
          <w:szCs w:val="21"/>
        </w:rPr>
        <w:t xml:space="preserve">　</w:t>
      </w:r>
      <w:r w:rsidR="00E06782" w:rsidRPr="009B2577">
        <w:rPr>
          <w:rFonts w:asciiTheme="minorEastAsia" w:eastAsiaTheme="minorEastAsia" w:hAnsiTheme="minorEastAsia"/>
          <w:sz w:val="21"/>
          <w:szCs w:val="21"/>
        </w:rPr>
        <w:t>63.6</w:t>
      </w:r>
      <w:r w:rsidR="00F32630" w:rsidRPr="009B2577">
        <w:rPr>
          <w:rFonts w:asciiTheme="minorEastAsia" w:eastAsiaTheme="minorEastAsia" w:hAnsiTheme="minorEastAsia" w:hint="eastAsia"/>
          <w:sz w:val="21"/>
          <w:szCs w:val="21"/>
        </w:rPr>
        <w:t>％　→　令和２</w:t>
      </w:r>
      <w:r w:rsidRPr="009B2577">
        <w:rPr>
          <w:rFonts w:asciiTheme="minorEastAsia" w:eastAsiaTheme="minorEastAsia" w:hAnsiTheme="minorEastAsia" w:hint="eastAsia"/>
          <w:sz w:val="21"/>
          <w:szCs w:val="21"/>
        </w:rPr>
        <w:t>年度　70％</w:t>
      </w:r>
      <w:r w:rsidR="00BE778F" w:rsidRPr="009B2577">
        <w:rPr>
          <w:rFonts w:asciiTheme="minorEastAsia" w:eastAsiaTheme="minorEastAsia" w:hAnsiTheme="minorEastAsia" w:hint="eastAsia"/>
          <w:sz w:val="21"/>
          <w:szCs w:val="21"/>
        </w:rPr>
        <w:t xml:space="preserve">　→　令和</w:t>
      </w:r>
      <w:r w:rsidR="00B44CCF">
        <w:rPr>
          <w:rFonts w:asciiTheme="minorEastAsia" w:eastAsiaTheme="minorEastAsia" w:hAnsiTheme="minorEastAsia" w:hint="eastAsia"/>
          <w:sz w:val="21"/>
          <w:szCs w:val="21"/>
        </w:rPr>
        <w:t>８</w:t>
      </w:r>
      <w:r w:rsidR="00BE778F" w:rsidRPr="009B2577">
        <w:rPr>
          <w:rFonts w:asciiTheme="minorEastAsia" w:eastAsiaTheme="minorEastAsia" w:hAnsiTheme="minorEastAsia" w:hint="eastAsia"/>
          <w:sz w:val="21"/>
          <w:szCs w:val="21"/>
        </w:rPr>
        <w:t>年度　75％</w:t>
      </w:r>
    </w:p>
    <w:p w14:paraId="2ED07D4B" w14:textId="77777777" w:rsidR="00BE778F" w:rsidRPr="009B2577" w:rsidRDefault="00BE778F" w:rsidP="00654AE8">
      <w:pPr>
        <w:spacing w:line="320" w:lineRule="exact"/>
        <w:ind w:leftChars="214" w:left="560" w:hangingChars="22" w:hanging="46"/>
        <w:rPr>
          <w:rFonts w:asciiTheme="minorEastAsia" w:eastAsiaTheme="minorEastAsia" w:hAnsiTheme="minorEastAsia"/>
          <w:sz w:val="21"/>
          <w:szCs w:val="21"/>
        </w:rPr>
      </w:pPr>
    </w:p>
    <w:p w14:paraId="18375594" w14:textId="77777777"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Theme="majorEastAsia" w:eastAsiaTheme="majorEastAsia" w:hAnsiTheme="majorEastAsia" w:hint="eastAsia"/>
          <w:sz w:val="21"/>
          <w:szCs w:val="21"/>
        </w:rPr>
        <w:t>目標２</w:t>
      </w:r>
    </w:p>
    <w:p w14:paraId="1DDACFE1" w14:textId="77777777"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子育て支援のための空室活用（件）：</w:t>
      </w:r>
    </w:p>
    <w:p w14:paraId="6E65BEA8" w14:textId="73B79998"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 xml:space="preserve">　　平成</w:t>
      </w:r>
      <w:r w:rsidRPr="009B2577">
        <w:rPr>
          <w:rFonts w:ascii="ＭＳ 明朝" w:hAnsi="ＭＳ 明朝"/>
          <w:sz w:val="21"/>
          <w:szCs w:val="21"/>
        </w:rPr>
        <w:t xml:space="preserve">27年度　</w:t>
      </w:r>
      <w:r w:rsidR="00345366" w:rsidRPr="009B2577">
        <w:rPr>
          <w:rFonts w:ascii="ＭＳ 明朝" w:hAnsi="ＭＳ 明朝" w:hint="eastAsia"/>
          <w:sz w:val="21"/>
          <w:szCs w:val="21"/>
        </w:rPr>
        <w:t>２</w:t>
      </w:r>
      <w:r w:rsidRPr="009B2577">
        <w:rPr>
          <w:rFonts w:ascii="ＭＳ 明朝" w:hAnsi="ＭＳ 明朝" w:hint="eastAsia"/>
          <w:sz w:val="21"/>
          <w:szCs w:val="21"/>
        </w:rPr>
        <w:t xml:space="preserve">件　→　</w:t>
      </w:r>
      <w:r w:rsidR="00F32630" w:rsidRPr="009B2577">
        <w:rPr>
          <w:rFonts w:asciiTheme="minorEastAsia" w:eastAsiaTheme="minorEastAsia" w:hAnsiTheme="minorEastAsia" w:hint="eastAsia"/>
          <w:sz w:val="21"/>
          <w:szCs w:val="21"/>
        </w:rPr>
        <w:t>令和２</w:t>
      </w:r>
      <w:r w:rsidRPr="009B2577">
        <w:rPr>
          <w:rFonts w:ascii="ＭＳ 明朝" w:hAnsi="ＭＳ 明朝" w:hint="eastAsia"/>
          <w:sz w:val="21"/>
          <w:szCs w:val="21"/>
        </w:rPr>
        <w:t>年度　17件</w:t>
      </w:r>
      <w:r w:rsidR="00BE778F" w:rsidRPr="009B2577">
        <w:rPr>
          <w:rFonts w:ascii="ＭＳ 明朝" w:hAnsi="ＭＳ 明朝" w:hint="eastAsia"/>
          <w:sz w:val="21"/>
          <w:szCs w:val="21"/>
        </w:rPr>
        <w:t xml:space="preserve">　→　令和</w:t>
      </w:r>
      <w:r w:rsidR="00B44CCF">
        <w:rPr>
          <w:rFonts w:ascii="ＭＳ 明朝" w:hAnsi="ＭＳ 明朝" w:hint="eastAsia"/>
          <w:sz w:val="21"/>
          <w:szCs w:val="21"/>
        </w:rPr>
        <w:t>８</w:t>
      </w:r>
      <w:r w:rsidR="00BE778F" w:rsidRPr="009B2577">
        <w:rPr>
          <w:rFonts w:ascii="ＭＳ 明朝" w:hAnsi="ＭＳ 明朝" w:hint="eastAsia"/>
          <w:sz w:val="21"/>
          <w:szCs w:val="21"/>
        </w:rPr>
        <w:t>年度　30件</w:t>
      </w:r>
    </w:p>
    <w:p w14:paraId="50501DA7" w14:textId="3AA9A21A" w:rsidR="00D22E79" w:rsidRDefault="00D22E79" w:rsidP="00654AE8">
      <w:pPr>
        <w:spacing w:line="320" w:lineRule="exact"/>
        <w:ind w:leftChars="214" w:left="560" w:hangingChars="22" w:hanging="46"/>
        <w:rPr>
          <w:rFonts w:ascii="ＭＳ 明朝" w:hAnsi="ＭＳ 明朝"/>
          <w:sz w:val="21"/>
          <w:szCs w:val="21"/>
        </w:rPr>
      </w:pPr>
    </w:p>
    <w:p w14:paraId="18BC83A2" w14:textId="29B0F00F" w:rsidR="00512912" w:rsidRDefault="00512912" w:rsidP="00654AE8">
      <w:pPr>
        <w:spacing w:line="320" w:lineRule="exact"/>
        <w:ind w:leftChars="214" w:left="560" w:hangingChars="22" w:hanging="46"/>
        <w:rPr>
          <w:rFonts w:ascii="ＭＳ 明朝" w:hAnsi="ＭＳ 明朝"/>
          <w:sz w:val="21"/>
          <w:szCs w:val="21"/>
        </w:rPr>
      </w:pPr>
    </w:p>
    <w:p w14:paraId="03F6270D" w14:textId="77777777" w:rsidR="00512912" w:rsidRDefault="00512912" w:rsidP="00654AE8">
      <w:pPr>
        <w:spacing w:line="320" w:lineRule="exact"/>
        <w:ind w:leftChars="214" w:left="560" w:hangingChars="22" w:hanging="46"/>
        <w:rPr>
          <w:rFonts w:ascii="ＭＳ 明朝" w:hAnsi="ＭＳ 明朝"/>
          <w:sz w:val="21"/>
          <w:szCs w:val="21"/>
        </w:rPr>
      </w:pPr>
    </w:p>
    <w:p w14:paraId="2C8E7BCA" w14:textId="77777777" w:rsidR="00D22E79" w:rsidRPr="009B2577" w:rsidRDefault="00D22E79" w:rsidP="00654AE8">
      <w:pPr>
        <w:spacing w:line="320" w:lineRule="exact"/>
        <w:ind w:leftChars="214" w:left="560" w:hangingChars="22" w:hanging="46"/>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lastRenderedPageBreak/>
        <w:t>目標３</w:t>
      </w:r>
    </w:p>
    <w:p w14:paraId="712FD257" w14:textId="1D936AD6" w:rsidR="00D22E79"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空室活用による交流拠点等の年間延べ利用者数（人</w:t>
      </w:r>
      <w:r w:rsidRPr="009B2577">
        <w:rPr>
          <w:rFonts w:ascii="ＭＳ 明朝" w:hAnsi="ＭＳ 明朝"/>
          <w:sz w:val="21"/>
          <w:szCs w:val="21"/>
        </w:rPr>
        <w:t>/年）：</w:t>
      </w:r>
    </w:p>
    <w:p w14:paraId="3F9BE5BD" w14:textId="7807AAC4" w:rsidR="00545461" w:rsidRPr="009B2577" w:rsidRDefault="00D22E79" w:rsidP="00654AE8">
      <w:pPr>
        <w:spacing w:line="320" w:lineRule="exact"/>
        <w:ind w:leftChars="214" w:left="560" w:hangingChars="22" w:hanging="46"/>
        <w:rPr>
          <w:rFonts w:ascii="ＭＳ 明朝" w:hAnsi="ＭＳ 明朝"/>
          <w:sz w:val="21"/>
          <w:szCs w:val="21"/>
        </w:rPr>
      </w:pPr>
      <w:r w:rsidRPr="009B2577">
        <w:rPr>
          <w:rFonts w:ascii="ＭＳ 明朝" w:hAnsi="ＭＳ 明朝" w:hint="eastAsia"/>
          <w:sz w:val="21"/>
          <w:szCs w:val="21"/>
        </w:rPr>
        <w:t xml:space="preserve">　　平成</w:t>
      </w:r>
      <w:r w:rsidRPr="009B2577">
        <w:rPr>
          <w:rFonts w:ascii="ＭＳ 明朝" w:hAnsi="ＭＳ 明朝"/>
          <w:sz w:val="21"/>
          <w:szCs w:val="21"/>
        </w:rPr>
        <w:t xml:space="preserve">27年度　</w:t>
      </w:r>
      <w:r w:rsidR="00840E0B" w:rsidRPr="009B2577">
        <w:rPr>
          <w:rFonts w:ascii="ＭＳ 明朝" w:hAnsi="ＭＳ 明朝"/>
          <w:sz w:val="21"/>
          <w:szCs w:val="21"/>
        </w:rPr>
        <w:t>6</w:t>
      </w:r>
      <w:r w:rsidRPr="009B2577">
        <w:rPr>
          <w:rFonts w:ascii="ＭＳ 明朝" w:hAnsi="ＭＳ 明朝"/>
          <w:sz w:val="21"/>
          <w:szCs w:val="21"/>
        </w:rPr>
        <w:t>,8</w:t>
      </w:r>
      <w:r w:rsidR="00840E0B" w:rsidRPr="009B2577">
        <w:rPr>
          <w:rFonts w:ascii="ＭＳ 明朝" w:hAnsi="ＭＳ 明朝"/>
          <w:sz w:val="21"/>
          <w:szCs w:val="21"/>
        </w:rPr>
        <w:t>84</w:t>
      </w:r>
      <w:r w:rsidRPr="009B2577">
        <w:rPr>
          <w:rFonts w:ascii="ＭＳ 明朝" w:hAnsi="ＭＳ 明朝" w:hint="eastAsia"/>
          <w:sz w:val="21"/>
          <w:szCs w:val="21"/>
        </w:rPr>
        <w:t xml:space="preserve">人／年　→　</w:t>
      </w:r>
      <w:r w:rsidR="00F32630" w:rsidRPr="009B2577">
        <w:rPr>
          <w:rFonts w:asciiTheme="minorEastAsia" w:eastAsiaTheme="minorEastAsia" w:hAnsiTheme="minorEastAsia" w:hint="eastAsia"/>
          <w:sz w:val="21"/>
          <w:szCs w:val="21"/>
        </w:rPr>
        <w:t>令和２</w:t>
      </w:r>
      <w:r w:rsidRPr="009B2577">
        <w:rPr>
          <w:rFonts w:ascii="ＭＳ 明朝" w:hAnsi="ＭＳ 明朝" w:hint="eastAsia"/>
          <w:sz w:val="21"/>
          <w:szCs w:val="21"/>
        </w:rPr>
        <w:t xml:space="preserve">年度　</w:t>
      </w:r>
      <w:r w:rsidR="00840E0B" w:rsidRPr="009B2577">
        <w:rPr>
          <w:rFonts w:ascii="ＭＳ 明朝" w:hAnsi="ＭＳ 明朝" w:hint="eastAsia"/>
          <w:sz w:val="21"/>
          <w:szCs w:val="21"/>
        </w:rPr>
        <w:t>1</w:t>
      </w:r>
      <w:r w:rsidRPr="009B2577">
        <w:rPr>
          <w:rFonts w:ascii="ＭＳ 明朝" w:hAnsi="ＭＳ 明朝" w:hint="eastAsia"/>
          <w:sz w:val="21"/>
          <w:szCs w:val="21"/>
        </w:rPr>
        <w:t>5,000人／年</w:t>
      </w:r>
    </w:p>
    <w:p w14:paraId="78E14951" w14:textId="658C5FB7" w:rsidR="003A0EAB" w:rsidRPr="009B2577" w:rsidRDefault="00CA1215" w:rsidP="00512912">
      <w:pPr>
        <w:spacing w:line="320" w:lineRule="exact"/>
        <w:ind w:firstLineChars="250" w:firstLine="525"/>
        <w:rPr>
          <w:rFonts w:ascii="ＭＳ 明朝" w:hAnsi="ＭＳ 明朝"/>
          <w:sz w:val="21"/>
          <w:szCs w:val="21"/>
        </w:rPr>
      </w:pPr>
      <w:bookmarkStart w:id="0" w:name="_Hlk45901873"/>
      <w:r w:rsidRPr="009B2577">
        <w:rPr>
          <w:rFonts w:ascii="ＭＳ 明朝" w:hAnsi="ＭＳ 明朝" w:hint="eastAsia"/>
          <w:sz w:val="21"/>
          <w:szCs w:val="21"/>
        </w:rPr>
        <w:t>→　令和</w:t>
      </w:r>
      <w:r w:rsidR="00B44CCF">
        <w:rPr>
          <w:rFonts w:ascii="ＭＳ 明朝" w:hAnsi="ＭＳ 明朝" w:hint="eastAsia"/>
          <w:sz w:val="21"/>
          <w:szCs w:val="21"/>
        </w:rPr>
        <w:t>８</w:t>
      </w:r>
      <w:r w:rsidRPr="009B2577">
        <w:rPr>
          <w:rFonts w:ascii="ＭＳ 明朝" w:hAnsi="ＭＳ 明朝" w:hint="eastAsia"/>
          <w:sz w:val="21"/>
          <w:szCs w:val="21"/>
        </w:rPr>
        <w:t>年度　23,000人／年</w:t>
      </w:r>
      <w:bookmarkEnd w:id="0"/>
    </w:p>
    <w:p w14:paraId="15527611" w14:textId="77777777" w:rsidR="00512912" w:rsidRDefault="00512912" w:rsidP="00654AE8">
      <w:pPr>
        <w:widowControl/>
        <w:spacing w:line="320" w:lineRule="exact"/>
        <w:jc w:val="left"/>
        <w:rPr>
          <w:rFonts w:ascii="ＭＳ ゴシック" w:eastAsia="ＭＳ ゴシック" w:hAnsi="ＭＳ ゴシック"/>
          <w:sz w:val="21"/>
          <w:szCs w:val="21"/>
        </w:rPr>
      </w:pPr>
    </w:p>
    <w:p w14:paraId="20C58D9F" w14:textId="77777777" w:rsidR="00512912" w:rsidRDefault="00512912" w:rsidP="00654AE8">
      <w:pPr>
        <w:widowControl/>
        <w:spacing w:line="320" w:lineRule="exact"/>
        <w:jc w:val="left"/>
        <w:rPr>
          <w:rFonts w:ascii="ＭＳ ゴシック" w:eastAsia="ＭＳ ゴシック" w:hAnsi="ＭＳ ゴシック"/>
          <w:sz w:val="21"/>
          <w:szCs w:val="21"/>
        </w:rPr>
      </w:pPr>
    </w:p>
    <w:p w14:paraId="77126BD4" w14:textId="69EC13EE" w:rsidR="00697ECD" w:rsidRPr="009B2577" w:rsidRDefault="00697ECD" w:rsidP="00654AE8">
      <w:pPr>
        <w:widowControl/>
        <w:spacing w:line="320" w:lineRule="exact"/>
        <w:jc w:val="left"/>
        <w:rPr>
          <w:rFonts w:ascii="ＭＳ ゴシック" w:eastAsia="ＭＳ ゴシック" w:hAnsi="ＭＳ ゴシック"/>
          <w:sz w:val="21"/>
          <w:szCs w:val="21"/>
        </w:rPr>
      </w:pPr>
      <w:r w:rsidRPr="009B2577">
        <w:rPr>
          <w:rFonts w:ascii="ＭＳ ゴシック" w:eastAsia="ＭＳ ゴシック" w:hAnsi="ＭＳ ゴシック" w:hint="eastAsia"/>
          <w:sz w:val="21"/>
          <w:szCs w:val="21"/>
        </w:rPr>
        <w:t>５</w:t>
      </w:r>
      <w:r w:rsidRPr="009B2577">
        <w:rPr>
          <w:rFonts w:ascii="ＭＳ ゴシック" w:eastAsia="ＭＳ ゴシック" w:hAnsi="ＭＳ ゴシック" w:hint="eastAsia"/>
          <w:b/>
          <w:sz w:val="21"/>
          <w:szCs w:val="21"/>
        </w:rPr>
        <w:t xml:space="preserve">　地域再生を図るために行う事業</w:t>
      </w:r>
    </w:p>
    <w:p w14:paraId="18BF9BAE" w14:textId="77777777" w:rsidR="002352E2" w:rsidRPr="009B2577" w:rsidRDefault="00697ECD" w:rsidP="00654AE8">
      <w:pPr>
        <w:spacing w:line="320" w:lineRule="exact"/>
        <w:rPr>
          <w:rFonts w:ascii="ＭＳ ゴシック" w:eastAsia="ＭＳ ゴシック" w:hAnsi="ＭＳ ゴシック"/>
          <w:b/>
          <w:sz w:val="21"/>
          <w:szCs w:val="21"/>
        </w:rPr>
      </w:pPr>
      <w:r w:rsidRPr="009B2577">
        <w:rPr>
          <w:rFonts w:ascii="ＭＳ ゴシック" w:eastAsia="ＭＳ ゴシック" w:hAnsi="ＭＳ ゴシック" w:hint="eastAsia"/>
          <w:sz w:val="21"/>
          <w:szCs w:val="21"/>
        </w:rPr>
        <w:t xml:space="preserve">　</w:t>
      </w:r>
      <w:r w:rsidRPr="009B2577">
        <w:rPr>
          <w:rFonts w:ascii="ＭＳ ゴシック" w:eastAsia="ＭＳ ゴシック" w:hAnsi="ＭＳ ゴシック" w:hint="eastAsia"/>
          <w:b/>
          <w:sz w:val="21"/>
          <w:szCs w:val="21"/>
        </w:rPr>
        <w:t>５－１　全体の概要</w:t>
      </w:r>
    </w:p>
    <w:p w14:paraId="09C418D6" w14:textId="77777777" w:rsidR="002F6BB9" w:rsidRPr="009B2577" w:rsidRDefault="00537085" w:rsidP="00654AE8">
      <w:pPr>
        <w:spacing w:line="320" w:lineRule="exact"/>
        <w:ind w:leftChars="118" w:left="283" w:firstLineChars="100" w:firstLine="210"/>
        <w:rPr>
          <w:sz w:val="21"/>
          <w:szCs w:val="21"/>
        </w:rPr>
      </w:pPr>
      <w:r w:rsidRPr="009B2577">
        <w:rPr>
          <w:rFonts w:hint="eastAsia"/>
          <w:sz w:val="21"/>
          <w:szCs w:val="21"/>
        </w:rPr>
        <w:t>府営住宅の入居者だけでなく、</w:t>
      </w:r>
      <w:r w:rsidR="002F6BB9" w:rsidRPr="009B2577">
        <w:rPr>
          <w:rFonts w:hint="eastAsia"/>
          <w:sz w:val="21"/>
          <w:szCs w:val="21"/>
        </w:rPr>
        <w:t>地域</w:t>
      </w:r>
      <w:r w:rsidR="00FD76A3" w:rsidRPr="009B2577">
        <w:rPr>
          <w:rFonts w:hint="eastAsia"/>
          <w:sz w:val="21"/>
          <w:szCs w:val="21"/>
        </w:rPr>
        <w:t>住民</w:t>
      </w:r>
      <w:r w:rsidR="002F6BB9" w:rsidRPr="009B2577">
        <w:rPr>
          <w:rFonts w:hint="eastAsia"/>
          <w:sz w:val="21"/>
          <w:szCs w:val="21"/>
        </w:rPr>
        <w:t>の安心の確保や賑わい・活力の向上を図るため、地元市町との連携のもと、</w:t>
      </w:r>
      <w:r w:rsidR="002F6BB9" w:rsidRPr="009B2577">
        <w:rPr>
          <w:rFonts w:hint="eastAsia"/>
          <w:kern w:val="0"/>
          <w:sz w:val="21"/>
          <w:szCs w:val="21"/>
        </w:rPr>
        <w:t>空室や建替事業等により創出される用地などを活用し、人々が集まる拠点の</w:t>
      </w:r>
      <w:r w:rsidR="002F6BB9" w:rsidRPr="009B2577">
        <w:rPr>
          <w:rFonts w:hint="eastAsia"/>
          <w:sz w:val="21"/>
          <w:szCs w:val="21"/>
        </w:rPr>
        <w:t>確保や様々な活動を展開できるスペースへの転用を進め</w:t>
      </w:r>
      <w:r w:rsidR="00050B51" w:rsidRPr="009B2577">
        <w:rPr>
          <w:rFonts w:hint="eastAsia"/>
          <w:sz w:val="21"/>
          <w:szCs w:val="21"/>
        </w:rPr>
        <w:t>る</w:t>
      </w:r>
      <w:r w:rsidR="002F6BB9" w:rsidRPr="009B2577">
        <w:rPr>
          <w:rFonts w:hint="eastAsia"/>
          <w:sz w:val="21"/>
          <w:szCs w:val="21"/>
        </w:rPr>
        <w:t>。</w:t>
      </w:r>
    </w:p>
    <w:p w14:paraId="5F905122" w14:textId="5B110A2C" w:rsidR="00C30246" w:rsidRPr="009B2577" w:rsidRDefault="002F6BB9" w:rsidP="00654AE8">
      <w:pPr>
        <w:spacing w:line="320" w:lineRule="exact"/>
        <w:ind w:leftChars="118" w:left="283" w:firstLineChars="100" w:firstLine="210"/>
        <w:rPr>
          <w:rFonts w:ascii="ＭＳ 明朝" w:hAnsi="ＭＳ 明朝"/>
          <w:sz w:val="21"/>
          <w:szCs w:val="21"/>
        </w:rPr>
      </w:pPr>
      <w:r w:rsidRPr="009B2577">
        <w:rPr>
          <w:rFonts w:hint="eastAsia"/>
          <w:sz w:val="21"/>
          <w:szCs w:val="21"/>
        </w:rPr>
        <w:t>さらに、地域の福祉ニーズ等に対応した生活支援機能や福祉機能、雇用を生み</w:t>
      </w:r>
      <w:r w:rsidRPr="009B2577">
        <w:rPr>
          <w:rFonts w:hint="eastAsia"/>
          <w:kern w:val="0"/>
          <w:sz w:val="21"/>
          <w:szCs w:val="21"/>
        </w:rPr>
        <w:t>出す就労機能、ファミリー向けマンション等の多様な住宅等への転換を図る</w:t>
      </w:r>
      <w:r w:rsidRPr="009B2577">
        <w:rPr>
          <w:rFonts w:hint="eastAsia"/>
          <w:sz w:val="21"/>
          <w:szCs w:val="21"/>
        </w:rPr>
        <w:t>など、府営住宅の地域資源化を進め</w:t>
      </w:r>
      <w:r w:rsidR="00050B51" w:rsidRPr="009B2577">
        <w:rPr>
          <w:rFonts w:hint="eastAsia"/>
          <w:sz w:val="21"/>
          <w:szCs w:val="21"/>
        </w:rPr>
        <w:t>る。</w:t>
      </w:r>
    </w:p>
    <w:p w14:paraId="6288508D" w14:textId="77777777" w:rsidR="00985731" w:rsidRPr="009B2577" w:rsidRDefault="00985731" w:rsidP="00654AE8">
      <w:pPr>
        <w:spacing w:line="320" w:lineRule="exact"/>
        <w:rPr>
          <w:rFonts w:ascii="ＭＳ 明朝" w:hAnsi="ＭＳ 明朝"/>
          <w:sz w:val="21"/>
          <w:szCs w:val="21"/>
        </w:rPr>
      </w:pPr>
    </w:p>
    <w:p w14:paraId="22872909" w14:textId="77777777" w:rsidR="006A5116" w:rsidRPr="009B2577" w:rsidRDefault="006A5116" w:rsidP="00654AE8">
      <w:pPr>
        <w:spacing w:line="320" w:lineRule="exact"/>
        <w:ind w:left="1050" w:hangingChars="500" w:hanging="1050"/>
        <w:rPr>
          <w:rFonts w:ascii="ＭＳ ゴシック" w:eastAsia="ＭＳ ゴシック" w:hAnsi="ＭＳ ゴシック"/>
          <w:sz w:val="21"/>
          <w:szCs w:val="21"/>
        </w:rPr>
      </w:pPr>
      <w:r w:rsidRPr="009B2577">
        <w:rPr>
          <w:rFonts w:ascii="ＭＳ ゴシック" w:eastAsia="ＭＳ ゴシック" w:hAnsi="ＭＳ ゴシック" w:hint="eastAsia"/>
          <w:sz w:val="21"/>
          <w:szCs w:val="21"/>
        </w:rPr>
        <w:t xml:space="preserve">　</w:t>
      </w:r>
      <w:r w:rsidRPr="009B2577">
        <w:rPr>
          <w:rFonts w:ascii="ＭＳ ゴシック" w:eastAsia="ＭＳ ゴシック" w:hAnsi="ＭＳ ゴシック" w:hint="eastAsia"/>
          <w:b/>
          <w:sz w:val="21"/>
          <w:szCs w:val="21"/>
        </w:rPr>
        <w:t>５－２　第５章の特別の措置を適用して行う事業</w:t>
      </w:r>
    </w:p>
    <w:p w14:paraId="363E02C1" w14:textId="77777777" w:rsidR="006A5116" w:rsidRPr="009B2577" w:rsidRDefault="006A5116" w:rsidP="00654AE8">
      <w:pPr>
        <w:spacing w:line="320" w:lineRule="exact"/>
        <w:ind w:left="1050" w:hangingChars="500" w:hanging="1050"/>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 xml:space="preserve">　公営住宅における目的外使用承認の柔軟化（国土交通省）：【Ａ１２０２】</w:t>
      </w:r>
    </w:p>
    <w:p w14:paraId="03FC80B5" w14:textId="77777777" w:rsidR="009E39BB" w:rsidRPr="009B2577" w:rsidRDefault="009E39BB" w:rsidP="00654AE8">
      <w:pPr>
        <w:spacing w:line="320" w:lineRule="exact"/>
        <w:ind w:left="1050" w:hangingChars="500" w:hanging="1050"/>
        <w:rPr>
          <w:rFonts w:asciiTheme="majorEastAsia" w:eastAsiaTheme="majorEastAsia" w:hAnsiTheme="majorEastAsia"/>
          <w:sz w:val="21"/>
          <w:szCs w:val="21"/>
        </w:rPr>
      </w:pPr>
    </w:p>
    <w:p w14:paraId="08E24406" w14:textId="07FDF107" w:rsidR="00DE5B72" w:rsidRPr="009B2577" w:rsidRDefault="00DE5B72" w:rsidP="00654AE8">
      <w:pPr>
        <w:spacing w:line="320" w:lineRule="exact"/>
        <w:ind w:left="1050" w:hangingChars="500" w:hanging="1050"/>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〔子育て支援のための空室活用</w:t>
      </w:r>
      <w:r w:rsidR="00B44CCF">
        <w:rPr>
          <w:rFonts w:asciiTheme="majorEastAsia" w:eastAsiaTheme="majorEastAsia" w:hAnsiTheme="majorEastAsia" w:hint="eastAsia"/>
          <w:sz w:val="21"/>
          <w:szCs w:val="21"/>
        </w:rPr>
        <w:t>・その他施設の活用</w:t>
      </w:r>
      <w:r w:rsidRPr="009B2577">
        <w:rPr>
          <w:rFonts w:asciiTheme="majorEastAsia" w:eastAsiaTheme="majorEastAsia" w:hAnsiTheme="majorEastAsia" w:hint="eastAsia"/>
          <w:sz w:val="21"/>
          <w:szCs w:val="21"/>
        </w:rPr>
        <w:t>〕</w:t>
      </w:r>
    </w:p>
    <w:p w14:paraId="6B584A5B" w14:textId="77777777" w:rsidR="00DE5B72" w:rsidRPr="009B2577" w:rsidRDefault="00DE5B72"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１．小規模保育（児童福祉法第</w:t>
      </w:r>
      <w:r w:rsidR="00345366" w:rsidRPr="009B2577">
        <w:rPr>
          <w:rFonts w:ascii="ＭＳ 明朝" w:hAnsi="ＭＳ 明朝" w:hint="eastAsia"/>
          <w:sz w:val="21"/>
          <w:szCs w:val="21"/>
        </w:rPr>
        <w:t>６</w:t>
      </w:r>
      <w:r w:rsidRPr="009B2577">
        <w:rPr>
          <w:rFonts w:ascii="ＭＳ 明朝" w:hAnsi="ＭＳ 明朝" w:hint="eastAsia"/>
          <w:sz w:val="21"/>
          <w:szCs w:val="21"/>
        </w:rPr>
        <w:t>条の</w:t>
      </w:r>
      <w:r w:rsidR="00345366" w:rsidRPr="009B2577">
        <w:rPr>
          <w:rFonts w:ascii="ＭＳ 明朝" w:hAnsi="ＭＳ 明朝" w:hint="eastAsia"/>
          <w:sz w:val="21"/>
          <w:szCs w:val="21"/>
        </w:rPr>
        <w:t>３</w:t>
      </w:r>
      <w:r w:rsidRPr="009B2577">
        <w:rPr>
          <w:rFonts w:ascii="ＭＳ 明朝" w:hAnsi="ＭＳ 明朝" w:hint="eastAsia"/>
          <w:sz w:val="21"/>
          <w:szCs w:val="21"/>
        </w:rPr>
        <w:t>第</w:t>
      </w:r>
      <w:r w:rsidRPr="009B2577">
        <w:rPr>
          <w:rFonts w:ascii="ＭＳ 明朝" w:hAnsi="ＭＳ 明朝"/>
          <w:sz w:val="21"/>
          <w:szCs w:val="21"/>
        </w:rPr>
        <w:t>10項）</w:t>
      </w:r>
    </w:p>
    <w:p w14:paraId="35297D65" w14:textId="77777777" w:rsidR="00DE5B72" w:rsidRPr="009B2577" w:rsidRDefault="00DE5B72" w:rsidP="00654AE8">
      <w:pPr>
        <w:spacing w:line="320" w:lineRule="exact"/>
        <w:ind w:leftChars="300" w:left="1140" w:hangingChars="200" w:hanging="420"/>
        <w:rPr>
          <w:rFonts w:ascii="ＭＳ 明朝" w:hAnsi="ＭＳ 明朝"/>
          <w:sz w:val="21"/>
          <w:szCs w:val="21"/>
        </w:rPr>
      </w:pPr>
      <w:r w:rsidRPr="009B2577">
        <w:rPr>
          <w:rFonts w:ascii="ＭＳ 明朝" w:hAnsi="ＭＳ 明朝" w:hint="eastAsia"/>
          <w:sz w:val="21"/>
          <w:szCs w:val="21"/>
        </w:rPr>
        <w:t>事業概要：原則</w:t>
      </w:r>
      <w:r w:rsidR="00345366" w:rsidRPr="009B2577">
        <w:rPr>
          <w:rFonts w:ascii="ＭＳ 明朝" w:hAnsi="ＭＳ 明朝" w:hint="eastAsia"/>
          <w:sz w:val="21"/>
          <w:szCs w:val="21"/>
        </w:rPr>
        <w:t>０</w:t>
      </w:r>
      <w:r w:rsidRPr="009B2577">
        <w:rPr>
          <w:rFonts w:ascii="ＭＳ 明朝" w:hAnsi="ＭＳ 明朝" w:hint="eastAsia"/>
          <w:sz w:val="21"/>
          <w:szCs w:val="21"/>
        </w:rPr>
        <w:t>～</w:t>
      </w:r>
      <w:r w:rsidR="00345366" w:rsidRPr="009B2577">
        <w:rPr>
          <w:rFonts w:ascii="ＭＳ 明朝" w:hAnsi="ＭＳ 明朝" w:hint="eastAsia"/>
          <w:sz w:val="21"/>
          <w:szCs w:val="21"/>
        </w:rPr>
        <w:t>２</w:t>
      </w:r>
      <w:r w:rsidRPr="009B2577">
        <w:rPr>
          <w:rFonts w:ascii="ＭＳ 明朝" w:hAnsi="ＭＳ 明朝" w:hint="eastAsia"/>
          <w:sz w:val="21"/>
          <w:szCs w:val="21"/>
        </w:rPr>
        <w:t>歳の乳幼児を対象とし、保育所より少人数（</w:t>
      </w:r>
      <w:r w:rsidR="00345366" w:rsidRPr="009B2577">
        <w:rPr>
          <w:rFonts w:ascii="ＭＳ 明朝" w:hAnsi="ＭＳ 明朝" w:hint="eastAsia"/>
          <w:sz w:val="21"/>
          <w:szCs w:val="21"/>
        </w:rPr>
        <w:t>６</w:t>
      </w:r>
      <w:r w:rsidRPr="009B2577">
        <w:rPr>
          <w:rFonts w:ascii="ＭＳ 明朝" w:hAnsi="ＭＳ 明朝" w:hint="eastAsia"/>
          <w:sz w:val="21"/>
          <w:szCs w:val="21"/>
        </w:rPr>
        <w:t>名以上</w:t>
      </w:r>
      <w:r w:rsidRPr="009B2577">
        <w:rPr>
          <w:rFonts w:ascii="ＭＳ 明朝" w:hAnsi="ＭＳ 明朝"/>
          <w:sz w:val="21"/>
          <w:szCs w:val="21"/>
        </w:rPr>
        <w:t>19名以下）の単位で保育を行う事業。</w:t>
      </w:r>
    </w:p>
    <w:p w14:paraId="13BC5ABE" w14:textId="36AF2DE2" w:rsidR="00DE5B72" w:rsidRPr="009B2577" w:rsidRDefault="00DE5B72" w:rsidP="00654AE8">
      <w:pPr>
        <w:spacing w:line="320" w:lineRule="exact"/>
        <w:ind w:leftChars="300" w:left="1140" w:hangingChars="200" w:hanging="420"/>
        <w:rPr>
          <w:rFonts w:ascii="ＭＳ 明朝" w:hAnsi="ＭＳ 明朝"/>
          <w:sz w:val="21"/>
          <w:szCs w:val="21"/>
        </w:rPr>
      </w:pPr>
      <w:r w:rsidRPr="009B2577">
        <w:rPr>
          <w:rFonts w:ascii="ＭＳ 明朝" w:hAnsi="ＭＳ 明朝" w:hint="eastAsia"/>
          <w:sz w:val="21"/>
          <w:szCs w:val="21"/>
        </w:rPr>
        <w:t>事業主体：</w:t>
      </w:r>
      <w:r w:rsidR="001D1359" w:rsidRPr="009B2577">
        <w:rPr>
          <w:rFonts w:ascii="ＭＳ 明朝" w:hAnsi="ＭＳ 明朝" w:hint="eastAsia"/>
          <w:sz w:val="21"/>
          <w:szCs w:val="21"/>
        </w:rPr>
        <w:t>①</w:t>
      </w:r>
      <w:r w:rsidRPr="009B2577">
        <w:rPr>
          <w:rFonts w:ascii="ＭＳ 明朝" w:hAnsi="ＭＳ 明朝" w:hint="eastAsia"/>
          <w:sz w:val="21"/>
          <w:szCs w:val="21"/>
        </w:rPr>
        <w:t>株式会社パワフルケア</w:t>
      </w:r>
    </w:p>
    <w:p w14:paraId="3BF1F6B4" w14:textId="467AD6D8" w:rsidR="00DE5B72" w:rsidRPr="009B2577" w:rsidRDefault="00DE5B72" w:rsidP="00654AE8">
      <w:pPr>
        <w:spacing w:line="320" w:lineRule="exact"/>
        <w:ind w:leftChars="300" w:left="1701" w:hangingChars="467" w:hanging="981"/>
        <w:rPr>
          <w:rFonts w:ascii="ＭＳ 明朝" w:hAnsi="ＭＳ 明朝"/>
          <w:sz w:val="21"/>
          <w:szCs w:val="21"/>
        </w:rPr>
      </w:pPr>
      <w:r w:rsidRPr="009B2577">
        <w:rPr>
          <w:rFonts w:ascii="ＭＳ 明朝" w:hAnsi="ＭＳ 明朝" w:hint="eastAsia"/>
          <w:sz w:val="21"/>
          <w:szCs w:val="21"/>
        </w:rPr>
        <w:t xml:space="preserve">　　　　　</w:t>
      </w:r>
      <w:r w:rsidR="001D1359" w:rsidRPr="009B2577">
        <w:rPr>
          <w:rFonts w:ascii="ＭＳ 明朝" w:hAnsi="ＭＳ 明朝" w:hint="eastAsia"/>
          <w:sz w:val="21"/>
          <w:szCs w:val="21"/>
        </w:rPr>
        <w:t>②</w:t>
      </w:r>
      <w:r w:rsidR="00286C58" w:rsidRPr="009B2577">
        <w:rPr>
          <w:rFonts w:ascii="ＭＳ 明朝" w:hAnsi="ＭＳ 明朝" w:hint="eastAsia"/>
          <w:sz w:val="21"/>
          <w:szCs w:val="21"/>
        </w:rPr>
        <w:t>一般社団法人きらきら保育園</w:t>
      </w:r>
    </w:p>
    <w:p w14:paraId="031CF4F9" w14:textId="24F9B43D" w:rsidR="00637B2A" w:rsidRPr="009B2577" w:rsidRDefault="00637B2A" w:rsidP="00654AE8">
      <w:pPr>
        <w:spacing w:line="320" w:lineRule="exact"/>
        <w:ind w:leftChars="300" w:left="1770" w:hangingChars="500" w:hanging="1050"/>
        <w:rPr>
          <w:rFonts w:ascii="ＭＳ 明朝" w:hAnsi="ＭＳ 明朝"/>
          <w:sz w:val="21"/>
          <w:szCs w:val="21"/>
        </w:rPr>
      </w:pPr>
      <w:r w:rsidRPr="009B2577">
        <w:rPr>
          <w:rFonts w:ascii="ＭＳ 明朝" w:hAnsi="ＭＳ 明朝" w:hint="eastAsia"/>
          <w:sz w:val="21"/>
          <w:szCs w:val="21"/>
        </w:rPr>
        <w:t xml:space="preserve">　　　　　</w:t>
      </w:r>
      <w:r w:rsidR="001D1359" w:rsidRPr="009B2577">
        <w:rPr>
          <w:rFonts w:ascii="ＭＳ 明朝" w:hAnsi="ＭＳ 明朝" w:hint="eastAsia"/>
          <w:sz w:val="21"/>
          <w:szCs w:val="21"/>
        </w:rPr>
        <w:t>③</w:t>
      </w:r>
      <w:r w:rsidR="00B46EC2" w:rsidRPr="009B2577">
        <w:rPr>
          <w:rFonts w:ascii="ＭＳ 明朝" w:hAnsi="ＭＳ 明朝" w:hint="eastAsia"/>
          <w:sz w:val="21"/>
          <w:szCs w:val="21"/>
        </w:rPr>
        <w:t>株式会社</w:t>
      </w:r>
      <w:r w:rsidR="00B46EC2" w:rsidRPr="009B2577">
        <w:rPr>
          <w:rFonts w:ascii="ＭＳ 明朝" w:hAnsi="ＭＳ 明朝"/>
          <w:sz w:val="21"/>
          <w:szCs w:val="21"/>
        </w:rPr>
        <w:t>M-rise、株式会社ひかり</w:t>
      </w:r>
    </w:p>
    <w:p w14:paraId="5B5D0AB9" w14:textId="08B668AC" w:rsidR="001D1359" w:rsidRPr="009B2577" w:rsidRDefault="008F0126" w:rsidP="00654AE8">
      <w:pPr>
        <w:spacing w:line="320" w:lineRule="exact"/>
        <w:ind w:leftChars="300" w:left="1770" w:hangingChars="500" w:hanging="1050"/>
        <w:rPr>
          <w:rFonts w:ascii="ＭＳ 明朝" w:hAnsi="ＭＳ 明朝"/>
          <w:sz w:val="21"/>
          <w:szCs w:val="21"/>
        </w:rPr>
      </w:pPr>
      <w:r w:rsidRPr="009B2577">
        <w:rPr>
          <w:rFonts w:ascii="ＭＳ 明朝" w:hAnsi="ＭＳ 明朝" w:hint="eastAsia"/>
          <w:sz w:val="21"/>
          <w:szCs w:val="21"/>
        </w:rPr>
        <w:t xml:space="preserve">　　　　　</w:t>
      </w:r>
      <w:r w:rsidR="001D1359" w:rsidRPr="009B2577">
        <w:rPr>
          <w:rFonts w:ascii="ＭＳ 明朝" w:hAnsi="ＭＳ 明朝" w:hint="eastAsia"/>
          <w:sz w:val="21"/>
          <w:szCs w:val="21"/>
        </w:rPr>
        <w:t>④</w:t>
      </w:r>
      <w:r w:rsidR="00B46EC2" w:rsidRPr="009B2577">
        <w:rPr>
          <w:rFonts w:ascii="ＭＳ 明朝" w:hAnsi="ＭＳ 明朝" w:hint="eastAsia"/>
          <w:sz w:val="21"/>
          <w:szCs w:val="21"/>
        </w:rPr>
        <w:t>ぬくもりのおうち保育株式会社</w:t>
      </w:r>
    </w:p>
    <w:p w14:paraId="7B286419" w14:textId="7F08C79D" w:rsidR="00547EF2" w:rsidRPr="00547EF2" w:rsidRDefault="001D1359" w:rsidP="00B82D05">
      <w:pPr>
        <w:spacing w:line="320" w:lineRule="exact"/>
        <w:ind w:firstLineChars="850" w:firstLine="1785"/>
        <w:rPr>
          <w:rFonts w:ascii="ＭＳ 明朝" w:hAnsi="ＭＳ 明朝"/>
          <w:sz w:val="21"/>
          <w:szCs w:val="21"/>
        </w:rPr>
      </w:pPr>
      <w:r w:rsidRPr="009B2577">
        <w:rPr>
          <w:rFonts w:ascii="ＭＳ 明朝" w:hAnsi="ＭＳ 明朝" w:hint="eastAsia"/>
          <w:sz w:val="21"/>
          <w:szCs w:val="21"/>
        </w:rPr>
        <w:t>⑤</w:t>
      </w:r>
      <w:r w:rsidR="00B46EC2" w:rsidRPr="009B2577">
        <w:rPr>
          <w:rFonts w:ascii="ＭＳ 明朝" w:hAnsi="ＭＳ 明朝" w:hint="eastAsia"/>
          <w:sz w:val="21"/>
          <w:szCs w:val="21"/>
        </w:rPr>
        <w:t>株式会社パワフルケア</w:t>
      </w:r>
    </w:p>
    <w:p w14:paraId="4C921C66" w14:textId="1FA818D3" w:rsidR="00DE5B72" w:rsidRPr="009B2577" w:rsidRDefault="00DE5B72" w:rsidP="00654AE8">
      <w:pPr>
        <w:spacing w:line="320" w:lineRule="exact"/>
        <w:ind w:leftChars="300" w:left="1140" w:hangingChars="200" w:hanging="420"/>
        <w:rPr>
          <w:rFonts w:ascii="ＭＳ 明朝" w:hAnsi="ＭＳ 明朝"/>
          <w:sz w:val="21"/>
          <w:szCs w:val="21"/>
        </w:rPr>
      </w:pPr>
      <w:r w:rsidRPr="009B2577">
        <w:rPr>
          <w:rFonts w:ascii="ＭＳ 明朝" w:hAnsi="ＭＳ 明朝" w:hint="eastAsia"/>
          <w:sz w:val="21"/>
          <w:szCs w:val="21"/>
        </w:rPr>
        <w:t>使用する住宅名：</w:t>
      </w:r>
      <w:r w:rsidR="001D1359" w:rsidRPr="009B2577">
        <w:rPr>
          <w:rFonts w:ascii="ＭＳ 明朝" w:hAnsi="ＭＳ 明朝" w:hint="eastAsia"/>
          <w:sz w:val="21"/>
          <w:szCs w:val="21"/>
        </w:rPr>
        <w:t>①</w:t>
      </w:r>
      <w:r w:rsidRPr="009B2577">
        <w:rPr>
          <w:rFonts w:ascii="ＭＳ 明朝" w:hAnsi="ＭＳ 明朝" w:hint="eastAsia"/>
          <w:sz w:val="21"/>
          <w:szCs w:val="21"/>
        </w:rPr>
        <w:t>島本江川住宅（三島郡島本町）【</w:t>
      </w:r>
      <w:r w:rsidRPr="009B2577">
        <w:rPr>
          <w:rFonts w:ascii="ＭＳ 明朝" w:hAnsi="ＭＳ 明朝"/>
          <w:sz w:val="21"/>
          <w:szCs w:val="21"/>
        </w:rPr>
        <w:t>H28年度～】</w:t>
      </w:r>
    </w:p>
    <w:p w14:paraId="1C585A0F" w14:textId="5FBEF11C" w:rsidR="00DE5B72" w:rsidRPr="009B2577" w:rsidRDefault="001D1359" w:rsidP="007E7C53">
      <w:pPr>
        <w:spacing w:line="320" w:lineRule="exact"/>
        <w:ind w:firstLineChars="1150" w:firstLine="2415"/>
        <w:rPr>
          <w:rFonts w:ascii="ＭＳ 明朝" w:hAnsi="ＭＳ 明朝"/>
          <w:sz w:val="21"/>
          <w:szCs w:val="21"/>
        </w:rPr>
      </w:pPr>
      <w:r w:rsidRPr="009B2577">
        <w:rPr>
          <w:rFonts w:ascii="ＭＳ 明朝" w:hAnsi="ＭＳ 明朝" w:hint="eastAsia"/>
          <w:sz w:val="21"/>
          <w:szCs w:val="21"/>
        </w:rPr>
        <w:t>②</w:t>
      </w:r>
      <w:r w:rsidR="00DE5B72" w:rsidRPr="009B2577">
        <w:rPr>
          <w:rFonts w:ascii="ＭＳ 明朝" w:hAnsi="ＭＳ 明朝" w:hint="eastAsia"/>
          <w:sz w:val="21"/>
          <w:szCs w:val="21"/>
        </w:rPr>
        <w:t>交野梅</w:t>
      </w:r>
      <w:r w:rsidR="00637B2A" w:rsidRPr="009B2577">
        <w:rPr>
          <w:rFonts w:ascii="ＭＳ 明朝" w:hAnsi="ＭＳ 明朝" w:hint="eastAsia"/>
          <w:sz w:val="21"/>
          <w:szCs w:val="21"/>
        </w:rPr>
        <w:t>ケ</w:t>
      </w:r>
      <w:r w:rsidR="00DE5B72" w:rsidRPr="009B2577">
        <w:rPr>
          <w:rFonts w:ascii="ＭＳ 明朝" w:hAnsi="ＭＳ 明朝" w:hint="eastAsia"/>
          <w:sz w:val="21"/>
          <w:szCs w:val="21"/>
        </w:rPr>
        <w:t>枝住宅（交野市）【</w:t>
      </w:r>
      <w:r w:rsidR="00DE5B72" w:rsidRPr="009B2577">
        <w:rPr>
          <w:rFonts w:ascii="ＭＳ 明朝" w:hAnsi="ＭＳ 明朝"/>
          <w:sz w:val="21"/>
          <w:szCs w:val="21"/>
        </w:rPr>
        <w:t>H28年度～】</w:t>
      </w:r>
    </w:p>
    <w:p w14:paraId="589A2DE4" w14:textId="6A800565" w:rsidR="00637B2A" w:rsidRPr="00654AE8" w:rsidRDefault="001D1359" w:rsidP="007E7C53">
      <w:pPr>
        <w:spacing w:line="320" w:lineRule="exact"/>
        <w:ind w:firstLineChars="1150" w:firstLine="2415"/>
        <w:rPr>
          <w:rFonts w:ascii="ＭＳ 明朝" w:hAnsi="ＭＳ 明朝"/>
          <w:sz w:val="21"/>
          <w:szCs w:val="21"/>
          <w:lang w:eastAsia="zh-TW"/>
        </w:rPr>
      </w:pPr>
      <w:r w:rsidRPr="009B2577">
        <w:rPr>
          <w:rFonts w:ascii="ＭＳ 明朝" w:hAnsi="ＭＳ 明朝" w:hint="eastAsia"/>
          <w:sz w:val="21"/>
          <w:szCs w:val="21"/>
          <w:lang w:eastAsia="zh-TW"/>
        </w:rPr>
        <w:t>③</w:t>
      </w:r>
      <w:r w:rsidR="00637B2A" w:rsidRPr="009B2577">
        <w:rPr>
          <w:rFonts w:ascii="ＭＳ 明朝" w:hAnsi="ＭＳ 明朝" w:hint="eastAsia"/>
          <w:sz w:val="21"/>
          <w:szCs w:val="21"/>
          <w:lang w:eastAsia="zh-TW"/>
        </w:rPr>
        <w:t>高槻芝生住</w:t>
      </w:r>
      <w:r w:rsidR="00637B2A" w:rsidRPr="00654AE8">
        <w:rPr>
          <w:rFonts w:ascii="ＭＳ 明朝" w:hAnsi="ＭＳ 明朝" w:hint="eastAsia"/>
          <w:sz w:val="21"/>
          <w:szCs w:val="21"/>
          <w:lang w:eastAsia="zh-TW"/>
        </w:rPr>
        <w:t>宅（高槻市）【</w:t>
      </w:r>
      <w:r w:rsidR="00637B2A" w:rsidRPr="00654AE8">
        <w:rPr>
          <w:rFonts w:ascii="ＭＳ 明朝" w:hAnsi="ＭＳ 明朝"/>
          <w:sz w:val="21"/>
          <w:szCs w:val="21"/>
          <w:lang w:eastAsia="zh-TW"/>
        </w:rPr>
        <w:t>H30年度～】</w:t>
      </w:r>
    </w:p>
    <w:p w14:paraId="1A9F66E7" w14:textId="58F2A84D" w:rsidR="00637B2A" w:rsidRPr="00654AE8" w:rsidRDefault="001D1359" w:rsidP="007E7C53">
      <w:pPr>
        <w:spacing w:line="320" w:lineRule="exact"/>
        <w:ind w:firstLineChars="1150" w:firstLine="2415"/>
        <w:rPr>
          <w:rFonts w:ascii="ＭＳ 明朝" w:hAnsi="ＭＳ 明朝"/>
          <w:sz w:val="21"/>
          <w:szCs w:val="21"/>
        </w:rPr>
      </w:pPr>
      <w:r w:rsidRPr="007E7C53">
        <w:rPr>
          <w:rFonts w:ascii="ＭＳ 明朝" w:hAnsi="ＭＳ 明朝" w:hint="eastAsia"/>
          <w:sz w:val="21"/>
          <w:szCs w:val="21"/>
        </w:rPr>
        <w:t>④</w:t>
      </w:r>
      <w:r w:rsidR="00637B2A" w:rsidRPr="00654AE8">
        <w:rPr>
          <w:rFonts w:ascii="ＭＳ 明朝" w:hAnsi="ＭＳ 明朝" w:hint="eastAsia"/>
          <w:sz w:val="21"/>
          <w:szCs w:val="21"/>
        </w:rPr>
        <w:t>堺高松住宅（堺市）【</w:t>
      </w:r>
      <w:r w:rsidR="00637B2A" w:rsidRPr="00654AE8">
        <w:rPr>
          <w:rFonts w:ascii="ＭＳ 明朝" w:hAnsi="ＭＳ 明朝"/>
          <w:sz w:val="21"/>
          <w:szCs w:val="21"/>
        </w:rPr>
        <w:t>H30年度～】</w:t>
      </w:r>
    </w:p>
    <w:p w14:paraId="579500C7" w14:textId="631272AC" w:rsidR="00F17E01" w:rsidRPr="00B82D05" w:rsidRDefault="001D1359" w:rsidP="00B82D05">
      <w:pPr>
        <w:spacing w:line="320" w:lineRule="exact"/>
        <w:ind w:firstLineChars="1150" w:firstLine="2415"/>
        <w:rPr>
          <w:rFonts w:ascii="ＭＳ 明朝" w:hAnsi="ＭＳ 明朝"/>
          <w:sz w:val="21"/>
          <w:szCs w:val="21"/>
        </w:rPr>
      </w:pPr>
      <w:r w:rsidRPr="007E7C53">
        <w:rPr>
          <w:rFonts w:ascii="ＭＳ 明朝" w:hAnsi="ＭＳ 明朝" w:hint="eastAsia"/>
          <w:sz w:val="21"/>
          <w:szCs w:val="21"/>
        </w:rPr>
        <w:t>⑤</w:t>
      </w:r>
      <w:r w:rsidR="00637B2A" w:rsidRPr="00654AE8">
        <w:rPr>
          <w:rFonts w:ascii="ＭＳ 明朝" w:hAnsi="ＭＳ 明朝" w:hint="eastAsia"/>
          <w:sz w:val="21"/>
          <w:szCs w:val="21"/>
        </w:rPr>
        <w:t>美原南余部住宅（堺市）【</w:t>
      </w:r>
      <w:r w:rsidR="00637B2A" w:rsidRPr="00654AE8">
        <w:rPr>
          <w:rFonts w:ascii="ＭＳ 明朝" w:hAnsi="ＭＳ 明朝"/>
          <w:sz w:val="21"/>
          <w:szCs w:val="21"/>
        </w:rPr>
        <w:t>H30年度～】</w:t>
      </w:r>
    </w:p>
    <w:p w14:paraId="0483C599" w14:textId="77777777" w:rsidR="00DE5B72" w:rsidRPr="00654AE8" w:rsidRDefault="00DE5B72" w:rsidP="00654AE8">
      <w:pPr>
        <w:spacing w:line="320" w:lineRule="exact"/>
        <w:ind w:leftChars="300" w:left="1140" w:hangingChars="200" w:hanging="420"/>
        <w:rPr>
          <w:rFonts w:ascii="ＭＳ 明朝" w:hAnsi="ＭＳ 明朝"/>
          <w:sz w:val="21"/>
          <w:szCs w:val="21"/>
        </w:rPr>
      </w:pPr>
    </w:p>
    <w:p w14:paraId="4E403162" w14:textId="77777777" w:rsidR="00DE5B72" w:rsidRPr="00B1018A" w:rsidRDefault="00DE5B72" w:rsidP="00654AE8">
      <w:pPr>
        <w:spacing w:line="320" w:lineRule="exact"/>
        <w:ind w:leftChars="100" w:left="1080" w:hangingChars="400" w:hanging="840"/>
        <w:rPr>
          <w:rFonts w:ascii="ＭＳ 明朝" w:hAnsi="ＭＳ 明朝"/>
          <w:sz w:val="21"/>
          <w:szCs w:val="21"/>
        </w:rPr>
      </w:pPr>
      <w:r w:rsidRPr="00654AE8">
        <w:rPr>
          <w:rFonts w:ascii="ＭＳ 明朝" w:hAnsi="ＭＳ 明朝" w:hint="eastAsia"/>
          <w:sz w:val="21"/>
          <w:szCs w:val="21"/>
        </w:rPr>
        <w:t>２．</w:t>
      </w:r>
      <w:r w:rsidRPr="00B1018A">
        <w:rPr>
          <w:rFonts w:ascii="ＭＳ 明朝" w:hAnsi="ＭＳ 明朝" w:hint="eastAsia"/>
          <w:sz w:val="21"/>
          <w:szCs w:val="21"/>
        </w:rPr>
        <w:t>地域子育て支援拠点（児童福祉法第</w:t>
      </w:r>
      <w:r w:rsidR="00345366" w:rsidRPr="00B1018A">
        <w:rPr>
          <w:rFonts w:ascii="ＭＳ 明朝" w:hAnsi="ＭＳ 明朝" w:hint="eastAsia"/>
          <w:sz w:val="21"/>
          <w:szCs w:val="21"/>
        </w:rPr>
        <w:t>６</w:t>
      </w:r>
      <w:r w:rsidRPr="00B1018A">
        <w:rPr>
          <w:rFonts w:ascii="ＭＳ 明朝" w:hAnsi="ＭＳ 明朝" w:hint="eastAsia"/>
          <w:sz w:val="21"/>
          <w:szCs w:val="21"/>
        </w:rPr>
        <w:t>条の</w:t>
      </w:r>
      <w:r w:rsidR="00345366" w:rsidRPr="00B1018A">
        <w:rPr>
          <w:rFonts w:ascii="ＭＳ 明朝" w:hAnsi="ＭＳ 明朝" w:hint="eastAsia"/>
          <w:sz w:val="21"/>
          <w:szCs w:val="21"/>
        </w:rPr>
        <w:t>３</w:t>
      </w:r>
      <w:r w:rsidRPr="00B1018A">
        <w:rPr>
          <w:rFonts w:ascii="ＭＳ 明朝" w:hAnsi="ＭＳ 明朝" w:hint="eastAsia"/>
          <w:sz w:val="21"/>
          <w:szCs w:val="21"/>
        </w:rPr>
        <w:t>第</w:t>
      </w:r>
      <w:r w:rsidR="00345366" w:rsidRPr="00B1018A">
        <w:rPr>
          <w:rFonts w:ascii="ＭＳ 明朝" w:hAnsi="ＭＳ 明朝" w:hint="eastAsia"/>
          <w:sz w:val="21"/>
          <w:szCs w:val="21"/>
        </w:rPr>
        <w:t>６</w:t>
      </w:r>
      <w:r w:rsidRPr="00B1018A">
        <w:rPr>
          <w:rFonts w:ascii="ＭＳ 明朝" w:hAnsi="ＭＳ 明朝" w:hint="eastAsia"/>
          <w:sz w:val="21"/>
          <w:szCs w:val="21"/>
        </w:rPr>
        <w:t>項）</w:t>
      </w:r>
    </w:p>
    <w:p w14:paraId="0FB35C4A" w14:textId="77777777" w:rsidR="00DE5B72" w:rsidRPr="00654AE8" w:rsidRDefault="00DE5B72" w:rsidP="00654AE8">
      <w:pPr>
        <w:spacing w:line="320" w:lineRule="exact"/>
        <w:ind w:leftChars="300" w:left="1140" w:hangingChars="200" w:hanging="420"/>
        <w:rPr>
          <w:rFonts w:ascii="ＭＳ 明朝" w:hAnsi="ＭＳ 明朝"/>
          <w:sz w:val="21"/>
          <w:szCs w:val="21"/>
        </w:rPr>
      </w:pPr>
      <w:r w:rsidRPr="00B1018A">
        <w:rPr>
          <w:rFonts w:ascii="ＭＳ 明朝" w:hAnsi="ＭＳ 明朝" w:hint="eastAsia"/>
          <w:sz w:val="21"/>
          <w:szCs w:val="21"/>
        </w:rPr>
        <w:t>事業概要：乳幼児及びその保護者が相互の交流を行う場所を開設し、子育てについての相談、情報の提供、助言その他の援助を行う事業。</w:t>
      </w:r>
    </w:p>
    <w:p w14:paraId="25B141F2" w14:textId="16D3E374" w:rsidR="00C6063E" w:rsidRDefault="00DE5B72" w:rsidP="001C5E68">
      <w:pPr>
        <w:spacing w:line="320" w:lineRule="exact"/>
        <w:ind w:leftChars="300" w:left="1140" w:hangingChars="200" w:hanging="420"/>
        <w:rPr>
          <w:rFonts w:ascii="ＭＳ 明朝" w:hAnsi="ＭＳ 明朝"/>
          <w:sz w:val="21"/>
          <w:szCs w:val="21"/>
        </w:rPr>
      </w:pPr>
      <w:r w:rsidRPr="00654AE8">
        <w:rPr>
          <w:rFonts w:ascii="ＭＳ 明朝" w:hAnsi="ＭＳ 明朝" w:hint="eastAsia"/>
          <w:sz w:val="21"/>
          <w:szCs w:val="21"/>
        </w:rPr>
        <w:t>事業主体：</w:t>
      </w:r>
      <w:r w:rsidR="00B44CCF">
        <w:rPr>
          <w:rFonts w:ascii="ＭＳ 明朝" w:hAnsi="ＭＳ 明朝" w:hint="eastAsia"/>
          <w:sz w:val="21"/>
          <w:szCs w:val="21"/>
        </w:rPr>
        <w:t>①</w:t>
      </w:r>
      <w:r w:rsidRPr="00654AE8">
        <w:rPr>
          <w:rFonts w:ascii="ＭＳ 明朝" w:hAnsi="ＭＳ 明朝" w:hint="eastAsia"/>
          <w:sz w:val="21"/>
          <w:szCs w:val="21"/>
        </w:rPr>
        <w:t>寝屋川市</w:t>
      </w:r>
      <w:r w:rsidR="00C6063E">
        <w:rPr>
          <w:rFonts w:ascii="ＭＳ 明朝" w:hAnsi="ＭＳ 明朝"/>
          <w:sz w:val="21"/>
          <w:szCs w:val="21"/>
        </w:rPr>
        <w:t xml:space="preserve"> </w:t>
      </w:r>
    </w:p>
    <w:p w14:paraId="59C98A11" w14:textId="4E72C664" w:rsidR="00B44CCF" w:rsidRPr="00654AE8" w:rsidRDefault="00B44CCF" w:rsidP="001C5E68">
      <w:pPr>
        <w:spacing w:line="320" w:lineRule="exact"/>
        <w:ind w:leftChars="300" w:left="1140" w:hangingChars="200" w:hanging="420"/>
        <w:rPr>
          <w:rFonts w:ascii="ＭＳ 明朝" w:hAnsi="ＭＳ 明朝"/>
          <w:sz w:val="21"/>
          <w:szCs w:val="21"/>
        </w:rPr>
      </w:pPr>
      <w:r>
        <w:rPr>
          <w:rFonts w:ascii="ＭＳ 明朝" w:hAnsi="ＭＳ 明朝" w:hint="eastAsia"/>
          <w:sz w:val="21"/>
          <w:szCs w:val="21"/>
        </w:rPr>
        <w:t xml:space="preserve">　　　　　②貝塚市</w:t>
      </w:r>
    </w:p>
    <w:p w14:paraId="5D381C11" w14:textId="6685F43A" w:rsidR="00DE5B72" w:rsidRDefault="00DE5B72" w:rsidP="00654AE8">
      <w:pPr>
        <w:spacing w:line="320" w:lineRule="exact"/>
        <w:ind w:leftChars="300" w:left="1140" w:hangingChars="200" w:hanging="420"/>
        <w:rPr>
          <w:rFonts w:ascii="ＭＳ 明朝" w:hAnsi="ＭＳ 明朝"/>
          <w:sz w:val="21"/>
          <w:szCs w:val="21"/>
        </w:rPr>
      </w:pPr>
      <w:r w:rsidRPr="00654AE8">
        <w:rPr>
          <w:rFonts w:ascii="ＭＳ 明朝" w:hAnsi="ＭＳ 明朝" w:hint="eastAsia"/>
          <w:sz w:val="21"/>
          <w:szCs w:val="21"/>
        </w:rPr>
        <w:t>使用する住宅名：</w:t>
      </w:r>
      <w:r w:rsidR="00B44CCF">
        <w:rPr>
          <w:rFonts w:ascii="ＭＳ 明朝" w:hAnsi="ＭＳ 明朝" w:hint="eastAsia"/>
          <w:sz w:val="21"/>
          <w:szCs w:val="21"/>
        </w:rPr>
        <w:t>①</w:t>
      </w:r>
      <w:r w:rsidRPr="00654AE8">
        <w:rPr>
          <w:rFonts w:ascii="ＭＳ 明朝" w:hAnsi="ＭＳ 明朝" w:hint="eastAsia"/>
          <w:sz w:val="21"/>
          <w:szCs w:val="21"/>
        </w:rPr>
        <w:t>寝屋川春日住宅（寝屋川市）【H25年度～】</w:t>
      </w:r>
    </w:p>
    <w:p w14:paraId="434BDB2D" w14:textId="107C2285" w:rsidR="00DF021D" w:rsidRPr="00DF021D" w:rsidRDefault="00DF021D" w:rsidP="00654AE8">
      <w:pPr>
        <w:spacing w:line="320" w:lineRule="exact"/>
        <w:ind w:leftChars="300" w:left="1140" w:hangingChars="200" w:hanging="420"/>
        <w:rPr>
          <w:rFonts w:ascii="ＭＳ 明朝" w:hAnsi="ＭＳ 明朝"/>
          <w:sz w:val="21"/>
          <w:szCs w:val="21"/>
        </w:rPr>
      </w:pPr>
      <w:r>
        <w:rPr>
          <w:rFonts w:ascii="ＭＳ 明朝" w:hAnsi="ＭＳ 明朝"/>
          <w:sz w:val="21"/>
          <w:szCs w:val="21"/>
        </w:rPr>
        <w:tab/>
      </w:r>
      <w:r>
        <w:rPr>
          <w:rFonts w:ascii="ＭＳ 明朝" w:hAnsi="ＭＳ 明朝"/>
          <w:sz w:val="21"/>
          <w:szCs w:val="21"/>
        </w:rPr>
        <w:tab/>
        <w:t xml:space="preserve">       </w:t>
      </w:r>
      <w:r w:rsidR="00B44CCF">
        <w:rPr>
          <w:rFonts w:ascii="ＭＳ 明朝" w:hAnsi="ＭＳ 明朝" w:hint="eastAsia"/>
          <w:sz w:val="21"/>
          <w:szCs w:val="21"/>
        </w:rPr>
        <w:t>②貝塚三ツ松住宅（貝塚市）【R6年度～】</w:t>
      </w:r>
    </w:p>
    <w:p w14:paraId="1D47E87B" w14:textId="77777777" w:rsidR="00F17E01" w:rsidRPr="00654AE8" w:rsidRDefault="00F17E01" w:rsidP="00654AE8">
      <w:pPr>
        <w:spacing w:line="320" w:lineRule="exact"/>
        <w:rPr>
          <w:rFonts w:ascii="ＭＳ 明朝" w:hAnsi="ＭＳ 明朝"/>
          <w:sz w:val="21"/>
          <w:szCs w:val="21"/>
        </w:rPr>
      </w:pPr>
    </w:p>
    <w:p w14:paraId="3D29D69B" w14:textId="77777777" w:rsidR="00DE5B72" w:rsidRPr="00B1018A"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lastRenderedPageBreak/>
        <w:t xml:space="preserve">　３．</w:t>
      </w:r>
      <w:r w:rsidRPr="00B1018A">
        <w:rPr>
          <w:rFonts w:ascii="ＭＳ 明朝" w:hAnsi="ＭＳ 明朝" w:hint="eastAsia"/>
          <w:sz w:val="21"/>
          <w:szCs w:val="21"/>
        </w:rPr>
        <w:t>一時預かり（児童福祉法第</w:t>
      </w:r>
      <w:r w:rsidR="00345366" w:rsidRPr="00B1018A">
        <w:rPr>
          <w:rFonts w:ascii="ＭＳ 明朝" w:hAnsi="ＭＳ 明朝" w:hint="eastAsia"/>
          <w:sz w:val="21"/>
          <w:szCs w:val="21"/>
        </w:rPr>
        <w:t>６</w:t>
      </w:r>
      <w:r w:rsidRPr="00B1018A">
        <w:rPr>
          <w:rFonts w:ascii="ＭＳ 明朝" w:hAnsi="ＭＳ 明朝" w:hint="eastAsia"/>
          <w:sz w:val="21"/>
          <w:szCs w:val="21"/>
        </w:rPr>
        <w:t>条の</w:t>
      </w:r>
      <w:r w:rsidR="00345366" w:rsidRPr="00B1018A">
        <w:rPr>
          <w:rFonts w:ascii="ＭＳ 明朝" w:hAnsi="ＭＳ 明朝" w:hint="eastAsia"/>
          <w:sz w:val="21"/>
          <w:szCs w:val="21"/>
        </w:rPr>
        <w:t>３</w:t>
      </w:r>
      <w:r w:rsidRPr="00B1018A">
        <w:rPr>
          <w:rFonts w:ascii="ＭＳ 明朝" w:hAnsi="ＭＳ 明朝" w:hint="eastAsia"/>
          <w:sz w:val="21"/>
          <w:szCs w:val="21"/>
        </w:rPr>
        <w:t>第</w:t>
      </w:r>
      <w:r w:rsidR="00345366" w:rsidRPr="00B1018A">
        <w:rPr>
          <w:rFonts w:ascii="ＭＳ 明朝" w:hAnsi="ＭＳ 明朝" w:hint="eastAsia"/>
          <w:sz w:val="21"/>
          <w:szCs w:val="21"/>
        </w:rPr>
        <w:t>７</w:t>
      </w:r>
      <w:r w:rsidRPr="00B1018A">
        <w:rPr>
          <w:rFonts w:ascii="ＭＳ 明朝" w:hAnsi="ＭＳ 明朝" w:hint="eastAsia"/>
          <w:sz w:val="21"/>
          <w:szCs w:val="21"/>
        </w:rPr>
        <w:t>項）</w:t>
      </w:r>
    </w:p>
    <w:p w14:paraId="091AC437" w14:textId="77777777" w:rsidR="00DE5B72" w:rsidRPr="00654AE8" w:rsidRDefault="00DE5B72" w:rsidP="00654AE8">
      <w:pPr>
        <w:spacing w:line="320" w:lineRule="exact"/>
        <w:ind w:left="1050" w:hangingChars="500" w:hanging="1050"/>
        <w:rPr>
          <w:rFonts w:ascii="ＭＳ 明朝" w:hAnsi="ＭＳ 明朝"/>
          <w:sz w:val="21"/>
          <w:szCs w:val="21"/>
        </w:rPr>
      </w:pPr>
      <w:r w:rsidRPr="00B1018A">
        <w:rPr>
          <w:rFonts w:ascii="ＭＳ 明朝" w:hAnsi="ＭＳ 明朝" w:hint="eastAsia"/>
          <w:sz w:val="21"/>
          <w:szCs w:val="21"/>
        </w:rPr>
        <w:t xml:space="preserve">　　　事業概要：家庭において保育を受けることが一時的に困難となった乳幼児について、主として昼間に一時的に預かり、必要な保育を行う事業。</w:t>
      </w:r>
    </w:p>
    <w:p w14:paraId="62E62588" w14:textId="77777777" w:rsidR="00DE5B72" w:rsidRPr="00654AE8"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t xml:space="preserve">　　　事業主体：社会福祉法人　あけぼの事業福祉会</w:t>
      </w:r>
    </w:p>
    <w:p w14:paraId="0FC0C0A2" w14:textId="15BFBE84" w:rsidR="00DE5B72"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t xml:space="preserve">　　　使用する住宅名：豊中上新田住宅（豊中市）【H25年度～】</w:t>
      </w:r>
    </w:p>
    <w:p w14:paraId="3B4EB11F" w14:textId="77777777" w:rsidR="00B1018A" w:rsidRPr="00654AE8" w:rsidRDefault="00B1018A" w:rsidP="00654AE8">
      <w:pPr>
        <w:spacing w:line="320" w:lineRule="exact"/>
        <w:rPr>
          <w:rFonts w:ascii="ＭＳ 明朝" w:hAnsi="ＭＳ 明朝"/>
          <w:sz w:val="21"/>
          <w:szCs w:val="21"/>
        </w:rPr>
      </w:pPr>
    </w:p>
    <w:p w14:paraId="70AAAF16" w14:textId="77777777" w:rsidR="00DE5B72" w:rsidRPr="00654AE8" w:rsidRDefault="00DE5B72" w:rsidP="00654AE8">
      <w:pPr>
        <w:spacing w:line="320" w:lineRule="exact"/>
        <w:rPr>
          <w:rFonts w:ascii="ＭＳ 明朝" w:hAnsi="ＭＳ 明朝"/>
          <w:sz w:val="21"/>
          <w:szCs w:val="21"/>
        </w:rPr>
      </w:pPr>
      <w:r w:rsidRPr="00654AE8">
        <w:rPr>
          <w:rFonts w:ascii="ＭＳ 明朝" w:hAnsi="ＭＳ 明朝" w:hint="eastAsia"/>
          <w:sz w:val="21"/>
          <w:szCs w:val="21"/>
        </w:rPr>
        <w:t xml:space="preserve">　４．地域の子育て環境充実のための活動拠点</w:t>
      </w:r>
    </w:p>
    <w:p w14:paraId="5F0BCD96" w14:textId="77777777" w:rsidR="00DE5B72" w:rsidRPr="009B2577" w:rsidRDefault="00DE5B72" w:rsidP="00654AE8">
      <w:pPr>
        <w:spacing w:line="320" w:lineRule="exact"/>
        <w:ind w:left="1050" w:hangingChars="500" w:hanging="1050"/>
        <w:rPr>
          <w:rFonts w:ascii="ＭＳ 明朝" w:hAnsi="ＭＳ 明朝"/>
          <w:sz w:val="21"/>
          <w:szCs w:val="21"/>
        </w:rPr>
      </w:pPr>
      <w:r w:rsidRPr="00654AE8">
        <w:rPr>
          <w:rFonts w:ascii="ＭＳ 明朝" w:hAnsi="ＭＳ 明朝" w:hint="eastAsia"/>
          <w:sz w:val="21"/>
          <w:szCs w:val="21"/>
        </w:rPr>
        <w:t xml:space="preserve">　　　事業概要：子育</w:t>
      </w:r>
      <w:r w:rsidRPr="009B2577">
        <w:rPr>
          <w:rFonts w:ascii="ＭＳ 明朝" w:hAnsi="ＭＳ 明朝" w:hint="eastAsia"/>
          <w:sz w:val="21"/>
          <w:szCs w:val="21"/>
        </w:rPr>
        <w:t>て環境の充実、地域のまちづくり拠点としての利用等、幅広い世代の支援・交流の拠点を設置し、地域の子どもへの学習支援や、相談事業、地域の高齢者が子どもに昔遊びや料理を教えるといった多世代の交流イベント等を実施。</w:t>
      </w:r>
    </w:p>
    <w:p w14:paraId="367BDDB2" w14:textId="56195F7F" w:rsidR="00547EF2"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事業主体：ＮＰＯ法人　トイボックス　　　</w:t>
      </w:r>
    </w:p>
    <w:p w14:paraId="48F4D439" w14:textId="789E122E" w:rsidR="00DE5B72" w:rsidRDefault="00DE5B72" w:rsidP="0010197A">
      <w:pPr>
        <w:spacing w:line="320" w:lineRule="exact"/>
        <w:ind w:firstLineChars="300" w:firstLine="630"/>
        <w:rPr>
          <w:rFonts w:ascii="ＭＳ 明朝" w:hAnsi="ＭＳ 明朝"/>
          <w:sz w:val="21"/>
          <w:szCs w:val="21"/>
        </w:rPr>
      </w:pPr>
      <w:r w:rsidRPr="009B2577">
        <w:rPr>
          <w:rFonts w:ascii="ＭＳ 明朝" w:hAnsi="ＭＳ 明朝" w:hint="eastAsia"/>
          <w:sz w:val="21"/>
          <w:szCs w:val="21"/>
        </w:rPr>
        <w:t>使用する住宅名：池田伏尾台住宅（池田市）【H28年度～</w:t>
      </w:r>
      <w:r w:rsidR="00637B2A" w:rsidRPr="009B2577">
        <w:rPr>
          <w:rFonts w:ascii="ＭＳ 明朝" w:hAnsi="ＭＳ 明朝"/>
          <w:sz w:val="21"/>
          <w:szCs w:val="21"/>
        </w:rPr>
        <w:t>H29年度</w:t>
      </w:r>
      <w:r w:rsidRPr="009B2577">
        <w:rPr>
          <w:rFonts w:ascii="ＭＳ 明朝" w:hAnsi="ＭＳ 明朝" w:hint="eastAsia"/>
          <w:sz w:val="21"/>
          <w:szCs w:val="21"/>
        </w:rPr>
        <w:t>】</w:t>
      </w:r>
    </w:p>
    <w:p w14:paraId="48543FD7" w14:textId="77777777" w:rsidR="00547EF2" w:rsidRPr="009B2577" w:rsidRDefault="00547EF2">
      <w:pPr>
        <w:spacing w:line="320" w:lineRule="exact"/>
        <w:rPr>
          <w:rFonts w:ascii="ＭＳ 明朝" w:hAnsi="ＭＳ 明朝"/>
          <w:sz w:val="21"/>
          <w:szCs w:val="21"/>
        </w:rPr>
      </w:pPr>
    </w:p>
    <w:p w14:paraId="72545520" w14:textId="76F48E3C" w:rsidR="00FA5AE6" w:rsidRPr="009B2577" w:rsidRDefault="00FA5AE6"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rPr>
        <w:t>５</w:t>
      </w:r>
      <w:r w:rsidRPr="009B2577">
        <w:rPr>
          <w:rFonts w:ascii="ＭＳ 明朝" w:hAnsi="ＭＳ 明朝" w:hint="eastAsia"/>
          <w:sz w:val="21"/>
          <w:szCs w:val="21"/>
        </w:rPr>
        <w:t>．</w:t>
      </w:r>
      <w:r w:rsidR="0091699A" w:rsidRPr="009B2577">
        <w:rPr>
          <w:rFonts w:ascii="ＭＳ 明朝" w:hAnsi="ＭＳ 明朝" w:hint="eastAsia"/>
          <w:sz w:val="21"/>
          <w:szCs w:val="21"/>
        </w:rPr>
        <w:t>子ども・若者支援拠点</w:t>
      </w:r>
    </w:p>
    <w:p w14:paraId="07979753" w14:textId="13EE25FE" w:rsidR="00FA5AE6" w:rsidRPr="009B2577" w:rsidRDefault="00ED574F"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子ども・若者とその保護者を対象とした相談窓口を開設するとともに、中高生等の居場所と併せて、様々な体験活動や、自学自習の場を提供。また、地域の子ども・若者に関わりのある関係機関との連携体制の構築を図る。</w:t>
      </w:r>
    </w:p>
    <w:p w14:paraId="72070415" w14:textId="6912D14F" w:rsidR="0091699A" w:rsidRPr="009B2577" w:rsidRDefault="0091699A"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事業主体：</w:t>
      </w:r>
      <w:r w:rsidR="006F6CBC" w:rsidRPr="009B2577">
        <w:rPr>
          <w:rFonts w:ascii="ＭＳ 明朝" w:hAnsi="ＭＳ 明朝" w:hint="eastAsia"/>
          <w:sz w:val="21"/>
          <w:szCs w:val="21"/>
          <w:lang w:eastAsia="zh-TW"/>
        </w:rPr>
        <w:t>①</w:t>
      </w:r>
      <w:r w:rsidRPr="009B2577">
        <w:rPr>
          <w:rFonts w:ascii="ＭＳ 明朝" w:hAnsi="ＭＳ 明朝" w:hint="eastAsia"/>
          <w:sz w:val="21"/>
          <w:szCs w:val="21"/>
          <w:lang w:eastAsia="zh-TW"/>
        </w:rPr>
        <w:t>茨木市</w:t>
      </w:r>
    </w:p>
    <w:p w14:paraId="30F89BB2" w14:textId="096318B5" w:rsidR="006F6CBC" w:rsidRDefault="006F6CBC" w:rsidP="00654AE8">
      <w:pPr>
        <w:spacing w:line="320" w:lineRule="exact"/>
        <w:rPr>
          <w:rFonts w:ascii="ＭＳ 明朝" w:hAnsi="ＭＳ 明朝"/>
          <w:sz w:val="21"/>
          <w:szCs w:val="21"/>
          <w:lang w:eastAsia="zh-TW"/>
        </w:rPr>
      </w:pPr>
      <w:r w:rsidRPr="009B2577">
        <w:rPr>
          <w:rFonts w:ascii="ＭＳ 明朝" w:hAnsi="ＭＳ 明朝" w:hint="eastAsia"/>
          <w:sz w:val="21"/>
          <w:szCs w:val="21"/>
          <w:lang w:eastAsia="zh-TW"/>
        </w:rPr>
        <w:t xml:space="preserve">　　　　　　　　②ＮＰＯ法人</w:t>
      </w:r>
      <w:r w:rsidR="007231AB" w:rsidRPr="009B2577">
        <w:rPr>
          <w:rFonts w:ascii="ＭＳ 明朝" w:hAnsi="ＭＳ 明朝" w:hint="eastAsia"/>
          <w:sz w:val="21"/>
          <w:szCs w:val="21"/>
          <w:lang w:eastAsia="zh-TW"/>
        </w:rPr>
        <w:t xml:space="preserve">　ｆａｍｉｃａ</w:t>
      </w:r>
    </w:p>
    <w:p w14:paraId="39B78CF4" w14:textId="3ADB966D" w:rsidR="00437308" w:rsidRPr="009B2577" w:rsidRDefault="00437308" w:rsidP="00654AE8">
      <w:pPr>
        <w:spacing w:line="320" w:lineRule="exact"/>
        <w:rPr>
          <w:rFonts w:ascii="ＭＳ 明朝" w:hAnsi="ＭＳ 明朝"/>
          <w:sz w:val="21"/>
          <w:szCs w:val="21"/>
        </w:rPr>
      </w:pPr>
      <w:r>
        <w:rPr>
          <w:rFonts w:ascii="ＭＳ 明朝" w:hAnsi="ＭＳ 明朝" w:hint="eastAsia"/>
          <w:sz w:val="21"/>
          <w:szCs w:val="21"/>
          <w:lang w:eastAsia="zh-TW"/>
        </w:rPr>
        <w:t xml:space="preserve">　　　　　　　　</w:t>
      </w:r>
    </w:p>
    <w:p w14:paraId="5D94FA0E" w14:textId="7B9A4A2B" w:rsidR="00FA5AE6" w:rsidRPr="009B2577" w:rsidRDefault="007F085D" w:rsidP="00654AE8">
      <w:pPr>
        <w:spacing w:line="320" w:lineRule="exact"/>
        <w:rPr>
          <w:rFonts w:ascii="ＭＳ 明朝" w:hAnsi="ＭＳ 明朝"/>
          <w:sz w:val="21"/>
          <w:szCs w:val="21"/>
        </w:rPr>
      </w:pPr>
      <w:r w:rsidRPr="009B2577">
        <w:rPr>
          <w:rFonts w:ascii="ＭＳ 明朝" w:hAnsi="ＭＳ 明朝" w:hint="eastAsia"/>
          <w:sz w:val="21"/>
          <w:szCs w:val="21"/>
        </w:rPr>
        <w:t xml:space="preserve">　　　使用する住宅名：</w:t>
      </w:r>
      <w:r w:rsidR="006F6CBC" w:rsidRPr="009B2577">
        <w:rPr>
          <w:rFonts w:ascii="ＭＳ 明朝" w:hAnsi="ＭＳ 明朝" w:hint="eastAsia"/>
          <w:sz w:val="21"/>
          <w:szCs w:val="21"/>
        </w:rPr>
        <w:t>①</w:t>
      </w:r>
      <w:r w:rsidRPr="009B2577">
        <w:rPr>
          <w:rFonts w:ascii="ＭＳ 明朝" w:hAnsi="ＭＳ 明朝" w:hint="eastAsia"/>
          <w:sz w:val="21"/>
          <w:szCs w:val="21"/>
        </w:rPr>
        <w:t>茨木安威住宅（茨木市）【</w:t>
      </w:r>
      <w:r w:rsidRPr="009B2577">
        <w:rPr>
          <w:rFonts w:ascii="ＭＳ 明朝" w:hAnsi="ＭＳ 明朝"/>
          <w:sz w:val="21"/>
          <w:szCs w:val="21"/>
        </w:rPr>
        <w:t>H30年度～】</w:t>
      </w:r>
    </w:p>
    <w:p w14:paraId="42F78AEF" w14:textId="649F4822" w:rsidR="003D1407" w:rsidRDefault="006F6CBC"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②高槻柱本住宅（高槻市）【R3年度～】</w:t>
      </w:r>
    </w:p>
    <w:p w14:paraId="0C278761" w14:textId="556AF11C" w:rsidR="007231AB" w:rsidRPr="00367035" w:rsidRDefault="00437308" w:rsidP="00654AE8">
      <w:pPr>
        <w:spacing w:line="320" w:lineRule="exact"/>
        <w:rPr>
          <w:rFonts w:ascii="ＭＳ 明朝" w:eastAsia="PMingLiU" w:hAnsi="ＭＳ 明朝"/>
          <w:sz w:val="21"/>
          <w:szCs w:val="21"/>
          <w:lang w:eastAsia="zh-TW"/>
        </w:rPr>
      </w:pPr>
      <w:r>
        <w:rPr>
          <w:rFonts w:ascii="ＭＳ 明朝" w:hAnsi="ＭＳ 明朝" w:hint="eastAsia"/>
          <w:sz w:val="21"/>
          <w:szCs w:val="21"/>
          <w:lang w:eastAsia="zh-TW"/>
        </w:rPr>
        <w:t xml:space="preserve">　　　　　　　　　　　</w:t>
      </w:r>
    </w:p>
    <w:p w14:paraId="2D99DA9A" w14:textId="1A222748" w:rsidR="003D1407" w:rsidRPr="009B2577" w:rsidRDefault="003D1407" w:rsidP="00654AE8">
      <w:pPr>
        <w:spacing w:line="320" w:lineRule="exact"/>
        <w:rPr>
          <w:rFonts w:ascii="ＭＳ 明朝" w:hAnsi="ＭＳ 明朝"/>
          <w:sz w:val="21"/>
          <w:szCs w:val="21"/>
        </w:rPr>
      </w:pPr>
      <w:r w:rsidRPr="009B2577">
        <w:rPr>
          <w:rFonts w:ascii="ＭＳ 明朝" w:hAnsi="ＭＳ 明朝" w:hint="eastAsia"/>
          <w:sz w:val="21"/>
          <w:szCs w:val="21"/>
          <w:lang w:eastAsia="zh-TW"/>
        </w:rPr>
        <w:t xml:space="preserve">　</w:t>
      </w:r>
      <w:r w:rsidR="00B46EC2" w:rsidRPr="009B2577">
        <w:rPr>
          <w:rFonts w:ascii="ＭＳ 明朝" w:hAnsi="ＭＳ 明朝" w:hint="eastAsia"/>
          <w:sz w:val="21"/>
          <w:szCs w:val="21"/>
        </w:rPr>
        <w:t>６</w:t>
      </w:r>
      <w:r w:rsidRPr="009B2577">
        <w:rPr>
          <w:rFonts w:ascii="ＭＳ 明朝" w:hAnsi="ＭＳ 明朝" w:hint="eastAsia"/>
          <w:sz w:val="21"/>
          <w:szCs w:val="21"/>
        </w:rPr>
        <w:t>．子ども食堂</w:t>
      </w:r>
      <w:r w:rsidR="004401AC" w:rsidRPr="009B2577">
        <w:rPr>
          <w:rFonts w:ascii="ＭＳ 明朝" w:hAnsi="ＭＳ 明朝" w:hint="eastAsia"/>
          <w:sz w:val="21"/>
          <w:szCs w:val="21"/>
        </w:rPr>
        <w:t>・子どもの居場所</w:t>
      </w:r>
    </w:p>
    <w:p w14:paraId="02640F61" w14:textId="3BFD81EE" w:rsidR="003D1407" w:rsidRPr="009B2577" w:rsidRDefault="003D1407"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w:t>
      </w:r>
      <w:r w:rsidR="00B711B7" w:rsidRPr="009B2577">
        <w:rPr>
          <w:rFonts w:ascii="ＭＳ 明朝" w:hAnsi="ＭＳ 明朝" w:hint="eastAsia"/>
          <w:sz w:val="21"/>
          <w:szCs w:val="21"/>
        </w:rPr>
        <w:t>子どもに家庭的な雰囲気の食事及び安心して過ごせる居場所を提供することにより、子どもが抱える悩み、家庭環境等の問題を早期に発見することを目的とした事業。</w:t>
      </w:r>
    </w:p>
    <w:p w14:paraId="09BC9481" w14:textId="7AFF6B34" w:rsidR="003D1407" w:rsidRPr="009B2577" w:rsidRDefault="003D1407" w:rsidP="00654AE8">
      <w:pPr>
        <w:spacing w:line="320" w:lineRule="exact"/>
        <w:rPr>
          <w:rFonts w:ascii="ＭＳ 明朝" w:hAnsi="ＭＳ 明朝"/>
          <w:sz w:val="21"/>
          <w:szCs w:val="21"/>
        </w:rPr>
      </w:pPr>
      <w:r w:rsidRPr="009B2577">
        <w:rPr>
          <w:rFonts w:ascii="ＭＳ 明朝" w:hAnsi="ＭＳ 明朝" w:hint="eastAsia"/>
          <w:sz w:val="21"/>
          <w:szCs w:val="21"/>
        </w:rPr>
        <w:t xml:space="preserve">　　　事業主体：</w:t>
      </w:r>
      <w:r w:rsidR="00244A35" w:rsidRPr="009B2577">
        <w:rPr>
          <w:rFonts w:ascii="ＭＳ 明朝" w:hAnsi="ＭＳ 明朝" w:hint="eastAsia"/>
          <w:sz w:val="21"/>
          <w:szCs w:val="21"/>
        </w:rPr>
        <w:t>①</w:t>
      </w:r>
      <w:r w:rsidRPr="009B2577">
        <w:rPr>
          <w:rFonts w:ascii="ＭＳ 明朝" w:hAnsi="ＭＳ 明朝" w:hint="eastAsia"/>
          <w:sz w:val="21"/>
          <w:szCs w:val="21"/>
        </w:rPr>
        <w:t>ＮＰＯ法人　茨木子ども食堂</w:t>
      </w:r>
    </w:p>
    <w:p w14:paraId="69C76BEC" w14:textId="5288CD55" w:rsidR="0004249E" w:rsidRPr="009B2577" w:rsidRDefault="0004249E" w:rsidP="00654AE8">
      <w:pPr>
        <w:spacing w:line="320" w:lineRule="exact"/>
        <w:rPr>
          <w:rFonts w:ascii="ＭＳ 明朝" w:hAnsi="ＭＳ 明朝"/>
          <w:sz w:val="21"/>
          <w:szCs w:val="21"/>
        </w:rPr>
      </w:pPr>
      <w:r w:rsidRPr="009B2577">
        <w:rPr>
          <w:rFonts w:ascii="ＭＳ 明朝" w:hAnsi="ＭＳ 明朝"/>
          <w:sz w:val="21"/>
          <w:szCs w:val="21"/>
        </w:rPr>
        <w:t xml:space="preserve">                </w:t>
      </w:r>
      <w:r w:rsidR="00244A35" w:rsidRPr="009B2577">
        <w:rPr>
          <w:rFonts w:ascii="ＭＳ 明朝" w:hAnsi="ＭＳ 明朝" w:hint="eastAsia"/>
          <w:sz w:val="21"/>
          <w:szCs w:val="21"/>
        </w:rPr>
        <w:t>②</w:t>
      </w:r>
      <w:r w:rsidR="007B3324" w:rsidRPr="009B2577">
        <w:rPr>
          <w:rFonts w:ascii="ＭＳ 明朝" w:hAnsi="ＭＳ 明朝" w:hint="eastAsia"/>
          <w:sz w:val="21"/>
          <w:szCs w:val="21"/>
        </w:rPr>
        <w:t>府営</w:t>
      </w:r>
      <w:r w:rsidRPr="009B2577">
        <w:rPr>
          <w:rFonts w:ascii="ＭＳ 明朝" w:hAnsi="ＭＳ 明朝" w:hint="eastAsia"/>
          <w:sz w:val="21"/>
          <w:szCs w:val="21"/>
        </w:rPr>
        <w:t>狭山</w:t>
      </w:r>
      <w:r w:rsidR="00356509" w:rsidRPr="009B2577">
        <w:rPr>
          <w:rFonts w:ascii="ＭＳ 明朝" w:hAnsi="ＭＳ 明朝" w:hint="eastAsia"/>
          <w:sz w:val="21"/>
          <w:szCs w:val="21"/>
        </w:rPr>
        <w:t>住宅</w:t>
      </w:r>
      <w:r w:rsidRPr="009B2577">
        <w:rPr>
          <w:rFonts w:ascii="ＭＳ 明朝" w:hAnsi="ＭＳ 明朝" w:hint="eastAsia"/>
          <w:sz w:val="21"/>
          <w:szCs w:val="21"/>
        </w:rPr>
        <w:t>北自治会</w:t>
      </w:r>
    </w:p>
    <w:p w14:paraId="77F43058" w14:textId="62D9600C" w:rsidR="00845E41" w:rsidRDefault="0078295D"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F52113" w:rsidRPr="009B2577">
        <w:rPr>
          <w:rFonts w:ascii="ＭＳ 明朝" w:hAnsi="ＭＳ 明朝" w:hint="eastAsia"/>
          <w:sz w:val="21"/>
          <w:szCs w:val="21"/>
        </w:rPr>
        <w:t>③子ども食堂を支援する会</w:t>
      </w:r>
    </w:p>
    <w:p w14:paraId="2923EEAF" w14:textId="09CD3702" w:rsidR="003D1407" w:rsidRPr="009B2577" w:rsidRDefault="003D1407" w:rsidP="00654AE8">
      <w:pPr>
        <w:spacing w:line="320" w:lineRule="exact"/>
        <w:rPr>
          <w:rFonts w:ascii="ＭＳ 明朝" w:hAnsi="ＭＳ 明朝"/>
          <w:sz w:val="21"/>
          <w:szCs w:val="21"/>
        </w:rPr>
      </w:pPr>
      <w:r w:rsidRPr="009B2577">
        <w:rPr>
          <w:rFonts w:ascii="ＭＳ 明朝" w:hAnsi="ＭＳ 明朝" w:hint="eastAsia"/>
          <w:sz w:val="21"/>
          <w:szCs w:val="21"/>
        </w:rPr>
        <w:t xml:space="preserve">　　　使用する住宅名：</w:t>
      </w:r>
      <w:r w:rsidR="00244A35" w:rsidRPr="009B2577">
        <w:rPr>
          <w:rFonts w:ascii="ＭＳ 明朝" w:hAnsi="ＭＳ 明朝" w:hint="eastAsia"/>
          <w:sz w:val="21"/>
          <w:szCs w:val="21"/>
        </w:rPr>
        <w:t>①</w:t>
      </w:r>
      <w:r w:rsidRPr="009B2577">
        <w:rPr>
          <w:rFonts w:ascii="ＭＳ 明朝" w:hAnsi="ＭＳ 明朝" w:hint="eastAsia"/>
          <w:sz w:val="21"/>
          <w:szCs w:val="21"/>
        </w:rPr>
        <w:t>茨木安威住宅（茨木市）【</w:t>
      </w:r>
      <w:r w:rsidR="001F1963" w:rsidRPr="009B2577">
        <w:rPr>
          <w:rFonts w:ascii="ＭＳ 明朝" w:hAnsi="ＭＳ 明朝"/>
          <w:sz w:val="21"/>
          <w:szCs w:val="21"/>
        </w:rPr>
        <w:t>R</w:t>
      </w:r>
      <w:r w:rsidR="00A24E66" w:rsidRPr="009B2577">
        <w:rPr>
          <w:rFonts w:ascii="ＭＳ 明朝" w:hAnsi="ＭＳ 明朝" w:hint="eastAsia"/>
          <w:sz w:val="21"/>
          <w:szCs w:val="21"/>
        </w:rPr>
        <w:t>１</w:t>
      </w:r>
      <w:r w:rsidRPr="009B2577">
        <w:rPr>
          <w:rFonts w:ascii="ＭＳ 明朝" w:hAnsi="ＭＳ 明朝" w:hint="eastAsia"/>
          <w:sz w:val="21"/>
          <w:szCs w:val="21"/>
        </w:rPr>
        <w:t>年度】</w:t>
      </w:r>
    </w:p>
    <w:p w14:paraId="7DE4EDD5" w14:textId="21D1E6F2" w:rsidR="0004249E" w:rsidRPr="009B2577" w:rsidRDefault="0004249E"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244A35" w:rsidRPr="009B2577">
        <w:rPr>
          <w:rFonts w:ascii="ＭＳ 明朝" w:hAnsi="ＭＳ 明朝" w:hint="eastAsia"/>
          <w:sz w:val="21"/>
          <w:szCs w:val="21"/>
        </w:rPr>
        <w:t>②</w:t>
      </w:r>
      <w:r w:rsidRPr="009B2577">
        <w:rPr>
          <w:rFonts w:ascii="ＭＳ 明朝" w:hAnsi="ＭＳ 明朝" w:hint="eastAsia"/>
          <w:sz w:val="21"/>
          <w:szCs w:val="21"/>
        </w:rPr>
        <w:t>狭山住宅（大阪狭山市）【</w:t>
      </w:r>
      <w:r w:rsidR="00A24E66" w:rsidRPr="009B2577">
        <w:rPr>
          <w:rFonts w:ascii="ＭＳ 明朝" w:hAnsi="ＭＳ 明朝"/>
          <w:sz w:val="21"/>
          <w:szCs w:val="21"/>
        </w:rPr>
        <w:t>R１</w:t>
      </w:r>
      <w:r w:rsidRPr="009B2577">
        <w:rPr>
          <w:rFonts w:ascii="ＭＳ 明朝" w:hAnsi="ＭＳ 明朝" w:hint="eastAsia"/>
          <w:sz w:val="21"/>
          <w:szCs w:val="21"/>
        </w:rPr>
        <w:t>年度～</w:t>
      </w:r>
      <w:r w:rsidR="00FF2E17" w:rsidRPr="009B2577">
        <w:rPr>
          <w:rFonts w:ascii="ＭＳ 明朝" w:hAnsi="ＭＳ 明朝" w:hint="eastAsia"/>
          <w:sz w:val="21"/>
          <w:szCs w:val="21"/>
        </w:rPr>
        <w:t>R2年度</w:t>
      </w:r>
      <w:r w:rsidRPr="009B2577">
        <w:rPr>
          <w:rFonts w:ascii="ＭＳ 明朝" w:hAnsi="ＭＳ 明朝" w:hint="eastAsia"/>
          <w:sz w:val="21"/>
          <w:szCs w:val="21"/>
        </w:rPr>
        <w:t>】</w:t>
      </w:r>
    </w:p>
    <w:p w14:paraId="07DCB87C" w14:textId="63FE655F" w:rsidR="00AC0A3D" w:rsidRDefault="0078295D" w:rsidP="00654AE8">
      <w:pPr>
        <w:spacing w:line="320" w:lineRule="exact"/>
        <w:rPr>
          <w:rFonts w:ascii="ＭＳ 明朝" w:hAnsi="ＭＳ 明朝"/>
          <w:sz w:val="21"/>
          <w:szCs w:val="21"/>
        </w:rPr>
      </w:pPr>
      <w:r w:rsidRPr="009B2577">
        <w:rPr>
          <w:rFonts w:ascii="ＭＳ 明朝" w:hAnsi="ＭＳ 明朝" w:hint="eastAsia"/>
          <w:sz w:val="21"/>
          <w:szCs w:val="21"/>
        </w:rPr>
        <w:t xml:space="preserve">　　　　　　　　　　　③熊取朝代住宅（熊取町）【</w:t>
      </w:r>
      <w:r w:rsidRPr="009B2577">
        <w:rPr>
          <w:rFonts w:ascii="ＭＳ 明朝" w:hAnsi="ＭＳ 明朝"/>
          <w:sz w:val="21"/>
          <w:szCs w:val="21"/>
        </w:rPr>
        <w:t>R</w:t>
      </w:r>
      <w:r w:rsidR="0058184B" w:rsidRPr="009B2577">
        <w:rPr>
          <w:rFonts w:ascii="ＭＳ 明朝" w:hAnsi="ＭＳ 明朝" w:hint="eastAsia"/>
          <w:sz w:val="21"/>
          <w:szCs w:val="21"/>
        </w:rPr>
        <w:t>3</w:t>
      </w:r>
      <w:r w:rsidR="00F52113" w:rsidRPr="009B2577">
        <w:rPr>
          <w:rFonts w:ascii="ＭＳ 明朝" w:hAnsi="ＭＳ 明朝" w:hint="eastAsia"/>
          <w:sz w:val="21"/>
          <w:szCs w:val="21"/>
        </w:rPr>
        <w:t>年度</w:t>
      </w:r>
      <w:r w:rsidRPr="009B2577">
        <w:rPr>
          <w:rFonts w:ascii="ＭＳ 明朝" w:hAnsi="ＭＳ 明朝" w:hint="eastAsia"/>
          <w:sz w:val="21"/>
          <w:szCs w:val="21"/>
        </w:rPr>
        <w:t>】</w:t>
      </w:r>
    </w:p>
    <w:p w14:paraId="1C1CE0E1" w14:textId="77777777" w:rsidR="003D1407" w:rsidRPr="009B2577" w:rsidRDefault="003D1407" w:rsidP="00654AE8">
      <w:pPr>
        <w:spacing w:line="320" w:lineRule="exact"/>
        <w:rPr>
          <w:rFonts w:ascii="ＭＳ 明朝" w:hAnsi="ＭＳ 明朝"/>
          <w:sz w:val="21"/>
          <w:szCs w:val="21"/>
        </w:rPr>
      </w:pPr>
    </w:p>
    <w:p w14:paraId="1FB78F47" w14:textId="20F0EFB3" w:rsidR="00DE5B72" w:rsidRPr="009B2577" w:rsidRDefault="00DE5B72" w:rsidP="00654AE8">
      <w:pPr>
        <w:spacing w:line="320" w:lineRule="exact"/>
        <w:rPr>
          <w:rFonts w:asciiTheme="majorEastAsia" w:eastAsiaTheme="majorEastAsia" w:hAnsiTheme="majorEastAsia"/>
          <w:sz w:val="21"/>
          <w:szCs w:val="21"/>
        </w:rPr>
      </w:pPr>
      <w:r w:rsidRPr="009B2577">
        <w:rPr>
          <w:rFonts w:asciiTheme="majorEastAsia" w:eastAsiaTheme="majorEastAsia" w:hAnsiTheme="majorEastAsia" w:hint="eastAsia"/>
          <w:sz w:val="21"/>
          <w:szCs w:val="21"/>
        </w:rPr>
        <w:t>〔</w:t>
      </w:r>
      <w:r w:rsidR="0049619E" w:rsidRPr="009B2577">
        <w:rPr>
          <w:rFonts w:asciiTheme="majorEastAsia" w:eastAsiaTheme="majorEastAsia" w:hAnsiTheme="majorEastAsia" w:hint="eastAsia"/>
          <w:sz w:val="21"/>
          <w:szCs w:val="21"/>
        </w:rPr>
        <w:t>高齢</w:t>
      </w:r>
      <w:r w:rsidR="00E74823" w:rsidRPr="009B2577">
        <w:rPr>
          <w:rFonts w:asciiTheme="majorEastAsia" w:eastAsiaTheme="majorEastAsia" w:hAnsiTheme="majorEastAsia" w:hint="eastAsia"/>
          <w:sz w:val="21"/>
          <w:szCs w:val="21"/>
        </w:rPr>
        <w:t>者支援</w:t>
      </w:r>
      <w:r w:rsidRPr="009B2577">
        <w:rPr>
          <w:rFonts w:asciiTheme="majorEastAsia" w:eastAsiaTheme="majorEastAsia" w:hAnsiTheme="majorEastAsia" w:hint="eastAsia"/>
          <w:sz w:val="21"/>
          <w:szCs w:val="21"/>
        </w:rPr>
        <w:t>のための空室活用〕</w:t>
      </w:r>
    </w:p>
    <w:p w14:paraId="6000580E" w14:textId="1744BC08"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rPr>
        <w:t>７</w:t>
      </w:r>
      <w:r w:rsidR="00B265F9" w:rsidRPr="009B2577">
        <w:rPr>
          <w:rFonts w:ascii="ＭＳ 明朝" w:hAnsi="ＭＳ 明朝" w:hint="eastAsia"/>
          <w:sz w:val="21"/>
          <w:szCs w:val="21"/>
        </w:rPr>
        <w:t>．</w:t>
      </w:r>
      <w:r w:rsidRPr="009B2577">
        <w:rPr>
          <w:rFonts w:ascii="ＭＳ 明朝" w:hAnsi="ＭＳ 明朝" w:hint="eastAsia"/>
          <w:sz w:val="21"/>
          <w:szCs w:val="21"/>
        </w:rPr>
        <w:t>高齢者の見守り活動拠点</w:t>
      </w:r>
      <w:r w:rsidR="0049619E" w:rsidRPr="009B2577">
        <w:rPr>
          <w:rFonts w:ascii="ＭＳ 明朝" w:hAnsi="ＭＳ 明朝" w:hint="eastAsia"/>
          <w:sz w:val="21"/>
          <w:szCs w:val="21"/>
        </w:rPr>
        <w:t>（</w:t>
      </w:r>
      <w:r w:rsidRPr="009B2577">
        <w:rPr>
          <w:rFonts w:ascii="ＭＳ 明朝" w:hAnsi="ＭＳ 明朝" w:hint="eastAsia"/>
          <w:sz w:val="21"/>
          <w:szCs w:val="21"/>
        </w:rPr>
        <w:t>交流拠点</w:t>
      </w:r>
      <w:r w:rsidR="0049619E" w:rsidRPr="009B2577">
        <w:rPr>
          <w:rFonts w:ascii="ＭＳ 明朝" w:hAnsi="ＭＳ 明朝" w:hint="eastAsia"/>
          <w:sz w:val="21"/>
          <w:szCs w:val="21"/>
        </w:rPr>
        <w:t>）</w:t>
      </w:r>
    </w:p>
    <w:p w14:paraId="083EF2F2" w14:textId="77777777" w:rsidR="00DE5B72" w:rsidRPr="009B2577" w:rsidRDefault="00DE5B72"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事業概要：高齢者等が自由に集うことができる交流拠点や見守り活動拠点を設置し、福祉や健康等の情報提供や福祉分野における相談事業、健康体操等を実施。</w:t>
      </w:r>
    </w:p>
    <w:p w14:paraId="71FAE9EE" w14:textId="053D4700" w:rsidR="00DE5B72" w:rsidRPr="009B2577" w:rsidRDefault="00DE5B72"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事業主体：</w:t>
      </w:r>
      <w:r w:rsidR="00F86934" w:rsidRPr="009B2577">
        <w:rPr>
          <w:rFonts w:ascii="ＭＳ 明朝" w:hAnsi="ＭＳ 明朝" w:hint="eastAsia"/>
          <w:sz w:val="21"/>
          <w:szCs w:val="21"/>
          <w:lang w:eastAsia="zh-TW"/>
        </w:rPr>
        <w:t>①</w:t>
      </w:r>
      <w:r w:rsidRPr="009B2577">
        <w:rPr>
          <w:rFonts w:ascii="ＭＳ 明朝" w:hAnsi="ＭＳ 明朝" w:hint="eastAsia"/>
          <w:sz w:val="21"/>
          <w:szCs w:val="21"/>
          <w:lang w:eastAsia="zh-TW"/>
        </w:rPr>
        <w:t>社会福祉法人　松原市社会福祉協議会</w:t>
      </w:r>
    </w:p>
    <w:p w14:paraId="41ED3C42" w14:textId="34DEAA6C"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lang w:eastAsia="zh-TW"/>
        </w:rPr>
        <w:t xml:space="preserve">　　　　　　　　</w:t>
      </w:r>
      <w:r w:rsidR="00F86934" w:rsidRPr="009B2577">
        <w:rPr>
          <w:rFonts w:ascii="ＭＳ 明朝" w:hAnsi="ＭＳ 明朝" w:hint="eastAsia"/>
          <w:sz w:val="21"/>
          <w:szCs w:val="21"/>
        </w:rPr>
        <w:t>②</w:t>
      </w:r>
      <w:r w:rsidRPr="009B2577">
        <w:rPr>
          <w:rFonts w:ascii="ＭＳ 明朝" w:hAnsi="ＭＳ 明朝" w:hint="eastAsia"/>
          <w:sz w:val="21"/>
          <w:szCs w:val="21"/>
        </w:rPr>
        <w:t>お茶のみ休憩所ほっと運営委員会</w:t>
      </w:r>
    </w:p>
    <w:p w14:paraId="452D7FED" w14:textId="1AC7DDBC"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F86934" w:rsidRPr="009B2577">
        <w:rPr>
          <w:rFonts w:ascii="ＭＳ 明朝" w:hAnsi="ＭＳ 明朝" w:hint="eastAsia"/>
          <w:sz w:val="21"/>
          <w:szCs w:val="21"/>
        </w:rPr>
        <w:t>③</w:t>
      </w:r>
      <w:r w:rsidRPr="009B2577">
        <w:rPr>
          <w:rFonts w:ascii="ＭＳ 明朝" w:hAnsi="ＭＳ 明朝" w:hint="eastAsia"/>
          <w:sz w:val="21"/>
          <w:szCs w:val="21"/>
        </w:rPr>
        <w:t>ＮＰＯ法人　やすらぎを感じる街づくりネット</w:t>
      </w:r>
    </w:p>
    <w:p w14:paraId="49D06855" w14:textId="4BC9D2C5" w:rsidR="005C702C" w:rsidRPr="009B2577" w:rsidRDefault="005C702C" w:rsidP="00654AE8">
      <w:pPr>
        <w:spacing w:line="320" w:lineRule="exact"/>
        <w:rPr>
          <w:rFonts w:ascii="ＭＳ 明朝" w:hAnsi="ＭＳ 明朝"/>
          <w:sz w:val="21"/>
          <w:szCs w:val="21"/>
        </w:rPr>
      </w:pPr>
      <w:r w:rsidRPr="009B2577">
        <w:rPr>
          <w:rFonts w:ascii="ＭＳ 明朝" w:hAnsi="ＭＳ 明朝" w:hint="eastAsia"/>
          <w:sz w:val="21"/>
          <w:szCs w:val="21"/>
        </w:rPr>
        <w:lastRenderedPageBreak/>
        <w:t xml:space="preserve">　　　　　　　　</w:t>
      </w:r>
      <w:r w:rsidR="00F86934" w:rsidRPr="009B2577">
        <w:rPr>
          <w:rFonts w:ascii="ＭＳ 明朝" w:hAnsi="ＭＳ 明朝" w:hint="eastAsia"/>
          <w:sz w:val="21"/>
          <w:szCs w:val="21"/>
        </w:rPr>
        <w:t>④</w:t>
      </w:r>
      <w:r w:rsidRPr="009B2577">
        <w:rPr>
          <w:rFonts w:ascii="ＭＳ 明朝" w:hAnsi="ＭＳ 明朝" w:hint="eastAsia"/>
          <w:sz w:val="21"/>
          <w:szCs w:val="21"/>
        </w:rPr>
        <w:t>ＮＰＯ法人　とれじゃーＢＯＸ</w:t>
      </w:r>
    </w:p>
    <w:p w14:paraId="28AE32AE" w14:textId="439CCA6F" w:rsidR="005E01FA" w:rsidRPr="009B2577" w:rsidRDefault="005E01FA"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F86934" w:rsidRPr="009B2577">
        <w:rPr>
          <w:rFonts w:ascii="ＭＳ 明朝" w:hAnsi="ＭＳ 明朝" w:hint="eastAsia"/>
          <w:sz w:val="21"/>
          <w:szCs w:val="21"/>
        </w:rPr>
        <w:t>⑤</w:t>
      </w:r>
      <w:r w:rsidRPr="009B2577">
        <w:rPr>
          <w:rFonts w:ascii="ＭＳ 明朝" w:hAnsi="ＭＳ 明朝" w:hint="eastAsia"/>
          <w:sz w:val="21"/>
          <w:szCs w:val="21"/>
        </w:rPr>
        <w:t>ＮＰＯ法人　ピュア・ハート御池</w:t>
      </w:r>
    </w:p>
    <w:p w14:paraId="710ED193" w14:textId="15F9DE5C" w:rsidR="007231AB" w:rsidRPr="009B2577" w:rsidRDefault="007231AB" w:rsidP="00654AE8">
      <w:pPr>
        <w:spacing w:line="320" w:lineRule="exact"/>
        <w:rPr>
          <w:rFonts w:ascii="ＭＳ 明朝" w:hAnsi="ＭＳ 明朝"/>
          <w:sz w:val="21"/>
          <w:szCs w:val="21"/>
        </w:rPr>
      </w:pPr>
      <w:r w:rsidRPr="009B2577">
        <w:rPr>
          <w:rFonts w:ascii="ＭＳ 明朝" w:hAnsi="ＭＳ 明朝" w:hint="eastAsia"/>
          <w:sz w:val="21"/>
          <w:szCs w:val="21"/>
        </w:rPr>
        <w:t xml:space="preserve">　　　　　　　　⑥ＮＰＯ法人　シビルブレイン</w:t>
      </w:r>
    </w:p>
    <w:p w14:paraId="7D9179AA" w14:textId="23C0C0C4"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使用する住宅名：</w:t>
      </w:r>
      <w:r w:rsidR="000B1AF3" w:rsidRPr="009B2577">
        <w:rPr>
          <w:rFonts w:ascii="ＭＳ 明朝" w:hAnsi="ＭＳ 明朝" w:hint="eastAsia"/>
          <w:sz w:val="21"/>
          <w:szCs w:val="21"/>
        </w:rPr>
        <w:t>①</w:t>
      </w:r>
      <w:r w:rsidRPr="009B2577">
        <w:rPr>
          <w:rFonts w:ascii="ＭＳ 明朝" w:hAnsi="ＭＳ 明朝" w:hint="eastAsia"/>
          <w:sz w:val="21"/>
          <w:szCs w:val="21"/>
        </w:rPr>
        <w:t>松原立部住宅（松原市）【</w:t>
      </w:r>
      <w:r w:rsidRPr="009B2577">
        <w:rPr>
          <w:rFonts w:ascii="ＭＳ 明朝" w:hAnsi="ＭＳ 明朝"/>
          <w:sz w:val="21"/>
          <w:szCs w:val="21"/>
        </w:rPr>
        <w:t>H24年度～】</w:t>
      </w:r>
    </w:p>
    <w:p w14:paraId="50F57567" w14:textId="75D75996" w:rsidR="00DE5B72" w:rsidRPr="009B2577" w:rsidRDefault="000B1AF3" w:rsidP="00654AE8">
      <w:pPr>
        <w:spacing w:line="320" w:lineRule="exact"/>
        <w:ind w:firstLineChars="1100" w:firstLine="2310"/>
        <w:rPr>
          <w:rFonts w:ascii="ＭＳ 明朝" w:hAnsi="ＭＳ 明朝"/>
          <w:sz w:val="21"/>
          <w:szCs w:val="21"/>
          <w:lang w:eastAsia="zh-TW"/>
        </w:rPr>
      </w:pPr>
      <w:r w:rsidRPr="009B2577">
        <w:rPr>
          <w:rFonts w:ascii="ＭＳ 明朝" w:hAnsi="ＭＳ 明朝" w:hint="eastAsia"/>
          <w:sz w:val="21"/>
          <w:szCs w:val="21"/>
          <w:lang w:eastAsia="zh-TW"/>
        </w:rPr>
        <w:t>②</w:t>
      </w:r>
      <w:r w:rsidR="00DE5B72" w:rsidRPr="009B2577">
        <w:rPr>
          <w:rFonts w:ascii="ＭＳ 明朝" w:hAnsi="ＭＳ 明朝" w:hint="eastAsia"/>
          <w:sz w:val="21"/>
          <w:szCs w:val="21"/>
          <w:lang w:eastAsia="zh-TW"/>
        </w:rPr>
        <w:t>大東朋来住宅（大東市）【</w:t>
      </w:r>
      <w:r w:rsidR="00DE5B72" w:rsidRPr="009B2577">
        <w:rPr>
          <w:rFonts w:ascii="ＭＳ 明朝" w:hAnsi="ＭＳ 明朝"/>
          <w:sz w:val="21"/>
          <w:szCs w:val="21"/>
          <w:lang w:eastAsia="zh-TW"/>
        </w:rPr>
        <w:t>H24年度～】</w:t>
      </w:r>
    </w:p>
    <w:p w14:paraId="73A5D9FD" w14:textId="100F80D7" w:rsidR="00DE5B72" w:rsidRPr="009B2577" w:rsidRDefault="000B1AF3" w:rsidP="00654AE8">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③</w:t>
      </w:r>
      <w:r w:rsidR="00DE5B72" w:rsidRPr="009B2577">
        <w:rPr>
          <w:rFonts w:ascii="ＭＳ 明朝" w:hAnsi="ＭＳ 明朝" w:hint="eastAsia"/>
          <w:sz w:val="21"/>
          <w:szCs w:val="21"/>
        </w:rPr>
        <w:t>前畑住宅（泉南市）【</w:t>
      </w:r>
      <w:r w:rsidR="00DE5B72" w:rsidRPr="009B2577">
        <w:rPr>
          <w:rFonts w:ascii="ＭＳ 明朝" w:hAnsi="ＭＳ 明朝"/>
          <w:sz w:val="21"/>
          <w:szCs w:val="21"/>
        </w:rPr>
        <w:t>H24年度～</w:t>
      </w:r>
      <w:r w:rsidR="00637B2A" w:rsidRPr="009B2577">
        <w:rPr>
          <w:rFonts w:ascii="ＭＳ 明朝" w:hAnsi="ＭＳ 明朝"/>
          <w:sz w:val="21"/>
          <w:szCs w:val="21"/>
        </w:rPr>
        <w:t>H29年度</w:t>
      </w:r>
      <w:r w:rsidR="00DE5B72" w:rsidRPr="009B2577">
        <w:rPr>
          <w:rFonts w:ascii="ＭＳ 明朝" w:hAnsi="ＭＳ 明朝" w:hint="eastAsia"/>
          <w:sz w:val="21"/>
          <w:szCs w:val="21"/>
        </w:rPr>
        <w:t>】</w:t>
      </w:r>
    </w:p>
    <w:p w14:paraId="5CFD8E09" w14:textId="2C66758E" w:rsidR="005C702C" w:rsidRPr="009B2577" w:rsidRDefault="000B1AF3" w:rsidP="00654AE8">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④</w:t>
      </w:r>
      <w:r w:rsidR="005C702C" w:rsidRPr="009B2577">
        <w:rPr>
          <w:rFonts w:ascii="ＭＳ 明朝" w:hAnsi="ＭＳ 明朝" w:hint="eastAsia"/>
          <w:sz w:val="21"/>
          <w:szCs w:val="21"/>
        </w:rPr>
        <w:t>赤坂台３丁住宅（堺市）【</w:t>
      </w:r>
      <w:r w:rsidR="005C702C" w:rsidRPr="009B2577">
        <w:rPr>
          <w:rFonts w:ascii="ＭＳ 明朝" w:hAnsi="ＭＳ 明朝"/>
          <w:sz w:val="21"/>
          <w:szCs w:val="21"/>
        </w:rPr>
        <w:t>H29年度～</w:t>
      </w:r>
      <w:r w:rsidR="00B46EC2" w:rsidRPr="009B2577">
        <w:rPr>
          <w:rFonts w:ascii="ＭＳ 明朝" w:hAnsi="ＭＳ 明朝"/>
          <w:sz w:val="21"/>
          <w:szCs w:val="21"/>
        </w:rPr>
        <w:t>H30年度</w:t>
      </w:r>
      <w:r w:rsidR="005C702C" w:rsidRPr="009B2577">
        <w:rPr>
          <w:rFonts w:ascii="ＭＳ 明朝" w:hAnsi="ＭＳ 明朝" w:hint="eastAsia"/>
          <w:sz w:val="21"/>
          <w:szCs w:val="21"/>
        </w:rPr>
        <w:t>】</w:t>
      </w:r>
    </w:p>
    <w:p w14:paraId="4116FBC8" w14:textId="68A11EE4" w:rsidR="005E01FA" w:rsidRPr="009B2577" w:rsidRDefault="000B1AF3" w:rsidP="00654AE8">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⑤</w:t>
      </w:r>
      <w:r w:rsidR="005E01FA" w:rsidRPr="009B2577">
        <w:rPr>
          <w:rFonts w:ascii="ＭＳ 明朝" w:hAnsi="ＭＳ 明朝" w:hint="eastAsia"/>
          <w:sz w:val="21"/>
          <w:szCs w:val="21"/>
        </w:rPr>
        <w:t>御池台２丁住宅（堺市）【</w:t>
      </w:r>
      <w:r w:rsidR="005E01FA" w:rsidRPr="009B2577">
        <w:rPr>
          <w:rFonts w:ascii="ＭＳ 明朝" w:hAnsi="ＭＳ 明朝"/>
          <w:sz w:val="21"/>
          <w:szCs w:val="21"/>
        </w:rPr>
        <w:t>R</w:t>
      </w:r>
      <w:r w:rsidR="00A24E66" w:rsidRPr="009B2577">
        <w:rPr>
          <w:rFonts w:ascii="ＭＳ 明朝" w:hAnsi="ＭＳ 明朝" w:hint="eastAsia"/>
          <w:sz w:val="21"/>
          <w:szCs w:val="21"/>
        </w:rPr>
        <w:t>１</w:t>
      </w:r>
      <w:r w:rsidR="005E01FA" w:rsidRPr="009B2577">
        <w:rPr>
          <w:rFonts w:ascii="ＭＳ 明朝" w:hAnsi="ＭＳ 明朝" w:hint="eastAsia"/>
          <w:sz w:val="21"/>
          <w:szCs w:val="21"/>
        </w:rPr>
        <w:t>年度～</w:t>
      </w:r>
      <w:r w:rsidR="00D61A32">
        <w:rPr>
          <w:rFonts w:ascii="ＭＳ 明朝" w:hAnsi="ＭＳ 明朝" w:hint="eastAsia"/>
          <w:sz w:val="21"/>
          <w:szCs w:val="21"/>
        </w:rPr>
        <w:t>R５年度</w:t>
      </w:r>
      <w:r w:rsidR="005E01FA" w:rsidRPr="009B2577">
        <w:rPr>
          <w:rFonts w:ascii="ＭＳ 明朝" w:hAnsi="ＭＳ 明朝" w:hint="eastAsia"/>
          <w:sz w:val="21"/>
          <w:szCs w:val="21"/>
        </w:rPr>
        <w:t>】</w:t>
      </w:r>
    </w:p>
    <w:p w14:paraId="44477FF8" w14:textId="7FD2EC82" w:rsidR="007231AB" w:rsidRPr="009B2577" w:rsidRDefault="007231AB">
      <w:pPr>
        <w:spacing w:line="320" w:lineRule="exact"/>
        <w:ind w:firstLineChars="1100" w:firstLine="2310"/>
        <w:rPr>
          <w:rFonts w:ascii="ＭＳ 明朝" w:hAnsi="ＭＳ 明朝"/>
          <w:sz w:val="21"/>
          <w:szCs w:val="21"/>
        </w:rPr>
      </w:pPr>
      <w:r w:rsidRPr="009B2577">
        <w:rPr>
          <w:rFonts w:ascii="ＭＳ 明朝" w:hAnsi="ＭＳ 明朝" w:hint="eastAsia"/>
          <w:sz w:val="21"/>
          <w:szCs w:val="21"/>
        </w:rPr>
        <w:t>⑥交野梅ケ枝住宅（交野市）【R3年度～】</w:t>
      </w:r>
    </w:p>
    <w:p w14:paraId="1AB36559" w14:textId="45790CA3" w:rsidR="005C702C" w:rsidRPr="009B2577" w:rsidRDefault="005C702C" w:rsidP="00654AE8">
      <w:pPr>
        <w:spacing w:line="320" w:lineRule="exact"/>
        <w:rPr>
          <w:rFonts w:ascii="ＭＳ 明朝" w:hAnsi="ＭＳ 明朝"/>
          <w:sz w:val="21"/>
          <w:szCs w:val="21"/>
        </w:rPr>
      </w:pPr>
    </w:p>
    <w:p w14:paraId="14CD02BE" w14:textId="42EE311C" w:rsidR="00DE5B72" w:rsidRPr="009B2577" w:rsidRDefault="00DE5B72"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lang w:eastAsia="zh-TW"/>
        </w:rPr>
        <w:t>８</w:t>
      </w:r>
      <w:r w:rsidRPr="009B2577">
        <w:rPr>
          <w:rFonts w:ascii="ＭＳ 明朝" w:hAnsi="ＭＳ 明朝" w:hint="eastAsia"/>
          <w:sz w:val="21"/>
          <w:szCs w:val="21"/>
          <w:lang w:eastAsia="zh-TW"/>
        </w:rPr>
        <w:t>．高齢者等居住安定化推進事業</w:t>
      </w:r>
    </w:p>
    <w:p w14:paraId="17EEE933" w14:textId="77777777" w:rsidR="00DE5B72" w:rsidRPr="009B2577" w:rsidRDefault="00DE5B72" w:rsidP="0010197A">
      <w:pPr>
        <w:spacing w:line="320" w:lineRule="exact"/>
        <w:ind w:left="1260" w:hangingChars="600" w:hanging="1260"/>
        <w:rPr>
          <w:rFonts w:ascii="ＭＳ 明朝" w:hAnsi="ＭＳ 明朝"/>
          <w:sz w:val="21"/>
          <w:szCs w:val="21"/>
        </w:rPr>
      </w:pPr>
      <w:r w:rsidRPr="009B2577">
        <w:rPr>
          <w:rFonts w:ascii="ＭＳ 明朝" w:hAnsi="ＭＳ 明朝" w:hint="eastAsia"/>
          <w:sz w:val="21"/>
          <w:szCs w:val="21"/>
          <w:lang w:eastAsia="zh-TW"/>
        </w:rPr>
        <w:t xml:space="preserve">　　　</w:t>
      </w:r>
      <w:r w:rsidRPr="009B2577">
        <w:rPr>
          <w:rFonts w:ascii="ＭＳ 明朝" w:hAnsi="ＭＳ 明朝" w:hint="eastAsia"/>
          <w:sz w:val="21"/>
          <w:szCs w:val="21"/>
        </w:rPr>
        <w:t>事業概要：泉北ニュータウンにおける近隣センターや空き住宅ストックを活用し、従来の介護保険制度ではカバーされにくい、見守りが必要な在宅の独居高齢者・虚弱高齢者・障がい者などの「在宅要援助者」が地域で安心し健康な生活を営むための支援の仕組みを、新たに構築することを目的とした事業。</w:t>
      </w:r>
    </w:p>
    <w:p w14:paraId="43750984" w14:textId="77777777" w:rsidR="00DE5B72" w:rsidRPr="009B2577" w:rsidRDefault="00DE5B72" w:rsidP="00654AE8">
      <w:pPr>
        <w:spacing w:line="320" w:lineRule="exact"/>
        <w:ind w:leftChars="500" w:left="1200" w:firstLineChars="100" w:firstLine="210"/>
        <w:rPr>
          <w:rFonts w:ascii="ＭＳ 明朝" w:hAnsi="ＭＳ 明朝"/>
          <w:sz w:val="21"/>
          <w:szCs w:val="21"/>
        </w:rPr>
      </w:pPr>
      <w:r w:rsidRPr="009B2577">
        <w:rPr>
          <w:rFonts w:ascii="ＭＳ 明朝" w:hAnsi="ＭＳ 明朝" w:hint="eastAsia"/>
          <w:sz w:val="21"/>
          <w:szCs w:val="21"/>
        </w:rPr>
        <w:t>事業計画は、サポート付改修共同住宅・地域共用施設・</w:t>
      </w:r>
      <w:r w:rsidR="00345366" w:rsidRPr="009B2577">
        <w:rPr>
          <w:rFonts w:ascii="ＭＳ 明朝" w:hAnsi="ＭＳ 明朝" w:hint="eastAsia"/>
          <w:sz w:val="21"/>
          <w:szCs w:val="21"/>
        </w:rPr>
        <w:t>24</w:t>
      </w:r>
      <w:r w:rsidRPr="009B2577">
        <w:rPr>
          <w:rFonts w:ascii="ＭＳ 明朝" w:hAnsi="ＭＳ 明朝" w:hint="eastAsia"/>
          <w:sz w:val="21"/>
          <w:szCs w:val="21"/>
        </w:rPr>
        <w:t>ｈ支援センターの３つを整備し、安心居住サポート（見守り・緊急時対応等）と食健康サポート（配食サービス・共同レストラン等）の３つのサポートを行うもので、このうち、サポート付改修共同住宅として、公営住宅を使用。</w:t>
      </w:r>
    </w:p>
    <w:p w14:paraId="7BFAEB6F" w14:textId="77777777" w:rsidR="00DE5B72" w:rsidRPr="009B2577" w:rsidRDefault="00DE5B72" w:rsidP="00654AE8">
      <w:pPr>
        <w:spacing w:line="320" w:lineRule="exact"/>
        <w:rPr>
          <w:rFonts w:ascii="ＭＳ 明朝" w:hAnsi="ＭＳ 明朝"/>
          <w:sz w:val="21"/>
          <w:szCs w:val="21"/>
          <w:lang w:eastAsia="zh-TW"/>
        </w:rPr>
      </w:pPr>
      <w:r w:rsidRPr="009B2577">
        <w:rPr>
          <w:rFonts w:ascii="ＭＳ 明朝" w:hAnsi="ＭＳ 明朝" w:hint="eastAsia"/>
          <w:sz w:val="21"/>
          <w:szCs w:val="21"/>
        </w:rPr>
        <w:t xml:space="preserve">　　　</w:t>
      </w:r>
      <w:r w:rsidRPr="009B2577">
        <w:rPr>
          <w:rFonts w:ascii="ＭＳ 明朝" w:hAnsi="ＭＳ 明朝" w:hint="eastAsia"/>
          <w:sz w:val="21"/>
          <w:szCs w:val="21"/>
          <w:lang w:eastAsia="zh-TW"/>
        </w:rPr>
        <w:t>事業主体：社会福祉法人　美木多園</w:t>
      </w:r>
    </w:p>
    <w:p w14:paraId="553DCB75" w14:textId="4BBA23EB" w:rsidR="0048502F"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lang w:eastAsia="zh-TW"/>
        </w:rPr>
        <w:t xml:space="preserve">　　　</w:t>
      </w:r>
      <w:r w:rsidRPr="009B2577">
        <w:rPr>
          <w:rFonts w:ascii="ＭＳ 明朝" w:hAnsi="ＭＳ 明朝" w:hint="eastAsia"/>
          <w:sz w:val="21"/>
          <w:szCs w:val="21"/>
        </w:rPr>
        <w:t>使用する住宅名：槇塚台第</w:t>
      </w:r>
      <w:r w:rsidR="00345366" w:rsidRPr="009B2577">
        <w:rPr>
          <w:rFonts w:ascii="ＭＳ 明朝" w:hAnsi="ＭＳ 明朝" w:hint="eastAsia"/>
          <w:sz w:val="21"/>
          <w:szCs w:val="21"/>
        </w:rPr>
        <w:t>１</w:t>
      </w:r>
      <w:r w:rsidRPr="009B2577">
        <w:rPr>
          <w:rFonts w:ascii="ＭＳ 明朝" w:hAnsi="ＭＳ 明朝" w:hint="eastAsia"/>
          <w:sz w:val="21"/>
          <w:szCs w:val="21"/>
        </w:rPr>
        <w:t>住宅（堺市）【</w:t>
      </w:r>
      <w:r w:rsidRPr="009B2577">
        <w:rPr>
          <w:rFonts w:ascii="ＭＳ 明朝" w:hAnsi="ＭＳ 明朝"/>
          <w:sz w:val="21"/>
          <w:szCs w:val="21"/>
        </w:rPr>
        <w:t>H22年度～】</w:t>
      </w:r>
    </w:p>
    <w:p w14:paraId="381A25C4" w14:textId="56F03B64" w:rsidR="0048502F" w:rsidRDefault="0048502F" w:rsidP="00654AE8">
      <w:pPr>
        <w:spacing w:line="320" w:lineRule="exact"/>
        <w:rPr>
          <w:rFonts w:asciiTheme="minorEastAsia" w:eastAsiaTheme="minorEastAsia" w:hAnsiTheme="minorEastAsia"/>
          <w:sz w:val="21"/>
          <w:szCs w:val="21"/>
        </w:rPr>
      </w:pPr>
    </w:p>
    <w:p w14:paraId="59234D1C" w14:textId="77777777" w:rsidR="00AF44F8" w:rsidRPr="009B2577" w:rsidRDefault="00AF44F8" w:rsidP="00654AE8">
      <w:pPr>
        <w:spacing w:line="320" w:lineRule="exact"/>
        <w:rPr>
          <w:rFonts w:asciiTheme="minorEastAsia" w:eastAsiaTheme="minorEastAsia" w:hAnsiTheme="minorEastAsia"/>
          <w:sz w:val="21"/>
          <w:szCs w:val="21"/>
        </w:rPr>
      </w:pPr>
    </w:p>
    <w:p w14:paraId="47BA467B" w14:textId="45C2C9E6" w:rsidR="00DE5B72" w:rsidRPr="009B2577" w:rsidRDefault="00545461" w:rsidP="00654AE8">
      <w:pPr>
        <w:spacing w:line="320" w:lineRule="exact"/>
        <w:rPr>
          <w:rFonts w:ascii="ＭＳ 明朝" w:hAnsi="ＭＳ 明朝"/>
          <w:sz w:val="21"/>
          <w:szCs w:val="21"/>
        </w:rPr>
      </w:pPr>
      <w:r w:rsidRPr="009B2577">
        <w:rPr>
          <w:rFonts w:asciiTheme="majorEastAsia" w:eastAsiaTheme="majorEastAsia" w:hAnsiTheme="majorEastAsia" w:hint="eastAsia"/>
          <w:sz w:val="21"/>
          <w:szCs w:val="21"/>
        </w:rPr>
        <w:t>〔就</w:t>
      </w:r>
      <w:r w:rsidR="00E91078" w:rsidRPr="009B2577">
        <w:rPr>
          <w:rFonts w:asciiTheme="majorEastAsia" w:eastAsiaTheme="majorEastAsia" w:hAnsiTheme="majorEastAsia" w:hint="eastAsia"/>
          <w:sz w:val="21"/>
          <w:szCs w:val="21"/>
        </w:rPr>
        <w:t>業</w:t>
      </w:r>
      <w:r w:rsidRPr="009B2577">
        <w:rPr>
          <w:rFonts w:asciiTheme="majorEastAsia" w:eastAsiaTheme="majorEastAsia" w:hAnsiTheme="majorEastAsia" w:hint="eastAsia"/>
          <w:sz w:val="21"/>
          <w:szCs w:val="21"/>
        </w:rPr>
        <w:t>支援のための空室活用〕</w:t>
      </w:r>
    </w:p>
    <w:p w14:paraId="502EC223" w14:textId="4E93A112" w:rsidR="00DE5B72" w:rsidRPr="009B2577" w:rsidRDefault="00DE5B72" w:rsidP="00654AE8">
      <w:pPr>
        <w:spacing w:line="320" w:lineRule="exact"/>
        <w:rPr>
          <w:rFonts w:ascii="ＭＳ 明朝" w:hAnsi="ＭＳ 明朝"/>
          <w:sz w:val="21"/>
          <w:szCs w:val="21"/>
        </w:rPr>
      </w:pPr>
      <w:r w:rsidRPr="009B2577">
        <w:rPr>
          <w:rFonts w:ascii="ＭＳ 明朝" w:hAnsi="ＭＳ 明朝" w:hint="eastAsia"/>
          <w:sz w:val="21"/>
          <w:szCs w:val="21"/>
        </w:rPr>
        <w:t xml:space="preserve">　</w:t>
      </w:r>
      <w:r w:rsidR="00B46EC2" w:rsidRPr="009B2577">
        <w:rPr>
          <w:rFonts w:ascii="ＭＳ 明朝" w:hAnsi="ＭＳ 明朝" w:hint="eastAsia"/>
          <w:sz w:val="21"/>
          <w:szCs w:val="21"/>
        </w:rPr>
        <w:t>９</w:t>
      </w:r>
      <w:r w:rsidRPr="009B2577">
        <w:rPr>
          <w:rFonts w:ascii="ＭＳ 明朝" w:hAnsi="ＭＳ 明朝" w:hint="eastAsia"/>
          <w:sz w:val="21"/>
          <w:szCs w:val="21"/>
        </w:rPr>
        <w:t>．若者</w:t>
      </w:r>
      <w:r w:rsidR="00FF2E17" w:rsidRPr="009B2577">
        <w:rPr>
          <w:rFonts w:ascii="ＭＳ 明朝" w:hAnsi="ＭＳ 明朝" w:hint="eastAsia"/>
          <w:sz w:val="21"/>
          <w:szCs w:val="21"/>
        </w:rPr>
        <w:t>等</w:t>
      </w:r>
      <w:r w:rsidRPr="009B2577">
        <w:rPr>
          <w:rFonts w:ascii="ＭＳ 明朝" w:hAnsi="ＭＳ 明朝" w:hint="eastAsia"/>
          <w:sz w:val="21"/>
          <w:szCs w:val="21"/>
        </w:rPr>
        <w:t>の職業的自立モデル事業</w:t>
      </w:r>
    </w:p>
    <w:p w14:paraId="2CDA904F" w14:textId="5CC84802" w:rsidR="00DE5B72" w:rsidRPr="009B2577" w:rsidRDefault="00DE5B72" w:rsidP="00654AE8">
      <w:pPr>
        <w:spacing w:line="320" w:lineRule="exact"/>
        <w:ind w:left="1050" w:hangingChars="500" w:hanging="1050"/>
        <w:rPr>
          <w:rFonts w:ascii="ＭＳ 明朝" w:hAnsi="ＭＳ 明朝"/>
          <w:sz w:val="21"/>
          <w:szCs w:val="21"/>
        </w:rPr>
      </w:pPr>
      <w:r w:rsidRPr="009B2577">
        <w:rPr>
          <w:rFonts w:ascii="ＭＳ 明朝" w:hAnsi="ＭＳ 明朝" w:hint="eastAsia"/>
          <w:sz w:val="21"/>
          <w:szCs w:val="21"/>
        </w:rPr>
        <w:t xml:space="preserve">　　　事業概要：就</w:t>
      </w:r>
      <w:r w:rsidR="00E91078" w:rsidRPr="009B2577">
        <w:rPr>
          <w:rFonts w:ascii="ＭＳ 明朝" w:hAnsi="ＭＳ 明朝" w:hint="eastAsia"/>
          <w:sz w:val="21"/>
          <w:szCs w:val="21"/>
        </w:rPr>
        <w:t>業</w:t>
      </w:r>
      <w:r w:rsidRPr="009B2577">
        <w:rPr>
          <w:rFonts w:ascii="ＭＳ 明朝" w:hAnsi="ＭＳ 明朝" w:hint="eastAsia"/>
          <w:sz w:val="21"/>
          <w:szCs w:val="21"/>
        </w:rPr>
        <w:t>意欲や社会人基礎力の向上により、支援対象者の安定就職と自立を図ることを目的とした事業。</w:t>
      </w:r>
    </w:p>
    <w:p w14:paraId="57DEE723" w14:textId="5D3850E3" w:rsidR="00DE5B72" w:rsidRPr="00F67079" w:rsidRDefault="00DE5B72" w:rsidP="00654AE8">
      <w:pPr>
        <w:spacing w:line="320" w:lineRule="exact"/>
        <w:ind w:leftChars="500" w:left="1200" w:firstLineChars="100" w:firstLine="210"/>
        <w:rPr>
          <w:rFonts w:ascii="ＭＳ 明朝" w:hAnsi="ＭＳ 明朝"/>
          <w:sz w:val="21"/>
          <w:szCs w:val="21"/>
        </w:rPr>
      </w:pPr>
      <w:r w:rsidRPr="009B2577">
        <w:rPr>
          <w:rFonts w:ascii="ＭＳ 明朝" w:hAnsi="ＭＳ 明朝" w:hint="eastAsia"/>
          <w:sz w:val="21"/>
          <w:szCs w:val="21"/>
        </w:rPr>
        <w:t>支援対象者は、非正規雇用で離転職を繰り返しているなどなかなか正規雇用に結びつき</w:t>
      </w:r>
      <w:r w:rsidRPr="00F67079">
        <w:rPr>
          <w:rFonts w:ascii="ＭＳ 明朝" w:hAnsi="ＭＳ 明朝" w:hint="eastAsia"/>
          <w:sz w:val="21"/>
          <w:szCs w:val="21"/>
        </w:rPr>
        <w:t>にくく失業状態</w:t>
      </w:r>
      <w:r w:rsidR="0034592D" w:rsidRPr="00F67079">
        <w:rPr>
          <w:rFonts w:ascii="ＭＳ 明朝" w:hAnsi="ＭＳ 明朝" w:hint="eastAsia"/>
          <w:sz w:val="21"/>
          <w:szCs w:val="21"/>
        </w:rPr>
        <w:t>等</w:t>
      </w:r>
      <w:r w:rsidRPr="00F67079">
        <w:rPr>
          <w:rFonts w:ascii="ＭＳ 明朝" w:hAnsi="ＭＳ 明朝" w:hint="eastAsia"/>
          <w:sz w:val="21"/>
          <w:szCs w:val="21"/>
        </w:rPr>
        <w:t>にある若者</w:t>
      </w:r>
      <w:r w:rsidR="00B74301" w:rsidRPr="00F67079">
        <w:rPr>
          <w:rFonts w:ascii="ＭＳ 明朝" w:hAnsi="ＭＳ 明朝" w:hint="eastAsia"/>
          <w:sz w:val="21"/>
          <w:szCs w:val="21"/>
        </w:rPr>
        <w:t>等</w:t>
      </w:r>
      <w:r w:rsidRPr="00F67079">
        <w:rPr>
          <w:rFonts w:ascii="ＭＳ 明朝" w:hAnsi="ＭＳ 明朝" w:hint="eastAsia"/>
          <w:sz w:val="21"/>
          <w:szCs w:val="21"/>
        </w:rPr>
        <w:t>（原則</w:t>
      </w:r>
      <w:r w:rsidRPr="00F67079">
        <w:rPr>
          <w:rFonts w:ascii="ＭＳ 明朝" w:hAnsi="ＭＳ 明朝"/>
          <w:sz w:val="21"/>
          <w:szCs w:val="21"/>
        </w:rPr>
        <w:t>15歳～</w:t>
      </w:r>
      <w:r w:rsidR="0034592D" w:rsidRPr="00F67079">
        <w:rPr>
          <w:rFonts w:ascii="ＭＳ 明朝" w:hAnsi="ＭＳ 明朝" w:hint="eastAsia"/>
          <w:sz w:val="21"/>
          <w:szCs w:val="21"/>
        </w:rPr>
        <w:t>40代半ば</w:t>
      </w:r>
      <w:r w:rsidRPr="00F67079">
        <w:rPr>
          <w:rFonts w:ascii="ＭＳ 明朝" w:hAnsi="ＭＳ 明朝"/>
          <w:sz w:val="21"/>
          <w:szCs w:val="21"/>
        </w:rPr>
        <w:t>の方）のうち、当事業に応募し、大阪府等による審査を経て選定された者。</w:t>
      </w:r>
    </w:p>
    <w:p w14:paraId="1D560BA6" w14:textId="0A7F4B33" w:rsidR="00DE5B72" w:rsidRPr="00F67079" w:rsidRDefault="00DE5B72" w:rsidP="00654AE8">
      <w:pPr>
        <w:spacing w:line="320" w:lineRule="exact"/>
        <w:ind w:leftChars="500" w:left="1200" w:firstLineChars="100" w:firstLine="210"/>
        <w:rPr>
          <w:rFonts w:ascii="ＭＳ 明朝" w:hAnsi="ＭＳ 明朝"/>
          <w:sz w:val="21"/>
          <w:szCs w:val="21"/>
        </w:rPr>
      </w:pPr>
      <w:r w:rsidRPr="00F67079">
        <w:rPr>
          <w:rFonts w:ascii="ＭＳ 明朝" w:hAnsi="ＭＳ 明朝" w:hint="eastAsia"/>
          <w:sz w:val="21"/>
          <w:szCs w:val="21"/>
        </w:rPr>
        <w:t>支援対象者に対して</w:t>
      </w:r>
      <w:r w:rsidR="00E91078" w:rsidRPr="00F67079">
        <w:rPr>
          <w:rFonts w:ascii="ＭＳ 明朝" w:hAnsi="ＭＳ 明朝" w:hint="eastAsia"/>
          <w:sz w:val="21"/>
          <w:szCs w:val="21"/>
        </w:rPr>
        <w:t>就</w:t>
      </w:r>
      <w:r w:rsidRPr="00F67079">
        <w:rPr>
          <w:rFonts w:ascii="ＭＳ 明朝" w:hAnsi="ＭＳ 明朝" w:hint="eastAsia"/>
          <w:sz w:val="21"/>
          <w:szCs w:val="21"/>
        </w:rPr>
        <w:t>業支援を行うとともに、魅力ある住環境の提供や近隣住民・仲間と交流を図るコミュニティ活動など、多面的な支援を行うことで、対象者の日々の生活に対するモチベーションの向上を図ることに加え、自治会活動の参加などを通してコミュニケーション力等の社会人基礎力を養成</w:t>
      </w:r>
      <w:r w:rsidR="00E91078" w:rsidRPr="00F67079">
        <w:rPr>
          <w:rFonts w:ascii="ＭＳ 明朝" w:hAnsi="ＭＳ 明朝" w:hint="eastAsia"/>
          <w:sz w:val="21"/>
          <w:szCs w:val="21"/>
        </w:rPr>
        <w:t>し、職業的自立を図る</w:t>
      </w:r>
      <w:r w:rsidRPr="00F67079">
        <w:rPr>
          <w:rFonts w:ascii="ＭＳ 明朝" w:hAnsi="ＭＳ 明朝" w:hint="eastAsia"/>
          <w:sz w:val="21"/>
          <w:szCs w:val="21"/>
        </w:rPr>
        <w:t>。</w:t>
      </w:r>
    </w:p>
    <w:p w14:paraId="0909A24B" w14:textId="5BBD6C73" w:rsidR="00DE5B72" w:rsidRPr="00F67079" w:rsidRDefault="00DE5B72" w:rsidP="00654AE8">
      <w:pPr>
        <w:spacing w:line="320" w:lineRule="exact"/>
        <w:ind w:leftChars="500" w:left="1200" w:firstLineChars="100" w:firstLine="210"/>
        <w:rPr>
          <w:rFonts w:ascii="ＭＳ 明朝" w:hAnsi="ＭＳ 明朝"/>
          <w:sz w:val="21"/>
          <w:szCs w:val="21"/>
        </w:rPr>
      </w:pPr>
      <w:r w:rsidRPr="00F67079">
        <w:rPr>
          <w:rFonts w:ascii="ＭＳ 明朝" w:hAnsi="ＭＳ 明朝" w:hint="eastAsia"/>
          <w:sz w:val="21"/>
          <w:szCs w:val="21"/>
        </w:rPr>
        <w:t>住戸の使用方法は、支援対象者</w:t>
      </w:r>
      <w:r w:rsidR="00B5753C" w:rsidRPr="00F67079">
        <w:rPr>
          <w:rFonts w:ascii="ＭＳ 明朝" w:hAnsi="ＭＳ 明朝"/>
          <w:sz w:val="21"/>
          <w:szCs w:val="21"/>
        </w:rPr>
        <w:t>2</w:t>
      </w:r>
      <w:r w:rsidR="00F32630" w:rsidRPr="00F67079">
        <w:rPr>
          <w:rFonts w:ascii="ＭＳ 明朝" w:hAnsi="ＭＳ 明朝"/>
          <w:sz w:val="21"/>
          <w:szCs w:val="21"/>
        </w:rPr>
        <w:t>8</w:t>
      </w:r>
      <w:r w:rsidRPr="00F67079">
        <w:rPr>
          <w:rFonts w:ascii="ＭＳ 明朝" w:hAnsi="ＭＳ 明朝" w:hint="eastAsia"/>
          <w:sz w:val="21"/>
          <w:szCs w:val="21"/>
        </w:rPr>
        <w:t>人の住居として</w:t>
      </w:r>
      <w:r w:rsidR="00F32630" w:rsidRPr="00F67079">
        <w:rPr>
          <w:rFonts w:ascii="ＭＳ 明朝" w:hAnsi="ＭＳ 明朝"/>
          <w:sz w:val="21"/>
          <w:szCs w:val="21"/>
        </w:rPr>
        <w:t>28</w:t>
      </w:r>
      <w:r w:rsidRPr="00F67079">
        <w:rPr>
          <w:rFonts w:ascii="ＭＳ 明朝" w:hAnsi="ＭＳ 明朝" w:hint="eastAsia"/>
          <w:sz w:val="21"/>
          <w:szCs w:val="21"/>
        </w:rPr>
        <w:t>戸、近隣住民・仲間との交流等のコミュニティ活動の場として</w:t>
      </w:r>
      <w:r w:rsidR="00F32630" w:rsidRPr="00F67079">
        <w:rPr>
          <w:rFonts w:ascii="ＭＳ 明朝" w:hAnsi="ＭＳ 明朝" w:hint="eastAsia"/>
          <w:sz w:val="21"/>
          <w:szCs w:val="21"/>
        </w:rPr>
        <w:t>２</w:t>
      </w:r>
      <w:r w:rsidRPr="00F67079">
        <w:rPr>
          <w:rFonts w:ascii="ＭＳ 明朝" w:hAnsi="ＭＳ 明朝" w:hint="eastAsia"/>
          <w:sz w:val="21"/>
          <w:szCs w:val="21"/>
        </w:rPr>
        <w:t>戸を使用。</w:t>
      </w:r>
    </w:p>
    <w:p w14:paraId="51A3D98F" w14:textId="67EAE36D" w:rsidR="00DE5B72" w:rsidRPr="00F67079" w:rsidRDefault="00DE5B72" w:rsidP="00654AE8">
      <w:pPr>
        <w:spacing w:line="320" w:lineRule="exact"/>
        <w:rPr>
          <w:rFonts w:ascii="ＭＳ 明朝" w:hAnsi="ＭＳ 明朝"/>
          <w:sz w:val="21"/>
          <w:szCs w:val="21"/>
        </w:rPr>
      </w:pPr>
      <w:r w:rsidRPr="00F67079">
        <w:rPr>
          <w:rFonts w:ascii="ＭＳ 明朝" w:hAnsi="ＭＳ 明朝" w:hint="eastAsia"/>
          <w:sz w:val="21"/>
          <w:szCs w:val="21"/>
        </w:rPr>
        <w:t xml:space="preserve">　　　事業主体：ＮＰＯ法人　</w:t>
      </w:r>
      <w:proofErr w:type="spellStart"/>
      <w:r w:rsidR="00B55925" w:rsidRPr="00F67079">
        <w:rPr>
          <w:rFonts w:ascii="ＭＳ 明朝" w:hAnsi="ＭＳ 明朝"/>
          <w:sz w:val="21"/>
          <w:szCs w:val="21"/>
        </w:rPr>
        <w:t>HELLO</w:t>
      </w:r>
      <w:r w:rsidR="000F7349" w:rsidRPr="00F67079">
        <w:rPr>
          <w:rFonts w:ascii="ＭＳ 明朝" w:hAnsi="ＭＳ 明朝"/>
          <w:sz w:val="21"/>
          <w:szCs w:val="21"/>
        </w:rPr>
        <w:t>l</w:t>
      </w:r>
      <w:r w:rsidR="00B55925" w:rsidRPr="00F67079">
        <w:rPr>
          <w:rFonts w:ascii="ＭＳ 明朝" w:hAnsi="ＭＳ 明朝"/>
          <w:sz w:val="21"/>
          <w:szCs w:val="21"/>
        </w:rPr>
        <w:t>ife</w:t>
      </w:r>
      <w:proofErr w:type="spellEnd"/>
    </w:p>
    <w:p w14:paraId="554AA3FC" w14:textId="1E9F428F" w:rsidR="00AF602C" w:rsidRPr="00F67079" w:rsidRDefault="00DE5B72" w:rsidP="00654AE8">
      <w:pPr>
        <w:spacing w:line="320" w:lineRule="exact"/>
        <w:rPr>
          <w:rFonts w:ascii="ＭＳ 明朝" w:hAnsi="ＭＳ 明朝"/>
          <w:sz w:val="21"/>
          <w:szCs w:val="21"/>
        </w:rPr>
      </w:pPr>
      <w:r w:rsidRPr="00F67079">
        <w:rPr>
          <w:rFonts w:ascii="ＭＳ 明朝" w:hAnsi="ＭＳ 明朝" w:hint="eastAsia"/>
          <w:sz w:val="21"/>
          <w:szCs w:val="21"/>
        </w:rPr>
        <w:t xml:space="preserve">　　　使用する住宅名：清滝住宅（四條畷市）【</w:t>
      </w:r>
      <w:r w:rsidRPr="00F67079">
        <w:rPr>
          <w:rFonts w:ascii="ＭＳ 明朝" w:hAnsi="ＭＳ 明朝"/>
          <w:sz w:val="21"/>
          <w:szCs w:val="21"/>
        </w:rPr>
        <w:t>H28年度～</w:t>
      </w:r>
      <w:r w:rsidR="00D61A32">
        <w:rPr>
          <w:rFonts w:ascii="ＭＳ 明朝" w:hAnsi="ＭＳ 明朝" w:hint="eastAsia"/>
          <w:sz w:val="21"/>
          <w:szCs w:val="21"/>
        </w:rPr>
        <w:t>R５年度</w:t>
      </w:r>
      <w:r w:rsidRPr="00F67079">
        <w:rPr>
          <w:rFonts w:ascii="ＭＳ 明朝" w:hAnsi="ＭＳ 明朝"/>
          <w:sz w:val="21"/>
          <w:szCs w:val="21"/>
        </w:rPr>
        <w:t>】</w:t>
      </w:r>
    </w:p>
    <w:p w14:paraId="5AD7173C" w14:textId="6AAE8B93" w:rsidR="0058162D" w:rsidRDefault="0058162D" w:rsidP="00654AE8">
      <w:pPr>
        <w:spacing w:line="320" w:lineRule="exact"/>
        <w:ind w:left="1050" w:hangingChars="500" w:hanging="1050"/>
        <w:rPr>
          <w:rFonts w:ascii="ＭＳ 明朝" w:hAnsi="ＭＳ 明朝"/>
          <w:sz w:val="21"/>
          <w:szCs w:val="21"/>
        </w:rPr>
      </w:pPr>
    </w:p>
    <w:p w14:paraId="452D7EE3" w14:textId="77777777" w:rsidR="00F17E01" w:rsidRPr="00F67079" w:rsidRDefault="00F17E01" w:rsidP="00654AE8">
      <w:pPr>
        <w:spacing w:line="320" w:lineRule="exact"/>
        <w:ind w:left="1050" w:hangingChars="500" w:hanging="1050"/>
        <w:rPr>
          <w:rFonts w:ascii="ＭＳ 明朝" w:hAnsi="ＭＳ 明朝"/>
          <w:sz w:val="21"/>
          <w:szCs w:val="21"/>
        </w:rPr>
      </w:pPr>
    </w:p>
    <w:p w14:paraId="7B751F5F" w14:textId="6C7D6DAD" w:rsidR="0058162D" w:rsidRPr="00F67079" w:rsidRDefault="0058162D" w:rsidP="00654AE8">
      <w:pPr>
        <w:spacing w:line="320" w:lineRule="exact"/>
        <w:ind w:firstLineChars="100" w:firstLine="210"/>
        <w:rPr>
          <w:rFonts w:ascii="ＭＳ 明朝" w:hAnsi="ＭＳ 明朝"/>
          <w:sz w:val="21"/>
          <w:szCs w:val="21"/>
        </w:rPr>
      </w:pPr>
      <w:r w:rsidRPr="00F67079">
        <w:rPr>
          <w:rFonts w:ascii="ＭＳ 明朝" w:hAnsi="ＭＳ 明朝"/>
          <w:sz w:val="21"/>
          <w:szCs w:val="21"/>
        </w:rPr>
        <w:lastRenderedPageBreak/>
        <w:t>1</w:t>
      </w:r>
      <w:r w:rsidR="00B46EC2" w:rsidRPr="00F67079">
        <w:rPr>
          <w:rFonts w:ascii="ＭＳ 明朝" w:hAnsi="ＭＳ 明朝"/>
          <w:sz w:val="21"/>
          <w:szCs w:val="21"/>
        </w:rPr>
        <w:t>0</w:t>
      </w:r>
      <w:r w:rsidR="00480480" w:rsidRPr="00F67079">
        <w:rPr>
          <w:rFonts w:ascii="ＭＳ 明朝" w:hAnsi="ＭＳ 明朝" w:hint="eastAsia"/>
          <w:sz w:val="21"/>
          <w:szCs w:val="21"/>
        </w:rPr>
        <w:t>．</w:t>
      </w:r>
      <w:r w:rsidRPr="00F67079">
        <w:rPr>
          <w:rFonts w:ascii="ＭＳ 明朝" w:hAnsi="ＭＳ 明朝" w:hint="eastAsia"/>
          <w:sz w:val="21"/>
          <w:szCs w:val="21"/>
        </w:rPr>
        <w:t>介護研修生支援事業</w:t>
      </w:r>
    </w:p>
    <w:p w14:paraId="57416CC2" w14:textId="012A3B32" w:rsidR="0058162D" w:rsidRPr="00F67079" w:rsidRDefault="0058162D" w:rsidP="00654AE8">
      <w:pPr>
        <w:spacing w:line="320" w:lineRule="exact"/>
        <w:ind w:left="1050" w:hangingChars="500" w:hanging="1050"/>
        <w:rPr>
          <w:rFonts w:asciiTheme="minorEastAsia" w:eastAsiaTheme="minorEastAsia" w:hAnsiTheme="minorEastAsia"/>
          <w:sz w:val="21"/>
          <w:szCs w:val="21"/>
        </w:rPr>
      </w:pPr>
      <w:r w:rsidRPr="00F67079">
        <w:rPr>
          <w:rFonts w:ascii="ＭＳ 明朝" w:hAnsi="ＭＳ 明朝" w:hint="eastAsia"/>
          <w:sz w:val="21"/>
          <w:szCs w:val="21"/>
        </w:rPr>
        <w:t xml:space="preserve">　　　事業概要：</w:t>
      </w:r>
      <w:r w:rsidR="00480480" w:rsidRPr="00F67079">
        <w:rPr>
          <w:rFonts w:asciiTheme="minorEastAsia" w:eastAsiaTheme="minorEastAsia" w:hAnsiTheme="minorEastAsia" w:hint="eastAsia"/>
          <w:sz w:val="21"/>
          <w:szCs w:val="21"/>
        </w:rPr>
        <w:t>外国人労働力を含む幅広い介護人材の育成・確保を目的とし、介護を学ぶ研修生</w:t>
      </w:r>
      <w:r w:rsidR="00A7475A" w:rsidRPr="00F67079">
        <w:rPr>
          <w:rFonts w:asciiTheme="minorEastAsia" w:eastAsiaTheme="minorEastAsia" w:hAnsiTheme="minorEastAsia" w:hint="eastAsia"/>
          <w:sz w:val="21"/>
          <w:szCs w:val="21"/>
        </w:rPr>
        <w:t>及び学生</w:t>
      </w:r>
      <w:r w:rsidR="00480480" w:rsidRPr="00F67079">
        <w:rPr>
          <w:rFonts w:asciiTheme="minorEastAsia" w:eastAsiaTheme="minorEastAsia" w:hAnsiTheme="minorEastAsia" w:hint="eastAsia"/>
          <w:sz w:val="21"/>
          <w:szCs w:val="21"/>
        </w:rPr>
        <w:t>の寮として公営住宅を使用することにより、より良い介護研修環境並びに生活の安定を確保するとともに、地域活力の向上を図ることを目的とした事業</w:t>
      </w:r>
      <w:r w:rsidRPr="00F67079">
        <w:rPr>
          <w:rFonts w:asciiTheme="minorEastAsia" w:eastAsiaTheme="minorEastAsia" w:hAnsiTheme="minorEastAsia" w:hint="eastAsia"/>
          <w:sz w:val="21"/>
          <w:szCs w:val="21"/>
        </w:rPr>
        <w:t>。</w:t>
      </w:r>
    </w:p>
    <w:p w14:paraId="03F62207" w14:textId="70D9CBAF" w:rsidR="0058162D" w:rsidRPr="003E59C0" w:rsidRDefault="0058162D" w:rsidP="00654AE8">
      <w:pPr>
        <w:spacing w:line="320" w:lineRule="exact"/>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 xml:space="preserve">　　　事業主体：社</w:t>
      </w:r>
      <w:r w:rsidRPr="003E59C0">
        <w:rPr>
          <w:rFonts w:asciiTheme="minorEastAsia" w:eastAsiaTheme="minorEastAsia" w:hAnsiTheme="minorEastAsia" w:hint="eastAsia"/>
          <w:sz w:val="21"/>
          <w:szCs w:val="21"/>
        </w:rPr>
        <w:t>会福祉法人　池田さつき会</w:t>
      </w:r>
    </w:p>
    <w:p w14:paraId="6E67E72A" w14:textId="558902A4" w:rsidR="00A7475A" w:rsidRPr="003E59C0" w:rsidRDefault="00A7475A" w:rsidP="00654AE8">
      <w:pPr>
        <w:spacing w:line="320" w:lineRule="exact"/>
        <w:rPr>
          <w:rFonts w:asciiTheme="minorEastAsia" w:eastAsiaTheme="minorEastAsia" w:hAnsiTheme="minorEastAsia"/>
          <w:sz w:val="21"/>
          <w:szCs w:val="21"/>
        </w:rPr>
      </w:pPr>
      <w:r w:rsidRPr="003E59C0">
        <w:rPr>
          <w:rFonts w:asciiTheme="minorEastAsia" w:eastAsiaTheme="minorEastAsia" w:hAnsiTheme="minorEastAsia" w:hint="eastAsia"/>
          <w:sz w:val="21"/>
          <w:szCs w:val="21"/>
        </w:rPr>
        <w:t xml:space="preserve">　　　　　　　　</w:t>
      </w:r>
      <w:r w:rsidR="000D3A76" w:rsidRPr="003E59C0">
        <w:rPr>
          <w:rFonts w:asciiTheme="minorEastAsia" w:eastAsiaTheme="minorEastAsia" w:hAnsiTheme="minorEastAsia" w:hint="eastAsia"/>
          <w:sz w:val="21"/>
          <w:szCs w:val="21"/>
        </w:rPr>
        <w:t>株式会社　ポプラコーポレーション</w:t>
      </w:r>
    </w:p>
    <w:p w14:paraId="0437259F" w14:textId="2BA3FBC6" w:rsidR="00E52B6B" w:rsidRPr="003E59C0" w:rsidRDefault="00E52B6B" w:rsidP="00654AE8">
      <w:pPr>
        <w:spacing w:line="320" w:lineRule="exact"/>
        <w:rPr>
          <w:rFonts w:asciiTheme="minorEastAsia" w:eastAsiaTheme="minorEastAsia" w:hAnsiTheme="minorEastAsia"/>
          <w:sz w:val="21"/>
          <w:szCs w:val="21"/>
        </w:rPr>
      </w:pPr>
      <w:r w:rsidRPr="003E59C0">
        <w:rPr>
          <w:rFonts w:asciiTheme="minorEastAsia" w:eastAsiaTheme="minorEastAsia" w:hAnsiTheme="minorEastAsia" w:hint="eastAsia"/>
          <w:sz w:val="21"/>
          <w:szCs w:val="21"/>
        </w:rPr>
        <w:t xml:space="preserve">　　　　　　　　学校法人　ポプラ学園</w:t>
      </w:r>
    </w:p>
    <w:p w14:paraId="148407F7" w14:textId="72A408F7" w:rsidR="0058162D" w:rsidRPr="00F67079" w:rsidRDefault="0058162D" w:rsidP="00654AE8">
      <w:pPr>
        <w:spacing w:line="320" w:lineRule="exact"/>
        <w:ind w:left="1050" w:hangingChars="500" w:hanging="1050"/>
        <w:rPr>
          <w:rFonts w:asciiTheme="minorEastAsia" w:eastAsiaTheme="minorEastAsia" w:hAnsiTheme="minorEastAsia"/>
          <w:sz w:val="21"/>
          <w:szCs w:val="21"/>
        </w:rPr>
      </w:pPr>
      <w:r w:rsidRPr="003E59C0">
        <w:rPr>
          <w:rFonts w:asciiTheme="minorEastAsia" w:eastAsiaTheme="minorEastAsia" w:hAnsiTheme="minorEastAsia" w:hint="eastAsia"/>
          <w:sz w:val="21"/>
          <w:szCs w:val="21"/>
        </w:rPr>
        <w:t xml:space="preserve">　　　使用する住宅名：池田伏尾台</w:t>
      </w:r>
      <w:r w:rsidRPr="00F67079">
        <w:rPr>
          <w:rFonts w:asciiTheme="minorEastAsia" w:eastAsiaTheme="minorEastAsia" w:hAnsiTheme="minorEastAsia" w:hint="eastAsia"/>
          <w:sz w:val="21"/>
          <w:szCs w:val="21"/>
        </w:rPr>
        <w:t>住宅（池田市）【</w:t>
      </w:r>
      <w:r w:rsidR="00C85106" w:rsidRPr="00F67079">
        <w:rPr>
          <w:rFonts w:asciiTheme="minorEastAsia" w:eastAsiaTheme="minorEastAsia" w:hAnsiTheme="minorEastAsia"/>
          <w:sz w:val="21"/>
          <w:szCs w:val="21"/>
        </w:rPr>
        <w:t>R</w:t>
      </w:r>
      <w:r w:rsidR="00A24E66" w:rsidRPr="00F67079">
        <w:rPr>
          <w:rFonts w:asciiTheme="minorEastAsia" w:eastAsiaTheme="minorEastAsia" w:hAnsiTheme="minorEastAsia" w:hint="eastAsia"/>
          <w:sz w:val="21"/>
          <w:szCs w:val="21"/>
        </w:rPr>
        <w:t>１</w:t>
      </w:r>
      <w:r w:rsidRPr="00F67079">
        <w:rPr>
          <w:rFonts w:asciiTheme="minorEastAsia" w:eastAsiaTheme="minorEastAsia" w:hAnsiTheme="minorEastAsia" w:hint="eastAsia"/>
          <w:sz w:val="21"/>
          <w:szCs w:val="21"/>
        </w:rPr>
        <w:t>年度～】</w:t>
      </w:r>
    </w:p>
    <w:p w14:paraId="3F1C1E18" w14:textId="069FFA45" w:rsidR="00B277A5" w:rsidRPr="00F67079" w:rsidRDefault="00B277A5" w:rsidP="00654AE8">
      <w:pPr>
        <w:spacing w:line="320" w:lineRule="exact"/>
        <w:rPr>
          <w:rFonts w:ascii="ＭＳ 明朝" w:hAnsi="ＭＳ 明朝"/>
          <w:sz w:val="21"/>
          <w:szCs w:val="21"/>
        </w:rPr>
      </w:pPr>
    </w:p>
    <w:p w14:paraId="01AC1C8D" w14:textId="6FFF92A3" w:rsidR="0049619E" w:rsidRPr="00F67079" w:rsidRDefault="0049619E" w:rsidP="00654AE8">
      <w:pPr>
        <w:spacing w:line="320" w:lineRule="exact"/>
        <w:rPr>
          <w:rFonts w:ascii="ＭＳ 明朝" w:hAnsi="ＭＳ 明朝"/>
          <w:sz w:val="21"/>
          <w:szCs w:val="21"/>
        </w:rPr>
      </w:pPr>
      <w:r w:rsidRPr="00F67079">
        <w:rPr>
          <w:rFonts w:asciiTheme="majorEastAsia" w:eastAsiaTheme="majorEastAsia" w:hAnsiTheme="majorEastAsia" w:hint="eastAsia"/>
          <w:sz w:val="21"/>
          <w:szCs w:val="21"/>
        </w:rPr>
        <w:t>〔移住・定住促進支援のための空室活用〕</w:t>
      </w:r>
    </w:p>
    <w:p w14:paraId="3441C15D" w14:textId="21EDF672" w:rsidR="00DE5B72" w:rsidRPr="00F67079" w:rsidRDefault="003D1407" w:rsidP="00654AE8">
      <w:pPr>
        <w:spacing w:line="320" w:lineRule="exact"/>
        <w:ind w:firstLineChars="100" w:firstLine="210"/>
        <w:rPr>
          <w:rFonts w:ascii="ＭＳ 明朝" w:hAnsi="ＭＳ 明朝"/>
          <w:sz w:val="21"/>
          <w:szCs w:val="21"/>
        </w:rPr>
      </w:pPr>
      <w:r w:rsidRPr="00F67079">
        <w:rPr>
          <w:rFonts w:ascii="ＭＳ 明朝" w:hAnsi="ＭＳ 明朝"/>
          <w:sz w:val="21"/>
          <w:szCs w:val="21"/>
        </w:rPr>
        <w:t>1</w:t>
      </w:r>
      <w:r w:rsidR="00B46EC2" w:rsidRPr="00F67079">
        <w:rPr>
          <w:rFonts w:ascii="ＭＳ 明朝" w:hAnsi="ＭＳ 明朝"/>
          <w:sz w:val="21"/>
          <w:szCs w:val="21"/>
        </w:rPr>
        <w:t>1</w:t>
      </w:r>
      <w:r w:rsidR="00DE5B72" w:rsidRPr="00F67079">
        <w:rPr>
          <w:rFonts w:ascii="ＭＳ 明朝" w:hAnsi="ＭＳ 明朝" w:hint="eastAsia"/>
          <w:sz w:val="21"/>
          <w:szCs w:val="21"/>
        </w:rPr>
        <w:t>．市町による移住・定住促進支援</w:t>
      </w:r>
    </w:p>
    <w:p w14:paraId="04974AFD" w14:textId="3B246E4E" w:rsidR="00613FC1" w:rsidRPr="00F67079" w:rsidRDefault="00DE5B72" w:rsidP="00654AE8">
      <w:pPr>
        <w:spacing w:line="320" w:lineRule="exact"/>
        <w:ind w:left="1050" w:hangingChars="500" w:hanging="1050"/>
        <w:rPr>
          <w:rFonts w:ascii="ＭＳ 明朝" w:hAnsi="ＭＳ 明朝"/>
          <w:sz w:val="21"/>
          <w:szCs w:val="21"/>
        </w:rPr>
      </w:pPr>
      <w:r w:rsidRPr="00F67079">
        <w:rPr>
          <w:rFonts w:ascii="ＭＳ 明朝" w:hAnsi="ＭＳ 明朝" w:hint="eastAsia"/>
          <w:sz w:val="21"/>
          <w:szCs w:val="21"/>
        </w:rPr>
        <w:t xml:space="preserve">　　　事業概要：市町が実施する移住・定住促進施策を支援するために空室を活用し、地域の安心の確保や賑わい・活力の向上を図る。</w:t>
      </w:r>
    </w:p>
    <w:p w14:paraId="4F59A4CA" w14:textId="1D15FC98" w:rsidR="00DE5B72" w:rsidRPr="00F67079" w:rsidRDefault="00DE5B72" w:rsidP="00654AE8">
      <w:pPr>
        <w:spacing w:line="320" w:lineRule="exact"/>
        <w:ind w:firstLineChars="300" w:firstLine="630"/>
        <w:rPr>
          <w:rFonts w:ascii="ＭＳ 明朝" w:hAnsi="ＭＳ 明朝"/>
          <w:sz w:val="21"/>
          <w:szCs w:val="21"/>
          <w:lang w:eastAsia="zh-TW"/>
        </w:rPr>
      </w:pPr>
      <w:r w:rsidRPr="00F67079">
        <w:rPr>
          <w:rFonts w:ascii="ＭＳ 明朝" w:hAnsi="ＭＳ 明朝" w:hint="eastAsia"/>
          <w:sz w:val="21"/>
          <w:szCs w:val="21"/>
          <w:lang w:eastAsia="zh-TW"/>
        </w:rPr>
        <w:t>事業主体：</w:t>
      </w:r>
      <w:r w:rsidR="009F6764" w:rsidRPr="00F67079">
        <w:rPr>
          <w:rFonts w:ascii="ＭＳ 明朝" w:hAnsi="ＭＳ 明朝" w:hint="eastAsia"/>
          <w:sz w:val="21"/>
          <w:szCs w:val="21"/>
          <w:lang w:eastAsia="zh-TW"/>
        </w:rPr>
        <w:t>①</w:t>
      </w:r>
      <w:r w:rsidRPr="00F67079">
        <w:rPr>
          <w:rFonts w:ascii="ＭＳ 明朝" w:hAnsi="ＭＳ 明朝" w:hint="eastAsia"/>
          <w:sz w:val="21"/>
          <w:szCs w:val="21"/>
          <w:lang w:eastAsia="zh-TW"/>
        </w:rPr>
        <w:t>泉佐野市</w:t>
      </w:r>
    </w:p>
    <w:p w14:paraId="7FA8681F" w14:textId="70D464D9" w:rsidR="00613FC1" w:rsidRPr="00F67079" w:rsidRDefault="00613FC1" w:rsidP="00654AE8">
      <w:pPr>
        <w:spacing w:line="320" w:lineRule="exact"/>
        <w:ind w:firstLineChars="300" w:firstLine="630"/>
        <w:rPr>
          <w:rFonts w:ascii="ＭＳ 明朝" w:hAnsi="ＭＳ 明朝"/>
          <w:sz w:val="21"/>
          <w:szCs w:val="21"/>
          <w:lang w:eastAsia="zh-TW"/>
        </w:rPr>
      </w:pPr>
      <w:r w:rsidRPr="00F67079">
        <w:rPr>
          <w:rFonts w:ascii="ＭＳ 明朝" w:hAnsi="ＭＳ 明朝" w:hint="eastAsia"/>
          <w:sz w:val="21"/>
          <w:szCs w:val="21"/>
          <w:lang w:eastAsia="zh-TW"/>
        </w:rPr>
        <w:t xml:space="preserve">　　　　</w:t>
      </w:r>
      <w:r w:rsidR="00D47C7E" w:rsidRPr="00F67079">
        <w:rPr>
          <w:rFonts w:ascii="ＭＳ 明朝" w:hAnsi="ＭＳ 明朝" w:hint="eastAsia"/>
          <w:sz w:val="21"/>
          <w:szCs w:val="21"/>
          <w:lang w:eastAsia="zh-TW"/>
        </w:rPr>
        <w:t xml:space="preserve">　</w:t>
      </w:r>
      <w:r w:rsidR="009F6764" w:rsidRPr="00F67079">
        <w:rPr>
          <w:rFonts w:ascii="ＭＳ 明朝" w:hAnsi="ＭＳ 明朝" w:hint="eastAsia"/>
          <w:sz w:val="21"/>
          <w:szCs w:val="21"/>
          <w:lang w:eastAsia="zh-TW"/>
        </w:rPr>
        <w:t>②</w:t>
      </w:r>
      <w:r w:rsidRPr="00F67079">
        <w:rPr>
          <w:rFonts w:ascii="ＭＳ 明朝" w:hAnsi="ＭＳ 明朝" w:hint="eastAsia"/>
          <w:sz w:val="21"/>
          <w:szCs w:val="21"/>
          <w:lang w:eastAsia="zh-TW"/>
        </w:rPr>
        <w:t>岬町</w:t>
      </w:r>
    </w:p>
    <w:p w14:paraId="3D13C7C1" w14:textId="316A19B9" w:rsidR="00DE5B72" w:rsidRPr="00F67079" w:rsidRDefault="00DE5B72" w:rsidP="00654AE8">
      <w:pPr>
        <w:spacing w:line="320" w:lineRule="exact"/>
        <w:rPr>
          <w:rFonts w:ascii="ＭＳ 明朝" w:hAnsi="ＭＳ 明朝"/>
          <w:sz w:val="21"/>
          <w:szCs w:val="21"/>
        </w:rPr>
      </w:pPr>
      <w:r w:rsidRPr="00F67079">
        <w:rPr>
          <w:rFonts w:ascii="ＭＳ 明朝" w:hAnsi="ＭＳ 明朝" w:hint="eastAsia"/>
          <w:sz w:val="21"/>
          <w:szCs w:val="21"/>
          <w:lang w:eastAsia="zh-TW"/>
        </w:rPr>
        <w:t xml:space="preserve">　　　</w:t>
      </w:r>
      <w:r w:rsidRPr="00F67079">
        <w:rPr>
          <w:rFonts w:ascii="ＭＳ 明朝" w:hAnsi="ＭＳ 明朝" w:hint="eastAsia"/>
          <w:sz w:val="21"/>
          <w:szCs w:val="21"/>
        </w:rPr>
        <w:t>使用する住宅名：</w:t>
      </w:r>
      <w:r w:rsidR="009F6764" w:rsidRPr="00F67079">
        <w:rPr>
          <w:rFonts w:ascii="ＭＳ 明朝" w:hAnsi="ＭＳ 明朝" w:hint="eastAsia"/>
          <w:sz w:val="21"/>
          <w:szCs w:val="21"/>
        </w:rPr>
        <w:t>①</w:t>
      </w:r>
      <w:r w:rsidRPr="00F67079">
        <w:rPr>
          <w:rFonts w:ascii="ＭＳ 明朝" w:hAnsi="ＭＳ 明朝" w:hint="eastAsia"/>
          <w:sz w:val="21"/>
          <w:szCs w:val="21"/>
        </w:rPr>
        <w:t>泉佐野佐野台住宅（泉佐野市）【</w:t>
      </w:r>
      <w:r w:rsidRPr="00F67079">
        <w:rPr>
          <w:rFonts w:ascii="ＭＳ 明朝" w:hAnsi="ＭＳ 明朝"/>
          <w:sz w:val="21"/>
          <w:szCs w:val="21"/>
        </w:rPr>
        <w:t>H29</w:t>
      </w:r>
      <w:r w:rsidR="00637B2A" w:rsidRPr="00F67079">
        <w:rPr>
          <w:rFonts w:ascii="ＭＳ 明朝" w:hAnsi="ＭＳ 明朝" w:hint="eastAsia"/>
          <w:sz w:val="21"/>
          <w:szCs w:val="21"/>
        </w:rPr>
        <w:t>年度</w:t>
      </w:r>
      <w:r w:rsidRPr="00F67079">
        <w:rPr>
          <w:rFonts w:ascii="ＭＳ 明朝" w:hAnsi="ＭＳ 明朝" w:hint="eastAsia"/>
          <w:sz w:val="21"/>
          <w:szCs w:val="21"/>
        </w:rPr>
        <w:t>】</w:t>
      </w:r>
    </w:p>
    <w:p w14:paraId="2B7B5B90" w14:textId="72CBE5A2" w:rsidR="00613FC1" w:rsidRPr="00F67079" w:rsidRDefault="00613FC1" w:rsidP="00654AE8">
      <w:pPr>
        <w:spacing w:line="320" w:lineRule="exact"/>
        <w:rPr>
          <w:rFonts w:ascii="ＭＳ 明朝" w:hAnsi="ＭＳ 明朝"/>
          <w:sz w:val="21"/>
          <w:szCs w:val="21"/>
        </w:rPr>
      </w:pPr>
      <w:r w:rsidRPr="00F67079">
        <w:rPr>
          <w:rFonts w:ascii="ＭＳ 明朝" w:hAnsi="ＭＳ 明朝" w:hint="eastAsia"/>
          <w:sz w:val="21"/>
          <w:szCs w:val="21"/>
        </w:rPr>
        <w:t xml:space="preserve">　　　　　　　　　　　</w:t>
      </w:r>
      <w:r w:rsidR="009F6764" w:rsidRPr="00F67079">
        <w:rPr>
          <w:rFonts w:ascii="ＭＳ 明朝" w:hAnsi="ＭＳ 明朝" w:hint="eastAsia"/>
          <w:sz w:val="21"/>
          <w:szCs w:val="21"/>
        </w:rPr>
        <w:t>②</w:t>
      </w:r>
      <w:r w:rsidRPr="00F67079">
        <w:rPr>
          <w:rFonts w:ascii="ＭＳ 明朝" w:hAnsi="ＭＳ 明朝" w:hint="eastAsia"/>
          <w:sz w:val="21"/>
          <w:szCs w:val="21"/>
        </w:rPr>
        <w:t>岬深日住宅（岬町）【</w:t>
      </w:r>
      <w:r w:rsidRPr="00F67079">
        <w:rPr>
          <w:rFonts w:ascii="ＭＳ 明朝" w:hAnsi="ＭＳ 明朝"/>
          <w:sz w:val="21"/>
          <w:szCs w:val="21"/>
        </w:rPr>
        <w:t>H30年度～</w:t>
      </w:r>
      <w:r w:rsidR="00D61A32">
        <w:rPr>
          <w:rFonts w:ascii="ＭＳ 明朝" w:hAnsi="ＭＳ 明朝" w:hint="eastAsia"/>
          <w:sz w:val="21"/>
          <w:szCs w:val="21"/>
        </w:rPr>
        <w:t>R５年度</w:t>
      </w:r>
      <w:r w:rsidRPr="00F67079">
        <w:rPr>
          <w:rFonts w:ascii="ＭＳ 明朝" w:hAnsi="ＭＳ 明朝"/>
          <w:sz w:val="21"/>
          <w:szCs w:val="21"/>
        </w:rPr>
        <w:t>】</w:t>
      </w:r>
    </w:p>
    <w:p w14:paraId="2D735168" w14:textId="77777777" w:rsidR="008F0126" w:rsidRPr="00512912" w:rsidRDefault="008F0126" w:rsidP="00654AE8">
      <w:pPr>
        <w:spacing w:line="320" w:lineRule="exact"/>
        <w:ind w:left="1050" w:hangingChars="500" w:hanging="1050"/>
        <w:rPr>
          <w:rFonts w:ascii="ＭＳ 明朝" w:hAnsi="ＭＳ 明朝"/>
          <w:sz w:val="21"/>
          <w:szCs w:val="21"/>
        </w:rPr>
      </w:pPr>
    </w:p>
    <w:p w14:paraId="613385CF" w14:textId="4BE5C07B" w:rsidR="00687018" w:rsidRPr="00512912" w:rsidRDefault="00687018" w:rsidP="00654AE8">
      <w:pPr>
        <w:spacing w:line="320" w:lineRule="exact"/>
        <w:rPr>
          <w:rFonts w:ascii="ＭＳ 明朝" w:hAnsi="ＭＳ 明朝"/>
          <w:sz w:val="21"/>
          <w:szCs w:val="21"/>
        </w:rPr>
      </w:pPr>
      <w:r w:rsidRPr="00512912">
        <w:rPr>
          <w:rFonts w:asciiTheme="majorEastAsia" w:eastAsiaTheme="majorEastAsia" w:hAnsiTheme="majorEastAsia" w:hint="eastAsia"/>
          <w:sz w:val="21"/>
          <w:szCs w:val="21"/>
        </w:rPr>
        <w:t>〔障がい者支援のための空室活用〕</w:t>
      </w:r>
    </w:p>
    <w:p w14:paraId="10A1452C" w14:textId="3183CAF3" w:rsidR="00687018" w:rsidRPr="00512912" w:rsidRDefault="003D1407" w:rsidP="00654AE8">
      <w:pPr>
        <w:spacing w:line="320" w:lineRule="exact"/>
        <w:ind w:firstLineChars="100" w:firstLine="210"/>
        <w:rPr>
          <w:rFonts w:ascii="ＭＳ 明朝" w:hAnsi="ＭＳ 明朝"/>
          <w:sz w:val="21"/>
          <w:szCs w:val="21"/>
        </w:rPr>
      </w:pPr>
      <w:r w:rsidRPr="00512912">
        <w:rPr>
          <w:rFonts w:ascii="ＭＳ 明朝" w:hAnsi="ＭＳ 明朝"/>
          <w:sz w:val="21"/>
          <w:szCs w:val="21"/>
        </w:rPr>
        <w:t>1</w:t>
      </w:r>
      <w:r w:rsidR="00B46EC2" w:rsidRPr="00512912">
        <w:rPr>
          <w:rFonts w:ascii="ＭＳ 明朝" w:hAnsi="ＭＳ 明朝"/>
          <w:sz w:val="21"/>
          <w:szCs w:val="21"/>
        </w:rPr>
        <w:t>2</w:t>
      </w:r>
      <w:r w:rsidR="00687018" w:rsidRPr="00512912">
        <w:rPr>
          <w:rFonts w:ascii="ＭＳ 明朝" w:hAnsi="ＭＳ 明朝" w:hint="eastAsia"/>
          <w:sz w:val="21"/>
          <w:szCs w:val="21"/>
        </w:rPr>
        <w:t>．障がい者支援事業</w:t>
      </w:r>
    </w:p>
    <w:p w14:paraId="771005FD" w14:textId="1B647C2C" w:rsidR="00687018" w:rsidRPr="00512912" w:rsidRDefault="00687018" w:rsidP="00654AE8">
      <w:pPr>
        <w:spacing w:line="320" w:lineRule="exact"/>
        <w:ind w:left="1050" w:hangingChars="500" w:hanging="1050"/>
        <w:rPr>
          <w:rFonts w:asciiTheme="minorEastAsia" w:eastAsiaTheme="minorEastAsia" w:hAnsiTheme="minorEastAsia"/>
          <w:sz w:val="21"/>
          <w:szCs w:val="21"/>
        </w:rPr>
      </w:pPr>
      <w:r w:rsidRPr="00512912">
        <w:rPr>
          <w:rFonts w:ascii="ＭＳ 明朝" w:hAnsi="ＭＳ 明朝" w:hint="eastAsia"/>
          <w:sz w:val="21"/>
          <w:szCs w:val="21"/>
        </w:rPr>
        <w:t xml:space="preserve">　　　事業概要：</w:t>
      </w:r>
      <w:r w:rsidRPr="00512912">
        <w:rPr>
          <w:rFonts w:asciiTheme="minorEastAsia" w:eastAsiaTheme="minorEastAsia" w:hAnsiTheme="minorEastAsia" w:hint="eastAsia"/>
          <w:sz w:val="21"/>
          <w:szCs w:val="21"/>
        </w:rPr>
        <w:t>支援学校卒業後の就職サポートやデイサービス施設の紹介等、障がい者を対象とした就労支援等に関する相談事業</w:t>
      </w:r>
      <w:r w:rsidR="005E2C80" w:rsidRPr="00512912">
        <w:rPr>
          <w:rFonts w:asciiTheme="minorEastAsia" w:eastAsiaTheme="minorEastAsia" w:hAnsiTheme="minorEastAsia" w:hint="eastAsia"/>
          <w:sz w:val="21"/>
          <w:szCs w:val="21"/>
        </w:rPr>
        <w:t>や、</w:t>
      </w:r>
      <w:r w:rsidR="00B44CCF" w:rsidRPr="00512912">
        <w:rPr>
          <w:rFonts w:ascii="ＭＳ 明朝" w:hAnsi="ＭＳ 明朝" w:hint="eastAsia"/>
          <w:sz w:val="21"/>
          <w:szCs w:val="21"/>
        </w:rPr>
        <w:t>障がい者の自立促進と団地内の課題解決を目的とした、障がい福祉サービス(就労継続支援B型)の事務所を設置。</w:t>
      </w:r>
    </w:p>
    <w:p w14:paraId="3CC2B6C4" w14:textId="4DEB5551" w:rsidR="00687018" w:rsidRPr="00512912" w:rsidRDefault="00687018" w:rsidP="00654AE8">
      <w:pPr>
        <w:spacing w:line="320" w:lineRule="exact"/>
        <w:rPr>
          <w:rFonts w:asciiTheme="minorEastAsia" w:eastAsiaTheme="minorEastAsia" w:hAnsiTheme="minorEastAsia"/>
          <w:sz w:val="21"/>
          <w:szCs w:val="21"/>
          <w:lang w:eastAsia="zh-TW"/>
        </w:rPr>
      </w:pPr>
      <w:r w:rsidRPr="00512912">
        <w:rPr>
          <w:rFonts w:asciiTheme="minorEastAsia" w:eastAsiaTheme="minorEastAsia" w:hAnsiTheme="minorEastAsia" w:hint="eastAsia"/>
          <w:sz w:val="21"/>
          <w:szCs w:val="21"/>
        </w:rPr>
        <w:t xml:space="preserve">　　　</w:t>
      </w:r>
      <w:r w:rsidRPr="00512912">
        <w:rPr>
          <w:rFonts w:asciiTheme="minorEastAsia" w:eastAsiaTheme="minorEastAsia" w:hAnsiTheme="minorEastAsia" w:hint="eastAsia"/>
          <w:sz w:val="21"/>
          <w:szCs w:val="21"/>
          <w:lang w:eastAsia="zh-TW"/>
        </w:rPr>
        <w:t>事業主体：</w:t>
      </w:r>
      <w:r w:rsidR="00615920" w:rsidRPr="00512912">
        <w:rPr>
          <w:rFonts w:asciiTheme="minorEastAsia" w:eastAsiaTheme="minorEastAsia" w:hAnsiTheme="minorEastAsia" w:hint="eastAsia"/>
          <w:sz w:val="21"/>
          <w:szCs w:val="21"/>
          <w:lang w:eastAsia="zh-TW"/>
        </w:rPr>
        <w:t>①</w:t>
      </w:r>
      <w:r w:rsidRPr="00512912">
        <w:rPr>
          <w:rFonts w:asciiTheme="minorEastAsia" w:eastAsiaTheme="minorEastAsia" w:hAnsiTheme="minorEastAsia" w:hint="eastAsia"/>
          <w:sz w:val="21"/>
          <w:szCs w:val="21"/>
          <w:lang w:eastAsia="zh-TW"/>
        </w:rPr>
        <w:t>一般社団法人　景仙会</w:t>
      </w:r>
    </w:p>
    <w:p w14:paraId="5834E408" w14:textId="7A2C1B41" w:rsidR="00615920" w:rsidRPr="00512912" w:rsidRDefault="00615920" w:rsidP="00654AE8">
      <w:pPr>
        <w:spacing w:line="320" w:lineRule="exact"/>
        <w:rPr>
          <w:rFonts w:asciiTheme="minorEastAsia" w:eastAsiaTheme="minorEastAsia" w:hAnsiTheme="minorEastAsia"/>
          <w:sz w:val="21"/>
          <w:szCs w:val="21"/>
        </w:rPr>
      </w:pPr>
      <w:r w:rsidRPr="00512912">
        <w:rPr>
          <w:rFonts w:asciiTheme="minorEastAsia" w:eastAsiaTheme="minorEastAsia" w:hAnsiTheme="minorEastAsia" w:hint="eastAsia"/>
          <w:sz w:val="21"/>
          <w:szCs w:val="21"/>
          <w:lang w:eastAsia="zh-TW"/>
        </w:rPr>
        <w:t xml:space="preserve">　　　　　　　　</w:t>
      </w:r>
      <w:r w:rsidRPr="00512912">
        <w:rPr>
          <w:rFonts w:asciiTheme="minorEastAsia" w:eastAsiaTheme="minorEastAsia" w:hAnsiTheme="minorEastAsia" w:hint="eastAsia"/>
          <w:sz w:val="21"/>
          <w:szCs w:val="21"/>
        </w:rPr>
        <w:t>②株式会社</w:t>
      </w:r>
      <w:proofErr w:type="spellStart"/>
      <w:r w:rsidRPr="00512912">
        <w:rPr>
          <w:rFonts w:asciiTheme="minorEastAsia" w:eastAsiaTheme="minorEastAsia" w:hAnsiTheme="minorEastAsia" w:hint="eastAsia"/>
          <w:sz w:val="21"/>
          <w:szCs w:val="21"/>
        </w:rPr>
        <w:t>i</w:t>
      </w:r>
      <w:r w:rsidRPr="00512912">
        <w:rPr>
          <w:rFonts w:asciiTheme="minorEastAsia" w:eastAsiaTheme="minorEastAsia" w:hAnsiTheme="minorEastAsia"/>
          <w:sz w:val="21"/>
          <w:szCs w:val="21"/>
        </w:rPr>
        <w:t>nC</w:t>
      </w:r>
      <w:proofErr w:type="spellEnd"/>
    </w:p>
    <w:p w14:paraId="188F2638" w14:textId="4DD1253D" w:rsidR="003C3E3C" w:rsidRDefault="00687018" w:rsidP="00654AE8">
      <w:pPr>
        <w:spacing w:line="320" w:lineRule="exact"/>
        <w:ind w:left="1050" w:hangingChars="500" w:hanging="1050"/>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 xml:space="preserve">　　　使用する住宅名：</w:t>
      </w:r>
      <w:r w:rsidR="00615920">
        <w:rPr>
          <w:rFonts w:asciiTheme="minorEastAsia" w:eastAsiaTheme="minorEastAsia" w:hAnsiTheme="minorEastAsia" w:hint="eastAsia"/>
          <w:sz w:val="21"/>
          <w:szCs w:val="21"/>
        </w:rPr>
        <w:t>①</w:t>
      </w:r>
      <w:r w:rsidRPr="00F67079">
        <w:rPr>
          <w:rFonts w:asciiTheme="minorEastAsia" w:eastAsiaTheme="minorEastAsia" w:hAnsiTheme="minorEastAsia" w:hint="eastAsia"/>
          <w:sz w:val="21"/>
          <w:szCs w:val="21"/>
        </w:rPr>
        <w:t>茨木松ケ本住宅（茨木市）【</w:t>
      </w:r>
      <w:r w:rsidR="001E5039" w:rsidRPr="00F67079">
        <w:rPr>
          <w:rFonts w:asciiTheme="minorEastAsia" w:eastAsiaTheme="minorEastAsia" w:hAnsiTheme="minorEastAsia"/>
          <w:sz w:val="21"/>
          <w:szCs w:val="21"/>
        </w:rPr>
        <w:t>H29</w:t>
      </w:r>
      <w:r w:rsidRPr="00F67079">
        <w:rPr>
          <w:rFonts w:asciiTheme="minorEastAsia" w:eastAsiaTheme="minorEastAsia" w:hAnsiTheme="minorEastAsia" w:hint="eastAsia"/>
          <w:sz w:val="21"/>
          <w:szCs w:val="21"/>
        </w:rPr>
        <w:t>年度～】</w:t>
      </w:r>
    </w:p>
    <w:p w14:paraId="6B8E60D6" w14:textId="40616CBD" w:rsidR="00615920" w:rsidRPr="00F67079" w:rsidRDefault="00615920" w:rsidP="00654AE8">
      <w:pPr>
        <w:spacing w:line="320" w:lineRule="exact"/>
        <w:ind w:left="1050" w:hangingChars="500" w:hanging="105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②八田荘住宅（堺市）【R７年度～】</w:t>
      </w:r>
    </w:p>
    <w:p w14:paraId="3279EF20" w14:textId="6CB33C83" w:rsidR="00C30246" w:rsidRPr="00F67079" w:rsidRDefault="00C30246" w:rsidP="00654AE8">
      <w:pPr>
        <w:spacing w:line="320" w:lineRule="exact"/>
        <w:rPr>
          <w:rFonts w:asciiTheme="minorEastAsia" w:eastAsiaTheme="minorEastAsia" w:hAnsiTheme="minorEastAsia"/>
          <w:sz w:val="21"/>
          <w:szCs w:val="21"/>
        </w:rPr>
      </w:pPr>
    </w:p>
    <w:p w14:paraId="573D1B45" w14:textId="280D9329" w:rsidR="00F91349" w:rsidRPr="00F67079" w:rsidRDefault="00F91349" w:rsidP="0010197A">
      <w:pPr>
        <w:spacing w:line="320" w:lineRule="exact"/>
        <w:ind w:leftChars="81" w:left="194"/>
        <w:rPr>
          <w:rFonts w:ascii="ＭＳ 明朝" w:hAnsi="ＭＳ 明朝"/>
          <w:sz w:val="21"/>
          <w:szCs w:val="21"/>
        </w:rPr>
      </w:pPr>
      <w:r w:rsidRPr="00F67079">
        <w:rPr>
          <w:rFonts w:ascii="ＭＳ 明朝" w:hAnsi="ＭＳ 明朝" w:hint="eastAsia"/>
          <w:sz w:val="21"/>
          <w:szCs w:val="21"/>
        </w:rPr>
        <w:t>（１）公営住宅を住宅用途又は住宅以外の用途として目的外使用する理由及びその概要</w:t>
      </w:r>
    </w:p>
    <w:p w14:paraId="27685924" w14:textId="314C970B" w:rsidR="00985731" w:rsidRPr="00F67079" w:rsidRDefault="00F91349" w:rsidP="00654AE8">
      <w:pPr>
        <w:spacing w:line="320" w:lineRule="exact"/>
        <w:ind w:leftChars="-145" w:left="702" w:hangingChars="500" w:hanging="1050"/>
        <w:rPr>
          <w:rFonts w:ascii="ＭＳ 明朝" w:hAnsi="ＭＳ 明朝"/>
          <w:sz w:val="21"/>
          <w:szCs w:val="21"/>
        </w:rPr>
      </w:pPr>
      <w:r w:rsidRPr="00F67079">
        <w:rPr>
          <w:rFonts w:ascii="ＭＳ 明朝" w:hAnsi="ＭＳ 明朝" w:hint="eastAsia"/>
          <w:sz w:val="21"/>
          <w:szCs w:val="21"/>
        </w:rPr>
        <w:t xml:space="preserve">　　　　　府営住宅の所在する市町と連携を図りながら、子育て支援や高齢者の見守りといった地域コミュニティの活性化や地域住民への生活支援サービスの提供等を実施する市町や団体に府営住宅の空室を提供し、地域の福祉活動や交流の拠点として活用する。</w:t>
      </w:r>
    </w:p>
    <w:p w14:paraId="0C5BE805" w14:textId="77777777" w:rsidR="003C3E3C" w:rsidRPr="00F67079" w:rsidRDefault="003C3E3C" w:rsidP="00654AE8">
      <w:pPr>
        <w:spacing w:line="320" w:lineRule="exact"/>
        <w:ind w:leftChars="-145" w:left="702" w:hangingChars="500" w:hanging="1050"/>
        <w:rPr>
          <w:rFonts w:ascii="ＭＳ 明朝" w:hAnsi="ＭＳ 明朝"/>
          <w:sz w:val="21"/>
          <w:szCs w:val="21"/>
        </w:rPr>
      </w:pPr>
    </w:p>
    <w:p w14:paraId="69308322" w14:textId="77777777" w:rsidR="00F91349" w:rsidRPr="00F67079" w:rsidRDefault="00F91349" w:rsidP="0010197A">
      <w:pPr>
        <w:spacing w:line="320" w:lineRule="exact"/>
        <w:ind w:firstLineChars="100" w:firstLine="210"/>
        <w:rPr>
          <w:rFonts w:ascii="ＭＳ 明朝" w:hAnsi="ＭＳ 明朝"/>
          <w:sz w:val="21"/>
          <w:szCs w:val="21"/>
        </w:rPr>
      </w:pPr>
      <w:r w:rsidRPr="00F67079">
        <w:rPr>
          <w:rFonts w:ascii="ＭＳ 明朝" w:hAnsi="ＭＳ 明朝" w:hint="eastAsia"/>
          <w:sz w:val="21"/>
          <w:szCs w:val="21"/>
        </w:rPr>
        <w:t>（２）目的外使用にかかる期間</w:t>
      </w:r>
    </w:p>
    <w:p w14:paraId="05238D04" w14:textId="77777777" w:rsidR="00F91349" w:rsidRPr="00F67079" w:rsidRDefault="00F91349" w:rsidP="00654AE8">
      <w:pPr>
        <w:spacing w:line="320" w:lineRule="exact"/>
        <w:ind w:leftChars="-58" w:left="604" w:hangingChars="354" w:hanging="743"/>
        <w:rPr>
          <w:rFonts w:ascii="ＭＳ 明朝" w:hAnsi="ＭＳ 明朝"/>
          <w:sz w:val="21"/>
          <w:szCs w:val="21"/>
        </w:rPr>
      </w:pPr>
      <w:r w:rsidRPr="00F67079">
        <w:rPr>
          <w:rFonts w:ascii="ＭＳ 明朝" w:hAnsi="ＭＳ 明朝" w:hint="eastAsia"/>
          <w:sz w:val="21"/>
          <w:szCs w:val="21"/>
        </w:rPr>
        <w:t xml:space="preserve">　　　　目的外使用する期間は１年間とする。ただし、公営住宅のストック（空き）状況を勘案した上で、公営住宅本来の入居対象者の入居を阻害せず、公営住宅の適性かつ合理的な管理に支障がない範囲で、目的外使用を行う期間を更新する。</w:t>
      </w:r>
    </w:p>
    <w:p w14:paraId="7B55D36B" w14:textId="0DF64E62" w:rsidR="00DC3520" w:rsidRDefault="00DC3520" w:rsidP="00654AE8">
      <w:pPr>
        <w:spacing w:line="320" w:lineRule="exact"/>
        <w:ind w:leftChars="-58" w:left="604" w:hangingChars="354" w:hanging="743"/>
        <w:rPr>
          <w:rFonts w:ascii="ＭＳ 明朝" w:hAnsi="ＭＳ 明朝"/>
          <w:sz w:val="21"/>
          <w:szCs w:val="21"/>
        </w:rPr>
      </w:pPr>
    </w:p>
    <w:p w14:paraId="3D29AE83" w14:textId="77777777" w:rsidR="00E24912" w:rsidRPr="00F67079" w:rsidRDefault="00E24912" w:rsidP="00654AE8">
      <w:pPr>
        <w:spacing w:line="320" w:lineRule="exact"/>
        <w:ind w:leftChars="-58" w:left="604" w:hangingChars="354" w:hanging="743"/>
        <w:rPr>
          <w:rFonts w:ascii="ＭＳ 明朝" w:hAnsi="ＭＳ 明朝"/>
          <w:sz w:val="21"/>
          <w:szCs w:val="21"/>
        </w:rPr>
      </w:pPr>
    </w:p>
    <w:p w14:paraId="639A89C5" w14:textId="2BD35F4B" w:rsidR="006A5116" w:rsidRPr="00F67079" w:rsidRDefault="006A5116" w:rsidP="00654AE8">
      <w:pPr>
        <w:widowControl/>
        <w:spacing w:line="320" w:lineRule="exact"/>
        <w:ind w:firstLineChars="100" w:firstLine="210"/>
        <w:jc w:val="left"/>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lastRenderedPageBreak/>
        <w:t>（３）目的外使用する団地の状況</w:t>
      </w:r>
    </w:p>
    <w:p w14:paraId="317B6E7B" w14:textId="6B8D748C" w:rsidR="003D1407" w:rsidRDefault="006A5116" w:rsidP="00654AE8">
      <w:pPr>
        <w:spacing w:afterLines="50" w:after="180" w:line="320" w:lineRule="exact"/>
        <w:ind w:leftChars="-162" w:left="573" w:hangingChars="458" w:hanging="962"/>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 xml:space="preserve">　　　　　目的外使用する団地名、所在地、建設年度、団地総戸数、</w:t>
      </w:r>
      <w:r w:rsidRPr="004225E6">
        <w:rPr>
          <w:rFonts w:asciiTheme="minorEastAsia" w:eastAsiaTheme="minorEastAsia" w:hAnsiTheme="minorEastAsia" w:hint="eastAsia"/>
          <w:sz w:val="21"/>
          <w:szCs w:val="21"/>
        </w:rPr>
        <w:t>目的外使用戸数、補助金交付年度、当該団地の最近の応募倍率は次のとおりである。</w:t>
      </w:r>
      <w:r w:rsidR="00F1458C" w:rsidRPr="004225E6">
        <w:rPr>
          <w:rFonts w:asciiTheme="minorEastAsia" w:eastAsiaTheme="minorEastAsia" w:hAnsiTheme="minorEastAsia" w:hint="eastAsia"/>
          <w:sz w:val="21"/>
          <w:szCs w:val="21"/>
        </w:rPr>
        <w:t>（表</w:t>
      </w:r>
      <w:r w:rsidR="000458C8" w:rsidRPr="004225E6">
        <w:rPr>
          <w:rFonts w:asciiTheme="minorEastAsia" w:eastAsiaTheme="minorEastAsia" w:hAnsiTheme="minorEastAsia" w:hint="eastAsia"/>
          <w:sz w:val="21"/>
          <w:szCs w:val="21"/>
        </w:rPr>
        <w:t>１</w:t>
      </w:r>
      <w:r w:rsidR="00F1458C" w:rsidRPr="004225E6">
        <w:rPr>
          <w:rFonts w:asciiTheme="minorEastAsia" w:eastAsiaTheme="minorEastAsia" w:hAnsiTheme="minorEastAsia" w:hint="eastAsia"/>
          <w:sz w:val="21"/>
          <w:szCs w:val="21"/>
        </w:rPr>
        <w:t>）</w:t>
      </w:r>
    </w:p>
    <w:p w14:paraId="4C3B4289" w14:textId="77777777" w:rsidR="00A02B89" w:rsidRPr="004225E6" w:rsidRDefault="00A02B89" w:rsidP="0010197A">
      <w:pPr>
        <w:spacing w:afterLines="50" w:after="180" w:line="320" w:lineRule="exact"/>
        <w:rPr>
          <w:rFonts w:asciiTheme="minorEastAsia" w:eastAsiaTheme="minorEastAsia" w:hAnsiTheme="minorEastAsia"/>
          <w:sz w:val="21"/>
          <w:szCs w:val="21"/>
        </w:rPr>
      </w:pPr>
    </w:p>
    <w:p w14:paraId="68B94E90" w14:textId="77777777" w:rsidR="00341705" w:rsidRPr="004225E6" w:rsidRDefault="00341705" w:rsidP="00437941">
      <w:pPr>
        <w:spacing w:line="20" w:lineRule="exact"/>
        <w:ind w:left="840" w:hangingChars="400" w:hanging="840"/>
        <w:rPr>
          <w:rFonts w:asciiTheme="minorEastAsia" w:eastAsiaTheme="minorEastAsia" w:hAnsiTheme="minorEastAsia"/>
          <w:sz w:val="21"/>
          <w:szCs w:val="21"/>
        </w:rPr>
      </w:pPr>
    </w:p>
    <w:p w14:paraId="4734EE85" w14:textId="33A089C8" w:rsidR="006A5116" w:rsidRPr="004225E6" w:rsidRDefault="006A5116" w:rsidP="00654AE8">
      <w:pPr>
        <w:spacing w:line="320" w:lineRule="exact"/>
        <w:ind w:left="840" w:hangingChars="400" w:hanging="840"/>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 xml:space="preserve">　　　</w:t>
      </w:r>
      <w:r w:rsidR="00F1458C" w:rsidRPr="004225E6">
        <w:rPr>
          <w:rFonts w:asciiTheme="minorEastAsia" w:eastAsiaTheme="minorEastAsia" w:hAnsiTheme="minorEastAsia" w:hint="eastAsia"/>
          <w:sz w:val="21"/>
          <w:szCs w:val="21"/>
        </w:rPr>
        <w:t>表</w:t>
      </w:r>
      <w:r w:rsidR="000458C8" w:rsidRPr="004225E6">
        <w:rPr>
          <w:rFonts w:asciiTheme="minorEastAsia" w:eastAsiaTheme="minorEastAsia" w:hAnsiTheme="minorEastAsia" w:hint="eastAsia"/>
          <w:sz w:val="21"/>
          <w:szCs w:val="21"/>
        </w:rPr>
        <w:t>１</w:t>
      </w:r>
      <w:r w:rsidRPr="004225E6">
        <w:rPr>
          <w:rFonts w:asciiTheme="minorEastAsia" w:eastAsiaTheme="minorEastAsia" w:hAnsiTheme="minorEastAsia" w:hint="eastAsia"/>
          <w:sz w:val="21"/>
          <w:szCs w:val="21"/>
        </w:rPr>
        <w:t>＜目的外使用する団地の状況＞</w:t>
      </w:r>
    </w:p>
    <w:tbl>
      <w:tblPr>
        <w:tblStyle w:val="a9"/>
        <w:tblW w:w="8002" w:type="dxa"/>
        <w:jc w:val="center"/>
        <w:tblLayout w:type="fixed"/>
        <w:tblLook w:val="04A0" w:firstRow="1" w:lastRow="0" w:firstColumn="1" w:lastColumn="0" w:noHBand="0" w:noVBand="1"/>
      </w:tblPr>
      <w:tblGrid>
        <w:gridCol w:w="2765"/>
        <w:gridCol w:w="1058"/>
        <w:gridCol w:w="850"/>
        <w:gridCol w:w="997"/>
        <w:gridCol w:w="1276"/>
        <w:gridCol w:w="1056"/>
      </w:tblGrid>
      <w:tr w:rsidR="004225E6" w:rsidRPr="004225E6" w14:paraId="2B6164CF" w14:textId="77777777" w:rsidTr="00367035">
        <w:trPr>
          <w:trHeight w:val="1094"/>
          <w:jc w:val="center"/>
        </w:trPr>
        <w:tc>
          <w:tcPr>
            <w:tcW w:w="2765" w:type="dxa"/>
            <w:vAlign w:val="center"/>
          </w:tcPr>
          <w:p w14:paraId="54AF4798"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団地名</w:t>
            </w:r>
          </w:p>
          <w:p w14:paraId="635A85E8"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所在地</w:t>
            </w:r>
          </w:p>
        </w:tc>
        <w:tc>
          <w:tcPr>
            <w:tcW w:w="1058" w:type="dxa"/>
            <w:vAlign w:val="center"/>
          </w:tcPr>
          <w:p w14:paraId="22D00081"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建設</w:t>
            </w:r>
          </w:p>
          <w:p w14:paraId="20B02BEF"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年度</w:t>
            </w:r>
          </w:p>
        </w:tc>
        <w:tc>
          <w:tcPr>
            <w:tcW w:w="850" w:type="dxa"/>
            <w:vAlign w:val="center"/>
          </w:tcPr>
          <w:p w14:paraId="219225DA"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団地</w:t>
            </w:r>
          </w:p>
          <w:p w14:paraId="7EC2CE3E"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総戸数</w:t>
            </w:r>
          </w:p>
          <w:p w14:paraId="126F2D9E"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（戸）</w:t>
            </w:r>
          </w:p>
        </w:tc>
        <w:tc>
          <w:tcPr>
            <w:tcW w:w="997" w:type="dxa"/>
            <w:vAlign w:val="center"/>
          </w:tcPr>
          <w:p w14:paraId="4E35BB13"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目的外</w:t>
            </w:r>
          </w:p>
          <w:p w14:paraId="7E5695F9"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使用</w:t>
            </w:r>
          </w:p>
          <w:p w14:paraId="5AC47C00"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戸数</w:t>
            </w:r>
          </w:p>
          <w:p w14:paraId="3ED5E04B"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（戸）</w:t>
            </w:r>
          </w:p>
        </w:tc>
        <w:tc>
          <w:tcPr>
            <w:tcW w:w="1276" w:type="dxa"/>
            <w:vAlign w:val="center"/>
          </w:tcPr>
          <w:p w14:paraId="2E0A8459"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補助金</w:t>
            </w:r>
          </w:p>
          <w:p w14:paraId="648421C5"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交付</w:t>
            </w:r>
          </w:p>
          <w:p w14:paraId="3C1081CC"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年度</w:t>
            </w:r>
          </w:p>
        </w:tc>
        <w:tc>
          <w:tcPr>
            <w:tcW w:w="1056" w:type="dxa"/>
            <w:vAlign w:val="center"/>
          </w:tcPr>
          <w:p w14:paraId="605032EB"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応募</w:t>
            </w:r>
          </w:p>
          <w:p w14:paraId="7FBE49F8" w14:textId="07D42A53"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倍率</w:t>
            </w:r>
            <w:r w:rsidR="007F2731" w:rsidRPr="004225E6">
              <w:rPr>
                <w:rFonts w:asciiTheme="minorEastAsia" w:eastAsiaTheme="minorEastAsia" w:hAnsiTheme="minorEastAsia" w:hint="eastAsia"/>
                <w:sz w:val="21"/>
                <w:szCs w:val="21"/>
                <w:vertAlign w:val="superscript"/>
              </w:rPr>
              <w:t>※</w:t>
            </w:r>
            <w:r w:rsidR="007F2731" w:rsidRPr="004225E6">
              <w:rPr>
                <w:rFonts w:asciiTheme="minorEastAsia" w:eastAsiaTheme="minorEastAsia" w:hAnsiTheme="minorEastAsia"/>
                <w:sz w:val="21"/>
                <w:szCs w:val="21"/>
                <w:vertAlign w:val="superscript"/>
              </w:rPr>
              <w:t>1</w:t>
            </w:r>
          </w:p>
          <w:p w14:paraId="42289ED0" w14:textId="77777777" w:rsidR="006A5116" w:rsidRPr="004225E6" w:rsidRDefault="006A5116" w:rsidP="00654AE8">
            <w:pPr>
              <w:spacing w:line="320" w:lineRule="exact"/>
              <w:jc w:val="center"/>
              <w:rPr>
                <w:rFonts w:asciiTheme="minorEastAsia" w:eastAsiaTheme="minorEastAsia" w:hAnsiTheme="minorEastAsia"/>
                <w:sz w:val="21"/>
                <w:szCs w:val="21"/>
              </w:rPr>
            </w:pPr>
            <w:r w:rsidRPr="004225E6">
              <w:rPr>
                <w:rFonts w:asciiTheme="minorEastAsia" w:eastAsiaTheme="minorEastAsia" w:hAnsiTheme="minorEastAsia" w:hint="eastAsia"/>
                <w:sz w:val="21"/>
                <w:szCs w:val="21"/>
              </w:rPr>
              <w:t>（倍）</w:t>
            </w:r>
          </w:p>
        </w:tc>
      </w:tr>
      <w:tr w:rsidR="00B44CCF" w:rsidRPr="00F67079" w14:paraId="06E7D699" w14:textId="77777777" w:rsidTr="00367035">
        <w:trPr>
          <w:trHeight w:val="786"/>
          <w:jc w:val="center"/>
        </w:trPr>
        <w:tc>
          <w:tcPr>
            <w:tcW w:w="2765" w:type="dxa"/>
            <w:vAlign w:val="center"/>
          </w:tcPr>
          <w:p w14:paraId="52652B78" w14:textId="77777777" w:rsidR="00B44CCF" w:rsidRPr="00512912" w:rsidRDefault="00B44CCF" w:rsidP="00B44CCF">
            <w:pPr>
              <w:spacing w:line="320" w:lineRule="exact"/>
              <w:jc w:val="center"/>
              <w:rPr>
                <w:rFonts w:asciiTheme="minorEastAsia" w:eastAsiaTheme="minorEastAsia" w:hAnsiTheme="minorEastAsia"/>
                <w:b/>
                <w:sz w:val="21"/>
                <w:szCs w:val="21"/>
                <w:lang w:eastAsia="zh-TW"/>
              </w:rPr>
            </w:pPr>
            <w:r w:rsidRPr="00512912">
              <w:rPr>
                <w:rFonts w:asciiTheme="minorEastAsia" w:eastAsiaTheme="minorEastAsia" w:hAnsiTheme="minorEastAsia" w:hint="eastAsia"/>
                <w:b/>
                <w:sz w:val="21"/>
                <w:szCs w:val="21"/>
                <w:lang w:eastAsia="zh-TW"/>
              </w:rPr>
              <w:t>島本江川住宅</w:t>
            </w:r>
          </w:p>
          <w:p w14:paraId="0E41855F" w14:textId="77777777" w:rsidR="00B44CCF" w:rsidRPr="00512912" w:rsidRDefault="00B44CCF" w:rsidP="00B44CCF">
            <w:pPr>
              <w:spacing w:line="320" w:lineRule="exact"/>
              <w:jc w:val="center"/>
              <w:rPr>
                <w:rFonts w:asciiTheme="minorEastAsia" w:eastAsiaTheme="minorEastAsia" w:hAnsiTheme="minorEastAsia"/>
                <w:sz w:val="21"/>
                <w:szCs w:val="21"/>
                <w:lang w:eastAsia="zh-TW"/>
              </w:rPr>
            </w:pPr>
            <w:r w:rsidRPr="00512912">
              <w:rPr>
                <w:rFonts w:asciiTheme="minorEastAsia" w:eastAsiaTheme="minorEastAsia" w:hAnsiTheme="minorEastAsia" w:hint="eastAsia"/>
                <w:sz w:val="21"/>
                <w:szCs w:val="21"/>
                <w:lang w:eastAsia="zh-TW"/>
              </w:rPr>
              <w:t>三島郡島本町江川１丁目</w:t>
            </w:r>
          </w:p>
        </w:tc>
        <w:tc>
          <w:tcPr>
            <w:tcW w:w="1058" w:type="dxa"/>
            <w:vAlign w:val="center"/>
          </w:tcPr>
          <w:p w14:paraId="02A63AC6"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S59,</w:t>
            </w:r>
          </w:p>
          <w:p w14:paraId="3E296651"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61,62</w:t>
            </w:r>
          </w:p>
          <w:p w14:paraId="55470798"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H２</w:t>
            </w:r>
          </w:p>
        </w:tc>
        <w:tc>
          <w:tcPr>
            <w:tcW w:w="850" w:type="dxa"/>
            <w:vAlign w:val="center"/>
          </w:tcPr>
          <w:p w14:paraId="20FB3EB8"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564</w:t>
            </w:r>
          </w:p>
        </w:tc>
        <w:tc>
          <w:tcPr>
            <w:tcW w:w="997" w:type="dxa"/>
            <w:vAlign w:val="center"/>
          </w:tcPr>
          <w:p w14:paraId="61A1CCEB" w14:textId="71687270"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２</w:t>
            </w:r>
          </w:p>
        </w:tc>
        <w:tc>
          <w:tcPr>
            <w:tcW w:w="1276" w:type="dxa"/>
            <w:vAlign w:val="center"/>
          </w:tcPr>
          <w:p w14:paraId="173F366E"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建設年度</w:t>
            </w:r>
          </w:p>
          <w:p w14:paraId="6F17D261"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と同じ</w:t>
            </w:r>
          </w:p>
        </w:tc>
        <w:tc>
          <w:tcPr>
            <w:tcW w:w="1056" w:type="dxa"/>
            <w:vAlign w:val="center"/>
          </w:tcPr>
          <w:p w14:paraId="44699025" w14:textId="78FC6D56"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0.8</w:t>
            </w:r>
          </w:p>
        </w:tc>
      </w:tr>
      <w:tr w:rsidR="00B44CCF" w:rsidRPr="00F67079" w14:paraId="6AB8AB59" w14:textId="77777777" w:rsidTr="00367035">
        <w:trPr>
          <w:trHeight w:val="624"/>
          <w:jc w:val="center"/>
        </w:trPr>
        <w:tc>
          <w:tcPr>
            <w:tcW w:w="2765" w:type="dxa"/>
            <w:vAlign w:val="center"/>
          </w:tcPr>
          <w:p w14:paraId="07206C40" w14:textId="5581D92F"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b/>
                <w:sz w:val="21"/>
                <w:szCs w:val="21"/>
              </w:rPr>
              <w:t>交野梅ケ枝住宅</w:t>
            </w:r>
          </w:p>
          <w:p w14:paraId="01E57D5D" w14:textId="123A5A0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交野市梅が枝</w:t>
            </w:r>
          </w:p>
        </w:tc>
        <w:tc>
          <w:tcPr>
            <w:tcW w:w="1058" w:type="dxa"/>
            <w:vAlign w:val="center"/>
          </w:tcPr>
          <w:p w14:paraId="5C070F68"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S42</w:t>
            </w:r>
          </w:p>
        </w:tc>
        <w:tc>
          <w:tcPr>
            <w:tcW w:w="850" w:type="dxa"/>
            <w:vAlign w:val="center"/>
          </w:tcPr>
          <w:p w14:paraId="15E6F296"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805</w:t>
            </w:r>
          </w:p>
        </w:tc>
        <w:tc>
          <w:tcPr>
            <w:tcW w:w="997" w:type="dxa"/>
            <w:vAlign w:val="center"/>
          </w:tcPr>
          <w:p w14:paraId="57F51AE4" w14:textId="1786D1C8"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２</w:t>
            </w:r>
          </w:p>
        </w:tc>
        <w:tc>
          <w:tcPr>
            <w:tcW w:w="1276" w:type="dxa"/>
            <w:vAlign w:val="center"/>
          </w:tcPr>
          <w:p w14:paraId="711571B8"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20CBA9D2" w14:textId="38C25BD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w:t>
            </w:r>
            <w:r w:rsidRPr="00512912">
              <w:rPr>
                <w:rFonts w:asciiTheme="minorEastAsia" w:eastAsiaTheme="minorEastAsia" w:hAnsiTheme="minorEastAsia" w:hint="eastAsia"/>
                <w:sz w:val="21"/>
                <w:szCs w:val="21"/>
                <w:vertAlign w:val="superscript"/>
              </w:rPr>
              <w:t>※2</w:t>
            </w:r>
          </w:p>
        </w:tc>
      </w:tr>
      <w:tr w:rsidR="00B44CCF" w:rsidRPr="00F67079" w14:paraId="61345BCB" w14:textId="77777777" w:rsidTr="00367035">
        <w:trPr>
          <w:trHeight w:val="1691"/>
          <w:jc w:val="center"/>
        </w:trPr>
        <w:tc>
          <w:tcPr>
            <w:tcW w:w="2765" w:type="dxa"/>
            <w:vAlign w:val="center"/>
          </w:tcPr>
          <w:p w14:paraId="64D41D2F" w14:textId="77777777" w:rsidR="00B44CCF" w:rsidRPr="00512912" w:rsidRDefault="00B44CCF" w:rsidP="00B44CCF">
            <w:pPr>
              <w:spacing w:line="320" w:lineRule="exact"/>
              <w:jc w:val="center"/>
              <w:rPr>
                <w:rFonts w:asciiTheme="minorEastAsia" w:hAnsiTheme="minorEastAsia"/>
                <w:b/>
                <w:sz w:val="21"/>
                <w:szCs w:val="21"/>
                <w:lang w:eastAsia="zh-TW"/>
              </w:rPr>
            </w:pPr>
            <w:r w:rsidRPr="00512912">
              <w:rPr>
                <w:rFonts w:asciiTheme="minorEastAsia" w:hAnsiTheme="minorEastAsia" w:hint="eastAsia"/>
                <w:b/>
                <w:sz w:val="21"/>
                <w:szCs w:val="21"/>
                <w:lang w:eastAsia="zh-TW"/>
              </w:rPr>
              <w:t>高槻芝生住宅</w:t>
            </w:r>
          </w:p>
          <w:p w14:paraId="222F0177" w14:textId="38707D59" w:rsidR="00B44CCF" w:rsidRPr="00512912" w:rsidRDefault="00B44CCF" w:rsidP="00B44CCF">
            <w:pPr>
              <w:spacing w:line="320" w:lineRule="exact"/>
              <w:jc w:val="center"/>
              <w:rPr>
                <w:rFonts w:asciiTheme="minorEastAsia" w:eastAsiaTheme="minorEastAsia" w:hAnsiTheme="minorEastAsia"/>
                <w:b/>
                <w:sz w:val="21"/>
                <w:szCs w:val="21"/>
                <w:lang w:eastAsia="zh-TW"/>
              </w:rPr>
            </w:pPr>
            <w:r w:rsidRPr="00512912">
              <w:rPr>
                <w:rFonts w:asciiTheme="minorEastAsia" w:hAnsiTheme="minorEastAsia" w:hint="eastAsia"/>
                <w:sz w:val="21"/>
                <w:szCs w:val="21"/>
                <w:lang w:eastAsia="zh-TW"/>
              </w:rPr>
              <w:t>高槻市芝生町２丁目</w:t>
            </w:r>
          </w:p>
        </w:tc>
        <w:tc>
          <w:tcPr>
            <w:tcW w:w="1058" w:type="dxa"/>
            <w:vAlign w:val="center"/>
          </w:tcPr>
          <w:p w14:paraId="52C3353F"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 xml:space="preserve">S63, </w:t>
            </w:r>
          </w:p>
          <w:p w14:paraId="17F20BE7" w14:textId="494F226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H１,２,</w:t>
            </w:r>
          </w:p>
          <w:p w14:paraId="01958ABB"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４～７,</w:t>
            </w:r>
          </w:p>
          <w:p w14:paraId="005808C7" w14:textId="437633D9" w:rsidR="00B44CCF" w:rsidRPr="00512912" w:rsidRDefault="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17,19</w:t>
            </w:r>
          </w:p>
        </w:tc>
        <w:tc>
          <w:tcPr>
            <w:tcW w:w="850" w:type="dxa"/>
            <w:vAlign w:val="center"/>
          </w:tcPr>
          <w:p w14:paraId="4C5565E7" w14:textId="49DF3105"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1,284</w:t>
            </w:r>
          </w:p>
        </w:tc>
        <w:tc>
          <w:tcPr>
            <w:tcW w:w="997" w:type="dxa"/>
            <w:vAlign w:val="center"/>
          </w:tcPr>
          <w:p w14:paraId="03331DD3" w14:textId="4589FFC6"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２</w:t>
            </w:r>
          </w:p>
        </w:tc>
        <w:tc>
          <w:tcPr>
            <w:tcW w:w="1276" w:type="dxa"/>
            <w:vAlign w:val="center"/>
          </w:tcPr>
          <w:p w14:paraId="5B0BCD6A" w14:textId="4AA6D45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403E909E" w14:textId="28AFDDE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4.0</w:t>
            </w:r>
          </w:p>
        </w:tc>
      </w:tr>
      <w:tr w:rsidR="00B44CCF" w:rsidRPr="00F67079" w14:paraId="21A05BEC" w14:textId="77777777" w:rsidTr="00367035">
        <w:trPr>
          <w:trHeight w:val="624"/>
          <w:jc w:val="center"/>
        </w:trPr>
        <w:tc>
          <w:tcPr>
            <w:tcW w:w="2765" w:type="dxa"/>
            <w:vAlign w:val="center"/>
          </w:tcPr>
          <w:p w14:paraId="777FD113" w14:textId="77777777" w:rsidR="00B44CCF" w:rsidRPr="00512912" w:rsidRDefault="00B44CCF" w:rsidP="00B44CCF">
            <w:pPr>
              <w:spacing w:line="320" w:lineRule="exact"/>
              <w:jc w:val="center"/>
              <w:rPr>
                <w:rFonts w:asciiTheme="minorEastAsia" w:hAnsiTheme="minorEastAsia"/>
                <w:b/>
                <w:sz w:val="21"/>
                <w:szCs w:val="21"/>
                <w:lang w:eastAsia="zh-TW"/>
              </w:rPr>
            </w:pPr>
            <w:r w:rsidRPr="00512912">
              <w:rPr>
                <w:rFonts w:asciiTheme="minorEastAsia" w:hAnsiTheme="minorEastAsia" w:hint="eastAsia"/>
                <w:b/>
                <w:sz w:val="21"/>
                <w:szCs w:val="21"/>
                <w:lang w:eastAsia="zh-TW"/>
              </w:rPr>
              <w:t>堺高松住宅</w:t>
            </w:r>
          </w:p>
          <w:p w14:paraId="25F0E057" w14:textId="7D84BAF0" w:rsidR="00B44CCF" w:rsidRPr="00512912" w:rsidRDefault="00B44CCF" w:rsidP="00B44CCF">
            <w:pPr>
              <w:spacing w:line="320" w:lineRule="exact"/>
              <w:jc w:val="center"/>
              <w:rPr>
                <w:rFonts w:asciiTheme="minorEastAsia" w:eastAsiaTheme="minorEastAsia" w:hAnsiTheme="minorEastAsia"/>
                <w:b/>
                <w:sz w:val="21"/>
                <w:szCs w:val="21"/>
                <w:lang w:eastAsia="zh-TW"/>
              </w:rPr>
            </w:pPr>
            <w:r w:rsidRPr="00512912">
              <w:rPr>
                <w:rFonts w:asciiTheme="minorEastAsia" w:hAnsiTheme="minorEastAsia" w:hint="eastAsia"/>
                <w:sz w:val="21"/>
                <w:szCs w:val="21"/>
                <w:lang w:eastAsia="zh-TW"/>
              </w:rPr>
              <w:t>堺市東区高松</w:t>
            </w:r>
          </w:p>
        </w:tc>
        <w:tc>
          <w:tcPr>
            <w:tcW w:w="1058" w:type="dxa"/>
            <w:vAlign w:val="center"/>
          </w:tcPr>
          <w:p w14:paraId="24DB1F1B" w14:textId="5DEA3E2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S45</w:t>
            </w:r>
          </w:p>
        </w:tc>
        <w:tc>
          <w:tcPr>
            <w:tcW w:w="850" w:type="dxa"/>
            <w:vAlign w:val="center"/>
          </w:tcPr>
          <w:p w14:paraId="05451CD0" w14:textId="7E5E87C6"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450</w:t>
            </w:r>
          </w:p>
        </w:tc>
        <w:tc>
          <w:tcPr>
            <w:tcW w:w="997" w:type="dxa"/>
            <w:vAlign w:val="center"/>
          </w:tcPr>
          <w:p w14:paraId="476F0E69" w14:textId="29CED32D"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0A88AA7D" w14:textId="6B810FA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3B3EC122" w14:textId="7DDFD69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1.6</w:t>
            </w:r>
          </w:p>
        </w:tc>
      </w:tr>
      <w:tr w:rsidR="00B44CCF" w:rsidRPr="00F67079" w14:paraId="03D3161A" w14:textId="77777777" w:rsidTr="00367035">
        <w:trPr>
          <w:trHeight w:val="624"/>
          <w:jc w:val="center"/>
        </w:trPr>
        <w:tc>
          <w:tcPr>
            <w:tcW w:w="2765" w:type="dxa"/>
            <w:vAlign w:val="center"/>
          </w:tcPr>
          <w:p w14:paraId="0F85252F" w14:textId="77777777" w:rsidR="00B44CCF" w:rsidRPr="00512912" w:rsidRDefault="00B44CCF" w:rsidP="00B44CCF">
            <w:pPr>
              <w:spacing w:line="320" w:lineRule="exact"/>
              <w:jc w:val="center"/>
              <w:rPr>
                <w:rFonts w:asciiTheme="minorEastAsia" w:hAnsiTheme="minorEastAsia"/>
                <w:b/>
                <w:sz w:val="21"/>
                <w:szCs w:val="21"/>
              </w:rPr>
            </w:pPr>
            <w:r w:rsidRPr="00512912">
              <w:rPr>
                <w:rFonts w:asciiTheme="minorEastAsia" w:hAnsiTheme="minorEastAsia" w:hint="eastAsia"/>
                <w:b/>
                <w:sz w:val="21"/>
                <w:szCs w:val="21"/>
              </w:rPr>
              <w:t>美原南余部住宅</w:t>
            </w:r>
          </w:p>
          <w:p w14:paraId="289FF537" w14:textId="01F03792"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hAnsiTheme="minorEastAsia" w:hint="eastAsia"/>
                <w:sz w:val="21"/>
                <w:szCs w:val="21"/>
              </w:rPr>
              <w:t>堺市美原区南余部西１丁</w:t>
            </w:r>
            <w:r w:rsidRPr="00512912">
              <w:rPr>
                <w:rFonts w:asciiTheme="minorEastAsia" w:hAnsiTheme="minorEastAsia"/>
                <w:sz w:val="21"/>
                <w:szCs w:val="21"/>
              </w:rPr>
              <w:t>,２丁,３丁</w:t>
            </w:r>
          </w:p>
        </w:tc>
        <w:tc>
          <w:tcPr>
            <w:tcW w:w="1058" w:type="dxa"/>
            <w:vAlign w:val="center"/>
          </w:tcPr>
          <w:p w14:paraId="1829F4F5"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H６,</w:t>
            </w:r>
          </w:p>
          <w:p w14:paraId="1B8F1513" w14:textId="1CA721A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H10</w:t>
            </w:r>
          </w:p>
        </w:tc>
        <w:tc>
          <w:tcPr>
            <w:tcW w:w="850" w:type="dxa"/>
            <w:vAlign w:val="center"/>
          </w:tcPr>
          <w:p w14:paraId="5B28486D" w14:textId="504763E5"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496</w:t>
            </w:r>
          </w:p>
        </w:tc>
        <w:tc>
          <w:tcPr>
            <w:tcW w:w="997" w:type="dxa"/>
            <w:vAlign w:val="center"/>
          </w:tcPr>
          <w:p w14:paraId="336F6539" w14:textId="4E16211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２</w:t>
            </w:r>
          </w:p>
        </w:tc>
        <w:tc>
          <w:tcPr>
            <w:tcW w:w="1276" w:type="dxa"/>
            <w:vAlign w:val="center"/>
          </w:tcPr>
          <w:p w14:paraId="538B1D90" w14:textId="168AE980"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718416FB" w14:textId="0F38D84C"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2.9</w:t>
            </w:r>
          </w:p>
        </w:tc>
      </w:tr>
      <w:tr w:rsidR="00B44CCF" w:rsidRPr="00F67079" w14:paraId="089416FE" w14:textId="77777777" w:rsidTr="00367035">
        <w:trPr>
          <w:jc w:val="center"/>
        </w:trPr>
        <w:tc>
          <w:tcPr>
            <w:tcW w:w="2765" w:type="dxa"/>
            <w:vAlign w:val="center"/>
          </w:tcPr>
          <w:p w14:paraId="29BF2AF0" w14:textId="77777777"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b/>
                <w:sz w:val="21"/>
                <w:szCs w:val="21"/>
              </w:rPr>
              <w:t>寝屋川春日住宅</w:t>
            </w:r>
          </w:p>
          <w:p w14:paraId="25DF0AB6"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寝屋川市葛原新町</w:t>
            </w:r>
          </w:p>
          <w:p w14:paraId="0CE1BFCD" w14:textId="78AAB391"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sz w:val="21"/>
                <w:szCs w:val="21"/>
              </w:rPr>
              <w:t xml:space="preserve">　　〃　　春日町</w:t>
            </w:r>
          </w:p>
        </w:tc>
        <w:tc>
          <w:tcPr>
            <w:tcW w:w="1058" w:type="dxa"/>
            <w:vAlign w:val="center"/>
          </w:tcPr>
          <w:p w14:paraId="47B7BE82"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S63</w:t>
            </w:r>
          </w:p>
          <w:p w14:paraId="4B87D624" w14:textId="6F144C6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H４,６</w:t>
            </w:r>
          </w:p>
        </w:tc>
        <w:tc>
          <w:tcPr>
            <w:tcW w:w="850" w:type="dxa"/>
            <w:vAlign w:val="center"/>
          </w:tcPr>
          <w:p w14:paraId="352F0589" w14:textId="78C3063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271</w:t>
            </w:r>
          </w:p>
        </w:tc>
        <w:tc>
          <w:tcPr>
            <w:tcW w:w="997" w:type="dxa"/>
            <w:vAlign w:val="center"/>
          </w:tcPr>
          <w:p w14:paraId="67F4262B" w14:textId="6CD187CD"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1C6931D0" w14:textId="3D53A30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73728F05" w14:textId="12CE82F3"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6.6</w:t>
            </w:r>
            <w:r w:rsidRPr="00512912">
              <w:rPr>
                <w:rFonts w:asciiTheme="minorEastAsia" w:eastAsiaTheme="minorEastAsia" w:hAnsiTheme="minorEastAsia" w:hint="eastAsia"/>
                <w:sz w:val="21"/>
                <w:szCs w:val="21"/>
                <w:vertAlign w:val="superscript"/>
              </w:rPr>
              <w:t>※４</w:t>
            </w:r>
          </w:p>
        </w:tc>
      </w:tr>
      <w:tr w:rsidR="00B44CCF" w:rsidRPr="00F67079" w14:paraId="2C9E06B3" w14:textId="77777777" w:rsidTr="00367035">
        <w:trPr>
          <w:jc w:val="center"/>
        </w:trPr>
        <w:tc>
          <w:tcPr>
            <w:tcW w:w="2765" w:type="dxa"/>
            <w:vAlign w:val="center"/>
          </w:tcPr>
          <w:p w14:paraId="0E53B32B" w14:textId="77777777"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b/>
                <w:sz w:val="21"/>
                <w:szCs w:val="21"/>
              </w:rPr>
              <w:t>貝塚三ツ松住宅</w:t>
            </w:r>
          </w:p>
          <w:p w14:paraId="288A874B" w14:textId="3C0D2CEC"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bCs/>
                <w:sz w:val="21"/>
                <w:szCs w:val="21"/>
              </w:rPr>
              <w:t>貝塚市三ツ松</w:t>
            </w:r>
          </w:p>
        </w:tc>
        <w:tc>
          <w:tcPr>
            <w:tcW w:w="1058" w:type="dxa"/>
            <w:vAlign w:val="center"/>
          </w:tcPr>
          <w:p w14:paraId="657501CA" w14:textId="60812B5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S44</w:t>
            </w:r>
          </w:p>
        </w:tc>
        <w:tc>
          <w:tcPr>
            <w:tcW w:w="850" w:type="dxa"/>
            <w:vAlign w:val="center"/>
          </w:tcPr>
          <w:p w14:paraId="54D28F67" w14:textId="56682E4D"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1,205</w:t>
            </w:r>
          </w:p>
        </w:tc>
        <w:tc>
          <w:tcPr>
            <w:tcW w:w="997" w:type="dxa"/>
            <w:vAlign w:val="center"/>
          </w:tcPr>
          <w:p w14:paraId="2CD44746" w14:textId="75C5125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w:t>
            </w:r>
            <w:r w:rsidRPr="00512912">
              <w:rPr>
                <w:rFonts w:asciiTheme="minorEastAsia" w:eastAsiaTheme="minorEastAsia" w:hAnsiTheme="minorEastAsia" w:hint="eastAsia"/>
                <w:sz w:val="21"/>
                <w:szCs w:val="21"/>
                <w:vertAlign w:val="superscript"/>
              </w:rPr>
              <w:t>※３</w:t>
            </w:r>
          </w:p>
        </w:tc>
        <w:tc>
          <w:tcPr>
            <w:tcW w:w="1276" w:type="dxa"/>
            <w:vAlign w:val="center"/>
          </w:tcPr>
          <w:p w14:paraId="66BF0EA3" w14:textId="245C9F2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4AA1649F" w14:textId="391B1272" w:rsidR="00B44CCF" w:rsidRPr="00512912" w:rsidRDefault="00B44CCF" w:rsidP="00B44CCF">
            <w:pPr>
              <w:spacing w:line="320" w:lineRule="exact"/>
              <w:jc w:val="center"/>
              <w:rPr>
                <w:rFonts w:asciiTheme="minorEastAsia" w:hAnsiTheme="minorEastAsia"/>
                <w:sz w:val="21"/>
                <w:szCs w:val="21"/>
              </w:rPr>
            </w:pPr>
            <w:r w:rsidRPr="00512912">
              <w:rPr>
                <w:rFonts w:asciiTheme="minorEastAsia" w:eastAsiaTheme="minorEastAsia" w:hAnsiTheme="minorEastAsia" w:hint="eastAsia"/>
                <w:sz w:val="21"/>
                <w:szCs w:val="21"/>
              </w:rPr>
              <w:t>0.1</w:t>
            </w:r>
          </w:p>
        </w:tc>
      </w:tr>
      <w:tr w:rsidR="00B44CCF" w:rsidRPr="00F67079" w14:paraId="35605592" w14:textId="77777777" w:rsidTr="00367035">
        <w:trPr>
          <w:jc w:val="center"/>
        </w:trPr>
        <w:tc>
          <w:tcPr>
            <w:tcW w:w="2765" w:type="dxa"/>
            <w:vAlign w:val="center"/>
          </w:tcPr>
          <w:p w14:paraId="3AFC69D5" w14:textId="77777777" w:rsidR="00B44CCF" w:rsidRPr="00512912" w:rsidRDefault="00B44CCF" w:rsidP="00B44CCF">
            <w:pPr>
              <w:spacing w:line="320" w:lineRule="exact"/>
              <w:jc w:val="center"/>
              <w:rPr>
                <w:rFonts w:asciiTheme="minorEastAsia" w:eastAsiaTheme="minorEastAsia" w:hAnsiTheme="minorEastAsia"/>
                <w:b/>
                <w:sz w:val="21"/>
                <w:szCs w:val="21"/>
                <w:lang w:eastAsia="zh-TW"/>
              </w:rPr>
            </w:pPr>
            <w:r w:rsidRPr="00512912">
              <w:rPr>
                <w:rFonts w:asciiTheme="minorEastAsia" w:eastAsiaTheme="minorEastAsia" w:hAnsiTheme="minorEastAsia" w:hint="eastAsia"/>
                <w:b/>
                <w:sz w:val="21"/>
                <w:szCs w:val="21"/>
                <w:lang w:eastAsia="zh-TW"/>
              </w:rPr>
              <w:t>豊中上新田住宅</w:t>
            </w:r>
          </w:p>
          <w:p w14:paraId="130176F4" w14:textId="77777777" w:rsidR="00B44CCF" w:rsidRPr="00512912" w:rsidRDefault="00B44CCF" w:rsidP="00B44CCF">
            <w:pPr>
              <w:spacing w:line="320" w:lineRule="exact"/>
              <w:jc w:val="center"/>
              <w:rPr>
                <w:rFonts w:asciiTheme="minorEastAsia" w:eastAsiaTheme="minorEastAsia" w:hAnsiTheme="minorEastAsia"/>
                <w:sz w:val="21"/>
                <w:szCs w:val="21"/>
                <w:lang w:eastAsia="zh-TW"/>
              </w:rPr>
            </w:pPr>
            <w:r w:rsidRPr="00512912">
              <w:rPr>
                <w:rFonts w:asciiTheme="minorEastAsia" w:eastAsiaTheme="minorEastAsia" w:hAnsiTheme="minorEastAsia" w:hint="eastAsia"/>
                <w:sz w:val="21"/>
                <w:szCs w:val="21"/>
                <w:lang w:eastAsia="zh-TW"/>
              </w:rPr>
              <w:t>豊中市上新田４丁目</w:t>
            </w:r>
          </w:p>
        </w:tc>
        <w:tc>
          <w:tcPr>
            <w:tcW w:w="1058" w:type="dxa"/>
            <w:vAlign w:val="center"/>
          </w:tcPr>
          <w:p w14:paraId="3A3D257D"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H７</w:t>
            </w:r>
          </w:p>
        </w:tc>
        <w:tc>
          <w:tcPr>
            <w:tcW w:w="850" w:type="dxa"/>
            <w:vAlign w:val="center"/>
          </w:tcPr>
          <w:p w14:paraId="56D404C0"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200</w:t>
            </w:r>
          </w:p>
        </w:tc>
        <w:tc>
          <w:tcPr>
            <w:tcW w:w="997" w:type="dxa"/>
            <w:vAlign w:val="center"/>
          </w:tcPr>
          <w:p w14:paraId="1EC71983"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572A6F4F"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0074F3F6" w14:textId="008120DD"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16.6</w:t>
            </w:r>
            <w:r w:rsidRPr="00512912">
              <w:rPr>
                <w:rFonts w:asciiTheme="minorEastAsia" w:eastAsiaTheme="minorEastAsia" w:hAnsiTheme="minorEastAsia" w:hint="eastAsia"/>
                <w:sz w:val="21"/>
                <w:szCs w:val="21"/>
                <w:vertAlign w:val="superscript"/>
              </w:rPr>
              <w:t>※４</w:t>
            </w:r>
          </w:p>
        </w:tc>
      </w:tr>
      <w:tr w:rsidR="00B44CCF" w:rsidRPr="009B2577" w14:paraId="2345D055" w14:textId="77777777" w:rsidTr="00367035">
        <w:trPr>
          <w:jc w:val="center"/>
        </w:trPr>
        <w:tc>
          <w:tcPr>
            <w:tcW w:w="2765" w:type="dxa"/>
            <w:vAlign w:val="center"/>
          </w:tcPr>
          <w:p w14:paraId="3A001BFD" w14:textId="77777777"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b/>
                <w:sz w:val="21"/>
                <w:szCs w:val="21"/>
              </w:rPr>
              <w:t>池田伏尾台住宅</w:t>
            </w:r>
          </w:p>
          <w:p w14:paraId="313E8C9B"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池田市伏尾台２丁目</w:t>
            </w:r>
          </w:p>
        </w:tc>
        <w:tc>
          <w:tcPr>
            <w:tcW w:w="1058" w:type="dxa"/>
            <w:vAlign w:val="center"/>
          </w:tcPr>
          <w:p w14:paraId="47A4EC07"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S56</w:t>
            </w:r>
          </w:p>
        </w:tc>
        <w:tc>
          <w:tcPr>
            <w:tcW w:w="850" w:type="dxa"/>
            <w:vAlign w:val="center"/>
          </w:tcPr>
          <w:p w14:paraId="1CFF9A98"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199</w:t>
            </w:r>
          </w:p>
        </w:tc>
        <w:tc>
          <w:tcPr>
            <w:tcW w:w="997" w:type="dxa"/>
            <w:vAlign w:val="center"/>
          </w:tcPr>
          <w:p w14:paraId="14DA68BA" w14:textId="0D639738"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１６</w:t>
            </w:r>
          </w:p>
        </w:tc>
        <w:tc>
          <w:tcPr>
            <w:tcW w:w="1276" w:type="dxa"/>
            <w:vAlign w:val="center"/>
          </w:tcPr>
          <w:p w14:paraId="19F06131"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21BFE735" w14:textId="74D6762E"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0.1</w:t>
            </w:r>
          </w:p>
        </w:tc>
      </w:tr>
      <w:tr w:rsidR="00B44CCF" w:rsidRPr="009B2577" w14:paraId="26A69F9C" w14:textId="77777777" w:rsidTr="00367035">
        <w:trPr>
          <w:jc w:val="center"/>
        </w:trPr>
        <w:tc>
          <w:tcPr>
            <w:tcW w:w="2765" w:type="dxa"/>
            <w:vAlign w:val="center"/>
          </w:tcPr>
          <w:p w14:paraId="540EFBF0" w14:textId="77777777"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b/>
                <w:sz w:val="21"/>
                <w:szCs w:val="21"/>
              </w:rPr>
              <w:t>茨木安威住宅</w:t>
            </w:r>
          </w:p>
          <w:p w14:paraId="11673EAC" w14:textId="5DE3F9A8"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sz w:val="21"/>
                <w:szCs w:val="21"/>
              </w:rPr>
              <w:t>茨木市安威２丁目</w:t>
            </w:r>
          </w:p>
        </w:tc>
        <w:tc>
          <w:tcPr>
            <w:tcW w:w="1058" w:type="dxa"/>
            <w:vAlign w:val="center"/>
          </w:tcPr>
          <w:p w14:paraId="0DED8936"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S47</w:t>
            </w:r>
          </w:p>
          <w:p w14:paraId="40DBF9AB" w14:textId="6CB594A9"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S48</w:t>
            </w:r>
          </w:p>
        </w:tc>
        <w:tc>
          <w:tcPr>
            <w:tcW w:w="850" w:type="dxa"/>
            <w:vAlign w:val="center"/>
          </w:tcPr>
          <w:p w14:paraId="5205DCE7" w14:textId="0D15128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770</w:t>
            </w:r>
          </w:p>
        </w:tc>
        <w:tc>
          <w:tcPr>
            <w:tcW w:w="997" w:type="dxa"/>
            <w:vAlign w:val="center"/>
          </w:tcPr>
          <w:p w14:paraId="45F86435" w14:textId="36D9AFD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３</w:t>
            </w:r>
          </w:p>
        </w:tc>
        <w:tc>
          <w:tcPr>
            <w:tcW w:w="1276" w:type="dxa"/>
            <w:vAlign w:val="center"/>
          </w:tcPr>
          <w:p w14:paraId="65291A5F" w14:textId="7B45C84E"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5A1590A1" w14:textId="534AD453"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w:t>
            </w:r>
            <w:r w:rsidRPr="00512912">
              <w:rPr>
                <w:rFonts w:asciiTheme="minorEastAsia" w:eastAsiaTheme="minorEastAsia" w:hAnsiTheme="minorEastAsia" w:hint="eastAsia"/>
                <w:sz w:val="21"/>
                <w:szCs w:val="21"/>
                <w:vertAlign w:val="superscript"/>
              </w:rPr>
              <w:t>※2</w:t>
            </w:r>
          </w:p>
        </w:tc>
      </w:tr>
      <w:tr w:rsidR="00B44CCF" w:rsidRPr="009B2577" w14:paraId="4F41DFCC" w14:textId="77777777" w:rsidTr="00367035">
        <w:trPr>
          <w:trHeight w:val="527"/>
          <w:jc w:val="center"/>
        </w:trPr>
        <w:tc>
          <w:tcPr>
            <w:tcW w:w="2765" w:type="dxa"/>
            <w:vAlign w:val="center"/>
          </w:tcPr>
          <w:p w14:paraId="6A24AF1A" w14:textId="77777777" w:rsidR="00B44CCF" w:rsidRPr="00512912" w:rsidRDefault="00B44CCF" w:rsidP="00B44CCF">
            <w:pPr>
              <w:spacing w:line="320" w:lineRule="exact"/>
              <w:jc w:val="center"/>
              <w:rPr>
                <w:rFonts w:asciiTheme="minorEastAsia" w:eastAsiaTheme="minorEastAsia" w:hAnsiTheme="minorEastAsia"/>
                <w:b/>
                <w:sz w:val="21"/>
                <w:szCs w:val="21"/>
              </w:rPr>
            </w:pPr>
            <w:r w:rsidRPr="00512912">
              <w:rPr>
                <w:rFonts w:asciiTheme="minorEastAsia" w:eastAsiaTheme="minorEastAsia" w:hAnsiTheme="minorEastAsia" w:hint="eastAsia"/>
                <w:b/>
                <w:sz w:val="21"/>
                <w:szCs w:val="21"/>
              </w:rPr>
              <w:t>狭山住宅</w:t>
            </w:r>
          </w:p>
          <w:p w14:paraId="580C01D5" w14:textId="3A24C56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大阪狭山市西山台４丁目</w:t>
            </w:r>
          </w:p>
        </w:tc>
        <w:tc>
          <w:tcPr>
            <w:tcW w:w="1058" w:type="dxa"/>
            <w:vAlign w:val="center"/>
          </w:tcPr>
          <w:p w14:paraId="42257672"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S44</w:t>
            </w:r>
          </w:p>
          <w:p w14:paraId="5FAF2643" w14:textId="3AE22B40"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S45</w:t>
            </w:r>
          </w:p>
        </w:tc>
        <w:tc>
          <w:tcPr>
            <w:tcW w:w="850" w:type="dxa"/>
            <w:vAlign w:val="center"/>
          </w:tcPr>
          <w:p w14:paraId="5D5BC908" w14:textId="0603D839"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1,440</w:t>
            </w:r>
          </w:p>
        </w:tc>
        <w:tc>
          <w:tcPr>
            <w:tcW w:w="997" w:type="dxa"/>
            <w:vAlign w:val="center"/>
          </w:tcPr>
          <w:p w14:paraId="253C18F1" w14:textId="07DF0395"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0D9591A6" w14:textId="204AA3EF"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085A548F" w14:textId="78C063DE" w:rsidR="00B44CCF" w:rsidRPr="00512912" w:rsidRDefault="00B44CCF" w:rsidP="00B44CCF">
            <w:pPr>
              <w:spacing w:line="320" w:lineRule="exact"/>
              <w:jc w:val="center"/>
              <w:rPr>
                <w:rFonts w:asciiTheme="minorEastAsia" w:hAnsiTheme="minorEastAsia"/>
                <w:sz w:val="21"/>
                <w:szCs w:val="21"/>
              </w:rPr>
            </w:pPr>
            <w:r w:rsidRPr="00512912">
              <w:rPr>
                <w:rFonts w:asciiTheme="minorEastAsia" w:eastAsiaTheme="minorEastAsia" w:hAnsiTheme="minorEastAsia" w:hint="eastAsia"/>
                <w:sz w:val="21"/>
                <w:szCs w:val="21"/>
              </w:rPr>
              <w:t>0.1</w:t>
            </w:r>
          </w:p>
        </w:tc>
      </w:tr>
      <w:tr w:rsidR="00B44CCF" w:rsidRPr="009B2577" w14:paraId="696A6058" w14:textId="77777777" w:rsidTr="00367035">
        <w:trPr>
          <w:trHeight w:val="527"/>
          <w:jc w:val="center"/>
        </w:trPr>
        <w:tc>
          <w:tcPr>
            <w:tcW w:w="2765" w:type="dxa"/>
            <w:vAlign w:val="center"/>
          </w:tcPr>
          <w:p w14:paraId="06805D06" w14:textId="77777777" w:rsidR="00B44CCF" w:rsidRPr="00512912" w:rsidRDefault="00B44CCF" w:rsidP="00B44CCF">
            <w:pPr>
              <w:spacing w:line="320" w:lineRule="exact"/>
              <w:jc w:val="center"/>
              <w:rPr>
                <w:rFonts w:asciiTheme="minorEastAsia" w:eastAsiaTheme="minorEastAsia" w:hAnsiTheme="minorEastAsia"/>
                <w:b/>
                <w:sz w:val="21"/>
                <w:szCs w:val="21"/>
                <w:lang w:eastAsia="zh-TW"/>
              </w:rPr>
            </w:pPr>
            <w:r w:rsidRPr="00512912">
              <w:rPr>
                <w:rFonts w:asciiTheme="minorEastAsia" w:eastAsiaTheme="minorEastAsia" w:hAnsiTheme="minorEastAsia" w:hint="eastAsia"/>
                <w:b/>
                <w:sz w:val="21"/>
                <w:szCs w:val="21"/>
                <w:lang w:eastAsia="zh-TW"/>
              </w:rPr>
              <w:t>高槻柱本住宅</w:t>
            </w:r>
          </w:p>
          <w:p w14:paraId="600BB5C1" w14:textId="057D5EC3" w:rsidR="00B44CCF" w:rsidRPr="00512912" w:rsidRDefault="00B44CCF" w:rsidP="00B44CCF">
            <w:pPr>
              <w:spacing w:line="320" w:lineRule="exact"/>
              <w:jc w:val="center"/>
              <w:rPr>
                <w:rFonts w:asciiTheme="minorEastAsia" w:eastAsiaTheme="minorEastAsia" w:hAnsiTheme="minorEastAsia"/>
                <w:b/>
                <w:sz w:val="21"/>
                <w:szCs w:val="21"/>
                <w:lang w:eastAsia="zh-TW"/>
              </w:rPr>
            </w:pPr>
            <w:r w:rsidRPr="00512912">
              <w:rPr>
                <w:rFonts w:asciiTheme="minorEastAsia" w:eastAsiaTheme="minorEastAsia" w:hAnsiTheme="minorEastAsia" w:hint="eastAsia"/>
                <w:sz w:val="21"/>
                <w:szCs w:val="21"/>
                <w:lang w:eastAsia="zh-TW"/>
              </w:rPr>
              <w:t>高槻市柱本新町</w:t>
            </w:r>
          </w:p>
        </w:tc>
        <w:tc>
          <w:tcPr>
            <w:tcW w:w="1058" w:type="dxa"/>
            <w:vAlign w:val="center"/>
          </w:tcPr>
          <w:p w14:paraId="3C488C33" w14:textId="12446F2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S46</w:t>
            </w:r>
          </w:p>
        </w:tc>
        <w:tc>
          <w:tcPr>
            <w:tcW w:w="850" w:type="dxa"/>
            <w:vAlign w:val="center"/>
          </w:tcPr>
          <w:p w14:paraId="46374742" w14:textId="5CADF5B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w:t>
            </w:r>
            <w:r w:rsidRPr="00512912">
              <w:rPr>
                <w:rFonts w:asciiTheme="minorEastAsia" w:eastAsiaTheme="minorEastAsia" w:hAnsiTheme="minorEastAsia"/>
                <w:sz w:val="21"/>
                <w:szCs w:val="21"/>
              </w:rPr>
              <w:t>,</w:t>
            </w:r>
            <w:r w:rsidRPr="00512912">
              <w:rPr>
                <w:rFonts w:asciiTheme="minorEastAsia" w:eastAsiaTheme="minorEastAsia" w:hAnsiTheme="minorEastAsia" w:hint="eastAsia"/>
                <w:sz w:val="21"/>
                <w:szCs w:val="21"/>
              </w:rPr>
              <w:t>160</w:t>
            </w:r>
          </w:p>
        </w:tc>
        <w:tc>
          <w:tcPr>
            <w:tcW w:w="997" w:type="dxa"/>
            <w:vAlign w:val="center"/>
          </w:tcPr>
          <w:p w14:paraId="51B59ACC" w14:textId="0E618F8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3F006C8F" w14:textId="5FB5AB1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0C6AA880" w14:textId="62486C82" w:rsidR="00B44CCF" w:rsidRPr="00512912" w:rsidRDefault="00B44CCF" w:rsidP="00B44CCF">
            <w:pPr>
              <w:spacing w:line="320" w:lineRule="exact"/>
              <w:jc w:val="center"/>
              <w:rPr>
                <w:rFonts w:asciiTheme="minorEastAsia" w:hAnsiTheme="minorEastAsia"/>
                <w:sz w:val="21"/>
                <w:szCs w:val="21"/>
              </w:rPr>
            </w:pPr>
            <w:r w:rsidRPr="00512912">
              <w:rPr>
                <w:rFonts w:asciiTheme="minorEastAsia" w:hAnsiTheme="minorEastAsia" w:hint="eastAsia"/>
                <w:sz w:val="21"/>
                <w:szCs w:val="21"/>
              </w:rPr>
              <w:t>－</w:t>
            </w:r>
            <w:r w:rsidRPr="00512912">
              <w:rPr>
                <w:rFonts w:asciiTheme="minorEastAsia" w:eastAsiaTheme="minorEastAsia" w:hAnsiTheme="minorEastAsia" w:hint="eastAsia"/>
                <w:sz w:val="21"/>
                <w:szCs w:val="21"/>
                <w:vertAlign w:val="superscript"/>
              </w:rPr>
              <w:t>※2</w:t>
            </w:r>
          </w:p>
        </w:tc>
      </w:tr>
      <w:tr w:rsidR="00B44CCF" w:rsidRPr="009B2577" w14:paraId="4A0D7125" w14:textId="77777777" w:rsidTr="00367035">
        <w:trPr>
          <w:trHeight w:val="527"/>
          <w:jc w:val="center"/>
        </w:trPr>
        <w:tc>
          <w:tcPr>
            <w:tcW w:w="2765" w:type="dxa"/>
            <w:vAlign w:val="center"/>
          </w:tcPr>
          <w:p w14:paraId="64A9A2D4" w14:textId="77777777" w:rsidR="00B44CCF" w:rsidRPr="009B2577" w:rsidRDefault="00B44CCF" w:rsidP="00B44CCF">
            <w:pPr>
              <w:spacing w:line="320" w:lineRule="exact"/>
              <w:jc w:val="center"/>
              <w:rPr>
                <w:rFonts w:asciiTheme="minorEastAsia" w:eastAsiaTheme="minorEastAsia" w:hAnsiTheme="minorEastAsia"/>
                <w:b/>
                <w:sz w:val="21"/>
                <w:szCs w:val="21"/>
                <w:lang w:eastAsia="zh-TW"/>
              </w:rPr>
            </w:pPr>
            <w:r w:rsidRPr="009B2577">
              <w:rPr>
                <w:rFonts w:asciiTheme="minorEastAsia" w:eastAsiaTheme="minorEastAsia" w:hAnsiTheme="minorEastAsia" w:hint="eastAsia"/>
                <w:b/>
                <w:sz w:val="21"/>
                <w:szCs w:val="21"/>
                <w:lang w:eastAsia="zh-TW"/>
              </w:rPr>
              <w:lastRenderedPageBreak/>
              <w:t>熊取朝代住宅</w:t>
            </w:r>
          </w:p>
          <w:p w14:paraId="4E4BE832" w14:textId="5BDB989A" w:rsidR="00B44CCF" w:rsidRPr="009B2577" w:rsidRDefault="00B44CCF" w:rsidP="00B44CCF">
            <w:pPr>
              <w:spacing w:line="320" w:lineRule="exact"/>
              <w:jc w:val="center"/>
              <w:rPr>
                <w:rFonts w:asciiTheme="minorEastAsia" w:eastAsiaTheme="minorEastAsia" w:hAnsiTheme="minorEastAsia"/>
                <w:sz w:val="21"/>
                <w:szCs w:val="21"/>
                <w:lang w:eastAsia="zh-TW"/>
              </w:rPr>
            </w:pPr>
            <w:r w:rsidRPr="009B2577">
              <w:rPr>
                <w:rFonts w:asciiTheme="minorEastAsia" w:eastAsiaTheme="minorEastAsia" w:hAnsiTheme="minorEastAsia" w:hint="eastAsia"/>
                <w:sz w:val="21"/>
                <w:szCs w:val="21"/>
                <w:lang w:eastAsia="zh-TW"/>
              </w:rPr>
              <w:t>熊取町長池</w:t>
            </w:r>
          </w:p>
        </w:tc>
        <w:tc>
          <w:tcPr>
            <w:tcW w:w="1058" w:type="dxa"/>
            <w:vAlign w:val="center"/>
          </w:tcPr>
          <w:p w14:paraId="5A1713AF" w14:textId="3D776421"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w:t>
            </w:r>
            <w:r w:rsidRPr="009B2577">
              <w:rPr>
                <w:rFonts w:asciiTheme="minorEastAsia" w:eastAsiaTheme="minorEastAsia" w:hAnsiTheme="minorEastAsia" w:hint="eastAsia"/>
                <w:sz w:val="21"/>
                <w:szCs w:val="21"/>
              </w:rPr>
              <w:t>7</w:t>
            </w:r>
          </w:p>
          <w:p w14:paraId="5117B642" w14:textId="3B38A7AA"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w:t>
            </w:r>
            <w:r w:rsidRPr="009B2577">
              <w:rPr>
                <w:rFonts w:asciiTheme="minorEastAsia" w:eastAsiaTheme="minorEastAsia" w:hAnsiTheme="minorEastAsia" w:hint="eastAsia"/>
                <w:sz w:val="21"/>
                <w:szCs w:val="21"/>
              </w:rPr>
              <w:t>8</w:t>
            </w:r>
          </w:p>
        </w:tc>
        <w:tc>
          <w:tcPr>
            <w:tcW w:w="850" w:type="dxa"/>
            <w:vAlign w:val="center"/>
          </w:tcPr>
          <w:p w14:paraId="15B7D1A1" w14:textId="7459726F"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490</w:t>
            </w:r>
          </w:p>
        </w:tc>
        <w:tc>
          <w:tcPr>
            <w:tcW w:w="997" w:type="dxa"/>
            <w:vAlign w:val="center"/>
          </w:tcPr>
          <w:p w14:paraId="47F1C430" w14:textId="0F77A899"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21002FD8" w14:textId="0ED9A7CC"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1F38331C" w14:textId="7C8BA23C" w:rsidR="00B44CCF" w:rsidRPr="00512912" w:rsidRDefault="00B44CCF" w:rsidP="00B44CCF">
            <w:pPr>
              <w:spacing w:line="320" w:lineRule="exact"/>
              <w:jc w:val="center"/>
              <w:rPr>
                <w:rFonts w:asciiTheme="minorEastAsia" w:hAnsiTheme="minorEastAsia"/>
                <w:sz w:val="21"/>
                <w:szCs w:val="21"/>
              </w:rPr>
            </w:pPr>
            <w:r w:rsidRPr="00512912">
              <w:rPr>
                <w:rFonts w:asciiTheme="minorEastAsia" w:eastAsiaTheme="minorEastAsia" w:hAnsiTheme="minorEastAsia" w:hint="eastAsia"/>
                <w:sz w:val="21"/>
                <w:szCs w:val="21"/>
              </w:rPr>
              <w:t>0.1</w:t>
            </w:r>
          </w:p>
        </w:tc>
      </w:tr>
      <w:tr w:rsidR="00B44CCF" w:rsidRPr="009B2577" w14:paraId="6523E7DC" w14:textId="77777777" w:rsidTr="00367035">
        <w:trPr>
          <w:jc w:val="center"/>
        </w:trPr>
        <w:tc>
          <w:tcPr>
            <w:tcW w:w="2765" w:type="dxa"/>
            <w:vAlign w:val="center"/>
          </w:tcPr>
          <w:p w14:paraId="5A20BA4B" w14:textId="77777777" w:rsidR="00B44CCF" w:rsidRPr="009B2577" w:rsidRDefault="00B44CCF" w:rsidP="00B44CCF">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b/>
                <w:sz w:val="21"/>
                <w:szCs w:val="21"/>
              </w:rPr>
              <w:t>松原立部住宅</w:t>
            </w:r>
          </w:p>
          <w:p w14:paraId="3497C662" w14:textId="77777777"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松原市立部５丁目</w:t>
            </w:r>
          </w:p>
        </w:tc>
        <w:tc>
          <w:tcPr>
            <w:tcW w:w="1058" w:type="dxa"/>
            <w:vAlign w:val="center"/>
          </w:tcPr>
          <w:p w14:paraId="3DA27019" w14:textId="77777777"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S45,48</w:t>
            </w:r>
          </w:p>
        </w:tc>
        <w:tc>
          <w:tcPr>
            <w:tcW w:w="850" w:type="dxa"/>
            <w:vAlign w:val="center"/>
          </w:tcPr>
          <w:p w14:paraId="1BB34866"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551</w:t>
            </w:r>
          </w:p>
        </w:tc>
        <w:tc>
          <w:tcPr>
            <w:tcW w:w="997" w:type="dxa"/>
            <w:vAlign w:val="center"/>
          </w:tcPr>
          <w:p w14:paraId="47ED3850"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729624EF"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72CEF2F7" w14:textId="13DBE1E5"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0.1</w:t>
            </w:r>
          </w:p>
        </w:tc>
      </w:tr>
      <w:tr w:rsidR="00B44CCF" w:rsidRPr="009B2577" w14:paraId="5D199D04" w14:textId="77777777" w:rsidTr="00367035">
        <w:trPr>
          <w:trHeight w:val="850"/>
          <w:jc w:val="center"/>
        </w:trPr>
        <w:tc>
          <w:tcPr>
            <w:tcW w:w="2765" w:type="dxa"/>
            <w:vAlign w:val="center"/>
          </w:tcPr>
          <w:p w14:paraId="2D82D304" w14:textId="77777777" w:rsidR="00B44CCF" w:rsidRPr="009B2577" w:rsidRDefault="00B44CCF" w:rsidP="00B44CCF">
            <w:pPr>
              <w:spacing w:line="320" w:lineRule="exact"/>
              <w:jc w:val="center"/>
              <w:rPr>
                <w:rFonts w:asciiTheme="minorEastAsia" w:eastAsiaTheme="minorEastAsia" w:hAnsiTheme="minorEastAsia"/>
                <w:b/>
                <w:sz w:val="21"/>
                <w:szCs w:val="21"/>
                <w:lang w:eastAsia="zh-TW"/>
              </w:rPr>
            </w:pPr>
            <w:r w:rsidRPr="009B2577">
              <w:rPr>
                <w:rFonts w:asciiTheme="minorEastAsia" w:eastAsiaTheme="minorEastAsia" w:hAnsiTheme="minorEastAsia" w:hint="eastAsia"/>
                <w:b/>
                <w:sz w:val="21"/>
                <w:szCs w:val="21"/>
                <w:lang w:eastAsia="zh-TW"/>
              </w:rPr>
              <w:t>大東朋来住宅</w:t>
            </w:r>
          </w:p>
          <w:p w14:paraId="0EE6101B" w14:textId="77777777" w:rsidR="00B44CCF" w:rsidRPr="009B2577" w:rsidRDefault="00B44CCF" w:rsidP="00B44CCF">
            <w:pPr>
              <w:spacing w:line="320" w:lineRule="exact"/>
              <w:jc w:val="center"/>
              <w:rPr>
                <w:rFonts w:asciiTheme="minorEastAsia" w:eastAsiaTheme="minorEastAsia" w:hAnsiTheme="minorEastAsia"/>
                <w:sz w:val="21"/>
                <w:szCs w:val="21"/>
                <w:lang w:eastAsia="zh-TW"/>
              </w:rPr>
            </w:pPr>
            <w:r w:rsidRPr="009B2577">
              <w:rPr>
                <w:rFonts w:asciiTheme="minorEastAsia" w:eastAsiaTheme="minorEastAsia" w:hAnsiTheme="minorEastAsia" w:hint="eastAsia"/>
                <w:sz w:val="21"/>
                <w:szCs w:val="21"/>
                <w:lang w:eastAsia="zh-TW"/>
              </w:rPr>
              <w:t>大東市朋来１</w:t>
            </w:r>
            <w:r w:rsidRPr="009B2577">
              <w:rPr>
                <w:rFonts w:asciiTheme="minorEastAsia" w:eastAsiaTheme="minorEastAsia" w:hAnsiTheme="minorEastAsia"/>
                <w:sz w:val="21"/>
                <w:szCs w:val="21"/>
                <w:lang w:eastAsia="zh-TW"/>
              </w:rPr>
              <w:t>,２丁目</w:t>
            </w:r>
          </w:p>
          <w:p w14:paraId="2B049282" w14:textId="77777777"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東大阪市加納８丁目</w:t>
            </w:r>
          </w:p>
        </w:tc>
        <w:tc>
          <w:tcPr>
            <w:tcW w:w="1058" w:type="dxa"/>
            <w:vAlign w:val="center"/>
          </w:tcPr>
          <w:p w14:paraId="69754FA1" w14:textId="77777777"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S50～59,61,63</w:t>
            </w:r>
          </w:p>
        </w:tc>
        <w:tc>
          <w:tcPr>
            <w:tcW w:w="850" w:type="dxa"/>
            <w:vAlign w:val="center"/>
          </w:tcPr>
          <w:p w14:paraId="547CBB7D"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1,379</w:t>
            </w:r>
          </w:p>
        </w:tc>
        <w:tc>
          <w:tcPr>
            <w:tcW w:w="997" w:type="dxa"/>
            <w:vAlign w:val="center"/>
          </w:tcPr>
          <w:p w14:paraId="503188BF"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1757D52A"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084BDDFA" w14:textId="7575B8AC"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1.9</w:t>
            </w:r>
          </w:p>
        </w:tc>
      </w:tr>
      <w:tr w:rsidR="00B44CCF" w:rsidRPr="009B2577" w14:paraId="639DBFA3" w14:textId="77777777" w:rsidTr="00367035">
        <w:trPr>
          <w:trHeight w:val="624"/>
          <w:jc w:val="center"/>
        </w:trPr>
        <w:tc>
          <w:tcPr>
            <w:tcW w:w="2765" w:type="dxa"/>
            <w:vAlign w:val="center"/>
          </w:tcPr>
          <w:p w14:paraId="3AA98117" w14:textId="77777777" w:rsidR="00B44CCF" w:rsidRPr="009B2577" w:rsidRDefault="00B44CCF" w:rsidP="00B44CCF">
            <w:pPr>
              <w:spacing w:line="320" w:lineRule="exact"/>
              <w:jc w:val="center"/>
              <w:rPr>
                <w:rFonts w:asciiTheme="minorEastAsia" w:eastAsiaTheme="minorEastAsia" w:hAnsiTheme="minorEastAsia"/>
                <w:b/>
                <w:sz w:val="21"/>
                <w:szCs w:val="21"/>
              </w:rPr>
            </w:pPr>
            <w:r w:rsidRPr="009B2577">
              <w:rPr>
                <w:rFonts w:asciiTheme="minorEastAsia" w:eastAsiaTheme="minorEastAsia" w:hAnsiTheme="minorEastAsia" w:hint="eastAsia"/>
                <w:b/>
                <w:sz w:val="21"/>
                <w:szCs w:val="21"/>
              </w:rPr>
              <w:t>前畑住宅</w:t>
            </w:r>
          </w:p>
          <w:p w14:paraId="13CA12A5" w14:textId="77777777"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泉南市樽井８丁目</w:t>
            </w:r>
          </w:p>
        </w:tc>
        <w:tc>
          <w:tcPr>
            <w:tcW w:w="1058" w:type="dxa"/>
            <w:vAlign w:val="center"/>
          </w:tcPr>
          <w:p w14:paraId="4A39FBC3" w14:textId="77777777" w:rsidR="00B44CCF" w:rsidRPr="009B2577" w:rsidRDefault="00B44CCF" w:rsidP="00B44CCF">
            <w:pPr>
              <w:spacing w:line="320" w:lineRule="exact"/>
              <w:jc w:val="center"/>
              <w:rPr>
                <w:rFonts w:asciiTheme="minorEastAsia" w:eastAsiaTheme="minorEastAsia" w:hAnsiTheme="minorEastAsia"/>
                <w:sz w:val="21"/>
                <w:szCs w:val="21"/>
              </w:rPr>
            </w:pPr>
            <w:r w:rsidRPr="009B2577">
              <w:rPr>
                <w:rFonts w:asciiTheme="minorEastAsia" w:eastAsiaTheme="minorEastAsia" w:hAnsiTheme="minorEastAsia"/>
                <w:sz w:val="21"/>
                <w:szCs w:val="21"/>
              </w:rPr>
              <w:t>S46</w:t>
            </w:r>
          </w:p>
        </w:tc>
        <w:tc>
          <w:tcPr>
            <w:tcW w:w="850" w:type="dxa"/>
            <w:vAlign w:val="center"/>
          </w:tcPr>
          <w:p w14:paraId="2D7C4E0B"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450</w:t>
            </w:r>
          </w:p>
        </w:tc>
        <w:tc>
          <w:tcPr>
            <w:tcW w:w="997" w:type="dxa"/>
            <w:vAlign w:val="center"/>
          </w:tcPr>
          <w:p w14:paraId="14CACC8C"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4315D473"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618F7731" w14:textId="403A9E50"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0.4</w:t>
            </w:r>
          </w:p>
        </w:tc>
      </w:tr>
      <w:tr w:rsidR="00B44CCF" w:rsidRPr="00F67079" w14:paraId="62F005D0" w14:textId="77777777" w:rsidTr="00367035">
        <w:trPr>
          <w:trHeight w:val="624"/>
          <w:jc w:val="center"/>
        </w:trPr>
        <w:tc>
          <w:tcPr>
            <w:tcW w:w="2765" w:type="dxa"/>
            <w:vAlign w:val="center"/>
          </w:tcPr>
          <w:p w14:paraId="35CDAAA7" w14:textId="3207D07D" w:rsidR="00B44CCF" w:rsidRPr="00F67079" w:rsidRDefault="00B44CCF" w:rsidP="00B44CCF">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赤坂台３丁住宅</w:t>
            </w:r>
          </w:p>
          <w:p w14:paraId="2E18ABB9" w14:textId="77777777"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堺市南区赤坂台３丁</w:t>
            </w:r>
          </w:p>
        </w:tc>
        <w:tc>
          <w:tcPr>
            <w:tcW w:w="1058" w:type="dxa"/>
            <w:vAlign w:val="center"/>
          </w:tcPr>
          <w:p w14:paraId="0380B6FF" w14:textId="77777777"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S47</w:t>
            </w:r>
          </w:p>
          <w:p w14:paraId="7BF8FF7E" w14:textId="77777777"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S48</w:t>
            </w:r>
          </w:p>
        </w:tc>
        <w:tc>
          <w:tcPr>
            <w:tcW w:w="850" w:type="dxa"/>
            <w:vAlign w:val="center"/>
          </w:tcPr>
          <w:p w14:paraId="1A6E8115"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1,253</w:t>
            </w:r>
          </w:p>
        </w:tc>
        <w:tc>
          <w:tcPr>
            <w:tcW w:w="997" w:type="dxa"/>
            <w:vAlign w:val="center"/>
          </w:tcPr>
          <w:p w14:paraId="1C5AC34B" w14:textId="73FB924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２</w:t>
            </w:r>
          </w:p>
        </w:tc>
        <w:tc>
          <w:tcPr>
            <w:tcW w:w="1276" w:type="dxa"/>
            <w:vAlign w:val="center"/>
          </w:tcPr>
          <w:p w14:paraId="6102E4B8"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470D43D4" w14:textId="3A6B17CE"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r w:rsidRPr="00512912">
              <w:rPr>
                <w:rFonts w:asciiTheme="minorEastAsia" w:eastAsiaTheme="minorEastAsia" w:hAnsiTheme="minorEastAsia" w:hint="eastAsia"/>
                <w:sz w:val="21"/>
                <w:szCs w:val="21"/>
                <w:vertAlign w:val="superscript"/>
              </w:rPr>
              <w:t>※2</w:t>
            </w:r>
          </w:p>
        </w:tc>
      </w:tr>
      <w:tr w:rsidR="00B44CCF" w:rsidRPr="00F67079" w14:paraId="1982BD33" w14:textId="77777777" w:rsidTr="00367035">
        <w:trPr>
          <w:trHeight w:val="624"/>
          <w:jc w:val="center"/>
        </w:trPr>
        <w:tc>
          <w:tcPr>
            <w:tcW w:w="2765" w:type="dxa"/>
            <w:vAlign w:val="center"/>
          </w:tcPr>
          <w:p w14:paraId="0917B067" w14:textId="77777777" w:rsidR="00B44CCF" w:rsidRPr="00F67079" w:rsidRDefault="00B44CCF" w:rsidP="00B44CCF">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御池台２丁住宅</w:t>
            </w:r>
          </w:p>
          <w:p w14:paraId="5A831AD3" w14:textId="0BC8B0B4"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堺市南区御池台２丁</w:t>
            </w:r>
          </w:p>
        </w:tc>
        <w:tc>
          <w:tcPr>
            <w:tcW w:w="1058" w:type="dxa"/>
            <w:vAlign w:val="center"/>
          </w:tcPr>
          <w:p w14:paraId="72A9023E" w14:textId="6D2CCDCB"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S53</w:t>
            </w:r>
          </w:p>
        </w:tc>
        <w:tc>
          <w:tcPr>
            <w:tcW w:w="850" w:type="dxa"/>
            <w:vAlign w:val="center"/>
          </w:tcPr>
          <w:p w14:paraId="58C7EC73" w14:textId="397D17F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w:t>
            </w:r>
            <w:r w:rsidRPr="00512912">
              <w:rPr>
                <w:rFonts w:asciiTheme="minorEastAsia" w:eastAsiaTheme="minorEastAsia" w:hAnsiTheme="minorEastAsia" w:hint="eastAsia"/>
                <w:sz w:val="21"/>
                <w:szCs w:val="21"/>
              </w:rPr>
              <w:t>1</w:t>
            </w:r>
            <w:r w:rsidRPr="00512912">
              <w:rPr>
                <w:rFonts w:asciiTheme="minorEastAsia" w:eastAsiaTheme="minorEastAsia" w:hAnsiTheme="minorEastAsia"/>
                <w:sz w:val="21"/>
                <w:szCs w:val="21"/>
              </w:rPr>
              <w:t>0</w:t>
            </w:r>
          </w:p>
        </w:tc>
        <w:tc>
          <w:tcPr>
            <w:tcW w:w="997" w:type="dxa"/>
            <w:vAlign w:val="center"/>
          </w:tcPr>
          <w:p w14:paraId="08C6CF39" w14:textId="1CA9D3C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4E087035" w14:textId="22E32A98"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34C58B6E" w14:textId="3C92A18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r w:rsidRPr="00512912">
              <w:rPr>
                <w:rFonts w:asciiTheme="minorEastAsia" w:eastAsiaTheme="minorEastAsia" w:hAnsiTheme="minorEastAsia" w:hint="eastAsia"/>
                <w:sz w:val="21"/>
                <w:szCs w:val="21"/>
                <w:vertAlign w:val="superscript"/>
              </w:rPr>
              <w:t>※2</w:t>
            </w:r>
          </w:p>
        </w:tc>
      </w:tr>
      <w:tr w:rsidR="00B44CCF" w:rsidRPr="00F67079" w14:paraId="61D35E2A" w14:textId="77777777" w:rsidTr="00367035">
        <w:trPr>
          <w:trHeight w:val="624"/>
          <w:jc w:val="center"/>
        </w:trPr>
        <w:tc>
          <w:tcPr>
            <w:tcW w:w="2765" w:type="dxa"/>
            <w:vAlign w:val="center"/>
          </w:tcPr>
          <w:p w14:paraId="2D1BE8AF" w14:textId="70D62120" w:rsidR="00B44CCF" w:rsidRPr="00F67079" w:rsidRDefault="00B44CCF" w:rsidP="00B44CCF">
            <w:pPr>
              <w:spacing w:line="320" w:lineRule="exact"/>
              <w:jc w:val="center"/>
              <w:rPr>
                <w:rFonts w:asciiTheme="minorEastAsia" w:eastAsiaTheme="minorEastAsia" w:hAnsiTheme="minorEastAsia"/>
                <w:b/>
                <w:sz w:val="21"/>
                <w:szCs w:val="21"/>
                <w:lang w:eastAsia="zh-TW"/>
              </w:rPr>
            </w:pPr>
            <w:r w:rsidRPr="00F67079">
              <w:rPr>
                <w:rFonts w:asciiTheme="minorEastAsia" w:eastAsiaTheme="minorEastAsia" w:hAnsiTheme="minorEastAsia" w:hint="eastAsia"/>
                <w:b/>
                <w:sz w:val="21"/>
                <w:szCs w:val="21"/>
                <w:lang w:eastAsia="zh-TW"/>
              </w:rPr>
              <w:t>槇塚台第１住宅</w:t>
            </w:r>
          </w:p>
          <w:p w14:paraId="22BA5F89" w14:textId="77777777" w:rsidR="00B44CCF" w:rsidRPr="00F67079" w:rsidRDefault="00B44CCF" w:rsidP="00B44CCF">
            <w:pPr>
              <w:spacing w:line="320" w:lineRule="exact"/>
              <w:jc w:val="center"/>
              <w:rPr>
                <w:rFonts w:asciiTheme="minorEastAsia" w:eastAsiaTheme="minorEastAsia" w:hAnsiTheme="minorEastAsia"/>
                <w:sz w:val="21"/>
                <w:szCs w:val="21"/>
                <w:lang w:eastAsia="zh-TW"/>
              </w:rPr>
            </w:pPr>
            <w:r w:rsidRPr="00F67079">
              <w:rPr>
                <w:rFonts w:asciiTheme="minorEastAsia" w:eastAsiaTheme="minorEastAsia" w:hAnsiTheme="minorEastAsia" w:hint="eastAsia"/>
                <w:sz w:val="21"/>
                <w:szCs w:val="21"/>
                <w:lang w:eastAsia="zh-TW"/>
              </w:rPr>
              <w:t>堺市南区槇塚台１丁</w:t>
            </w:r>
          </w:p>
        </w:tc>
        <w:tc>
          <w:tcPr>
            <w:tcW w:w="1058" w:type="dxa"/>
            <w:vAlign w:val="center"/>
          </w:tcPr>
          <w:p w14:paraId="62EFDC11" w14:textId="77777777"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S46</w:t>
            </w:r>
          </w:p>
        </w:tc>
        <w:tc>
          <w:tcPr>
            <w:tcW w:w="850" w:type="dxa"/>
            <w:vAlign w:val="center"/>
          </w:tcPr>
          <w:p w14:paraId="26DA5517" w14:textId="604BEE0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w:t>
            </w:r>
            <w:r w:rsidRPr="00512912">
              <w:rPr>
                <w:rFonts w:asciiTheme="minorEastAsia" w:eastAsiaTheme="minorEastAsia" w:hAnsiTheme="minorEastAsia" w:hint="eastAsia"/>
                <w:sz w:val="21"/>
                <w:szCs w:val="21"/>
              </w:rPr>
              <w:t>0</w:t>
            </w:r>
            <w:r w:rsidRPr="00512912">
              <w:rPr>
                <w:rFonts w:asciiTheme="minorEastAsia" w:eastAsiaTheme="minorEastAsia" w:hAnsiTheme="minorEastAsia"/>
                <w:sz w:val="21"/>
                <w:szCs w:val="21"/>
              </w:rPr>
              <w:t>2</w:t>
            </w:r>
            <w:r w:rsidRPr="00512912">
              <w:rPr>
                <w:rFonts w:asciiTheme="minorEastAsia" w:eastAsiaTheme="minorEastAsia" w:hAnsiTheme="minorEastAsia" w:hint="eastAsia"/>
                <w:sz w:val="21"/>
                <w:szCs w:val="21"/>
              </w:rPr>
              <w:t>0</w:t>
            </w:r>
          </w:p>
        </w:tc>
        <w:tc>
          <w:tcPr>
            <w:tcW w:w="997" w:type="dxa"/>
            <w:vAlign w:val="center"/>
          </w:tcPr>
          <w:p w14:paraId="20FF0FD3"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７</w:t>
            </w:r>
          </w:p>
        </w:tc>
        <w:tc>
          <w:tcPr>
            <w:tcW w:w="1276" w:type="dxa"/>
            <w:vAlign w:val="center"/>
          </w:tcPr>
          <w:p w14:paraId="740EDB87"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7908CDFD" w14:textId="6F8EFE6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r w:rsidRPr="00512912">
              <w:rPr>
                <w:rFonts w:asciiTheme="minorEastAsia" w:eastAsiaTheme="minorEastAsia" w:hAnsiTheme="minorEastAsia" w:hint="eastAsia"/>
                <w:sz w:val="21"/>
                <w:szCs w:val="21"/>
                <w:vertAlign w:val="superscript"/>
              </w:rPr>
              <w:t>※2</w:t>
            </w:r>
          </w:p>
        </w:tc>
      </w:tr>
      <w:tr w:rsidR="00B44CCF" w:rsidRPr="00F67079" w14:paraId="4E40783A" w14:textId="77777777" w:rsidTr="00367035">
        <w:trPr>
          <w:trHeight w:val="624"/>
          <w:jc w:val="center"/>
        </w:trPr>
        <w:tc>
          <w:tcPr>
            <w:tcW w:w="2765" w:type="dxa"/>
            <w:vAlign w:val="center"/>
          </w:tcPr>
          <w:p w14:paraId="04D069D2" w14:textId="77777777" w:rsidR="00B44CCF" w:rsidRPr="00F67079" w:rsidRDefault="00B44CCF" w:rsidP="00B44CCF">
            <w:pPr>
              <w:spacing w:line="320" w:lineRule="exact"/>
              <w:jc w:val="center"/>
              <w:rPr>
                <w:rFonts w:asciiTheme="minorEastAsia" w:eastAsiaTheme="minorEastAsia" w:hAnsiTheme="minorEastAsia"/>
                <w:b/>
                <w:sz w:val="21"/>
                <w:szCs w:val="21"/>
                <w:lang w:eastAsia="zh-TW"/>
              </w:rPr>
            </w:pPr>
            <w:r w:rsidRPr="00F67079">
              <w:rPr>
                <w:rFonts w:asciiTheme="minorEastAsia" w:eastAsiaTheme="minorEastAsia" w:hAnsiTheme="minorEastAsia" w:hint="eastAsia"/>
                <w:b/>
                <w:sz w:val="21"/>
                <w:szCs w:val="21"/>
                <w:lang w:eastAsia="zh-TW"/>
              </w:rPr>
              <w:t>清滝住宅</w:t>
            </w:r>
          </w:p>
          <w:p w14:paraId="4A785ABB" w14:textId="77777777" w:rsidR="00B44CCF" w:rsidRPr="00F67079" w:rsidRDefault="00B44CCF" w:rsidP="00B44CCF">
            <w:pPr>
              <w:spacing w:line="320" w:lineRule="exact"/>
              <w:jc w:val="center"/>
              <w:rPr>
                <w:rFonts w:asciiTheme="minorEastAsia" w:eastAsiaTheme="minorEastAsia" w:hAnsiTheme="minorEastAsia"/>
                <w:sz w:val="21"/>
                <w:szCs w:val="21"/>
                <w:lang w:eastAsia="zh-TW"/>
              </w:rPr>
            </w:pPr>
            <w:r w:rsidRPr="00F67079">
              <w:rPr>
                <w:rFonts w:asciiTheme="minorEastAsia" w:eastAsiaTheme="minorEastAsia" w:hAnsiTheme="minorEastAsia" w:hint="eastAsia"/>
                <w:sz w:val="21"/>
                <w:szCs w:val="21"/>
                <w:lang w:eastAsia="zh-TW"/>
              </w:rPr>
              <w:t>四條畷市清滝新町</w:t>
            </w:r>
          </w:p>
        </w:tc>
        <w:tc>
          <w:tcPr>
            <w:tcW w:w="1058" w:type="dxa"/>
            <w:vAlign w:val="center"/>
          </w:tcPr>
          <w:p w14:paraId="063D8FAE" w14:textId="77777777"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S45</w:t>
            </w:r>
          </w:p>
        </w:tc>
        <w:tc>
          <w:tcPr>
            <w:tcW w:w="850" w:type="dxa"/>
            <w:vAlign w:val="center"/>
          </w:tcPr>
          <w:p w14:paraId="02BDAE3A" w14:textId="5BC31E1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6</w:t>
            </w:r>
            <w:r w:rsidRPr="00512912">
              <w:rPr>
                <w:rFonts w:asciiTheme="minorEastAsia" w:eastAsiaTheme="minorEastAsia" w:hAnsiTheme="minorEastAsia" w:hint="eastAsia"/>
                <w:sz w:val="21"/>
                <w:szCs w:val="21"/>
              </w:rPr>
              <w:t>4</w:t>
            </w:r>
            <w:r w:rsidRPr="00512912">
              <w:rPr>
                <w:rFonts w:asciiTheme="minorEastAsia" w:eastAsiaTheme="minorEastAsia" w:hAnsiTheme="minorEastAsia"/>
                <w:sz w:val="21"/>
                <w:szCs w:val="21"/>
              </w:rPr>
              <w:t>0</w:t>
            </w:r>
          </w:p>
        </w:tc>
        <w:tc>
          <w:tcPr>
            <w:tcW w:w="997" w:type="dxa"/>
            <w:vAlign w:val="center"/>
          </w:tcPr>
          <w:p w14:paraId="41D19A65" w14:textId="7D26E14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30</w:t>
            </w:r>
          </w:p>
        </w:tc>
        <w:tc>
          <w:tcPr>
            <w:tcW w:w="1276" w:type="dxa"/>
            <w:vAlign w:val="center"/>
          </w:tcPr>
          <w:p w14:paraId="211CFECB"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57DC758E" w14:textId="6765723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0.3</w:t>
            </w:r>
          </w:p>
        </w:tc>
      </w:tr>
      <w:tr w:rsidR="00B44CCF" w:rsidRPr="00F67079" w14:paraId="06D6FC45" w14:textId="77777777" w:rsidTr="00367035">
        <w:trPr>
          <w:trHeight w:val="850"/>
          <w:jc w:val="center"/>
        </w:trPr>
        <w:tc>
          <w:tcPr>
            <w:tcW w:w="2765" w:type="dxa"/>
            <w:vAlign w:val="center"/>
          </w:tcPr>
          <w:p w14:paraId="65F78A56" w14:textId="77777777" w:rsidR="00B44CCF" w:rsidRPr="00F67079" w:rsidRDefault="00B44CCF" w:rsidP="00B44CCF">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泉佐野佐野台住宅</w:t>
            </w:r>
          </w:p>
          <w:p w14:paraId="2B657216" w14:textId="6482F542" w:rsidR="00B44CCF" w:rsidRPr="00F67079" w:rsidRDefault="00B44CCF" w:rsidP="00B44CCF">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sz w:val="21"/>
                <w:szCs w:val="21"/>
              </w:rPr>
              <w:t>泉佐野市佐野台</w:t>
            </w:r>
          </w:p>
        </w:tc>
        <w:tc>
          <w:tcPr>
            <w:tcW w:w="1058" w:type="dxa"/>
            <w:vAlign w:val="center"/>
          </w:tcPr>
          <w:p w14:paraId="6DD66DA9" w14:textId="0211538F"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H15,17,19,20,22</w:t>
            </w:r>
            <w:r w:rsidRPr="00F67079">
              <w:rPr>
                <w:rFonts w:asciiTheme="minorEastAsia" w:eastAsiaTheme="minorEastAsia" w:hAnsiTheme="minorEastAsia" w:hint="eastAsia"/>
                <w:sz w:val="21"/>
                <w:szCs w:val="21"/>
              </w:rPr>
              <w:t>,25,29</w:t>
            </w:r>
          </w:p>
        </w:tc>
        <w:tc>
          <w:tcPr>
            <w:tcW w:w="850" w:type="dxa"/>
            <w:vAlign w:val="center"/>
          </w:tcPr>
          <w:p w14:paraId="5639EB06" w14:textId="136F3D6D"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840</w:t>
            </w:r>
          </w:p>
        </w:tc>
        <w:tc>
          <w:tcPr>
            <w:tcW w:w="997" w:type="dxa"/>
            <w:vAlign w:val="center"/>
          </w:tcPr>
          <w:p w14:paraId="06FA1E20" w14:textId="43C30F0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２</w:t>
            </w:r>
          </w:p>
        </w:tc>
        <w:tc>
          <w:tcPr>
            <w:tcW w:w="1276" w:type="dxa"/>
            <w:vAlign w:val="center"/>
          </w:tcPr>
          <w:p w14:paraId="4462560A" w14:textId="55497CC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3F96B1DC" w14:textId="39DC052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2.1</w:t>
            </w:r>
          </w:p>
        </w:tc>
      </w:tr>
      <w:tr w:rsidR="00B44CCF" w:rsidRPr="00F67079" w14:paraId="46D88DD4" w14:textId="77777777" w:rsidTr="00367035">
        <w:trPr>
          <w:trHeight w:val="592"/>
          <w:jc w:val="center"/>
        </w:trPr>
        <w:tc>
          <w:tcPr>
            <w:tcW w:w="2765" w:type="dxa"/>
            <w:vAlign w:val="center"/>
          </w:tcPr>
          <w:p w14:paraId="5F1A5F37" w14:textId="77777777" w:rsidR="00B44CCF" w:rsidRPr="00F67079" w:rsidRDefault="00B44CCF" w:rsidP="00B44CCF">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岬深日住宅</w:t>
            </w:r>
          </w:p>
          <w:p w14:paraId="34C960EC" w14:textId="11C39F9E"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岬町深日</w:t>
            </w:r>
          </w:p>
        </w:tc>
        <w:tc>
          <w:tcPr>
            <w:tcW w:w="1058" w:type="dxa"/>
            <w:vAlign w:val="center"/>
          </w:tcPr>
          <w:p w14:paraId="2C980FC8" w14:textId="5FFE9EC2"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S47</w:t>
            </w:r>
          </w:p>
        </w:tc>
        <w:tc>
          <w:tcPr>
            <w:tcW w:w="850" w:type="dxa"/>
            <w:vAlign w:val="center"/>
          </w:tcPr>
          <w:p w14:paraId="60A24186" w14:textId="6FC609C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120</w:t>
            </w:r>
          </w:p>
        </w:tc>
        <w:tc>
          <w:tcPr>
            <w:tcW w:w="997" w:type="dxa"/>
            <w:vAlign w:val="center"/>
          </w:tcPr>
          <w:p w14:paraId="4BB891AA" w14:textId="6201D0C9"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p>
        </w:tc>
        <w:tc>
          <w:tcPr>
            <w:tcW w:w="1276" w:type="dxa"/>
            <w:vAlign w:val="center"/>
          </w:tcPr>
          <w:p w14:paraId="02B8F463" w14:textId="59789956"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133226A2" w14:textId="48BF244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0</w:t>
            </w:r>
          </w:p>
        </w:tc>
      </w:tr>
      <w:tr w:rsidR="00B44CCF" w:rsidRPr="00F67079" w14:paraId="681617BD" w14:textId="77777777" w:rsidTr="00367035">
        <w:trPr>
          <w:trHeight w:val="624"/>
          <w:jc w:val="center"/>
        </w:trPr>
        <w:tc>
          <w:tcPr>
            <w:tcW w:w="2765" w:type="dxa"/>
            <w:vAlign w:val="center"/>
          </w:tcPr>
          <w:p w14:paraId="38AB502F" w14:textId="77777777" w:rsidR="00B44CCF" w:rsidRPr="00F67079" w:rsidRDefault="00B44CCF" w:rsidP="00B44CCF">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b/>
                <w:sz w:val="21"/>
                <w:szCs w:val="21"/>
              </w:rPr>
              <w:t>茨木松ケ本住宅</w:t>
            </w:r>
          </w:p>
          <w:p w14:paraId="7DA422C8" w14:textId="1F2FF896" w:rsidR="00B44CCF" w:rsidRPr="00F67079" w:rsidRDefault="00B44CCF" w:rsidP="00B44CCF">
            <w:pPr>
              <w:spacing w:line="320" w:lineRule="exact"/>
              <w:jc w:val="center"/>
              <w:rPr>
                <w:rFonts w:asciiTheme="minorEastAsia" w:eastAsiaTheme="minorEastAsia" w:hAnsiTheme="minorEastAsia"/>
                <w:b/>
                <w:sz w:val="21"/>
                <w:szCs w:val="21"/>
              </w:rPr>
            </w:pPr>
            <w:r w:rsidRPr="00F67079">
              <w:rPr>
                <w:rFonts w:asciiTheme="minorEastAsia" w:eastAsiaTheme="minorEastAsia" w:hAnsiTheme="minorEastAsia" w:hint="eastAsia"/>
                <w:sz w:val="21"/>
                <w:szCs w:val="21"/>
              </w:rPr>
              <w:t>茨木市松ケ本町</w:t>
            </w:r>
          </w:p>
        </w:tc>
        <w:tc>
          <w:tcPr>
            <w:tcW w:w="1058" w:type="dxa"/>
            <w:vAlign w:val="center"/>
          </w:tcPr>
          <w:p w14:paraId="1CD7564F" w14:textId="225CDF3F" w:rsidR="00B44CCF" w:rsidRPr="00F67079" w:rsidRDefault="00B44CCF" w:rsidP="00B44CCF">
            <w:pPr>
              <w:spacing w:line="320" w:lineRule="exact"/>
              <w:jc w:val="center"/>
              <w:rPr>
                <w:rFonts w:asciiTheme="minorEastAsia" w:eastAsiaTheme="minorEastAsia" w:hAnsiTheme="minorEastAsia"/>
                <w:sz w:val="21"/>
                <w:szCs w:val="21"/>
              </w:rPr>
            </w:pPr>
            <w:r w:rsidRPr="00F67079">
              <w:rPr>
                <w:rFonts w:asciiTheme="minorEastAsia" w:eastAsiaTheme="minorEastAsia" w:hAnsiTheme="minorEastAsia"/>
                <w:sz w:val="21"/>
                <w:szCs w:val="21"/>
              </w:rPr>
              <w:t>S55</w:t>
            </w:r>
          </w:p>
        </w:tc>
        <w:tc>
          <w:tcPr>
            <w:tcW w:w="850" w:type="dxa"/>
            <w:vAlign w:val="center"/>
          </w:tcPr>
          <w:p w14:paraId="0C16CDB9" w14:textId="290EA0D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209</w:t>
            </w:r>
          </w:p>
        </w:tc>
        <w:tc>
          <w:tcPr>
            <w:tcW w:w="997" w:type="dxa"/>
            <w:vAlign w:val="center"/>
          </w:tcPr>
          <w:p w14:paraId="61DEEE73" w14:textId="4380C3C9"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１</w:t>
            </w:r>
            <w:r w:rsidRPr="00512912">
              <w:rPr>
                <w:rFonts w:asciiTheme="minorEastAsia" w:eastAsiaTheme="minorEastAsia" w:hAnsiTheme="minorEastAsia"/>
                <w:sz w:val="21"/>
                <w:szCs w:val="21"/>
              </w:rPr>
              <w:t>(一部)</w:t>
            </w:r>
            <w:r w:rsidRPr="00512912">
              <w:rPr>
                <w:sz w:val="21"/>
                <w:szCs w:val="21"/>
              </w:rPr>
              <w:t xml:space="preserve"> </w:t>
            </w:r>
            <w:r w:rsidRPr="00512912">
              <w:rPr>
                <w:rFonts w:asciiTheme="minorEastAsia" w:eastAsiaTheme="minorEastAsia" w:hAnsiTheme="minorEastAsia" w:hint="eastAsia"/>
                <w:sz w:val="21"/>
                <w:szCs w:val="21"/>
                <w:vertAlign w:val="superscript"/>
              </w:rPr>
              <w:t>※3</w:t>
            </w:r>
          </w:p>
        </w:tc>
        <w:tc>
          <w:tcPr>
            <w:tcW w:w="1276" w:type="dxa"/>
            <w:vAlign w:val="center"/>
          </w:tcPr>
          <w:p w14:paraId="406E8D1D" w14:textId="26FB37C2"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0600C2F0" w14:textId="67DE9F16"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hAnsiTheme="minorEastAsia" w:hint="eastAsia"/>
                <w:sz w:val="21"/>
                <w:szCs w:val="21"/>
              </w:rPr>
              <w:t>36.2</w:t>
            </w:r>
          </w:p>
        </w:tc>
      </w:tr>
      <w:tr w:rsidR="00B44CCF" w:rsidRPr="00F67079" w14:paraId="4EA48954" w14:textId="77777777" w:rsidTr="00367035">
        <w:trPr>
          <w:trHeight w:val="624"/>
          <w:jc w:val="center"/>
        </w:trPr>
        <w:tc>
          <w:tcPr>
            <w:tcW w:w="2765" w:type="dxa"/>
            <w:vAlign w:val="center"/>
          </w:tcPr>
          <w:p w14:paraId="4AF98AEF" w14:textId="77777777" w:rsidR="00B44CCF" w:rsidRDefault="00B44CCF" w:rsidP="00B44CCF">
            <w:pPr>
              <w:spacing w:line="320" w:lineRule="exact"/>
              <w:jc w:val="center"/>
              <w:rPr>
                <w:rFonts w:asciiTheme="minorEastAsia" w:eastAsiaTheme="minorEastAsia" w:hAnsiTheme="minorEastAsia"/>
                <w:b/>
                <w:sz w:val="21"/>
                <w:szCs w:val="21"/>
                <w:lang w:eastAsia="zh-TW"/>
              </w:rPr>
            </w:pPr>
            <w:r>
              <w:rPr>
                <w:rFonts w:asciiTheme="minorEastAsia" w:eastAsiaTheme="minorEastAsia" w:hAnsiTheme="minorEastAsia" w:hint="eastAsia"/>
                <w:b/>
                <w:sz w:val="21"/>
                <w:szCs w:val="21"/>
                <w:lang w:eastAsia="zh-TW"/>
              </w:rPr>
              <w:t>八田荘住宅</w:t>
            </w:r>
          </w:p>
          <w:p w14:paraId="5AD359EC" w14:textId="754F0BAF" w:rsidR="00B44CCF" w:rsidRPr="00F67079" w:rsidRDefault="00B44CCF" w:rsidP="00B44CCF">
            <w:pPr>
              <w:spacing w:line="320" w:lineRule="exact"/>
              <w:jc w:val="center"/>
              <w:rPr>
                <w:rFonts w:asciiTheme="minorEastAsia" w:eastAsiaTheme="minorEastAsia" w:hAnsiTheme="minorEastAsia"/>
                <w:b/>
                <w:sz w:val="21"/>
                <w:szCs w:val="21"/>
                <w:lang w:eastAsia="zh-TW"/>
              </w:rPr>
            </w:pPr>
            <w:r>
              <w:rPr>
                <w:rFonts w:asciiTheme="minorEastAsia" w:eastAsiaTheme="minorEastAsia" w:hAnsiTheme="minorEastAsia" w:hint="eastAsia"/>
                <w:sz w:val="21"/>
                <w:szCs w:val="21"/>
                <w:lang w:eastAsia="zh-TW"/>
              </w:rPr>
              <w:t>堺市中区宮園町</w:t>
            </w:r>
          </w:p>
        </w:tc>
        <w:tc>
          <w:tcPr>
            <w:tcW w:w="1058" w:type="dxa"/>
            <w:vAlign w:val="center"/>
          </w:tcPr>
          <w:p w14:paraId="792DAC57" w14:textId="159E0F98" w:rsidR="00B44CCF" w:rsidRPr="00F67079" w:rsidRDefault="00B44CCF" w:rsidP="00B44CCF">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S41～43</w:t>
            </w:r>
          </w:p>
        </w:tc>
        <w:tc>
          <w:tcPr>
            <w:tcW w:w="850" w:type="dxa"/>
            <w:vAlign w:val="center"/>
          </w:tcPr>
          <w:p w14:paraId="68397E3D" w14:textId="2F72C66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1,694</w:t>
            </w:r>
          </w:p>
        </w:tc>
        <w:tc>
          <w:tcPr>
            <w:tcW w:w="997" w:type="dxa"/>
            <w:vAlign w:val="center"/>
          </w:tcPr>
          <w:p w14:paraId="00ACD516" w14:textId="4591FD7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２</w:t>
            </w:r>
          </w:p>
        </w:tc>
        <w:tc>
          <w:tcPr>
            <w:tcW w:w="1276" w:type="dxa"/>
            <w:vAlign w:val="center"/>
          </w:tcPr>
          <w:p w14:paraId="01776831" w14:textId="3E7F05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p>
        </w:tc>
        <w:tc>
          <w:tcPr>
            <w:tcW w:w="1056" w:type="dxa"/>
            <w:vAlign w:val="center"/>
          </w:tcPr>
          <w:p w14:paraId="5CE4BFF2" w14:textId="73E58368" w:rsidR="00B44CCF" w:rsidRPr="00512912" w:rsidRDefault="00B44CCF" w:rsidP="00B44CCF">
            <w:pPr>
              <w:spacing w:line="320" w:lineRule="exact"/>
              <w:jc w:val="center"/>
              <w:rPr>
                <w:rFonts w:asciiTheme="minorEastAsia" w:hAnsiTheme="minorEastAsia"/>
                <w:sz w:val="21"/>
                <w:szCs w:val="21"/>
              </w:rPr>
            </w:pPr>
            <w:r w:rsidRPr="00512912">
              <w:rPr>
                <w:rFonts w:asciiTheme="minorEastAsia" w:eastAsiaTheme="minorEastAsia" w:hAnsiTheme="minorEastAsia" w:hint="eastAsia"/>
                <w:sz w:val="21"/>
                <w:szCs w:val="21"/>
              </w:rPr>
              <w:t>－</w:t>
            </w:r>
            <w:r w:rsidRPr="00512912">
              <w:rPr>
                <w:rFonts w:asciiTheme="minorEastAsia" w:eastAsiaTheme="minorEastAsia" w:hAnsiTheme="minorEastAsia" w:hint="eastAsia"/>
                <w:sz w:val="21"/>
                <w:szCs w:val="21"/>
                <w:vertAlign w:val="superscript"/>
              </w:rPr>
              <w:t>※2</w:t>
            </w:r>
          </w:p>
        </w:tc>
      </w:tr>
    </w:tbl>
    <w:p w14:paraId="0ED514B6" w14:textId="46EF2484" w:rsidR="00A76ACF" w:rsidRDefault="007F2731" w:rsidP="0010197A">
      <w:pPr>
        <w:spacing w:line="320" w:lineRule="exact"/>
        <w:ind w:leftChars="20" w:left="48" w:firstLineChars="250" w:firstLine="525"/>
        <w:rPr>
          <w:rFonts w:asciiTheme="minorEastAsia" w:eastAsiaTheme="minorEastAsia" w:hAnsiTheme="minorEastAsia"/>
          <w:sz w:val="21"/>
          <w:szCs w:val="21"/>
        </w:rPr>
      </w:pPr>
      <w:r w:rsidRPr="00F67079">
        <w:rPr>
          <w:rFonts w:asciiTheme="minorEastAsia" w:eastAsiaTheme="minorEastAsia" w:hAnsiTheme="minorEastAsia" w:hint="eastAsia"/>
          <w:sz w:val="21"/>
          <w:szCs w:val="21"/>
        </w:rPr>
        <w:t>※</w:t>
      </w:r>
      <w:r w:rsidR="00690D88" w:rsidRPr="00F67079">
        <w:rPr>
          <w:rFonts w:asciiTheme="minorEastAsia" w:eastAsiaTheme="minorEastAsia" w:hAnsiTheme="minorEastAsia" w:hint="eastAsia"/>
          <w:sz w:val="21"/>
          <w:szCs w:val="21"/>
        </w:rPr>
        <w:t>１</w:t>
      </w:r>
      <w:r w:rsidRPr="00F67079">
        <w:rPr>
          <w:rFonts w:asciiTheme="minorEastAsia" w:eastAsiaTheme="minorEastAsia" w:hAnsiTheme="minorEastAsia" w:hint="eastAsia"/>
          <w:sz w:val="21"/>
          <w:szCs w:val="21"/>
        </w:rPr>
        <w:t xml:space="preserve">　応募倍率は</w:t>
      </w:r>
      <w:r w:rsidR="000C38D3">
        <w:rPr>
          <w:rFonts w:asciiTheme="minorEastAsia" w:eastAsiaTheme="minorEastAsia" w:hAnsiTheme="minorEastAsia" w:hint="eastAsia"/>
          <w:sz w:val="21"/>
          <w:szCs w:val="21"/>
        </w:rPr>
        <w:t>令和</w:t>
      </w:r>
      <w:r w:rsidR="00B44CCF">
        <w:rPr>
          <w:rFonts w:asciiTheme="minorEastAsia" w:eastAsiaTheme="minorEastAsia" w:hAnsiTheme="minorEastAsia" w:hint="eastAsia"/>
          <w:sz w:val="21"/>
          <w:szCs w:val="21"/>
        </w:rPr>
        <w:t>６</w:t>
      </w:r>
      <w:r w:rsidR="000C38D3">
        <w:rPr>
          <w:rFonts w:asciiTheme="minorEastAsia" w:eastAsiaTheme="minorEastAsia" w:hAnsiTheme="minorEastAsia" w:hint="eastAsia"/>
          <w:sz w:val="21"/>
          <w:szCs w:val="21"/>
        </w:rPr>
        <w:t>年度</w:t>
      </w:r>
      <w:r w:rsidRPr="00F67079">
        <w:rPr>
          <w:rFonts w:asciiTheme="minorEastAsia" w:eastAsiaTheme="minorEastAsia" w:hAnsiTheme="minorEastAsia" w:hint="eastAsia"/>
          <w:sz w:val="21"/>
          <w:szCs w:val="21"/>
        </w:rPr>
        <w:t>の総合募集のみの集計</w:t>
      </w:r>
    </w:p>
    <w:p w14:paraId="78B7C221" w14:textId="77777777" w:rsidR="00B44CCF" w:rsidRPr="00512912" w:rsidRDefault="006A5116" w:rsidP="00AF44F8">
      <w:pPr>
        <w:spacing w:line="320" w:lineRule="exact"/>
        <w:ind w:leftChars="237" w:left="1230" w:hangingChars="315" w:hanging="661"/>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t>※</w:t>
      </w:r>
      <w:r w:rsidR="00AA76A3">
        <w:rPr>
          <w:rFonts w:asciiTheme="minorEastAsia" w:eastAsiaTheme="minorEastAsia" w:hAnsiTheme="minorEastAsia" w:hint="eastAsia"/>
          <w:sz w:val="21"/>
          <w:szCs w:val="21"/>
        </w:rPr>
        <w:t>２</w:t>
      </w:r>
      <w:r w:rsidR="007F2731" w:rsidRPr="009B2577">
        <w:rPr>
          <w:rFonts w:asciiTheme="minorEastAsia" w:eastAsiaTheme="minorEastAsia" w:hAnsiTheme="minorEastAsia" w:hint="eastAsia"/>
          <w:sz w:val="21"/>
          <w:szCs w:val="21"/>
        </w:rPr>
        <w:t xml:space="preserve">　</w:t>
      </w:r>
      <w:r w:rsidRPr="009B2577">
        <w:rPr>
          <w:rFonts w:asciiTheme="minorEastAsia" w:eastAsiaTheme="minorEastAsia" w:hAnsiTheme="minorEastAsia" w:hint="eastAsia"/>
          <w:sz w:val="21"/>
          <w:szCs w:val="21"/>
        </w:rPr>
        <w:t>「大阪府営</w:t>
      </w:r>
      <w:r w:rsidR="00AB0325" w:rsidRPr="009B2577">
        <w:rPr>
          <w:rFonts w:asciiTheme="minorEastAsia" w:eastAsiaTheme="minorEastAsia" w:hAnsiTheme="minorEastAsia" w:hint="eastAsia"/>
          <w:sz w:val="21"/>
          <w:szCs w:val="21"/>
        </w:rPr>
        <w:t>住宅</w:t>
      </w:r>
      <w:r w:rsidRPr="009B2577">
        <w:rPr>
          <w:rFonts w:asciiTheme="minorEastAsia" w:eastAsiaTheme="minorEastAsia" w:hAnsiTheme="minorEastAsia" w:hint="eastAsia"/>
          <w:sz w:val="21"/>
          <w:szCs w:val="21"/>
        </w:rPr>
        <w:t>ストック活用事業計画</w:t>
      </w:r>
      <w:r w:rsidR="000A7AB4" w:rsidRPr="009B2577">
        <w:rPr>
          <w:rFonts w:asciiTheme="minorEastAsia" w:eastAsiaTheme="minorEastAsia" w:hAnsiTheme="minorEastAsia" w:hint="eastAsia"/>
          <w:sz w:val="21"/>
          <w:szCs w:val="21"/>
        </w:rPr>
        <w:t>」において、</w:t>
      </w:r>
      <w:r w:rsidR="00F909AE">
        <w:rPr>
          <w:rFonts w:asciiTheme="minorEastAsia" w:eastAsiaTheme="minorEastAsia" w:hAnsiTheme="minorEastAsia" w:hint="eastAsia"/>
          <w:sz w:val="21"/>
          <w:szCs w:val="21"/>
        </w:rPr>
        <w:t>建替</w:t>
      </w:r>
      <w:r w:rsidR="00AF459C" w:rsidRPr="009B2577">
        <w:rPr>
          <w:rFonts w:asciiTheme="minorEastAsia" w:eastAsiaTheme="minorEastAsia" w:hAnsiTheme="minorEastAsia" w:hint="eastAsia"/>
          <w:sz w:val="21"/>
          <w:szCs w:val="21"/>
        </w:rPr>
        <w:t>事業等</w:t>
      </w:r>
      <w:r w:rsidR="00F909AE">
        <w:rPr>
          <w:rFonts w:asciiTheme="minorEastAsia" w:eastAsiaTheme="minorEastAsia" w:hAnsiTheme="minorEastAsia" w:hint="eastAsia"/>
          <w:sz w:val="21"/>
          <w:szCs w:val="21"/>
        </w:rPr>
        <w:t>を実施し</w:t>
      </w:r>
      <w:r w:rsidRPr="009B2577">
        <w:rPr>
          <w:rFonts w:asciiTheme="minorEastAsia" w:eastAsiaTheme="minorEastAsia" w:hAnsiTheme="minorEastAsia" w:hint="eastAsia"/>
          <w:sz w:val="21"/>
          <w:szCs w:val="21"/>
        </w:rPr>
        <w:t>ており、</w:t>
      </w:r>
      <w:r w:rsidRPr="00512912">
        <w:rPr>
          <w:rFonts w:asciiTheme="minorEastAsia" w:eastAsiaTheme="minorEastAsia" w:hAnsiTheme="minorEastAsia" w:hint="eastAsia"/>
          <w:sz w:val="21"/>
          <w:szCs w:val="21"/>
        </w:rPr>
        <w:t>入居者の募集を停止している。</w:t>
      </w:r>
    </w:p>
    <w:p w14:paraId="3E5487A5" w14:textId="77777777" w:rsidR="00B44CCF" w:rsidRPr="00512912" w:rsidRDefault="00B44CCF" w:rsidP="00AF44F8">
      <w:pPr>
        <w:spacing w:line="320" w:lineRule="exact"/>
        <w:ind w:leftChars="237" w:left="1230" w:hangingChars="315" w:hanging="661"/>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※３　現状使用していない集会所を活用。</w:t>
      </w:r>
    </w:p>
    <w:p w14:paraId="4CBF74F8" w14:textId="4BE488C0" w:rsidR="00B44CCF" w:rsidRPr="00512912" w:rsidRDefault="00B44CCF" w:rsidP="00AF44F8">
      <w:pPr>
        <w:spacing w:line="320" w:lineRule="exact"/>
        <w:ind w:leftChars="237" w:left="1230" w:hangingChars="315" w:hanging="661"/>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※４　元連絡員（入居者の各種届出、共同施設の鍵管理などの業務を行う連絡員を配置していたが、平成16年度に連絡員制度を廃止。）住戸を活用。</w:t>
      </w:r>
    </w:p>
    <w:p w14:paraId="4A78CD54" w14:textId="5F58BFFB" w:rsidR="00B277A5" w:rsidRPr="00512912" w:rsidRDefault="005A0D17" w:rsidP="00654AE8">
      <w:pPr>
        <w:spacing w:line="320" w:lineRule="exact"/>
        <w:ind w:leftChars="236" w:left="1196" w:hangingChars="300" w:hanging="630"/>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r w:rsidR="00B44CCF" w:rsidRPr="00512912">
        <w:rPr>
          <w:rFonts w:asciiTheme="minorEastAsia" w:eastAsiaTheme="minorEastAsia" w:hAnsiTheme="minorEastAsia" w:hint="eastAsia"/>
          <w:sz w:val="21"/>
          <w:szCs w:val="21"/>
        </w:rPr>
        <w:t>５</w:t>
      </w:r>
      <w:r w:rsidRPr="00512912">
        <w:rPr>
          <w:rFonts w:asciiTheme="minorEastAsia" w:eastAsiaTheme="minorEastAsia" w:hAnsiTheme="minorEastAsia" w:hint="eastAsia"/>
          <w:sz w:val="21"/>
          <w:szCs w:val="21"/>
        </w:rPr>
        <w:t xml:space="preserve">　元連絡員（入居者の各種届出、共同施設の鍵管理などの業務を行う連絡員を配置していたが、平成16年度に連絡員制度を廃止。）住戸の執務室部分のみを活用。</w:t>
      </w:r>
    </w:p>
    <w:p w14:paraId="4884CC97" w14:textId="553AB07B" w:rsidR="00C237D0" w:rsidRPr="00512912" w:rsidRDefault="00AA76A3" w:rsidP="00654AE8">
      <w:pPr>
        <w:spacing w:line="320" w:lineRule="exact"/>
        <w:ind w:leftChars="236" w:left="1196" w:hangingChars="300" w:hanging="630"/>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w:t>
      </w:r>
      <w:r w:rsidR="00B44CCF" w:rsidRPr="00512912">
        <w:rPr>
          <w:rFonts w:asciiTheme="minorEastAsia" w:eastAsiaTheme="minorEastAsia" w:hAnsiTheme="minorEastAsia" w:hint="eastAsia"/>
          <w:sz w:val="21"/>
          <w:szCs w:val="21"/>
        </w:rPr>
        <w:t>６</w:t>
      </w:r>
      <w:r w:rsidRPr="00512912">
        <w:rPr>
          <w:rFonts w:asciiTheme="minorEastAsia" w:eastAsiaTheme="minorEastAsia" w:hAnsiTheme="minorEastAsia" w:hint="eastAsia"/>
          <w:sz w:val="21"/>
          <w:szCs w:val="21"/>
        </w:rPr>
        <w:t xml:space="preserve">　応募倍率が1.</w:t>
      </w:r>
      <w:r w:rsidR="00B44CCF" w:rsidRPr="00512912">
        <w:rPr>
          <w:rFonts w:asciiTheme="minorEastAsia" w:eastAsiaTheme="minorEastAsia" w:hAnsiTheme="minorEastAsia" w:hint="eastAsia"/>
          <w:sz w:val="21"/>
          <w:szCs w:val="21"/>
        </w:rPr>
        <w:t>0</w:t>
      </w:r>
      <w:r w:rsidRPr="00512912">
        <w:rPr>
          <w:rFonts w:asciiTheme="minorEastAsia" w:eastAsiaTheme="minorEastAsia" w:hAnsiTheme="minorEastAsia" w:hint="eastAsia"/>
          <w:sz w:val="21"/>
          <w:szCs w:val="21"/>
        </w:rPr>
        <w:t>倍</w:t>
      </w:r>
      <w:r w:rsidR="00B44CCF" w:rsidRPr="00512912">
        <w:rPr>
          <w:rFonts w:asciiTheme="minorEastAsia" w:eastAsiaTheme="minorEastAsia" w:hAnsiTheme="minorEastAsia" w:hint="eastAsia"/>
          <w:sz w:val="21"/>
          <w:szCs w:val="21"/>
        </w:rPr>
        <w:t>超</w:t>
      </w:r>
      <w:r w:rsidRPr="00512912">
        <w:rPr>
          <w:rFonts w:asciiTheme="minorEastAsia" w:eastAsiaTheme="minorEastAsia" w:hAnsiTheme="minorEastAsia" w:hint="eastAsia"/>
          <w:sz w:val="21"/>
          <w:szCs w:val="21"/>
        </w:rPr>
        <w:t>の団地について、目的外使用をすることとしている住戸のほかに空き住戸が多数存在して</w:t>
      </w:r>
      <w:r w:rsidR="00B44CCF" w:rsidRPr="00512912">
        <w:rPr>
          <w:rFonts w:asciiTheme="minorEastAsia" w:eastAsiaTheme="minorEastAsia" w:hAnsiTheme="minorEastAsia" w:hint="eastAsia"/>
          <w:sz w:val="21"/>
          <w:szCs w:val="21"/>
        </w:rPr>
        <w:t>おり、また目的外使用をする住戸は、浴槽や給湯設備等が無い等により、総合募集・随時募集で応募が無かった住戸。</w:t>
      </w:r>
    </w:p>
    <w:p w14:paraId="186A2A66" w14:textId="3A4A5E38" w:rsidR="0010388A" w:rsidRPr="00512912" w:rsidRDefault="0010388A" w:rsidP="00654AE8">
      <w:pPr>
        <w:spacing w:line="320" w:lineRule="exact"/>
        <w:rPr>
          <w:rFonts w:asciiTheme="minorEastAsia" w:eastAsiaTheme="minorEastAsia" w:hAnsiTheme="minorEastAsia"/>
          <w:sz w:val="21"/>
          <w:szCs w:val="21"/>
        </w:rPr>
      </w:pPr>
    </w:p>
    <w:p w14:paraId="0407E4A7" w14:textId="77777777" w:rsidR="00976257" w:rsidRPr="00512912" w:rsidRDefault="00976257" w:rsidP="00654AE8">
      <w:pPr>
        <w:spacing w:line="320" w:lineRule="exact"/>
        <w:rPr>
          <w:rFonts w:asciiTheme="minorEastAsia" w:eastAsiaTheme="minorEastAsia" w:hAnsiTheme="minorEastAsia"/>
          <w:sz w:val="21"/>
          <w:szCs w:val="21"/>
        </w:rPr>
      </w:pPr>
    </w:p>
    <w:p w14:paraId="00555EF5" w14:textId="1F0BDDD8" w:rsidR="006A5116" w:rsidRPr="009B2577" w:rsidRDefault="006A5116" w:rsidP="00654AE8">
      <w:pPr>
        <w:spacing w:afterLines="50" w:after="180" w:line="320" w:lineRule="exact"/>
        <w:ind w:leftChars="177" w:left="425"/>
        <w:rPr>
          <w:rFonts w:asciiTheme="minorEastAsia" w:eastAsiaTheme="minorEastAsia" w:hAnsiTheme="minorEastAsia"/>
          <w:sz w:val="21"/>
          <w:szCs w:val="21"/>
        </w:rPr>
      </w:pPr>
      <w:r w:rsidRPr="009B2577">
        <w:rPr>
          <w:rFonts w:asciiTheme="minorEastAsia" w:eastAsiaTheme="minorEastAsia" w:hAnsiTheme="minorEastAsia" w:hint="eastAsia"/>
          <w:sz w:val="21"/>
          <w:szCs w:val="21"/>
        </w:rPr>
        <w:lastRenderedPageBreak/>
        <w:t>（４）事業主体における過去</w:t>
      </w:r>
      <w:r w:rsidR="008627F6" w:rsidRPr="009B2577">
        <w:rPr>
          <w:rFonts w:asciiTheme="minorEastAsia" w:eastAsiaTheme="minorEastAsia" w:hAnsiTheme="minorEastAsia" w:hint="eastAsia"/>
          <w:sz w:val="21"/>
          <w:szCs w:val="21"/>
        </w:rPr>
        <w:t>７</w:t>
      </w:r>
      <w:r w:rsidRPr="009B2577">
        <w:rPr>
          <w:rFonts w:asciiTheme="minorEastAsia" w:eastAsiaTheme="minorEastAsia" w:hAnsiTheme="minorEastAsia" w:hint="eastAsia"/>
          <w:sz w:val="21"/>
          <w:szCs w:val="21"/>
        </w:rPr>
        <w:t xml:space="preserve">年の応募倍率及び空家戸数　　</w:t>
      </w:r>
    </w:p>
    <w:tbl>
      <w:tblPr>
        <w:tblStyle w:val="a9"/>
        <w:tblW w:w="0" w:type="auto"/>
        <w:tblInd w:w="1155" w:type="dxa"/>
        <w:tblLook w:val="04A0" w:firstRow="1" w:lastRow="0" w:firstColumn="1" w:lastColumn="0" w:noHBand="0" w:noVBand="1"/>
      </w:tblPr>
      <w:tblGrid>
        <w:gridCol w:w="836"/>
        <w:gridCol w:w="1936"/>
        <w:gridCol w:w="1936"/>
      </w:tblGrid>
      <w:tr w:rsidR="00B04B2F" w:rsidRPr="00654AE8" w14:paraId="497F6B2E" w14:textId="77777777" w:rsidTr="00082394">
        <w:tc>
          <w:tcPr>
            <w:tcW w:w="836" w:type="dxa"/>
            <w:vAlign w:val="center"/>
          </w:tcPr>
          <w:p w14:paraId="66289B91" w14:textId="77777777" w:rsidR="006A5116" w:rsidRPr="00654AE8" w:rsidRDefault="006A5116"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年度</w:t>
            </w:r>
          </w:p>
        </w:tc>
        <w:tc>
          <w:tcPr>
            <w:tcW w:w="1936" w:type="dxa"/>
            <w:vAlign w:val="center"/>
          </w:tcPr>
          <w:p w14:paraId="3EE4FD38" w14:textId="77777777" w:rsidR="006A5116" w:rsidRPr="00654AE8" w:rsidRDefault="006A5116"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応募倍率（倍）</w:t>
            </w:r>
          </w:p>
        </w:tc>
        <w:tc>
          <w:tcPr>
            <w:tcW w:w="1936" w:type="dxa"/>
            <w:vAlign w:val="center"/>
          </w:tcPr>
          <w:p w14:paraId="71D312A6" w14:textId="77777777" w:rsidR="006A5116" w:rsidRPr="00654AE8" w:rsidRDefault="006A5116"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空家戸数（戸）</w:t>
            </w:r>
          </w:p>
        </w:tc>
      </w:tr>
      <w:tr w:rsidR="00B04B2F" w:rsidRPr="00654AE8" w14:paraId="1C81F4B7" w14:textId="77777777" w:rsidTr="00082394">
        <w:tc>
          <w:tcPr>
            <w:tcW w:w="836" w:type="dxa"/>
            <w:vAlign w:val="center"/>
          </w:tcPr>
          <w:p w14:paraId="21B75C4C" w14:textId="5B89DB9B" w:rsidR="00F32630" w:rsidRPr="00654AE8" w:rsidRDefault="00F32630"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H30</w:t>
            </w:r>
          </w:p>
        </w:tc>
        <w:tc>
          <w:tcPr>
            <w:tcW w:w="1936" w:type="dxa"/>
            <w:vAlign w:val="center"/>
          </w:tcPr>
          <w:p w14:paraId="125CA448" w14:textId="528BE0EE" w:rsidR="00F32630" w:rsidRPr="00654AE8" w:rsidRDefault="00F32630" w:rsidP="00654AE8">
            <w:pPr>
              <w:spacing w:line="320" w:lineRule="exact"/>
              <w:jc w:val="right"/>
              <w:rPr>
                <w:rFonts w:asciiTheme="minorEastAsia" w:eastAsiaTheme="minorEastAsia" w:hAnsiTheme="minorEastAsia"/>
                <w:sz w:val="21"/>
                <w:szCs w:val="21"/>
              </w:rPr>
            </w:pPr>
            <w:r w:rsidRPr="00654AE8">
              <w:rPr>
                <w:rFonts w:asciiTheme="minorEastAsia" w:eastAsiaTheme="minorEastAsia" w:hAnsiTheme="minorEastAsia"/>
                <w:sz w:val="21"/>
                <w:szCs w:val="21"/>
              </w:rPr>
              <w:t>7.0</w:t>
            </w:r>
          </w:p>
        </w:tc>
        <w:tc>
          <w:tcPr>
            <w:tcW w:w="1936" w:type="dxa"/>
            <w:vAlign w:val="center"/>
          </w:tcPr>
          <w:p w14:paraId="07171B60" w14:textId="5BA4C16F" w:rsidR="00F32630" w:rsidRPr="00654AE8" w:rsidRDefault="00F32630" w:rsidP="00654AE8">
            <w:pPr>
              <w:spacing w:line="320" w:lineRule="exact"/>
              <w:jc w:val="right"/>
              <w:rPr>
                <w:rFonts w:asciiTheme="minorEastAsia" w:eastAsiaTheme="minorEastAsia" w:hAnsiTheme="minorEastAsia"/>
                <w:sz w:val="21"/>
                <w:szCs w:val="21"/>
              </w:rPr>
            </w:pPr>
            <w:r w:rsidRPr="00654AE8">
              <w:rPr>
                <w:rFonts w:asciiTheme="minorEastAsia" w:eastAsiaTheme="minorEastAsia" w:hAnsiTheme="minorEastAsia"/>
                <w:sz w:val="21"/>
                <w:szCs w:val="21"/>
              </w:rPr>
              <w:t>5,786</w:t>
            </w:r>
          </w:p>
        </w:tc>
      </w:tr>
      <w:tr w:rsidR="000763DE" w:rsidRPr="00654AE8" w14:paraId="0540339F" w14:textId="77777777" w:rsidTr="00082394">
        <w:tc>
          <w:tcPr>
            <w:tcW w:w="836" w:type="dxa"/>
            <w:vAlign w:val="center"/>
          </w:tcPr>
          <w:p w14:paraId="4096A5DD" w14:textId="730A07A2" w:rsidR="000763DE" w:rsidRPr="007E7C53" w:rsidRDefault="000763DE" w:rsidP="00654AE8">
            <w:pPr>
              <w:spacing w:line="320" w:lineRule="exact"/>
              <w:jc w:val="center"/>
              <w:rPr>
                <w:rFonts w:asciiTheme="minorEastAsia" w:eastAsiaTheme="minorEastAsia" w:hAnsiTheme="minorEastAsia"/>
                <w:color w:val="FF0000"/>
                <w:sz w:val="21"/>
                <w:szCs w:val="21"/>
              </w:rPr>
            </w:pPr>
            <w:r w:rsidRPr="007E7C53">
              <w:rPr>
                <w:rFonts w:asciiTheme="minorEastAsia" w:eastAsiaTheme="minorEastAsia" w:hAnsiTheme="minorEastAsia" w:hint="eastAsia"/>
                <w:sz w:val="21"/>
                <w:szCs w:val="21"/>
              </w:rPr>
              <w:t>R1</w:t>
            </w:r>
          </w:p>
        </w:tc>
        <w:tc>
          <w:tcPr>
            <w:tcW w:w="1936" w:type="dxa"/>
            <w:vAlign w:val="center"/>
          </w:tcPr>
          <w:p w14:paraId="6E65DF28" w14:textId="595AE4A0" w:rsidR="000763DE" w:rsidRPr="007E7C53" w:rsidRDefault="00854977" w:rsidP="00654AE8">
            <w:pPr>
              <w:spacing w:line="320" w:lineRule="exact"/>
              <w:jc w:val="right"/>
              <w:rPr>
                <w:rFonts w:asciiTheme="minorEastAsia" w:eastAsiaTheme="minorEastAsia" w:hAnsiTheme="minorEastAsia"/>
                <w:sz w:val="21"/>
                <w:szCs w:val="21"/>
              </w:rPr>
            </w:pPr>
            <w:r w:rsidRPr="007E7C53">
              <w:rPr>
                <w:rFonts w:asciiTheme="minorEastAsia" w:eastAsiaTheme="minorEastAsia" w:hAnsiTheme="minorEastAsia" w:hint="eastAsia"/>
                <w:sz w:val="21"/>
                <w:szCs w:val="21"/>
              </w:rPr>
              <w:t>6.6</w:t>
            </w:r>
          </w:p>
        </w:tc>
        <w:tc>
          <w:tcPr>
            <w:tcW w:w="1936" w:type="dxa"/>
            <w:vAlign w:val="center"/>
          </w:tcPr>
          <w:p w14:paraId="552EF37F" w14:textId="0A6B230D" w:rsidR="000763DE" w:rsidRPr="007E7C53" w:rsidRDefault="001371B6" w:rsidP="00654AE8">
            <w:pPr>
              <w:spacing w:line="320" w:lineRule="exact"/>
              <w:jc w:val="right"/>
              <w:rPr>
                <w:rFonts w:asciiTheme="minorEastAsia" w:eastAsiaTheme="minorEastAsia" w:hAnsiTheme="minorEastAsia"/>
                <w:sz w:val="21"/>
                <w:szCs w:val="21"/>
              </w:rPr>
            </w:pPr>
            <w:r w:rsidRPr="007E7C53">
              <w:rPr>
                <w:rFonts w:asciiTheme="minorEastAsia" w:eastAsiaTheme="minorEastAsia" w:hAnsiTheme="minorEastAsia" w:hint="eastAsia"/>
                <w:sz w:val="21"/>
                <w:szCs w:val="21"/>
              </w:rPr>
              <w:t>6,340</w:t>
            </w:r>
          </w:p>
        </w:tc>
      </w:tr>
      <w:tr w:rsidR="008E62B5" w:rsidRPr="00654AE8" w14:paraId="33C3DA8F" w14:textId="77777777" w:rsidTr="00082394">
        <w:tc>
          <w:tcPr>
            <w:tcW w:w="836" w:type="dxa"/>
            <w:vAlign w:val="center"/>
          </w:tcPr>
          <w:p w14:paraId="11B883F4" w14:textId="2DBFA89E" w:rsidR="008E62B5" w:rsidRPr="007E7C53" w:rsidRDefault="008E62B5"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R2</w:t>
            </w:r>
          </w:p>
        </w:tc>
        <w:tc>
          <w:tcPr>
            <w:tcW w:w="1936" w:type="dxa"/>
            <w:vAlign w:val="center"/>
          </w:tcPr>
          <w:p w14:paraId="6EAAE6BA" w14:textId="2C4F5431"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6.1</w:t>
            </w:r>
          </w:p>
        </w:tc>
        <w:tc>
          <w:tcPr>
            <w:tcW w:w="1936" w:type="dxa"/>
            <w:vAlign w:val="center"/>
          </w:tcPr>
          <w:p w14:paraId="2D626B87" w14:textId="46131205"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6,740</w:t>
            </w:r>
          </w:p>
        </w:tc>
      </w:tr>
      <w:tr w:rsidR="008E62B5" w:rsidRPr="00654AE8" w14:paraId="6373A52A" w14:textId="77777777" w:rsidTr="00082394">
        <w:tc>
          <w:tcPr>
            <w:tcW w:w="836" w:type="dxa"/>
            <w:vAlign w:val="center"/>
          </w:tcPr>
          <w:p w14:paraId="08354758" w14:textId="4FA27CA0" w:rsidR="008E62B5" w:rsidRPr="007E7C53" w:rsidRDefault="008E62B5" w:rsidP="008E62B5">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R3</w:t>
            </w:r>
          </w:p>
        </w:tc>
        <w:tc>
          <w:tcPr>
            <w:tcW w:w="1936" w:type="dxa"/>
            <w:vAlign w:val="center"/>
          </w:tcPr>
          <w:p w14:paraId="7EFEBFD3" w14:textId="55C4ECFD"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6.5</w:t>
            </w:r>
          </w:p>
        </w:tc>
        <w:tc>
          <w:tcPr>
            <w:tcW w:w="1936" w:type="dxa"/>
            <w:vAlign w:val="center"/>
          </w:tcPr>
          <w:p w14:paraId="0E11FF16" w14:textId="23FD32F2"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6,154</w:t>
            </w:r>
          </w:p>
        </w:tc>
      </w:tr>
      <w:tr w:rsidR="008E62B5" w:rsidRPr="00654AE8" w14:paraId="5BFAAF04" w14:textId="77777777" w:rsidTr="00082394">
        <w:tc>
          <w:tcPr>
            <w:tcW w:w="836" w:type="dxa"/>
            <w:vAlign w:val="center"/>
          </w:tcPr>
          <w:p w14:paraId="03B19296" w14:textId="3264C6AF" w:rsidR="008E62B5" w:rsidRPr="007E7C53" w:rsidRDefault="008E62B5"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R4</w:t>
            </w:r>
          </w:p>
        </w:tc>
        <w:tc>
          <w:tcPr>
            <w:tcW w:w="1936" w:type="dxa"/>
            <w:vAlign w:val="center"/>
          </w:tcPr>
          <w:p w14:paraId="4E513BCA" w14:textId="5B6A1ED1"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5.1</w:t>
            </w:r>
          </w:p>
        </w:tc>
        <w:tc>
          <w:tcPr>
            <w:tcW w:w="1936" w:type="dxa"/>
            <w:vAlign w:val="center"/>
          </w:tcPr>
          <w:p w14:paraId="1D6F902C" w14:textId="5C267F2D"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6,103</w:t>
            </w:r>
          </w:p>
        </w:tc>
      </w:tr>
      <w:tr w:rsidR="008E62B5" w:rsidRPr="00654AE8" w14:paraId="3B7207AF" w14:textId="77777777" w:rsidTr="00082394">
        <w:tc>
          <w:tcPr>
            <w:tcW w:w="836" w:type="dxa"/>
            <w:vAlign w:val="center"/>
          </w:tcPr>
          <w:p w14:paraId="042E5046" w14:textId="3D0E7203" w:rsidR="008E62B5" w:rsidRPr="007E7C53" w:rsidRDefault="008E62B5" w:rsidP="00654AE8">
            <w:pPr>
              <w:spacing w:line="320" w:lineRule="exact"/>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R5</w:t>
            </w:r>
          </w:p>
        </w:tc>
        <w:tc>
          <w:tcPr>
            <w:tcW w:w="1936" w:type="dxa"/>
            <w:vAlign w:val="center"/>
          </w:tcPr>
          <w:p w14:paraId="7FCA434D" w14:textId="588CCFAB"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4.8</w:t>
            </w:r>
          </w:p>
        </w:tc>
        <w:tc>
          <w:tcPr>
            <w:tcW w:w="1936" w:type="dxa"/>
            <w:vAlign w:val="center"/>
          </w:tcPr>
          <w:p w14:paraId="0D84D1D1" w14:textId="468ACF41" w:rsidR="008E62B5" w:rsidRPr="007E7C53" w:rsidRDefault="008E62B5" w:rsidP="00654AE8">
            <w:pPr>
              <w:spacing w:line="320" w:lineRule="exact"/>
              <w:jc w:val="right"/>
              <w:rPr>
                <w:rFonts w:asciiTheme="minorEastAsia" w:eastAsiaTheme="minorEastAsia" w:hAnsiTheme="minorEastAsia"/>
                <w:sz w:val="21"/>
                <w:szCs w:val="21"/>
              </w:rPr>
            </w:pPr>
            <w:r>
              <w:rPr>
                <w:rFonts w:asciiTheme="minorEastAsia" w:eastAsiaTheme="minorEastAsia" w:hAnsiTheme="minorEastAsia" w:hint="eastAsia"/>
                <w:sz w:val="21"/>
                <w:szCs w:val="21"/>
              </w:rPr>
              <w:t>6,486</w:t>
            </w:r>
          </w:p>
        </w:tc>
      </w:tr>
      <w:tr w:rsidR="00B44CCF" w:rsidRPr="00654AE8" w14:paraId="709DFEE4" w14:textId="77777777" w:rsidTr="00082394">
        <w:tc>
          <w:tcPr>
            <w:tcW w:w="836" w:type="dxa"/>
            <w:vAlign w:val="center"/>
          </w:tcPr>
          <w:p w14:paraId="0553288C" w14:textId="2C69A1C9"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R6</w:t>
            </w:r>
          </w:p>
        </w:tc>
        <w:tc>
          <w:tcPr>
            <w:tcW w:w="1936" w:type="dxa"/>
            <w:vAlign w:val="center"/>
          </w:tcPr>
          <w:p w14:paraId="62472F24" w14:textId="6B705BEE" w:rsidR="00B44CCF" w:rsidRPr="00512912" w:rsidRDefault="00B44CCF" w:rsidP="00B44CCF">
            <w:pPr>
              <w:spacing w:line="320" w:lineRule="exact"/>
              <w:jc w:val="right"/>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5.0</w:t>
            </w:r>
          </w:p>
        </w:tc>
        <w:tc>
          <w:tcPr>
            <w:tcW w:w="1936" w:type="dxa"/>
            <w:vAlign w:val="center"/>
          </w:tcPr>
          <w:p w14:paraId="5FE85F54" w14:textId="5083B757" w:rsidR="00B44CCF" w:rsidRPr="00512912" w:rsidRDefault="00B44CCF" w:rsidP="00B44CCF">
            <w:pPr>
              <w:spacing w:line="320" w:lineRule="exact"/>
              <w:jc w:val="right"/>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7,832</w:t>
            </w:r>
          </w:p>
        </w:tc>
      </w:tr>
    </w:tbl>
    <w:p w14:paraId="6120D623" w14:textId="2D39B3AD" w:rsidR="007F2731" w:rsidRPr="00654AE8" w:rsidRDefault="00F467D3"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w:t>
      </w:r>
      <w:r w:rsidR="007F2731" w:rsidRPr="00654AE8">
        <w:rPr>
          <w:rFonts w:asciiTheme="minorEastAsia" w:eastAsiaTheme="minorEastAsia" w:hAnsiTheme="minorEastAsia" w:hint="eastAsia"/>
          <w:sz w:val="21"/>
          <w:szCs w:val="21"/>
        </w:rPr>
        <w:t>※</w:t>
      </w:r>
      <w:r w:rsidR="00082394" w:rsidRPr="00654AE8">
        <w:rPr>
          <w:rFonts w:asciiTheme="minorEastAsia" w:eastAsiaTheme="minorEastAsia" w:hAnsiTheme="minorEastAsia" w:hint="eastAsia"/>
          <w:sz w:val="21"/>
          <w:szCs w:val="21"/>
        </w:rPr>
        <w:t xml:space="preserve">　</w:t>
      </w:r>
      <w:r w:rsidR="007F2731" w:rsidRPr="00654AE8">
        <w:rPr>
          <w:rFonts w:asciiTheme="minorEastAsia" w:eastAsiaTheme="minorEastAsia" w:hAnsiTheme="minorEastAsia" w:hint="eastAsia"/>
          <w:sz w:val="21"/>
          <w:szCs w:val="21"/>
        </w:rPr>
        <w:t>空家戸数は各年度</w:t>
      </w:r>
      <w:r w:rsidR="00B265F9" w:rsidRPr="00654AE8">
        <w:rPr>
          <w:rFonts w:asciiTheme="minorEastAsia" w:eastAsiaTheme="minorEastAsia" w:hAnsiTheme="minorEastAsia"/>
          <w:sz w:val="21"/>
          <w:szCs w:val="21"/>
        </w:rPr>
        <w:t>3</w:t>
      </w:r>
      <w:r w:rsidR="007F2731" w:rsidRPr="00654AE8">
        <w:rPr>
          <w:rFonts w:asciiTheme="minorEastAsia" w:eastAsiaTheme="minorEastAsia" w:hAnsiTheme="minorEastAsia" w:hint="eastAsia"/>
          <w:sz w:val="21"/>
          <w:szCs w:val="21"/>
        </w:rPr>
        <w:t>月</w:t>
      </w:r>
      <w:r w:rsidR="007F2731" w:rsidRPr="00654AE8">
        <w:rPr>
          <w:rFonts w:asciiTheme="minorEastAsia" w:eastAsiaTheme="minorEastAsia" w:hAnsiTheme="minorEastAsia"/>
          <w:sz w:val="21"/>
          <w:szCs w:val="21"/>
        </w:rPr>
        <w:t>31日時点。</w:t>
      </w:r>
    </w:p>
    <w:p w14:paraId="4C91C5AB" w14:textId="0DA928C8" w:rsidR="00BA266B" w:rsidRDefault="0017554D" w:rsidP="00B65936">
      <w:pPr>
        <w:spacing w:line="320" w:lineRule="exact"/>
        <w:ind w:leftChars="650" w:left="156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空家戸数</w:t>
      </w:r>
      <w:r w:rsidR="00BA266B" w:rsidRPr="00654AE8">
        <w:rPr>
          <w:rFonts w:asciiTheme="minorEastAsia" w:eastAsiaTheme="minorEastAsia" w:hAnsiTheme="minorEastAsia" w:hint="eastAsia"/>
          <w:sz w:val="21"/>
          <w:szCs w:val="21"/>
        </w:rPr>
        <w:t>は</w:t>
      </w:r>
      <w:r w:rsidR="00A4559C" w:rsidRPr="00654AE8">
        <w:rPr>
          <w:rFonts w:asciiTheme="minorEastAsia" w:eastAsiaTheme="minorEastAsia" w:hAnsiTheme="minorEastAsia" w:hint="eastAsia"/>
          <w:sz w:val="21"/>
          <w:szCs w:val="21"/>
        </w:rPr>
        <w:t>建替え等のために募集を停止している政策空家</w:t>
      </w:r>
      <w:r w:rsidRPr="00654AE8">
        <w:rPr>
          <w:rFonts w:asciiTheme="minorEastAsia" w:eastAsiaTheme="minorEastAsia" w:hAnsiTheme="minorEastAsia" w:hint="eastAsia"/>
          <w:sz w:val="21"/>
          <w:szCs w:val="21"/>
        </w:rPr>
        <w:t>等を除いた入居可能数。</w:t>
      </w:r>
    </w:p>
    <w:p w14:paraId="2D8E448B" w14:textId="77777777" w:rsidR="001C5E68" w:rsidRPr="00654AE8" w:rsidRDefault="001C5E68" w:rsidP="00B65936">
      <w:pPr>
        <w:spacing w:line="320" w:lineRule="exact"/>
        <w:ind w:leftChars="650" w:left="1560"/>
        <w:rPr>
          <w:rFonts w:asciiTheme="minorEastAsia" w:eastAsiaTheme="minorEastAsia" w:hAnsiTheme="minorEastAsia"/>
          <w:sz w:val="21"/>
          <w:szCs w:val="21"/>
        </w:rPr>
      </w:pPr>
    </w:p>
    <w:p w14:paraId="0F591980" w14:textId="77777777" w:rsidR="006A5116" w:rsidRPr="00654AE8" w:rsidRDefault="006A5116" w:rsidP="00654AE8">
      <w:pPr>
        <w:spacing w:line="320" w:lineRule="exact"/>
        <w:ind w:leftChars="177" w:left="425"/>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（５）目的外使用の使用料</w:t>
      </w:r>
    </w:p>
    <w:p w14:paraId="2CBC04D0" w14:textId="032086D0" w:rsidR="006A5116" w:rsidRPr="00654AE8" w:rsidRDefault="006A5116" w:rsidP="00654AE8">
      <w:pPr>
        <w:spacing w:line="320" w:lineRule="exact"/>
        <w:ind w:left="840" w:hangingChars="400" w:hanging="84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使用料は大阪府公有財産規則により算出した額とし、近傍同種の住宅の家賃以下で決定する。</w:t>
      </w:r>
    </w:p>
    <w:p w14:paraId="50E9A6BB" w14:textId="77777777" w:rsidR="00827867" w:rsidRPr="00654AE8" w:rsidRDefault="00827867" w:rsidP="00654AE8">
      <w:pPr>
        <w:spacing w:line="320" w:lineRule="exact"/>
        <w:ind w:left="840" w:hangingChars="400" w:hanging="840"/>
        <w:rPr>
          <w:rFonts w:asciiTheme="minorEastAsia" w:eastAsiaTheme="minorEastAsia" w:hAnsiTheme="minorEastAsia"/>
          <w:sz w:val="21"/>
          <w:szCs w:val="21"/>
        </w:rPr>
      </w:pPr>
    </w:p>
    <w:p w14:paraId="441169BE" w14:textId="77777777" w:rsidR="006A5116" w:rsidRPr="00654AE8" w:rsidRDefault="006A5116" w:rsidP="00654AE8">
      <w:pPr>
        <w:spacing w:line="320" w:lineRule="exact"/>
        <w:ind w:leftChars="177" w:left="891" w:hangingChars="222" w:hanging="466"/>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（６）入居者及び使用者に対する目的外使用の主な条件</w:t>
      </w:r>
    </w:p>
    <w:p w14:paraId="6B12711E" w14:textId="77777777" w:rsidR="006A5116" w:rsidRPr="00654AE8" w:rsidRDefault="006A5116" w:rsidP="00654AE8">
      <w:pPr>
        <w:spacing w:line="320" w:lineRule="exact"/>
        <w:ind w:firstLineChars="400" w:firstLine="84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使用条件は、公営住宅の本来入居者と同等とする。</w:t>
      </w:r>
    </w:p>
    <w:p w14:paraId="3D8A7699" w14:textId="77777777" w:rsidR="006A5116" w:rsidRPr="00654AE8" w:rsidRDefault="006A5116" w:rsidP="00654AE8">
      <w:pPr>
        <w:spacing w:line="320" w:lineRule="exact"/>
        <w:ind w:firstLineChars="400" w:firstLine="84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その他、目的外使用に係る主な条件は次のとおり。</w:t>
      </w:r>
    </w:p>
    <w:p w14:paraId="03F4983D" w14:textId="77777777" w:rsidR="006A5116" w:rsidRPr="00654AE8" w:rsidRDefault="006A5116" w:rsidP="00654AE8">
      <w:pPr>
        <w:spacing w:line="320" w:lineRule="exact"/>
        <w:ind w:leftChars="400" w:left="96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・使用目的以外の用途に供しないこと。</w:t>
      </w:r>
    </w:p>
    <w:p w14:paraId="598108AB" w14:textId="77777777" w:rsidR="006A5116" w:rsidRPr="00654AE8" w:rsidRDefault="006A5116" w:rsidP="00654AE8">
      <w:pPr>
        <w:spacing w:line="320" w:lineRule="exact"/>
        <w:ind w:leftChars="500" w:left="1410" w:hangingChars="100" w:hanging="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・大阪府が公用に供するために必要な場合に許可の取り消しができること。</w:t>
      </w:r>
    </w:p>
    <w:p w14:paraId="46365DEA" w14:textId="77777777" w:rsidR="006A5116" w:rsidRPr="00654AE8" w:rsidRDefault="006A5116" w:rsidP="00654AE8">
      <w:pPr>
        <w:spacing w:line="320" w:lineRule="exact"/>
        <w:ind w:leftChars="400" w:left="96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・入居者及び使用者は自治会活動に参加すること。</w:t>
      </w:r>
    </w:p>
    <w:p w14:paraId="2EBDB306" w14:textId="77777777" w:rsidR="006A5116" w:rsidRPr="00654AE8" w:rsidRDefault="006A5116" w:rsidP="00654AE8">
      <w:pPr>
        <w:spacing w:line="320" w:lineRule="exact"/>
        <w:ind w:leftChars="400" w:left="960"/>
        <w:rPr>
          <w:rFonts w:asciiTheme="minorEastAsia" w:eastAsiaTheme="minorEastAsia" w:hAnsiTheme="minorEastAsia"/>
          <w:sz w:val="21"/>
          <w:szCs w:val="21"/>
        </w:rPr>
      </w:pPr>
    </w:p>
    <w:p w14:paraId="3E89BEED" w14:textId="77777777" w:rsidR="006A5116" w:rsidRPr="00654AE8" w:rsidRDefault="006A5116" w:rsidP="00654AE8">
      <w:pPr>
        <w:spacing w:line="320" w:lineRule="exact"/>
        <w:ind w:leftChars="177" w:left="891" w:hangingChars="222" w:hanging="466"/>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（７）目的外使用する団地の図面</w:t>
      </w:r>
    </w:p>
    <w:p w14:paraId="524A6343" w14:textId="3FF3EF7E" w:rsidR="00843BDE" w:rsidRDefault="006A5116" w:rsidP="00B65936">
      <w:pPr>
        <w:spacing w:line="320" w:lineRule="exact"/>
        <w:ind w:left="840" w:hangingChars="400" w:hanging="840"/>
        <w:rPr>
          <w:rFonts w:ascii="ＭＳ ゴシック" w:eastAsia="ＭＳ ゴシック" w:hAnsi="ＭＳ ゴシック"/>
          <w:sz w:val="21"/>
          <w:szCs w:val="21"/>
        </w:rPr>
      </w:pPr>
      <w:r w:rsidRPr="00654AE8">
        <w:rPr>
          <w:rFonts w:asciiTheme="minorEastAsia" w:eastAsiaTheme="minorEastAsia" w:hAnsiTheme="minorEastAsia" w:hint="eastAsia"/>
          <w:sz w:val="21"/>
          <w:szCs w:val="21"/>
        </w:rPr>
        <w:t xml:space="preserve">　　　　</w:t>
      </w:r>
      <w:r w:rsidR="00D04C21" w:rsidRPr="00654AE8">
        <w:rPr>
          <w:rFonts w:asciiTheme="minorEastAsia" w:eastAsiaTheme="minorEastAsia" w:hAnsiTheme="minorEastAsia" w:hint="eastAsia"/>
          <w:sz w:val="21"/>
          <w:szCs w:val="21"/>
        </w:rPr>
        <w:t>別紙</w:t>
      </w:r>
      <w:r w:rsidR="00690D88" w:rsidRPr="00654AE8">
        <w:rPr>
          <w:rFonts w:asciiTheme="minorEastAsia" w:eastAsiaTheme="minorEastAsia" w:hAnsiTheme="minorEastAsia" w:hint="eastAsia"/>
          <w:sz w:val="21"/>
          <w:szCs w:val="21"/>
        </w:rPr>
        <w:t>１</w:t>
      </w:r>
      <w:r w:rsidR="0056212A" w:rsidRPr="00654AE8">
        <w:rPr>
          <w:rFonts w:asciiTheme="minorEastAsia" w:eastAsiaTheme="minorEastAsia" w:hAnsiTheme="minorEastAsia" w:hint="eastAsia"/>
          <w:sz w:val="21"/>
          <w:szCs w:val="21"/>
        </w:rPr>
        <w:t>「目的外使用する団地の図面」</w:t>
      </w:r>
      <w:r w:rsidRPr="00654AE8">
        <w:rPr>
          <w:rFonts w:asciiTheme="minorEastAsia" w:eastAsiaTheme="minorEastAsia" w:hAnsiTheme="minorEastAsia" w:hint="eastAsia"/>
          <w:sz w:val="21"/>
          <w:szCs w:val="21"/>
        </w:rPr>
        <w:t>参照</w:t>
      </w:r>
    </w:p>
    <w:p w14:paraId="011550EA" w14:textId="77777777" w:rsidR="000F7730" w:rsidRPr="00654AE8" w:rsidRDefault="000F7730" w:rsidP="00654AE8">
      <w:pPr>
        <w:widowControl/>
        <w:spacing w:line="320" w:lineRule="exact"/>
        <w:jc w:val="left"/>
        <w:rPr>
          <w:rFonts w:ascii="ＭＳ ゴシック" w:eastAsia="ＭＳ ゴシック" w:hAnsi="ＭＳ ゴシック"/>
          <w:sz w:val="21"/>
          <w:szCs w:val="21"/>
        </w:rPr>
      </w:pPr>
    </w:p>
    <w:p w14:paraId="2D27F0EE" w14:textId="77777777" w:rsidR="00697ECD" w:rsidRPr="00654AE8" w:rsidRDefault="00F33F24" w:rsidP="00654AE8">
      <w:pPr>
        <w:widowControl/>
        <w:spacing w:line="320" w:lineRule="exact"/>
        <w:ind w:firstLineChars="100" w:firstLine="211"/>
        <w:jc w:val="left"/>
        <w:rPr>
          <w:rFonts w:ascii="ＭＳ ゴシック" w:eastAsia="ＭＳ ゴシック" w:hAnsi="ＭＳ ゴシック"/>
          <w:sz w:val="21"/>
          <w:szCs w:val="21"/>
        </w:rPr>
      </w:pPr>
      <w:r w:rsidRPr="00654AE8">
        <w:rPr>
          <w:rFonts w:ascii="ＭＳ ゴシック" w:eastAsia="ＭＳ ゴシック" w:hAnsi="ＭＳ ゴシック" w:hint="eastAsia"/>
          <w:b/>
          <w:sz w:val="21"/>
          <w:szCs w:val="21"/>
        </w:rPr>
        <w:t>５－３</w:t>
      </w:r>
      <w:r w:rsidR="00697ECD" w:rsidRPr="00654AE8">
        <w:rPr>
          <w:rFonts w:ascii="ＭＳ ゴシック" w:eastAsia="ＭＳ ゴシック" w:hAnsi="ＭＳ ゴシック" w:hint="eastAsia"/>
          <w:b/>
          <w:sz w:val="21"/>
          <w:szCs w:val="21"/>
        </w:rPr>
        <w:t xml:space="preserve">　その他の事業</w:t>
      </w:r>
    </w:p>
    <w:p w14:paraId="7052A6BC" w14:textId="77777777" w:rsidR="00AB2B4F" w:rsidRPr="00654AE8" w:rsidRDefault="00AB2B4F"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b/>
          <w:sz w:val="21"/>
          <w:szCs w:val="21"/>
        </w:rPr>
        <w:t xml:space="preserve">　５－３－１　地域再生基本方針に基づく支援措置</w:t>
      </w:r>
    </w:p>
    <w:p w14:paraId="2DD3770E" w14:textId="77777777" w:rsidR="00AB2B4F" w:rsidRPr="00654AE8" w:rsidRDefault="00AB2B4F" w:rsidP="00654AE8">
      <w:pPr>
        <w:spacing w:line="320" w:lineRule="exact"/>
        <w:ind w:firstLineChars="300" w:firstLine="63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該当なし</w:t>
      </w:r>
    </w:p>
    <w:p w14:paraId="1DC78CAD" w14:textId="77777777" w:rsidR="00934DC0" w:rsidRPr="00654AE8" w:rsidRDefault="00934DC0" w:rsidP="00654AE8">
      <w:pPr>
        <w:spacing w:line="320" w:lineRule="exact"/>
        <w:rPr>
          <w:rFonts w:ascii="ＭＳ ゴシック" w:eastAsia="ＭＳ ゴシック" w:hAnsi="ＭＳ ゴシック"/>
          <w:sz w:val="21"/>
          <w:szCs w:val="21"/>
        </w:rPr>
      </w:pPr>
    </w:p>
    <w:p w14:paraId="072C1447" w14:textId="5FE2F667" w:rsidR="00F73543" w:rsidRPr="00654AE8" w:rsidRDefault="00AB2B4F" w:rsidP="00654AE8">
      <w:pPr>
        <w:spacing w:line="320" w:lineRule="exact"/>
        <w:ind w:firstLineChars="100" w:firstLine="211"/>
        <w:rPr>
          <w:rFonts w:ascii="ＭＳ ゴシック" w:eastAsia="ＭＳ ゴシック" w:hAnsi="ＭＳ ゴシック"/>
          <w:b/>
          <w:sz w:val="21"/>
          <w:szCs w:val="21"/>
        </w:rPr>
      </w:pPr>
      <w:r w:rsidRPr="00654AE8">
        <w:rPr>
          <w:rFonts w:ascii="ＭＳ ゴシック" w:eastAsia="ＭＳ ゴシック" w:hAnsi="ＭＳ ゴシック" w:hint="eastAsia"/>
          <w:b/>
          <w:sz w:val="21"/>
          <w:szCs w:val="21"/>
        </w:rPr>
        <w:t xml:space="preserve">５－３－２　</w:t>
      </w:r>
      <w:r w:rsidR="00754153" w:rsidRPr="00654AE8">
        <w:rPr>
          <w:rFonts w:ascii="ＭＳ ゴシック" w:eastAsia="ＭＳ ゴシック" w:hAnsi="ＭＳ ゴシック" w:hint="eastAsia"/>
          <w:b/>
          <w:sz w:val="21"/>
          <w:szCs w:val="21"/>
        </w:rPr>
        <w:t>支援措置によらない</w:t>
      </w:r>
      <w:r w:rsidR="00697ECD" w:rsidRPr="00654AE8">
        <w:rPr>
          <w:rFonts w:ascii="ＭＳ ゴシック" w:eastAsia="ＭＳ ゴシック" w:hAnsi="ＭＳ ゴシック" w:hint="eastAsia"/>
          <w:b/>
          <w:sz w:val="21"/>
          <w:szCs w:val="21"/>
        </w:rPr>
        <w:t>独自の取組</w:t>
      </w:r>
    </w:p>
    <w:p w14:paraId="4112A0AA" w14:textId="77777777" w:rsidR="00FE0BE7" w:rsidRPr="00654AE8" w:rsidRDefault="00FE0BE7" w:rsidP="00654AE8">
      <w:pPr>
        <w:spacing w:line="320" w:lineRule="exact"/>
        <w:ind w:firstLineChars="100" w:firstLine="210"/>
        <w:rPr>
          <w:rFonts w:ascii="ＭＳ 明朝" w:hAnsi="ＭＳ 明朝"/>
          <w:sz w:val="21"/>
          <w:szCs w:val="21"/>
        </w:rPr>
      </w:pPr>
      <w:r w:rsidRPr="00654AE8">
        <w:rPr>
          <w:rFonts w:ascii="ＭＳ 明朝" w:hAnsi="ＭＳ 明朝" w:hint="eastAsia"/>
          <w:sz w:val="21"/>
          <w:szCs w:val="21"/>
        </w:rPr>
        <w:t xml:space="preserve">　</w:t>
      </w:r>
      <w:r w:rsidR="00AB2B4F" w:rsidRPr="00654AE8">
        <w:rPr>
          <w:rFonts w:ascii="ＭＳ 明朝" w:hAnsi="ＭＳ 明朝" w:hint="eastAsia"/>
          <w:sz w:val="21"/>
          <w:szCs w:val="21"/>
        </w:rPr>
        <w:t xml:space="preserve">　</w:t>
      </w:r>
      <w:r w:rsidR="005301C8" w:rsidRPr="00654AE8">
        <w:rPr>
          <w:rFonts w:asciiTheme="majorEastAsia" w:eastAsiaTheme="majorEastAsia" w:hAnsiTheme="majorEastAsia" w:hint="eastAsia"/>
          <w:sz w:val="21"/>
          <w:szCs w:val="21"/>
        </w:rPr>
        <w:t>用地活用事業</w:t>
      </w:r>
      <w:r w:rsidR="005301C8" w:rsidRPr="00654AE8">
        <w:rPr>
          <w:rFonts w:ascii="ＭＳ 明朝" w:hAnsi="ＭＳ 明朝" w:hint="eastAsia"/>
          <w:sz w:val="21"/>
          <w:szCs w:val="21"/>
        </w:rPr>
        <w:t>（</w:t>
      </w:r>
      <w:r w:rsidR="00071377" w:rsidRPr="00654AE8">
        <w:rPr>
          <w:rFonts w:ascii="ＭＳ 明朝" w:hAnsi="ＭＳ 明朝" w:hint="eastAsia"/>
          <w:sz w:val="21"/>
          <w:szCs w:val="21"/>
        </w:rPr>
        <w:t>建替事業等</w:t>
      </w:r>
      <w:r w:rsidRPr="00654AE8">
        <w:rPr>
          <w:rFonts w:ascii="ＭＳ 明朝" w:hAnsi="ＭＳ 明朝" w:hint="eastAsia"/>
          <w:sz w:val="21"/>
          <w:szCs w:val="21"/>
        </w:rPr>
        <w:t>により生み出す活用用地への施設導入</w:t>
      </w:r>
      <w:r w:rsidR="005301C8" w:rsidRPr="00654AE8">
        <w:rPr>
          <w:rFonts w:ascii="ＭＳ 明朝" w:hAnsi="ＭＳ 明朝" w:hint="eastAsia"/>
          <w:sz w:val="21"/>
          <w:szCs w:val="21"/>
        </w:rPr>
        <w:t>）</w:t>
      </w:r>
    </w:p>
    <w:p w14:paraId="02AA6E6E" w14:textId="77777777" w:rsidR="006A5116" w:rsidRPr="00654AE8" w:rsidRDefault="005301C8" w:rsidP="00654AE8">
      <w:pPr>
        <w:spacing w:line="320" w:lineRule="exact"/>
        <w:ind w:leftChars="100" w:left="1517" w:hangingChars="608" w:hanging="1277"/>
        <w:rPr>
          <w:sz w:val="21"/>
          <w:szCs w:val="21"/>
        </w:rPr>
      </w:pPr>
      <w:r w:rsidRPr="00654AE8">
        <w:rPr>
          <w:rFonts w:ascii="ＭＳ 明朝" w:hAnsi="ＭＳ 明朝" w:hint="eastAsia"/>
          <w:sz w:val="21"/>
          <w:szCs w:val="21"/>
        </w:rPr>
        <w:t xml:space="preserve">　　　事業概要：</w:t>
      </w:r>
      <w:r w:rsidR="006A5116" w:rsidRPr="00654AE8">
        <w:rPr>
          <w:rFonts w:hint="eastAsia"/>
          <w:kern w:val="0"/>
          <w:sz w:val="21"/>
          <w:szCs w:val="21"/>
        </w:rPr>
        <w:t>建替事業や集約事業を行う団地については、地域のまちづくりに大きく貢献できる可能性を持つ用地の創出が見込まれることから、市町と協議を行い、</w:t>
      </w:r>
      <w:r w:rsidR="00071377" w:rsidRPr="00654AE8">
        <w:rPr>
          <w:rFonts w:hint="eastAsia"/>
          <w:sz w:val="21"/>
          <w:szCs w:val="21"/>
        </w:rPr>
        <w:t>まちづくりの方針や地域のニーズを反映した事業を展開する</w:t>
      </w:r>
      <w:r w:rsidR="006A5116" w:rsidRPr="00654AE8">
        <w:rPr>
          <w:rFonts w:hint="eastAsia"/>
          <w:sz w:val="21"/>
          <w:szCs w:val="21"/>
        </w:rPr>
        <w:t>。</w:t>
      </w:r>
    </w:p>
    <w:p w14:paraId="5F5B2F2D" w14:textId="77777777" w:rsidR="006A5116"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rPr>
        <w:t xml:space="preserve">　　　　</w:t>
      </w:r>
      <w:r w:rsidRPr="00654AE8">
        <w:rPr>
          <w:rFonts w:ascii="ＭＳ 明朝" w:hAnsi="ＭＳ 明朝" w:hint="eastAsia"/>
          <w:sz w:val="21"/>
          <w:szCs w:val="21"/>
          <w:lang w:eastAsia="zh-TW"/>
        </w:rPr>
        <w:t>事業主体：大阪府</w:t>
      </w:r>
    </w:p>
    <w:p w14:paraId="482DBA8D" w14:textId="3D5C7A7A" w:rsidR="005301C8"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lang w:eastAsia="zh-TW"/>
        </w:rPr>
        <w:t xml:space="preserve">　　　　事業期間：平成</w:t>
      </w:r>
      <w:r w:rsidRPr="00654AE8">
        <w:rPr>
          <w:rFonts w:ascii="ＭＳ 明朝" w:hAnsi="ＭＳ 明朝"/>
          <w:sz w:val="21"/>
          <w:szCs w:val="21"/>
          <w:lang w:eastAsia="zh-TW"/>
        </w:rPr>
        <w:t>28</w:t>
      </w:r>
      <w:r w:rsidR="00553503" w:rsidRPr="00654AE8">
        <w:rPr>
          <w:rFonts w:ascii="ＭＳ 明朝" w:hAnsi="ＭＳ 明朝" w:hint="eastAsia"/>
          <w:sz w:val="21"/>
          <w:szCs w:val="21"/>
          <w:lang w:eastAsia="zh-TW"/>
        </w:rPr>
        <w:t>年度～令和</w:t>
      </w:r>
      <w:r w:rsidR="00B44CCF">
        <w:rPr>
          <w:rFonts w:ascii="ＭＳ 明朝" w:hAnsi="ＭＳ 明朝" w:hint="eastAsia"/>
          <w:sz w:val="21"/>
          <w:szCs w:val="21"/>
        </w:rPr>
        <w:t>８</w:t>
      </w:r>
      <w:r w:rsidRPr="00654AE8">
        <w:rPr>
          <w:rFonts w:ascii="ＭＳ 明朝" w:hAnsi="ＭＳ 明朝" w:hint="eastAsia"/>
          <w:sz w:val="21"/>
          <w:szCs w:val="21"/>
          <w:lang w:eastAsia="zh-TW"/>
        </w:rPr>
        <w:t>年度</w:t>
      </w:r>
    </w:p>
    <w:p w14:paraId="1D5A7E9A" w14:textId="0318B82D" w:rsidR="005301C8" w:rsidRDefault="005301C8" w:rsidP="00654AE8">
      <w:pPr>
        <w:spacing w:line="320" w:lineRule="exact"/>
        <w:rPr>
          <w:rFonts w:ascii="ＭＳ 明朝" w:hAnsi="ＭＳ 明朝"/>
          <w:sz w:val="21"/>
          <w:szCs w:val="21"/>
          <w:lang w:eastAsia="zh-TW"/>
        </w:rPr>
      </w:pPr>
    </w:p>
    <w:p w14:paraId="665E4EFE" w14:textId="77777777" w:rsidR="00E24912" w:rsidRPr="00654AE8" w:rsidRDefault="00E24912" w:rsidP="00654AE8">
      <w:pPr>
        <w:spacing w:line="320" w:lineRule="exact"/>
        <w:rPr>
          <w:rFonts w:ascii="ＭＳ 明朝" w:hAnsi="ＭＳ 明朝"/>
          <w:sz w:val="21"/>
          <w:szCs w:val="21"/>
          <w:lang w:eastAsia="zh-TW"/>
        </w:rPr>
      </w:pPr>
    </w:p>
    <w:p w14:paraId="33B7A972" w14:textId="77777777" w:rsidR="00FE0BE7" w:rsidRPr="00654AE8" w:rsidRDefault="005301C8" w:rsidP="00654AE8">
      <w:pPr>
        <w:spacing w:line="320" w:lineRule="exact"/>
        <w:ind w:firstLineChars="295" w:firstLine="619"/>
        <w:rPr>
          <w:rFonts w:ascii="ＭＳ 明朝" w:hAnsi="ＭＳ 明朝"/>
          <w:sz w:val="21"/>
          <w:szCs w:val="21"/>
        </w:rPr>
      </w:pPr>
      <w:r w:rsidRPr="00654AE8">
        <w:rPr>
          <w:rFonts w:asciiTheme="majorEastAsia" w:eastAsiaTheme="majorEastAsia" w:hAnsiTheme="majorEastAsia" w:hint="eastAsia"/>
          <w:sz w:val="21"/>
          <w:szCs w:val="21"/>
        </w:rPr>
        <w:lastRenderedPageBreak/>
        <w:t>集会所改修事業</w:t>
      </w:r>
      <w:r w:rsidRPr="00654AE8">
        <w:rPr>
          <w:rFonts w:ascii="ＭＳ 明朝" w:hAnsi="ＭＳ 明朝" w:hint="eastAsia"/>
          <w:sz w:val="21"/>
          <w:szCs w:val="21"/>
        </w:rPr>
        <w:t>（</w:t>
      </w:r>
      <w:r w:rsidR="00FE0BE7" w:rsidRPr="00654AE8">
        <w:rPr>
          <w:rFonts w:ascii="ＭＳ 明朝" w:hAnsi="ＭＳ 明朝" w:hint="eastAsia"/>
          <w:sz w:val="21"/>
          <w:szCs w:val="21"/>
        </w:rPr>
        <w:t>集会所を活用した</w:t>
      </w:r>
      <w:r w:rsidR="00451FB4" w:rsidRPr="00654AE8">
        <w:rPr>
          <w:rFonts w:ascii="ＭＳ 明朝" w:hAnsi="ＭＳ 明朝" w:hint="eastAsia"/>
          <w:sz w:val="21"/>
          <w:szCs w:val="21"/>
        </w:rPr>
        <w:t>高齢者等の交流拠点整備</w:t>
      </w:r>
      <w:r w:rsidRPr="00654AE8">
        <w:rPr>
          <w:rFonts w:ascii="ＭＳ 明朝" w:hAnsi="ＭＳ 明朝" w:hint="eastAsia"/>
          <w:sz w:val="21"/>
          <w:szCs w:val="21"/>
        </w:rPr>
        <w:t>）</w:t>
      </w:r>
    </w:p>
    <w:p w14:paraId="27EC498A" w14:textId="77777777" w:rsidR="00FE0BE7" w:rsidRPr="00654AE8" w:rsidRDefault="005301C8" w:rsidP="00654AE8">
      <w:pPr>
        <w:spacing w:line="320" w:lineRule="exact"/>
        <w:ind w:leftChars="413" w:left="1608" w:hangingChars="294" w:hanging="617"/>
        <w:rPr>
          <w:sz w:val="21"/>
          <w:szCs w:val="21"/>
        </w:rPr>
      </w:pPr>
      <w:r w:rsidRPr="00654AE8">
        <w:rPr>
          <w:rFonts w:hint="eastAsia"/>
          <w:kern w:val="0"/>
          <w:sz w:val="21"/>
          <w:szCs w:val="21"/>
        </w:rPr>
        <w:t>事業概要：</w:t>
      </w:r>
      <w:r w:rsidR="006A5116" w:rsidRPr="00654AE8">
        <w:rPr>
          <w:rFonts w:hint="eastAsia"/>
          <w:kern w:val="0"/>
          <w:sz w:val="21"/>
          <w:szCs w:val="21"/>
        </w:rPr>
        <w:t>入居者自らが</w:t>
      </w:r>
      <w:r w:rsidR="00E61D08" w:rsidRPr="00654AE8">
        <w:rPr>
          <w:rFonts w:hint="eastAsia"/>
          <w:kern w:val="0"/>
          <w:sz w:val="21"/>
          <w:szCs w:val="21"/>
        </w:rPr>
        <w:t>地域</w:t>
      </w:r>
      <w:r w:rsidR="006A5116" w:rsidRPr="00654AE8">
        <w:rPr>
          <w:rFonts w:hint="eastAsia"/>
          <w:kern w:val="0"/>
          <w:sz w:val="21"/>
          <w:szCs w:val="21"/>
        </w:rPr>
        <w:t>コミュニティの活性化に寄与するとともに、入居者のみならず</w:t>
      </w:r>
      <w:r w:rsidR="006A5116" w:rsidRPr="00654AE8">
        <w:rPr>
          <w:rFonts w:hint="eastAsia"/>
          <w:sz w:val="21"/>
          <w:szCs w:val="21"/>
        </w:rPr>
        <w:t>地域住民も含めた利用者間の情報交換や単身高齢者等の相互見守りが可能となるよう、既存の集会所を改修し、食事・喫茶や団らん及びサークル活動等が行える「ふれあいリビング」を推進する。</w:t>
      </w:r>
    </w:p>
    <w:p w14:paraId="2ECE05C8" w14:textId="77777777" w:rsidR="005301C8"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rPr>
        <w:t xml:space="preserve">　　　　</w:t>
      </w:r>
      <w:r w:rsidRPr="00654AE8">
        <w:rPr>
          <w:rFonts w:ascii="ＭＳ 明朝" w:hAnsi="ＭＳ 明朝" w:hint="eastAsia"/>
          <w:sz w:val="21"/>
          <w:szCs w:val="21"/>
          <w:lang w:eastAsia="zh-TW"/>
        </w:rPr>
        <w:t>事業主体：大阪府</w:t>
      </w:r>
    </w:p>
    <w:p w14:paraId="30C08A8C" w14:textId="1FD36015" w:rsidR="005301C8" w:rsidRPr="00654AE8" w:rsidRDefault="005301C8" w:rsidP="00654AE8">
      <w:pPr>
        <w:spacing w:line="320" w:lineRule="exact"/>
        <w:rPr>
          <w:rFonts w:ascii="ＭＳ 明朝" w:hAnsi="ＭＳ 明朝"/>
          <w:sz w:val="21"/>
          <w:szCs w:val="21"/>
          <w:lang w:eastAsia="zh-TW"/>
        </w:rPr>
      </w:pPr>
      <w:r w:rsidRPr="00654AE8">
        <w:rPr>
          <w:rFonts w:ascii="ＭＳ 明朝" w:hAnsi="ＭＳ 明朝" w:hint="eastAsia"/>
          <w:sz w:val="21"/>
          <w:szCs w:val="21"/>
          <w:lang w:eastAsia="zh-TW"/>
        </w:rPr>
        <w:t xml:space="preserve">　　　　事業期間：平成</w:t>
      </w:r>
      <w:r w:rsidRPr="00654AE8">
        <w:rPr>
          <w:rFonts w:ascii="ＭＳ 明朝" w:hAnsi="ＭＳ 明朝"/>
          <w:sz w:val="21"/>
          <w:szCs w:val="21"/>
          <w:lang w:eastAsia="zh-TW"/>
        </w:rPr>
        <w:t>28年度～</w:t>
      </w:r>
      <w:r w:rsidR="00F32630" w:rsidRPr="00654AE8">
        <w:rPr>
          <w:rFonts w:ascii="ＭＳ 明朝" w:hAnsi="ＭＳ 明朝" w:hint="eastAsia"/>
          <w:sz w:val="21"/>
          <w:szCs w:val="21"/>
          <w:lang w:eastAsia="zh-TW"/>
        </w:rPr>
        <w:t>令和</w:t>
      </w:r>
      <w:r w:rsidR="00B44CCF">
        <w:rPr>
          <w:rFonts w:ascii="ＭＳ 明朝" w:hAnsi="ＭＳ 明朝" w:hint="eastAsia"/>
          <w:sz w:val="21"/>
          <w:szCs w:val="21"/>
        </w:rPr>
        <w:t>８</w:t>
      </w:r>
      <w:r w:rsidRPr="00654AE8">
        <w:rPr>
          <w:rFonts w:ascii="ＭＳ 明朝" w:hAnsi="ＭＳ 明朝" w:hint="eastAsia"/>
          <w:sz w:val="21"/>
          <w:szCs w:val="21"/>
          <w:lang w:eastAsia="zh-TW"/>
        </w:rPr>
        <w:t>年度</w:t>
      </w:r>
    </w:p>
    <w:p w14:paraId="79FCAE40" w14:textId="77777777" w:rsidR="00B9318F" w:rsidRPr="00654AE8" w:rsidRDefault="00B9318F" w:rsidP="00654AE8">
      <w:pPr>
        <w:spacing w:line="320" w:lineRule="exact"/>
        <w:rPr>
          <w:rFonts w:ascii="ＭＳ 明朝" w:hAnsi="ＭＳ 明朝"/>
          <w:sz w:val="21"/>
          <w:szCs w:val="21"/>
          <w:lang w:eastAsia="zh-TW"/>
        </w:rPr>
      </w:pPr>
    </w:p>
    <w:p w14:paraId="22731244" w14:textId="076411CA" w:rsidR="00B9318F" w:rsidRPr="00654AE8" w:rsidRDefault="00B9318F" w:rsidP="00654AE8">
      <w:pPr>
        <w:spacing w:line="320" w:lineRule="exact"/>
        <w:rPr>
          <w:rFonts w:ascii="ＭＳ 明朝" w:hAnsi="ＭＳ 明朝"/>
          <w:sz w:val="21"/>
          <w:szCs w:val="21"/>
        </w:rPr>
      </w:pPr>
      <w:r w:rsidRPr="00654AE8">
        <w:rPr>
          <w:rFonts w:ascii="ＭＳ 明朝" w:hAnsi="ＭＳ 明朝" w:hint="eastAsia"/>
          <w:b/>
          <w:sz w:val="21"/>
          <w:szCs w:val="21"/>
          <w:lang w:eastAsia="zh-TW"/>
        </w:rPr>
        <w:t xml:space="preserve">　　　</w:t>
      </w:r>
      <w:r w:rsidRPr="00654AE8">
        <w:rPr>
          <w:rFonts w:asciiTheme="majorEastAsia" w:eastAsiaTheme="majorEastAsia" w:hAnsiTheme="majorEastAsia" w:hint="eastAsia"/>
          <w:sz w:val="21"/>
          <w:szCs w:val="21"/>
        </w:rPr>
        <w:t>空室活用事業</w:t>
      </w:r>
      <w:r w:rsidR="004063BF" w:rsidRPr="00654AE8">
        <w:rPr>
          <w:rFonts w:ascii="ＭＳ 明朝" w:hAnsi="ＭＳ 明朝" w:hint="eastAsia"/>
          <w:sz w:val="21"/>
          <w:szCs w:val="21"/>
        </w:rPr>
        <w:t>（特定公共賃貸住宅の空室を子育て支援拠点</w:t>
      </w:r>
      <w:r w:rsidRPr="00654AE8">
        <w:rPr>
          <w:rFonts w:ascii="ＭＳ 明朝" w:hAnsi="ＭＳ 明朝" w:hint="eastAsia"/>
          <w:sz w:val="21"/>
          <w:szCs w:val="21"/>
        </w:rPr>
        <w:t>に活用）</w:t>
      </w:r>
    </w:p>
    <w:p w14:paraId="339091FF" w14:textId="490726D3" w:rsidR="00B9318F" w:rsidRPr="00654AE8" w:rsidRDefault="00B9318F" w:rsidP="00ED316A">
      <w:pPr>
        <w:spacing w:line="320" w:lineRule="exact"/>
        <w:ind w:left="1680" w:hangingChars="800" w:hanging="1680"/>
        <w:rPr>
          <w:rFonts w:ascii="ＭＳ 明朝" w:hAnsi="ＭＳ 明朝"/>
          <w:sz w:val="21"/>
          <w:szCs w:val="21"/>
        </w:rPr>
      </w:pPr>
      <w:r w:rsidRPr="00654AE8">
        <w:rPr>
          <w:rFonts w:ascii="ＭＳ 明朝" w:hAnsi="ＭＳ 明朝" w:hint="eastAsia"/>
          <w:sz w:val="21"/>
          <w:szCs w:val="21"/>
        </w:rPr>
        <w:t xml:space="preserve">　　　　事業概要：安心して子育てができる環境を整備するため、特定公共賃貸住宅の空室を活用し、小規模保育など子育て支援拠点としての活用を推進する。</w:t>
      </w:r>
    </w:p>
    <w:p w14:paraId="6DA2AD0D" w14:textId="568B0DF7" w:rsidR="00B9318F" w:rsidRPr="00654AE8" w:rsidRDefault="00B9318F" w:rsidP="00654AE8">
      <w:pPr>
        <w:spacing w:line="320" w:lineRule="exact"/>
        <w:rPr>
          <w:rFonts w:ascii="ＭＳ 明朝" w:hAnsi="ＭＳ 明朝"/>
          <w:sz w:val="21"/>
          <w:szCs w:val="21"/>
        </w:rPr>
      </w:pPr>
      <w:r w:rsidRPr="00654AE8">
        <w:rPr>
          <w:rFonts w:ascii="ＭＳ 明朝" w:hAnsi="ＭＳ 明朝" w:hint="eastAsia"/>
          <w:sz w:val="21"/>
          <w:szCs w:val="21"/>
        </w:rPr>
        <w:t xml:space="preserve">　　　　使用する住宅名：高槻城東住宅（小規模保育）【平成</w:t>
      </w:r>
      <w:r w:rsidRPr="00654AE8">
        <w:rPr>
          <w:rFonts w:ascii="ＭＳ 明朝" w:hAnsi="ＭＳ 明朝"/>
          <w:sz w:val="21"/>
          <w:szCs w:val="21"/>
        </w:rPr>
        <w:t>30</w:t>
      </w:r>
      <w:r w:rsidRPr="00654AE8">
        <w:rPr>
          <w:rFonts w:ascii="ＭＳ 明朝" w:hAnsi="ＭＳ 明朝" w:hint="eastAsia"/>
          <w:sz w:val="21"/>
          <w:szCs w:val="21"/>
        </w:rPr>
        <w:t>年度～】</w:t>
      </w:r>
    </w:p>
    <w:p w14:paraId="2FA394C6" w14:textId="2BC3FC94" w:rsidR="003225E9" w:rsidRPr="00654AE8" w:rsidRDefault="003225E9" w:rsidP="00654AE8">
      <w:pPr>
        <w:spacing w:line="320" w:lineRule="exact"/>
        <w:ind w:left="2520" w:hangingChars="1200" w:hanging="2520"/>
        <w:rPr>
          <w:rFonts w:ascii="ＭＳ 明朝" w:hAnsi="ＭＳ 明朝"/>
          <w:sz w:val="21"/>
          <w:szCs w:val="21"/>
        </w:rPr>
      </w:pPr>
      <w:r w:rsidRPr="00654AE8">
        <w:rPr>
          <w:rFonts w:ascii="ＭＳ 明朝" w:hAnsi="ＭＳ 明朝" w:hint="eastAsia"/>
          <w:sz w:val="21"/>
          <w:szCs w:val="21"/>
        </w:rPr>
        <w:t xml:space="preserve">　　　　　　　　　　　　茨木東奈良住宅（</w:t>
      </w:r>
      <w:r w:rsidR="003D6B68" w:rsidRPr="00654AE8">
        <w:rPr>
          <w:rFonts w:ascii="ＭＳ 明朝" w:hAnsi="ＭＳ 明朝" w:hint="eastAsia"/>
          <w:sz w:val="21"/>
          <w:szCs w:val="21"/>
        </w:rPr>
        <w:t>地域子育て支援拠点</w:t>
      </w:r>
      <w:r w:rsidRPr="00654AE8">
        <w:rPr>
          <w:rFonts w:ascii="ＭＳ 明朝" w:hAnsi="ＭＳ 明朝" w:hint="eastAsia"/>
          <w:sz w:val="21"/>
          <w:szCs w:val="21"/>
        </w:rPr>
        <w:t>）【平成</w:t>
      </w:r>
      <w:r w:rsidRPr="00654AE8">
        <w:rPr>
          <w:rFonts w:ascii="ＭＳ 明朝" w:hAnsi="ＭＳ 明朝"/>
          <w:sz w:val="21"/>
          <w:szCs w:val="21"/>
        </w:rPr>
        <w:t>30年度～】</w:t>
      </w:r>
    </w:p>
    <w:p w14:paraId="61520F76" w14:textId="77777777" w:rsidR="00934DC0" w:rsidRPr="00654AE8" w:rsidRDefault="00934DC0" w:rsidP="00654AE8">
      <w:pPr>
        <w:spacing w:line="320" w:lineRule="exact"/>
        <w:rPr>
          <w:rFonts w:ascii="ＭＳ 明朝" w:hAnsi="ＭＳ 明朝"/>
          <w:sz w:val="21"/>
          <w:szCs w:val="21"/>
          <w:u w:val="single"/>
        </w:rPr>
      </w:pPr>
    </w:p>
    <w:p w14:paraId="331FE3B2" w14:textId="1112CDD2" w:rsidR="00934DC0" w:rsidRPr="00654AE8" w:rsidRDefault="00934DC0"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Pr="00654AE8">
        <w:rPr>
          <w:rFonts w:asciiTheme="majorEastAsia" w:eastAsiaTheme="majorEastAsia" w:hAnsiTheme="majorEastAsia" w:hint="eastAsia"/>
          <w:sz w:val="21"/>
          <w:szCs w:val="21"/>
        </w:rPr>
        <w:t>大学連携プロジェクト</w:t>
      </w:r>
      <w:r w:rsidRPr="00654AE8">
        <w:rPr>
          <w:rFonts w:ascii="ＭＳ 明朝" w:hAnsi="ＭＳ 明朝" w:hint="eastAsia"/>
          <w:sz w:val="21"/>
          <w:szCs w:val="21"/>
        </w:rPr>
        <w:t>（大学と連携した地域活性化）</w:t>
      </w:r>
    </w:p>
    <w:p w14:paraId="019458E3" w14:textId="13CD067B" w:rsidR="00934DC0" w:rsidRPr="00654AE8" w:rsidRDefault="00934DC0" w:rsidP="00ED316A">
      <w:pPr>
        <w:spacing w:line="320" w:lineRule="exact"/>
        <w:ind w:left="1470" w:hangingChars="700" w:hanging="1470"/>
        <w:rPr>
          <w:rFonts w:ascii="ＭＳ 明朝" w:hAnsi="ＭＳ 明朝"/>
          <w:sz w:val="21"/>
          <w:szCs w:val="21"/>
        </w:rPr>
      </w:pPr>
      <w:r w:rsidRPr="00654AE8">
        <w:rPr>
          <w:rFonts w:ascii="ＭＳ 明朝" w:hAnsi="ＭＳ 明朝" w:hint="eastAsia"/>
          <w:sz w:val="21"/>
          <w:szCs w:val="21"/>
        </w:rPr>
        <w:t xml:space="preserve">　　　</w:t>
      </w:r>
      <w:r w:rsidR="002B1C4F" w:rsidRPr="00654AE8">
        <w:rPr>
          <w:rFonts w:ascii="ＭＳ 明朝" w:hAnsi="ＭＳ 明朝" w:hint="eastAsia"/>
          <w:sz w:val="21"/>
          <w:szCs w:val="21"/>
        </w:rPr>
        <w:t xml:space="preserve">　</w:t>
      </w:r>
      <w:r w:rsidR="004063BF" w:rsidRPr="00654AE8">
        <w:rPr>
          <w:rFonts w:ascii="ＭＳ 明朝" w:hAnsi="ＭＳ 明朝" w:hint="eastAsia"/>
          <w:sz w:val="21"/>
          <w:szCs w:val="21"/>
        </w:rPr>
        <w:t>事業概要：府営住宅</w:t>
      </w:r>
      <w:r w:rsidR="00490242" w:rsidRPr="00654AE8">
        <w:rPr>
          <w:rFonts w:ascii="ＭＳ 明朝" w:hAnsi="ＭＳ 明朝" w:hint="eastAsia"/>
          <w:sz w:val="21"/>
          <w:szCs w:val="21"/>
        </w:rPr>
        <w:t>資産を活用したまちづくりを</w:t>
      </w:r>
      <w:r w:rsidR="004063BF" w:rsidRPr="00654AE8">
        <w:rPr>
          <w:rFonts w:ascii="ＭＳ 明朝" w:hAnsi="ＭＳ 明朝" w:hint="eastAsia"/>
          <w:sz w:val="21"/>
          <w:szCs w:val="21"/>
        </w:rPr>
        <w:t>進めるにあたって</w:t>
      </w:r>
      <w:r w:rsidR="00490242" w:rsidRPr="00654AE8">
        <w:rPr>
          <w:rFonts w:ascii="ＭＳ 明朝" w:hAnsi="ＭＳ 明朝" w:hint="eastAsia"/>
          <w:sz w:val="21"/>
          <w:szCs w:val="21"/>
        </w:rPr>
        <w:t>は</w:t>
      </w:r>
      <w:r w:rsidRPr="00654AE8">
        <w:rPr>
          <w:rFonts w:ascii="ＭＳ 明朝" w:hAnsi="ＭＳ 明朝" w:hint="eastAsia"/>
          <w:sz w:val="21"/>
          <w:szCs w:val="21"/>
        </w:rPr>
        <w:t>、大学との連携を積極的に図り、</w:t>
      </w:r>
      <w:r w:rsidR="00490242" w:rsidRPr="00654AE8">
        <w:rPr>
          <w:rFonts w:ascii="ＭＳ 明朝" w:hAnsi="ＭＳ 明朝" w:hint="eastAsia"/>
          <w:sz w:val="21"/>
          <w:szCs w:val="21"/>
        </w:rPr>
        <w:t>大学の有する多様な分野の知見やノウハウ、学生の活力等を活かしながら、</w:t>
      </w:r>
      <w:r w:rsidRPr="00654AE8">
        <w:rPr>
          <w:rFonts w:ascii="ＭＳ 明朝" w:hAnsi="ＭＳ 明朝" w:hint="eastAsia"/>
          <w:sz w:val="21"/>
          <w:szCs w:val="21"/>
        </w:rPr>
        <w:t>空室や集会所等を大学における多様な研究活動や地域交流の拠点等として活用する</w:t>
      </w:r>
      <w:r w:rsidR="00490242" w:rsidRPr="00654AE8">
        <w:rPr>
          <w:rFonts w:ascii="ＭＳ 明朝" w:hAnsi="ＭＳ 明朝" w:hint="eastAsia"/>
          <w:sz w:val="21"/>
          <w:szCs w:val="21"/>
        </w:rPr>
        <w:t>こと</w:t>
      </w:r>
      <w:r w:rsidRPr="00654AE8">
        <w:rPr>
          <w:rFonts w:ascii="ＭＳ 明朝" w:hAnsi="ＭＳ 明朝" w:hint="eastAsia"/>
          <w:sz w:val="21"/>
          <w:szCs w:val="21"/>
        </w:rPr>
        <w:t>など</w:t>
      </w:r>
      <w:r w:rsidR="00490242" w:rsidRPr="00654AE8">
        <w:rPr>
          <w:rFonts w:ascii="ＭＳ 明朝" w:hAnsi="ＭＳ 明朝" w:hint="eastAsia"/>
          <w:sz w:val="21"/>
          <w:szCs w:val="21"/>
        </w:rPr>
        <w:t>により</w:t>
      </w:r>
      <w:r w:rsidRPr="00654AE8">
        <w:rPr>
          <w:rFonts w:ascii="ＭＳ 明朝" w:hAnsi="ＭＳ 明朝" w:hint="eastAsia"/>
          <w:sz w:val="21"/>
          <w:szCs w:val="21"/>
        </w:rPr>
        <w:t>、入居者等との交流促進や</w:t>
      </w:r>
      <w:r w:rsidR="00490242" w:rsidRPr="00654AE8">
        <w:rPr>
          <w:rFonts w:ascii="ＭＳ 明朝" w:hAnsi="ＭＳ 明朝" w:hint="eastAsia"/>
          <w:sz w:val="21"/>
          <w:szCs w:val="21"/>
        </w:rPr>
        <w:t>地域住民への新たなサービス提供といった団地や</w:t>
      </w:r>
      <w:r w:rsidRPr="00654AE8">
        <w:rPr>
          <w:rFonts w:ascii="ＭＳ 明朝" w:hAnsi="ＭＳ 明朝" w:hint="eastAsia"/>
          <w:sz w:val="21"/>
          <w:szCs w:val="21"/>
        </w:rPr>
        <w:t>周辺地域の活性化に資する取組みを推進する。</w:t>
      </w:r>
    </w:p>
    <w:p w14:paraId="33229E69" w14:textId="0B19BD3B" w:rsidR="00934DC0" w:rsidRPr="00654AE8" w:rsidRDefault="00934DC0" w:rsidP="00654AE8">
      <w:pPr>
        <w:spacing w:line="320" w:lineRule="exact"/>
        <w:rPr>
          <w:rFonts w:ascii="ＭＳ 明朝" w:hAnsi="ＭＳ 明朝"/>
          <w:sz w:val="21"/>
          <w:szCs w:val="21"/>
        </w:rPr>
      </w:pPr>
      <w:r w:rsidRPr="00654AE8">
        <w:rPr>
          <w:rFonts w:ascii="ＭＳ 明朝" w:hAnsi="ＭＳ 明朝" w:hint="eastAsia"/>
          <w:sz w:val="21"/>
          <w:szCs w:val="21"/>
        </w:rPr>
        <w:t xml:space="preserve">　　　</w:t>
      </w:r>
      <w:r w:rsidR="002B1C4F" w:rsidRPr="00654AE8">
        <w:rPr>
          <w:rFonts w:ascii="ＭＳ 明朝" w:hAnsi="ＭＳ 明朝" w:hint="eastAsia"/>
          <w:sz w:val="21"/>
          <w:szCs w:val="21"/>
        </w:rPr>
        <w:t xml:space="preserve">　</w:t>
      </w:r>
      <w:r w:rsidRPr="00654AE8">
        <w:rPr>
          <w:rFonts w:ascii="ＭＳ 明朝" w:hAnsi="ＭＳ 明朝" w:hint="eastAsia"/>
          <w:sz w:val="21"/>
          <w:szCs w:val="21"/>
        </w:rPr>
        <w:t>事業期間：平成</w:t>
      </w:r>
      <w:r w:rsidRPr="00654AE8">
        <w:rPr>
          <w:rFonts w:ascii="ＭＳ 明朝" w:hAnsi="ＭＳ 明朝"/>
          <w:sz w:val="21"/>
          <w:szCs w:val="21"/>
        </w:rPr>
        <w:t>30</w:t>
      </w:r>
      <w:r w:rsidRPr="00654AE8">
        <w:rPr>
          <w:rFonts w:ascii="ＭＳ 明朝" w:hAnsi="ＭＳ 明朝" w:hint="eastAsia"/>
          <w:sz w:val="21"/>
          <w:szCs w:val="21"/>
        </w:rPr>
        <w:t>年度～</w:t>
      </w:r>
      <w:r w:rsidR="00F32630" w:rsidRPr="00654AE8">
        <w:rPr>
          <w:rFonts w:ascii="ＭＳ 明朝" w:hAnsi="ＭＳ 明朝" w:hint="eastAsia"/>
          <w:sz w:val="21"/>
          <w:szCs w:val="21"/>
        </w:rPr>
        <w:t>令和</w:t>
      </w:r>
      <w:r w:rsidR="00B44CCF">
        <w:rPr>
          <w:rFonts w:ascii="ＭＳ 明朝" w:hAnsi="ＭＳ 明朝" w:hint="eastAsia"/>
          <w:sz w:val="21"/>
          <w:szCs w:val="21"/>
        </w:rPr>
        <w:t>８</w:t>
      </w:r>
      <w:r w:rsidRPr="00654AE8">
        <w:rPr>
          <w:rFonts w:ascii="ＭＳ 明朝" w:hAnsi="ＭＳ 明朝" w:hint="eastAsia"/>
          <w:sz w:val="21"/>
          <w:szCs w:val="21"/>
        </w:rPr>
        <w:t>年度</w:t>
      </w:r>
    </w:p>
    <w:p w14:paraId="26777B6B" w14:textId="33C0B776" w:rsidR="00934DC0" w:rsidRDefault="00934DC0" w:rsidP="00654AE8">
      <w:pPr>
        <w:spacing w:line="320" w:lineRule="exact"/>
        <w:rPr>
          <w:rFonts w:ascii="ＭＳ 明朝" w:hAnsi="ＭＳ 明朝"/>
          <w:sz w:val="21"/>
          <w:szCs w:val="21"/>
        </w:rPr>
      </w:pPr>
    </w:p>
    <w:p w14:paraId="034AF2DA" w14:textId="77777777" w:rsidR="003A0EAB" w:rsidRPr="00654AE8" w:rsidRDefault="003A0EAB" w:rsidP="00654AE8">
      <w:pPr>
        <w:spacing w:line="320" w:lineRule="exact"/>
        <w:rPr>
          <w:rFonts w:ascii="ＭＳ 明朝" w:hAnsi="ＭＳ 明朝"/>
          <w:sz w:val="21"/>
          <w:szCs w:val="21"/>
        </w:rPr>
      </w:pPr>
    </w:p>
    <w:p w14:paraId="5AF2F0FF" w14:textId="77777777" w:rsidR="003A3672" w:rsidRPr="00654AE8" w:rsidRDefault="0083745E"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６</w:t>
      </w:r>
      <w:r w:rsidR="005F05DA" w:rsidRPr="00654AE8">
        <w:rPr>
          <w:rFonts w:ascii="ＭＳ ゴシック" w:eastAsia="ＭＳ ゴシック" w:hAnsi="ＭＳ ゴシック" w:hint="eastAsia"/>
          <w:sz w:val="21"/>
          <w:szCs w:val="21"/>
        </w:rPr>
        <w:t xml:space="preserve">　</w:t>
      </w:r>
      <w:r w:rsidR="005F05DA" w:rsidRPr="00654AE8">
        <w:rPr>
          <w:rFonts w:ascii="ＭＳ ゴシック" w:eastAsia="ＭＳ ゴシック" w:hAnsi="ＭＳ ゴシック" w:hint="eastAsia"/>
          <w:b/>
          <w:sz w:val="21"/>
          <w:szCs w:val="21"/>
        </w:rPr>
        <w:t>計画期間</w:t>
      </w:r>
    </w:p>
    <w:p w14:paraId="0A7ECB4B" w14:textId="757D2B5D" w:rsidR="00827867" w:rsidRPr="00654AE8" w:rsidRDefault="00A628B7"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 xml:space="preserve">　　</w:t>
      </w:r>
      <w:r w:rsidR="00FE0BE7" w:rsidRPr="00654AE8">
        <w:rPr>
          <w:rFonts w:asciiTheme="minorEastAsia" w:eastAsiaTheme="minorEastAsia" w:hAnsiTheme="minorEastAsia" w:hint="eastAsia"/>
          <w:sz w:val="21"/>
          <w:szCs w:val="21"/>
        </w:rPr>
        <w:t xml:space="preserve">　</w:t>
      </w:r>
      <w:r w:rsidR="001B087B" w:rsidRPr="00654AE8">
        <w:rPr>
          <w:rFonts w:asciiTheme="minorEastAsia" w:eastAsiaTheme="minorEastAsia" w:hAnsiTheme="minorEastAsia" w:hint="eastAsia"/>
          <w:sz w:val="21"/>
          <w:szCs w:val="21"/>
        </w:rPr>
        <w:t>地域再生計画認定の日から</w:t>
      </w:r>
      <w:r w:rsidR="00F32630" w:rsidRPr="00654AE8">
        <w:rPr>
          <w:rFonts w:ascii="ＭＳ 明朝" w:hAnsi="ＭＳ 明朝" w:hint="eastAsia"/>
          <w:sz w:val="21"/>
          <w:szCs w:val="21"/>
        </w:rPr>
        <w:t>令和</w:t>
      </w:r>
      <w:r w:rsidR="00B44CCF">
        <w:rPr>
          <w:rFonts w:ascii="ＭＳ 明朝" w:hAnsi="ＭＳ 明朝" w:hint="eastAsia"/>
          <w:sz w:val="21"/>
          <w:szCs w:val="21"/>
        </w:rPr>
        <w:t>９</w:t>
      </w:r>
      <w:r w:rsidR="00FE0BE7" w:rsidRPr="00654AE8">
        <w:rPr>
          <w:rFonts w:asciiTheme="minorEastAsia" w:eastAsiaTheme="minorEastAsia" w:hAnsiTheme="minorEastAsia" w:hint="eastAsia"/>
          <w:sz w:val="21"/>
          <w:szCs w:val="21"/>
        </w:rPr>
        <w:t>年</w:t>
      </w:r>
      <w:r w:rsidR="00690D88" w:rsidRPr="00654AE8">
        <w:rPr>
          <w:rFonts w:asciiTheme="minorEastAsia" w:eastAsiaTheme="minorEastAsia" w:hAnsiTheme="minorEastAsia" w:hint="eastAsia"/>
          <w:sz w:val="21"/>
          <w:szCs w:val="21"/>
        </w:rPr>
        <w:t>３</w:t>
      </w:r>
      <w:r w:rsidR="001B087B" w:rsidRPr="00654AE8">
        <w:rPr>
          <w:rFonts w:asciiTheme="minorEastAsia" w:eastAsiaTheme="minorEastAsia" w:hAnsiTheme="minorEastAsia" w:hint="eastAsia"/>
          <w:sz w:val="21"/>
          <w:szCs w:val="21"/>
        </w:rPr>
        <w:t>月31日</w:t>
      </w:r>
      <w:r w:rsidR="00267231" w:rsidRPr="00654AE8">
        <w:rPr>
          <w:rFonts w:asciiTheme="minorEastAsia" w:eastAsiaTheme="minorEastAsia" w:hAnsiTheme="minorEastAsia" w:hint="eastAsia"/>
          <w:sz w:val="21"/>
          <w:szCs w:val="21"/>
        </w:rPr>
        <w:t>まで</w:t>
      </w:r>
    </w:p>
    <w:p w14:paraId="68CA2084" w14:textId="29CDC81F" w:rsidR="00F8511B" w:rsidRPr="007E7C53" w:rsidRDefault="00F8511B" w:rsidP="00654AE8">
      <w:pPr>
        <w:spacing w:line="320" w:lineRule="exact"/>
        <w:rPr>
          <w:rFonts w:asciiTheme="minorEastAsia" w:eastAsiaTheme="minorEastAsia" w:hAnsiTheme="minorEastAsia"/>
          <w:sz w:val="21"/>
          <w:szCs w:val="21"/>
        </w:rPr>
      </w:pPr>
    </w:p>
    <w:p w14:paraId="5683200F" w14:textId="77777777" w:rsidR="000F7730" w:rsidRPr="00654AE8" w:rsidRDefault="000F7730" w:rsidP="00654AE8">
      <w:pPr>
        <w:spacing w:line="320" w:lineRule="exact"/>
        <w:rPr>
          <w:rFonts w:asciiTheme="minorEastAsia" w:eastAsiaTheme="minorEastAsia" w:hAnsiTheme="minorEastAsia"/>
          <w:sz w:val="21"/>
          <w:szCs w:val="21"/>
        </w:rPr>
      </w:pPr>
    </w:p>
    <w:p w14:paraId="2A118DBC" w14:textId="77777777" w:rsidR="005F05DA" w:rsidRPr="00654AE8" w:rsidRDefault="0083745E" w:rsidP="00654AE8">
      <w:pPr>
        <w:spacing w:line="320" w:lineRule="exact"/>
        <w:rPr>
          <w:rFonts w:ascii="ＭＳ ゴシック" w:eastAsia="ＭＳ ゴシック" w:hAnsi="ＭＳ ゴシック"/>
          <w:b/>
          <w:sz w:val="21"/>
          <w:szCs w:val="21"/>
        </w:rPr>
      </w:pPr>
      <w:r w:rsidRPr="00654AE8">
        <w:rPr>
          <w:rFonts w:ascii="ＭＳ ゴシック" w:eastAsia="ＭＳ ゴシック" w:hAnsi="ＭＳ ゴシック" w:hint="eastAsia"/>
          <w:sz w:val="21"/>
          <w:szCs w:val="21"/>
        </w:rPr>
        <w:t>７</w:t>
      </w:r>
      <w:r w:rsidR="005F05DA" w:rsidRPr="00654AE8">
        <w:rPr>
          <w:rFonts w:ascii="ＭＳ ゴシック" w:eastAsia="ＭＳ ゴシック" w:hAnsi="ＭＳ ゴシック" w:hint="eastAsia"/>
          <w:sz w:val="21"/>
          <w:szCs w:val="21"/>
        </w:rPr>
        <w:t xml:space="preserve">　</w:t>
      </w:r>
      <w:r w:rsidR="005F05DA" w:rsidRPr="00654AE8">
        <w:rPr>
          <w:rFonts w:ascii="ＭＳ ゴシック" w:eastAsia="ＭＳ ゴシック" w:hAnsi="ＭＳ ゴシック" w:hint="eastAsia"/>
          <w:b/>
          <w:sz w:val="21"/>
          <w:szCs w:val="21"/>
        </w:rPr>
        <w:t>目標の達成状況に係る評価に関する事項</w:t>
      </w:r>
    </w:p>
    <w:p w14:paraId="7E773C36" w14:textId="77777777" w:rsidR="002F5E29" w:rsidRPr="00654AE8" w:rsidRDefault="00BD4E01" w:rsidP="00654AE8">
      <w:pPr>
        <w:spacing w:line="320" w:lineRule="exact"/>
        <w:ind w:firstLineChars="100" w:firstLine="211"/>
        <w:rPr>
          <w:rFonts w:asciiTheme="majorEastAsia" w:eastAsiaTheme="majorEastAsia" w:hAnsiTheme="majorEastAsia"/>
          <w:b/>
          <w:sz w:val="21"/>
          <w:szCs w:val="21"/>
        </w:rPr>
      </w:pPr>
      <w:r w:rsidRPr="00654AE8">
        <w:rPr>
          <w:rFonts w:asciiTheme="majorEastAsia" w:eastAsiaTheme="majorEastAsia" w:hAnsiTheme="majorEastAsia" w:hint="eastAsia"/>
          <w:b/>
          <w:sz w:val="21"/>
          <w:szCs w:val="21"/>
        </w:rPr>
        <w:t>７－１</w:t>
      </w:r>
      <w:r w:rsidRPr="00654AE8">
        <w:rPr>
          <w:rFonts w:asciiTheme="majorEastAsia" w:eastAsiaTheme="majorEastAsia" w:hAnsiTheme="majorEastAsia"/>
          <w:b/>
          <w:sz w:val="21"/>
          <w:szCs w:val="21"/>
        </w:rPr>
        <w:t xml:space="preserve"> </w:t>
      </w:r>
      <w:r w:rsidRPr="00654AE8">
        <w:rPr>
          <w:rFonts w:asciiTheme="majorEastAsia" w:eastAsiaTheme="majorEastAsia" w:hAnsiTheme="majorEastAsia" w:hint="eastAsia"/>
          <w:b/>
          <w:sz w:val="21"/>
          <w:szCs w:val="21"/>
        </w:rPr>
        <w:t>目標の達成状況に係る評価の手法</w:t>
      </w:r>
    </w:p>
    <w:p w14:paraId="3F4DD86E" w14:textId="77777777" w:rsidR="005620DD" w:rsidRPr="00654AE8" w:rsidRDefault="00E429F1" w:rsidP="00654AE8">
      <w:pPr>
        <w:spacing w:line="320" w:lineRule="exact"/>
        <w:ind w:leftChars="200" w:left="48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毎年度、各</w:t>
      </w:r>
      <w:r w:rsidR="004B77E1" w:rsidRPr="00654AE8">
        <w:rPr>
          <w:rFonts w:asciiTheme="minorEastAsia" w:eastAsiaTheme="minorEastAsia" w:hAnsiTheme="minorEastAsia" w:hint="eastAsia"/>
          <w:sz w:val="21"/>
          <w:szCs w:val="21"/>
        </w:rPr>
        <w:t>数値</w:t>
      </w:r>
      <w:r w:rsidRPr="00654AE8">
        <w:rPr>
          <w:rFonts w:asciiTheme="minorEastAsia" w:eastAsiaTheme="minorEastAsia" w:hAnsiTheme="minorEastAsia" w:hint="eastAsia"/>
          <w:sz w:val="21"/>
          <w:szCs w:val="21"/>
        </w:rPr>
        <w:t>目標の進捗状況を把握するとともに、新たな空室活用に向けた協議や継続案件での活用状況の把握を行い、目標達成に向けた取組の進捗管理を行う。</w:t>
      </w:r>
    </w:p>
    <w:p w14:paraId="2874D4B2" w14:textId="73FE0138" w:rsidR="005620DD" w:rsidRPr="00654AE8" w:rsidRDefault="005620DD" w:rsidP="00654AE8">
      <w:pPr>
        <w:spacing w:line="320" w:lineRule="exact"/>
        <w:ind w:leftChars="200" w:left="48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子どもを大阪で育ててよかったと思っている府民の割合については</w:t>
      </w:r>
      <w:r w:rsidR="00D33CC1" w:rsidRPr="00654AE8">
        <w:rPr>
          <w:rFonts w:asciiTheme="minorEastAsia" w:eastAsiaTheme="minorEastAsia" w:hAnsiTheme="minorEastAsia" w:hint="eastAsia"/>
          <w:sz w:val="21"/>
          <w:szCs w:val="21"/>
        </w:rPr>
        <w:t>大阪府が実施するアンケート調査により把握する。</w:t>
      </w:r>
    </w:p>
    <w:p w14:paraId="25107740" w14:textId="0EC0E311" w:rsidR="005620DD" w:rsidRPr="00654AE8" w:rsidRDefault="00E429F1" w:rsidP="00654AE8">
      <w:pPr>
        <w:spacing w:line="320" w:lineRule="exact"/>
        <w:ind w:leftChars="200" w:left="480" w:firstLineChars="100" w:firstLine="210"/>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子育て支援の空室活用の件数については、毎年度末、大阪府が空室の使用許可をした件数を実績として集計し把握する。</w:t>
      </w:r>
    </w:p>
    <w:p w14:paraId="79FEDB35" w14:textId="0AE66CCF" w:rsidR="007E44B1" w:rsidRPr="00654AE8" w:rsidRDefault="00E429F1" w:rsidP="00654AE8">
      <w:pPr>
        <w:spacing w:line="320" w:lineRule="exact"/>
        <w:ind w:leftChars="200" w:left="480" w:firstLineChars="100" w:firstLine="210"/>
        <w:rPr>
          <w:rFonts w:asciiTheme="minorEastAsia" w:eastAsiaTheme="minorEastAsia" w:hAnsiTheme="minorEastAsia"/>
          <w:color w:val="FF0000"/>
          <w:sz w:val="21"/>
          <w:szCs w:val="21"/>
        </w:rPr>
      </w:pPr>
      <w:r w:rsidRPr="00654AE8">
        <w:rPr>
          <w:rFonts w:asciiTheme="minorEastAsia" w:eastAsiaTheme="minorEastAsia" w:hAnsiTheme="minorEastAsia" w:hint="eastAsia"/>
          <w:sz w:val="21"/>
          <w:szCs w:val="21"/>
        </w:rPr>
        <w:t>各年度末までに使用許可した、</w:t>
      </w:r>
      <w:r w:rsidR="007E44B1" w:rsidRPr="007E7C53">
        <w:rPr>
          <w:rFonts w:asciiTheme="minorEastAsia" w:eastAsiaTheme="minorEastAsia" w:hAnsiTheme="minorEastAsia" w:hint="eastAsia"/>
          <w:sz w:val="21"/>
          <w:szCs w:val="21"/>
        </w:rPr>
        <w:t>小規模保育等利用者が限定されるもの</w:t>
      </w:r>
      <w:r w:rsidRPr="00654AE8">
        <w:rPr>
          <w:rFonts w:asciiTheme="minorEastAsia" w:eastAsiaTheme="minorEastAsia" w:hAnsiTheme="minorEastAsia" w:hint="eastAsia"/>
          <w:color w:val="000000" w:themeColor="text1"/>
          <w:sz w:val="21"/>
          <w:szCs w:val="21"/>
        </w:rPr>
        <w:t>を除いた</w:t>
      </w:r>
      <w:r w:rsidRPr="00654AE8">
        <w:rPr>
          <w:rFonts w:asciiTheme="minorEastAsia" w:eastAsiaTheme="minorEastAsia" w:hAnsiTheme="minorEastAsia" w:hint="eastAsia"/>
          <w:sz w:val="21"/>
          <w:szCs w:val="21"/>
        </w:rPr>
        <w:t>空室活用について、事業者等からの実績報告により年間の延べ利用者数を把握する。</w:t>
      </w:r>
    </w:p>
    <w:p w14:paraId="4CA13B42" w14:textId="4A360D2E" w:rsidR="00F67DC2" w:rsidRDefault="00F67DC2" w:rsidP="00654AE8">
      <w:pPr>
        <w:spacing w:line="320" w:lineRule="exact"/>
        <w:rPr>
          <w:rFonts w:asciiTheme="majorEastAsia" w:eastAsiaTheme="majorEastAsia" w:hAnsiTheme="majorEastAsia"/>
          <w:b/>
          <w:sz w:val="21"/>
          <w:szCs w:val="21"/>
        </w:rPr>
      </w:pPr>
    </w:p>
    <w:p w14:paraId="16A488A3" w14:textId="7A10E4E7" w:rsidR="00ED316A" w:rsidRDefault="00ED316A" w:rsidP="00654AE8">
      <w:pPr>
        <w:spacing w:line="320" w:lineRule="exact"/>
        <w:rPr>
          <w:rFonts w:asciiTheme="majorEastAsia" w:eastAsiaTheme="majorEastAsia" w:hAnsiTheme="majorEastAsia"/>
          <w:b/>
          <w:sz w:val="21"/>
          <w:szCs w:val="21"/>
        </w:rPr>
      </w:pPr>
    </w:p>
    <w:p w14:paraId="08121150" w14:textId="46880DF9" w:rsidR="00AC0A3D" w:rsidRDefault="00AC0A3D" w:rsidP="00654AE8">
      <w:pPr>
        <w:spacing w:line="320" w:lineRule="exact"/>
        <w:rPr>
          <w:rFonts w:asciiTheme="majorEastAsia" w:eastAsiaTheme="majorEastAsia" w:hAnsiTheme="majorEastAsia"/>
          <w:b/>
          <w:sz w:val="21"/>
          <w:szCs w:val="21"/>
        </w:rPr>
      </w:pPr>
    </w:p>
    <w:p w14:paraId="3DDB89A6" w14:textId="77777777" w:rsidR="000F54B9" w:rsidRPr="00654AE8" w:rsidRDefault="00BD4E01" w:rsidP="00654AE8">
      <w:pPr>
        <w:spacing w:line="320" w:lineRule="exact"/>
        <w:ind w:leftChars="119" w:left="457" w:hangingChars="81" w:hanging="171"/>
        <w:rPr>
          <w:rFonts w:asciiTheme="majorEastAsia" w:eastAsiaTheme="majorEastAsia" w:hAnsiTheme="majorEastAsia"/>
          <w:b/>
          <w:sz w:val="21"/>
          <w:szCs w:val="21"/>
        </w:rPr>
      </w:pPr>
      <w:r w:rsidRPr="00654AE8">
        <w:rPr>
          <w:rFonts w:asciiTheme="majorEastAsia" w:eastAsiaTheme="majorEastAsia" w:hAnsiTheme="majorEastAsia" w:hint="eastAsia"/>
          <w:b/>
          <w:sz w:val="21"/>
          <w:szCs w:val="21"/>
        </w:rPr>
        <w:lastRenderedPageBreak/>
        <w:t>７－２</w:t>
      </w:r>
      <w:r w:rsidRPr="00654AE8">
        <w:rPr>
          <w:rFonts w:asciiTheme="majorEastAsia" w:eastAsiaTheme="majorEastAsia" w:hAnsiTheme="majorEastAsia"/>
          <w:b/>
          <w:sz w:val="21"/>
          <w:szCs w:val="21"/>
        </w:rPr>
        <w:t xml:space="preserve"> </w:t>
      </w:r>
      <w:r w:rsidRPr="00654AE8">
        <w:rPr>
          <w:rFonts w:asciiTheme="majorEastAsia" w:eastAsiaTheme="majorEastAsia" w:hAnsiTheme="majorEastAsia" w:hint="eastAsia"/>
          <w:b/>
          <w:sz w:val="21"/>
          <w:szCs w:val="21"/>
        </w:rPr>
        <w:t>目標の達成状況に係る評価の時期及び評価を行う内容</w:t>
      </w:r>
    </w:p>
    <w:p w14:paraId="4A12D0CF" w14:textId="33DC3FD8" w:rsidR="00960C1D" w:rsidRPr="00654AE8" w:rsidRDefault="00960C1D" w:rsidP="00654AE8">
      <w:pPr>
        <w:spacing w:line="320" w:lineRule="exact"/>
        <w:ind w:leftChars="119" w:left="457" w:hangingChars="81" w:hanging="171"/>
        <w:rPr>
          <w:rFonts w:asciiTheme="majorEastAsia" w:eastAsiaTheme="majorEastAsia" w:hAnsiTheme="majorEastAsia"/>
          <w:b/>
          <w:sz w:val="21"/>
          <w:szCs w:val="21"/>
        </w:rPr>
      </w:pPr>
    </w:p>
    <w:tbl>
      <w:tblPr>
        <w:tblStyle w:val="a9"/>
        <w:tblW w:w="8222" w:type="dxa"/>
        <w:tblInd w:w="-5" w:type="dxa"/>
        <w:tblLayout w:type="fixed"/>
        <w:tblLook w:val="04A0" w:firstRow="1" w:lastRow="0" w:firstColumn="1" w:lastColumn="0" w:noHBand="0" w:noVBand="1"/>
      </w:tblPr>
      <w:tblGrid>
        <w:gridCol w:w="2127"/>
        <w:gridCol w:w="1275"/>
        <w:gridCol w:w="1134"/>
        <w:gridCol w:w="1276"/>
        <w:gridCol w:w="1134"/>
        <w:gridCol w:w="1276"/>
      </w:tblGrid>
      <w:tr w:rsidR="009E0E18" w:rsidRPr="00654AE8" w14:paraId="090DDFAB" w14:textId="77777777" w:rsidTr="00367035">
        <w:trPr>
          <w:trHeight w:val="587"/>
        </w:trPr>
        <w:tc>
          <w:tcPr>
            <w:tcW w:w="2127" w:type="dxa"/>
          </w:tcPr>
          <w:p w14:paraId="0BB71330" w14:textId="77777777" w:rsidR="000F54B9" w:rsidRPr="00654AE8" w:rsidRDefault="000F54B9" w:rsidP="00654AE8">
            <w:pPr>
              <w:spacing w:line="320" w:lineRule="exact"/>
              <w:rPr>
                <w:rFonts w:asciiTheme="minorEastAsia" w:eastAsiaTheme="minorEastAsia" w:hAnsiTheme="minorEastAsia"/>
                <w:sz w:val="21"/>
                <w:szCs w:val="21"/>
              </w:rPr>
            </w:pPr>
          </w:p>
        </w:tc>
        <w:tc>
          <w:tcPr>
            <w:tcW w:w="1275" w:type="dxa"/>
            <w:vAlign w:val="center"/>
          </w:tcPr>
          <w:p w14:paraId="0967BF7B" w14:textId="77777777" w:rsidR="000F54B9" w:rsidRPr="00654AE8" w:rsidRDefault="000F54B9" w:rsidP="00367035">
            <w:pPr>
              <w:spacing w:line="320" w:lineRule="exact"/>
              <w:rPr>
                <w:rFonts w:asciiTheme="minorEastAsia" w:eastAsiaTheme="minorEastAsia" w:hAnsiTheme="minorEastAsia"/>
                <w:sz w:val="21"/>
                <w:szCs w:val="21"/>
              </w:rPr>
            </w:pPr>
            <w:r w:rsidRPr="00654AE8">
              <w:rPr>
                <w:rFonts w:asciiTheme="minorEastAsia" w:eastAsiaTheme="minorEastAsia" w:hAnsiTheme="minorEastAsia"/>
                <w:sz w:val="21"/>
                <w:szCs w:val="21"/>
              </w:rPr>
              <w:t>H27年度</w:t>
            </w:r>
          </w:p>
          <w:p w14:paraId="6C297725" w14:textId="77777777" w:rsidR="000F54B9" w:rsidRPr="00654AE8" w:rsidRDefault="000F54B9" w:rsidP="00AF44F8">
            <w:pPr>
              <w:spacing w:line="320" w:lineRule="exact"/>
              <w:ind w:leftChars="-78" w:left="10" w:hangingChars="94" w:hanging="197"/>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（基準年度）</w:t>
            </w:r>
          </w:p>
        </w:tc>
        <w:tc>
          <w:tcPr>
            <w:tcW w:w="1134" w:type="dxa"/>
            <w:vAlign w:val="center"/>
          </w:tcPr>
          <w:p w14:paraId="37993C66" w14:textId="661C369A"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H29年度</w:t>
            </w:r>
          </w:p>
        </w:tc>
        <w:tc>
          <w:tcPr>
            <w:tcW w:w="1276" w:type="dxa"/>
            <w:vAlign w:val="center"/>
          </w:tcPr>
          <w:p w14:paraId="0DCCBFC1" w14:textId="13D398CA"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H30年度</w:t>
            </w:r>
          </w:p>
          <w:p w14:paraId="02E50597" w14:textId="2A681BBE" w:rsidR="000F54B9" w:rsidRPr="00654AE8" w:rsidRDefault="009E0E18" w:rsidP="00654AE8">
            <w:pPr>
              <w:spacing w:line="320" w:lineRule="exact"/>
              <w:ind w:leftChars="-118" w:left="-283" w:firstLineChars="69" w:firstLine="145"/>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w:t>
            </w:r>
            <w:r w:rsidR="000F54B9" w:rsidRPr="00654AE8">
              <w:rPr>
                <w:rFonts w:asciiTheme="minorEastAsia" w:eastAsiaTheme="minorEastAsia" w:hAnsiTheme="minorEastAsia" w:hint="eastAsia"/>
                <w:sz w:val="21"/>
                <w:szCs w:val="21"/>
              </w:rPr>
              <w:t>中間目標</w:t>
            </w:r>
            <w:r w:rsidRPr="00654AE8">
              <w:rPr>
                <w:rFonts w:asciiTheme="minorEastAsia" w:eastAsiaTheme="minorEastAsia" w:hAnsiTheme="minorEastAsia" w:hint="eastAsia"/>
                <w:sz w:val="21"/>
                <w:szCs w:val="21"/>
              </w:rPr>
              <w:t>)</w:t>
            </w:r>
          </w:p>
        </w:tc>
        <w:tc>
          <w:tcPr>
            <w:tcW w:w="1134" w:type="dxa"/>
            <w:vAlign w:val="center"/>
          </w:tcPr>
          <w:p w14:paraId="4FA094B5" w14:textId="16BAAB15" w:rsidR="000F54B9" w:rsidRPr="00654AE8" w:rsidRDefault="00F32630"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R</w:t>
            </w:r>
            <w:r w:rsidRPr="00654AE8">
              <w:rPr>
                <w:rFonts w:asciiTheme="minorEastAsia" w:eastAsiaTheme="minorEastAsia" w:hAnsiTheme="minorEastAsia" w:hint="eastAsia"/>
                <w:sz w:val="21"/>
                <w:szCs w:val="21"/>
              </w:rPr>
              <w:t>１</w:t>
            </w:r>
            <w:r w:rsidR="000F54B9" w:rsidRPr="00654AE8">
              <w:rPr>
                <w:rFonts w:asciiTheme="minorEastAsia" w:eastAsiaTheme="minorEastAsia" w:hAnsiTheme="minorEastAsia" w:hint="eastAsia"/>
                <w:sz w:val="21"/>
                <w:szCs w:val="21"/>
              </w:rPr>
              <w:t>年度</w:t>
            </w:r>
          </w:p>
        </w:tc>
        <w:tc>
          <w:tcPr>
            <w:tcW w:w="1276" w:type="dxa"/>
            <w:vAlign w:val="center"/>
          </w:tcPr>
          <w:p w14:paraId="2714275B" w14:textId="43697533" w:rsidR="000F54B9" w:rsidRPr="00654AE8" w:rsidRDefault="00F32630">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R</w:t>
            </w:r>
            <w:r w:rsidRPr="00654AE8">
              <w:rPr>
                <w:rFonts w:asciiTheme="minorEastAsia" w:eastAsiaTheme="minorEastAsia" w:hAnsiTheme="minorEastAsia" w:hint="eastAsia"/>
                <w:sz w:val="21"/>
                <w:szCs w:val="21"/>
              </w:rPr>
              <w:t>２</w:t>
            </w:r>
            <w:r w:rsidR="000F54B9" w:rsidRPr="00654AE8">
              <w:rPr>
                <w:rFonts w:asciiTheme="minorEastAsia" w:eastAsiaTheme="minorEastAsia" w:hAnsiTheme="minorEastAsia"/>
                <w:sz w:val="21"/>
                <w:szCs w:val="21"/>
              </w:rPr>
              <w:t>年度</w:t>
            </w:r>
          </w:p>
          <w:p w14:paraId="4B369C10" w14:textId="79F4B119" w:rsidR="000F54B9" w:rsidRPr="00654AE8" w:rsidRDefault="00247449">
            <w:pPr>
              <w:spacing w:line="320" w:lineRule="exact"/>
              <w:ind w:leftChars="-48" w:left="7" w:hangingChars="58" w:hanging="122"/>
              <w:jc w:val="center"/>
              <w:rPr>
                <w:rFonts w:asciiTheme="minorEastAsia" w:eastAsiaTheme="minorEastAsia" w:hAnsiTheme="minorEastAsia"/>
                <w:sz w:val="21"/>
                <w:szCs w:val="21"/>
              </w:rPr>
            </w:pPr>
            <w:r>
              <w:rPr>
                <w:rFonts w:asciiTheme="minorEastAsia" w:eastAsiaTheme="minorEastAsia" w:hAnsiTheme="minorEastAsia" w:hint="eastAsia"/>
                <w:sz w:val="21"/>
                <w:szCs w:val="21"/>
              </w:rPr>
              <w:t>(</w:t>
            </w:r>
            <w:r w:rsidR="00BC6F80" w:rsidRPr="007E7C53">
              <w:rPr>
                <w:rFonts w:asciiTheme="minorEastAsia" w:eastAsiaTheme="minorEastAsia" w:hAnsiTheme="minorEastAsia" w:hint="eastAsia"/>
                <w:sz w:val="21"/>
                <w:szCs w:val="21"/>
              </w:rPr>
              <w:t>中間</w:t>
            </w:r>
            <w:r w:rsidR="00674E52" w:rsidRPr="00654AE8">
              <w:rPr>
                <w:rFonts w:asciiTheme="minorEastAsia" w:eastAsiaTheme="minorEastAsia" w:hAnsiTheme="minorEastAsia" w:hint="eastAsia"/>
                <w:sz w:val="21"/>
                <w:szCs w:val="21"/>
              </w:rPr>
              <w:t>目標</w:t>
            </w:r>
            <w:r>
              <w:rPr>
                <w:rFonts w:asciiTheme="minorEastAsia" w:eastAsiaTheme="minorEastAsia" w:hAnsiTheme="minorEastAsia"/>
                <w:sz w:val="21"/>
                <w:szCs w:val="21"/>
              </w:rPr>
              <w:t>）</w:t>
            </w:r>
          </w:p>
        </w:tc>
      </w:tr>
      <w:tr w:rsidR="009E0E18" w:rsidRPr="00654AE8" w14:paraId="392C5B79" w14:textId="77777777" w:rsidTr="00367035">
        <w:trPr>
          <w:trHeight w:val="600"/>
        </w:trPr>
        <w:tc>
          <w:tcPr>
            <w:tcW w:w="2127" w:type="dxa"/>
            <w:vAlign w:val="center"/>
          </w:tcPr>
          <w:p w14:paraId="744A4C07" w14:textId="77777777" w:rsidR="000F54B9" w:rsidRPr="00654AE8" w:rsidRDefault="000F54B9"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子どもを大阪で育ててよかったと思っている府民の割合</w:t>
            </w:r>
          </w:p>
        </w:tc>
        <w:tc>
          <w:tcPr>
            <w:tcW w:w="1275" w:type="dxa"/>
            <w:vAlign w:val="center"/>
          </w:tcPr>
          <w:p w14:paraId="6153AF7D" w14:textId="679F89A0"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63.6</w:t>
            </w:r>
            <w:r w:rsidRPr="00654AE8">
              <w:rPr>
                <w:rFonts w:asciiTheme="minorEastAsia" w:eastAsiaTheme="minorEastAsia" w:hAnsiTheme="minorEastAsia" w:hint="eastAsia"/>
                <w:sz w:val="21"/>
                <w:szCs w:val="21"/>
              </w:rPr>
              <w:t>％</w:t>
            </w:r>
          </w:p>
        </w:tc>
        <w:tc>
          <w:tcPr>
            <w:tcW w:w="1134" w:type="dxa"/>
            <w:vAlign w:val="center"/>
          </w:tcPr>
          <w:p w14:paraId="2CAE08C6" w14:textId="7E03F716"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66.2</w:t>
            </w:r>
            <w:r w:rsidRPr="00654AE8">
              <w:rPr>
                <w:rFonts w:asciiTheme="minorEastAsia" w:eastAsiaTheme="minorEastAsia" w:hAnsiTheme="minorEastAsia" w:hint="eastAsia"/>
                <w:sz w:val="21"/>
                <w:szCs w:val="21"/>
              </w:rPr>
              <w:t>％</w:t>
            </w:r>
          </w:p>
        </w:tc>
        <w:tc>
          <w:tcPr>
            <w:tcW w:w="1276" w:type="dxa"/>
            <w:vAlign w:val="center"/>
          </w:tcPr>
          <w:p w14:paraId="62802D7E" w14:textId="2920FAA3"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67.4</w:t>
            </w:r>
            <w:r w:rsidRPr="00654AE8">
              <w:rPr>
                <w:rFonts w:asciiTheme="minorEastAsia" w:eastAsiaTheme="minorEastAsia" w:hAnsiTheme="minorEastAsia" w:hint="eastAsia"/>
                <w:sz w:val="21"/>
                <w:szCs w:val="21"/>
              </w:rPr>
              <w:t>％</w:t>
            </w:r>
          </w:p>
        </w:tc>
        <w:tc>
          <w:tcPr>
            <w:tcW w:w="1134" w:type="dxa"/>
            <w:vAlign w:val="center"/>
          </w:tcPr>
          <w:p w14:paraId="6422B6F8" w14:textId="53DE95B9"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68.7</w:t>
            </w:r>
            <w:r w:rsidRPr="00654AE8">
              <w:rPr>
                <w:rFonts w:asciiTheme="minorEastAsia" w:eastAsiaTheme="minorEastAsia" w:hAnsiTheme="minorEastAsia" w:hint="eastAsia"/>
                <w:sz w:val="21"/>
                <w:szCs w:val="21"/>
              </w:rPr>
              <w:t>％</w:t>
            </w:r>
          </w:p>
        </w:tc>
        <w:tc>
          <w:tcPr>
            <w:tcW w:w="1276" w:type="dxa"/>
            <w:vAlign w:val="center"/>
          </w:tcPr>
          <w:p w14:paraId="6A5E27DE" w14:textId="5E75B161"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70</w:t>
            </w:r>
            <w:r w:rsidRPr="00654AE8">
              <w:rPr>
                <w:rFonts w:asciiTheme="minorEastAsia" w:eastAsiaTheme="minorEastAsia" w:hAnsiTheme="minorEastAsia" w:hint="eastAsia"/>
                <w:sz w:val="21"/>
                <w:szCs w:val="21"/>
              </w:rPr>
              <w:t>％</w:t>
            </w:r>
          </w:p>
        </w:tc>
      </w:tr>
      <w:tr w:rsidR="009E0E18" w:rsidRPr="00654AE8" w14:paraId="4F6EED2A" w14:textId="77777777" w:rsidTr="00367035">
        <w:trPr>
          <w:trHeight w:val="600"/>
        </w:trPr>
        <w:tc>
          <w:tcPr>
            <w:tcW w:w="2127" w:type="dxa"/>
            <w:vAlign w:val="center"/>
          </w:tcPr>
          <w:p w14:paraId="75BDF30A" w14:textId="77777777" w:rsidR="000F54B9" w:rsidRPr="00654AE8" w:rsidRDefault="000F54B9"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子育て支援のための空室活用</w:t>
            </w:r>
          </w:p>
        </w:tc>
        <w:tc>
          <w:tcPr>
            <w:tcW w:w="1275" w:type="dxa"/>
            <w:vAlign w:val="center"/>
          </w:tcPr>
          <w:p w14:paraId="1321CEC8" w14:textId="77777777"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２件</w:t>
            </w:r>
          </w:p>
        </w:tc>
        <w:tc>
          <w:tcPr>
            <w:tcW w:w="1134" w:type="dxa"/>
            <w:vAlign w:val="center"/>
          </w:tcPr>
          <w:p w14:paraId="4D4F4522" w14:textId="67429D69"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８件</w:t>
            </w:r>
          </w:p>
        </w:tc>
        <w:tc>
          <w:tcPr>
            <w:tcW w:w="1276" w:type="dxa"/>
            <w:vAlign w:val="center"/>
          </w:tcPr>
          <w:p w14:paraId="130683C9" w14:textId="2B934F20"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11</w:t>
            </w:r>
            <w:r w:rsidRPr="00654AE8">
              <w:rPr>
                <w:rFonts w:asciiTheme="minorEastAsia" w:eastAsiaTheme="minorEastAsia" w:hAnsiTheme="minorEastAsia" w:hint="eastAsia"/>
                <w:sz w:val="21"/>
                <w:szCs w:val="21"/>
              </w:rPr>
              <w:t>件</w:t>
            </w:r>
          </w:p>
        </w:tc>
        <w:tc>
          <w:tcPr>
            <w:tcW w:w="1134" w:type="dxa"/>
            <w:vAlign w:val="center"/>
          </w:tcPr>
          <w:p w14:paraId="75499E84" w14:textId="019DC474"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14</w:t>
            </w:r>
            <w:r w:rsidRPr="00654AE8">
              <w:rPr>
                <w:rFonts w:asciiTheme="minorEastAsia" w:eastAsiaTheme="minorEastAsia" w:hAnsiTheme="minorEastAsia" w:hint="eastAsia"/>
                <w:sz w:val="21"/>
                <w:szCs w:val="21"/>
              </w:rPr>
              <w:t>件</w:t>
            </w:r>
          </w:p>
        </w:tc>
        <w:tc>
          <w:tcPr>
            <w:tcW w:w="1276" w:type="dxa"/>
            <w:vAlign w:val="center"/>
          </w:tcPr>
          <w:p w14:paraId="7BFA612D" w14:textId="22D2350B"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17</w:t>
            </w:r>
            <w:r w:rsidRPr="00654AE8">
              <w:rPr>
                <w:rFonts w:asciiTheme="minorEastAsia" w:eastAsiaTheme="minorEastAsia" w:hAnsiTheme="minorEastAsia" w:hint="eastAsia"/>
                <w:sz w:val="21"/>
                <w:szCs w:val="21"/>
              </w:rPr>
              <w:t>件</w:t>
            </w:r>
          </w:p>
        </w:tc>
      </w:tr>
      <w:tr w:rsidR="009E0E18" w:rsidRPr="00654AE8" w14:paraId="4527DFCE" w14:textId="77777777" w:rsidTr="00367035">
        <w:trPr>
          <w:trHeight w:val="600"/>
        </w:trPr>
        <w:tc>
          <w:tcPr>
            <w:tcW w:w="2127" w:type="dxa"/>
            <w:vAlign w:val="center"/>
          </w:tcPr>
          <w:p w14:paraId="2CD0A972" w14:textId="77777777" w:rsidR="00ED316A" w:rsidRDefault="000F54B9"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交流拠点等の年間</w:t>
            </w:r>
          </w:p>
          <w:p w14:paraId="6D8D3ACC" w14:textId="61C3BA58" w:rsidR="000F54B9" w:rsidRPr="00654AE8" w:rsidRDefault="000F54B9" w:rsidP="00654AE8">
            <w:pPr>
              <w:spacing w:line="320" w:lineRule="exact"/>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延べ利用者数</w:t>
            </w:r>
          </w:p>
        </w:tc>
        <w:tc>
          <w:tcPr>
            <w:tcW w:w="1275" w:type="dxa"/>
            <w:vAlign w:val="center"/>
          </w:tcPr>
          <w:p w14:paraId="304B3732" w14:textId="77777777" w:rsidR="00B44CCF"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6,884</w:t>
            </w:r>
            <w:r w:rsidRPr="00654AE8">
              <w:rPr>
                <w:rFonts w:asciiTheme="minorEastAsia" w:eastAsiaTheme="minorEastAsia" w:hAnsiTheme="minorEastAsia" w:hint="eastAsia"/>
                <w:sz w:val="21"/>
                <w:szCs w:val="21"/>
              </w:rPr>
              <w:t>人</w:t>
            </w:r>
          </w:p>
          <w:p w14:paraId="5E159C71" w14:textId="45D24FC6"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hint="eastAsia"/>
                <w:sz w:val="21"/>
                <w:szCs w:val="21"/>
              </w:rPr>
              <w:t>／年</w:t>
            </w:r>
          </w:p>
        </w:tc>
        <w:tc>
          <w:tcPr>
            <w:tcW w:w="1134" w:type="dxa"/>
            <w:vAlign w:val="center"/>
          </w:tcPr>
          <w:p w14:paraId="4E432584" w14:textId="3E833DEE" w:rsidR="000F54B9" w:rsidRPr="00654AE8" w:rsidRDefault="00966EA4"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10,200</w:t>
            </w:r>
            <w:r w:rsidRPr="00654AE8">
              <w:rPr>
                <w:rFonts w:asciiTheme="minorEastAsia" w:eastAsiaTheme="minorEastAsia" w:hAnsiTheme="minorEastAsia" w:hint="eastAsia"/>
                <w:sz w:val="21"/>
                <w:szCs w:val="21"/>
              </w:rPr>
              <w:t>人／年</w:t>
            </w:r>
          </w:p>
        </w:tc>
        <w:tc>
          <w:tcPr>
            <w:tcW w:w="1276" w:type="dxa"/>
            <w:vAlign w:val="center"/>
          </w:tcPr>
          <w:p w14:paraId="7E1F9076" w14:textId="28860C2D"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w:t>
            </w:r>
            <w:r w:rsidR="00966EA4" w:rsidRPr="00654AE8">
              <w:rPr>
                <w:rFonts w:asciiTheme="minorEastAsia" w:eastAsiaTheme="minorEastAsia" w:hAnsiTheme="minorEastAsia"/>
                <w:sz w:val="21"/>
                <w:szCs w:val="21"/>
              </w:rPr>
              <w:t>1,8</w:t>
            </w:r>
            <w:r w:rsidRPr="00654AE8">
              <w:rPr>
                <w:rFonts w:asciiTheme="minorEastAsia" w:eastAsiaTheme="minorEastAsia" w:hAnsiTheme="minorEastAsia"/>
                <w:sz w:val="21"/>
                <w:szCs w:val="21"/>
              </w:rPr>
              <w:t>00</w:t>
            </w:r>
            <w:r w:rsidRPr="00654AE8">
              <w:rPr>
                <w:rFonts w:asciiTheme="minorEastAsia" w:eastAsiaTheme="minorEastAsia" w:hAnsiTheme="minorEastAsia" w:hint="eastAsia"/>
                <w:sz w:val="21"/>
                <w:szCs w:val="21"/>
              </w:rPr>
              <w:t>人／年</w:t>
            </w:r>
          </w:p>
        </w:tc>
        <w:tc>
          <w:tcPr>
            <w:tcW w:w="1134" w:type="dxa"/>
            <w:vAlign w:val="center"/>
          </w:tcPr>
          <w:p w14:paraId="23CB80FA" w14:textId="6FFD5A7C" w:rsidR="000F54B9" w:rsidRPr="00654AE8" w:rsidRDefault="00B1260C"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13,400</w:t>
            </w:r>
            <w:r w:rsidRPr="00654AE8">
              <w:rPr>
                <w:rFonts w:asciiTheme="minorEastAsia" w:eastAsiaTheme="minorEastAsia" w:hAnsiTheme="minorEastAsia" w:hint="eastAsia"/>
                <w:sz w:val="21"/>
                <w:szCs w:val="21"/>
              </w:rPr>
              <w:t>人／年</w:t>
            </w:r>
          </w:p>
        </w:tc>
        <w:tc>
          <w:tcPr>
            <w:tcW w:w="1276" w:type="dxa"/>
            <w:vAlign w:val="center"/>
          </w:tcPr>
          <w:p w14:paraId="1BF5F0E9" w14:textId="24531EA6" w:rsidR="000F54B9" w:rsidRPr="00654AE8" w:rsidRDefault="000F54B9" w:rsidP="00654AE8">
            <w:pPr>
              <w:spacing w:line="320" w:lineRule="exact"/>
              <w:jc w:val="center"/>
              <w:rPr>
                <w:rFonts w:asciiTheme="minorEastAsia" w:eastAsiaTheme="minorEastAsia" w:hAnsiTheme="minorEastAsia"/>
                <w:sz w:val="21"/>
                <w:szCs w:val="21"/>
              </w:rPr>
            </w:pPr>
            <w:r w:rsidRPr="00654AE8">
              <w:rPr>
                <w:rFonts w:asciiTheme="minorEastAsia" w:eastAsiaTheme="minorEastAsia" w:hAnsiTheme="minorEastAsia"/>
                <w:sz w:val="21"/>
                <w:szCs w:val="21"/>
              </w:rPr>
              <w:t>15,000</w:t>
            </w:r>
            <w:r w:rsidRPr="00654AE8">
              <w:rPr>
                <w:rFonts w:asciiTheme="minorEastAsia" w:eastAsiaTheme="minorEastAsia" w:hAnsiTheme="minorEastAsia" w:hint="eastAsia"/>
                <w:sz w:val="21"/>
                <w:szCs w:val="21"/>
              </w:rPr>
              <w:t>人／年</w:t>
            </w:r>
          </w:p>
        </w:tc>
      </w:tr>
    </w:tbl>
    <w:p w14:paraId="59DBF9ED" w14:textId="77777777" w:rsidR="003A0EAB" w:rsidRPr="00654AE8" w:rsidRDefault="003A0EAB" w:rsidP="00654AE8">
      <w:pPr>
        <w:spacing w:line="320" w:lineRule="exact"/>
        <w:rPr>
          <w:rFonts w:asciiTheme="majorEastAsia" w:eastAsiaTheme="majorEastAsia" w:hAnsiTheme="majorEastAsia"/>
          <w:b/>
          <w:sz w:val="21"/>
          <w:szCs w:val="21"/>
        </w:rPr>
      </w:pPr>
    </w:p>
    <w:tbl>
      <w:tblPr>
        <w:tblStyle w:val="a9"/>
        <w:tblW w:w="9498" w:type="dxa"/>
        <w:tblInd w:w="-5" w:type="dxa"/>
        <w:tblLook w:val="04A0" w:firstRow="1" w:lastRow="0" w:firstColumn="1" w:lastColumn="0" w:noHBand="0" w:noVBand="1"/>
      </w:tblPr>
      <w:tblGrid>
        <w:gridCol w:w="2111"/>
        <w:gridCol w:w="1291"/>
        <w:gridCol w:w="1134"/>
        <w:gridCol w:w="1270"/>
        <w:gridCol w:w="1140"/>
        <w:gridCol w:w="1276"/>
        <w:gridCol w:w="1276"/>
      </w:tblGrid>
      <w:tr w:rsidR="00512912" w:rsidRPr="00512912" w14:paraId="33D7CC7F" w14:textId="17AB0B53" w:rsidTr="00ED316A">
        <w:trPr>
          <w:trHeight w:val="587"/>
        </w:trPr>
        <w:tc>
          <w:tcPr>
            <w:tcW w:w="2111" w:type="dxa"/>
          </w:tcPr>
          <w:p w14:paraId="5A9A465A" w14:textId="6224ABAC" w:rsidR="00B44CCF" w:rsidRPr="00512912" w:rsidRDefault="00B44CCF" w:rsidP="00B44CCF">
            <w:pPr>
              <w:spacing w:line="320" w:lineRule="exact"/>
              <w:rPr>
                <w:rFonts w:asciiTheme="minorEastAsia" w:eastAsiaTheme="minorEastAsia" w:hAnsiTheme="minorEastAsia"/>
                <w:sz w:val="21"/>
                <w:szCs w:val="21"/>
              </w:rPr>
            </w:pPr>
          </w:p>
        </w:tc>
        <w:tc>
          <w:tcPr>
            <w:tcW w:w="1291" w:type="dxa"/>
            <w:vAlign w:val="center"/>
          </w:tcPr>
          <w:p w14:paraId="23675DDA" w14:textId="1A99826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R３</w:t>
            </w:r>
            <w:r w:rsidRPr="00512912">
              <w:rPr>
                <w:rFonts w:asciiTheme="minorEastAsia" w:eastAsiaTheme="minorEastAsia" w:hAnsiTheme="minorEastAsia"/>
                <w:sz w:val="21"/>
                <w:szCs w:val="21"/>
              </w:rPr>
              <w:t>年度</w:t>
            </w:r>
          </w:p>
        </w:tc>
        <w:tc>
          <w:tcPr>
            <w:tcW w:w="1134" w:type="dxa"/>
            <w:vAlign w:val="center"/>
          </w:tcPr>
          <w:p w14:paraId="4F88395A" w14:textId="539AF04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R４</w:t>
            </w:r>
            <w:r w:rsidRPr="00512912">
              <w:rPr>
                <w:rFonts w:asciiTheme="minorEastAsia" w:eastAsiaTheme="minorEastAsia" w:hAnsiTheme="minorEastAsia"/>
                <w:sz w:val="21"/>
                <w:szCs w:val="21"/>
              </w:rPr>
              <w:t>年度</w:t>
            </w:r>
          </w:p>
        </w:tc>
        <w:tc>
          <w:tcPr>
            <w:tcW w:w="1270" w:type="dxa"/>
            <w:vAlign w:val="center"/>
          </w:tcPr>
          <w:p w14:paraId="707E58B0"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R５</w:t>
            </w:r>
            <w:r w:rsidRPr="00512912">
              <w:rPr>
                <w:rFonts w:asciiTheme="minorEastAsia" w:eastAsiaTheme="minorEastAsia" w:hAnsiTheme="minorEastAsia"/>
                <w:sz w:val="21"/>
                <w:szCs w:val="21"/>
              </w:rPr>
              <w:t>年度</w:t>
            </w:r>
          </w:p>
          <w:p w14:paraId="6B434D1D" w14:textId="18F1CBD3"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(中間目標)</w:t>
            </w:r>
          </w:p>
        </w:tc>
        <w:tc>
          <w:tcPr>
            <w:tcW w:w="1140" w:type="dxa"/>
            <w:vAlign w:val="center"/>
          </w:tcPr>
          <w:p w14:paraId="0FF251D1" w14:textId="72AECB15"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R</w:t>
            </w:r>
            <w:r w:rsidRPr="00512912">
              <w:rPr>
                <w:rFonts w:asciiTheme="minorEastAsia" w:eastAsiaTheme="minorEastAsia" w:hAnsiTheme="minorEastAsia" w:hint="eastAsia"/>
                <w:sz w:val="21"/>
                <w:szCs w:val="21"/>
              </w:rPr>
              <w:t>６年度</w:t>
            </w:r>
          </w:p>
        </w:tc>
        <w:tc>
          <w:tcPr>
            <w:tcW w:w="1276" w:type="dxa"/>
            <w:vAlign w:val="center"/>
          </w:tcPr>
          <w:p w14:paraId="5CB8AD28" w14:textId="5F37AD01" w:rsidR="00B44CCF" w:rsidRPr="00512912" w:rsidRDefault="00B44CCF" w:rsidP="00367035">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R</w:t>
            </w:r>
            <w:r w:rsidRPr="00512912">
              <w:rPr>
                <w:rFonts w:asciiTheme="minorEastAsia" w:eastAsiaTheme="minorEastAsia" w:hAnsiTheme="minorEastAsia" w:hint="eastAsia"/>
                <w:sz w:val="21"/>
                <w:szCs w:val="21"/>
              </w:rPr>
              <w:t>７</w:t>
            </w:r>
            <w:r w:rsidRPr="00512912">
              <w:rPr>
                <w:rFonts w:asciiTheme="minorEastAsia" w:eastAsiaTheme="minorEastAsia" w:hAnsiTheme="minorEastAsia"/>
                <w:sz w:val="21"/>
                <w:szCs w:val="21"/>
              </w:rPr>
              <w:t>年度</w:t>
            </w:r>
          </w:p>
        </w:tc>
        <w:tc>
          <w:tcPr>
            <w:tcW w:w="1276" w:type="dxa"/>
          </w:tcPr>
          <w:p w14:paraId="34763B70" w14:textId="7777777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R８年度</w:t>
            </w:r>
          </w:p>
          <w:p w14:paraId="7394BC0E" w14:textId="1347E60E"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(最終</w:t>
            </w:r>
            <w:r w:rsidR="00247449">
              <w:rPr>
                <w:rFonts w:asciiTheme="minorEastAsia" w:eastAsiaTheme="minorEastAsia" w:hAnsiTheme="minorEastAsia" w:hint="eastAsia"/>
                <w:sz w:val="21"/>
                <w:szCs w:val="21"/>
              </w:rPr>
              <w:t>目標</w:t>
            </w:r>
            <w:r w:rsidRPr="00512912">
              <w:rPr>
                <w:rFonts w:asciiTheme="minorEastAsia" w:eastAsiaTheme="minorEastAsia" w:hAnsiTheme="minorEastAsia" w:hint="eastAsia"/>
                <w:sz w:val="21"/>
                <w:szCs w:val="21"/>
              </w:rPr>
              <w:t>)</w:t>
            </w:r>
          </w:p>
        </w:tc>
      </w:tr>
      <w:tr w:rsidR="00512912" w:rsidRPr="00512912" w14:paraId="3BA968BB" w14:textId="41C6366F" w:rsidTr="00ED316A">
        <w:trPr>
          <w:trHeight w:val="600"/>
        </w:trPr>
        <w:tc>
          <w:tcPr>
            <w:tcW w:w="2111" w:type="dxa"/>
            <w:vAlign w:val="center"/>
          </w:tcPr>
          <w:p w14:paraId="78CCEC5D" w14:textId="7E2F3321" w:rsidR="00B44CCF" w:rsidRPr="00512912" w:rsidRDefault="00B44CCF" w:rsidP="00B44CCF">
            <w:pPr>
              <w:spacing w:line="320" w:lineRule="exact"/>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子どもを大阪で育ててよかったと思っている府民の割合</w:t>
            </w:r>
          </w:p>
        </w:tc>
        <w:tc>
          <w:tcPr>
            <w:tcW w:w="1291" w:type="dxa"/>
            <w:vAlign w:val="center"/>
          </w:tcPr>
          <w:p w14:paraId="6894AFE2" w14:textId="7245B22D"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71％</w:t>
            </w:r>
          </w:p>
        </w:tc>
        <w:tc>
          <w:tcPr>
            <w:tcW w:w="1134" w:type="dxa"/>
            <w:vAlign w:val="center"/>
          </w:tcPr>
          <w:p w14:paraId="2B2C53EF" w14:textId="08365264"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7</w:t>
            </w:r>
            <w:r w:rsidRPr="00512912">
              <w:rPr>
                <w:rFonts w:asciiTheme="minorEastAsia" w:eastAsiaTheme="minorEastAsia" w:hAnsiTheme="minorEastAsia"/>
                <w:sz w:val="21"/>
                <w:szCs w:val="21"/>
              </w:rPr>
              <w:t>2</w:t>
            </w:r>
            <w:r w:rsidRPr="00512912">
              <w:rPr>
                <w:rFonts w:asciiTheme="minorEastAsia" w:eastAsiaTheme="minorEastAsia" w:hAnsiTheme="minorEastAsia" w:hint="eastAsia"/>
                <w:sz w:val="21"/>
                <w:szCs w:val="21"/>
              </w:rPr>
              <w:t>％</w:t>
            </w:r>
          </w:p>
        </w:tc>
        <w:tc>
          <w:tcPr>
            <w:tcW w:w="1270" w:type="dxa"/>
            <w:vAlign w:val="center"/>
          </w:tcPr>
          <w:p w14:paraId="5E9CC1B4" w14:textId="589109B0"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73％</w:t>
            </w:r>
          </w:p>
        </w:tc>
        <w:tc>
          <w:tcPr>
            <w:tcW w:w="1140" w:type="dxa"/>
            <w:vAlign w:val="center"/>
          </w:tcPr>
          <w:p w14:paraId="3EBFF3FA" w14:textId="4A79DC80"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74％</w:t>
            </w:r>
          </w:p>
        </w:tc>
        <w:tc>
          <w:tcPr>
            <w:tcW w:w="1276" w:type="dxa"/>
            <w:vAlign w:val="center"/>
          </w:tcPr>
          <w:p w14:paraId="64FF92A3" w14:textId="0090CECC"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sz w:val="21"/>
                <w:szCs w:val="21"/>
              </w:rPr>
              <w:t>7</w:t>
            </w:r>
            <w:r w:rsidRPr="00512912">
              <w:rPr>
                <w:rFonts w:asciiTheme="minorEastAsia" w:eastAsiaTheme="minorEastAsia" w:hAnsiTheme="minorEastAsia" w:hint="eastAsia"/>
                <w:sz w:val="21"/>
                <w:szCs w:val="21"/>
              </w:rPr>
              <w:t>5％</w:t>
            </w:r>
          </w:p>
        </w:tc>
        <w:tc>
          <w:tcPr>
            <w:tcW w:w="1276" w:type="dxa"/>
            <w:vAlign w:val="center"/>
          </w:tcPr>
          <w:p w14:paraId="7E56AB37" w14:textId="57CA96F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75％</w:t>
            </w:r>
          </w:p>
        </w:tc>
      </w:tr>
      <w:tr w:rsidR="00512912" w:rsidRPr="00512912" w14:paraId="71D1709F" w14:textId="195952D0" w:rsidTr="00ED316A">
        <w:trPr>
          <w:trHeight w:val="600"/>
        </w:trPr>
        <w:tc>
          <w:tcPr>
            <w:tcW w:w="2111" w:type="dxa"/>
            <w:vAlign w:val="center"/>
          </w:tcPr>
          <w:p w14:paraId="6D23AEE3" w14:textId="216FD1D3" w:rsidR="00B44CCF" w:rsidRPr="00512912" w:rsidRDefault="00B44CCF" w:rsidP="00B44CCF">
            <w:pPr>
              <w:spacing w:line="320" w:lineRule="exact"/>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子育て支援のための空室活用</w:t>
            </w:r>
          </w:p>
        </w:tc>
        <w:tc>
          <w:tcPr>
            <w:tcW w:w="1291" w:type="dxa"/>
            <w:vAlign w:val="center"/>
          </w:tcPr>
          <w:p w14:paraId="0CF93C52" w14:textId="23200256"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19件</w:t>
            </w:r>
          </w:p>
        </w:tc>
        <w:tc>
          <w:tcPr>
            <w:tcW w:w="1134" w:type="dxa"/>
            <w:vAlign w:val="center"/>
          </w:tcPr>
          <w:p w14:paraId="508BC106" w14:textId="5DBAAB9C"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22件</w:t>
            </w:r>
          </w:p>
        </w:tc>
        <w:tc>
          <w:tcPr>
            <w:tcW w:w="1270" w:type="dxa"/>
            <w:vAlign w:val="center"/>
          </w:tcPr>
          <w:p w14:paraId="1C78D59A" w14:textId="11D8CC1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25件</w:t>
            </w:r>
          </w:p>
        </w:tc>
        <w:tc>
          <w:tcPr>
            <w:tcW w:w="1140" w:type="dxa"/>
            <w:vAlign w:val="center"/>
          </w:tcPr>
          <w:p w14:paraId="62A7474A" w14:textId="45B25590"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28件</w:t>
            </w:r>
          </w:p>
        </w:tc>
        <w:tc>
          <w:tcPr>
            <w:tcW w:w="1276" w:type="dxa"/>
            <w:vAlign w:val="center"/>
          </w:tcPr>
          <w:p w14:paraId="4666D3A0" w14:textId="16AB8DCD"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30件</w:t>
            </w:r>
          </w:p>
        </w:tc>
        <w:tc>
          <w:tcPr>
            <w:tcW w:w="1276" w:type="dxa"/>
            <w:vAlign w:val="center"/>
          </w:tcPr>
          <w:p w14:paraId="5B05D482" w14:textId="120D7F95"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30件</w:t>
            </w:r>
          </w:p>
        </w:tc>
      </w:tr>
      <w:tr w:rsidR="00512912" w:rsidRPr="00512912" w14:paraId="6FB6E5AF" w14:textId="04FA2857" w:rsidTr="00ED316A">
        <w:trPr>
          <w:trHeight w:val="600"/>
        </w:trPr>
        <w:tc>
          <w:tcPr>
            <w:tcW w:w="2111" w:type="dxa"/>
          </w:tcPr>
          <w:p w14:paraId="65D9D206" w14:textId="77777777" w:rsidR="00ED316A" w:rsidRDefault="00B44CCF" w:rsidP="00B44CCF">
            <w:pPr>
              <w:spacing w:line="320" w:lineRule="exact"/>
              <w:rPr>
                <w:sz w:val="21"/>
                <w:szCs w:val="21"/>
              </w:rPr>
            </w:pPr>
            <w:bookmarkStart w:id="1" w:name="_Hlk46240807"/>
            <w:r w:rsidRPr="00512912">
              <w:rPr>
                <w:rFonts w:hint="eastAsia"/>
                <w:sz w:val="21"/>
                <w:szCs w:val="21"/>
              </w:rPr>
              <w:t>交流拠点等の年間</w:t>
            </w:r>
          </w:p>
          <w:p w14:paraId="0ADA7941" w14:textId="2CC6E8B2" w:rsidR="00B44CCF" w:rsidRPr="00512912" w:rsidRDefault="00B44CCF" w:rsidP="00B44CCF">
            <w:pPr>
              <w:spacing w:line="320" w:lineRule="exact"/>
              <w:rPr>
                <w:rFonts w:asciiTheme="minorEastAsia" w:eastAsiaTheme="minorEastAsia" w:hAnsiTheme="minorEastAsia"/>
                <w:sz w:val="21"/>
                <w:szCs w:val="21"/>
              </w:rPr>
            </w:pPr>
            <w:r w:rsidRPr="00512912">
              <w:rPr>
                <w:rFonts w:hint="eastAsia"/>
                <w:sz w:val="21"/>
                <w:szCs w:val="21"/>
              </w:rPr>
              <w:t>延べ利用者数</w:t>
            </w:r>
          </w:p>
        </w:tc>
        <w:tc>
          <w:tcPr>
            <w:tcW w:w="1291" w:type="dxa"/>
          </w:tcPr>
          <w:p w14:paraId="7A6A5EE5" w14:textId="76A2443B"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16,600人／年</w:t>
            </w:r>
          </w:p>
        </w:tc>
        <w:tc>
          <w:tcPr>
            <w:tcW w:w="1134" w:type="dxa"/>
          </w:tcPr>
          <w:p w14:paraId="5DC75E71" w14:textId="3461492E"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18,200人／年</w:t>
            </w:r>
          </w:p>
        </w:tc>
        <w:tc>
          <w:tcPr>
            <w:tcW w:w="1270" w:type="dxa"/>
          </w:tcPr>
          <w:p w14:paraId="447EFA94" w14:textId="2F80498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19,800人／年</w:t>
            </w:r>
          </w:p>
        </w:tc>
        <w:tc>
          <w:tcPr>
            <w:tcW w:w="1140" w:type="dxa"/>
          </w:tcPr>
          <w:p w14:paraId="565FDE53" w14:textId="21229FC7"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21,400人／年</w:t>
            </w:r>
          </w:p>
        </w:tc>
        <w:tc>
          <w:tcPr>
            <w:tcW w:w="1276" w:type="dxa"/>
          </w:tcPr>
          <w:p w14:paraId="36E0F8D5" w14:textId="762B55E1"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23,000人／年</w:t>
            </w:r>
          </w:p>
        </w:tc>
        <w:tc>
          <w:tcPr>
            <w:tcW w:w="1276" w:type="dxa"/>
            <w:vAlign w:val="center"/>
          </w:tcPr>
          <w:p w14:paraId="36553263" w14:textId="2AE43D6A" w:rsidR="00B44CCF" w:rsidRPr="00512912" w:rsidRDefault="00B44CCF" w:rsidP="00B44CCF">
            <w:pPr>
              <w:spacing w:line="320" w:lineRule="exact"/>
              <w:jc w:val="center"/>
              <w:rPr>
                <w:rFonts w:asciiTheme="minorEastAsia" w:eastAsiaTheme="minorEastAsia" w:hAnsiTheme="minorEastAsia"/>
                <w:sz w:val="21"/>
                <w:szCs w:val="21"/>
              </w:rPr>
            </w:pPr>
            <w:r w:rsidRPr="00512912">
              <w:rPr>
                <w:rFonts w:asciiTheme="minorEastAsia" w:eastAsiaTheme="minorEastAsia" w:hAnsiTheme="minorEastAsia" w:hint="eastAsia"/>
                <w:sz w:val="21"/>
                <w:szCs w:val="21"/>
              </w:rPr>
              <w:t>23,000人／年</w:t>
            </w:r>
          </w:p>
        </w:tc>
      </w:tr>
      <w:bookmarkEnd w:id="1"/>
    </w:tbl>
    <w:p w14:paraId="5B68F75C" w14:textId="542CCF90" w:rsidR="00BC6F80" w:rsidRPr="00512912" w:rsidRDefault="00BC6F80" w:rsidP="00654AE8">
      <w:pPr>
        <w:spacing w:line="320" w:lineRule="exact"/>
        <w:rPr>
          <w:rFonts w:asciiTheme="majorEastAsia" w:eastAsiaTheme="majorEastAsia" w:hAnsiTheme="majorEastAsia"/>
          <w:b/>
          <w:sz w:val="21"/>
          <w:szCs w:val="21"/>
        </w:rPr>
      </w:pPr>
    </w:p>
    <w:p w14:paraId="5CAEC8F9" w14:textId="77777777" w:rsidR="001744BF" w:rsidRDefault="0010388A" w:rsidP="001744BF">
      <w:pPr>
        <w:spacing w:line="320" w:lineRule="exact"/>
        <w:rPr>
          <w:rFonts w:asciiTheme="majorEastAsia" w:eastAsiaTheme="majorEastAsia" w:hAnsiTheme="majorEastAsia"/>
          <w:b/>
          <w:sz w:val="21"/>
          <w:szCs w:val="21"/>
        </w:rPr>
      </w:pPr>
      <w:r w:rsidRPr="00512912">
        <w:rPr>
          <w:rFonts w:asciiTheme="majorEastAsia" w:eastAsiaTheme="majorEastAsia" w:hAnsiTheme="majorEastAsia" w:hint="eastAsia"/>
          <w:b/>
          <w:sz w:val="21"/>
          <w:szCs w:val="21"/>
        </w:rPr>
        <w:t xml:space="preserve">　</w:t>
      </w:r>
      <w:r w:rsidR="00BD4E01" w:rsidRPr="00512912">
        <w:rPr>
          <w:rFonts w:asciiTheme="majorEastAsia" w:eastAsiaTheme="majorEastAsia" w:hAnsiTheme="majorEastAsia" w:hint="eastAsia"/>
          <w:b/>
          <w:sz w:val="21"/>
          <w:szCs w:val="21"/>
        </w:rPr>
        <w:t>７－３</w:t>
      </w:r>
      <w:r w:rsidR="00BD4E01" w:rsidRPr="00512912">
        <w:rPr>
          <w:rFonts w:asciiTheme="majorEastAsia" w:eastAsiaTheme="majorEastAsia" w:hAnsiTheme="majorEastAsia"/>
          <w:b/>
          <w:sz w:val="21"/>
          <w:szCs w:val="21"/>
        </w:rPr>
        <w:t xml:space="preserve"> </w:t>
      </w:r>
      <w:r w:rsidR="00BD4E01" w:rsidRPr="00512912">
        <w:rPr>
          <w:rFonts w:asciiTheme="majorEastAsia" w:eastAsiaTheme="majorEastAsia" w:hAnsiTheme="majorEastAsia" w:hint="eastAsia"/>
          <w:b/>
          <w:sz w:val="21"/>
          <w:szCs w:val="21"/>
        </w:rPr>
        <w:t>目標の達成状況に係る評価の公表の手法</w:t>
      </w:r>
    </w:p>
    <w:p w14:paraId="7F2A0CB1" w14:textId="77777777" w:rsidR="00927DA9" w:rsidRDefault="00B44CCF" w:rsidP="00ED316A">
      <w:pPr>
        <w:spacing w:line="320" w:lineRule="exact"/>
        <w:ind w:leftChars="100" w:left="240" w:firstLineChars="100" w:firstLine="210"/>
        <w:rPr>
          <w:sz w:val="21"/>
          <w:szCs w:val="21"/>
        </w:rPr>
        <w:sectPr w:rsidR="00927DA9" w:rsidSect="00512912">
          <w:footerReference w:type="default" r:id="rId21"/>
          <w:pgSz w:w="11906" w:h="16838"/>
          <w:pgMar w:top="1985" w:right="1701" w:bottom="1701" w:left="1701" w:header="851" w:footer="992" w:gutter="0"/>
          <w:cols w:space="425"/>
          <w:docGrid w:type="lines" w:linePitch="360"/>
        </w:sectPr>
      </w:pPr>
      <w:r w:rsidRPr="00512912">
        <w:rPr>
          <w:rFonts w:hint="eastAsia"/>
          <w:sz w:val="21"/>
          <w:szCs w:val="21"/>
        </w:rPr>
        <w:t>４に示す地域再生計画の目標については、毎年度、達成状況を大阪府のホームページ上で公表する。</w:t>
      </w:r>
    </w:p>
    <w:p w14:paraId="69028E03" w14:textId="77777777" w:rsidR="00927DA9" w:rsidRPr="00A15142" w:rsidRDefault="00927DA9" w:rsidP="00927DA9">
      <w:pPr>
        <w:rPr>
          <w:rFonts w:asciiTheme="minorEastAsia" w:hAnsiTheme="minorEastAsia"/>
          <w:sz w:val="22"/>
        </w:rPr>
      </w:pPr>
      <w:r w:rsidRPr="00B04B2F">
        <w:rPr>
          <w:rFonts w:asciiTheme="minorEastAsia" w:hAnsiTheme="minorEastAsia" w:hint="eastAsia"/>
          <w:noProof/>
          <w:sz w:val="22"/>
        </w:rPr>
        <w:lastRenderedPageBreak/>
        <mc:AlternateContent>
          <mc:Choice Requires="wps">
            <w:drawing>
              <wp:anchor distT="0" distB="0" distL="114300" distR="114300" simplePos="0" relativeHeight="251725824" behindDoc="0" locked="0" layoutInCell="1" allowOverlap="1" wp14:anchorId="078F71B7" wp14:editId="250A3E6B">
                <wp:simplePos x="0" y="0"/>
                <wp:positionH relativeFrom="column">
                  <wp:posOffset>5176520</wp:posOffset>
                </wp:positionH>
                <wp:positionV relativeFrom="paragraph">
                  <wp:posOffset>-441960</wp:posOffset>
                </wp:positionV>
                <wp:extent cx="914400" cy="314325"/>
                <wp:effectExtent l="0" t="0" r="19685" b="28575"/>
                <wp:wrapNone/>
                <wp:docPr id="921235021" name="テキスト ボックス 921235021"/>
                <wp:cNvGraphicFramePr/>
                <a:graphic xmlns:a="http://schemas.openxmlformats.org/drawingml/2006/main">
                  <a:graphicData uri="http://schemas.microsoft.com/office/word/2010/wordprocessingShape">
                    <wps:wsp>
                      <wps:cNvSpPr txBox="1"/>
                      <wps:spPr>
                        <a:xfrm>
                          <a:off x="0" y="0"/>
                          <a:ext cx="914400" cy="314325"/>
                        </a:xfrm>
                        <a:prstGeom prst="rect">
                          <a:avLst/>
                        </a:prstGeom>
                        <a:solidFill>
                          <a:sysClr val="window" lastClr="FFFFFF"/>
                        </a:solidFill>
                        <a:ln w="6350">
                          <a:solidFill>
                            <a:prstClr val="black"/>
                          </a:solidFill>
                        </a:ln>
                        <a:effectLst/>
                      </wps:spPr>
                      <wps:txbx>
                        <w:txbxContent>
                          <w:p w14:paraId="3F382C26" w14:textId="77777777" w:rsidR="00927DA9" w:rsidRDefault="00927DA9" w:rsidP="00927DA9">
                            <w:r>
                              <w:rPr>
                                <w:rFonts w:hint="eastAsia"/>
                              </w:rPr>
                              <w:t>別紙１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78F71B7" id="テキスト ボックス 921235021" o:spid="_x0000_s1069" type="#_x0000_t202" style="position:absolute;left:0;text-align:left;margin-left:407.6pt;margin-top:-34.8pt;width:1in;height:24.75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" fillcolor="window" strokeweight=".5pt">
                <v:textbox>
                  <w:txbxContent>
                    <w:p w14:paraId="3F382C26" w14:textId="77777777" w:rsidR="00927DA9" w:rsidRDefault="00927DA9" w:rsidP="00927DA9">
                      <w:r>
                        <w:rPr>
                          <w:rFonts w:hint="eastAsia"/>
                        </w:rPr>
                        <w:t>別紙１</w:t>
                      </w:r>
                    </w:p>
                  </w:txbxContent>
                </v:textbox>
              </v:shape>
            </w:pict>
          </mc:Fallback>
        </mc:AlternateContent>
      </w:r>
      <w:r w:rsidRPr="00B04B2F">
        <w:rPr>
          <w:rFonts w:asciiTheme="minorEastAsia" w:hAnsiTheme="minorEastAsia" w:hint="eastAsia"/>
          <w:sz w:val="22"/>
        </w:rPr>
        <w:t>目的外使用する団地の図面</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534"/>
      </w:tblGrid>
      <w:tr w:rsidR="00927DA9" w:rsidRPr="00B04B2F" w14:paraId="527FF1C5" w14:textId="77777777" w:rsidTr="00873229">
        <w:trPr>
          <w:trHeight w:val="6633"/>
        </w:trPr>
        <w:tc>
          <w:tcPr>
            <w:tcW w:w="4536" w:type="dxa"/>
          </w:tcPr>
          <w:p w14:paraId="220EEB9F"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t>・島本江川住宅</w:t>
            </w:r>
          </w:p>
          <w:p w14:paraId="31720722" w14:textId="77777777" w:rsidR="00927DA9" w:rsidRPr="00B04B2F" w:rsidRDefault="00927DA9" w:rsidP="00873229">
            <w:pPr>
              <w:rPr>
                <w:rFonts w:asciiTheme="minorEastAsia" w:hAnsiTheme="minorEastAsia"/>
                <w:sz w:val="22"/>
              </w:rPr>
            </w:pPr>
            <w:r>
              <w:rPr>
                <w:rFonts w:asciiTheme="minorEastAsia" w:hAnsiTheme="minorEastAsia"/>
                <w:noProof/>
                <w:sz w:val="22"/>
              </w:rPr>
              <w:drawing>
                <wp:inline distT="0" distB="0" distL="0" distR="0" wp14:anchorId="1509468C" wp14:editId="1FE41AC4">
                  <wp:extent cx="2589415" cy="2896985"/>
                  <wp:effectExtent l="0" t="0" r="1905" b="0"/>
                  <wp:docPr id="376495072" name="図 37649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22">
                            <a:extLst>
                              <a:ext uri="{28A0092B-C50C-407E-A947-70E740481C1C}">
                                <a14:useLocalDpi xmlns:a14="http://schemas.microsoft.com/office/drawing/2010/main" val="0"/>
                              </a:ext>
                            </a:extLst>
                          </a:blip>
                          <a:stretch>
                            <a:fillRect/>
                          </a:stretch>
                        </pic:blipFill>
                        <pic:spPr>
                          <a:xfrm>
                            <a:off x="0" y="0"/>
                            <a:ext cx="2589415" cy="2896985"/>
                          </a:xfrm>
                          <a:prstGeom prst="rect">
                            <a:avLst/>
                          </a:prstGeom>
                        </pic:spPr>
                      </pic:pic>
                    </a:graphicData>
                  </a:graphic>
                </wp:inline>
              </w:drawing>
            </w:r>
          </w:p>
        </w:tc>
        <w:tc>
          <w:tcPr>
            <w:tcW w:w="4534" w:type="dxa"/>
          </w:tcPr>
          <w:p w14:paraId="7E886B0E" w14:textId="77777777" w:rsidR="00927DA9" w:rsidRPr="00B04B2F" w:rsidRDefault="00927DA9" w:rsidP="00873229">
            <w:pPr>
              <w:rPr>
                <w:rFonts w:asciiTheme="minorEastAsia" w:hAnsiTheme="minorEastAsia"/>
                <w:sz w:val="22"/>
              </w:rPr>
            </w:pPr>
            <w:r>
              <w:rPr>
                <w:rFonts w:asciiTheme="minorEastAsia" w:hAnsiTheme="minorEastAsia"/>
                <w:noProof/>
                <w:sz w:val="22"/>
              </w:rPr>
              <w:drawing>
                <wp:inline distT="0" distB="0" distL="0" distR="0" wp14:anchorId="0CE383A2" wp14:editId="0F3D9AB2">
                  <wp:extent cx="2047875" cy="3914775"/>
                  <wp:effectExtent l="0" t="0" r="9525" b="9525"/>
                  <wp:docPr id="361823717" name="図 36182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23">
                            <a:extLst>
                              <a:ext uri="{28A0092B-C50C-407E-A947-70E740481C1C}">
                                <a14:useLocalDpi xmlns:a14="http://schemas.microsoft.com/office/drawing/2010/main" val="0"/>
                              </a:ext>
                            </a:extLst>
                          </a:blip>
                          <a:stretch>
                            <a:fillRect/>
                          </a:stretch>
                        </pic:blipFill>
                        <pic:spPr>
                          <a:xfrm>
                            <a:off x="0" y="0"/>
                            <a:ext cx="2047875" cy="3914775"/>
                          </a:xfrm>
                          <a:prstGeom prst="rect">
                            <a:avLst/>
                          </a:prstGeom>
                        </pic:spPr>
                      </pic:pic>
                    </a:graphicData>
                  </a:graphic>
                </wp:inline>
              </w:drawing>
            </w:r>
          </w:p>
        </w:tc>
      </w:tr>
      <w:tr w:rsidR="00927DA9" w:rsidRPr="00B04B2F" w14:paraId="554A9802" w14:textId="77777777" w:rsidTr="00873229">
        <w:trPr>
          <w:trHeight w:val="6633"/>
        </w:trPr>
        <w:tc>
          <w:tcPr>
            <w:tcW w:w="4536" w:type="dxa"/>
          </w:tcPr>
          <w:p w14:paraId="116AEBCF"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t>・交野梅ケ枝住宅</w:t>
            </w:r>
          </w:p>
          <w:p w14:paraId="4DE5247D"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736064" behindDoc="0" locked="0" layoutInCell="1" allowOverlap="1" wp14:anchorId="49646505" wp14:editId="2B846029">
                      <wp:simplePos x="0" y="0"/>
                      <wp:positionH relativeFrom="column">
                        <wp:posOffset>474980</wp:posOffset>
                      </wp:positionH>
                      <wp:positionV relativeFrom="paragraph">
                        <wp:posOffset>821055</wp:posOffset>
                      </wp:positionV>
                      <wp:extent cx="828675" cy="295275"/>
                      <wp:effectExtent l="0" t="0" r="28575" b="28575"/>
                      <wp:wrapNone/>
                      <wp:docPr id="2329" name="正方形/長方形 2329"/>
                      <wp:cNvGraphicFramePr/>
                      <a:graphic xmlns:a="http://schemas.openxmlformats.org/drawingml/2006/main">
                        <a:graphicData uri="http://schemas.microsoft.com/office/word/2010/wordprocessingShape">
                          <wps:wsp>
                            <wps:cNvSpPr/>
                            <wps:spPr>
                              <a:xfrm>
                                <a:off x="0" y="0"/>
                                <a:ext cx="828675" cy="295275"/>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150733A" id="正方形/長方形 2329" o:spid="_x0000_s1026" style="position:absolute;left:0;text-align:left;margin-left:37.4pt;margin-top:64.65pt;width:65.25pt;height:23.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" filled="f" strokecolor="windowText" strokeweight="2pt">
                      <v:stroke dashstyle="1 1"/>
                    </v:rect>
                  </w:pict>
                </mc:Fallback>
              </mc:AlternateContent>
            </w:r>
            <w:r>
              <w:rPr>
                <w:rFonts w:asciiTheme="minorEastAsia" w:hAnsiTheme="minorEastAsia"/>
                <w:noProof/>
                <w:sz w:val="22"/>
              </w:rPr>
              <w:drawing>
                <wp:inline distT="0" distB="0" distL="0" distR="0" wp14:anchorId="1069DB97" wp14:editId="4819E966">
                  <wp:extent cx="2606040" cy="2481349"/>
                  <wp:effectExtent l="0" t="0" r="3810" b="0"/>
                  <wp:docPr id="574883155" name="図 57488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3"/>
                          <pic:cNvPicPr/>
                        </pic:nvPicPr>
                        <pic:blipFill>
                          <a:blip r:embed="rId24">
                            <a:extLst>
                              <a:ext uri="{28A0092B-C50C-407E-A947-70E740481C1C}">
                                <a14:useLocalDpi xmlns:a14="http://schemas.microsoft.com/office/drawing/2010/main" val="0"/>
                              </a:ext>
                            </a:extLst>
                          </a:blip>
                          <a:stretch>
                            <a:fillRect/>
                          </a:stretch>
                        </pic:blipFill>
                        <pic:spPr>
                          <a:xfrm>
                            <a:off x="0" y="0"/>
                            <a:ext cx="2606040" cy="2481349"/>
                          </a:xfrm>
                          <a:prstGeom prst="rect">
                            <a:avLst/>
                          </a:prstGeom>
                        </pic:spPr>
                      </pic:pic>
                    </a:graphicData>
                  </a:graphic>
                </wp:inline>
              </w:drawing>
            </w:r>
          </w:p>
        </w:tc>
        <w:tc>
          <w:tcPr>
            <w:tcW w:w="4534" w:type="dxa"/>
          </w:tcPr>
          <w:p w14:paraId="6AB5A367" w14:textId="77777777" w:rsidR="00927DA9" w:rsidRPr="00B04B2F" w:rsidRDefault="00927DA9" w:rsidP="00873229">
            <w:pPr>
              <w:rPr>
                <w:rFonts w:asciiTheme="minorEastAsia" w:hAnsiTheme="minorEastAsia"/>
                <w:sz w:val="22"/>
              </w:rPr>
            </w:pPr>
            <w:r>
              <w:rPr>
                <w:rFonts w:asciiTheme="minorEastAsia" w:hAnsiTheme="minorEastAsia"/>
                <w:noProof/>
                <w:sz w:val="22"/>
              </w:rPr>
              <w:drawing>
                <wp:inline distT="0" distB="0" distL="0" distR="0" wp14:anchorId="251BDB14" wp14:editId="38B04CC2">
                  <wp:extent cx="2639291" cy="3832167"/>
                  <wp:effectExtent l="0" t="0" r="8890" b="0"/>
                  <wp:docPr id="1741417926" name="図 174141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25">
                            <a:extLst>
                              <a:ext uri="{28A0092B-C50C-407E-A947-70E740481C1C}">
                                <a14:useLocalDpi xmlns:a14="http://schemas.microsoft.com/office/drawing/2010/main" val="0"/>
                              </a:ext>
                            </a:extLst>
                          </a:blip>
                          <a:stretch>
                            <a:fillRect/>
                          </a:stretch>
                        </pic:blipFill>
                        <pic:spPr>
                          <a:xfrm>
                            <a:off x="0" y="0"/>
                            <a:ext cx="2639291" cy="3832167"/>
                          </a:xfrm>
                          <a:prstGeom prst="rect">
                            <a:avLst/>
                          </a:prstGeom>
                        </pic:spPr>
                      </pic:pic>
                    </a:graphicData>
                  </a:graphic>
                </wp:inline>
              </w:drawing>
            </w:r>
          </w:p>
        </w:tc>
      </w:tr>
      <w:tr w:rsidR="00927DA9" w:rsidRPr="00B04B2F" w14:paraId="1F020373" w14:textId="77777777" w:rsidTr="00873229">
        <w:trPr>
          <w:trHeight w:val="6633"/>
        </w:trPr>
        <w:tc>
          <w:tcPr>
            <w:tcW w:w="4536" w:type="dxa"/>
          </w:tcPr>
          <w:p w14:paraId="29B66CA7" w14:textId="77777777" w:rsidR="00927DA9" w:rsidRPr="00B04B2F" w:rsidRDefault="00927DA9" w:rsidP="00873229">
            <w:pPr>
              <w:rPr>
                <w:noProof/>
                <w:sz w:val="22"/>
              </w:rPr>
            </w:pPr>
            <w:r w:rsidRPr="00B04B2F">
              <w:rPr>
                <w:rFonts w:hint="eastAsia"/>
                <w:sz w:val="22"/>
              </w:rPr>
              <w:lastRenderedPageBreak/>
              <w:t>・高槻芝生住宅</w:t>
            </w:r>
          </w:p>
          <w:p w14:paraId="56731A09" w14:textId="77777777" w:rsidR="00927DA9" w:rsidRPr="00B04B2F" w:rsidRDefault="00927DA9" w:rsidP="00873229"/>
          <w:p w14:paraId="18BA9D2B"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742208" behindDoc="0" locked="0" layoutInCell="1" allowOverlap="1" wp14:anchorId="5E7D74AF" wp14:editId="0DF23EFC">
                      <wp:simplePos x="0" y="0"/>
                      <wp:positionH relativeFrom="column">
                        <wp:posOffset>746760</wp:posOffset>
                      </wp:positionH>
                      <wp:positionV relativeFrom="paragraph">
                        <wp:posOffset>2228850</wp:posOffset>
                      </wp:positionV>
                      <wp:extent cx="534837" cy="181154"/>
                      <wp:effectExtent l="0" t="0" r="17780" b="28575"/>
                      <wp:wrapNone/>
                      <wp:docPr id="3" name="正方形/長方形 3"/>
                      <wp:cNvGraphicFramePr/>
                      <a:graphic xmlns:a="http://schemas.openxmlformats.org/drawingml/2006/main">
                        <a:graphicData uri="http://schemas.microsoft.com/office/word/2010/wordprocessingShape">
                          <wps:wsp>
                            <wps:cNvSpPr/>
                            <wps:spPr>
                              <a:xfrm>
                                <a:off x="0" y="0"/>
                                <a:ext cx="534837" cy="181154"/>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7A72E6B" id="正方形/長方形 3" o:spid="_x0000_s1026" style="position:absolute;left:0;text-align:left;margin-left:58.8pt;margin-top:175.5pt;width:42.1pt;height:14.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" filled="f" strokecolor="windowText" strokeweight="2pt">
                      <v:stroke dashstyle="1 1"/>
                    </v:rect>
                  </w:pict>
                </mc:Fallback>
              </mc:AlternateContent>
            </w:r>
            <w:r>
              <w:rPr>
                <w:rFonts w:asciiTheme="minorEastAsia" w:hAnsiTheme="minorEastAsia"/>
                <w:noProof/>
                <w:sz w:val="22"/>
              </w:rPr>
              <w:drawing>
                <wp:inline distT="0" distB="0" distL="0" distR="0" wp14:anchorId="2167021F" wp14:editId="07C91810">
                  <wp:extent cx="2762250" cy="2886075"/>
                  <wp:effectExtent l="0" t="0" r="0" b="9525"/>
                  <wp:docPr id="921235013" name="図 92123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a:blip r:embed="rId26">
                            <a:extLst>
                              <a:ext uri="{28A0092B-C50C-407E-A947-70E740481C1C}">
                                <a14:useLocalDpi xmlns:a14="http://schemas.microsoft.com/office/drawing/2010/main" val="0"/>
                              </a:ext>
                            </a:extLst>
                          </a:blip>
                          <a:stretch>
                            <a:fillRect/>
                          </a:stretch>
                        </pic:blipFill>
                        <pic:spPr>
                          <a:xfrm>
                            <a:off x="0" y="0"/>
                            <a:ext cx="2762250" cy="2886075"/>
                          </a:xfrm>
                          <a:prstGeom prst="rect">
                            <a:avLst/>
                          </a:prstGeom>
                        </pic:spPr>
                      </pic:pic>
                    </a:graphicData>
                  </a:graphic>
                </wp:inline>
              </w:drawing>
            </w:r>
          </w:p>
        </w:tc>
        <w:tc>
          <w:tcPr>
            <w:tcW w:w="4534" w:type="dxa"/>
          </w:tcPr>
          <w:p w14:paraId="4A2C428D" w14:textId="77777777" w:rsidR="00927DA9" w:rsidRPr="00B04B2F" w:rsidRDefault="00927DA9" w:rsidP="00873229">
            <w:pPr>
              <w:rPr>
                <w:rFonts w:asciiTheme="minorEastAsia" w:hAnsiTheme="minorEastAsia"/>
                <w:noProof/>
                <w:sz w:val="22"/>
              </w:rPr>
            </w:pPr>
            <w:r>
              <w:rPr>
                <w:rFonts w:asciiTheme="minorEastAsia" w:hAnsiTheme="minorEastAsia"/>
                <w:noProof/>
                <w:sz w:val="22"/>
              </w:rPr>
              <w:drawing>
                <wp:anchor distT="0" distB="0" distL="114300" distR="114300" simplePos="0" relativeHeight="251770880" behindDoc="0" locked="0" layoutInCell="1" allowOverlap="1" wp14:anchorId="48ACC526" wp14:editId="27142A82">
                  <wp:simplePos x="0" y="0"/>
                  <wp:positionH relativeFrom="column">
                    <wp:posOffset>416560</wp:posOffset>
                  </wp:positionH>
                  <wp:positionV relativeFrom="paragraph">
                    <wp:posOffset>260985</wp:posOffset>
                  </wp:positionV>
                  <wp:extent cx="2261062" cy="3541222"/>
                  <wp:effectExtent l="0" t="0" r="6350" b="2540"/>
                  <wp:wrapSquare wrapText="bothSides"/>
                  <wp:docPr id="772770581" name="図 77277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pic:cNvPicPr/>
                        </pic:nvPicPr>
                        <pic:blipFill>
                          <a:blip r:embed="rId27">
                            <a:extLst>
                              <a:ext uri="{28A0092B-C50C-407E-A947-70E740481C1C}">
                                <a14:useLocalDpi xmlns:a14="http://schemas.microsoft.com/office/drawing/2010/main" val="0"/>
                              </a:ext>
                            </a:extLst>
                          </a:blip>
                          <a:stretch>
                            <a:fillRect/>
                          </a:stretch>
                        </pic:blipFill>
                        <pic:spPr>
                          <a:xfrm>
                            <a:off x="0" y="0"/>
                            <a:ext cx="2261062" cy="3541222"/>
                          </a:xfrm>
                          <a:prstGeom prst="rect">
                            <a:avLst/>
                          </a:prstGeom>
                        </pic:spPr>
                      </pic:pic>
                    </a:graphicData>
                  </a:graphic>
                </wp:anchor>
              </w:drawing>
            </w:r>
          </w:p>
        </w:tc>
      </w:tr>
      <w:tr w:rsidR="00927DA9" w:rsidRPr="00B04B2F" w14:paraId="2E17ABD8" w14:textId="77777777" w:rsidTr="00873229">
        <w:trPr>
          <w:trHeight w:val="6633"/>
        </w:trPr>
        <w:tc>
          <w:tcPr>
            <w:tcW w:w="4536" w:type="dxa"/>
          </w:tcPr>
          <w:p w14:paraId="2B4B1FA8" w14:textId="77777777" w:rsidR="00927DA9" w:rsidRPr="00B04B2F" w:rsidRDefault="00927DA9" w:rsidP="00873229">
            <w:pPr>
              <w:rPr>
                <w:sz w:val="22"/>
              </w:rPr>
            </w:pPr>
            <w:r w:rsidRPr="00B04B2F">
              <w:rPr>
                <w:rFonts w:asciiTheme="minorEastAsia" w:hAnsiTheme="minorEastAsia"/>
                <w:noProof/>
                <w:sz w:val="22"/>
              </w:rPr>
              <mc:AlternateContent>
                <mc:Choice Requires="wps">
                  <w:drawing>
                    <wp:anchor distT="0" distB="0" distL="114300" distR="114300" simplePos="0" relativeHeight="251741184" behindDoc="0" locked="0" layoutInCell="1" allowOverlap="1" wp14:anchorId="4BAF7FB0" wp14:editId="70D3A0F0">
                      <wp:simplePos x="0" y="0"/>
                      <wp:positionH relativeFrom="column">
                        <wp:posOffset>1052195</wp:posOffset>
                      </wp:positionH>
                      <wp:positionV relativeFrom="paragraph">
                        <wp:posOffset>1346835</wp:posOffset>
                      </wp:positionV>
                      <wp:extent cx="537210" cy="185420"/>
                      <wp:effectExtent l="0" t="0" r="15240" b="24130"/>
                      <wp:wrapNone/>
                      <wp:docPr id="4" name="正方形/長方形 4"/>
                      <wp:cNvGraphicFramePr/>
                      <a:graphic xmlns:a="http://schemas.openxmlformats.org/drawingml/2006/main">
                        <a:graphicData uri="http://schemas.microsoft.com/office/word/2010/wordprocessingShape">
                          <wps:wsp>
                            <wps:cNvSpPr/>
                            <wps:spPr>
                              <a:xfrm>
                                <a:off x="0" y="0"/>
                                <a:ext cx="537210" cy="18542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152DA74" id="正方形/長方形 4" o:spid="_x0000_s1026" style="position:absolute;left:0;text-align:left;margin-left:82.85pt;margin-top:106.05pt;width:42.3pt;height:14.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" filled="f" strokecolor="windowText" strokeweight="2pt">
                      <v:stroke dashstyle="1 1"/>
                    </v:rect>
                  </w:pict>
                </mc:Fallback>
              </mc:AlternateContent>
            </w:r>
            <w:r>
              <w:rPr>
                <w:rFonts w:asciiTheme="minorEastAsia" w:hAnsiTheme="minorEastAsia"/>
                <w:noProof/>
                <w:sz w:val="22"/>
              </w:rPr>
              <w:drawing>
                <wp:anchor distT="0" distB="0" distL="114300" distR="114300" simplePos="0" relativeHeight="251724800" behindDoc="0" locked="0" layoutInCell="1" allowOverlap="1" wp14:anchorId="0A17A857" wp14:editId="48A1B7AB">
                  <wp:simplePos x="0" y="0"/>
                  <wp:positionH relativeFrom="column">
                    <wp:posOffset>-63500</wp:posOffset>
                  </wp:positionH>
                  <wp:positionV relativeFrom="paragraph">
                    <wp:posOffset>445770</wp:posOffset>
                  </wp:positionV>
                  <wp:extent cx="2724150" cy="2257425"/>
                  <wp:effectExtent l="0" t="0" r="0" b="9525"/>
                  <wp:wrapSquare wrapText="bothSides"/>
                  <wp:docPr id="1750771661" name="図 175077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pic:nvPicPr>
                        <pic:blipFill>
                          <a:blip r:embed="rId28">
                            <a:extLst>
                              <a:ext uri="{28A0092B-C50C-407E-A947-70E740481C1C}">
                                <a14:useLocalDpi xmlns:a14="http://schemas.microsoft.com/office/drawing/2010/main" val="0"/>
                              </a:ext>
                            </a:extLst>
                          </a:blip>
                          <a:stretch>
                            <a:fillRect/>
                          </a:stretch>
                        </pic:blipFill>
                        <pic:spPr>
                          <a:xfrm>
                            <a:off x="0" y="0"/>
                            <a:ext cx="2724150" cy="2257425"/>
                          </a:xfrm>
                          <a:prstGeom prst="rect">
                            <a:avLst/>
                          </a:prstGeom>
                        </pic:spPr>
                      </pic:pic>
                    </a:graphicData>
                  </a:graphic>
                </wp:anchor>
              </w:drawing>
            </w:r>
            <w:r w:rsidRPr="00B04B2F">
              <w:rPr>
                <w:rFonts w:hint="eastAsia"/>
                <w:sz w:val="22"/>
              </w:rPr>
              <w:t>・堺高松住宅</w:t>
            </w:r>
          </w:p>
        </w:tc>
        <w:tc>
          <w:tcPr>
            <w:tcW w:w="4534" w:type="dxa"/>
          </w:tcPr>
          <w:p w14:paraId="7C0A3171" w14:textId="77777777" w:rsidR="00927DA9" w:rsidRPr="00B04B2F" w:rsidRDefault="00927DA9" w:rsidP="00873229">
            <w:pPr>
              <w:rPr>
                <w:rFonts w:asciiTheme="minorEastAsia" w:hAnsiTheme="minorEastAsia"/>
                <w:noProof/>
                <w:sz w:val="22"/>
              </w:rPr>
            </w:pPr>
            <w:r>
              <w:rPr>
                <w:rFonts w:asciiTheme="minorEastAsia" w:hAnsiTheme="minorEastAsia"/>
                <w:noProof/>
                <w:sz w:val="22"/>
              </w:rPr>
              <w:drawing>
                <wp:anchor distT="0" distB="0" distL="114300" distR="114300" simplePos="0" relativeHeight="251771904" behindDoc="0" locked="0" layoutInCell="1" allowOverlap="1" wp14:anchorId="7F0FFF72" wp14:editId="23C7C0EF">
                  <wp:simplePos x="0" y="0"/>
                  <wp:positionH relativeFrom="column">
                    <wp:posOffset>104140</wp:posOffset>
                  </wp:positionH>
                  <wp:positionV relativeFrom="paragraph">
                    <wp:posOffset>300990</wp:posOffset>
                  </wp:positionV>
                  <wp:extent cx="2657475" cy="2933700"/>
                  <wp:effectExtent l="0" t="0" r="9525" b="0"/>
                  <wp:wrapSquare wrapText="bothSides"/>
                  <wp:docPr id="1195784434" name="図 119578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29">
                            <a:extLst>
                              <a:ext uri="{28A0092B-C50C-407E-A947-70E740481C1C}">
                                <a14:useLocalDpi xmlns:a14="http://schemas.microsoft.com/office/drawing/2010/main" val="0"/>
                              </a:ext>
                            </a:extLst>
                          </a:blip>
                          <a:stretch>
                            <a:fillRect/>
                          </a:stretch>
                        </pic:blipFill>
                        <pic:spPr>
                          <a:xfrm>
                            <a:off x="0" y="0"/>
                            <a:ext cx="2657475" cy="2933700"/>
                          </a:xfrm>
                          <a:prstGeom prst="rect">
                            <a:avLst/>
                          </a:prstGeom>
                        </pic:spPr>
                      </pic:pic>
                    </a:graphicData>
                  </a:graphic>
                </wp:anchor>
              </w:drawing>
            </w:r>
          </w:p>
        </w:tc>
      </w:tr>
      <w:tr w:rsidR="00927DA9" w:rsidRPr="00B04B2F" w14:paraId="637AE907" w14:textId="77777777" w:rsidTr="00873229">
        <w:trPr>
          <w:trHeight w:val="6633"/>
        </w:trPr>
        <w:tc>
          <w:tcPr>
            <w:tcW w:w="4536" w:type="dxa"/>
          </w:tcPr>
          <w:p w14:paraId="5D28579B" w14:textId="77777777" w:rsidR="00927DA9" w:rsidRPr="00B04B2F" w:rsidRDefault="00927DA9" w:rsidP="00873229">
            <w:pPr>
              <w:rPr>
                <w:sz w:val="22"/>
              </w:rPr>
            </w:pPr>
            <w:r w:rsidRPr="00B04B2F">
              <w:rPr>
                <w:rFonts w:asciiTheme="minorEastAsia" w:hAnsiTheme="minorEastAsia"/>
                <w:noProof/>
                <w:sz w:val="22"/>
              </w:rPr>
              <w:lastRenderedPageBreak/>
              <mc:AlternateContent>
                <mc:Choice Requires="wps">
                  <w:drawing>
                    <wp:anchor distT="0" distB="0" distL="114300" distR="114300" simplePos="0" relativeHeight="251774976" behindDoc="0" locked="0" layoutInCell="1" allowOverlap="1" wp14:anchorId="414168DD" wp14:editId="0560D08A">
                      <wp:simplePos x="0" y="0"/>
                      <wp:positionH relativeFrom="column">
                        <wp:posOffset>655320</wp:posOffset>
                      </wp:positionH>
                      <wp:positionV relativeFrom="paragraph">
                        <wp:posOffset>1650365</wp:posOffset>
                      </wp:positionV>
                      <wp:extent cx="487884" cy="138080"/>
                      <wp:effectExtent l="0" t="0" r="26670" b="14605"/>
                      <wp:wrapNone/>
                      <wp:docPr id="60" name="正方形/長方形 60"/>
                      <wp:cNvGraphicFramePr/>
                      <a:graphic xmlns:a="http://schemas.openxmlformats.org/drawingml/2006/main">
                        <a:graphicData uri="http://schemas.microsoft.com/office/word/2010/wordprocessingShape">
                          <wps:wsp>
                            <wps:cNvSpPr/>
                            <wps:spPr>
                              <a:xfrm>
                                <a:off x="0" y="0"/>
                                <a:ext cx="487884" cy="13808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134EEFC" id="正方形/長方形 60" o:spid="_x0000_s1026" style="position:absolute;left:0;text-align:left;margin-left:51.6pt;margin-top:129.95pt;width:38.4pt;height:10.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" filled="f" strokecolor="windowText" strokeweight="2pt">
                      <v:stroke dashstyle="1 1"/>
                    </v:rect>
                  </w:pict>
                </mc:Fallback>
              </mc:AlternateContent>
            </w:r>
            <w:r w:rsidRPr="00B04B2F">
              <w:rPr>
                <w:rFonts w:hint="eastAsia"/>
                <w:sz w:val="22"/>
              </w:rPr>
              <w:t>・美原南余部住宅</w:t>
            </w:r>
          </w:p>
          <w:p w14:paraId="6FB5C2DA" w14:textId="77777777" w:rsidR="00927DA9" w:rsidRPr="00B04B2F" w:rsidRDefault="00927DA9" w:rsidP="00873229">
            <w:r>
              <w:rPr>
                <w:noProof/>
              </w:rPr>
              <w:drawing>
                <wp:anchor distT="0" distB="0" distL="114300" distR="114300" simplePos="0" relativeHeight="251772928" behindDoc="0" locked="0" layoutInCell="1" allowOverlap="1" wp14:anchorId="6E2CE0F9" wp14:editId="4ABF9C0E">
                  <wp:simplePos x="0" y="0"/>
                  <wp:positionH relativeFrom="column">
                    <wp:posOffset>-68580</wp:posOffset>
                  </wp:positionH>
                  <wp:positionV relativeFrom="paragraph">
                    <wp:posOffset>78105</wp:posOffset>
                  </wp:positionV>
                  <wp:extent cx="2857500" cy="2590800"/>
                  <wp:effectExtent l="0" t="0" r="0" b="0"/>
                  <wp:wrapSquare wrapText="bothSides"/>
                  <wp:docPr id="190825235" name="図 19082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pic:nvPicPr>
                        <pic:blipFill>
                          <a:blip r:embed="rId30">
                            <a:extLst>
                              <a:ext uri="{28A0092B-C50C-407E-A947-70E740481C1C}">
                                <a14:useLocalDpi xmlns:a14="http://schemas.microsoft.com/office/drawing/2010/main" val="0"/>
                              </a:ext>
                            </a:extLst>
                          </a:blip>
                          <a:stretch>
                            <a:fillRect/>
                          </a:stretch>
                        </pic:blipFill>
                        <pic:spPr>
                          <a:xfrm>
                            <a:off x="0" y="0"/>
                            <a:ext cx="2857500" cy="2590800"/>
                          </a:xfrm>
                          <a:prstGeom prst="rect">
                            <a:avLst/>
                          </a:prstGeom>
                        </pic:spPr>
                      </pic:pic>
                    </a:graphicData>
                  </a:graphic>
                </wp:anchor>
              </w:drawing>
            </w:r>
          </w:p>
        </w:tc>
        <w:tc>
          <w:tcPr>
            <w:tcW w:w="4534" w:type="dxa"/>
          </w:tcPr>
          <w:p w14:paraId="2B011477" w14:textId="77777777" w:rsidR="00927DA9" w:rsidRPr="00B04B2F" w:rsidRDefault="00927DA9" w:rsidP="00873229">
            <w:pPr>
              <w:rPr>
                <w:rFonts w:asciiTheme="minorEastAsia" w:hAnsiTheme="minorEastAsia"/>
                <w:noProof/>
                <w:sz w:val="22"/>
              </w:rPr>
            </w:pPr>
            <w:r>
              <w:rPr>
                <w:rFonts w:asciiTheme="minorEastAsia" w:hAnsiTheme="minorEastAsia"/>
                <w:noProof/>
                <w:sz w:val="22"/>
              </w:rPr>
              <w:drawing>
                <wp:anchor distT="0" distB="0" distL="114300" distR="114300" simplePos="0" relativeHeight="251773952" behindDoc="0" locked="0" layoutInCell="1" allowOverlap="1" wp14:anchorId="33D298A2" wp14:editId="313646A2">
                  <wp:simplePos x="0" y="0"/>
                  <wp:positionH relativeFrom="column">
                    <wp:posOffset>-68580</wp:posOffset>
                  </wp:positionH>
                  <wp:positionV relativeFrom="paragraph">
                    <wp:posOffset>581025</wp:posOffset>
                  </wp:positionV>
                  <wp:extent cx="4029075" cy="3171825"/>
                  <wp:effectExtent l="0" t="0" r="9525" b="9525"/>
                  <wp:wrapSquare wrapText="bothSides"/>
                  <wp:docPr id="1088841110" name="図 108884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a:blip r:embed="rId31">
                            <a:extLst>
                              <a:ext uri="{28A0092B-C50C-407E-A947-70E740481C1C}">
                                <a14:useLocalDpi xmlns:a14="http://schemas.microsoft.com/office/drawing/2010/main" val="0"/>
                              </a:ext>
                            </a:extLst>
                          </a:blip>
                          <a:stretch>
                            <a:fillRect/>
                          </a:stretch>
                        </pic:blipFill>
                        <pic:spPr>
                          <a:xfrm>
                            <a:off x="0" y="0"/>
                            <a:ext cx="4029075" cy="3171825"/>
                          </a:xfrm>
                          <a:prstGeom prst="rect">
                            <a:avLst/>
                          </a:prstGeom>
                        </pic:spPr>
                      </pic:pic>
                    </a:graphicData>
                  </a:graphic>
                </wp:anchor>
              </w:drawing>
            </w:r>
          </w:p>
        </w:tc>
      </w:tr>
      <w:tr w:rsidR="00927DA9" w:rsidRPr="00B04B2F" w14:paraId="729322D1" w14:textId="77777777" w:rsidTr="00873229">
        <w:trPr>
          <w:trHeight w:val="6796"/>
        </w:trPr>
        <w:tc>
          <w:tcPr>
            <w:tcW w:w="4536" w:type="dxa"/>
          </w:tcPr>
          <w:p w14:paraId="7D4A9C8A"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777024" behindDoc="0" locked="0" layoutInCell="1" allowOverlap="1" wp14:anchorId="0A408F25" wp14:editId="69C02D32">
                      <wp:simplePos x="0" y="0"/>
                      <wp:positionH relativeFrom="column">
                        <wp:posOffset>646430</wp:posOffset>
                      </wp:positionH>
                      <wp:positionV relativeFrom="paragraph">
                        <wp:posOffset>2320290</wp:posOffset>
                      </wp:positionV>
                      <wp:extent cx="549275" cy="190500"/>
                      <wp:effectExtent l="0" t="0" r="22225" b="19050"/>
                      <wp:wrapNone/>
                      <wp:docPr id="2331" name="正方形/長方形 2331"/>
                      <wp:cNvGraphicFramePr/>
                      <a:graphic xmlns:a="http://schemas.openxmlformats.org/drawingml/2006/main">
                        <a:graphicData uri="http://schemas.microsoft.com/office/word/2010/wordprocessingShape">
                          <wps:wsp>
                            <wps:cNvSpPr/>
                            <wps:spPr>
                              <a:xfrm>
                                <a:off x="0" y="0"/>
                                <a:ext cx="549275" cy="1905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008C9E5" id="正方形/長方形 2331" o:spid="_x0000_s1026" style="position:absolute;left:0;text-align:left;margin-left:50.9pt;margin-top:182.7pt;width:43.25pt;height: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" filled="f" strokecolor="windowText" strokeweight="2pt">
                      <v:stroke dashstyle="1 1"/>
                    </v:rect>
                  </w:pict>
                </mc:Fallback>
              </mc:AlternateContent>
            </w:r>
            <w:r>
              <w:rPr>
                <w:rFonts w:asciiTheme="minorEastAsia" w:hAnsiTheme="minorEastAsia" w:hint="eastAsia"/>
                <w:sz w:val="22"/>
              </w:rPr>
              <w:t>・寝屋川春日住宅</w:t>
            </w:r>
          </w:p>
          <w:p w14:paraId="326442A9" w14:textId="77777777" w:rsidR="00927DA9" w:rsidRPr="00B04B2F" w:rsidRDefault="00927DA9" w:rsidP="00873229">
            <w:pPr>
              <w:rPr>
                <w:rFonts w:asciiTheme="minorEastAsia" w:hAnsiTheme="minorEastAsia"/>
                <w:sz w:val="22"/>
              </w:rPr>
            </w:pPr>
            <w:r>
              <w:rPr>
                <w:rFonts w:asciiTheme="minorEastAsia" w:hAnsiTheme="minorEastAsia"/>
                <w:noProof/>
                <w:sz w:val="22"/>
              </w:rPr>
              <w:drawing>
                <wp:anchor distT="0" distB="0" distL="114300" distR="114300" simplePos="0" relativeHeight="251776000" behindDoc="0" locked="0" layoutInCell="1" allowOverlap="1" wp14:anchorId="0C92BE32" wp14:editId="74972E45">
                  <wp:simplePos x="0" y="0"/>
                  <wp:positionH relativeFrom="column">
                    <wp:posOffset>-68580</wp:posOffset>
                  </wp:positionH>
                  <wp:positionV relativeFrom="paragraph">
                    <wp:posOffset>64770</wp:posOffset>
                  </wp:positionV>
                  <wp:extent cx="2743200" cy="2371725"/>
                  <wp:effectExtent l="0" t="0" r="0" b="9525"/>
                  <wp:wrapSquare wrapText="bothSides"/>
                  <wp:docPr id="676470363" name="図 67647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a:blip r:embed="rId32">
                            <a:extLst>
                              <a:ext uri="{28A0092B-C50C-407E-A947-70E740481C1C}">
                                <a14:useLocalDpi xmlns:a14="http://schemas.microsoft.com/office/drawing/2010/main" val="0"/>
                              </a:ext>
                            </a:extLst>
                          </a:blip>
                          <a:stretch>
                            <a:fillRect/>
                          </a:stretch>
                        </pic:blipFill>
                        <pic:spPr>
                          <a:xfrm>
                            <a:off x="0" y="0"/>
                            <a:ext cx="2743200" cy="2371725"/>
                          </a:xfrm>
                          <a:prstGeom prst="rect">
                            <a:avLst/>
                          </a:prstGeom>
                        </pic:spPr>
                      </pic:pic>
                    </a:graphicData>
                  </a:graphic>
                </wp:anchor>
              </w:drawing>
            </w:r>
          </w:p>
        </w:tc>
        <w:tc>
          <w:tcPr>
            <w:tcW w:w="4534" w:type="dxa"/>
          </w:tcPr>
          <w:p w14:paraId="4B5E0FDB" w14:textId="77777777" w:rsidR="00927DA9" w:rsidRPr="00B04B2F" w:rsidRDefault="00927DA9" w:rsidP="00873229">
            <w:pPr>
              <w:rPr>
                <w:rFonts w:asciiTheme="minorEastAsia" w:hAnsiTheme="minorEastAsia"/>
                <w:sz w:val="22"/>
              </w:rPr>
            </w:pPr>
            <w:r>
              <w:rPr>
                <w:rFonts w:asciiTheme="minorEastAsia" w:hAnsiTheme="minorEastAsia"/>
                <w:noProof/>
                <w:sz w:val="22"/>
              </w:rPr>
              <w:drawing>
                <wp:anchor distT="0" distB="0" distL="114300" distR="114300" simplePos="0" relativeHeight="251778048" behindDoc="0" locked="0" layoutInCell="1" allowOverlap="1" wp14:anchorId="66D7106A" wp14:editId="639D9C61">
                  <wp:simplePos x="0" y="0"/>
                  <wp:positionH relativeFrom="column">
                    <wp:posOffset>6350</wp:posOffset>
                  </wp:positionH>
                  <wp:positionV relativeFrom="paragraph">
                    <wp:posOffset>316230</wp:posOffset>
                  </wp:positionV>
                  <wp:extent cx="2743200" cy="2897505"/>
                  <wp:effectExtent l="0" t="0" r="0" b="0"/>
                  <wp:wrapSquare wrapText="bothSides"/>
                  <wp:docPr id="1322415580" name="図 132241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a:blip r:embed="rId33">
                            <a:extLst>
                              <a:ext uri="{28A0092B-C50C-407E-A947-70E740481C1C}">
                                <a14:useLocalDpi xmlns:a14="http://schemas.microsoft.com/office/drawing/2010/main" val="0"/>
                              </a:ext>
                            </a:extLst>
                          </a:blip>
                          <a:stretch>
                            <a:fillRect/>
                          </a:stretch>
                        </pic:blipFill>
                        <pic:spPr>
                          <a:xfrm>
                            <a:off x="0" y="0"/>
                            <a:ext cx="2743200" cy="2897505"/>
                          </a:xfrm>
                          <a:prstGeom prst="rect">
                            <a:avLst/>
                          </a:prstGeom>
                        </pic:spPr>
                      </pic:pic>
                    </a:graphicData>
                  </a:graphic>
                </wp:anchor>
              </w:drawing>
            </w:r>
          </w:p>
        </w:tc>
      </w:tr>
      <w:tr w:rsidR="00927DA9" w:rsidRPr="00B04B2F" w14:paraId="60C336A2" w14:textId="77777777" w:rsidTr="00873229">
        <w:trPr>
          <w:trHeight w:val="6814"/>
        </w:trPr>
        <w:tc>
          <w:tcPr>
            <w:tcW w:w="4536" w:type="dxa"/>
          </w:tcPr>
          <w:p w14:paraId="11AB9919" w14:textId="77777777" w:rsidR="00927DA9" w:rsidRPr="00B04B2F" w:rsidRDefault="00927DA9" w:rsidP="00873229">
            <w:pPr>
              <w:rPr>
                <w:rFonts w:asciiTheme="minorEastAsia" w:hAnsiTheme="minorEastAsia"/>
                <w:sz w:val="22"/>
              </w:rPr>
            </w:pPr>
            <w:r>
              <w:rPr>
                <w:rFonts w:asciiTheme="minorEastAsia" w:hAnsiTheme="minorEastAsia" w:hint="eastAsia"/>
                <w:sz w:val="22"/>
              </w:rPr>
              <w:lastRenderedPageBreak/>
              <w:t>・豊中上新田住宅</w:t>
            </w:r>
          </w:p>
          <w:p w14:paraId="7F1D2095" w14:textId="77777777" w:rsidR="00927DA9" w:rsidRPr="00B04B2F" w:rsidRDefault="00927DA9" w:rsidP="00873229">
            <w:pPr>
              <w:rPr>
                <w:rFonts w:asciiTheme="minorEastAsia" w:hAnsiTheme="minorEastAsia"/>
                <w:sz w:val="22"/>
              </w:rPr>
            </w:pPr>
            <w:r w:rsidRPr="007E0814">
              <w:rPr>
                <w:rFonts w:asciiTheme="minorEastAsia" w:hAnsiTheme="minorEastAsia"/>
                <w:noProof/>
                <w:sz w:val="22"/>
              </w:rPr>
              <w:drawing>
                <wp:anchor distT="0" distB="0" distL="114300" distR="114300" simplePos="0" relativeHeight="251727872" behindDoc="0" locked="0" layoutInCell="1" allowOverlap="1" wp14:anchorId="30852854" wp14:editId="7F68F85A">
                  <wp:simplePos x="0" y="0"/>
                  <wp:positionH relativeFrom="column">
                    <wp:posOffset>-69850</wp:posOffset>
                  </wp:positionH>
                  <wp:positionV relativeFrom="paragraph">
                    <wp:posOffset>559435</wp:posOffset>
                  </wp:positionV>
                  <wp:extent cx="2743200" cy="3141980"/>
                  <wp:effectExtent l="0" t="0" r="0" b="1270"/>
                  <wp:wrapNone/>
                  <wp:docPr id="2342" name="図 2342" descr="D:\IkegawaS\Desktop\無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kegawaS\Desktop\無題.jpg"/>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2743200" cy="3141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noProof/>
                <w:sz w:val="22"/>
              </w:rPr>
              <mc:AlternateContent>
                <mc:Choice Requires="wps">
                  <w:drawing>
                    <wp:anchor distT="0" distB="0" distL="114300" distR="114300" simplePos="0" relativeHeight="251737088" behindDoc="0" locked="0" layoutInCell="1" allowOverlap="1" wp14:anchorId="790C8CBA" wp14:editId="717FBB78">
                      <wp:simplePos x="0" y="0"/>
                      <wp:positionH relativeFrom="column">
                        <wp:posOffset>190114</wp:posOffset>
                      </wp:positionH>
                      <wp:positionV relativeFrom="paragraph">
                        <wp:posOffset>1000235</wp:posOffset>
                      </wp:positionV>
                      <wp:extent cx="571500" cy="152400"/>
                      <wp:effectExtent l="0" t="0" r="19050" b="19050"/>
                      <wp:wrapNone/>
                      <wp:docPr id="2330" name="正方形/長方形 2330"/>
                      <wp:cNvGraphicFramePr/>
                      <a:graphic xmlns:a="http://schemas.openxmlformats.org/drawingml/2006/main">
                        <a:graphicData uri="http://schemas.microsoft.com/office/word/2010/wordprocessingShape">
                          <wps:wsp>
                            <wps:cNvSpPr/>
                            <wps:spPr>
                              <a:xfrm>
                                <a:off x="0" y="0"/>
                                <a:ext cx="571500" cy="1524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0DD1E78" id="正方形/長方形 2330" o:spid="_x0000_s1026" style="position:absolute;left:0;text-align:left;margin-left:14.95pt;margin-top:78.75pt;width:45pt;height:1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" filled="f" strokecolor="windowText" strokeweight="2pt">
                      <v:stroke dashstyle="1 1"/>
                    </v:rect>
                  </w:pict>
                </mc:Fallback>
              </mc:AlternateContent>
            </w:r>
          </w:p>
        </w:tc>
        <w:tc>
          <w:tcPr>
            <w:tcW w:w="4534" w:type="dxa"/>
          </w:tcPr>
          <w:p w14:paraId="1B77DF6E"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w:drawing>
                <wp:anchor distT="0" distB="0" distL="114300" distR="114300" simplePos="0" relativeHeight="251726848" behindDoc="0" locked="0" layoutInCell="1" allowOverlap="1" wp14:anchorId="4C47ED31" wp14:editId="7E6361B7">
                  <wp:simplePos x="0" y="0"/>
                  <wp:positionH relativeFrom="column">
                    <wp:posOffset>20320</wp:posOffset>
                  </wp:positionH>
                  <wp:positionV relativeFrom="paragraph">
                    <wp:posOffset>908685</wp:posOffset>
                  </wp:positionV>
                  <wp:extent cx="2790497" cy="2450987"/>
                  <wp:effectExtent l="0" t="0" r="0" b="6985"/>
                  <wp:wrapSquare wrapText="bothSides"/>
                  <wp:docPr id="2343" name="図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790497" cy="24509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27DA9" w:rsidRPr="00B04B2F" w14:paraId="222AA8CD" w14:textId="77777777" w:rsidTr="00873229">
        <w:trPr>
          <w:trHeight w:val="6814"/>
        </w:trPr>
        <w:tc>
          <w:tcPr>
            <w:tcW w:w="4536" w:type="dxa"/>
          </w:tcPr>
          <w:p w14:paraId="3C13BD1E" w14:textId="77777777" w:rsidR="00927DA9" w:rsidRDefault="00927DA9" w:rsidP="00873229">
            <w:pPr>
              <w:rPr>
                <w:rFonts w:asciiTheme="minorEastAsia" w:hAnsiTheme="minorEastAsia"/>
                <w:noProof/>
                <w:sz w:val="22"/>
              </w:rPr>
            </w:pPr>
            <w:r>
              <w:rPr>
                <w:rFonts w:asciiTheme="minorEastAsia" w:hAnsiTheme="minorEastAsia" w:hint="eastAsia"/>
                <w:noProof/>
                <w:sz w:val="22"/>
              </w:rPr>
              <w:t>・池田伏尾台</w:t>
            </w:r>
            <w:r w:rsidRPr="00B04B2F">
              <w:rPr>
                <w:rFonts w:asciiTheme="minorEastAsia" w:hAnsiTheme="minorEastAsia" w:hint="eastAsia"/>
                <w:noProof/>
                <w:sz w:val="22"/>
              </w:rPr>
              <w:t>住宅</w:t>
            </w:r>
          </w:p>
          <w:p w14:paraId="5C4B00B0" w14:textId="77777777" w:rsidR="00927DA9" w:rsidRDefault="00927DA9" w:rsidP="00873229">
            <w:pPr>
              <w:rPr>
                <w:rFonts w:asciiTheme="minorEastAsia" w:hAnsiTheme="minorEastAsia"/>
                <w:sz w:val="22"/>
              </w:rPr>
            </w:pPr>
            <w:r>
              <w:rPr>
                <w:rFonts w:asciiTheme="minorEastAsia" w:hAnsiTheme="minorEastAsia" w:hint="eastAsia"/>
                <w:noProof/>
                <w:sz w:val="22"/>
              </w:rPr>
              <w:drawing>
                <wp:anchor distT="0" distB="0" distL="114300" distR="114300" simplePos="0" relativeHeight="251779072" behindDoc="0" locked="0" layoutInCell="1" allowOverlap="1" wp14:anchorId="45A89F6B" wp14:editId="70F8A21C">
                  <wp:simplePos x="0" y="0"/>
                  <wp:positionH relativeFrom="column">
                    <wp:posOffset>82550</wp:posOffset>
                  </wp:positionH>
                  <wp:positionV relativeFrom="paragraph">
                    <wp:posOffset>117475</wp:posOffset>
                  </wp:positionV>
                  <wp:extent cx="2269067" cy="3623733"/>
                  <wp:effectExtent l="0" t="0" r="0" b="0"/>
                  <wp:wrapSquare wrapText="bothSides"/>
                  <wp:docPr id="856923929" name="図 85692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a:blip r:embed="rId36">
                            <a:extLst>
                              <a:ext uri="{28A0092B-C50C-407E-A947-70E740481C1C}">
                                <a14:useLocalDpi xmlns:a14="http://schemas.microsoft.com/office/drawing/2010/main" val="0"/>
                              </a:ext>
                            </a:extLst>
                          </a:blip>
                          <a:stretch>
                            <a:fillRect/>
                          </a:stretch>
                        </pic:blipFill>
                        <pic:spPr>
                          <a:xfrm>
                            <a:off x="0" y="0"/>
                            <a:ext cx="2269067" cy="3623733"/>
                          </a:xfrm>
                          <a:prstGeom prst="rect">
                            <a:avLst/>
                          </a:prstGeom>
                        </pic:spPr>
                      </pic:pic>
                    </a:graphicData>
                  </a:graphic>
                </wp:anchor>
              </w:drawing>
            </w:r>
          </w:p>
        </w:tc>
        <w:tc>
          <w:tcPr>
            <w:tcW w:w="4534" w:type="dxa"/>
          </w:tcPr>
          <w:p w14:paraId="44664325" w14:textId="77777777" w:rsidR="00927DA9" w:rsidRPr="00B04B2F" w:rsidRDefault="00927DA9" w:rsidP="00873229">
            <w:pPr>
              <w:rPr>
                <w:rFonts w:asciiTheme="minorEastAsia" w:hAnsiTheme="minorEastAsia"/>
                <w:noProof/>
                <w:sz w:val="22"/>
              </w:rPr>
            </w:pPr>
            <w:r>
              <w:rPr>
                <w:rFonts w:asciiTheme="minorEastAsia" w:hAnsiTheme="minorEastAsia"/>
                <w:noProof/>
                <w:sz w:val="22"/>
              </w:rPr>
              <w:drawing>
                <wp:anchor distT="0" distB="0" distL="114300" distR="114300" simplePos="0" relativeHeight="251780096" behindDoc="0" locked="0" layoutInCell="1" allowOverlap="1" wp14:anchorId="0D700F00" wp14:editId="1EFC2C2C">
                  <wp:simplePos x="0" y="0"/>
                  <wp:positionH relativeFrom="column">
                    <wp:posOffset>-1270</wp:posOffset>
                  </wp:positionH>
                  <wp:positionV relativeFrom="paragraph">
                    <wp:posOffset>521335</wp:posOffset>
                  </wp:positionV>
                  <wp:extent cx="2741930" cy="2030095"/>
                  <wp:effectExtent l="0" t="0" r="1270" b="8255"/>
                  <wp:wrapSquare wrapText="bothSides"/>
                  <wp:docPr id="1729134960" name="図 172913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a:blip r:embed="rId37">
                            <a:extLst>
                              <a:ext uri="{28A0092B-C50C-407E-A947-70E740481C1C}">
                                <a14:useLocalDpi xmlns:a14="http://schemas.microsoft.com/office/drawing/2010/main" val="0"/>
                              </a:ext>
                            </a:extLst>
                          </a:blip>
                          <a:stretch>
                            <a:fillRect/>
                          </a:stretch>
                        </pic:blipFill>
                        <pic:spPr>
                          <a:xfrm>
                            <a:off x="0" y="0"/>
                            <a:ext cx="2741930" cy="2030095"/>
                          </a:xfrm>
                          <a:prstGeom prst="rect">
                            <a:avLst/>
                          </a:prstGeom>
                        </pic:spPr>
                      </pic:pic>
                    </a:graphicData>
                  </a:graphic>
                </wp:anchor>
              </w:drawing>
            </w:r>
          </w:p>
        </w:tc>
      </w:tr>
      <w:tr w:rsidR="00927DA9" w:rsidRPr="00B04B2F" w14:paraId="19F1B44A" w14:textId="77777777" w:rsidTr="00873229">
        <w:trPr>
          <w:trHeight w:val="6746"/>
        </w:trPr>
        <w:tc>
          <w:tcPr>
            <w:tcW w:w="4536" w:type="dxa"/>
          </w:tcPr>
          <w:p w14:paraId="599A8974" w14:textId="77777777" w:rsidR="00927DA9" w:rsidRPr="00916C87" w:rsidRDefault="00927DA9" w:rsidP="00873229">
            <w:pPr>
              <w:rPr>
                <w:rFonts w:asciiTheme="minorEastAsia" w:hAnsiTheme="minorEastAsia"/>
                <w:sz w:val="22"/>
              </w:rPr>
            </w:pPr>
            <w:r>
              <w:rPr>
                <w:rFonts w:asciiTheme="minorEastAsia" w:hAnsiTheme="minorEastAsia"/>
                <w:noProof/>
                <w:sz w:val="28"/>
              </w:rPr>
              <w:lastRenderedPageBreak/>
              <w:drawing>
                <wp:anchor distT="0" distB="0" distL="114300" distR="114300" simplePos="0" relativeHeight="251781120" behindDoc="0" locked="0" layoutInCell="1" allowOverlap="1" wp14:anchorId="4B375E2A" wp14:editId="2624445B">
                  <wp:simplePos x="0" y="0"/>
                  <wp:positionH relativeFrom="column">
                    <wp:posOffset>13970</wp:posOffset>
                  </wp:positionH>
                  <wp:positionV relativeFrom="paragraph">
                    <wp:posOffset>299085</wp:posOffset>
                  </wp:positionV>
                  <wp:extent cx="2647950" cy="3181350"/>
                  <wp:effectExtent l="0" t="0" r="0" b="0"/>
                  <wp:wrapSquare wrapText="bothSides"/>
                  <wp:docPr id="2081927943" name="図 208192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a:blip r:embed="rId38">
                            <a:extLst>
                              <a:ext uri="{28A0092B-C50C-407E-A947-70E740481C1C}">
                                <a14:useLocalDpi xmlns:a14="http://schemas.microsoft.com/office/drawing/2010/main" val="0"/>
                              </a:ext>
                            </a:extLst>
                          </a:blip>
                          <a:stretch>
                            <a:fillRect/>
                          </a:stretch>
                        </pic:blipFill>
                        <pic:spPr>
                          <a:xfrm>
                            <a:off x="0" y="0"/>
                            <a:ext cx="2647950" cy="3181350"/>
                          </a:xfrm>
                          <a:prstGeom prst="rect">
                            <a:avLst/>
                          </a:prstGeom>
                        </pic:spPr>
                      </pic:pic>
                    </a:graphicData>
                  </a:graphic>
                </wp:anchor>
              </w:drawing>
            </w:r>
            <w:r>
              <w:rPr>
                <w:rFonts w:asciiTheme="minorEastAsia" w:hAnsiTheme="minorEastAsia" w:hint="eastAsia"/>
                <w:sz w:val="22"/>
              </w:rPr>
              <w:t>・茨木安威住宅</w:t>
            </w:r>
          </w:p>
        </w:tc>
        <w:tc>
          <w:tcPr>
            <w:tcW w:w="4534" w:type="dxa"/>
          </w:tcPr>
          <w:p w14:paraId="1897FDD6" w14:textId="77777777" w:rsidR="00927DA9" w:rsidRPr="00B04B2F" w:rsidRDefault="00927DA9" w:rsidP="00873229">
            <w:pPr>
              <w:rPr>
                <w:rFonts w:asciiTheme="minorEastAsia" w:hAnsiTheme="minorEastAsia"/>
                <w:noProof/>
                <w:sz w:val="28"/>
              </w:rPr>
            </w:pPr>
            <w:r>
              <w:rPr>
                <w:rFonts w:asciiTheme="minorEastAsia" w:hAnsiTheme="minorEastAsia"/>
                <w:noProof/>
                <w:sz w:val="28"/>
              </w:rPr>
              <w:drawing>
                <wp:anchor distT="0" distB="0" distL="114300" distR="114300" simplePos="0" relativeHeight="251782144" behindDoc="0" locked="0" layoutInCell="1" allowOverlap="1" wp14:anchorId="585F1B64" wp14:editId="53AABE58">
                  <wp:simplePos x="0" y="0"/>
                  <wp:positionH relativeFrom="column">
                    <wp:posOffset>-39370</wp:posOffset>
                  </wp:positionH>
                  <wp:positionV relativeFrom="paragraph">
                    <wp:posOffset>885825</wp:posOffset>
                  </wp:positionV>
                  <wp:extent cx="2741930" cy="1744980"/>
                  <wp:effectExtent l="0" t="0" r="1270" b="7620"/>
                  <wp:wrapSquare wrapText="bothSides"/>
                  <wp:docPr id="1925559269" name="図 192555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1930" cy="1744980"/>
                          </a:xfrm>
                          <a:prstGeom prst="rect">
                            <a:avLst/>
                          </a:prstGeom>
                        </pic:spPr>
                      </pic:pic>
                    </a:graphicData>
                  </a:graphic>
                </wp:anchor>
              </w:drawing>
            </w:r>
          </w:p>
        </w:tc>
      </w:tr>
      <w:tr w:rsidR="00927DA9" w:rsidRPr="00B04B2F" w14:paraId="005C8985" w14:textId="77777777" w:rsidTr="00873229">
        <w:trPr>
          <w:trHeight w:val="6746"/>
        </w:trPr>
        <w:tc>
          <w:tcPr>
            <w:tcW w:w="4536" w:type="dxa"/>
          </w:tcPr>
          <w:p w14:paraId="689E418A" w14:textId="77777777" w:rsidR="00927DA9" w:rsidRPr="009B2577" w:rsidRDefault="00927DA9" w:rsidP="00873229">
            <w:pPr>
              <w:rPr>
                <w:rFonts w:asciiTheme="minorEastAsia" w:hAnsiTheme="minorEastAsia"/>
                <w:sz w:val="22"/>
              </w:rPr>
            </w:pPr>
            <w:r w:rsidRPr="009B2577">
              <w:rPr>
                <w:rFonts w:asciiTheme="minorEastAsia" w:hAnsiTheme="minorEastAsia" w:hint="eastAsia"/>
                <w:sz w:val="22"/>
              </w:rPr>
              <w:t>・高槻柱本住宅</w:t>
            </w:r>
          </w:p>
          <w:p w14:paraId="1A452FFD" w14:textId="77777777" w:rsidR="00927DA9" w:rsidRDefault="00927DA9" w:rsidP="00873229">
            <w:pPr>
              <w:rPr>
                <w:rFonts w:asciiTheme="minorEastAsia" w:hAnsiTheme="minorEastAsia"/>
                <w:noProof/>
                <w:sz w:val="22"/>
              </w:rPr>
            </w:pPr>
            <w:r w:rsidRPr="00B077C3">
              <w:rPr>
                <w:rFonts w:asciiTheme="minorEastAsia" w:hAnsiTheme="minorEastAsia" w:hint="eastAsia"/>
                <w:noProof/>
                <w:sz w:val="22"/>
              </w:rPr>
              <w:drawing>
                <wp:anchor distT="0" distB="0" distL="114300" distR="114300" simplePos="0" relativeHeight="251767808" behindDoc="0" locked="0" layoutInCell="1" allowOverlap="1" wp14:anchorId="585508D7" wp14:editId="5140F5E6">
                  <wp:simplePos x="0" y="0"/>
                  <wp:positionH relativeFrom="column">
                    <wp:posOffset>-27296</wp:posOffset>
                  </wp:positionH>
                  <wp:positionV relativeFrom="paragraph">
                    <wp:posOffset>192500</wp:posOffset>
                  </wp:positionV>
                  <wp:extent cx="2628235" cy="3593347"/>
                  <wp:effectExtent l="0" t="0" r="1270" b="762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2628235" cy="3593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4EC31E" w14:textId="77777777" w:rsidR="00927DA9" w:rsidRDefault="00927DA9" w:rsidP="00873229">
            <w:pPr>
              <w:rPr>
                <w:rFonts w:asciiTheme="minorEastAsia" w:hAnsiTheme="minorEastAsia"/>
                <w:noProof/>
                <w:sz w:val="22"/>
              </w:rPr>
            </w:pPr>
          </w:p>
          <w:p w14:paraId="47A0374E" w14:textId="77777777" w:rsidR="00927DA9" w:rsidRDefault="00927DA9" w:rsidP="00873229">
            <w:pPr>
              <w:rPr>
                <w:rFonts w:asciiTheme="minorEastAsia" w:hAnsiTheme="minorEastAsia"/>
                <w:noProof/>
                <w:sz w:val="22"/>
              </w:rPr>
            </w:pPr>
          </w:p>
          <w:p w14:paraId="68768A45" w14:textId="77777777" w:rsidR="00927DA9" w:rsidRDefault="00927DA9" w:rsidP="00873229">
            <w:pPr>
              <w:rPr>
                <w:rFonts w:asciiTheme="minorEastAsia" w:hAnsiTheme="minorEastAsia"/>
                <w:noProof/>
                <w:sz w:val="22"/>
              </w:rPr>
            </w:pPr>
          </w:p>
          <w:p w14:paraId="26A3583A" w14:textId="77777777" w:rsidR="00927DA9" w:rsidRDefault="00927DA9" w:rsidP="00873229">
            <w:pPr>
              <w:rPr>
                <w:rFonts w:asciiTheme="minorEastAsia" w:hAnsiTheme="minorEastAsia"/>
                <w:noProof/>
                <w:sz w:val="22"/>
              </w:rPr>
            </w:pPr>
          </w:p>
          <w:p w14:paraId="637C76C5" w14:textId="77777777" w:rsidR="00927DA9" w:rsidRDefault="00927DA9" w:rsidP="00873229">
            <w:pPr>
              <w:rPr>
                <w:rFonts w:asciiTheme="minorEastAsia" w:hAnsiTheme="minorEastAsia"/>
                <w:noProof/>
                <w:sz w:val="22"/>
              </w:rPr>
            </w:pPr>
          </w:p>
          <w:p w14:paraId="38E54B45" w14:textId="77777777" w:rsidR="00927DA9" w:rsidRDefault="00927DA9" w:rsidP="00873229">
            <w:pPr>
              <w:rPr>
                <w:rFonts w:asciiTheme="minorEastAsia" w:hAnsiTheme="minorEastAsia"/>
                <w:noProof/>
                <w:sz w:val="22"/>
              </w:rPr>
            </w:pPr>
          </w:p>
          <w:p w14:paraId="4F855887" w14:textId="77777777" w:rsidR="00927DA9" w:rsidRDefault="00927DA9" w:rsidP="00873229">
            <w:pPr>
              <w:rPr>
                <w:rFonts w:asciiTheme="minorEastAsia" w:hAnsiTheme="minorEastAsia"/>
                <w:noProof/>
                <w:sz w:val="22"/>
              </w:rPr>
            </w:pPr>
          </w:p>
          <w:p w14:paraId="49A2114D" w14:textId="77777777" w:rsidR="00927DA9" w:rsidRDefault="00927DA9" w:rsidP="00873229">
            <w:pPr>
              <w:rPr>
                <w:rFonts w:asciiTheme="minorEastAsia" w:hAnsiTheme="minorEastAsia"/>
                <w:noProof/>
                <w:sz w:val="22"/>
              </w:rPr>
            </w:pPr>
            <w:r w:rsidRPr="00B04B2F">
              <w:rPr>
                <w:rFonts w:asciiTheme="minorEastAsia" w:hAnsiTheme="minorEastAsia"/>
                <w:noProof/>
                <w:sz w:val="22"/>
              </w:rPr>
              <mc:AlternateContent>
                <mc:Choice Requires="wps">
                  <w:drawing>
                    <wp:anchor distT="0" distB="0" distL="114300" distR="114300" simplePos="0" relativeHeight="251769856" behindDoc="0" locked="0" layoutInCell="1" allowOverlap="1" wp14:anchorId="44265192" wp14:editId="0D141FCA">
                      <wp:simplePos x="0" y="0"/>
                      <wp:positionH relativeFrom="column">
                        <wp:posOffset>1880870</wp:posOffset>
                      </wp:positionH>
                      <wp:positionV relativeFrom="paragraph">
                        <wp:posOffset>15876</wp:posOffset>
                      </wp:positionV>
                      <wp:extent cx="502920" cy="137160"/>
                      <wp:effectExtent l="0" t="0" r="11430" b="15240"/>
                      <wp:wrapNone/>
                      <wp:docPr id="37" name="正方形/長方形 37"/>
                      <wp:cNvGraphicFramePr/>
                      <a:graphic xmlns:a="http://schemas.openxmlformats.org/drawingml/2006/main">
                        <a:graphicData uri="http://schemas.microsoft.com/office/word/2010/wordprocessingShape">
                          <wps:wsp>
                            <wps:cNvSpPr/>
                            <wps:spPr>
                              <a:xfrm>
                                <a:off x="0" y="0"/>
                                <a:ext cx="502920" cy="1371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15A6264" id="正方形/長方形 37" o:spid="_x0000_s1026" style="position:absolute;left:0;text-align:left;margin-left:148.1pt;margin-top:1.25pt;width:39.6pt;height:10.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" filled="f" strokecolor="windowText" strokeweight="2pt">
                      <v:stroke dashstyle="1 1"/>
                    </v:rect>
                  </w:pict>
                </mc:Fallback>
              </mc:AlternateContent>
            </w:r>
          </w:p>
          <w:p w14:paraId="697EA424" w14:textId="77777777" w:rsidR="00927DA9" w:rsidRDefault="00927DA9" w:rsidP="00873229">
            <w:pPr>
              <w:rPr>
                <w:rFonts w:asciiTheme="minorEastAsia" w:hAnsiTheme="minorEastAsia"/>
                <w:noProof/>
                <w:sz w:val="22"/>
              </w:rPr>
            </w:pPr>
          </w:p>
          <w:p w14:paraId="3A6BEBDE" w14:textId="77777777" w:rsidR="00927DA9" w:rsidRDefault="00927DA9" w:rsidP="00873229">
            <w:pPr>
              <w:rPr>
                <w:rFonts w:asciiTheme="minorEastAsia" w:hAnsiTheme="minorEastAsia"/>
                <w:noProof/>
                <w:sz w:val="22"/>
              </w:rPr>
            </w:pPr>
          </w:p>
          <w:p w14:paraId="594487FA" w14:textId="77777777" w:rsidR="00927DA9" w:rsidRDefault="00927DA9" w:rsidP="00873229">
            <w:pPr>
              <w:rPr>
                <w:rFonts w:asciiTheme="minorEastAsia" w:hAnsiTheme="minorEastAsia"/>
                <w:noProof/>
                <w:sz w:val="22"/>
              </w:rPr>
            </w:pPr>
          </w:p>
          <w:p w14:paraId="352163FA" w14:textId="77777777" w:rsidR="00927DA9" w:rsidRDefault="00927DA9" w:rsidP="00873229">
            <w:pPr>
              <w:rPr>
                <w:rFonts w:asciiTheme="minorEastAsia" w:hAnsiTheme="minorEastAsia"/>
                <w:noProof/>
                <w:sz w:val="22"/>
              </w:rPr>
            </w:pPr>
          </w:p>
          <w:p w14:paraId="5D0545B6" w14:textId="77777777" w:rsidR="00927DA9" w:rsidRDefault="00927DA9" w:rsidP="00873229">
            <w:pPr>
              <w:rPr>
                <w:rFonts w:asciiTheme="minorEastAsia" w:hAnsiTheme="minorEastAsia"/>
                <w:noProof/>
                <w:sz w:val="22"/>
              </w:rPr>
            </w:pPr>
          </w:p>
          <w:p w14:paraId="2E50336E" w14:textId="77777777" w:rsidR="00927DA9" w:rsidRDefault="00927DA9" w:rsidP="00873229">
            <w:pPr>
              <w:rPr>
                <w:rFonts w:asciiTheme="minorEastAsia" w:hAnsiTheme="minorEastAsia"/>
                <w:noProof/>
                <w:sz w:val="22"/>
              </w:rPr>
            </w:pPr>
          </w:p>
          <w:p w14:paraId="55D1D468" w14:textId="77777777" w:rsidR="00927DA9" w:rsidRDefault="00927DA9" w:rsidP="00873229">
            <w:pPr>
              <w:rPr>
                <w:rFonts w:asciiTheme="minorEastAsia" w:hAnsiTheme="minorEastAsia"/>
                <w:noProof/>
                <w:sz w:val="22"/>
              </w:rPr>
            </w:pPr>
          </w:p>
          <w:p w14:paraId="6DCE84A0" w14:textId="77777777" w:rsidR="00927DA9" w:rsidRDefault="00927DA9" w:rsidP="00873229">
            <w:pPr>
              <w:rPr>
                <w:rFonts w:asciiTheme="minorEastAsia" w:hAnsiTheme="minorEastAsia"/>
                <w:noProof/>
                <w:sz w:val="22"/>
              </w:rPr>
            </w:pPr>
          </w:p>
          <w:p w14:paraId="26C2EF14" w14:textId="77777777" w:rsidR="00927DA9" w:rsidRDefault="00927DA9" w:rsidP="00873229">
            <w:pPr>
              <w:rPr>
                <w:rFonts w:asciiTheme="minorEastAsia" w:hAnsiTheme="minorEastAsia"/>
                <w:noProof/>
                <w:sz w:val="22"/>
              </w:rPr>
            </w:pPr>
          </w:p>
          <w:p w14:paraId="1F5A9CF9" w14:textId="77777777" w:rsidR="00927DA9" w:rsidRDefault="00927DA9" w:rsidP="00873229">
            <w:pPr>
              <w:rPr>
                <w:rFonts w:asciiTheme="minorEastAsia" w:hAnsiTheme="minorEastAsia"/>
                <w:color w:val="FF0000"/>
                <w:sz w:val="22"/>
              </w:rPr>
            </w:pPr>
            <w:r w:rsidRPr="006323E1">
              <w:rPr>
                <w:rFonts w:asciiTheme="minorEastAsia" w:hAnsiTheme="minorEastAsia" w:hint="eastAsia"/>
                <w:sz w:val="22"/>
              </w:rPr>
              <w:lastRenderedPageBreak/>
              <w:t>・</w:t>
            </w:r>
            <w:r>
              <w:rPr>
                <w:rFonts w:asciiTheme="minorEastAsia" w:hAnsiTheme="minorEastAsia" w:hint="eastAsia"/>
                <w:sz w:val="22"/>
              </w:rPr>
              <w:t>狭山</w:t>
            </w:r>
            <w:r w:rsidRPr="006323E1">
              <w:rPr>
                <w:rFonts w:asciiTheme="minorEastAsia" w:hAnsiTheme="minorEastAsia" w:hint="eastAsia"/>
                <w:sz w:val="22"/>
              </w:rPr>
              <w:t>住宅</w:t>
            </w:r>
          </w:p>
          <w:p w14:paraId="7244B39A" w14:textId="77777777" w:rsidR="00927DA9" w:rsidRPr="003A5A26" w:rsidRDefault="00927DA9" w:rsidP="00873229">
            <w:pPr>
              <w:rPr>
                <w:rFonts w:asciiTheme="minorEastAsia" w:hAnsiTheme="minorEastAsia"/>
                <w:noProof/>
                <w:sz w:val="22"/>
              </w:rPr>
            </w:pPr>
            <w:r>
              <w:rPr>
                <w:noProof/>
              </w:rPr>
              <w:drawing>
                <wp:anchor distT="0" distB="0" distL="114300" distR="114300" simplePos="0" relativeHeight="251743232" behindDoc="0" locked="0" layoutInCell="1" allowOverlap="1" wp14:anchorId="58144260" wp14:editId="1C434D58">
                  <wp:simplePos x="0" y="0"/>
                  <wp:positionH relativeFrom="column">
                    <wp:posOffset>67310</wp:posOffset>
                  </wp:positionH>
                  <wp:positionV relativeFrom="paragraph">
                    <wp:posOffset>443865</wp:posOffset>
                  </wp:positionV>
                  <wp:extent cx="2642870" cy="2486025"/>
                  <wp:effectExtent l="0" t="0" r="5080" b="9525"/>
                  <wp:wrapNone/>
                  <wp:docPr id="16" name="図 16" descr="狭山住宅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狭山住宅位置図"/>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2642870" cy="2486025"/>
                          </a:xfrm>
                          <a:prstGeom prst="rect">
                            <a:avLst/>
                          </a:prstGeom>
                          <a:noFill/>
                        </pic:spPr>
                      </pic:pic>
                    </a:graphicData>
                  </a:graphic>
                  <wp14:sizeRelH relativeFrom="page">
                    <wp14:pctWidth>0</wp14:pctWidth>
                  </wp14:sizeRelH>
                  <wp14:sizeRelV relativeFrom="page">
                    <wp14:pctHeight>0</wp14:pctHeight>
                  </wp14:sizeRelV>
                </wp:anchor>
              </w:drawing>
            </w:r>
          </w:p>
        </w:tc>
        <w:tc>
          <w:tcPr>
            <w:tcW w:w="4534" w:type="dxa"/>
          </w:tcPr>
          <w:p w14:paraId="50AB0F29" w14:textId="77777777" w:rsidR="00927DA9" w:rsidRDefault="00927DA9" w:rsidP="00873229">
            <w:pPr>
              <w:rPr>
                <w:rFonts w:asciiTheme="minorEastAsia" w:hAnsiTheme="minorEastAsia"/>
                <w:noProof/>
                <w:sz w:val="22"/>
              </w:rPr>
            </w:pPr>
            <w:r w:rsidRPr="00905BD2">
              <w:rPr>
                <w:rFonts w:asciiTheme="minorEastAsia" w:hAnsiTheme="minorEastAsia"/>
                <w:noProof/>
                <w:sz w:val="22"/>
              </w:rPr>
              <w:lastRenderedPageBreak/>
              <w:drawing>
                <wp:anchor distT="0" distB="0" distL="114300" distR="114300" simplePos="0" relativeHeight="251768832" behindDoc="0" locked="0" layoutInCell="1" allowOverlap="1" wp14:anchorId="5CFAF518" wp14:editId="2299888A">
                  <wp:simplePos x="0" y="0"/>
                  <wp:positionH relativeFrom="column">
                    <wp:posOffset>5080</wp:posOffset>
                  </wp:positionH>
                  <wp:positionV relativeFrom="paragraph">
                    <wp:posOffset>128906</wp:posOffset>
                  </wp:positionV>
                  <wp:extent cx="2779286" cy="3994150"/>
                  <wp:effectExtent l="0" t="0" r="2540" b="6350"/>
                  <wp:wrapNone/>
                  <wp:docPr id="2305" name="図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4359" cy="4001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1673E" w14:textId="77777777" w:rsidR="00927DA9" w:rsidRDefault="00927DA9" w:rsidP="00873229">
            <w:pPr>
              <w:rPr>
                <w:rFonts w:asciiTheme="minorEastAsia" w:hAnsiTheme="minorEastAsia"/>
                <w:noProof/>
                <w:sz w:val="22"/>
              </w:rPr>
            </w:pPr>
          </w:p>
          <w:p w14:paraId="12929D14" w14:textId="77777777" w:rsidR="00927DA9" w:rsidRDefault="00927DA9" w:rsidP="00873229">
            <w:pPr>
              <w:rPr>
                <w:rFonts w:asciiTheme="minorEastAsia" w:hAnsiTheme="minorEastAsia"/>
                <w:noProof/>
                <w:sz w:val="22"/>
              </w:rPr>
            </w:pPr>
          </w:p>
          <w:p w14:paraId="1DA0BCCB" w14:textId="77777777" w:rsidR="00927DA9" w:rsidRDefault="00927DA9" w:rsidP="00873229">
            <w:pPr>
              <w:rPr>
                <w:rFonts w:asciiTheme="minorEastAsia" w:hAnsiTheme="minorEastAsia"/>
                <w:noProof/>
                <w:sz w:val="22"/>
              </w:rPr>
            </w:pPr>
          </w:p>
          <w:p w14:paraId="3A7777E3" w14:textId="77777777" w:rsidR="00927DA9" w:rsidRDefault="00927DA9" w:rsidP="00873229">
            <w:pPr>
              <w:rPr>
                <w:rFonts w:asciiTheme="minorEastAsia" w:hAnsiTheme="minorEastAsia"/>
                <w:noProof/>
                <w:sz w:val="22"/>
              </w:rPr>
            </w:pPr>
          </w:p>
          <w:p w14:paraId="143F0587" w14:textId="77777777" w:rsidR="00927DA9" w:rsidRDefault="00927DA9" w:rsidP="00873229">
            <w:pPr>
              <w:rPr>
                <w:rFonts w:asciiTheme="minorEastAsia" w:hAnsiTheme="minorEastAsia"/>
                <w:noProof/>
                <w:sz w:val="22"/>
              </w:rPr>
            </w:pPr>
          </w:p>
          <w:p w14:paraId="50C3B926" w14:textId="77777777" w:rsidR="00927DA9" w:rsidRDefault="00927DA9" w:rsidP="00873229">
            <w:pPr>
              <w:rPr>
                <w:rFonts w:asciiTheme="minorEastAsia" w:hAnsiTheme="minorEastAsia"/>
                <w:noProof/>
                <w:sz w:val="22"/>
              </w:rPr>
            </w:pPr>
          </w:p>
          <w:p w14:paraId="7FA2CDFA" w14:textId="77777777" w:rsidR="00927DA9" w:rsidRDefault="00927DA9" w:rsidP="00873229">
            <w:pPr>
              <w:rPr>
                <w:rFonts w:asciiTheme="minorEastAsia" w:hAnsiTheme="minorEastAsia"/>
                <w:noProof/>
                <w:sz w:val="22"/>
              </w:rPr>
            </w:pPr>
          </w:p>
          <w:p w14:paraId="23C4F498" w14:textId="77777777" w:rsidR="00927DA9" w:rsidRDefault="00927DA9" w:rsidP="00873229">
            <w:pPr>
              <w:rPr>
                <w:rFonts w:asciiTheme="minorEastAsia" w:hAnsiTheme="minorEastAsia"/>
                <w:noProof/>
                <w:sz w:val="22"/>
              </w:rPr>
            </w:pPr>
          </w:p>
          <w:p w14:paraId="55E83FF6" w14:textId="77777777" w:rsidR="00927DA9" w:rsidRDefault="00927DA9" w:rsidP="00873229">
            <w:pPr>
              <w:rPr>
                <w:rFonts w:asciiTheme="minorEastAsia" w:hAnsiTheme="minorEastAsia"/>
                <w:noProof/>
                <w:sz w:val="22"/>
              </w:rPr>
            </w:pPr>
          </w:p>
          <w:p w14:paraId="49EAAAEA" w14:textId="77777777" w:rsidR="00927DA9" w:rsidRDefault="00927DA9" w:rsidP="00873229">
            <w:pPr>
              <w:rPr>
                <w:rFonts w:asciiTheme="minorEastAsia" w:hAnsiTheme="minorEastAsia"/>
                <w:noProof/>
                <w:sz w:val="22"/>
              </w:rPr>
            </w:pPr>
          </w:p>
          <w:p w14:paraId="4AABB816" w14:textId="77777777" w:rsidR="00927DA9" w:rsidRDefault="00927DA9" w:rsidP="00873229">
            <w:pPr>
              <w:rPr>
                <w:rFonts w:asciiTheme="minorEastAsia" w:hAnsiTheme="minorEastAsia"/>
                <w:noProof/>
                <w:sz w:val="22"/>
              </w:rPr>
            </w:pPr>
          </w:p>
          <w:p w14:paraId="38C1FF1B" w14:textId="77777777" w:rsidR="00927DA9" w:rsidRDefault="00927DA9" w:rsidP="00873229">
            <w:pPr>
              <w:rPr>
                <w:rFonts w:asciiTheme="minorEastAsia" w:hAnsiTheme="minorEastAsia"/>
                <w:noProof/>
                <w:sz w:val="22"/>
              </w:rPr>
            </w:pPr>
          </w:p>
          <w:p w14:paraId="056483DB" w14:textId="77777777" w:rsidR="00927DA9" w:rsidRDefault="00927DA9" w:rsidP="00873229">
            <w:pPr>
              <w:rPr>
                <w:rFonts w:asciiTheme="minorEastAsia" w:hAnsiTheme="minorEastAsia"/>
                <w:noProof/>
                <w:sz w:val="22"/>
              </w:rPr>
            </w:pPr>
          </w:p>
          <w:p w14:paraId="7C232240" w14:textId="77777777" w:rsidR="00927DA9" w:rsidRDefault="00927DA9" w:rsidP="00873229">
            <w:pPr>
              <w:rPr>
                <w:rFonts w:asciiTheme="minorEastAsia" w:hAnsiTheme="minorEastAsia"/>
                <w:noProof/>
                <w:sz w:val="22"/>
              </w:rPr>
            </w:pPr>
          </w:p>
          <w:p w14:paraId="6AE5EC34" w14:textId="77777777" w:rsidR="00927DA9" w:rsidRDefault="00927DA9" w:rsidP="00873229">
            <w:pPr>
              <w:rPr>
                <w:rFonts w:asciiTheme="minorEastAsia" w:hAnsiTheme="minorEastAsia"/>
                <w:noProof/>
                <w:sz w:val="22"/>
              </w:rPr>
            </w:pPr>
          </w:p>
          <w:p w14:paraId="11A389F2" w14:textId="77777777" w:rsidR="00927DA9" w:rsidRDefault="00927DA9" w:rsidP="00873229">
            <w:pPr>
              <w:rPr>
                <w:rFonts w:asciiTheme="minorEastAsia" w:hAnsiTheme="minorEastAsia"/>
                <w:noProof/>
                <w:sz w:val="22"/>
              </w:rPr>
            </w:pPr>
          </w:p>
          <w:p w14:paraId="49EFB08D" w14:textId="77777777" w:rsidR="00927DA9" w:rsidRDefault="00927DA9" w:rsidP="00873229">
            <w:pPr>
              <w:rPr>
                <w:rFonts w:asciiTheme="minorEastAsia" w:hAnsiTheme="minorEastAsia"/>
                <w:noProof/>
                <w:sz w:val="22"/>
              </w:rPr>
            </w:pPr>
          </w:p>
          <w:p w14:paraId="0B54EE70" w14:textId="77777777" w:rsidR="00927DA9" w:rsidRDefault="00927DA9" w:rsidP="00873229">
            <w:pPr>
              <w:rPr>
                <w:rFonts w:asciiTheme="minorEastAsia" w:hAnsiTheme="minorEastAsia"/>
                <w:noProof/>
                <w:sz w:val="22"/>
              </w:rPr>
            </w:pPr>
          </w:p>
          <w:p w14:paraId="544BF0AA" w14:textId="77777777" w:rsidR="00927DA9" w:rsidRPr="00B04B2F" w:rsidRDefault="00927DA9" w:rsidP="00873229">
            <w:pPr>
              <w:rPr>
                <w:rFonts w:asciiTheme="minorEastAsia" w:hAnsiTheme="minorEastAsia"/>
                <w:noProof/>
                <w:sz w:val="22"/>
              </w:rPr>
            </w:pPr>
            <w:r>
              <w:rPr>
                <w:noProof/>
              </w:rPr>
              <w:lastRenderedPageBreak/>
              <w:drawing>
                <wp:anchor distT="0" distB="0" distL="114300" distR="114300" simplePos="0" relativeHeight="251744256" behindDoc="0" locked="0" layoutInCell="1" allowOverlap="1" wp14:anchorId="7717E268" wp14:editId="6A55AC89">
                  <wp:simplePos x="0" y="0"/>
                  <wp:positionH relativeFrom="column">
                    <wp:posOffset>124576</wp:posOffset>
                  </wp:positionH>
                  <wp:positionV relativeFrom="paragraph">
                    <wp:posOffset>217228</wp:posOffset>
                  </wp:positionV>
                  <wp:extent cx="2533015" cy="3904615"/>
                  <wp:effectExtent l="0" t="0" r="635" b="635"/>
                  <wp:wrapNone/>
                  <wp:docPr id="14" name="図 14" descr="狭山住宅住棟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狭山住宅住棟配置図"/>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33015" cy="3904615"/>
                          </a:xfrm>
                          <a:prstGeom prst="rect">
                            <a:avLst/>
                          </a:prstGeom>
                          <a:noFill/>
                        </pic:spPr>
                      </pic:pic>
                    </a:graphicData>
                  </a:graphic>
                  <wp14:sizeRelH relativeFrom="page">
                    <wp14:pctWidth>0</wp14:pctWidth>
                  </wp14:sizeRelH>
                  <wp14:sizeRelV relativeFrom="page">
                    <wp14:pctHeight>0</wp14:pctHeight>
                  </wp14:sizeRelV>
                </wp:anchor>
              </w:drawing>
            </w:r>
          </w:p>
        </w:tc>
      </w:tr>
      <w:tr w:rsidR="00927DA9" w:rsidRPr="00B04B2F" w14:paraId="4A38AAEE" w14:textId="77777777" w:rsidTr="00873229">
        <w:trPr>
          <w:trHeight w:val="6231"/>
        </w:trPr>
        <w:tc>
          <w:tcPr>
            <w:tcW w:w="4536" w:type="dxa"/>
          </w:tcPr>
          <w:p w14:paraId="79146C09" w14:textId="77777777" w:rsidR="00927DA9" w:rsidRDefault="00927DA9" w:rsidP="00873229">
            <w:pPr>
              <w:rPr>
                <w:rFonts w:asciiTheme="minorEastAsia" w:hAnsiTheme="minorEastAsia"/>
                <w:color w:val="FF0000"/>
                <w:sz w:val="22"/>
              </w:rPr>
            </w:pPr>
            <w:r w:rsidRPr="006323E1">
              <w:rPr>
                <w:rFonts w:asciiTheme="minorEastAsia" w:hAnsiTheme="minorEastAsia" w:hint="eastAsia"/>
                <w:sz w:val="22"/>
              </w:rPr>
              <w:lastRenderedPageBreak/>
              <w:t>・熊取朝代住宅</w:t>
            </w:r>
          </w:p>
          <w:p w14:paraId="1F81825E" w14:textId="77777777" w:rsidR="00927DA9" w:rsidRPr="00B04B2F" w:rsidRDefault="00927DA9" w:rsidP="00873229">
            <w:pPr>
              <w:rPr>
                <w:rFonts w:asciiTheme="minorEastAsia" w:hAnsiTheme="minorEastAsia"/>
                <w:sz w:val="22"/>
              </w:rPr>
            </w:pPr>
            <w:r w:rsidRPr="009D538B">
              <w:rPr>
                <w:rFonts w:asciiTheme="minorEastAsia" w:hAnsiTheme="minorEastAsia"/>
                <w:noProof/>
                <w:color w:val="FF0000"/>
                <w:sz w:val="22"/>
              </w:rPr>
              <w:drawing>
                <wp:anchor distT="0" distB="0" distL="114300" distR="114300" simplePos="0" relativeHeight="251765760" behindDoc="0" locked="0" layoutInCell="1" allowOverlap="1" wp14:anchorId="73C8EE3D" wp14:editId="7E689EA1">
                  <wp:simplePos x="0" y="0"/>
                  <wp:positionH relativeFrom="column">
                    <wp:posOffset>-47625</wp:posOffset>
                  </wp:positionH>
                  <wp:positionV relativeFrom="paragraph">
                    <wp:posOffset>440055</wp:posOffset>
                  </wp:positionV>
                  <wp:extent cx="2801646" cy="2678521"/>
                  <wp:effectExtent l="0" t="0" r="0" b="762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2801646" cy="26785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4B2F">
              <w:rPr>
                <w:rFonts w:asciiTheme="minorEastAsia" w:hAnsiTheme="minorEastAsia"/>
                <w:noProof/>
                <w:sz w:val="22"/>
              </w:rPr>
              <mc:AlternateContent>
                <mc:Choice Requires="wps">
                  <w:drawing>
                    <wp:anchor distT="0" distB="0" distL="114300" distR="114300" simplePos="0" relativeHeight="251766784" behindDoc="0" locked="0" layoutInCell="1" allowOverlap="1" wp14:anchorId="0E9A8C17" wp14:editId="59FCFCBC">
                      <wp:simplePos x="0" y="0"/>
                      <wp:positionH relativeFrom="column">
                        <wp:posOffset>1964690</wp:posOffset>
                      </wp:positionH>
                      <wp:positionV relativeFrom="paragraph">
                        <wp:posOffset>2378075</wp:posOffset>
                      </wp:positionV>
                      <wp:extent cx="426720" cy="175260"/>
                      <wp:effectExtent l="0" t="0" r="11430" b="15240"/>
                      <wp:wrapNone/>
                      <wp:docPr id="2" name="正方形/長方形 2"/>
                      <wp:cNvGraphicFramePr/>
                      <a:graphic xmlns:a="http://schemas.openxmlformats.org/drawingml/2006/main">
                        <a:graphicData uri="http://schemas.microsoft.com/office/word/2010/wordprocessingShape">
                          <wps:wsp>
                            <wps:cNvSpPr/>
                            <wps:spPr>
                              <a:xfrm>
                                <a:off x="0" y="0"/>
                                <a:ext cx="426720" cy="1752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520B23E" id="正方形/長方形 2" o:spid="_x0000_s1026" style="position:absolute;left:0;text-align:left;margin-left:154.7pt;margin-top:187.25pt;width:33.6pt;height:13.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" filled="f" strokecolor="windowText" strokeweight="2pt">
                      <v:stroke dashstyle="1 1"/>
                    </v:rect>
                  </w:pict>
                </mc:Fallback>
              </mc:AlternateContent>
            </w:r>
            <w:r w:rsidRPr="00B04B2F" w:rsidDel="00D463E2">
              <w:rPr>
                <w:rFonts w:asciiTheme="minorEastAsia" w:hAnsiTheme="minorEastAsia" w:hint="eastAsia"/>
                <w:sz w:val="22"/>
              </w:rPr>
              <w:t xml:space="preserve"> </w:t>
            </w:r>
          </w:p>
        </w:tc>
        <w:tc>
          <w:tcPr>
            <w:tcW w:w="4534" w:type="dxa"/>
          </w:tcPr>
          <w:p w14:paraId="467323FE" w14:textId="77777777" w:rsidR="00927DA9" w:rsidRPr="00B04B2F" w:rsidRDefault="00927DA9" w:rsidP="00873229">
            <w:pPr>
              <w:rPr>
                <w:rFonts w:asciiTheme="minorEastAsia" w:hAnsiTheme="minorEastAsia"/>
                <w:sz w:val="22"/>
              </w:rPr>
            </w:pPr>
            <w:r w:rsidRPr="009D538B">
              <w:rPr>
                <w:rFonts w:asciiTheme="minorEastAsia" w:hAnsiTheme="minorEastAsia"/>
                <w:noProof/>
                <w:sz w:val="22"/>
              </w:rPr>
              <w:drawing>
                <wp:anchor distT="0" distB="0" distL="114300" distR="114300" simplePos="0" relativeHeight="251784192" behindDoc="0" locked="0" layoutInCell="1" allowOverlap="1" wp14:anchorId="5978A2D8" wp14:editId="040C1D8D">
                  <wp:simplePos x="0" y="0"/>
                  <wp:positionH relativeFrom="column">
                    <wp:posOffset>1700530</wp:posOffset>
                  </wp:positionH>
                  <wp:positionV relativeFrom="paragraph">
                    <wp:posOffset>2986405</wp:posOffset>
                  </wp:positionV>
                  <wp:extent cx="993140" cy="311518"/>
                  <wp:effectExtent l="0" t="0" r="0" b="0"/>
                  <wp:wrapNone/>
                  <wp:docPr id="921235022" name="図 92123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1992" t="89267"/>
                          <a:stretch/>
                        </pic:blipFill>
                        <pic:spPr bwMode="auto">
                          <a:xfrm>
                            <a:off x="0" y="0"/>
                            <a:ext cx="993140" cy="3115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538B">
              <w:rPr>
                <w:rFonts w:asciiTheme="minorEastAsia" w:hAnsiTheme="minorEastAsia"/>
                <w:noProof/>
                <w:sz w:val="22"/>
              </w:rPr>
              <w:drawing>
                <wp:anchor distT="0" distB="0" distL="114300" distR="114300" simplePos="0" relativeHeight="251783168" behindDoc="0" locked="0" layoutInCell="1" allowOverlap="1" wp14:anchorId="5FD65EF8" wp14:editId="3E064B80">
                  <wp:simplePos x="0" y="0"/>
                  <wp:positionH relativeFrom="column">
                    <wp:posOffset>-58420</wp:posOffset>
                  </wp:positionH>
                  <wp:positionV relativeFrom="paragraph">
                    <wp:posOffset>116205</wp:posOffset>
                  </wp:positionV>
                  <wp:extent cx="2540000" cy="2901950"/>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970" r="26397"/>
                          <a:stretch/>
                        </pic:blipFill>
                        <pic:spPr bwMode="auto">
                          <a:xfrm>
                            <a:off x="0" y="0"/>
                            <a:ext cx="2540000" cy="2901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27DA9" w:rsidRPr="00B04B2F" w14:paraId="5E1B13BA" w14:textId="77777777" w:rsidTr="00873229">
        <w:trPr>
          <w:trHeight w:val="6231"/>
        </w:trPr>
        <w:tc>
          <w:tcPr>
            <w:tcW w:w="4536" w:type="dxa"/>
          </w:tcPr>
          <w:p w14:paraId="7B023643" w14:textId="77777777" w:rsidR="00927DA9" w:rsidRPr="006323E1" w:rsidRDefault="00927DA9" w:rsidP="00873229">
            <w:pPr>
              <w:rPr>
                <w:rFonts w:asciiTheme="minorEastAsia" w:hAnsiTheme="minorEastAsia"/>
                <w:sz w:val="22"/>
              </w:rPr>
            </w:pPr>
            <w:r w:rsidRPr="00B04B2F">
              <w:rPr>
                <w:rFonts w:asciiTheme="minorEastAsia" w:hAnsiTheme="minorEastAsia"/>
                <w:noProof/>
                <w:sz w:val="22"/>
              </w:rPr>
              <w:lastRenderedPageBreak/>
              <mc:AlternateContent>
                <mc:Choice Requires="wps">
                  <w:drawing>
                    <wp:anchor distT="0" distB="0" distL="114300" distR="114300" simplePos="0" relativeHeight="251739136" behindDoc="0" locked="0" layoutInCell="1" allowOverlap="1" wp14:anchorId="128B4D90" wp14:editId="052B3B8C">
                      <wp:simplePos x="0" y="0"/>
                      <wp:positionH relativeFrom="column">
                        <wp:posOffset>859790</wp:posOffset>
                      </wp:positionH>
                      <wp:positionV relativeFrom="paragraph">
                        <wp:posOffset>2897505</wp:posOffset>
                      </wp:positionV>
                      <wp:extent cx="792480" cy="289560"/>
                      <wp:effectExtent l="0" t="0" r="26670" b="15240"/>
                      <wp:wrapNone/>
                      <wp:docPr id="2333" name="正方形/長方形 2333"/>
                      <wp:cNvGraphicFramePr/>
                      <a:graphic xmlns:a="http://schemas.openxmlformats.org/drawingml/2006/main">
                        <a:graphicData uri="http://schemas.microsoft.com/office/word/2010/wordprocessingShape">
                          <wps:wsp>
                            <wps:cNvSpPr/>
                            <wps:spPr>
                              <a:xfrm>
                                <a:off x="0" y="0"/>
                                <a:ext cx="792480" cy="2895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4E97161" id="正方形/長方形 2333" o:spid="_x0000_s1026" style="position:absolute;left:0;text-align:left;margin-left:67.7pt;margin-top:228.15pt;width:62.4pt;height:22.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" filled="f" strokecolor="windowText" strokeweight="2pt">
                      <v:stroke dashstyle="1 1"/>
                    </v:rect>
                  </w:pict>
                </mc:Fallback>
              </mc:AlternateContent>
            </w:r>
            <w:r w:rsidRPr="007E0814">
              <w:rPr>
                <w:rFonts w:asciiTheme="minorEastAsia" w:hAnsiTheme="minorEastAsia"/>
                <w:noProof/>
                <w:sz w:val="22"/>
              </w:rPr>
              <w:drawing>
                <wp:anchor distT="0" distB="0" distL="114300" distR="114300" simplePos="0" relativeHeight="251728896" behindDoc="0" locked="0" layoutInCell="1" allowOverlap="1" wp14:anchorId="6698201B" wp14:editId="75149920">
                  <wp:simplePos x="0" y="0"/>
                  <wp:positionH relativeFrom="column">
                    <wp:posOffset>-69850</wp:posOffset>
                  </wp:positionH>
                  <wp:positionV relativeFrom="paragraph">
                    <wp:posOffset>594360</wp:posOffset>
                  </wp:positionV>
                  <wp:extent cx="2766060" cy="2821940"/>
                  <wp:effectExtent l="0" t="0" r="0" b="0"/>
                  <wp:wrapNone/>
                  <wp:docPr id="2348" name="図 2348" descr="D:\IkegawaS\Desktop\無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kegawaS\Desktop\無題.jpg"/>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766060" cy="2821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hint="eastAsia"/>
                <w:sz w:val="22"/>
              </w:rPr>
              <w:t>・松原立部住宅</w:t>
            </w:r>
          </w:p>
        </w:tc>
        <w:tc>
          <w:tcPr>
            <w:tcW w:w="4534" w:type="dxa"/>
          </w:tcPr>
          <w:p w14:paraId="1EE8A553" w14:textId="77777777" w:rsidR="00927DA9" w:rsidRPr="009D538B" w:rsidRDefault="00927DA9" w:rsidP="00873229">
            <w:pPr>
              <w:rPr>
                <w:rFonts w:asciiTheme="minorEastAsia" w:hAnsiTheme="minorEastAsia"/>
                <w:noProof/>
                <w:sz w:val="22"/>
              </w:rPr>
            </w:pPr>
            <w:r w:rsidRPr="00B04B2F">
              <w:rPr>
                <w:rFonts w:asciiTheme="minorEastAsia" w:hAnsiTheme="minorEastAsia"/>
                <w:noProof/>
                <w:sz w:val="28"/>
              </w:rPr>
              <w:drawing>
                <wp:anchor distT="0" distB="0" distL="114300" distR="114300" simplePos="0" relativeHeight="251729920" behindDoc="0" locked="0" layoutInCell="1" allowOverlap="1" wp14:anchorId="3243615A" wp14:editId="5DFA95EE">
                  <wp:simplePos x="0" y="0"/>
                  <wp:positionH relativeFrom="column">
                    <wp:posOffset>-27305</wp:posOffset>
                  </wp:positionH>
                  <wp:positionV relativeFrom="paragraph">
                    <wp:posOffset>958850</wp:posOffset>
                  </wp:positionV>
                  <wp:extent cx="2830154" cy="1813035"/>
                  <wp:effectExtent l="0" t="0" r="8890" b="0"/>
                  <wp:wrapNone/>
                  <wp:docPr id="2349" name="図 2349" descr="松原立部　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松原立部　配置図"/>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2830154" cy="1813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27DA9" w:rsidRPr="00B04B2F" w14:paraId="06D2D4B7" w14:textId="77777777" w:rsidTr="00873229">
        <w:trPr>
          <w:trHeight w:val="6803"/>
        </w:trPr>
        <w:tc>
          <w:tcPr>
            <w:tcW w:w="4536" w:type="dxa"/>
          </w:tcPr>
          <w:p w14:paraId="4FD0B7B6"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t>・大東朋来住宅</w:t>
            </w:r>
          </w:p>
          <w:p w14:paraId="1524A599" w14:textId="77777777" w:rsidR="00927DA9" w:rsidRPr="00B04B2F" w:rsidRDefault="00927DA9" w:rsidP="00873229">
            <w:pPr>
              <w:rPr>
                <w:rFonts w:asciiTheme="minorEastAsia" w:hAnsiTheme="minorEastAsia"/>
                <w:sz w:val="22"/>
              </w:rPr>
            </w:pPr>
            <w:r w:rsidRPr="007E0814">
              <w:rPr>
                <w:rFonts w:asciiTheme="minorEastAsia" w:hAnsiTheme="minorEastAsia"/>
                <w:noProof/>
                <w:sz w:val="22"/>
              </w:rPr>
              <mc:AlternateContent>
                <mc:Choice Requires="wps">
                  <w:drawing>
                    <wp:anchor distT="0" distB="0" distL="114300" distR="114300" simplePos="0" relativeHeight="251738112" behindDoc="0" locked="0" layoutInCell="1" allowOverlap="1" wp14:anchorId="7156BC4D" wp14:editId="2782C4F1">
                      <wp:simplePos x="0" y="0"/>
                      <wp:positionH relativeFrom="column">
                        <wp:posOffset>267335</wp:posOffset>
                      </wp:positionH>
                      <wp:positionV relativeFrom="paragraph">
                        <wp:posOffset>1707515</wp:posOffset>
                      </wp:positionV>
                      <wp:extent cx="447675" cy="152400"/>
                      <wp:effectExtent l="0" t="0" r="28575" b="19050"/>
                      <wp:wrapNone/>
                      <wp:docPr id="2334" name="正方形/長方形 2334"/>
                      <wp:cNvGraphicFramePr/>
                      <a:graphic xmlns:a="http://schemas.openxmlformats.org/drawingml/2006/main">
                        <a:graphicData uri="http://schemas.microsoft.com/office/word/2010/wordprocessingShape">
                          <wps:wsp>
                            <wps:cNvSpPr/>
                            <wps:spPr>
                              <a:xfrm>
                                <a:off x="0" y="0"/>
                                <a:ext cx="447675" cy="1524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928983C" id="正方形/長方形 2334" o:spid="_x0000_s1026" style="position:absolute;left:0;text-align:left;margin-left:21.05pt;margin-top:134.45pt;width:35.25pt;height:1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" filled="f" strokecolor="windowText" strokeweight="2pt">
                      <v:stroke dashstyle="1 1"/>
                    </v:rect>
                  </w:pict>
                </mc:Fallback>
              </mc:AlternateContent>
            </w:r>
            <w:r w:rsidRPr="007E0814">
              <w:rPr>
                <w:rFonts w:asciiTheme="minorEastAsia" w:hAnsiTheme="minorEastAsia"/>
                <w:noProof/>
                <w:sz w:val="28"/>
              </w:rPr>
              <w:drawing>
                <wp:anchor distT="0" distB="0" distL="114300" distR="114300" simplePos="0" relativeHeight="251731968" behindDoc="0" locked="0" layoutInCell="1" allowOverlap="1" wp14:anchorId="5ECA2BD6" wp14:editId="0D00AC3A">
                  <wp:simplePos x="0" y="0"/>
                  <wp:positionH relativeFrom="column">
                    <wp:posOffset>-1269</wp:posOffset>
                  </wp:positionH>
                  <wp:positionV relativeFrom="paragraph">
                    <wp:posOffset>200025</wp:posOffset>
                  </wp:positionV>
                  <wp:extent cx="2636520" cy="2806065"/>
                  <wp:effectExtent l="0" t="0" r="0" b="0"/>
                  <wp:wrapNone/>
                  <wp:docPr id="2351" name="図 2351"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kegawaS\Desktop\無題.png"/>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2636520" cy="2806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4" w:type="dxa"/>
          </w:tcPr>
          <w:p w14:paraId="39F1A850" w14:textId="77777777" w:rsidR="00927DA9" w:rsidRPr="00B04B2F" w:rsidRDefault="00927DA9" w:rsidP="00873229">
            <w:pPr>
              <w:rPr>
                <w:rFonts w:asciiTheme="minorEastAsia" w:hAnsiTheme="minorEastAsia"/>
                <w:sz w:val="22"/>
              </w:rPr>
            </w:pPr>
            <w:r w:rsidRPr="00B04B2F">
              <w:rPr>
                <w:rFonts w:asciiTheme="minorEastAsia" w:hAnsiTheme="minorEastAsia"/>
                <w:noProof/>
                <w:sz w:val="28"/>
              </w:rPr>
              <w:drawing>
                <wp:anchor distT="0" distB="0" distL="114300" distR="114300" simplePos="0" relativeHeight="251730944" behindDoc="0" locked="0" layoutInCell="1" allowOverlap="1" wp14:anchorId="6DDBEDBB" wp14:editId="293C15C6">
                  <wp:simplePos x="0" y="0"/>
                  <wp:positionH relativeFrom="column">
                    <wp:posOffset>-467475</wp:posOffset>
                  </wp:positionH>
                  <wp:positionV relativeFrom="paragraph">
                    <wp:posOffset>855460</wp:posOffset>
                  </wp:positionV>
                  <wp:extent cx="3700145" cy="2803525"/>
                  <wp:effectExtent l="0" t="8890" r="5715" b="5715"/>
                  <wp:wrapNone/>
                  <wp:docPr id="2350" name="図 2350" descr="大東朋来　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大東朋来　配置図"/>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3700145" cy="2803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27DA9" w:rsidRPr="00B04B2F" w14:paraId="7D18D01A" w14:textId="77777777" w:rsidTr="00873229">
        <w:trPr>
          <w:trHeight w:val="6394"/>
        </w:trPr>
        <w:tc>
          <w:tcPr>
            <w:tcW w:w="4536" w:type="dxa"/>
          </w:tcPr>
          <w:p w14:paraId="6137272D"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lastRenderedPageBreak/>
              <w:t>・前畑住宅</w:t>
            </w:r>
          </w:p>
          <w:p w14:paraId="1BE6DA1E"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740160" behindDoc="0" locked="0" layoutInCell="1" allowOverlap="1" wp14:anchorId="011C03B5" wp14:editId="2AC6E1C4">
                      <wp:simplePos x="0" y="0"/>
                      <wp:positionH relativeFrom="column">
                        <wp:posOffset>1469391</wp:posOffset>
                      </wp:positionH>
                      <wp:positionV relativeFrom="paragraph">
                        <wp:posOffset>672465</wp:posOffset>
                      </wp:positionV>
                      <wp:extent cx="556260" cy="216000"/>
                      <wp:effectExtent l="0" t="0" r="15240" b="12700"/>
                      <wp:wrapNone/>
                      <wp:docPr id="2335" name="正方形/長方形 2335"/>
                      <wp:cNvGraphicFramePr/>
                      <a:graphic xmlns:a="http://schemas.openxmlformats.org/drawingml/2006/main">
                        <a:graphicData uri="http://schemas.microsoft.com/office/word/2010/wordprocessingShape">
                          <wps:wsp>
                            <wps:cNvSpPr/>
                            <wps:spPr>
                              <a:xfrm>
                                <a:off x="0" y="0"/>
                                <a:ext cx="556260" cy="2160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DE02A48" id="正方形/長方形 2335" o:spid="_x0000_s1026" style="position:absolute;left:0;text-align:left;margin-left:115.7pt;margin-top:52.95pt;width:43.8pt;height:1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" filled="f" strokecolor="windowText" strokeweight="2pt">
                      <v:stroke dashstyle="1 1"/>
                    </v:rect>
                  </w:pict>
                </mc:Fallback>
              </mc:AlternateContent>
            </w:r>
            <w:r w:rsidRPr="007E0814">
              <w:rPr>
                <w:rFonts w:asciiTheme="minorEastAsia" w:hAnsiTheme="minorEastAsia"/>
                <w:noProof/>
                <w:sz w:val="22"/>
              </w:rPr>
              <w:drawing>
                <wp:anchor distT="0" distB="0" distL="114300" distR="114300" simplePos="0" relativeHeight="251732992" behindDoc="0" locked="0" layoutInCell="1" allowOverlap="1" wp14:anchorId="2ACFD9B9" wp14:editId="02E0520F">
                  <wp:simplePos x="0" y="0"/>
                  <wp:positionH relativeFrom="column">
                    <wp:posOffset>-1270</wp:posOffset>
                  </wp:positionH>
                  <wp:positionV relativeFrom="paragraph">
                    <wp:posOffset>170180</wp:posOffset>
                  </wp:positionV>
                  <wp:extent cx="2621280" cy="2853055"/>
                  <wp:effectExtent l="0" t="0" r="7620" b="4445"/>
                  <wp:wrapNone/>
                  <wp:docPr id="2352" name="図 2352"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kegawaS\Desktop\無題.png"/>
                          <pic:cNvPicPr>
                            <a:picLocks noChangeAspect="1" noChangeArrowheads="1"/>
                          </pic:cNvPicPr>
                        </pic:nvPicPr>
                        <pic:blipFill rotWithShape="1">
                          <a:blip r:embed="rId50" cstate="print">
                            <a:grayscl/>
                            <a:extLst>
                              <a:ext uri="{28A0092B-C50C-407E-A947-70E740481C1C}">
                                <a14:useLocalDpi xmlns:a14="http://schemas.microsoft.com/office/drawing/2010/main" val="0"/>
                              </a:ext>
                            </a:extLst>
                          </a:blip>
                          <a:srcRect/>
                          <a:stretch/>
                        </pic:blipFill>
                        <pic:spPr bwMode="auto">
                          <a:xfrm>
                            <a:off x="0" y="0"/>
                            <a:ext cx="2621280" cy="2853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534" w:type="dxa"/>
          </w:tcPr>
          <w:p w14:paraId="024A728A" w14:textId="77777777" w:rsidR="00927DA9" w:rsidRPr="00B04B2F" w:rsidRDefault="00927DA9" w:rsidP="00873229">
            <w:pPr>
              <w:rPr>
                <w:rFonts w:asciiTheme="minorEastAsia" w:hAnsiTheme="minorEastAsia"/>
                <w:sz w:val="22"/>
              </w:rPr>
            </w:pPr>
            <w:r w:rsidRPr="007E0814">
              <w:rPr>
                <w:rFonts w:asciiTheme="minorEastAsia" w:hAnsiTheme="minorEastAsia"/>
                <w:noProof/>
                <w:sz w:val="22"/>
              </w:rPr>
              <w:drawing>
                <wp:anchor distT="0" distB="0" distL="114300" distR="114300" simplePos="0" relativeHeight="251735040" behindDoc="0" locked="0" layoutInCell="1" allowOverlap="1" wp14:anchorId="72B8BBFC" wp14:editId="3410B364">
                  <wp:simplePos x="0" y="0"/>
                  <wp:positionH relativeFrom="column">
                    <wp:posOffset>1629410</wp:posOffset>
                  </wp:positionH>
                  <wp:positionV relativeFrom="paragraph">
                    <wp:posOffset>2976880</wp:posOffset>
                  </wp:positionV>
                  <wp:extent cx="1183640" cy="295275"/>
                  <wp:effectExtent l="0" t="0" r="0" b="9525"/>
                  <wp:wrapNone/>
                  <wp:docPr id="2354" name="図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1183640" cy="295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hint="eastAsia"/>
                <w:noProof/>
                <w:sz w:val="22"/>
              </w:rPr>
              <w:drawing>
                <wp:anchor distT="0" distB="0" distL="114300" distR="114300" simplePos="0" relativeHeight="251734016" behindDoc="0" locked="0" layoutInCell="1" allowOverlap="1" wp14:anchorId="7FBEC76F" wp14:editId="54F5F1CC">
                  <wp:simplePos x="0" y="0"/>
                  <wp:positionH relativeFrom="column">
                    <wp:posOffset>-90805</wp:posOffset>
                  </wp:positionH>
                  <wp:positionV relativeFrom="paragraph">
                    <wp:posOffset>381000</wp:posOffset>
                  </wp:positionV>
                  <wp:extent cx="2899195" cy="2579298"/>
                  <wp:effectExtent l="0" t="0" r="0" b="0"/>
                  <wp:wrapNone/>
                  <wp:docPr id="2353" name="図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899195" cy="25792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27DA9" w:rsidRPr="00B04B2F" w14:paraId="57682D85" w14:textId="77777777" w:rsidTr="00873229">
        <w:trPr>
          <w:trHeight w:val="6803"/>
        </w:trPr>
        <w:tc>
          <w:tcPr>
            <w:tcW w:w="4536" w:type="dxa"/>
          </w:tcPr>
          <w:p w14:paraId="3BF46996"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t>・赤坂台３丁住宅</w:t>
            </w:r>
          </w:p>
          <w:p w14:paraId="2A837EE1"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751424" behindDoc="0" locked="0" layoutInCell="1" allowOverlap="1" wp14:anchorId="7A49FE57" wp14:editId="03AF4AA4">
                      <wp:simplePos x="0" y="0"/>
                      <wp:positionH relativeFrom="column">
                        <wp:posOffset>143510</wp:posOffset>
                      </wp:positionH>
                      <wp:positionV relativeFrom="paragraph">
                        <wp:posOffset>628015</wp:posOffset>
                      </wp:positionV>
                      <wp:extent cx="929640" cy="287655"/>
                      <wp:effectExtent l="0" t="0" r="22860" b="17145"/>
                      <wp:wrapNone/>
                      <wp:docPr id="2336" name="正方形/長方形 2336"/>
                      <wp:cNvGraphicFramePr/>
                      <a:graphic xmlns:a="http://schemas.openxmlformats.org/drawingml/2006/main">
                        <a:graphicData uri="http://schemas.microsoft.com/office/word/2010/wordprocessingShape">
                          <wps:wsp>
                            <wps:cNvSpPr/>
                            <wps:spPr>
                              <a:xfrm>
                                <a:off x="0" y="0"/>
                                <a:ext cx="929640" cy="287655"/>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40805A98" id="正方形/長方形 2336" o:spid="_x0000_s1026" style="position:absolute;left:0;text-align:left;margin-left:11.3pt;margin-top:49.45pt;width:73.2pt;height:22.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" filled="f" strokecolor="windowText" strokeweight="2pt">
                      <v:stroke dashstyle="1 1"/>
                    </v:rect>
                  </w:pict>
                </mc:Fallback>
              </mc:AlternateContent>
            </w:r>
            <w:r w:rsidRPr="007E0814">
              <w:rPr>
                <w:rFonts w:asciiTheme="minorEastAsia" w:hAnsiTheme="minorEastAsia"/>
                <w:noProof/>
                <w:sz w:val="22"/>
              </w:rPr>
              <w:drawing>
                <wp:anchor distT="0" distB="0" distL="114300" distR="114300" simplePos="0" relativeHeight="251745280" behindDoc="0" locked="0" layoutInCell="1" allowOverlap="1" wp14:anchorId="76CF32F1" wp14:editId="05E23EB1">
                  <wp:simplePos x="0" y="0"/>
                  <wp:positionH relativeFrom="column">
                    <wp:posOffset>-1270</wp:posOffset>
                  </wp:positionH>
                  <wp:positionV relativeFrom="paragraph">
                    <wp:posOffset>184785</wp:posOffset>
                  </wp:positionV>
                  <wp:extent cx="2615565" cy="2805861"/>
                  <wp:effectExtent l="0" t="0" r="0" b="0"/>
                  <wp:wrapNone/>
                  <wp:docPr id="2355" name="図 2355" descr="\\10940sv1fs001\pub\住経室(共有)\10 経営管理課\12）計画G\03_まちづくり（連絡会議、空き室、大規模団地、福祉連携）\69)空き室活用\H28\泉北\とれじゃーＢＯＸ\02_赤坂台3丁\図面\赤坂台3丁　周辺地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940sv1fs001\pub\住経室(共有)\10 経営管理課\12）計画G\03_まちづくり（連絡会議、空き室、大規模団地、福祉連携）\69)空き室活用\H28\泉北\とれじゃーＢＯＸ\02_赤坂台3丁\図面\赤坂台3丁　周辺地図.png"/>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2618780" cy="28093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4" w:type="dxa"/>
          </w:tcPr>
          <w:p w14:paraId="11A739FC"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w:drawing>
                <wp:anchor distT="0" distB="0" distL="114300" distR="114300" simplePos="0" relativeHeight="251746304" behindDoc="0" locked="0" layoutInCell="1" allowOverlap="1" wp14:anchorId="538BB895" wp14:editId="32351362">
                  <wp:simplePos x="0" y="0"/>
                  <wp:positionH relativeFrom="column">
                    <wp:posOffset>146050</wp:posOffset>
                  </wp:positionH>
                  <wp:positionV relativeFrom="paragraph">
                    <wp:posOffset>212725</wp:posOffset>
                  </wp:positionV>
                  <wp:extent cx="2554014" cy="3969190"/>
                  <wp:effectExtent l="0" t="0" r="0" b="0"/>
                  <wp:wrapNone/>
                  <wp:docPr id="2356" name="図 2356" descr="\\10940sv1fs001\pub\住経室(共有)\10 経営管理課\12）計画G\03_まちづくり（連絡会議、空き室、大規模団地、福祉連携）\69)空き室活用\H28\泉北\とれじゃーＢＯＸ\02_赤坂台3丁\図面\赤坂台3丁　配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940sv1fs001\pub\住経室(共有)\10 経営管理課\12）計画G\03_まちづくり（連絡会議、空き室、大規模団地、福祉連携）\69)空き室活用\H28\泉北\とれじゃーＢＯＸ\02_赤坂台3丁\図面\赤坂台3丁　配置図.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4014" cy="39691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27DA9" w:rsidRPr="00B04B2F" w14:paraId="7E677CF9" w14:textId="77777777" w:rsidTr="00873229">
        <w:trPr>
          <w:trHeight w:val="6803"/>
        </w:trPr>
        <w:tc>
          <w:tcPr>
            <w:tcW w:w="4536" w:type="dxa"/>
          </w:tcPr>
          <w:p w14:paraId="52A73144" w14:textId="77777777" w:rsidR="00927DA9" w:rsidRPr="007E0814" w:rsidRDefault="00927DA9" w:rsidP="00873229">
            <w:pPr>
              <w:rPr>
                <w:rFonts w:asciiTheme="minorEastAsia" w:hAnsiTheme="minorEastAsia"/>
                <w:sz w:val="22"/>
              </w:rPr>
            </w:pPr>
            <w:r w:rsidRPr="007E0814">
              <w:rPr>
                <w:rFonts w:asciiTheme="minorEastAsia" w:hAnsiTheme="minorEastAsia" w:hint="eastAsia"/>
                <w:sz w:val="22"/>
              </w:rPr>
              <w:lastRenderedPageBreak/>
              <w:t>・御池台２丁住宅</w:t>
            </w:r>
          </w:p>
          <w:p w14:paraId="7319D165"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mc:AlternateContent>
                <mc:Choice Requires="wps">
                  <w:drawing>
                    <wp:anchor distT="0" distB="0" distL="114300" distR="114300" simplePos="0" relativeHeight="251763712" behindDoc="0" locked="0" layoutInCell="1" allowOverlap="1" wp14:anchorId="3935559E" wp14:editId="4E225F05">
                      <wp:simplePos x="0" y="0"/>
                      <wp:positionH relativeFrom="column">
                        <wp:posOffset>1689735</wp:posOffset>
                      </wp:positionH>
                      <wp:positionV relativeFrom="paragraph">
                        <wp:posOffset>3012811</wp:posOffset>
                      </wp:positionV>
                      <wp:extent cx="924405" cy="251460"/>
                      <wp:effectExtent l="0" t="0" r="28575" b="15240"/>
                      <wp:wrapNone/>
                      <wp:docPr id="17" name="正方形/長方形 17"/>
                      <wp:cNvGraphicFramePr/>
                      <a:graphic xmlns:a="http://schemas.openxmlformats.org/drawingml/2006/main">
                        <a:graphicData uri="http://schemas.microsoft.com/office/word/2010/wordprocessingShape">
                          <wps:wsp>
                            <wps:cNvSpPr/>
                            <wps:spPr>
                              <a:xfrm>
                                <a:off x="0" y="0"/>
                                <a:ext cx="924405" cy="2514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A0C1841" id="正方形/長方形 17" o:spid="_x0000_s1026" style="position:absolute;left:0;text-align:left;margin-left:133.05pt;margin-top:237.25pt;width:72.8pt;height:19.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" filled="f" strokecolor="windowText" strokeweight="2pt">
                      <v:stroke dashstyle="1 1"/>
                    </v:rect>
                  </w:pict>
                </mc:Fallback>
              </mc:AlternateContent>
            </w:r>
            <w:r w:rsidRPr="007E0814">
              <w:rPr>
                <w:rFonts w:asciiTheme="minorEastAsia" w:hAnsiTheme="minorEastAsia"/>
                <w:noProof/>
                <w:sz w:val="22"/>
              </w:rPr>
              <w:drawing>
                <wp:anchor distT="0" distB="0" distL="114300" distR="114300" simplePos="0" relativeHeight="251762688" behindDoc="1" locked="0" layoutInCell="1" allowOverlap="1" wp14:anchorId="17A42DBE" wp14:editId="107B8D38">
                  <wp:simplePos x="0" y="0"/>
                  <wp:positionH relativeFrom="column">
                    <wp:posOffset>-20104</wp:posOffset>
                  </wp:positionH>
                  <wp:positionV relativeFrom="paragraph">
                    <wp:posOffset>528690</wp:posOffset>
                  </wp:positionV>
                  <wp:extent cx="2678874" cy="3001993"/>
                  <wp:effectExtent l="0" t="0" r="7620" b="825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御池台２丁）配置図.png"/>
                          <pic:cNvPicPr/>
                        </pic:nvPicPr>
                        <pic:blipFill>
                          <a:blip r:embed="rId55" cstate="print">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a:ext>
                            </a:extLst>
                          </a:blip>
                          <a:stretch>
                            <a:fillRect/>
                          </a:stretch>
                        </pic:blipFill>
                        <pic:spPr>
                          <a:xfrm>
                            <a:off x="0" y="0"/>
                            <a:ext cx="2680337" cy="3003633"/>
                          </a:xfrm>
                          <a:prstGeom prst="rect">
                            <a:avLst/>
                          </a:prstGeom>
                        </pic:spPr>
                      </pic:pic>
                    </a:graphicData>
                  </a:graphic>
                  <wp14:sizeRelH relativeFrom="page">
                    <wp14:pctWidth>0</wp14:pctWidth>
                  </wp14:sizeRelH>
                  <wp14:sizeRelV relativeFrom="page">
                    <wp14:pctHeight>0</wp14:pctHeight>
                  </wp14:sizeRelV>
                </wp:anchor>
              </w:drawing>
            </w:r>
          </w:p>
        </w:tc>
        <w:tc>
          <w:tcPr>
            <w:tcW w:w="4534" w:type="dxa"/>
          </w:tcPr>
          <w:p w14:paraId="40830BC6" w14:textId="77777777" w:rsidR="00927DA9" w:rsidRPr="00B04B2F" w:rsidRDefault="00927DA9" w:rsidP="00873229">
            <w:pPr>
              <w:rPr>
                <w:rFonts w:asciiTheme="minorEastAsia" w:hAnsiTheme="minorEastAsia"/>
                <w:noProof/>
                <w:sz w:val="22"/>
              </w:rPr>
            </w:pPr>
            <w:r w:rsidRPr="00B04B2F">
              <w:rPr>
                <w:rFonts w:asciiTheme="minorEastAsia" w:hAnsiTheme="minorEastAsia"/>
                <w:noProof/>
                <w:sz w:val="22"/>
              </w:rPr>
              <w:drawing>
                <wp:anchor distT="0" distB="0" distL="114300" distR="114300" simplePos="0" relativeHeight="251764736" behindDoc="1" locked="0" layoutInCell="1" allowOverlap="1" wp14:anchorId="6EE563D9" wp14:editId="7134791C">
                  <wp:simplePos x="0" y="0"/>
                  <wp:positionH relativeFrom="column">
                    <wp:posOffset>-26670</wp:posOffset>
                  </wp:positionH>
                  <wp:positionV relativeFrom="paragraph">
                    <wp:posOffset>1243965</wp:posOffset>
                  </wp:positionV>
                  <wp:extent cx="2904828" cy="2057400"/>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御池台２丁）住棟配置図.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10047" cy="2061096"/>
                          </a:xfrm>
                          <a:prstGeom prst="rect">
                            <a:avLst/>
                          </a:prstGeom>
                        </pic:spPr>
                      </pic:pic>
                    </a:graphicData>
                  </a:graphic>
                  <wp14:sizeRelH relativeFrom="page">
                    <wp14:pctWidth>0</wp14:pctWidth>
                  </wp14:sizeRelH>
                  <wp14:sizeRelV relativeFrom="page">
                    <wp14:pctHeight>0</wp14:pctHeight>
                  </wp14:sizeRelV>
                </wp:anchor>
              </w:drawing>
            </w:r>
          </w:p>
        </w:tc>
      </w:tr>
      <w:tr w:rsidR="00927DA9" w:rsidRPr="00B04B2F" w14:paraId="17984BF0" w14:textId="77777777" w:rsidTr="00873229">
        <w:trPr>
          <w:trHeight w:val="6803"/>
        </w:trPr>
        <w:tc>
          <w:tcPr>
            <w:tcW w:w="4536" w:type="dxa"/>
          </w:tcPr>
          <w:p w14:paraId="633258B0"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t>・槇塚台第</w:t>
            </w:r>
            <w:r w:rsidRPr="00B04B2F">
              <w:rPr>
                <w:rFonts w:asciiTheme="minorEastAsia" w:hAnsiTheme="minorEastAsia"/>
                <w:sz w:val="22"/>
              </w:rPr>
              <w:t>1住宅</w:t>
            </w:r>
          </w:p>
          <w:p w14:paraId="1D813813" w14:textId="77777777" w:rsidR="00927DA9" w:rsidRPr="00B04B2F" w:rsidRDefault="00927DA9" w:rsidP="00873229">
            <w:pPr>
              <w:rPr>
                <w:rFonts w:asciiTheme="minorEastAsia" w:hAnsiTheme="minorEastAsia"/>
                <w:sz w:val="22"/>
              </w:rPr>
            </w:pPr>
            <w:r w:rsidRPr="007E0814">
              <w:rPr>
                <w:rFonts w:asciiTheme="minorEastAsia" w:hAnsiTheme="minorEastAsia"/>
                <w:noProof/>
                <w:sz w:val="28"/>
              </w:rPr>
              <w:drawing>
                <wp:anchor distT="0" distB="0" distL="114300" distR="114300" simplePos="0" relativeHeight="251748352" behindDoc="0" locked="0" layoutInCell="1" allowOverlap="1" wp14:anchorId="05171BFD" wp14:editId="62997347">
                  <wp:simplePos x="0" y="0"/>
                  <wp:positionH relativeFrom="column">
                    <wp:posOffset>-16509</wp:posOffset>
                  </wp:positionH>
                  <wp:positionV relativeFrom="paragraph">
                    <wp:posOffset>169545</wp:posOffset>
                  </wp:positionV>
                  <wp:extent cx="2720340" cy="2979420"/>
                  <wp:effectExtent l="0" t="0" r="3810" b="0"/>
                  <wp:wrapNone/>
                  <wp:docPr id="2357" name="図 2357"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kegawaS\Desktop\無題.png"/>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2720340" cy="297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noProof/>
                <w:sz w:val="22"/>
              </w:rPr>
              <mc:AlternateContent>
                <mc:Choice Requires="wps">
                  <w:drawing>
                    <wp:anchor distT="0" distB="0" distL="114300" distR="114300" simplePos="0" relativeHeight="251752448" behindDoc="0" locked="0" layoutInCell="1" allowOverlap="1" wp14:anchorId="33E857BD" wp14:editId="737ACB8B">
                      <wp:simplePos x="0" y="0"/>
                      <wp:positionH relativeFrom="column">
                        <wp:posOffset>785495</wp:posOffset>
                      </wp:positionH>
                      <wp:positionV relativeFrom="paragraph">
                        <wp:posOffset>2790825</wp:posOffset>
                      </wp:positionV>
                      <wp:extent cx="900000" cy="251460"/>
                      <wp:effectExtent l="0" t="0" r="14605" b="15240"/>
                      <wp:wrapNone/>
                      <wp:docPr id="19" name="正方形/長方形 19"/>
                      <wp:cNvGraphicFramePr/>
                      <a:graphic xmlns:a="http://schemas.openxmlformats.org/drawingml/2006/main">
                        <a:graphicData uri="http://schemas.microsoft.com/office/word/2010/wordprocessingShape">
                          <wps:wsp>
                            <wps:cNvSpPr/>
                            <wps:spPr>
                              <a:xfrm>
                                <a:off x="0" y="0"/>
                                <a:ext cx="900000" cy="25146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794797B" id="正方形/長方形 19" o:spid="_x0000_s1026" style="position:absolute;left:0;text-align:left;margin-left:61.85pt;margin-top:219.75pt;width:70.85pt;height:19.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" filled="f" strokecolor="windowText" strokeweight="2pt">
                      <v:stroke dashstyle="1 1"/>
                    </v:rect>
                  </w:pict>
                </mc:Fallback>
              </mc:AlternateContent>
            </w:r>
          </w:p>
        </w:tc>
        <w:tc>
          <w:tcPr>
            <w:tcW w:w="4534" w:type="dxa"/>
          </w:tcPr>
          <w:p w14:paraId="0150E61B" w14:textId="77777777" w:rsidR="00927DA9" w:rsidRPr="00B04B2F" w:rsidRDefault="00927DA9" w:rsidP="00873229">
            <w:pPr>
              <w:rPr>
                <w:rFonts w:asciiTheme="minorEastAsia" w:hAnsiTheme="minorEastAsia"/>
                <w:sz w:val="22"/>
              </w:rPr>
            </w:pPr>
            <w:r w:rsidRPr="007E0814">
              <w:rPr>
                <w:rFonts w:asciiTheme="minorEastAsia" w:hAnsiTheme="minorEastAsia"/>
                <w:noProof/>
                <w:sz w:val="28"/>
              </w:rPr>
              <w:drawing>
                <wp:anchor distT="0" distB="0" distL="114300" distR="114300" simplePos="0" relativeHeight="251747328" behindDoc="0" locked="0" layoutInCell="1" allowOverlap="1" wp14:anchorId="48DF8430" wp14:editId="41DF0678">
                  <wp:simplePos x="0" y="0"/>
                  <wp:positionH relativeFrom="column">
                    <wp:posOffset>-527022</wp:posOffset>
                  </wp:positionH>
                  <wp:positionV relativeFrom="paragraph">
                    <wp:posOffset>899248</wp:posOffset>
                  </wp:positionV>
                  <wp:extent cx="3900874" cy="2678523"/>
                  <wp:effectExtent l="1588" t="0" r="6032" b="6033"/>
                  <wp:wrapNone/>
                  <wp:docPr id="2358" name="図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900874" cy="267852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27DA9" w:rsidRPr="00B04B2F" w14:paraId="784E8FCD" w14:textId="77777777" w:rsidTr="00873229">
        <w:trPr>
          <w:trHeight w:val="6803"/>
        </w:trPr>
        <w:tc>
          <w:tcPr>
            <w:tcW w:w="4536" w:type="dxa"/>
          </w:tcPr>
          <w:p w14:paraId="48A5FD85"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lastRenderedPageBreak/>
              <w:t>・清滝住宅</w:t>
            </w:r>
          </w:p>
          <w:p w14:paraId="22FBB9A9" w14:textId="77777777" w:rsidR="00927DA9" w:rsidRPr="00B04B2F" w:rsidRDefault="00927DA9" w:rsidP="00873229">
            <w:pPr>
              <w:rPr>
                <w:rFonts w:asciiTheme="minorEastAsia" w:hAnsiTheme="minorEastAsia"/>
                <w:sz w:val="22"/>
              </w:rPr>
            </w:pPr>
            <w:r w:rsidRPr="00B04B2F">
              <w:rPr>
                <w:rFonts w:asciiTheme="minorEastAsia" w:hAnsiTheme="minorEastAsia" w:hint="eastAsia"/>
                <w:noProof/>
                <w:sz w:val="22"/>
              </w:rPr>
              <w:drawing>
                <wp:anchor distT="0" distB="0" distL="114300" distR="114300" simplePos="0" relativeHeight="251750400" behindDoc="0" locked="0" layoutInCell="1" allowOverlap="1" wp14:anchorId="24080C0D" wp14:editId="63C31C1F">
                  <wp:simplePos x="0" y="0"/>
                  <wp:positionH relativeFrom="column">
                    <wp:posOffset>-69215</wp:posOffset>
                  </wp:positionH>
                  <wp:positionV relativeFrom="paragraph">
                    <wp:posOffset>627380</wp:posOffset>
                  </wp:positionV>
                  <wp:extent cx="2667000" cy="2267585"/>
                  <wp:effectExtent l="0" t="0" r="0" b="0"/>
                  <wp:wrapNone/>
                  <wp:docPr id="2360" name="図 2360" descr="D:\IkegawaS\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kegawaS\Desktop\無題.png"/>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2667000" cy="2267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4" w:type="dxa"/>
          </w:tcPr>
          <w:p w14:paraId="2E0E5E90" w14:textId="77777777" w:rsidR="00927DA9" w:rsidRPr="00B04B2F" w:rsidRDefault="00927DA9" w:rsidP="00873229">
            <w:pPr>
              <w:rPr>
                <w:rFonts w:asciiTheme="minorEastAsia" w:hAnsiTheme="minorEastAsia"/>
                <w:sz w:val="22"/>
              </w:rPr>
            </w:pPr>
            <w:r w:rsidRPr="00B04B2F">
              <w:rPr>
                <w:rFonts w:asciiTheme="minorEastAsia" w:hAnsiTheme="minorEastAsia" w:hint="eastAsia"/>
                <w:noProof/>
                <w:sz w:val="22"/>
              </w:rPr>
              <w:drawing>
                <wp:anchor distT="0" distB="0" distL="114300" distR="114300" simplePos="0" relativeHeight="251749376" behindDoc="0" locked="0" layoutInCell="1" allowOverlap="1" wp14:anchorId="4F1AC374" wp14:editId="50C90C16">
                  <wp:simplePos x="0" y="0"/>
                  <wp:positionH relativeFrom="margin">
                    <wp:posOffset>-77470</wp:posOffset>
                  </wp:positionH>
                  <wp:positionV relativeFrom="paragraph">
                    <wp:posOffset>564516</wp:posOffset>
                  </wp:positionV>
                  <wp:extent cx="2861317" cy="2552700"/>
                  <wp:effectExtent l="0" t="0" r="0" b="0"/>
                  <wp:wrapNone/>
                  <wp:docPr id="2361" name="図 2361" descr="D:\IkegawaS\Desktop\a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kegawaS\Desktop\a無題.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2861762" cy="25530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27DA9" w:rsidRPr="00B04B2F" w14:paraId="36090802" w14:textId="77777777" w:rsidTr="00873229">
        <w:trPr>
          <w:trHeight w:val="6803"/>
        </w:trPr>
        <w:tc>
          <w:tcPr>
            <w:tcW w:w="4536" w:type="dxa"/>
          </w:tcPr>
          <w:p w14:paraId="78EFB556"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t>・泉佐野佐野台住宅</w:t>
            </w:r>
          </w:p>
          <w:p w14:paraId="1F0CACD7" w14:textId="77777777" w:rsidR="00927DA9" w:rsidRPr="00B04B2F" w:rsidRDefault="00927DA9" w:rsidP="00873229">
            <w:pPr>
              <w:rPr>
                <w:rFonts w:asciiTheme="minorEastAsia" w:hAnsiTheme="minorEastAsia"/>
                <w:sz w:val="22"/>
              </w:rPr>
            </w:pPr>
            <w:r w:rsidRPr="007E0814">
              <w:rPr>
                <w:rFonts w:asciiTheme="minorEastAsia" w:hAnsiTheme="minorEastAsia"/>
                <w:noProof/>
                <w:sz w:val="22"/>
              </w:rPr>
              <w:drawing>
                <wp:anchor distT="0" distB="0" distL="114300" distR="114300" simplePos="0" relativeHeight="251753472" behindDoc="0" locked="0" layoutInCell="1" allowOverlap="1" wp14:anchorId="4BE184C1" wp14:editId="25AEB502">
                  <wp:simplePos x="0" y="0"/>
                  <wp:positionH relativeFrom="column">
                    <wp:posOffset>-39369</wp:posOffset>
                  </wp:positionH>
                  <wp:positionV relativeFrom="paragraph">
                    <wp:posOffset>78105</wp:posOffset>
                  </wp:positionV>
                  <wp:extent cx="2674620" cy="3815715"/>
                  <wp:effectExtent l="0" t="0" r="0" b="0"/>
                  <wp:wrapNone/>
                  <wp:docPr id="24" name="図 24" descr="D:\IkegawaS\Desktop\位置図（泉佐野佐野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kegawaS\Desktop\位置図（泉佐野佐野台）.jpg"/>
                          <pic:cNvPicPr>
                            <a:picLocks noChangeAspect="1" noChangeArrowheads="1"/>
                          </pic:cNvPicPr>
                        </pic:nvPicPr>
                        <pic:blipFill rotWithShape="1">
                          <a:blip r:embed="rId62" cstate="print">
                            <a:grayscl/>
                            <a:extLst>
                              <a:ext uri="{28A0092B-C50C-407E-A947-70E740481C1C}">
                                <a14:useLocalDpi xmlns:a14="http://schemas.microsoft.com/office/drawing/2010/main" val="0"/>
                              </a:ext>
                            </a:extLst>
                          </a:blip>
                          <a:srcRect/>
                          <a:stretch/>
                        </pic:blipFill>
                        <pic:spPr bwMode="auto">
                          <a:xfrm>
                            <a:off x="0" y="0"/>
                            <a:ext cx="2674620" cy="3815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4B2F">
              <w:rPr>
                <w:rFonts w:asciiTheme="minorEastAsia" w:hAnsiTheme="minorEastAsia"/>
                <w:noProof/>
                <w:sz w:val="22"/>
              </w:rPr>
              <mc:AlternateContent>
                <mc:Choice Requires="wps">
                  <w:drawing>
                    <wp:anchor distT="0" distB="0" distL="114300" distR="114300" simplePos="0" relativeHeight="251761664" behindDoc="0" locked="0" layoutInCell="1" allowOverlap="1" wp14:anchorId="3A62DFD9" wp14:editId="7E3264AA">
                      <wp:simplePos x="0" y="0"/>
                      <wp:positionH relativeFrom="column">
                        <wp:posOffset>208435</wp:posOffset>
                      </wp:positionH>
                      <wp:positionV relativeFrom="paragraph">
                        <wp:posOffset>2385807</wp:posOffset>
                      </wp:positionV>
                      <wp:extent cx="657872" cy="173777"/>
                      <wp:effectExtent l="0" t="0" r="27940" b="17145"/>
                      <wp:wrapNone/>
                      <wp:docPr id="20" name="正方形/長方形 20"/>
                      <wp:cNvGraphicFramePr/>
                      <a:graphic xmlns:a="http://schemas.openxmlformats.org/drawingml/2006/main">
                        <a:graphicData uri="http://schemas.microsoft.com/office/word/2010/wordprocessingShape">
                          <wps:wsp>
                            <wps:cNvSpPr/>
                            <wps:spPr>
                              <a:xfrm>
                                <a:off x="0" y="0"/>
                                <a:ext cx="657872" cy="173777"/>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48DFD0D" id="正方形/長方形 20" o:spid="_x0000_s1026" style="position:absolute;left:0;text-align:left;margin-left:16.4pt;margin-top:187.85pt;width:51.8pt;height:13.7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" filled="f" strokecolor="windowText" strokeweight="2pt">
                      <v:stroke dashstyle="1 1"/>
                    </v:rect>
                  </w:pict>
                </mc:Fallback>
              </mc:AlternateContent>
            </w:r>
          </w:p>
        </w:tc>
        <w:tc>
          <w:tcPr>
            <w:tcW w:w="4534" w:type="dxa"/>
          </w:tcPr>
          <w:p w14:paraId="444F6CAD" w14:textId="77777777" w:rsidR="00927DA9" w:rsidRPr="00B04B2F" w:rsidRDefault="00927DA9" w:rsidP="00873229">
            <w:pPr>
              <w:rPr>
                <w:rFonts w:asciiTheme="minorEastAsia" w:hAnsiTheme="minorEastAsia"/>
                <w:sz w:val="22"/>
              </w:rPr>
            </w:pPr>
            <w:r w:rsidRPr="00B04B2F">
              <w:rPr>
                <w:rFonts w:asciiTheme="minorEastAsia" w:hAnsiTheme="minorEastAsia" w:hint="eastAsia"/>
                <w:noProof/>
                <w:sz w:val="22"/>
              </w:rPr>
              <w:drawing>
                <wp:anchor distT="0" distB="0" distL="114300" distR="114300" simplePos="0" relativeHeight="251754496" behindDoc="0" locked="0" layoutInCell="1" allowOverlap="1" wp14:anchorId="6E4CCFFB" wp14:editId="13D3C4B3">
                  <wp:simplePos x="0" y="0"/>
                  <wp:positionH relativeFrom="column">
                    <wp:posOffset>-20319</wp:posOffset>
                  </wp:positionH>
                  <wp:positionV relativeFrom="paragraph">
                    <wp:posOffset>581661</wp:posOffset>
                  </wp:positionV>
                  <wp:extent cx="2751834" cy="2425700"/>
                  <wp:effectExtent l="0" t="0" r="0" b="0"/>
                  <wp:wrapNone/>
                  <wp:docPr id="25" name="図 25" descr="D:\IkegawaS\Desktop\泉佐野佐野台住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kegawaS\Desktop\泉佐野佐野台住宅.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2756051" cy="24294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27DA9" w:rsidRPr="00B04B2F" w14:paraId="4FAE076F" w14:textId="77777777" w:rsidTr="00873229">
        <w:trPr>
          <w:trHeight w:val="6809"/>
        </w:trPr>
        <w:tc>
          <w:tcPr>
            <w:tcW w:w="4536" w:type="dxa"/>
          </w:tcPr>
          <w:p w14:paraId="1385026E" w14:textId="3A5293E8" w:rsidR="00927DA9" w:rsidRPr="00B04B2F" w:rsidRDefault="003D40B4" w:rsidP="00873229">
            <w:pPr>
              <w:rPr>
                <w:rFonts w:asciiTheme="minorEastAsia" w:hAnsiTheme="minorEastAsia"/>
                <w:sz w:val="22"/>
              </w:rPr>
            </w:pPr>
            <w:r w:rsidRPr="00B04B2F">
              <w:rPr>
                <w:rFonts w:asciiTheme="minorEastAsia" w:hAnsiTheme="minorEastAsia"/>
                <w:noProof/>
                <w:sz w:val="22"/>
              </w:rPr>
              <w:lastRenderedPageBreak/>
              <w:drawing>
                <wp:anchor distT="0" distB="0" distL="114300" distR="114300" simplePos="0" relativeHeight="251756544" behindDoc="0" locked="0" layoutInCell="1" allowOverlap="1" wp14:anchorId="3E2DCBE3" wp14:editId="4985173C">
                  <wp:simplePos x="0" y="0"/>
                  <wp:positionH relativeFrom="column">
                    <wp:posOffset>17145</wp:posOffset>
                  </wp:positionH>
                  <wp:positionV relativeFrom="paragraph">
                    <wp:posOffset>462280</wp:posOffset>
                  </wp:positionV>
                  <wp:extent cx="2722880" cy="2443480"/>
                  <wp:effectExtent l="0" t="0" r="1270" b="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無題.png"/>
                          <pic:cNvPicPr/>
                        </pic:nvPicPr>
                        <pic:blipFill>
                          <a:blip r:embed="rId64">
                            <a:extLst>
                              <a:ext uri="{BEBA8EAE-BF5A-486C-A8C5-ECC9F3942E4B}">
                                <a14:imgProps xmlns:a14="http://schemas.microsoft.com/office/drawing/2010/main">
                                  <a14:imgLayer r:embed="rId6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722880" cy="2443480"/>
                          </a:xfrm>
                          <a:prstGeom prst="rect">
                            <a:avLst/>
                          </a:prstGeom>
                        </pic:spPr>
                      </pic:pic>
                    </a:graphicData>
                  </a:graphic>
                  <wp14:sizeRelH relativeFrom="page">
                    <wp14:pctWidth>0</wp14:pctWidth>
                  </wp14:sizeRelH>
                  <wp14:sizeRelV relativeFrom="page">
                    <wp14:pctHeight>0</wp14:pctHeight>
                  </wp14:sizeRelV>
                </wp:anchor>
              </w:drawing>
            </w:r>
            <w:r w:rsidR="00927DA9" w:rsidRPr="00B04B2F">
              <w:rPr>
                <w:rFonts w:asciiTheme="minorEastAsia" w:hAnsiTheme="minorEastAsia" w:hint="eastAsia"/>
                <w:sz w:val="22"/>
              </w:rPr>
              <w:t>・岬深日住宅</w:t>
            </w:r>
            <w:r w:rsidR="00927DA9" w:rsidRPr="007E0814">
              <w:rPr>
                <w:rFonts w:asciiTheme="minorEastAsia" w:hAnsiTheme="minorEastAsia"/>
                <w:noProof/>
                <w:sz w:val="22"/>
              </w:rPr>
              <mc:AlternateContent>
                <mc:Choice Requires="wps">
                  <w:drawing>
                    <wp:anchor distT="0" distB="0" distL="114300" distR="114300" simplePos="0" relativeHeight="251755520" behindDoc="0" locked="0" layoutInCell="1" allowOverlap="1" wp14:anchorId="057C2FCC" wp14:editId="0842573D">
                      <wp:simplePos x="0" y="0"/>
                      <wp:positionH relativeFrom="column">
                        <wp:posOffset>1204595</wp:posOffset>
                      </wp:positionH>
                      <wp:positionV relativeFrom="paragraph">
                        <wp:posOffset>586740</wp:posOffset>
                      </wp:positionV>
                      <wp:extent cx="419100" cy="123825"/>
                      <wp:effectExtent l="0" t="0" r="19050" b="28575"/>
                      <wp:wrapNone/>
                      <wp:docPr id="41" name="正方形/長方形 41"/>
                      <wp:cNvGraphicFramePr/>
                      <a:graphic xmlns:a="http://schemas.openxmlformats.org/drawingml/2006/main">
                        <a:graphicData uri="http://schemas.microsoft.com/office/word/2010/wordprocessingShape">
                          <wps:wsp>
                            <wps:cNvSpPr/>
                            <wps:spPr>
                              <a:xfrm>
                                <a:off x="0" y="0"/>
                                <a:ext cx="419100" cy="123825"/>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46B0B0C" id="正方形/長方形 41" o:spid="_x0000_s1026" style="position:absolute;left:0;text-align:left;margin-left:94.85pt;margin-top:46.2pt;width:33pt;height:9.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" filled="f" strokecolor="windowText" strokeweight="2pt">
                      <v:stroke dashstyle="1 1"/>
                    </v:rect>
                  </w:pict>
                </mc:Fallback>
              </mc:AlternateContent>
            </w:r>
          </w:p>
        </w:tc>
        <w:tc>
          <w:tcPr>
            <w:tcW w:w="4534" w:type="dxa"/>
          </w:tcPr>
          <w:p w14:paraId="70BAF74C" w14:textId="77777777" w:rsidR="00927DA9" w:rsidRPr="00B04B2F" w:rsidRDefault="00927DA9" w:rsidP="00873229">
            <w:pPr>
              <w:rPr>
                <w:rFonts w:asciiTheme="minorEastAsia" w:hAnsiTheme="minorEastAsia"/>
                <w:sz w:val="22"/>
              </w:rPr>
            </w:pPr>
            <w:r w:rsidRPr="00B04B2F">
              <w:rPr>
                <w:rFonts w:asciiTheme="minorEastAsia" w:hAnsiTheme="minorEastAsia"/>
                <w:noProof/>
                <w:sz w:val="22"/>
              </w:rPr>
              <w:drawing>
                <wp:anchor distT="0" distB="0" distL="114300" distR="114300" simplePos="0" relativeHeight="251757568" behindDoc="0" locked="0" layoutInCell="1" allowOverlap="1" wp14:anchorId="7419867D" wp14:editId="1249669E">
                  <wp:simplePos x="0" y="0"/>
                  <wp:positionH relativeFrom="column">
                    <wp:posOffset>-68349</wp:posOffset>
                  </wp:positionH>
                  <wp:positionV relativeFrom="paragraph">
                    <wp:posOffset>659650</wp:posOffset>
                  </wp:positionV>
                  <wp:extent cx="3061335" cy="2958465"/>
                  <wp:effectExtent l="0" t="0" r="5715" b="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uhg無題.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61335" cy="2958465"/>
                          </a:xfrm>
                          <a:prstGeom prst="rect">
                            <a:avLst/>
                          </a:prstGeom>
                        </pic:spPr>
                      </pic:pic>
                    </a:graphicData>
                  </a:graphic>
                  <wp14:sizeRelH relativeFrom="page">
                    <wp14:pctWidth>0</wp14:pctWidth>
                  </wp14:sizeRelH>
                  <wp14:sizeRelV relativeFrom="page">
                    <wp14:pctHeight>0</wp14:pctHeight>
                  </wp14:sizeRelV>
                </wp:anchor>
              </w:drawing>
            </w:r>
          </w:p>
        </w:tc>
      </w:tr>
      <w:tr w:rsidR="00927DA9" w:rsidRPr="00B04B2F" w14:paraId="6D26FB96" w14:textId="77777777" w:rsidTr="00873229">
        <w:trPr>
          <w:trHeight w:val="6523"/>
        </w:trPr>
        <w:tc>
          <w:tcPr>
            <w:tcW w:w="4536" w:type="dxa"/>
          </w:tcPr>
          <w:p w14:paraId="62600BA8" w14:textId="77777777" w:rsidR="00927DA9" w:rsidRPr="00B04B2F" w:rsidRDefault="00927DA9" w:rsidP="00873229">
            <w:pPr>
              <w:rPr>
                <w:rFonts w:asciiTheme="minorEastAsia" w:hAnsiTheme="minorEastAsia"/>
                <w:sz w:val="22"/>
              </w:rPr>
            </w:pPr>
            <w:r w:rsidRPr="00B04B2F">
              <w:rPr>
                <w:rFonts w:asciiTheme="minorEastAsia" w:hAnsiTheme="minorEastAsia" w:hint="eastAsia"/>
                <w:sz w:val="22"/>
              </w:rPr>
              <w:t>・茨木松ケ本住宅</w:t>
            </w:r>
          </w:p>
          <w:p w14:paraId="19AC202C" w14:textId="77777777" w:rsidR="00927DA9" w:rsidRPr="00B04B2F" w:rsidRDefault="00927DA9" w:rsidP="00873229">
            <w:pPr>
              <w:rPr>
                <w:rFonts w:asciiTheme="minorEastAsia" w:hAnsiTheme="minorEastAsia"/>
                <w:sz w:val="22"/>
              </w:rPr>
            </w:pPr>
            <w:r w:rsidRPr="00B04B2F">
              <w:rPr>
                <w:noProof/>
              </w:rPr>
              <w:drawing>
                <wp:anchor distT="0" distB="0" distL="114300" distR="114300" simplePos="0" relativeHeight="251759616" behindDoc="0" locked="0" layoutInCell="1" allowOverlap="1" wp14:anchorId="24F282F5" wp14:editId="0696B664">
                  <wp:simplePos x="0" y="0"/>
                  <wp:positionH relativeFrom="column">
                    <wp:posOffset>-66040</wp:posOffset>
                  </wp:positionH>
                  <wp:positionV relativeFrom="paragraph">
                    <wp:posOffset>386715</wp:posOffset>
                  </wp:positionV>
                  <wp:extent cx="2857500" cy="2790825"/>
                  <wp:effectExtent l="0" t="0" r="0" b="9525"/>
                  <wp:wrapSquare wrapText="bothSides"/>
                  <wp:docPr id="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67">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57500" cy="2790825"/>
                          </a:xfrm>
                          <a:prstGeom prst="rect">
                            <a:avLst/>
                          </a:prstGeom>
                        </pic:spPr>
                      </pic:pic>
                    </a:graphicData>
                  </a:graphic>
                  <wp14:sizeRelH relativeFrom="page">
                    <wp14:pctWidth>0</wp14:pctWidth>
                  </wp14:sizeRelH>
                  <wp14:sizeRelV relativeFrom="page">
                    <wp14:pctHeight>0</wp14:pctHeight>
                  </wp14:sizeRelV>
                </wp:anchor>
              </w:drawing>
            </w:r>
            <w:r w:rsidRPr="007E0814">
              <w:rPr>
                <w:rFonts w:asciiTheme="minorEastAsia" w:hAnsiTheme="minorEastAsia"/>
                <w:noProof/>
                <w:sz w:val="22"/>
              </w:rPr>
              <mc:AlternateContent>
                <mc:Choice Requires="wps">
                  <w:drawing>
                    <wp:anchor distT="0" distB="0" distL="114300" distR="114300" simplePos="0" relativeHeight="251758592" behindDoc="0" locked="0" layoutInCell="1" allowOverlap="1" wp14:anchorId="5EDFD572" wp14:editId="4C0C5C51">
                      <wp:simplePos x="0" y="0"/>
                      <wp:positionH relativeFrom="column">
                        <wp:posOffset>242570</wp:posOffset>
                      </wp:positionH>
                      <wp:positionV relativeFrom="paragraph">
                        <wp:posOffset>2487930</wp:posOffset>
                      </wp:positionV>
                      <wp:extent cx="648000" cy="144000"/>
                      <wp:effectExtent l="0" t="0" r="19050" b="27940"/>
                      <wp:wrapNone/>
                      <wp:docPr id="21" name="正方形/長方形 21"/>
                      <wp:cNvGraphicFramePr/>
                      <a:graphic xmlns:a="http://schemas.openxmlformats.org/drawingml/2006/main">
                        <a:graphicData uri="http://schemas.microsoft.com/office/word/2010/wordprocessingShape">
                          <wps:wsp>
                            <wps:cNvSpPr/>
                            <wps:spPr>
                              <a:xfrm>
                                <a:off x="0" y="0"/>
                                <a:ext cx="648000" cy="144000"/>
                              </a:xfrm>
                              <a:prstGeom prst="rect">
                                <a:avLst/>
                              </a:prstGeom>
                              <a:noFill/>
                              <a:ln w="254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BBEBEF7" id="正方形/長方形 21" o:spid="_x0000_s1026" style="position:absolute;left:0;text-align:left;margin-left:19.1pt;margin-top:195.9pt;width:51pt;height:11.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" filled="f" strokecolor="windowText" strokeweight="2pt">
                      <v:stroke dashstyle="1 1"/>
                    </v:rect>
                  </w:pict>
                </mc:Fallback>
              </mc:AlternateContent>
            </w:r>
          </w:p>
        </w:tc>
        <w:tc>
          <w:tcPr>
            <w:tcW w:w="4534" w:type="dxa"/>
          </w:tcPr>
          <w:p w14:paraId="7B5B0049" w14:textId="77777777" w:rsidR="00927DA9" w:rsidRPr="00B04B2F" w:rsidRDefault="00927DA9" w:rsidP="00873229">
            <w:pPr>
              <w:rPr>
                <w:rFonts w:asciiTheme="minorEastAsia" w:hAnsiTheme="minorEastAsia"/>
                <w:noProof/>
                <w:sz w:val="22"/>
              </w:rPr>
            </w:pPr>
            <w:r w:rsidRPr="00B04B2F">
              <w:rPr>
                <w:noProof/>
              </w:rPr>
              <w:drawing>
                <wp:anchor distT="0" distB="0" distL="114300" distR="114300" simplePos="0" relativeHeight="251760640" behindDoc="0" locked="0" layoutInCell="1" allowOverlap="1" wp14:anchorId="113E6A78" wp14:editId="2287254F">
                  <wp:simplePos x="0" y="0"/>
                  <wp:positionH relativeFrom="column">
                    <wp:posOffset>-20319</wp:posOffset>
                  </wp:positionH>
                  <wp:positionV relativeFrom="paragraph">
                    <wp:posOffset>698500</wp:posOffset>
                  </wp:positionV>
                  <wp:extent cx="2806700" cy="1840155"/>
                  <wp:effectExtent l="0" t="0" r="0" b="8255"/>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4933" cy="1845553"/>
                          </a:xfrm>
                          <a:prstGeom prst="rect">
                            <a:avLst/>
                          </a:prstGeom>
                          <a:noFill/>
                        </pic:spPr>
                      </pic:pic>
                    </a:graphicData>
                  </a:graphic>
                  <wp14:sizeRelH relativeFrom="page">
                    <wp14:pctWidth>0</wp14:pctWidth>
                  </wp14:sizeRelH>
                  <wp14:sizeRelV relativeFrom="page">
                    <wp14:pctHeight>0</wp14:pctHeight>
                  </wp14:sizeRelV>
                </wp:anchor>
              </w:drawing>
            </w:r>
          </w:p>
        </w:tc>
      </w:tr>
      <w:tr w:rsidR="00927DA9" w:rsidRPr="00B04B2F" w14:paraId="62F9AB47" w14:textId="77777777" w:rsidTr="00873229">
        <w:trPr>
          <w:trHeight w:val="6523"/>
        </w:trPr>
        <w:tc>
          <w:tcPr>
            <w:tcW w:w="4536" w:type="dxa"/>
          </w:tcPr>
          <w:p w14:paraId="0B8E8821" w14:textId="77777777" w:rsidR="00927DA9" w:rsidRDefault="00927DA9" w:rsidP="00873229">
            <w:pPr>
              <w:rPr>
                <w:rFonts w:asciiTheme="minorEastAsia" w:hAnsiTheme="minorEastAsia"/>
                <w:sz w:val="22"/>
              </w:rPr>
            </w:pPr>
            <w:r>
              <w:rPr>
                <w:rFonts w:asciiTheme="minorEastAsia" w:hAnsiTheme="minorEastAsia" w:hint="eastAsia"/>
                <w:sz w:val="22"/>
              </w:rPr>
              <w:lastRenderedPageBreak/>
              <w:t>・八田荘住宅</w:t>
            </w:r>
          </w:p>
          <w:p w14:paraId="76091D59" w14:textId="77777777" w:rsidR="00927DA9" w:rsidRPr="00B04B2F" w:rsidRDefault="00927DA9" w:rsidP="00873229">
            <w:pPr>
              <w:rPr>
                <w:rFonts w:asciiTheme="minorEastAsia" w:hAnsiTheme="minorEastAsia"/>
                <w:sz w:val="22"/>
              </w:rPr>
            </w:pPr>
            <w:r>
              <w:rPr>
                <w:rFonts w:asciiTheme="minorEastAsia" w:hAnsiTheme="minorEastAsia"/>
                <w:noProof/>
                <w:sz w:val="22"/>
              </w:rPr>
              <w:drawing>
                <wp:inline distT="0" distB="0" distL="0" distR="0" wp14:anchorId="35AF0584" wp14:editId="16736D2D">
                  <wp:extent cx="2720340" cy="2598420"/>
                  <wp:effectExtent l="0" t="0" r="3810" b="0"/>
                  <wp:docPr id="720136067" name="図 72013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20340" cy="2598420"/>
                          </a:xfrm>
                          <a:prstGeom prst="rect">
                            <a:avLst/>
                          </a:prstGeom>
                          <a:noFill/>
                          <a:ln>
                            <a:noFill/>
                          </a:ln>
                        </pic:spPr>
                      </pic:pic>
                    </a:graphicData>
                  </a:graphic>
                </wp:inline>
              </w:drawing>
            </w:r>
          </w:p>
        </w:tc>
        <w:tc>
          <w:tcPr>
            <w:tcW w:w="4534" w:type="dxa"/>
          </w:tcPr>
          <w:p w14:paraId="56B7C47C" w14:textId="77777777" w:rsidR="00927DA9" w:rsidRPr="00B04B2F" w:rsidRDefault="00927DA9" w:rsidP="00873229">
            <w:pPr>
              <w:rPr>
                <w:noProof/>
              </w:rPr>
            </w:pPr>
            <w:r>
              <w:rPr>
                <w:rFonts w:asciiTheme="minorEastAsia" w:hAnsiTheme="minorEastAsia"/>
                <w:noProof/>
                <w:sz w:val="22"/>
              </w:rPr>
              <w:drawing>
                <wp:inline distT="0" distB="0" distL="0" distR="0" wp14:anchorId="6530111E" wp14:editId="000D8777">
                  <wp:extent cx="2254250" cy="4119836"/>
                  <wp:effectExtent l="0" t="0" r="0" b="0"/>
                  <wp:docPr id="939158155" name="図 93915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57407" cy="4125606"/>
                          </a:xfrm>
                          <a:prstGeom prst="rect">
                            <a:avLst/>
                          </a:prstGeom>
                          <a:noFill/>
                          <a:ln>
                            <a:noFill/>
                          </a:ln>
                        </pic:spPr>
                      </pic:pic>
                    </a:graphicData>
                  </a:graphic>
                </wp:inline>
              </w:drawing>
            </w:r>
          </w:p>
        </w:tc>
      </w:tr>
      <w:tr w:rsidR="00927DA9" w:rsidRPr="00B04B2F" w14:paraId="5AE9D859" w14:textId="77777777" w:rsidTr="00873229">
        <w:trPr>
          <w:trHeight w:val="6523"/>
        </w:trPr>
        <w:tc>
          <w:tcPr>
            <w:tcW w:w="4536" w:type="dxa"/>
          </w:tcPr>
          <w:p w14:paraId="1F2CA1A8" w14:textId="77777777" w:rsidR="00927DA9" w:rsidRPr="00405A75" w:rsidRDefault="00927DA9" w:rsidP="00873229">
            <w:pPr>
              <w:rPr>
                <w:rFonts w:asciiTheme="minorEastAsia" w:hAnsiTheme="minorEastAsia"/>
                <w:sz w:val="22"/>
              </w:rPr>
            </w:pPr>
            <w:r w:rsidRPr="00405A75">
              <w:rPr>
                <w:rFonts w:asciiTheme="minorEastAsia" w:hAnsiTheme="minorEastAsia" w:hint="eastAsia"/>
                <w:sz w:val="22"/>
              </w:rPr>
              <w:t>・貝塚三ツ松住宅</w:t>
            </w:r>
          </w:p>
          <w:p w14:paraId="0E425BDD" w14:textId="77777777" w:rsidR="00927DA9" w:rsidRDefault="00927DA9" w:rsidP="00873229">
            <w:pPr>
              <w:rPr>
                <w:rFonts w:asciiTheme="minorEastAsia" w:hAnsiTheme="minorEastAsia"/>
                <w:sz w:val="22"/>
              </w:rPr>
            </w:pPr>
            <w:r w:rsidRPr="009B7367">
              <w:rPr>
                <w:rFonts w:asciiTheme="minorEastAsia" w:hAnsiTheme="minorEastAsia" w:hint="eastAsia"/>
                <w:noProof/>
                <w:sz w:val="22"/>
              </w:rPr>
              <w:drawing>
                <wp:inline distT="0" distB="0" distL="0" distR="0" wp14:anchorId="2212925C" wp14:editId="3D859AC1">
                  <wp:extent cx="2743200" cy="3308350"/>
                  <wp:effectExtent l="0" t="0" r="0" b="6350"/>
                  <wp:docPr id="921235023" name="図 92123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3308350"/>
                          </a:xfrm>
                          <a:prstGeom prst="rect">
                            <a:avLst/>
                          </a:prstGeom>
                          <a:noFill/>
                          <a:ln>
                            <a:noFill/>
                          </a:ln>
                        </pic:spPr>
                      </pic:pic>
                    </a:graphicData>
                  </a:graphic>
                </wp:inline>
              </w:drawing>
            </w:r>
          </w:p>
        </w:tc>
        <w:tc>
          <w:tcPr>
            <w:tcW w:w="4534" w:type="dxa"/>
          </w:tcPr>
          <w:p w14:paraId="22CAD8BF" w14:textId="77777777" w:rsidR="00927DA9" w:rsidRDefault="00927DA9" w:rsidP="00873229">
            <w:pPr>
              <w:rPr>
                <w:rFonts w:asciiTheme="minorEastAsia" w:hAnsiTheme="minorEastAsia"/>
                <w:noProof/>
                <w:sz w:val="22"/>
              </w:rPr>
            </w:pPr>
            <w:r w:rsidRPr="009B7367">
              <w:rPr>
                <w:rFonts w:asciiTheme="minorEastAsia" w:hAnsiTheme="minorEastAsia"/>
                <w:noProof/>
                <w:sz w:val="22"/>
              </w:rPr>
              <w:drawing>
                <wp:inline distT="0" distB="0" distL="0" distR="0" wp14:anchorId="498EC298" wp14:editId="04CC0AF4">
                  <wp:extent cx="2349500" cy="4176647"/>
                  <wp:effectExtent l="0" t="0" r="0" b="0"/>
                  <wp:docPr id="921235024" name="図 92123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59074" cy="4193666"/>
                          </a:xfrm>
                          <a:prstGeom prst="rect">
                            <a:avLst/>
                          </a:prstGeom>
                          <a:noFill/>
                          <a:ln>
                            <a:noFill/>
                          </a:ln>
                        </pic:spPr>
                      </pic:pic>
                    </a:graphicData>
                  </a:graphic>
                </wp:inline>
              </w:drawing>
            </w:r>
          </w:p>
        </w:tc>
      </w:tr>
    </w:tbl>
    <w:p w14:paraId="581DBAAD" w14:textId="77777777" w:rsidR="00927DA9" w:rsidRPr="00AC0A3D" w:rsidRDefault="00927DA9" w:rsidP="00927DA9">
      <w:pPr>
        <w:rPr>
          <w:rFonts w:asciiTheme="minorEastAsia" w:hAnsiTheme="minorEastAsia"/>
          <w:sz w:val="22"/>
        </w:rPr>
      </w:pPr>
    </w:p>
    <w:p w14:paraId="798211E1" w14:textId="6F49D981" w:rsidR="006914B4" w:rsidRPr="00927DA9" w:rsidRDefault="006914B4" w:rsidP="00367035">
      <w:pPr>
        <w:spacing w:line="320" w:lineRule="exact"/>
        <w:ind w:firstLineChars="200" w:firstLine="420"/>
        <w:rPr>
          <w:sz w:val="21"/>
          <w:szCs w:val="21"/>
        </w:rPr>
      </w:pPr>
    </w:p>
    <w:sectPr w:rsidR="006914B4" w:rsidRPr="00927DA9" w:rsidSect="004B7BA3">
      <w:footerReference w:type="default" r:id="rId74"/>
      <w:pgSz w:w="11906" w:h="16838"/>
      <w:pgMar w:top="1701" w:right="1418" w:bottom="1418"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40DD0" w14:textId="77777777" w:rsidR="00492DD1" w:rsidRDefault="00492DD1" w:rsidP="00DE2071">
      <w:r>
        <w:separator/>
      </w:r>
    </w:p>
  </w:endnote>
  <w:endnote w:type="continuationSeparator" w:id="0">
    <w:p w14:paraId="1A7075C3" w14:textId="77777777" w:rsidR="00492DD1" w:rsidRDefault="00492DD1" w:rsidP="00DE20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艀.">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034996"/>
      <w:docPartObj>
        <w:docPartGallery w:val="Page Numbers (Bottom of Page)"/>
        <w:docPartUnique/>
      </w:docPartObj>
    </w:sdtPr>
    <w:sdtEndPr/>
    <w:sdtContent>
      <w:p w14:paraId="51BF2208" w14:textId="70B731EA" w:rsidR="00D463E2" w:rsidRPr="003A3672" w:rsidRDefault="00606532" w:rsidP="00606532">
        <w:pPr>
          <w:pStyle w:val="a5"/>
          <w:jc w:val="center"/>
        </w:pPr>
        <w:r>
          <w:fldChar w:fldCharType="begin"/>
        </w:r>
        <w:r>
          <w:instrText>PAGE   \* MERGEFORMAT</w:instrText>
        </w:r>
        <w:r>
          <w:fldChar w:fldCharType="separate"/>
        </w:r>
        <w:r>
          <w:rPr>
            <w:lang w:val="ja-JP"/>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CDBEE" w14:textId="77777777" w:rsidR="00D463E2" w:rsidRPr="003A3672" w:rsidRDefault="00D463E2" w:rsidP="003A3672">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00C52C" w14:textId="77777777" w:rsidR="00492DD1" w:rsidRDefault="00492DD1" w:rsidP="00DE2071">
      <w:r>
        <w:separator/>
      </w:r>
    </w:p>
  </w:footnote>
  <w:footnote w:type="continuationSeparator" w:id="0">
    <w:p w14:paraId="0D63E3EB" w14:textId="77777777" w:rsidR="00492DD1" w:rsidRDefault="00492DD1" w:rsidP="00DE20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00582"/>
    <w:multiLevelType w:val="hybridMultilevel"/>
    <w:tmpl w:val="649080F8"/>
    <w:lvl w:ilvl="0" w:tplc="44F4B4FA">
      <w:start w:val="8"/>
      <w:numFmt w:val="bullet"/>
      <w:lvlText w:val="○"/>
      <w:lvlJc w:val="left"/>
      <w:pPr>
        <w:ind w:left="844" w:hanging="420"/>
      </w:pPr>
      <w:rPr>
        <w:rFonts w:ascii="ＭＳ 明朝" w:eastAsia="ＭＳ 明朝" w:hAnsi="ＭＳ 明朝"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1" w15:restartNumberingAfterBreak="0">
    <w:nsid w:val="1A2C4676"/>
    <w:multiLevelType w:val="hybridMultilevel"/>
    <w:tmpl w:val="A37E872C"/>
    <w:lvl w:ilvl="0" w:tplc="26BC528C">
      <w:start w:val="1"/>
      <w:numFmt w:val="decimalEnclosedCircle"/>
      <w:lvlText w:val="%1"/>
      <w:lvlJc w:val="left"/>
      <w:pPr>
        <w:ind w:left="615"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D6E4C89"/>
    <w:multiLevelType w:val="hybridMultilevel"/>
    <w:tmpl w:val="DC2067E8"/>
    <w:lvl w:ilvl="0" w:tplc="314A4862">
      <w:start w:val="1"/>
      <w:numFmt w:val="decimalEnclosedCircle"/>
      <w:lvlText w:val="%1"/>
      <w:lvlJc w:val="left"/>
      <w:pPr>
        <w:ind w:left="615"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6BA717F"/>
    <w:multiLevelType w:val="hybridMultilevel"/>
    <w:tmpl w:val="BFE6762E"/>
    <w:lvl w:ilvl="0" w:tplc="44F4B4F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4" w15:restartNumberingAfterBreak="0">
    <w:nsid w:val="2701128F"/>
    <w:multiLevelType w:val="hybridMultilevel"/>
    <w:tmpl w:val="98380F1A"/>
    <w:lvl w:ilvl="0" w:tplc="E28004AC">
      <w:start w:val="1"/>
      <w:numFmt w:val="bullet"/>
      <w:lvlText w:val="○"/>
      <w:lvlJc w:val="left"/>
      <w:pPr>
        <w:ind w:left="1080" w:hanging="360"/>
      </w:pPr>
      <w:rPr>
        <w:rFonts w:ascii="ＭＳ ゴシック" w:eastAsia="ＭＳ ゴシック" w:hAnsi="ＭＳ ゴシック" w:cs="Times New Roman" w:hint="eastAsia"/>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5" w15:restartNumberingAfterBreak="0">
    <w:nsid w:val="392A3EB9"/>
    <w:multiLevelType w:val="hybridMultilevel"/>
    <w:tmpl w:val="93966F44"/>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6" w15:restartNumberingAfterBreak="0">
    <w:nsid w:val="484669A6"/>
    <w:multiLevelType w:val="hybridMultilevel"/>
    <w:tmpl w:val="C400B854"/>
    <w:lvl w:ilvl="0" w:tplc="44F4B4FA">
      <w:start w:val="8"/>
      <w:numFmt w:val="bullet"/>
      <w:lvlText w:val="○"/>
      <w:lvlJc w:val="left"/>
      <w:pPr>
        <w:ind w:left="844" w:hanging="420"/>
      </w:pPr>
      <w:rPr>
        <w:rFonts w:ascii="ＭＳ 明朝" w:eastAsia="ＭＳ 明朝" w:hAnsi="ＭＳ 明朝"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7" w15:restartNumberingAfterBreak="0">
    <w:nsid w:val="61177FE7"/>
    <w:multiLevelType w:val="hybridMultilevel"/>
    <w:tmpl w:val="35FC4F7A"/>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8" w15:restartNumberingAfterBreak="0">
    <w:nsid w:val="62A81D98"/>
    <w:multiLevelType w:val="hybridMultilevel"/>
    <w:tmpl w:val="4D7E6F02"/>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9" w15:restartNumberingAfterBreak="0">
    <w:nsid w:val="654B3B48"/>
    <w:multiLevelType w:val="hybridMultilevel"/>
    <w:tmpl w:val="121C36B8"/>
    <w:lvl w:ilvl="0" w:tplc="923C8356">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A2B49CC"/>
    <w:multiLevelType w:val="hybridMultilevel"/>
    <w:tmpl w:val="BA0C1000"/>
    <w:lvl w:ilvl="0" w:tplc="4C18BEB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6C0D7C1C"/>
    <w:multiLevelType w:val="hybridMultilevel"/>
    <w:tmpl w:val="59903C6A"/>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2" w15:restartNumberingAfterBreak="0">
    <w:nsid w:val="74D308D2"/>
    <w:multiLevelType w:val="hybridMultilevel"/>
    <w:tmpl w:val="18503D44"/>
    <w:lvl w:ilvl="0" w:tplc="4D3675CA">
      <w:start w:val="8"/>
      <w:numFmt w:val="bullet"/>
      <w:lvlText w:val="○"/>
      <w:lvlJc w:val="left"/>
      <w:pPr>
        <w:ind w:left="860" w:hanging="420"/>
      </w:pPr>
      <w:rPr>
        <w:rFonts w:ascii="ＭＳ 明朝" w:eastAsia="ＭＳ 明朝" w:hAnsi="ＭＳ 明朝" w:hint="eastAsia"/>
        <w:color w:val="auto"/>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3" w15:restartNumberingAfterBreak="0">
    <w:nsid w:val="77346563"/>
    <w:multiLevelType w:val="hybridMultilevel"/>
    <w:tmpl w:val="83B8B954"/>
    <w:lvl w:ilvl="0" w:tplc="4D3675CA">
      <w:start w:val="8"/>
      <w:numFmt w:val="bullet"/>
      <w:lvlText w:val="○"/>
      <w:lvlJc w:val="left"/>
      <w:pPr>
        <w:ind w:left="840" w:hanging="420"/>
      </w:pPr>
      <w:rPr>
        <w:rFonts w:ascii="ＭＳ 明朝" w:eastAsia="ＭＳ 明朝" w:hAnsi="ＭＳ 明朝" w:hint="eastAsia"/>
        <w:color w:val="auto"/>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15:restartNumberingAfterBreak="0">
    <w:nsid w:val="78B04BC3"/>
    <w:multiLevelType w:val="hybridMultilevel"/>
    <w:tmpl w:val="5E5A3CCE"/>
    <w:lvl w:ilvl="0" w:tplc="94A0436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7E6C3A2F"/>
    <w:multiLevelType w:val="hybridMultilevel"/>
    <w:tmpl w:val="C6A67A36"/>
    <w:lvl w:ilvl="0" w:tplc="EC4E0F4C">
      <w:start w:val="1"/>
      <w:numFmt w:val="decimalEnclosedCircle"/>
      <w:lvlText w:val="%1"/>
      <w:lvlJc w:val="left"/>
      <w:pPr>
        <w:ind w:left="615" w:hanging="36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num w:numId="1">
    <w:abstractNumId w:val="4"/>
  </w:num>
  <w:num w:numId="2">
    <w:abstractNumId w:val="13"/>
  </w:num>
  <w:num w:numId="3">
    <w:abstractNumId w:val="7"/>
  </w:num>
  <w:num w:numId="4">
    <w:abstractNumId w:val="8"/>
  </w:num>
  <w:num w:numId="5">
    <w:abstractNumId w:val="1"/>
  </w:num>
  <w:num w:numId="6">
    <w:abstractNumId w:val="15"/>
  </w:num>
  <w:num w:numId="7">
    <w:abstractNumId w:val="2"/>
  </w:num>
  <w:num w:numId="8">
    <w:abstractNumId w:val="5"/>
  </w:num>
  <w:num w:numId="9">
    <w:abstractNumId w:val="12"/>
  </w:num>
  <w:num w:numId="10">
    <w:abstractNumId w:val="0"/>
  </w:num>
  <w:num w:numId="11">
    <w:abstractNumId w:val="3"/>
  </w:num>
  <w:num w:numId="12">
    <w:abstractNumId w:val="6"/>
  </w:num>
  <w:num w:numId="13">
    <w:abstractNumId w:val="11"/>
  </w:num>
  <w:num w:numId="14">
    <w:abstractNumId w:val="14"/>
  </w:num>
  <w:num w:numId="15">
    <w:abstractNumId w:val="10"/>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20"/>
  <w:displayHorizontalDrawingGridEvery w:val="0"/>
  <w:displayVerticalDrawingGridEvery w:val="2"/>
  <w:characterSpacingControl w:val="compressPunctuation"/>
  <w:hdrShapeDefaults>
    <o:shapedefaults v:ext="edit" spidmax="655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7ECD"/>
    <w:rsid w:val="00004135"/>
    <w:rsid w:val="00005344"/>
    <w:rsid w:val="000068E8"/>
    <w:rsid w:val="00006F30"/>
    <w:rsid w:val="00010381"/>
    <w:rsid w:val="0001209C"/>
    <w:rsid w:val="000142E8"/>
    <w:rsid w:val="00020857"/>
    <w:rsid w:val="00030FC0"/>
    <w:rsid w:val="000333C7"/>
    <w:rsid w:val="00035684"/>
    <w:rsid w:val="000360D1"/>
    <w:rsid w:val="0004249E"/>
    <w:rsid w:val="00044EC7"/>
    <w:rsid w:val="000458C8"/>
    <w:rsid w:val="00045CAE"/>
    <w:rsid w:val="00050B51"/>
    <w:rsid w:val="00051759"/>
    <w:rsid w:val="000602F2"/>
    <w:rsid w:val="000612E3"/>
    <w:rsid w:val="00061920"/>
    <w:rsid w:val="000629AF"/>
    <w:rsid w:val="0006341F"/>
    <w:rsid w:val="000663EF"/>
    <w:rsid w:val="00071377"/>
    <w:rsid w:val="0007308B"/>
    <w:rsid w:val="0007385E"/>
    <w:rsid w:val="00074CA5"/>
    <w:rsid w:val="00074E66"/>
    <w:rsid w:val="000763DE"/>
    <w:rsid w:val="00077AC0"/>
    <w:rsid w:val="00080B87"/>
    <w:rsid w:val="00081F8E"/>
    <w:rsid w:val="00082394"/>
    <w:rsid w:val="00083F2F"/>
    <w:rsid w:val="000908EA"/>
    <w:rsid w:val="00092AF6"/>
    <w:rsid w:val="00095667"/>
    <w:rsid w:val="00096735"/>
    <w:rsid w:val="000A16F9"/>
    <w:rsid w:val="000A5553"/>
    <w:rsid w:val="000A767E"/>
    <w:rsid w:val="000A7AB4"/>
    <w:rsid w:val="000B1AF3"/>
    <w:rsid w:val="000B1F1C"/>
    <w:rsid w:val="000B37B7"/>
    <w:rsid w:val="000B4378"/>
    <w:rsid w:val="000B480D"/>
    <w:rsid w:val="000B4910"/>
    <w:rsid w:val="000C38D3"/>
    <w:rsid w:val="000C55B9"/>
    <w:rsid w:val="000C57AE"/>
    <w:rsid w:val="000C74E2"/>
    <w:rsid w:val="000D0F89"/>
    <w:rsid w:val="000D2CB0"/>
    <w:rsid w:val="000D3A76"/>
    <w:rsid w:val="000D402D"/>
    <w:rsid w:val="000E2545"/>
    <w:rsid w:val="000E28C5"/>
    <w:rsid w:val="000E4902"/>
    <w:rsid w:val="000F0415"/>
    <w:rsid w:val="000F19E7"/>
    <w:rsid w:val="000F1F17"/>
    <w:rsid w:val="000F4B74"/>
    <w:rsid w:val="000F54B9"/>
    <w:rsid w:val="000F56EF"/>
    <w:rsid w:val="000F7349"/>
    <w:rsid w:val="000F7730"/>
    <w:rsid w:val="001002C7"/>
    <w:rsid w:val="0010186C"/>
    <w:rsid w:val="00101943"/>
    <w:rsid w:val="0010197A"/>
    <w:rsid w:val="00101F58"/>
    <w:rsid w:val="001031C0"/>
    <w:rsid w:val="0010388A"/>
    <w:rsid w:val="00104F9A"/>
    <w:rsid w:val="00105AB1"/>
    <w:rsid w:val="00116346"/>
    <w:rsid w:val="00121D31"/>
    <w:rsid w:val="001220F5"/>
    <w:rsid w:val="00123640"/>
    <w:rsid w:val="001236F5"/>
    <w:rsid w:val="00123C82"/>
    <w:rsid w:val="00125D9A"/>
    <w:rsid w:val="0012694B"/>
    <w:rsid w:val="00132C46"/>
    <w:rsid w:val="00136CAE"/>
    <w:rsid w:val="001371B6"/>
    <w:rsid w:val="00140217"/>
    <w:rsid w:val="00142D3A"/>
    <w:rsid w:val="0014738E"/>
    <w:rsid w:val="001537B7"/>
    <w:rsid w:val="00154E91"/>
    <w:rsid w:val="0015761B"/>
    <w:rsid w:val="0016177F"/>
    <w:rsid w:val="001619A0"/>
    <w:rsid w:val="00170249"/>
    <w:rsid w:val="00170F5D"/>
    <w:rsid w:val="00171438"/>
    <w:rsid w:val="001744BF"/>
    <w:rsid w:val="0017554D"/>
    <w:rsid w:val="001824E3"/>
    <w:rsid w:val="00182652"/>
    <w:rsid w:val="00183DD5"/>
    <w:rsid w:val="00185689"/>
    <w:rsid w:val="00185750"/>
    <w:rsid w:val="001911DA"/>
    <w:rsid w:val="00191966"/>
    <w:rsid w:val="00192975"/>
    <w:rsid w:val="00194525"/>
    <w:rsid w:val="001A1C51"/>
    <w:rsid w:val="001A38CB"/>
    <w:rsid w:val="001A58EF"/>
    <w:rsid w:val="001A6352"/>
    <w:rsid w:val="001B087B"/>
    <w:rsid w:val="001B1203"/>
    <w:rsid w:val="001B30F4"/>
    <w:rsid w:val="001C3218"/>
    <w:rsid w:val="001C4440"/>
    <w:rsid w:val="001C5E68"/>
    <w:rsid w:val="001D1359"/>
    <w:rsid w:val="001D6D3E"/>
    <w:rsid w:val="001D7235"/>
    <w:rsid w:val="001E5039"/>
    <w:rsid w:val="001E6B1E"/>
    <w:rsid w:val="001F1755"/>
    <w:rsid w:val="001F1963"/>
    <w:rsid w:val="001F1DB6"/>
    <w:rsid w:val="001F1EA9"/>
    <w:rsid w:val="001F44E0"/>
    <w:rsid w:val="001F4D20"/>
    <w:rsid w:val="001F6B04"/>
    <w:rsid w:val="002011B3"/>
    <w:rsid w:val="00207B25"/>
    <w:rsid w:val="002107F4"/>
    <w:rsid w:val="0021198F"/>
    <w:rsid w:val="00211AEA"/>
    <w:rsid w:val="0021232E"/>
    <w:rsid w:val="002124B3"/>
    <w:rsid w:val="002154CE"/>
    <w:rsid w:val="002160B7"/>
    <w:rsid w:val="00224A58"/>
    <w:rsid w:val="00224E26"/>
    <w:rsid w:val="00230299"/>
    <w:rsid w:val="002347B7"/>
    <w:rsid w:val="002352E2"/>
    <w:rsid w:val="002379EA"/>
    <w:rsid w:val="00237DD3"/>
    <w:rsid w:val="00244A35"/>
    <w:rsid w:val="00245465"/>
    <w:rsid w:val="00245BD3"/>
    <w:rsid w:val="002462E8"/>
    <w:rsid w:val="002469F6"/>
    <w:rsid w:val="00247449"/>
    <w:rsid w:val="00247C2D"/>
    <w:rsid w:val="002536D7"/>
    <w:rsid w:val="00256163"/>
    <w:rsid w:val="00256AC0"/>
    <w:rsid w:val="00256CB6"/>
    <w:rsid w:val="00263033"/>
    <w:rsid w:val="00265B34"/>
    <w:rsid w:val="00266293"/>
    <w:rsid w:val="00267231"/>
    <w:rsid w:val="00267807"/>
    <w:rsid w:val="00267B47"/>
    <w:rsid w:val="00270C5D"/>
    <w:rsid w:val="0028154A"/>
    <w:rsid w:val="0028615A"/>
    <w:rsid w:val="00286C58"/>
    <w:rsid w:val="0029127D"/>
    <w:rsid w:val="0029385C"/>
    <w:rsid w:val="00293ABF"/>
    <w:rsid w:val="00294C67"/>
    <w:rsid w:val="002953E4"/>
    <w:rsid w:val="002A1C90"/>
    <w:rsid w:val="002A2291"/>
    <w:rsid w:val="002A6859"/>
    <w:rsid w:val="002A6A55"/>
    <w:rsid w:val="002B1C4F"/>
    <w:rsid w:val="002B3ED0"/>
    <w:rsid w:val="002B6BD8"/>
    <w:rsid w:val="002B7810"/>
    <w:rsid w:val="002C0140"/>
    <w:rsid w:val="002C0662"/>
    <w:rsid w:val="002C1750"/>
    <w:rsid w:val="002D283A"/>
    <w:rsid w:val="002D2ABE"/>
    <w:rsid w:val="002D5510"/>
    <w:rsid w:val="002D7FA9"/>
    <w:rsid w:val="002E107B"/>
    <w:rsid w:val="002E24C9"/>
    <w:rsid w:val="002E2C1A"/>
    <w:rsid w:val="002E6495"/>
    <w:rsid w:val="002E6A3E"/>
    <w:rsid w:val="002E6F46"/>
    <w:rsid w:val="002F362E"/>
    <w:rsid w:val="002F4677"/>
    <w:rsid w:val="002F5E29"/>
    <w:rsid w:val="002F6BB9"/>
    <w:rsid w:val="002F6E6E"/>
    <w:rsid w:val="00300525"/>
    <w:rsid w:val="003024EB"/>
    <w:rsid w:val="00303AEF"/>
    <w:rsid w:val="003070FA"/>
    <w:rsid w:val="00312847"/>
    <w:rsid w:val="003128A9"/>
    <w:rsid w:val="003159FD"/>
    <w:rsid w:val="003225E9"/>
    <w:rsid w:val="00330CEB"/>
    <w:rsid w:val="003313DB"/>
    <w:rsid w:val="00332C00"/>
    <w:rsid w:val="00335D8E"/>
    <w:rsid w:val="00337661"/>
    <w:rsid w:val="00341705"/>
    <w:rsid w:val="00342622"/>
    <w:rsid w:val="00343313"/>
    <w:rsid w:val="00343EBB"/>
    <w:rsid w:val="00344324"/>
    <w:rsid w:val="00345366"/>
    <w:rsid w:val="0034592D"/>
    <w:rsid w:val="00350593"/>
    <w:rsid w:val="00351429"/>
    <w:rsid w:val="003516A5"/>
    <w:rsid w:val="00352032"/>
    <w:rsid w:val="003544AA"/>
    <w:rsid w:val="00356509"/>
    <w:rsid w:val="00357661"/>
    <w:rsid w:val="00361ECB"/>
    <w:rsid w:val="00365C94"/>
    <w:rsid w:val="00365DC8"/>
    <w:rsid w:val="00367035"/>
    <w:rsid w:val="00371AC0"/>
    <w:rsid w:val="0037484F"/>
    <w:rsid w:val="00375BA3"/>
    <w:rsid w:val="00377B27"/>
    <w:rsid w:val="003837D6"/>
    <w:rsid w:val="00386B38"/>
    <w:rsid w:val="0039236C"/>
    <w:rsid w:val="0039259B"/>
    <w:rsid w:val="00392E25"/>
    <w:rsid w:val="00393087"/>
    <w:rsid w:val="003931DD"/>
    <w:rsid w:val="003947C0"/>
    <w:rsid w:val="0039540F"/>
    <w:rsid w:val="0039596B"/>
    <w:rsid w:val="003A0EAB"/>
    <w:rsid w:val="003A1613"/>
    <w:rsid w:val="003A1AB3"/>
    <w:rsid w:val="003A3672"/>
    <w:rsid w:val="003A5A26"/>
    <w:rsid w:val="003B44D8"/>
    <w:rsid w:val="003B5BD1"/>
    <w:rsid w:val="003C0A76"/>
    <w:rsid w:val="003C3E3C"/>
    <w:rsid w:val="003C525B"/>
    <w:rsid w:val="003D1407"/>
    <w:rsid w:val="003D40B4"/>
    <w:rsid w:val="003D6B68"/>
    <w:rsid w:val="003D7E98"/>
    <w:rsid w:val="003E138F"/>
    <w:rsid w:val="003E45B9"/>
    <w:rsid w:val="003E59C0"/>
    <w:rsid w:val="003F060A"/>
    <w:rsid w:val="003F3D21"/>
    <w:rsid w:val="00404709"/>
    <w:rsid w:val="00405A75"/>
    <w:rsid w:val="004063BF"/>
    <w:rsid w:val="00406B71"/>
    <w:rsid w:val="0041356F"/>
    <w:rsid w:val="004137EC"/>
    <w:rsid w:val="00414186"/>
    <w:rsid w:val="00416708"/>
    <w:rsid w:val="0042047D"/>
    <w:rsid w:val="004225E6"/>
    <w:rsid w:val="0042313B"/>
    <w:rsid w:val="00423E81"/>
    <w:rsid w:val="004307B8"/>
    <w:rsid w:val="004346D7"/>
    <w:rsid w:val="00437308"/>
    <w:rsid w:val="00437941"/>
    <w:rsid w:val="004401AC"/>
    <w:rsid w:val="004410B7"/>
    <w:rsid w:val="004410CC"/>
    <w:rsid w:val="0044203A"/>
    <w:rsid w:val="00446A46"/>
    <w:rsid w:val="00447682"/>
    <w:rsid w:val="00451FB4"/>
    <w:rsid w:val="00455AC5"/>
    <w:rsid w:val="00461DFF"/>
    <w:rsid w:val="00474681"/>
    <w:rsid w:val="00477EE8"/>
    <w:rsid w:val="00480480"/>
    <w:rsid w:val="00480C42"/>
    <w:rsid w:val="0048502F"/>
    <w:rsid w:val="004854AF"/>
    <w:rsid w:val="004857EE"/>
    <w:rsid w:val="00490242"/>
    <w:rsid w:val="00491C7E"/>
    <w:rsid w:val="004922BA"/>
    <w:rsid w:val="00492DD1"/>
    <w:rsid w:val="00495508"/>
    <w:rsid w:val="0049619E"/>
    <w:rsid w:val="004A0159"/>
    <w:rsid w:val="004A1085"/>
    <w:rsid w:val="004A4038"/>
    <w:rsid w:val="004A5204"/>
    <w:rsid w:val="004A55B4"/>
    <w:rsid w:val="004B3CA8"/>
    <w:rsid w:val="004B4BF0"/>
    <w:rsid w:val="004B77E1"/>
    <w:rsid w:val="004B7BA3"/>
    <w:rsid w:val="004C2E8E"/>
    <w:rsid w:val="004C4023"/>
    <w:rsid w:val="004D4DEC"/>
    <w:rsid w:val="004D57CF"/>
    <w:rsid w:val="004D5AF8"/>
    <w:rsid w:val="004D679B"/>
    <w:rsid w:val="004D7088"/>
    <w:rsid w:val="004D7AE0"/>
    <w:rsid w:val="004E05DB"/>
    <w:rsid w:val="004E2190"/>
    <w:rsid w:val="004E4CE7"/>
    <w:rsid w:val="0050336F"/>
    <w:rsid w:val="00503A5A"/>
    <w:rsid w:val="00507CB2"/>
    <w:rsid w:val="005108DF"/>
    <w:rsid w:val="00510C1B"/>
    <w:rsid w:val="00512912"/>
    <w:rsid w:val="005136AE"/>
    <w:rsid w:val="00513F75"/>
    <w:rsid w:val="005143DA"/>
    <w:rsid w:val="00514418"/>
    <w:rsid w:val="00515041"/>
    <w:rsid w:val="00516134"/>
    <w:rsid w:val="005207FD"/>
    <w:rsid w:val="005234A4"/>
    <w:rsid w:val="00527B7B"/>
    <w:rsid w:val="005301C8"/>
    <w:rsid w:val="00530A66"/>
    <w:rsid w:val="00531695"/>
    <w:rsid w:val="00532EB6"/>
    <w:rsid w:val="005359F1"/>
    <w:rsid w:val="00537085"/>
    <w:rsid w:val="00537B77"/>
    <w:rsid w:val="00543451"/>
    <w:rsid w:val="005447B7"/>
    <w:rsid w:val="00545461"/>
    <w:rsid w:val="00545ADE"/>
    <w:rsid w:val="00546FB4"/>
    <w:rsid w:val="00547EF2"/>
    <w:rsid w:val="005503CD"/>
    <w:rsid w:val="0055302A"/>
    <w:rsid w:val="00553503"/>
    <w:rsid w:val="0055370C"/>
    <w:rsid w:val="00553BC9"/>
    <w:rsid w:val="00554274"/>
    <w:rsid w:val="005620DD"/>
    <w:rsid w:val="0056212A"/>
    <w:rsid w:val="005640F2"/>
    <w:rsid w:val="00564D80"/>
    <w:rsid w:val="00565E2D"/>
    <w:rsid w:val="00570D92"/>
    <w:rsid w:val="005764C7"/>
    <w:rsid w:val="0058162D"/>
    <w:rsid w:val="0058184B"/>
    <w:rsid w:val="005818B3"/>
    <w:rsid w:val="0058212C"/>
    <w:rsid w:val="0058373B"/>
    <w:rsid w:val="005944EC"/>
    <w:rsid w:val="00596A03"/>
    <w:rsid w:val="005A0D17"/>
    <w:rsid w:val="005A6BC8"/>
    <w:rsid w:val="005A70B6"/>
    <w:rsid w:val="005B27F8"/>
    <w:rsid w:val="005B480E"/>
    <w:rsid w:val="005B53E7"/>
    <w:rsid w:val="005B72E9"/>
    <w:rsid w:val="005C4332"/>
    <w:rsid w:val="005C49E8"/>
    <w:rsid w:val="005C5E43"/>
    <w:rsid w:val="005C702C"/>
    <w:rsid w:val="005D2CD8"/>
    <w:rsid w:val="005E01FA"/>
    <w:rsid w:val="005E2C80"/>
    <w:rsid w:val="005E30BF"/>
    <w:rsid w:val="005E3893"/>
    <w:rsid w:val="005E6D24"/>
    <w:rsid w:val="005F05DA"/>
    <w:rsid w:val="005F1550"/>
    <w:rsid w:val="005F4F92"/>
    <w:rsid w:val="0060383C"/>
    <w:rsid w:val="0060442C"/>
    <w:rsid w:val="00604826"/>
    <w:rsid w:val="006054D4"/>
    <w:rsid w:val="00606532"/>
    <w:rsid w:val="00607294"/>
    <w:rsid w:val="00607A1A"/>
    <w:rsid w:val="00613FC1"/>
    <w:rsid w:val="00615920"/>
    <w:rsid w:val="006226E6"/>
    <w:rsid w:val="00625B27"/>
    <w:rsid w:val="00637366"/>
    <w:rsid w:val="00637B2A"/>
    <w:rsid w:val="00641805"/>
    <w:rsid w:val="0065179F"/>
    <w:rsid w:val="00654AE8"/>
    <w:rsid w:val="00657B15"/>
    <w:rsid w:val="00664400"/>
    <w:rsid w:val="00667076"/>
    <w:rsid w:val="006740E2"/>
    <w:rsid w:val="00674E52"/>
    <w:rsid w:val="006763A3"/>
    <w:rsid w:val="0067661D"/>
    <w:rsid w:val="006833E6"/>
    <w:rsid w:val="0068464E"/>
    <w:rsid w:val="00687018"/>
    <w:rsid w:val="00690D88"/>
    <w:rsid w:val="006914B4"/>
    <w:rsid w:val="00697403"/>
    <w:rsid w:val="00697ECD"/>
    <w:rsid w:val="006A00C2"/>
    <w:rsid w:val="006A0E14"/>
    <w:rsid w:val="006A12C9"/>
    <w:rsid w:val="006A4FD8"/>
    <w:rsid w:val="006A5116"/>
    <w:rsid w:val="006A7E96"/>
    <w:rsid w:val="006B3666"/>
    <w:rsid w:val="006B3926"/>
    <w:rsid w:val="006B4985"/>
    <w:rsid w:val="006B6FF0"/>
    <w:rsid w:val="006C2D9E"/>
    <w:rsid w:val="006C75B4"/>
    <w:rsid w:val="006D1BAA"/>
    <w:rsid w:val="006D3584"/>
    <w:rsid w:val="006D7B10"/>
    <w:rsid w:val="006E1850"/>
    <w:rsid w:val="006E24E9"/>
    <w:rsid w:val="006E28B4"/>
    <w:rsid w:val="006E4000"/>
    <w:rsid w:val="006E7272"/>
    <w:rsid w:val="006F07B3"/>
    <w:rsid w:val="006F0A16"/>
    <w:rsid w:val="006F6CBC"/>
    <w:rsid w:val="007015FB"/>
    <w:rsid w:val="00702853"/>
    <w:rsid w:val="00703331"/>
    <w:rsid w:val="007033BC"/>
    <w:rsid w:val="007065F2"/>
    <w:rsid w:val="007067E7"/>
    <w:rsid w:val="00706B81"/>
    <w:rsid w:val="00720E65"/>
    <w:rsid w:val="007231AB"/>
    <w:rsid w:val="0073141C"/>
    <w:rsid w:val="0073455F"/>
    <w:rsid w:val="00737567"/>
    <w:rsid w:val="00741170"/>
    <w:rsid w:val="0074140C"/>
    <w:rsid w:val="00745B11"/>
    <w:rsid w:val="00745FB0"/>
    <w:rsid w:val="00746824"/>
    <w:rsid w:val="0075054E"/>
    <w:rsid w:val="00751ED3"/>
    <w:rsid w:val="007520B4"/>
    <w:rsid w:val="007528F3"/>
    <w:rsid w:val="00753BE9"/>
    <w:rsid w:val="007540AB"/>
    <w:rsid w:val="00754153"/>
    <w:rsid w:val="00756149"/>
    <w:rsid w:val="00756EC6"/>
    <w:rsid w:val="00762D29"/>
    <w:rsid w:val="0076665D"/>
    <w:rsid w:val="00767F2E"/>
    <w:rsid w:val="00772ABF"/>
    <w:rsid w:val="00774AB8"/>
    <w:rsid w:val="00781351"/>
    <w:rsid w:val="00781C3D"/>
    <w:rsid w:val="0078295D"/>
    <w:rsid w:val="00783EF5"/>
    <w:rsid w:val="00787070"/>
    <w:rsid w:val="00792462"/>
    <w:rsid w:val="007924BA"/>
    <w:rsid w:val="00794769"/>
    <w:rsid w:val="007A07A7"/>
    <w:rsid w:val="007A0DEC"/>
    <w:rsid w:val="007A0E98"/>
    <w:rsid w:val="007A5024"/>
    <w:rsid w:val="007A56C3"/>
    <w:rsid w:val="007A702D"/>
    <w:rsid w:val="007B3324"/>
    <w:rsid w:val="007C1259"/>
    <w:rsid w:val="007D3E49"/>
    <w:rsid w:val="007D5CDA"/>
    <w:rsid w:val="007D781B"/>
    <w:rsid w:val="007E0814"/>
    <w:rsid w:val="007E44B1"/>
    <w:rsid w:val="007E5F4E"/>
    <w:rsid w:val="007E74C8"/>
    <w:rsid w:val="007E7C53"/>
    <w:rsid w:val="007F085D"/>
    <w:rsid w:val="007F2731"/>
    <w:rsid w:val="007F276D"/>
    <w:rsid w:val="007F33A7"/>
    <w:rsid w:val="007F5DB9"/>
    <w:rsid w:val="0080025A"/>
    <w:rsid w:val="00801E38"/>
    <w:rsid w:val="00807E5C"/>
    <w:rsid w:val="0081562F"/>
    <w:rsid w:val="00820BE5"/>
    <w:rsid w:val="00827867"/>
    <w:rsid w:val="00827FB1"/>
    <w:rsid w:val="0083164E"/>
    <w:rsid w:val="00831978"/>
    <w:rsid w:val="00833F2A"/>
    <w:rsid w:val="008360C9"/>
    <w:rsid w:val="0083745E"/>
    <w:rsid w:val="00837508"/>
    <w:rsid w:val="008403C6"/>
    <w:rsid w:val="008409E3"/>
    <w:rsid w:val="00840E0B"/>
    <w:rsid w:val="008413E7"/>
    <w:rsid w:val="00843292"/>
    <w:rsid w:val="00843BDE"/>
    <w:rsid w:val="00844090"/>
    <w:rsid w:val="008443C9"/>
    <w:rsid w:val="00844D6F"/>
    <w:rsid w:val="00845348"/>
    <w:rsid w:val="00845E41"/>
    <w:rsid w:val="0084685E"/>
    <w:rsid w:val="00847B4A"/>
    <w:rsid w:val="00847DAA"/>
    <w:rsid w:val="0085270F"/>
    <w:rsid w:val="008538D0"/>
    <w:rsid w:val="0085457D"/>
    <w:rsid w:val="00854977"/>
    <w:rsid w:val="00854DC8"/>
    <w:rsid w:val="008570EF"/>
    <w:rsid w:val="008627F6"/>
    <w:rsid w:val="008635BE"/>
    <w:rsid w:val="00866DE1"/>
    <w:rsid w:val="008708DA"/>
    <w:rsid w:val="008710FC"/>
    <w:rsid w:val="008713B2"/>
    <w:rsid w:val="00872219"/>
    <w:rsid w:val="00872A47"/>
    <w:rsid w:val="00882E40"/>
    <w:rsid w:val="00884533"/>
    <w:rsid w:val="00886F16"/>
    <w:rsid w:val="00892E1A"/>
    <w:rsid w:val="00896D25"/>
    <w:rsid w:val="008A05EB"/>
    <w:rsid w:val="008A146F"/>
    <w:rsid w:val="008A4BA8"/>
    <w:rsid w:val="008A5470"/>
    <w:rsid w:val="008A6D63"/>
    <w:rsid w:val="008A6DBB"/>
    <w:rsid w:val="008A7283"/>
    <w:rsid w:val="008B0191"/>
    <w:rsid w:val="008B0259"/>
    <w:rsid w:val="008B062C"/>
    <w:rsid w:val="008B2241"/>
    <w:rsid w:val="008B4C8C"/>
    <w:rsid w:val="008B4DFD"/>
    <w:rsid w:val="008B7F7B"/>
    <w:rsid w:val="008C21F8"/>
    <w:rsid w:val="008C798B"/>
    <w:rsid w:val="008D27D9"/>
    <w:rsid w:val="008D292A"/>
    <w:rsid w:val="008D3FB1"/>
    <w:rsid w:val="008D58B0"/>
    <w:rsid w:val="008E07D2"/>
    <w:rsid w:val="008E62B5"/>
    <w:rsid w:val="008E6E68"/>
    <w:rsid w:val="008E7F03"/>
    <w:rsid w:val="008F0126"/>
    <w:rsid w:val="008F49A5"/>
    <w:rsid w:val="008F5064"/>
    <w:rsid w:val="0090098D"/>
    <w:rsid w:val="00901E15"/>
    <w:rsid w:val="00905C1F"/>
    <w:rsid w:val="009065B3"/>
    <w:rsid w:val="0091699A"/>
    <w:rsid w:val="00916C87"/>
    <w:rsid w:val="00924AAD"/>
    <w:rsid w:val="00927DA9"/>
    <w:rsid w:val="00932706"/>
    <w:rsid w:val="00934DC0"/>
    <w:rsid w:val="00935846"/>
    <w:rsid w:val="00936170"/>
    <w:rsid w:val="009365C3"/>
    <w:rsid w:val="009403EA"/>
    <w:rsid w:val="00940D3A"/>
    <w:rsid w:val="00943A5E"/>
    <w:rsid w:val="00950B45"/>
    <w:rsid w:val="00951C40"/>
    <w:rsid w:val="00957A28"/>
    <w:rsid w:val="00957D3D"/>
    <w:rsid w:val="00960C1D"/>
    <w:rsid w:val="009615D1"/>
    <w:rsid w:val="00961871"/>
    <w:rsid w:val="00962B37"/>
    <w:rsid w:val="00962E69"/>
    <w:rsid w:val="00966EA4"/>
    <w:rsid w:val="00967C24"/>
    <w:rsid w:val="00970131"/>
    <w:rsid w:val="00972EFE"/>
    <w:rsid w:val="0097494A"/>
    <w:rsid w:val="00975076"/>
    <w:rsid w:val="00975548"/>
    <w:rsid w:val="00976159"/>
    <w:rsid w:val="00976203"/>
    <w:rsid w:val="00976257"/>
    <w:rsid w:val="00980CFC"/>
    <w:rsid w:val="00980D8B"/>
    <w:rsid w:val="009839A8"/>
    <w:rsid w:val="00985731"/>
    <w:rsid w:val="00993EE6"/>
    <w:rsid w:val="009961C1"/>
    <w:rsid w:val="009963D2"/>
    <w:rsid w:val="00996B46"/>
    <w:rsid w:val="009A0E44"/>
    <w:rsid w:val="009A70B1"/>
    <w:rsid w:val="009B2577"/>
    <w:rsid w:val="009B5F8E"/>
    <w:rsid w:val="009B73D1"/>
    <w:rsid w:val="009C087D"/>
    <w:rsid w:val="009C2E71"/>
    <w:rsid w:val="009C7AF9"/>
    <w:rsid w:val="009D17C1"/>
    <w:rsid w:val="009D4156"/>
    <w:rsid w:val="009D4868"/>
    <w:rsid w:val="009D538B"/>
    <w:rsid w:val="009D5C56"/>
    <w:rsid w:val="009E0E18"/>
    <w:rsid w:val="009E281E"/>
    <w:rsid w:val="009E39BB"/>
    <w:rsid w:val="009E6A77"/>
    <w:rsid w:val="009F075B"/>
    <w:rsid w:val="009F4146"/>
    <w:rsid w:val="009F4997"/>
    <w:rsid w:val="009F5E2C"/>
    <w:rsid w:val="009F64EB"/>
    <w:rsid w:val="009F6764"/>
    <w:rsid w:val="00A023AF"/>
    <w:rsid w:val="00A02B89"/>
    <w:rsid w:val="00A0442C"/>
    <w:rsid w:val="00A1149E"/>
    <w:rsid w:val="00A12123"/>
    <w:rsid w:val="00A15142"/>
    <w:rsid w:val="00A1692D"/>
    <w:rsid w:val="00A24E66"/>
    <w:rsid w:val="00A278D6"/>
    <w:rsid w:val="00A33C7B"/>
    <w:rsid w:val="00A3526D"/>
    <w:rsid w:val="00A36E8F"/>
    <w:rsid w:val="00A406D7"/>
    <w:rsid w:val="00A40972"/>
    <w:rsid w:val="00A4412E"/>
    <w:rsid w:val="00A4559C"/>
    <w:rsid w:val="00A511E5"/>
    <w:rsid w:val="00A54953"/>
    <w:rsid w:val="00A5629B"/>
    <w:rsid w:val="00A628B7"/>
    <w:rsid w:val="00A6588E"/>
    <w:rsid w:val="00A669C0"/>
    <w:rsid w:val="00A669D2"/>
    <w:rsid w:val="00A66E79"/>
    <w:rsid w:val="00A71638"/>
    <w:rsid w:val="00A71EC2"/>
    <w:rsid w:val="00A7475A"/>
    <w:rsid w:val="00A74CBF"/>
    <w:rsid w:val="00A7622F"/>
    <w:rsid w:val="00A76570"/>
    <w:rsid w:val="00A76ACF"/>
    <w:rsid w:val="00A9230B"/>
    <w:rsid w:val="00A935AB"/>
    <w:rsid w:val="00AA03A2"/>
    <w:rsid w:val="00AA0920"/>
    <w:rsid w:val="00AA0967"/>
    <w:rsid w:val="00AA2965"/>
    <w:rsid w:val="00AA5538"/>
    <w:rsid w:val="00AA5C0C"/>
    <w:rsid w:val="00AA6134"/>
    <w:rsid w:val="00AA67AF"/>
    <w:rsid w:val="00AA76A3"/>
    <w:rsid w:val="00AA7FEA"/>
    <w:rsid w:val="00AB0325"/>
    <w:rsid w:val="00AB2471"/>
    <w:rsid w:val="00AB2B4F"/>
    <w:rsid w:val="00AB328F"/>
    <w:rsid w:val="00AB461C"/>
    <w:rsid w:val="00AB502D"/>
    <w:rsid w:val="00AB5E94"/>
    <w:rsid w:val="00AB70B0"/>
    <w:rsid w:val="00AC0A3D"/>
    <w:rsid w:val="00AC5B48"/>
    <w:rsid w:val="00AD44D1"/>
    <w:rsid w:val="00AE1C9A"/>
    <w:rsid w:val="00AE321C"/>
    <w:rsid w:val="00AE3BA5"/>
    <w:rsid w:val="00AE41A2"/>
    <w:rsid w:val="00AE4322"/>
    <w:rsid w:val="00AE5B71"/>
    <w:rsid w:val="00AE7324"/>
    <w:rsid w:val="00AF2E4C"/>
    <w:rsid w:val="00AF32F0"/>
    <w:rsid w:val="00AF4329"/>
    <w:rsid w:val="00AF44F8"/>
    <w:rsid w:val="00AF459C"/>
    <w:rsid w:val="00AF602C"/>
    <w:rsid w:val="00B04B2F"/>
    <w:rsid w:val="00B07073"/>
    <w:rsid w:val="00B1018A"/>
    <w:rsid w:val="00B1260C"/>
    <w:rsid w:val="00B16EF4"/>
    <w:rsid w:val="00B202B9"/>
    <w:rsid w:val="00B216BA"/>
    <w:rsid w:val="00B244DE"/>
    <w:rsid w:val="00B265F9"/>
    <w:rsid w:val="00B26CFA"/>
    <w:rsid w:val="00B277A5"/>
    <w:rsid w:val="00B32049"/>
    <w:rsid w:val="00B33955"/>
    <w:rsid w:val="00B3630D"/>
    <w:rsid w:val="00B44CCF"/>
    <w:rsid w:val="00B46EC2"/>
    <w:rsid w:val="00B5073A"/>
    <w:rsid w:val="00B52E75"/>
    <w:rsid w:val="00B55925"/>
    <w:rsid w:val="00B5753C"/>
    <w:rsid w:val="00B6004D"/>
    <w:rsid w:val="00B621C0"/>
    <w:rsid w:val="00B65936"/>
    <w:rsid w:val="00B66EC9"/>
    <w:rsid w:val="00B67CF0"/>
    <w:rsid w:val="00B704B9"/>
    <w:rsid w:val="00B708DE"/>
    <w:rsid w:val="00B711B7"/>
    <w:rsid w:val="00B73452"/>
    <w:rsid w:val="00B74301"/>
    <w:rsid w:val="00B746E5"/>
    <w:rsid w:val="00B81C03"/>
    <w:rsid w:val="00B82D05"/>
    <w:rsid w:val="00B90D5F"/>
    <w:rsid w:val="00B91954"/>
    <w:rsid w:val="00B9318F"/>
    <w:rsid w:val="00B94C8A"/>
    <w:rsid w:val="00B96447"/>
    <w:rsid w:val="00B97C72"/>
    <w:rsid w:val="00BA239D"/>
    <w:rsid w:val="00BA266B"/>
    <w:rsid w:val="00BA4E59"/>
    <w:rsid w:val="00BA6336"/>
    <w:rsid w:val="00BB11EE"/>
    <w:rsid w:val="00BB2FC7"/>
    <w:rsid w:val="00BB3A1C"/>
    <w:rsid w:val="00BC212C"/>
    <w:rsid w:val="00BC2659"/>
    <w:rsid w:val="00BC3C09"/>
    <w:rsid w:val="00BC44E4"/>
    <w:rsid w:val="00BC6F80"/>
    <w:rsid w:val="00BD3630"/>
    <w:rsid w:val="00BD4E01"/>
    <w:rsid w:val="00BD573A"/>
    <w:rsid w:val="00BE4DAC"/>
    <w:rsid w:val="00BE5EA3"/>
    <w:rsid w:val="00BE778F"/>
    <w:rsid w:val="00BF1E51"/>
    <w:rsid w:val="00BF57D0"/>
    <w:rsid w:val="00BF6292"/>
    <w:rsid w:val="00C029BF"/>
    <w:rsid w:val="00C0649A"/>
    <w:rsid w:val="00C107DF"/>
    <w:rsid w:val="00C13EF0"/>
    <w:rsid w:val="00C17269"/>
    <w:rsid w:val="00C237D0"/>
    <w:rsid w:val="00C260D6"/>
    <w:rsid w:val="00C30246"/>
    <w:rsid w:val="00C30F5A"/>
    <w:rsid w:val="00C31760"/>
    <w:rsid w:val="00C3329F"/>
    <w:rsid w:val="00C3332B"/>
    <w:rsid w:val="00C342A0"/>
    <w:rsid w:val="00C40EA7"/>
    <w:rsid w:val="00C41BB0"/>
    <w:rsid w:val="00C44FC5"/>
    <w:rsid w:val="00C5062D"/>
    <w:rsid w:val="00C5270C"/>
    <w:rsid w:val="00C52713"/>
    <w:rsid w:val="00C53FE4"/>
    <w:rsid w:val="00C54B32"/>
    <w:rsid w:val="00C60148"/>
    <w:rsid w:val="00C6063E"/>
    <w:rsid w:val="00C617F5"/>
    <w:rsid w:val="00C6280B"/>
    <w:rsid w:val="00C67E46"/>
    <w:rsid w:val="00C71C50"/>
    <w:rsid w:val="00C74418"/>
    <w:rsid w:val="00C7444B"/>
    <w:rsid w:val="00C748FC"/>
    <w:rsid w:val="00C7652D"/>
    <w:rsid w:val="00C76E9A"/>
    <w:rsid w:val="00C807A7"/>
    <w:rsid w:val="00C80F87"/>
    <w:rsid w:val="00C817DC"/>
    <w:rsid w:val="00C83BCA"/>
    <w:rsid w:val="00C84937"/>
    <w:rsid w:val="00C85106"/>
    <w:rsid w:val="00C868F2"/>
    <w:rsid w:val="00C9263A"/>
    <w:rsid w:val="00C9538C"/>
    <w:rsid w:val="00C96D01"/>
    <w:rsid w:val="00CA1215"/>
    <w:rsid w:val="00CA2B59"/>
    <w:rsid w:val="00CA779B"/>
    <w:rsid w:val="00CB030A"/>
    <w:rsid w:val="00CB17A2"/>
    <w:rsid w:val="00CB2BE1"/>
    <w:rsid w:val="00CB40AD"/>
    <w:rsid w:val="00CC10BA"/>
    <w:rsid w:val="00CC3243"/>
    <w:rsid w:val="00CC41FC"/>
    <w:rsid w:val="00CC79C6"/>
    <w:rsid w:val="00CE055D"/>
    <w:rsid w:val="00CE0A80"/>
    <w:rsid w:val="00CE1259"/>
    <w:rsid w:val="00CE3AC6"/>
    <w:rsid w:val="00CE58C8"/>
    <w:rsid w:val="00CF2C34"/>
    <w:rsid w:val="00CF3DB2"/>
    <w:rsid w:val="00CF52E7"/>
    <w:rsid w:val="00CF6991"/>
    <w:rsid w:val="00D00975"/>
    <w:rsid w:val="00D0478C"/>
    <w:rsid w:val="00D04C21"/>
    <w:rsid w:val="00D079D1"/>
    <w:rsid w:val="00D1465E"/>
    <w:rsid w:val="00D14F4D"/>
    <w:rsid w:val="00D20F4B"/>
    <w:rsid w:val="00D21930"/>
    <w:rsid w:val="00D22E79"/>
    <w:rsid w:val="00D23040"/>
    <w:rsid w:val="00D279BE"/>
    <w:rsid w:val="00D30634"/>
    <w:rsid w:val="00D33CC1"/>
    <w:rsid w:val="00D34D34"/>
    <w:rsid w:val="00D4159D"/>
    <w:rsid w:val="00D45B2C"/>
    <w:rsid w:val="00D463E2"/>
    <w:rsid w:val="00D47C7E"/>
    <w:rsid w:val="00D554FE"/>
    <w:rsid w:val="00D61A32"/>
    <w:rsid w:val="00D668B2"/>
    <w:rsid w:val="00D71FF4"/>
    <w:rsid w:val="00D7277F"/>
    <w:rsid w:val="00D75094"/>
    <w:rsid w:val="00D759F0"/>
    <w:rsid w:val="00D84B95"/>
    <w:rsid w:val="00D9259A"/>
    <w:rsid w:val="00D95DEC"/>
    <w:rsid w:val="00D96090"/>
    <w:rsid w:val="00D97FB7"/>
    <w:rsid w:val="00DA247B"/>
    <w:rsid w:val="00DA3A26"/>
    <w:rsid w:val="00DA4329"/>
    <w:rsid w:val="00DA5AC5"/>
    <w:rsid w:val="00DA6785"/>
    <w:rsid w:val="00DB4168"/>
    <w:rsid w:val="00DB5A55"/>
    <w:rsid w:val="00DC3520"/>
    <w:rsid w:val="00DD7523"/>
    <w:rsid w:val="00DE0914"/>
    <w:rsid w:val="00DE1B33"/>
    <w:rsid w:val="00DE2071"/>
    <w:rsid w:val="00DE2167"/>
    <w:rsid w:val="00DE21AE"/>
    <w:rsid w:val="00DE2AB4"/>
    <w:rsid w:val="00DE5B72"/>
    <w:rsid w:val="00DE7C19"/>
    <w:rsid w:val="00DE7C73"/>
    <w:rsid w:val="00DF021D"/>
    <w:rsid w:val="00DF25B9"/>
    <w:rsid w:val="00DF2FE5"/>
    <w:rsid w:val="00DF4252"/>
    <w:rsid w:val="00DF468B"/>
    <w:rsid w:val="00E0001D"/>
    <w:rsid w:val="00E06782"/>
    <w:rsid w:val="00E103FD"/>
    <w:rsid w:val="00E1612E"/>
    <w:rsid w:val="00E161A1"/>
    <w:rsid w:val="00E1669C"/>
    <w:rsid w:val="00E17C4A"/>
    <w:rsid w:val="00E2179D"/>
    <w:rsid w:val="00E2194F"/>
    <w:rsid w:val="00E227AC"/>
    <w:rsid w:val="00E22AEC"/>
    <w:rsid w:val="00E242AC"/>
    <w:rsid w:val="00E24912"/>
    <w:rsid w:val="00E25683"/>
    <w:rsid w:val="00E337E6"/>
    <w:rsid w:val="00E37220"/>
    <w:rsid w:val="00E406A4"/>
    <w:rsid w:val="00E429F1"/>
    <w:rsid w:val="00E42BB4"/>
    <w:rsid w:val="00E444CE"/>
    <w:rsid w:val="00E455E4"/>
    <w:rsid w:val="00E50686"/>
    <w:rsid w:val="00E50C22"/>
    <w:rsid w:val="00E50EF1"/>
    <w:rsid w:val="00E52B6B"/>
    <w:rsid w:val="00E61D08"/>
    <w:rsid w:val="00E628F7"/>
    <w:rsid w:val="00E6431B"/>
    <w:rsid w:val="00E6771E"/>
    <w:rsid w:val="00E67B63"/>
    <w:rsid w:val="00E67D90"/>
    <w:rsid w:val="00E7155A"/>
    <w:rsid w:val="00E71792"/>
    <w:rsid w:val="00E74823"/>
    <w:rsid w:val="00E81756"/>
    <w:rsid w:val="00E81F10"/>
    <w:rsid w:val="00E83C8E"/>
    <w:rsid w:val="00E90A67"/>
    <w:rsid w:val="00E91078"/>
    <w:rsid w:val="00E930B7"/>
    <w:rsid w:val="00E934E4"/>
    <w:rsid w:val="00E95A09"/>
    <w:rsid w:val="00E96350"/>
    <w:rsid w:val="00EA19D7"/>
    <w:rsid w:val="00EA2871"/>
    <w:rsid w:val="00EB3FCA"/>
    <w:rsid w:val="00EB629C"/>
    <w:rsid w:val="00EB6EA5"/>
    <w:rsid w:val="00EC3A22"/>
    <w:rsid w:val="00EC5A99"/>
    <w:rsid w:val="00EC66CD"/>
    <w:rsid w:val="00EC7BA3"/>
    <w:rsid w:val="00ED0198"/>
    <w:rsid w:val="00ED316A"/>
    <w:rsid w:val="00ED418C"/>
    <w:rsid w:val="00ED574F"/>
    <w:rsid w:val="00ED5DD3"/>
    <w:rsid w:val="00ED6FB5"/>
    <w:rsid w:val="00EE171B"/>
    <w:rsid w:val="00EE18CA"/>
    <w:rsid w:val="00EE3A9E"/>
    <w:rsid w:val="00EE5B15"/>
    <w:rsid w:val="00F0121B"/>
    <w:rsid w:val="00F064DE"/>
    <w:rsid w:val="00F06DC8"/>
    <w:rsid w:val="00F06DD2"/>
    <w:rsid w:val="00F1458C"/>
    <w:rsid w:val="00F17E01"/>
    <w:rsid w:val="00F17F39"/>
    <w:rsid w:val="00F2034E"/>
    <w:rsid w:val="00F266E9"/>
    <w:rsid w:val="00F27F1A"/>
    <w:rsid w:val="00F30B05"/>
    <w:rsid w:val="00F32630"/>
    <w:rsid w:val="00F33F24"/>
    <w:rsid w:val="00F36328"/>
    <w:rsid w:val="00F3644C"/>
    <w:rsid w:val="00F42320"/>
    <w:rsid w:val="00F460B1"/>
    <w:rsid w:val="00F4678E"/>
    <w:rsid w:val="00F467D3"/>
    <w:rsid w:val="00F4716A"/>
    <w:rsid w:val="00F5206C"/>
    <w:rsid w:val="00F52113"/>
    <w:rsid w:val="00F55E9E"/>
    <w:rsid w:val="00F57110"/>
    <w:rsid w:val="00F61E48"/>
    <w:rsid w:val="00F627D8"/>
    <w:rsid w:val="00F67079"/>
    <w:rsid w:val="00F67DC2"/>
    <w:rsid w:val="00F72369"/>
    <w:rsid w:val="00F73543"/>
    <w:rsid w:val="00F77B53"/>
    <w:rsid w:val="00F822E9"/>
    <w:rsid w:val="00F82401"/>
    <w:rsid w:val="00F84F11"/>
    <w:rsid w:val="00F8511B"/>
    <w:rsid w:val="00F86934"/>
    <w:rsid w:val="00F909AE"/>
    <w:rsid w:val="00F91349"/>
    <w:rsid w:val="00F916AE"/>
    <w:rsid w:val="00F9217C"/>
    <w:rsid w:val="00FA0879"/>
    <w:rsid w:val="00FA5AE6"/>
    <w:rsid w:val="00FB141D"/>
    <w:rsid w:val="00FB5E38"/>
    <w:rsid w:val="00FB620A"/>
    <w:rsid w:val="00FC40AC"/>
    <w:rsid w:val="00FC4D21"/>
    <w:rsid w:val="00FC4F9E"/>
    <w:rsid w:val="00FC55A0"/>
    <w:rsid w:val="00FC5B60"/>
    <w:rsid w:val="00FD4F1C"/>
    <w:rsid w:val="00FD51E7"/>
    <w:rsid w:val="00FD6EDD"/>
    <w:rsid w:val="00FD76A3"/>
    <w:rsid w:val="00FE0969"/>
    <w:rsid w:val="00FE0BE7"/>
    <w:rsid w:val="00FE0D83"/>
    <w:rsid w:val="00FF2E17"/>
    <w:rsid w:val="00FF77B3"/>
    <w:rsid w:val="00FF7A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5537">
      <v:textbox inset="5.85pt,.7pt,5.85pt,.7pt"/>
    </o:shapedefaults>
    <o:shapelayout v:ext="edit">
      <o:idmap v:ext="edit" data="1"/>
    </o:shapelayout>
  </w:shapeDefaults>
  <w:decimalSymbol w:val="."/>
  <w:listSeparator w:val=","/>
  <w14:docId w14:val="16276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2190"/>
    <w:pPr>
      <w:widowControl w:val="0"/>
      <w:jc w:val="both"/>
    </w:pPr>
    <w:rPr>
      <w:rFonts w:ascii="Century" w:eastAsia="ＭＳ 明朝" w:hAnsi="Century" w:cs="Times New Roman"/>
      <w:sz w:val="24"/>
      <w:szCs w:val="24"/>
    </w:rPr>
  </w:style>
  <w:style w:type="paragraph" w:styleId="2">
    <w:name w:val="heading 2"/>
    <w:basedOn w:val="a"/>
    <w:next w:val="a"/>
    <w:link w:val="20"/>
    <w:qFormat/>
    <w:rsid w:val="002E6A3E"/>
    <w:pPr>
      <w:keepNext/>
      <w:outlineLvl w:val="1"/>
    </w:pPr>
    <w:rPr>
      <w:rFonts w:ascii="Arial" w:eastAsia="ＭＳ ゴシック" w:hAnsi="Arial"/>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E2071"/>
    <w:pPr>
      <w:tabs>
        <w:tab w:val="center" w:pos="4252"/>
        <w:tab w:val="right" w:pos="8504"/>
      </w:tabs>
      <w:snapToGrid w:val="0"/>
    </w:pPr>
  </w:style>
  <w:style w:type="character" w:customStyle="1" w:styleId="a4">
    <w:name w:val="ヘッダー (文字)"/>
    <w:basedOn w:val="a0"/>
    <w:link w:val="a3"/>
    <w:uiPriority w:val="99"/>
    <w:rsid w:val="00DE2071"/>
  </w:style>
  <w:style w:type="paragraph" w:styleId="a5">
    <w:name w:val="footer"/>
    <w:basedOn w:val="a"/>
    <w:link w:val="a6"/>
    <w:uiPriority w:val="99"/>
    <w:unhideWhenUsed/>
    <w:rsid w:val="00DE2071"/>
    <w:pPr>
      <w:tabs>
        <w:tab w:val="center" w:pos="4252"/>
        <w:tab w:val="right" w:pos="8504"/>
      </w:tabs>
      <w:snapToGrid w:val="0"/>
    </w:pPr>
  </w:style>
  <w:style w:type="character" w:customStyle="1" w:styleId="a6">
    <w:name w:val="フッター (文字)"/>
    <w:basedOn w:val="a0"/>
    <w:link w:val="a5"/>
    <w:uiPriority w:val="99"/>
    <w:rsid w:val="00DE2071"/>
  </w:style>
  <w:style w:type="paragraph" w:styleId="a7">
    <w:name w:val="Balloon Text"/>
    <w:basedOn w:val="a"/>
    <w:link w:val="a8"/>
    <w:uiPriority w:val="99"/>
    <w:semiHidden/>
    <w:unhideWhenUsed/>
    <w:rsid w:val="00D21930"/>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D21930"/>
    <w:rPr>
      <w:rFonts w:asciiTheme="majorHAnsi" w:eastAsiaTheme="majorEastAsia" w:hAnsiTheme="majorHAnsi" w:cstheme="majorBidi"/>
      <w:sz w:val="18"/>
      <w:szCs w:val="18"/>
    </w:rPr>
  </w:style>
  <w:style w:type="table" w:styleId="a9">
    <w:name w:val="Table Grid"/>
    <w:basedOn w:val="a1"/>
    <w:uiPriority w:val="59"/>
    <w:rsid w:val="002469F6"/>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171438"/>
    <w:pPr>
      <w:ind w:leftChars="400" w:left="840"/>
    </w:pPr>
  </w:style>
  <w:style w:type="character" w:customStyle="1" w:styleId="20">
    <w:name w:val="見出し 2 (文字)"/>
    <w:basedOn w:val="a0"/>
    <w:link w:val="2"/>
    <w:rsid w:val="002E6A3E"/>
    <w:rPr>
      <w:rFonts w:ascii="Arial" w:eastAsia="ＭＳ ゴシック" w:hAnsi="Arial" w:cs="Times New Roman"/>
      <w:szCs w:val="24"/>
    </w:rPr>
  </w:style>
  <w:style w:type="character" w:styleId="ab">
    <w:name w:val="annotation reference"/>
    <w:basedOn w:val="a0"/>
    <w:uiPriority w:val="99"/>
    <w:semiHidden/>
    <w:unhideWhenUsed/>
    <w:rsid w:val="00AC5B48"/>
    <w:rPr>
      <w:sz w:val="18"/>
      <w:szCs w:val="18"/>
    </w:rPr>
  </w:style>
  <w:style w:type="paragraph" w:styleId="ac">
    <w:name w:val="annotation text"/>
    <w:basedOn w:val="a"/>
    <w:link w:val="ad"/>
    <w:uiPriority w:val="99"/>
    <w:unhideWhenUsed/>
    <w:rsid w:val="00AC5B48"/>
    <w:pPr>
      <w:jc w:val="left"/>
    </w:pPr>
  </w:style>
  <w:style w:type="character" w:customStyle="1" w:styleId="ad">
    <w:name w:val="コメント文字列 (文字)"/>
    <w:basedOn w:val="a0"/>
    <w:link w:val="ac"/>
    <w:uiPriority w:val="99"/>
    <w:rsid w:val="00AC5B48"/>
    <w:rPr>
      <w:rFonts w:ascii="Century" w:eastAsia="ＭＳ 明朝" w:hAnsi="Century" w:cs="Times New Roman"/>
      <w:sz w:val="24"/>
      <w:szCs w:val="24"/>
    </w:rPr>
  </w:style>
  <w:style w:type="paragraph" w:styleId="ae">
    <w:name w:val="annotation subject"/>
    <w:basedOn w:val="ac"/>
    <w:next w:val="ac"/>
    <w:link w:val="af"/>
    <w:uiPriority w:val="99"/>
    <w:semiHidden/>
    <w:unhideWhenUsed/>
    <w:rsid w:val="00AC5B48"/>
    <w:rPr>
      <w:b/>
      <w:bCs/>
    </w:rPr>
  </w:style>
  <w:style w:type="character" w:customStyle="1" w:styleId="af">
    <w:name w:val="コメント内容 (文字)"/>
    <w:basedOn w:val="ad"/>
    <w:link w:val="ae"/>
    <w:uiPriority w:val="99"/>
    <w:semiHidden/>
    <w:rsid w:val="00AC5B48"/>
    <w:rPr>
      <w:rFonts w:ascii="Century" w:eastAsia="ＭＳ 明朝" w:hAnsi="Century" w:cs="Times New Roman"/>
      <w:b/>
      <w:bCs/>
      <w:sz w:val="24"/>
      <w:szCs w:val="24"/>
    </w:rPr>
  </w:style>
  <w:style w:type="character" w:styleId="af0">
    <w:name w:val="Hyperlink"/>
    <w:basedOn w:val="a0"/>
    <w:uiPriority w:val="99"/>
    <w:unhideWhenUsed/>
    <w:rsid w:val="00B704B9"/>
    <w:rPr>
      <w:color w:val="0000FF" w:themeColor="hyperlink"/>
      <w:u w:val="single"/>
    </w:rPr>
  </w:style>
  <w:style w:type="paragraph" w:customStyle="1" w:styleId="Default">
    <w:name w:val="Default"/>
    <w:rsid w:val="00D22E79"/>
    <w:pPr>
      <w:widowControl w:val="0"/>
      <w:autoSpaceDE w:val="0"/>
      <w:autoSpaceDN w:val="0"/>
      <w:adjustRightInd w:val="0"/>
    </w:pPr>
    <w:rPr>
      <w:rFonts w:ascii="ＭＳ@..艀." w:eastAsia="ＭＳ@..艀." w:cs="ＭＳ@..艀."/>
      <w:color w:val="000000"/>
      <w:kern w:val="0"/>
      <w:sz w:val="24"/>
      <w:szCs w:val="24"/>
    </w:rPr>
  </w:style>
  <w:style w:type="paragraph" w:styleId="Web">
    <w:name w:val="Normal (Web)"/>
    <w:basedOn w:val="a"/>
    <w:uiPriority w:val="99"/>
    <w:unhideWhenUsed/>
    <w:rsid w:val="00CC41FC"/>
    <w:pPr>
      <w:widowControl/>
      <w:spacing w:before="100" w:beforeAutospacing="1" w:after="100" w:afterAutospacing="1"/>
      <w:jc w:val="left"/>
    </w:pPr>
    <w:rPr>
      <w:rFonts w:ascii="ＭＳ Ｐゴシック" w:eastAsia="ＭＳ Ｐゴシック" w:hAnsi="ＭＳ Ｐゴシック" w:cs="ＭＳ Ｐゴシック"/>
      <w:kern w:val="0"/>
    </w:rPr>
  </w:style>
  <w:style w:type="paragraph" w:styleId="af1">
    <w:name w:val="Revision"/>
    <w:hidden/>
    <w:uiPriority w:val="99"/>
    <w:semiHidden/>
    <w:rsid w:val="00C54B32"/>
    <w:rPr>
      <w:rFonts w:ascii="Century" w:eastAsia="ＭＳ 明朝" w:hAnsi="Century" w:cs="Times New Roman"/>
      <w:sz w:val="24"/>
      <w:szCs w:val="24"/>
    </w:rPr>
  </w:style>
  <w:style w:type="table" w:customStyle="1" w:styleId="1">
    <w:name w:val="表 (格子)1"/>
    <w:basedOn w:val="a1"/>
    <w:next w:val="a9"/>
    <w:uiPriority w:val="59"/>
    <w:rsid w:val="00EE171B"/>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270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openxmlformats.org/officeDocument/2006/relationships/footer" Target="footer1.xml"/><Relationship Id="rId42" Type="http://schemas.openxmlformats.org/officeDocument/2006/relationships/image" Target="media/image23.emf"/><Relationship Id="rId47" Type="http://schemas.openxmlformats.org/officeDocument/2006/relationships/image" Target="media/image28.png"/><Relationship Id="rId63" Type="http://schemas.openxmlformats.org/officeDocument/2006/relationships/image" Target="media/image43.jpeg"/><Relationship Id="rId68" Type="http://schemas.microsoft.com/office/2007/relationships/hdphoto" Target="media/hdphoto3.wdp"/><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image" Target="media/image10.jpg"/><Relationship Id="rId11" Type="http://schemas.openxmlformats.org/officeDocument/2006/relationships/chart" Target="charts/chart3.xml"/><Relationship Id="rId24" Type="http://schemas.openxmlformats.org/officeDocument/2006/relationships/image" Target="media/image5.jpg"/><Relationship Id="rId32" Type="http://schemas.openxmlformats.org/officeDocument/2006/relationships/image" Target="media/image13.jpg"/><Relationship Id="rId37" Type="http://schemas.openxmlformats.org/officeDocument/2006/relationships/image" Target="media/image18.png"/><Relationship Id="rId40" Type="http://schemas.openxmlformats.org/officeDocument/2006/relationships/image" Target="media/image21.emf"/><Relationship Id="rId45" Type="http://schemas.openxmlformats.org/officeDocument/2006/relationships/image" Target="media/image26.emf"/><Relationship Id="rId53" Type="http://schemas.openxmlformats.org/officeDocument/2006/relationships/image" Target="media/image34.png"/><Relationship Id="rId58" Type="http://schemas.openxmlformats.org/officeDocument/2006/relationships/image" Target="media/image38.png"/><Relationship Id="rId66" Type="http://schemas.openxmlformats.org/officeDocument/2006/relationships/image" Target="media/image45.png"/><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chart" Target="charts/chart11.xml"/><Relationship Id="rId14" Type="http://schemas.openxmlformats.org/officeDocument/2006/relationships/chart" Target="charts/chart6.xml"/><Relationship Id="rId22" Type="http://schemas.openxmlformats.org/officeDocument/2006/relationships/image" Target="media/image3.jpg"/><Relationship Id="rId27" Type="http://schemas.openxmlformats.org/officeDocument/2006/relationships/image" Target="media/image8.jpg"/><Relationship Id="rId30" Type="http://schemas.openxmlformats.org/officeDocument/2006/relationships/image" Target="media/image11.jp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microsoft.com/office/2007/relationships/hdphoto" Target="media/hdphoto1.wdp"/><Relationship Id="rId64" Type="http://schemas.openxmlformats.org/officeDocument/2006/relationships/image" Target="media/image44.png"/><Relationship Id="rId69" Type="http://schemas.openxmlformats.org/officeDocument/2006/relationships/image" Target="media/image47.emf"/><Relationship Id="rId8" Type="http://schemas.openxmlformats.org/officeDocument/2006/relationships/chart" Target="charts/chart1.xml"/><Relationship Id="rId51" Type="http://schemas.openxmlformats.org/officeDocument/2006/relationships/image" Target="media/image32.png"/><Relationship Id="rId72" Type="http://schemas.openxmlformats.org/officeDocument/2006/relationships/image" Target="media/image50.emf"/><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eg"/><Relationship Id="rId59" Type="http://schemas.openxmlformats.org/officeDocument/2006/relationships/image" Target="media/image39.png"/><Relationship Id="rId67" Type="http://schemas.openxmlformats.org/officeDocument/2006/relationships/image" Target="media/image46.png"/><Relationship Id="rId20" Type="http://schemas.openxmlformats.org/officeDocument/2006/relationships/image" Target="media/image2.emf"/><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48.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chart" Target="charts/chart2.xml"/><Relationship Id="rId31" Type="http://schemas.openxmlformats.org/officeDocument/2006/relationships/image" Target="media/image12.jpg"/><Relationship Id="rId44" Type="http://schemas.openxmlformats.org/officeDocument/2006/relationships/image" Target="media/image25.emf"/><Relationship Id="rId52" Type="http://schemas.openxmlformats.org/officeDocument/2006/relationships/image" Target="media/image33.png"/><Relationship Id="rId60" Type="http://schemas.openxmlformats.org/officeDocument/2006/relationships/image" Target="media/image40.png"/><Relationship Id="rId65" Type="http://schemas.microsoft.com/office/2007/relationships/hdphoto" Target="media/hdphoto2.wdp"/><Relationship Id="rId73" Type="http://schemas.openxmlformats.org/officeDocument/2006/relationships/image" Target="media/image51.emf"/><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1.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38867119502819"/>
          <c:y val="0.2292708456487984"/>
          <c:w val="0.8132971237250094"/>
          <c:h val="0.69437941878886755"/>
        </c:manualLayout>
      </c:layout>
      <c:barChart>
        <c:barDir val="col"/>
        <c:grouping val="stacked"/>
        <c:varyColors val="0"/>
        <c:ser>
          <c:idx val="0"/>
          <c:order val="0"/>
          <c:tx>
            <c:strRef>
              <c:f>Sheet1!$B$1</c:f>
              <c:strCache>
                <c:ptCount val="1"/>
                <c:pt idx="0">
                  <c:v>関東</c:v>
                </c:pt>
              </c:strCache>
            </c:strRef>
          </c:tx>
          <c:spPr>
            <a:pattFill prst="smGrid">
              <a:fgClr>
                <a:schemeClr val="accent5"/>
              </a:fgClr>
              <a:bgClr>
                <a:schemeClr val="bg1"/>
              </a:bgClr>
            </a:pattFill>
            <a:ln>
              <a:solidFill>
                <a:srgbClr val="41A7C3"/>
              </a:solidFill>
            </a:ln>
            <a:effectLst/>
          </c:spPr>
          <c:invertIfNegative val="0"/>
          <c:cat>
            <c:strRef>
              <c:f>Sheet1!$A$2:$A$10</c:f>
              <c:strCache>
                <c:ptCount val="9"/>
                <c:pt idx="0">
                  <c:v>H28</c:v>
                </c:pt>
                <c:pt idx="1">
                  <c:v>H29</c:v>
                </c:pt>
                <c:pt idx="2">
                  <c:v>H30</c:v>
                </c:pt>
                <c:pt idx="3">
                  <c:v>R1</c:v>
                </c:pt>
                <c:pt idx="4">
                  <c:v>R2</c:v>
                </c:pt>
                <c:pt idx="5">
                  <c:v>R3</c:v>
                </c:pt>
                <c:pt idx="6">
                  <c:v>R4</c:v>
                </c:pt>
                <c:pt idx="7">
                  <c:v>R5</c:v>
                </c:pt>
                <c:pt idx="8">
                  <c:v>R6</c:v>
                </c:pt>
              </c:strCache>
            </c:strRef>
          </c:cat>
          <c:val>
            <c:numRef>
              <c:f>Sheet1!$B$2:$B$10</c:f>
              <c:numCache>
                <c:formatCode>#,##0</c:formatCode>
                <c:ptCount val="9"/>
                <c:pt idx="0">
                  <c:v>-11122</c:v>
                </c:pt>
                <c:pt idx="1">
                  <c:v>-10608</c:v>
                </c:pt>
                <c:pt idx="2">
                  <c:v>-11355</c:v>
                </c:pt>
                <c:pt idx="3">
                  <c:v>-11697</c:v>
                </c:pt>
                <c:pt idx="4">
                  <c:v>-8554</c:v>
                </c:pt>
                <c:pt idx="5">
                  <c:v>-8397</c:v>
                </c:pt>
                <c:pt idx="6">
                  <c:v>-10224</c:v>
                </c:pt>
                <c:pt idx="7">
                  <c:v>-11298</c:v>
                </c:pt>
                <c:pt idx="8">
                  <c:v>-10341</c:v>
                </c:pt>
              </c:numCache>
            </c:numRef>
          </c:val>
          <c:extLst>
            <c:ext xmlns:c16="http://schemas.microsoft.com/office/drawing/2014/chart" uri="{C3380CC4-5D6E-409C-BE32-E72D297353CC}">
              <c16:uniqueId val="{00000000-CF71-4120-A54B-9DC4DE60FFFF}"/>
            </c:ext>
          </c:extLst>
        </c:ser>
        <c:ser>
          <c:idx val="1"/>
          <c:order val="1"/>
          <c:tx>
            <c:strRef>
              <c:f>Sheet1!$C$1</c:f>
              <c:strCache>
                <c:ptCount val="1"/>
                <c:pt idx="0">
                  <c:v>関西</c:v>
                </c:pt>
              </c:strCache>
            </c:strRef>
          </c:tx>
          <c:spPr>
            <a:pattFill prst="dkDnDiag">
              <a:fgClr>
                <a:schemeClr val="accent5"/>
              </a:fgClr>
              <a:bgClr>
                <a:schemeClr val="bg1"/>
              </a:bgClr>
            </a:pattFill>
            <a:ln>
              <a:solidFill>
                <a:srgbClr val="41A7C3"/>
              </a:solidFill>
            </a:ln>
            <a:effectLst/>
          </c:spPr>
          <c:invertIfNegative val="0"/>
          <c:cat>
            <c:strRef>
              <c:f>Sheet1!$A$2:$A$10</c:f>
              <c:strCache>
                <c:ptCount val="9"/>
                <c:pt idx="0">
                  <c:v>H28</c:v>
                </c:pt>
                <c:pt idx="1">
                  <c:v>H29</c:v>
                </c:pt>
                <c:pt idx="2">
                  <c:v>H30</c:v>
                </c:pt>
                <c:pt idx="3">
                  <c:v>R1</c:v>
                </c:pt>
                <c:pt idx="4">
                  <c:v>R2</c:v>
                </c:pt>
                <c:pt idx="5">
                  <c:v>R3</c:v>
                </c:pt>
                <c:pt idx="6">
                  <c:v>R4</c:v>
                </c:pt>
                <c:pt idx="7">
                  <c:v>R5</c:v>
                </c:pt>
                <c:pt idx="8">
                  <c:v>R6</c:v>
                </c:pt>
              </c:strCache>
            </c:strRef>
          </c:cat>
          <c:val>
            <c:numRef>
              <c:f>Sheet1!$C$2:$C$10</c:f>
              <c:numCache>
                <c:formatCode>#,##0</c:formatCode>
                <c:ptCount val="9"/>
                <c:pt idx="0">
                  <c:v>6011</c:v>
                </c:pt>
                <c:pt idx="1">
                  <c:v>6366</c:v>
                </c:pt>
                <c:pt idx="2">
                  <c:v>7650</c:v>
                </c:pt>
                <c:pt idx="3">
                  <c:v>8385</c:v>
                </c:pt>
                <c:pt idx="4">
                  <c:v>10665</c:v>
                </c:pt>
                <c:pt idx="5">
                  <c:v>6157</c:v>
                </c:pt>
                <c:pt idx="6">
                  <c:v>6565</c:v>
                </c:pt>
                <c:pt idx="7">
                  <c:v>8760</c:v>
                </c:pt>
                <c:pt idx="8">
                  <c:v>12185</c:v>
                </c:pt>
              </c:numCache>
            </c:numRef>
          </c:val>
          <c:extLst>
            <c:ext xmlns:c16="http://schemas.microsoft.com/office/drawing/2014/chart" uri="{C3380CC4-5D6E-409C-BE32-E72D297353CC}">
              <c16:uniqueId val="{00000001-CF71-4120-A54B-9DC4DE60FFFF}"/>
            </c:ext>
          </c:extLst>
        </c:ser>
        <c:ser>
          <c:idx val="2"/>
          <c:order val="2"/>
          <c:tx>
            <c:strRef>
              <c:f>Sheet1!$D$1</c:f>
              <c:strCache>
                <c:ptCount val="1"/>
                <c:pt idx="0">
                  <c:v>中国・四国</c:v>
                </c:pt>
              </c:strCache>
            </c:strRef>
          </c:tx>
          <c:spPr>
            <a:pattFill prst="pct10">
              <a:fgClr>
                <a:schemeClr val="accent5"/>
              </a:fgClr>
              <a:bgClr>
                <a:schemeClr val="bg1"/>
              </a:bgClr>
            </a:pattFill>
            <a:ln>
              <a:solidFill>
                <a:srgbClr val="41A7C3"/>
              </a:solidFill>
            </a:ln>
            <a:effectLst/>
          </c:spPr>
          <c:invertIfNegative val="0"/>
          <c:cat>
            <c:strRef>
              <c:f>Sheet1!$A$2:$A$10</c:f>
              <c:strCache>
                <c:ptCount val="9"/>
                <c:pt idx="0">
                  <c:v>H28</c:v>
                </c:pt>
                <c:pt idx="1">
                  <c:v>H29</c:v>
                </c:pt>
                <c:pt idx="2">
                  <c:v>H30</c:v>
                </c:pt>
                <c:pt idx="3">
                  <c:v>R1</c:v>
                </c:pt>
                <c:pt idx="4">
                  <c:v>R2</c:v>
                </c:pt>
                <c:pt idx="5">
                  <c:v>R3</c:v>
                </c:pt>
                <c:pt idx="6">
                  <c:v>R4</c:v>
                </c:pt>
                <c:pt idx="7">
                  <c:v>R5</c:v>
                </c:pt>
                <c:pt idx="8">
                  <c:v>R6</c:v>
                </c:pt>
              </c:strCache>
            </c:strRef>
          </c:cat>
          <c:val>
            <c:numRef>
              <c:f>Sheet1!$D$2:$D$10</c:f>
              <c:numCache>
                <c:formatCode>#,##0</c:formatCode>
                <c:ptCount val="9"/>
                <c:pt idx="0">
                  <c:v>3658</c:v>
                </c:pt>
                <c:pt idx="1">
                  <c:v>4064</c:v>
                </c:pt>
                <c:pt idx="2">
                  <c:v>4596</c:v>
                </c:pt>
                <c:pt idx="3">
                  <c:v>5825</c:v>
                </c:pt>
                <c:pt idx="4">
                  <c:v>5450</c:v>
                </c:pt>
                <c:pt idx="5">
                  <c:v>4421</c:v>
                </c:pt>
                <c:pt idx="6">
                  <c:v>5270</c:v>
                </c:pt>
                <c:pt idx="7">
                  <c:v>6715</c:v>
                </c:pt>
                <c:pt idx="8">
                  <c:v>7339</c:v>
                </c:pt>
              </c:numCache>
            </c:numRef>
          </c:val>
          <c:extLst>
            <c:ext xmlns:c16="http://schemas.microsoft.com/office/drawing/2014/chart" uri="{C3380CC4-5D6E-409C-BE32-E72D297353CC}">
              <c16:uniqueId val="{00000002-CF71-4120-A54B-9DC4DE60FFFF}"/>
            </c:ext>
          </c:extLst>
        </c:ser>
        <c:ser>
          <c:idx val="3"/>
          <c:order val="3"/>
          <c:tx>
            <c:strRef>
              <c:f>Sheet1!$E$1</c:f>
              <c:strCache>
                <c:ptCount val="1"/>
                <c:pt idx="0">
                  <c:v>その他地域</c:v>
                </c:pt>
              </c:strCache>
            </c:strRef>
          </c:tx>
          <c:spPr>
            <a:pattFill prst="pct90">
              <a:fgClr>
                <a:schemeClr val="accent5"/>
              </a:fgClr>
              <a:bgClr>
                <a:schemeClr val="bg1"/>
              </a:bgClr>
            </a:pattFill>
            <a:ln>
              <a:solidFill>
                <a:srgbClr val="41A7C3"/>
              </a:solidFill>
            </a:ln>
            <a:effectLst/>
          </c:spPr>
          <c:invertIfNegative val="0"/>
          <c:cat>
            <c:strRef>
              <c:f>Sheet1!$A$2:$A$10</c:f>
              <c:strCache>
                <c:ptCount val="9"/>
                <c:pt idx="0">
                  <c:v>H28</c:v>
                </c:pt>
                <c:pt idx="1">
                  <c:v>H29</c:v>
                </c:pt>
                <c:pt idx="2">
                  <c:v>H30</c:v>
                </c:pt>
                <c:pt idx="3">
                  <c:v>R1</c:v>
                </c:pt>
                <c:pt idx="4">
                  <c:v>R2</c:v>
                </c:pt>
                <c:pt idx="5">
                  <c:v>R3</c:v>
                </c:pt>
                <c:pt idx="6">
                  <c:v>R4</c:v>
                </c:pt>
                <c:pt idx="7">
                  <c:v>R5</c:v>
                </c:pt>
                <c:pt idx="8">
                  <c:v>R6</c:v>
                </c:pt>
              </c:strCache>
            </c:strRef>
          </c:cat>
          <c:val>
            <c:numRef>
              <c:f>Sheet1!$E$2:$E$10</c:f>
              <c:numCache>
                <c:formatCode>#,##0</c:formatCode>
                <c:ptCount val="9"/>
                <c:pt idx="0">
                  <c:v>3281</c:v>
                </c:pt>
                <c:pt idx="1">
                  <c:v>3139</c:v>
                </c:pt>
                <c:pt idx="2">
                  <c:v>4306</c:v>
                </c:pt>
                <c:pt idx="3">
                  <c:v>5551</c:v>
                </c:pt>
                <c:pt idx="4">
                  <c:v>5795</c:v>
                </c:pt>
                <c:pt idx="5">
                  <c:v>3441</c:v>
                </c:pt>
                <c:pt idx="6">
                  <c:v>4928</c:v>
                </c:pt>
                <c:pt idx="7">
                  <c:v>6615</c:v>
                </c:pt>
                <c:pt idx="8">
                  <c:v>7665</c:v>
                </c:pt>
              </c:numCache>
            </c:numRef>
          </c:val>
          <c:extLst>
            <c:ext xmlns:c16="http://schemas.microsoft.com/office/drawing/2014/chart" uri="{C3380CC4-5D6E-409C-BE32-E72D297353CC}">
              <c16:uniqueId val="{00000006-CF71-4120-A54B-9DC4DE60FFFF}"/>
            </c:ext>
          </c:extLst>
        </c:ser>
        <c:dLbls>
          <c:showLegendKey val="0"/>
          <c:showVal val="0"/>
          <c:showCatName val="0"/>
          <c:showSerName val="0"/>
          <c:showPercent val="0"/>
          <c:showBubbleSize val="0"/>
        </c:dLbls>
        <c:gapWidth val="129"/>
        <c:overlap val="100"/>
        <c:axId val="1288977456"/>
        <c:axId val="1288974960"/>
      </c:barChart>
      <c:lineChart>
        <c:grouping val="standard"/>
        <c:varyColors val="0"/>
        <c:ser>
          <c:idx val="4"/>
          <c:order val="4"/>
          <c:tx>
            <c:strRef>
              <c:f>Sheet1!$F$1</c:f>
              <c:strCache>
                <c:ptCount val="1"/>
                <c:pt idx="0">
                  <c:v>大阪府の転入超過者</c:v>
                </c:pt>
              </c:strCache>
            </c:strRef>
          </c:tx>
          <c:spPr>
            <a:ln w="28575" cap="rnd">
              <a:solidFill>
                <a:srgbClr val="FF0000"/>
              </a:solidFill>
              <a:round/>
            </a:ln>
            <a:effectLst/>
          </c:spPr>
          <c:marker>
            <c:symbol val="none"/>
          </c:marker>
          <c:cat>
            <c:strRef>
              <c:f>Sheet1!$A$2:$A$10</c:f>
              <c:strCache>
                <c:ptCount val="9"/>
                <c:pt idx="0">
                  <c:v>H28</c:v>
                </c:pt>
                <c:pt idx="1">
                  <c:v>H29</c:v>
                </c:pt>
                <c:pt idx="2">
                  <c:v>H30</c:v>
                </c:pt>
                <c:pt idx="3">
                  <c:v>R1</c:v>
                </c:pt>
                <c:pt idx="4">
                  <c:v>R2</c:v>
                </c:pt>
                <c:pt idx="5">
                  <c:v>R3</c:v>
                </c:pt>
                <c:pt idx="6">
                  <c:v>R4</c:v>
                </c:pt>
                <c:pt idx="7">
                  <c:v>R5</c:v>
                </c:pt>
                <c:pt idx="8">
                  <c:v>R6</c:v>
                </c:pt>
              </c:strCache>
            </c:strRef>
          </c:cat>
          <c:val>
            <c:numRef>
              <c:f>Sheet1!$F$2:$F$10</c:f>
              <c:numCache>
                <c:formatCode>#,##0</c:formatCode>
                <c:ptCount val="9"/>
                <c:pt idx="0">
                  <c:v>1794</c:v>
                </c:pt>
                <c:pt idx="1">
                  <c:v>2961</c:v>
                </c:pt>
                <c:pt idx="2">
                  <c:v>5197</c:v>
                </c:pt>
                <c:pt idx="3">
                  <c:v>8064</c:v>
                </c:pt>
                <c:pt idx="4">
                  <c:v>13356</c:v>
                </c:pt>
                <c:pt idx="5">
                  <c:v>5622</c:v>
                </c:pt>
                <c:pt idx="6">
                  <c:v>6539</c:v>
                </c:pt>
                <c:pt idx="7">
                  <c:v>10792</c:v>
                </c:pt>
                <c:pt idx="8">
                  <c:v>16848</c:v>
                </c:pt>
              </c:numCache>
            </c:numRef>
          </c:val>
          <c:smooth val="0"/>
          <c:extLst>
            <c:ext xmlns:c16="http://schemas.microsoft.com/office/drawing/2014/chart" uri="{C3380CC4-5D6E-409C-BE32-E72D297353CC}">
              <c16:uniqueId val="{00000007-CF71-4120-A54B-9DC4DE60FFFF}"/>
            </c:ext>
          </c:extLst>
        </c:ser>
        <c:dLbls>
          <c:showLegendKey val="0"/>
          <c:showVal val="0"/>
          <c:showCatName val="0"/>
          <c:showSerName val="0"/>
          <c:showPercent val="0"/>
          <c:showBubbleSize val="0"/>
        </c:dLbls>
        <c:marker val="1"/>
        <c:smooth val="0"/>
        <c:axId val="1288977456"/>
        <c:axId val="1288974960"/>
      </c:lineChart>
      <c:catAx>
        <c:axId val="12889774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88974960"/>
        <c:crosses val="autoZero"/>
        <c:auto val="1"/>
        <c:lblAlgn val="ctr"/>
        <c:lblOffset val="100"/>
        <c:noMultiLvlLbl val="0"/>
      </c:catAx>
      <c:valAx>
        <c:axId val="1288974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88977456"/>
        <c:crosses val="autoZero"/>
        <c:crossBetween val="between"/>
      </c:valAx>
      <c:spPr>
        <a:noFill/>
        <a:ln>
          <a:noFill/>
        </a:ln>
        <a:effectLst/>
      </c:spPr>
    </c:plotArea>
    <c:legend>
      <c:legendPos val="b"/>
      <c:layout>
        <c:manualLayout>
          <c:xMode val="edge"/>
          <c:yMode val="edge"/>
          <c:x val="0.24755409219190969"/>
          <c:y val="1.3837062949272024E-3"/>
          <c:w val="0.53781749764816555"/>
          <c:h val="0.228610246537163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463501920113196E-2"/>
          <c:y val="2.1576959408801E-2"/>
          <c:w val="0.86301226205633763"/>
          <c:h val="0.82024343182349735"/>
        </c:manualLayout>
      </c:layout>
      <c:barChart>
        <c:barDir val="col"/>
        <c:grouping val="clustered"/>
        <c:varyColors val="0"/>
        <c:ser>
          <c:idx val="0"/>
          <c:order val="0"/>
          <c:tx>
            <c:strRef>
              <c:f>Sheet3!$B$6</c:f>
              <c:strCache>
                <c:ptCount val="1"/>
                <c:pt idx="0">
                  <c:v>管理戸数</c:v>
                </c:pt>
              </c:strCache>
            </c:strRef>
          </c:tx>
          <c:spPr>
            <a:solidFill>
              <a:srgbClr val="4BACC6"/>
            </a:solidFill>
          </c:spPr>
          <c:invertIfNegative val="0"/>
          <c:dLbls>
            <c:dLbl>
              <c:idx val="0"/>
              <c:layout>
                <c:manualLayout>
                  <c:x val="0"/>
                  <c:y val="1.5873015873015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14-4403-81D1-A71183B003FD}"/>
                </c:ext>
              </c:extLst>
            </c:dLbl>
            <c:dLbl>
              <c:idx val="3"/>
              <c:layout>
                <c:manualLayout>
                  <c:x val="0"/>
                  <c:y val="1.58730158730157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14-4403-81D1-A71183B003FD}"/>
                </c:ext>
              </c:extLst>
            </c:dLbl>
            <c:dLbl>
              <c:idx val="4"/>
              <c:layout>
                <c:manualLayout>
                  <c:x val="0"/>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C14-4403-81D1-A71183B003FD}"/>
                </c:ext>
              </c:extLst>
            </c:dLbl>
            <c:dLbl>
              <c:idx val="5"/>
              <c:layout>
                <c:manualLayout>
                  <c:x val="2.3518344308560675E-3"/>
                  <c:y val="1.88188976377952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14-4403-81D1-A71183B003FD}"/>
                </c:ext>
              </c:extLst>
            </c:dLbl>
            <c:dLbl>
              <c:idx val="6"/>
              <c:layout>
                <c:manualLayout>
                  <c:x val="-4.311646648059452E-17"/>
                  <c:y val="6.2469691288588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C14-4403-81D1-A71183B003FD}"/>
                </c:ext>
              </c:extLst>
            </c:dLbl>
            <c:dLbl>
              <c:idx val="7"/>
              <c:layout>
                <c:manualLayout>
                  <c:x val="2.0427109959615442E-3"/>
                  <c:y val="8.18120460478251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C14-4403-81D1-A71183B003FD}"/>
                </c:ext>
              </c:extLst>
            </c:dLbl>
            <c:dLbl>
              <c:idx val="8"/>
              <c:layout>
                <c:manualLayout>
                  <c:x val="0"/>
                  <c:y val="6.3218399218774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C14-4403-81D1-A71183B003FD}"/>
                </c:ext>
              </c:extLst>
            </c:dLbl>
            <c:dLbl>
              <c:idx val="9"/>
              <c:layout>
                <c:manualLayout>
                  <c:x val="0"/>
                  <c:y val="5.94996698529637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C14-4403-81D1-A71183B003FD}"/>
                </c:ext>
              </c:extLst>
            </c:dLbl>
            <c:dLbl>
              <c:idx val="10"/>
              <c:layout>
                <c:manualLayout>
                  <c:x val="0"/>
                  <c:y val="7.0655857950394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C14-4403-81D1-A71183B003FD}"/>
                </c:ext>
              </c:extLst>
            </c:dLbl>
            <c:dLbl>
              <c:idx val="11"/>
              <c:layout>
                <c:manualLayout>
                  <c:x val="7.4898537950954874E-17"/>
                  <c:y val="7.0655857950394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C14-4403-81D1-A71183B003FD}"/>
                </c:ext>
              </c:extLst>
            </c:dLbl>
            <c:dLbl>
              <c:idx val="12"/>
              <c:layout>
                <c:manualLayout>
                  <c:x val="0"/>
                  <c:y val="7.065585795039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C14-4403-81D1-A71183B003FD}"/>
                </c:ext>
              </c:extLst>
            </c:dLbl>
            <c:dLbl>
              <c:idx val="13"/>
              <c:layout>
                <c:manualLayout>
                  <c:x val="0"/>
                  <c:y val="5.57809404871535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C14-4403-81D1-A71183B003FD}"/>
                </c:ext>
              </c:extLst>
            </c:dLbl>
            <c:dLbl>
              <c:idx val="14"/>
              <c:layout>
                <c:manualLayout>
                  <c:x val="8.6232932961189039E-17"/>
                  <c:y val="1.984126984126984E-2"/>
                </c:manualLayout>
              </c:layout>
              <c:tx>
                <c:rich>
                  <a:bodyPr wrap="square" lIns="38100" tIns="19050" rIns="38100" bIns="19050" anchor="ctr">
                    <a:spAutoFit/>
                  </a:bodyPr>
                  <a:lstStyle/>
                  <a:p>
                    <a:pPr>
                      <a:defRPr>
                        <a:solidFill>
                          <a:schemeClr val="tx1"/>
                        </a:solidFill>
                      </a:defRPr>
                    </a:pPr>
                    <a:r>
                      <a:rPr lang="en-US" altLang="ja-JP" dirty="0">
                        <a:solidFill>
                          <a:schemeClr val="tx1"/>
                        </a:solidFill>
                      </a:rPr>
                      <a:t>11.7</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2C14-4403-81D1-A71183B003F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Sheet3!$C$5:$U$18</c:f>
              <c:multiLvlStrCache>
                <c:ptCount val="18"/>
                <c:lvl>
                  <c:pt idx="15">
                    <c:v>4 214</c:v>
                  </c:pt>
                  <c:pt idx="16">
                    <c:v>4 215</c:v>
                  </c:pt>
                  <c:pt idx="17">
                    <c:v>4 150</c:v>
                  </c:pt>
                </c:lvl>
                <c:lvl>
                  <c:pt idx="15">
                    <c:v>8,676,202 </c:v>
                  </c:pt>
                  <c:pt idx="16">
                    <c:v>8,437,625 </c:v>
                  </c:pt>
                  <c:pt idx="17">
                    <c:v>8,167,191 </c:v>
                  </c:pt>
                </c:lvl>
                <c:lvl>
                  <c:pt idx="4">
                    <c:v>246</c:v>
                  </c:pt>
                  <c:pt idx="5">
                    <c:v>268</c:v>
                  </c:pt>
                  <c:pt idx="6">
                    <c:v>275</c:v>
                  </c:pt>
                  <c:pt idx="7">
                    <c:v>288</c:v>
                  </c:pt>
                  <c:pt idx="8">
                    <c:v>304</c:v>
                  </c:pt>
                  <c:pt idx="9">
                    <c:v>327</c:v>
                  </c:pt>
                  <c:pt idx="10">
                    <c:v>345</c:v>
                  </c:pt>
                  <c:pt idx="11">
                    <c:v>359</c:v>
                  </c:pt>
                  <c:pt idx="12">
                    <c:v>382</c:v>
                  </c:pt>
                  <c:pt idx="13">
                    <c:v>392</c:v>
                  </c:pt>
                  <c:pt idx="14">
                    <c:v>413</c:v>
                  </c:pt>
                  <c:pt idx="15">
                    <c:v>421</c:v>
                  </c:pt>
                  <c:pt idx="16">
                    <c:v>422</c:v>
                  </c:pt>
                  <c:pt idx="17">
                    <c:v>415</c:v>
                  </c:pt>
                </c:lvl>
                <c:lvl>
                  <c:pt idx="0">
                    <c:v>386</c:v>
                  </c:pt>
                  <c:pt idx="1">
                    <c:v>462</c:v>
                  </c:pt>
                  <c:pt idx="2">
                    <c:v>551</c:v>
                  </c:pt>
                  <c:pt idx="3">
                    <c:v>666</c:v>
                  </c:pt>
                  <c:pt idx="4">
                    <c:v>762</c:v>
                  </c:pt>
                  <c:pt idx="5">
                    <c:v>828</c:v>
                  </c:pt>
                  <c:pt idx="6">
                    <c:v>847</c:v>
                  </c:pt>
                  <c:pt idx="7">
                    <c:v>867</c:v>
                  </c:pt>
                  <c:pt idx="8">
                    <c:v>873</c:v>
                  </c:pt>
                  <c:pt idx="9">
                    <c:v>880</c:v>
                  </c:pt>
                  <c:pt idx="10">
                    <c:v>881</c:v>
                  </c:pt>
                  <c:pt idx="11">
                    <c:v>882</c:v>
                  </c:pt>
                  <c:pt idx="12">
                    <c:v>887</c:v>
                  </c:pt>
                  <c:pt idx="13">
                    <c:v>884</c:v>
                  </c:pt>
                  <c:pt idx="14">
                    <c:v>884</c:v>
                  </c:pt>
                  <c:pt idx="15">
                    <c:v>868</c:v>
                  </c:pt>
                  <c:pt idx="16">
                    <c:v>844</c:v>
                  </c:pt>
                  <c:pt idx="17">
                    <c:v>817</c:v>
                  </c:pt>
                </c:lvl>
                <c:lvl>
                  <c:pt idx="0">
                    <c:v>0.7</c:v>
                  </c:pt>
                  <c:pt idx="1">
                    <c:v>1.9</c:v>
                  </c:pt>
                  <c:pt idx="2">
                    <c:v>3.4</c:v>
                  </c:pt>
                  <c:pt idx="3">
                    <c:v>5.5</c:v>
                  </c:pt>
                  <c:pt idx="4">
                    <c:v>8.3</c:v>
                  </c:pt>
                  <c:pt idx="5">
                    <c:v>11.5</c:v>
                  </c:pt>
                  <c:pt idx="6">
                    <c:v>12.3</c:v>
                  </c:pt>
                  <c:pt idx="7">
                    <c:v>12.5</c:v>
                  </c:pt>
                  <c:pt idx="8">
                    <c:v>12.6</c:v>
                  </c:pt>
                  <c:pt idx="9">
                    <c:v>13.0</c:v>
                  </c:pt>
                  <c:pt idx="10">
                    <c:v>13.5</c:v>
                  </c:pt>
                  <c:pt idx="11">
                    <c:v>13.9</c:v>
                  </c:pt>
                  <c:pt idx="12">
                    <c:v>13.8</c:v>
                  </c:pt>
                  <c:pt idx="13">
                    <c:v>12.8</c:v>
                  </c:pt>
                  <c:pt idx="14">
                    <c:v>11.7</c:v>
                  </c:pt>
                </c:lvl>
                <c:lvl>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lvl>
              </c:multiLvlStrCache>
            </c:multiLvlStrRef>
          </c:cat>
          <c:val>
            <c:numRef>
              <c:f>Sheet3!$C$6:$T$6</c:f>
              <c:numCache>
                <c:formatCode>#,##0.0;[Red]\-#,##0.0</c:formatCode>
                <c:ptCount val="18"/>
                <c:pt idx="0">
                  <c:v>0.7</c:v>
                </c:pt>
                <c:pt idx="1">
                  <c:v>1.9</c:v>
                </c:pt>
                <c:pt idx="2">
                  <c:v>3.4</c:v>
                </c:pt>
                <c:pt idx="3">
                  <c:v>5.5</c:v>
                </c:pt>
                <c:pt idx="4">
                  <c:v>8.3000000000000007</c:v>
                </c:pt>
                <c:pt idx="5">
                  <c:v>11.5</c:v>
                </c:pt>
                <c:pt idx="6">
                  <c:v>12.3</c:v>
                </c:pt>
                <c:pt idx="7">
                  <c:v>12.5</c:v>
                </c:pt>
                <c:pt idx="8">
                  <c:v>12.6</c:v>
                </c:pt>
                <c:pt idx="9">
                  <c:v>13</c:v>
                </c:pt>
                <c:pt idx="10">
                  <c:v>13.5</c:v>
                </c:pt>
                <c:pt idx="11">
                  <c:v>13.9</c:v>
                </c:pt>
                <c:pt idx="12">
                  <c:v>13.8</c:v>
                </c:pt>
                <c:pt idx="13">
                  <c:v>12.8</c:v>
                </c:pt>
                <c:pt idx="14">
                  <c:v>11.7</c:v>
                </c:pt>
              </c:numCache>
            </c:numRef>
          </c:val>
          <c:extLst>
            <c:ext xmlns:c16="http://schemas.microsoft.com/office/drawing/2014/chart" uri="{C3380CC4-5D6E-409C-BE32-E72D297353CC}">
              <c16:uniqueId val="{0000000D-2C14-4403-81D1-A71183B003FD}"/>
            </c:ext>
          </c:extLst>
        </c:ser>
        <c:dLbls>
          <c:showLegendKey val="0"/>
          <c:showVal val="0"/>
          <c:showCatName val="0"/>
          <c:showSerName val="0"/>
          <c:showPercent val="0"/>
          <c:showBubbleSize val="0"/>
        </c:dLbls>
        <c:gapWidth val="83"/>
        <c:axId val="352014336"/>
        <c:axId val="350103232"/>
      </c:barChart>
      <c:lineChart>
        <c:grouping val="standard"/>
        <c:varyColors val="0"/>
        <c:ser>
          <c:idx val="2"/>
          <c:order val="1"/>
          <c:tx>
            <c:strRef>
              <c:f>Sheet3!$B$7</c:f>
              <c:strCache>
                <c:ptCount val="1"/>
                <c:pt idx="0">
                  <c:v>人口</c:v>
                </c:pt>
              </c:strCache>
            </c:strRef>
          </c:tx>
          <c:spPr>
            <a:ln>
              <a:solidFill>
                <a:srgbClr val="FF0000"/>
              </a:solidFill>
            </a:ln>
          </c:spPr>
          <c:marker>
            <c:symbol val="diamond"/>
            <c:size val="5"/>
            <c:spPr>
              <a:solidFill>
                <a:srgbClr val="FF0000"/>
              </a:solidFill>
              <a:ln>
                <a:solidFill>
                  <a:srgbClr val="FF0000"/>
                </a:solidFill>
              </a:ln>
            </c:spPr>
          </c:marker>
          <c:dLbls>
            <c:dLbl>
              <c:idx val="0"/>
              <c:layout>
                <c:manualLayout>
                  <c:x val="-7.0555032925682252E-3"/>
                  <c:y val="7.93650793650779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C14-4403-81D1-A71183B003FD}"/>
                </c:ext>
              </c:extLst>
            </c:dLbl>
            <c:dLbl>
              <c:idx val="1"/>
              <c:layout>
                <c:manualLayout>
                  <c:x val="-4.70366886171213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C14-4403-81D1-A71183B003FD}"/>
                </c:ext>
              </c:extLst>
            </c:dLbl>
            <c:dLbl>
              <c:idx val="2"/>
              <c:layout>
                <c:manualLayout>
                  <c:x val="-2.3518344308560675E-3"/>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C14-4403-81D1-A71183B003FD}"/>
                </c:ext>
              </c:extLst>
            </c:dLbl>
            <c:dLbl>
              <c:idx val="3"/>
              <c:layout>
                <c:manualLayout>
                  <c:x val="-7.4843255574361611E-2"/>
                  <c:y val="-3.3290999915333163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C14-4403-81D1-A71183B003FD}"/>
                </c:ext>
              </c:extLst>
            </c:dLbl>
            <c:dLbl>
              <c:idx val="4"/>
              <c:layout>
                <c:manualLayout>
                  <c:x val="-7.2906867356538146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C14-4403-81D1-A71183B003FD}"/>
                </c:ext>
              </c:extLst>
            </c:dLbl>
            <c:dLbl>
              <c:idx val="5"/>
              <c:layout>
                <c:manualLayout>
                  <c:x val="-7.2664646928541313E-2"/>
                  <c:y val="-2.2312523434570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C14-4403-81D1-A71183B003FD}"/>
                </c:ext>
              </c:extLst>
            </c:dLbl>
            <c:dLbl>
              <c:idx val="6"/>
              <c:layout>
                <c:manualLayout>
                  <c:x val="-5.8862712128058312E-2"/>
                  <c:y val="-1.80946131733533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2C14-4403-81D1-A71183B003FD}"/>
                </c:ext>
              </c:extLst>
            </c:dLbl>
            <c:dLbl>
              <c:idx val="7"/>
              <c:layout>
                <c:manualLayout>
                  <c:x val="-5.4159043266346261E-2"/>
                  <c:y val="-4.56227346581677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2C14-4403-81D1-A71183B003FD}"/>
                </c:ext>
              </c:extLst>
            </c:dLbl>
            <c:dLbl>
              <c:idx val="8"/>
              <c:layout>
                <c:manualLayout>
                  <c:x val="-4.2353741997203619E-2"/>
                  <c:y val="-4.56228939124544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2C14-4403-81D1-A71183B003FD}"/>
                </c:ext>
              </c:extLst>
            </c:dLbl>
            <c:dLbl>
              <c:idx val="9"/>
              <c:layout>
                <c:manualLayout>
                  <c:x val="-3.268346160398812E-2"/>
                  <c:y val="-4.61220472440944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2C14-4403-81D1-A71183B003FD}"/>
                </c:ext>
              </c:extLst>
            </c:dLbl>
            <c:dLbl>
              <c:idx val="10"/>
              <c:layout>
                <c:manualLayout>
                  <c:x val="-2.8288864526929431E-2"/>
                  <c:y val="-3.8185539307586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2C14-4403-81D1-A71183B003FD}"/>
                </c:ext>
              </c:extLst>
            </c:dLbl>
            <c:dLbl>
              <c:idx val="11"/>
              <c:layout>
                <c:manualLayout>
                  <c:x val="-2.3585195665217381E-2"/>
                  <c:y val="-3.39676290463692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2C14-4403-81D1-A71183B003FD}"/>
                </c:ext>
              </c:extLst>
            </c:dLbl>
            <c:dLbl>
              <c:idx val="12"/>
              <c:layout>
                <c:manualLayout>
                  <c:x val="-2.5318701342953016E-2"/>
                  <c:y val="-3.8185539307586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2C14-4403-81D1-A71183B003FD}"/>
                </c:ext>
              </c:extLst>
            </c:dLbl>
            <c:dLbl>
              <c:idx val="13"/>
              <c:layout>
                <c:manualLayout>
                  <c:x val="-2.327612388056402E-2"/>
                  <c:y val="-3.81855393075865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2C14-4403-81D1-A71183B003FD}"/>
                </c:ext>
              </c:extLst>
            </c:dLbl>
            <c:dLbl>
              <c:idx val="14"/>
              <c:layout>
                <c:manualLayout>
                  <c:x val="-1.4796001511099832E-2"/>
                  <c:y val="-3.42172853393325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2C14-4403-81D1-A71183B003FD}"/>
                </c:ext>
              </c:extLst>
            </c:dLbl>
            <c:dLbl>
              <c:idx val="15"/>
              <c:layout>
                <c:manualLayout>
                  <c:x val="-1.4177857941793196E-2"/>
                  <c:y val="4.1429196350456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2C14-4403-81D1-A71183B003FD}"/>
                </c:ext>
              </c:extLst>
            </c:dLbl>
            <c:dLbl>
              <c:idx val="16"/>
              <c:layout>
                <c:manualLayout>
                  <c:x val="-1.6220620587995643E-2"/>
                  <c:y val="-2.23125234345706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2C14-4403-81D1-A71183B003FD}"/>
                </c:ext>
              </c:extLst>
            </c:dLbl>
            <c:dLbl>
              <c:idx val="17"/>
              <c:layout>
                <c:manualLayout>
                  <c:x val="-3.2065132850867768E-2"/>
                  <c:y val="4.5147794025746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2C14-4403-81D1-A71183B003F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Sheet3!$C$5:$T$5</c:f>
              <c:strCache>
                <c:ptCount val="18"/>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strCache>
            </c:strRef>
          </c:cat>
          <c:val>
            <c:numRef>
              <c:f>Sheet3!$C$7:$T$7</c:f>
              <c:numCache>
                <c:formatCode>#,##0_);[Red]\(#,##0\)</c:formatCode>
                <c:ptCount val="18"/>
                <c:pt idx="0">
                  <c:v>386</c:v>
                </c:pt>
                <c:pt idx="1">
                  <c:v>462</c:v>
                </c:pt>
                <c:pt idx="2">
                  <c:v>551</c:v>
                </c:pt>
                <c:pt idx="3">
                  <c:v>666</c:v>
                </c:pt>
                <c:pt idx="4">
                  <c:v>762</c:v>
                </c:pt>
                <c:pt idx="5">
                  <c:v>828</c:v>
                </c:pt>
                <c:pt idx="6">
                  <c:v>847</c:v>
                </c:pt>
                <c:pt idx="7">
                  <c:v>867</c:v>
                </c:pt>
                <c:pt idx="8">
                  <c:v>873</c:v>
                </c:pt>
                <c:pt idx="9">
                  <c:v>880</c:v>
                </c:pt>
                <c:pt idx="10">
                  <c:v>881</c:v>
                </c:pt>
                <c:pt idx="11">
                  <c:v>882</c:v>
                </c:pt>
                <c:pt idx="12">
                  <c:v>887</c:v>
                </c:pt>
                <c:pt idx="13">
                  <c:v>884</c:v>
                </c:pt>
                <c:pt idx="14">
                  <c:v>884</c:v>
                </c:pt>
                <c:pt idx="15">
                  <c:v>867.62019999999995</c:v>
                </c:pt>
                <c:pt idx="16">
                  <c:v>843.76250000000005</c:v>
                </c:pt>
                <c:pt idx="17">
                  <c:v>816.71910000000003</c:v>
                </c:pt>
              </c:numCache>
            </c:numRef>
          </c:val>
          <c:smooth val="0"/>
          <c:extLst>
            <c:ext xmlns:c16="http://schemas.microsoft.com/office/drawing/2014/chart" uri="{C3380CC4-5D6E-409C-BE32-E72D297353CC}">
              <c16:uniqueId val="{00000020-2C14-4403-81D1-A71183B003FD}"/>
            </c:ext>
          </c:extLst>
        </c:ser>
        <c:ser>
          <c:idx val="3"/>
          <c:order val="2"/>
          <c:tx>
            <c:strRef>
              <c:f>Sheet3!$B$8</c:f>
              <c:strCache>
                <c:ptCount val="1"/>
                <c:pt idx="0">
                  <c:v>世帯数</c:v>
                </c:pt>
              </c:strCache>
            </c:strRef>
          </c:tx>
          <c:spPr>
            <a:ln>
              <a:solidFill>
                <a:srgbClr val="92D050"/>
              </a:solidFill>
            </a:ln>
          </c:spPr>
          <c:marker>
            <c:symbol val="diamond"/>
            <c:size val="5"/>
            <c:spPr>
              <a:solidFill>
                <a:srgbClr val="92D050"/>
              </a:solidFill>
              <a:ln>
                <a:solidFill>
                  <a:schemeClr val="accent3"/>
                </a:solidFill>
              </a:ln>
            </c:spPr>
          </c:marker>
          <c:dPt>
            <c:idx val="8"/>
            <c:marker>
              <c:spPr>
                <a:solidFill>
                  <a:srgbClr val="92D050"/>
                </a:solidFill>
                <a:ln>
                  <a:solidFill>
                    <a:srgbClr val="92D050"/>
                  </a:solidFill>
                </a:ln>
              </c:spPr>
            </c:marker>
            <c:bubble3D val="0"/>
            <c:extLst>
              <c:ext xmlns:c16="http://schemas.microsoft.com/office/drawing/2014/chart" uri="{C3380CC4-5D6E-409C-BE32-E72D297353CC}">
                <c16:uniqueId val="{00000021-2C14-4403-81D1-A71183B003FD}"/>
              </c:ext>
            </c:extLst>
          </c:dPt>
          <c:dLbls>
            <c:dLbl>
              <c:idx val="4"/>
              <c:layout>
                <c:manualLayout>
                  <c:x val="-3.2683375935384708E-2"/>
                  <c:y val="3.71872936581023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2C14-4403-81D1-A71183B003FD}"/>
                </c:ext>
              </c:extLst>
            </c:dLbl>
            <c:dLbl>
              <c:idx val="5"/>
              <c:layout>
                <c:manualLayout>
                  <c:x val="-3.4726086931346253E-2"/>
                  <c:y val="3.71872936581023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2C14-4403-81D1-A71183B003FD}"/>
                </c:ext>
              </c:extLst>
            </c:dLbl>
            <c:dLbl>
              <c:idx val="6"/>
              <c:layout>
                <c:manualLayout>
                  <c:x val="-3.6768797927307799E-2"/>
                  <c:y val="4.0906023023912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2C14-4403-81D1-A71183B003FD}"/>
                </c:ext>
              </c:extLst>
            </c:dLbl>
            <c:dLbl>
              <c:idx val="7"/>
              <c:layout>
                <c:manualLayout>
                  <c:x val="-3.5653439604151078E-2"/>
                  <c:y val="3.99078240219971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2C14-4403-81D1-A71183B003FD}"/>
                </c:ext>
              </c:extLst>
            </c:dLbl>
            <c:dLbl>
              <c:idx val="8"/>
              <c:layout>
                <c:manualLayout>
                  <c:x val="-3.0640664939423166E-2"/>
                  <c:y val="-2.97498349264820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2C14-4403-81D1-A71183B003FD}"/>
                </c:ext>
              </c:extLst>
            </c:dLbl>
            <c:dLbl>
              <c:idx val="9"/>
              <c:layout>
                <c:manualLayout>
                  <c:x val="-3.472608693134633E-2"/>
                  <c:y val="-2.97498349264818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2C14-4403-81D1-A71183B003FD}"/>
                </c:ext>
              </c:extLst>
            </c:dLbl>
            <c:dLbl>
              <c:idx val="10"/>
              <c:layout>
                <c:manualLayout>
                  <c:x val="-3.2683375935384784E-2"/>
                  <c:y val="-2.60311055606716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2C14-4403-81D1-A71183B003FD}"/>
                </c:ext>
              </c:extLst>
            </c:dLbl>
            <c:dLbl>
              <c:idx val="11"/>
              <c:layout>
                <c:manualLayout>
                  <c:x val="-3.4726086931346253E-2"/>
                  <c:y val="-2.974983492648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2C14-4403-81D1-A71183B003FD}"/>
                </c:ext>
              </c:extLst>
            </c:dLbl>
            <c:dLbl>
              <c:idx val="12"/>
              <c:layout>
                <c:manualLayout>
                  <c:x val="-3.2683375935384708E-2"/>
                  <c:y val="-2.60311055606717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2C14-4403-81D1-A71183B003FD}"/>
                </c:ext>
              </c:extLst>
            </c:dLbl>
            <c:dLbl>
              <c:idx val="13"/>
              <c:layout>
                <c:manualLayout>
                  <c:x val="-3.0640664939423166E-2"/>
                  <c:y val="-3.34685642922921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2C14-4403-81D1-A71183B003FD}"/>
                </c:ext>
              </c:extLst>
            </c:dLbl>
            <c:dLbl>
              <c:idx val="14"/>
              <c:layout>
                <c:manualLayout>
                  <c:x val="-3.2683375935384708E-2"/>
                  <c:y val="-2.23123761948614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2C14-4403-81D1-A71183B003FD}"/>
                </c:ext>
              </c:extLst>
            </c:dLbl>
            <c:dLbl>
              <c:idx val="15"/>
              <c:layout>
                <c:manualLayout>
                  <c:x val="-3.4726086931346253E-2"/>
                  <c:y val="-2.23123761948614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2C14-4403-81D1-A71183B003FD}"/>
                </c:ext>
              </c:extLst>
            </c:dLbl>
            <c:dLbl>
              <c:idx val="16"/>
              <c:layout>
                <c:manualLayout>
                  <c:x val="-3.4726086931346253E-2"/>
                  <c:y val="-2.23123761948614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2C14-4403-81D1-A71183B003FD}"/>
                </c:ext>
              </c:extLst>
            </c:dLbl>
            <c:dLbl>
              <c:idx val="17"/>
              <c:layout>
                <c:manualLayout>
                  <c:x val="-3.4726086931346253E-2"/>
                  <c:y val="-2.60311055606716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2C14-4403-81D1-A71183B003F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Sheet3!$C$5:$T$5</c:f>
              <c:strCache>
                <c:ptCount val="18"/>
                <c:pt idx="0">
                  <c:v>S25</c:v>
                </c:pt>
                <c:pt idx="1">
                  <c:v>S30</c:v>
                </c:pt>
                <c:pt idx="2">
                  <c:v>S35</c:v>
                </c:pt>
                <c:pt idx="3">
                  <c:v>S40</c:v>
                </c:pt>
                <c:pt idx="4">
                  <c:v>S45</c:v>
                </c:pt>
                <c:pt idx="5">
                  <c:v>S50</c:v>
                </c:pt>
                <c:pt idx="6">
                  <c:v>S55</c:v>
                </c:pt>
                <c:pt idx="7">
                  <c:v>S60</c:v>
                </c:pt>
                <c:pt idx="8">
                  <c:v>H2</c:v>
                </c:pt>
                <c:pt idx="9">
                  <c:v>H7</c:v>
                </c:pt>
                <c:pt idx="10">
                  <c:v>H12</c:v>
                </c:pt>
                <c:pt idx="11">
                  <c:v>H17</c:v>
                </c:pt>
                <c:pt idx="12">
                  <c:v>H22</c:v>
                </c:pt>
                <c:pt idx="13">
                  <c:v>H27</c:v>
                </c:pt>
                <c:pt idx="14">
                  <c:v>R2</c:v>
                </c:pt>
                <c:pt idx="15">
                  <c:v>R7</c:v>
                </c:pt>
                <c:pt idx="16">
                  <c:v>R12</c:v>
                </c:pt>
                <c:pt idx="17">
                  <c:v>R17</c:v>
                </c:pt>
              </c:strCache>
            </c:strRef>
          </c:cat>
          <c:val>
            <c:numRef>
              <c:f>Sheet3!$C$8:$T$8</c:f>
              <c:numCache>
                <c:formatCode>General</c:formatCode>
                <c:ptCount val="18"/>
                <c:pt idx="4" formatCode="#,##0_);[Red]\(#,##0\)">
                  <c:v>246</c:v>
                </c:pt>
                <c:pt idx="5" formatCode="#,##0_);[Red]\(#,##0\)">
                  <c:v>268</c:v>
                </c:pt>
                <c:pt idx="6" formatCode="#,##0_);[Red]\(#,##0\)">
                  <c:v>275</c:v>
                </c:pt>
                <c:pt idx="7" formatCode="#,##0_);[Red]\(#,##0\)">
                  <c:v>288</c:v>
                </c:pt>
                <c:pt idx="8" formatCode="#,##0_);[Red]\(#,##0\)">
                  <c:v>304</c:v>
                </c:pt>
                <c:pt idx="9" formatCode="#,##0_);[Red]\(#,##0\)">
                  <c:v>327</c:v>
                </c:pt>
                <c:pt idx="10" formatCode="#,##0_);[Red]\(#,##0\)">
                  <c:v>345</c:v>
                </c:pt>
                <c:pt idx="11" formatCode="#,##0_);[Red]\(#,##0\)">
                  <c:v>359</c:v>
                </c:pt>
                <c:pt idx="12" formatCode="#,##0_);[Red]\(#,##0\)">
                  <c:v>382</c:v>
                </c:pt>
                <c:pt idx="13" formatCode="#,##0_);[Red]\(#,##0\)">
                  <c:v>392</c:v>
                </c:pt>
                <c:pt idx="14" formatCode="#,##0_);[Red]\(#,##0\)">
                  <c:v>413</c:v>
                </c:pt>
                <c:pt idx="15" formatCode="#,##0_);[Red]\(#,##0\)">
                  <c:v>421.42659999999995</c:v>
                </c:pt>
                <c:pt idx="16" formatCode="#,##0_);[Red]\(#,##0\)">
                  <c:v>421.53519999999997</c:v>
                </c:pt>
                <c:pt idx="17" formatCode="#,##0_);[Red]\(#,##0\)">
                  <c:v>415.0197</c:v>
                </c:pt>
              </c:numCache>
            </c:numRef>
          </c:val>
          <c:smooth val="0"/>
          <c:extLst>
            <c:ext xmlns:c16="http://schemas.microsoft.com/office/drawing/2014/chart" uri="{C3380CC4-5D6E-409C-BE32-E72D297353CC}">
              <c16:uniqueId val="{0000002F-2C14-4403-81D1-A71183B003FD}"/>
            </c:ext>
          </c:extLst>
        </c:ser>
        <c:dLbls>
          <c:showLegendKey val="0"/>
          <c:showVal val="0"/>
          <c:showCatName val="0"/>
          <c:showSerName val="0"/>
          <c:showPercent val="0"/>
          <c:showBubbleSize val="0"/>
        </c:dLbls>
        <c:marker val="1"/>
        <c:smooth val="0"/>
        <c:axId val="350436864"/>
        <c:axId val="350102656"/>
      </c:lineChart>
      <c:catAx>
        <c:axId val="350436864"/>
        <c:scaling>
          <c:orientation val="minMax"/>
        </c:scaling>
        <c:delete val="0"/>
        <c:axPos val="b"/>
        <c:numFmt formatCode="General" sourceLinked="0"/>
        <c:majorTickMark val="out"/>
        <c:minorTickMark val="none"/>
        <c:tickLblPos val="nextTo"/>
        <c:txPr>
          <a:bodyPr/>
          <a:lstStyle/>
          <a:p>
            <a:pPr>
              <a:defRPr>
                <a:latin typeface="+mn-lt"/>
              </a:defRPr>
            </a:pPr>
            <a:endParaRPr lang="ja-JP"/>
          </a:p>
        </c:txPr>
        <c:crossAx val="350102656"/>
        <c:crosses val="autoZero"/>
        <c:auto val="1"/>
        <c:lblAlgn val="ctr"/>
        <c:lblOffset val="100"/>
        <c:noMultiLvlLbl val="0"/>
      </c:catAx>
      <c:valAx>
        <c:axId val="350102656"/>
        <c:scaling>
          <c:orientation val="minMax"/>
        </c:scaling>
        <c:delete val="0"/>
        <c:axPos val="l"/>
        <c:majorGridlines>
          <c:spPr>
            <a:ln w="6350"/>
          </c:spPr>
        </c:majorGridlines>
        <c:numFmt formatCode="#,##0_);[Red]\(#,##0\)" sourceLinked="0"/>
        <c:majorTickMark val="out"/>
        <c:minorTickMark val="none"/>
        <c:tickLblPos val="nextTo"/>
        <c:txPr>
          <a:bodyPr/>
          <a:lstStyle/>
          <a:p>
            <a:pPr>
              <a:defRPr>
                <a:latin typeface="Calibri" panose="020F0502020204030204" pitchFamily="34" charset="0"/>
              </a:defRPr>
            </a:pPr>
            <a:endParaRPr lang="ja-JP"/>
          </a:p>
        </c:txPr>
        <c:crossAx val="350436864"/>
        <c:crosses val="autoZero"/>
        <c:crossBetween val="between"/>
      </c:valAx>
      <c:valAx>
        <c:axId val="350103232"/>
        <c:scaling>
          <c:orientation val="minMax"/>
        </c:scaling>
        <c:delete val="0"/>
        <c:axPos val="r"/>
        <c:numFmt formatCode="#,##0.0;[Red]\-#,##0.0" sourceLinked="1"/>
        <c:majorTickMark val="out"/>
        <c:minorTickMark val="none"/>
        <c:tickLblPos val="nextTo"/>
        <c:txPr>
          <a:bodyPr/>
          <a:lstStyle/>
          <a:p>
            <a:pPr>
              <a:defRPr>
                <a:latin typeface="+mn-lt"/>
              </a:defRPr>
            </a:pPr>
            <a:endParaRPr lang="ja-JP"/>
          </a:p>
        </c:txPr>
        <c:crossAx val="352014336"/>
        <c:crosses val="max"/>
        <c:crossBetween val="between"/>
      </c:valAx>
      <c:catAx>
        <c:axId val="352014336"/>
        <c:scaling>
          <c:orientation val="minMax"/>
        </c:scaling>
        <c:delete val="1"/>
        <c:axPos val="b"/>
        <c:numFmt formatCode="General" sourceLinked="1"/>
        <c:majorTickMark val="out"/>
        <c:minorTickMark val="none"/>
        <c:tickLblPos val="nextTo"/>
        <c:crossAx val="350103232"/>
        <c:crosses val="autoZero"/>
        <c:auto val="1"/>
        <c:lblAlgn val="ctr"/>
        <c:lblOffset val="100"/>
        <c:noMultiLvlLbl val="0"/>
      </c:catAx>
    </c:plotArea>
    <c:legend>
      <c:legendPos val="b"/>
      <c:layout>
        <c:manualLayout>
          <c:xMode val="edge"/>
          <c:yMode val="edge"/>
          <c:x val="0.27140168518654795"/>
          <c:y val="0.928638965954103"/>
          <c:w val="0.45719661335841955"/>
          <c:h val="7.1361034045897012E-2"/>
        </c:manualLayout>
      </c:layout>
      <c:overlay val="0"/>
    </c:legend>
    <c:plotVisOnly val="1"/>
    <c:dispBlanksAs val="gap"/>
    <c:showDLblsOverMax val="0"/>
  </c:chart>
  <c:spPr>
    <a:noFill/>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0"/>
          <c:tx>
            <c:strRef>
              <c:f>Sheet1!$E$1</c:f>
              <c:strCache>
                <c:ptCount val="1"/>
                <c:pt idx="0">
                  <c:v>列2</c:v>
                </c:pt>
              </c:strCache>
            </c:strRef>
          </c:tx>
          <c:spPr>
            <a:solidFill>
              <a:schemeClr val="accent5"/>
            </a:solidFill>
            <a:ln>
              <a:noFill/>
            </a:ln>
            <a:effectLst/>
          </c:spPr>
          <c:invertIfNegative val="0"/>
          <c:cat>
            <c:strRef>
              <c:f>Sheet1!$A$2:$A$73</c:f>
              <c:strCache>
                <c:ptCount val="72"/>
                <c:pt idx="0">
                  <c:v>S28</c:v>
                </c:pt>
                <c:pt idx="1">
                  <c:v>S29</c:v>
                </c:pt>
                <c:pt idx="2">
                  <c:v>S30</c:v>
                </c:pt>
                <c:pt idx="3">
                  <c:v>S31</c:v>
                </c:pt>
                <c:pt idx="4">
                  <c:v>S32</c:v>
                </c:pt>
                <c:pt idx="5">
                  <c:v>S33</c:v>
                </c:pt>
                <c:pt idx="6">
                  <c:v>S34</c:v>
                </c:pt>
                <c:pt idx="7">
                  <c:v>S35</c:v>
                </c:pt>
                <c:pt idx="8">
                  <c:v>S36</c:v>
                </c:pt>
                <c:pt idx="9">
                  <c:v>S37</c:v>
                </c:pt>
                <c:pt idx="10">
                  <c:v>S38</c:v>
                </c:pt>
                <c:pt idx="11">
                  <c:v>S39</c:v>
                </c:pt>
                <c:pt idx="12">
                  <c:v>S40</c:v>
                </c:pt>
                <c:pt idx="13">
                  <c:v>S41</c:v>
                </c:pt>
                <c:pt idx="14">
                  <c:v>S42</c:v>
                </c:pt>
                <c:pt idx="15">
                  <c:v>S43</c:v>
                </c:pt>
                <c:pt idx="16">
                  <c:v>S44</c:v>
                </c:pt>
                <c:pt idx="17">
                  <c:v>S45</c:v>
                </c:pt>
                <c:pt idx="18">
                  <c:v>S46</c:v>
                </c:pt>
                <c:pt idx="19">
                  <c:v>S47</c:v>
                </c:pt>
                <c:pt idx="20">
                  <c:v>S48</c:v>
                </c:pt>
                <c:pt idx="21">
                  <c:v>S49</c:v>
                </c:pt>
                <c:pt idx="22">
                  <c:v>S50</c:v>
                </c:pt>
                <c:pt idx="23">
                  <c:v>S51</c:v>
                </c:pt>
                <c:pt idx="24">
                  <c:v>S52</c:v>
                </c:pt>
                <c:pt idx="25">
                  <c:v>S53</c:v>
                </c:pt>
                <c:pt idx="26">
                  <c:v>S54</c:v>
                </c:pt>
                <c:pt idx="27">
                  <c:v>S55</c:v>
                </c:pt>
                <c:pt idx="28">
                  <c:v>S56</c:v>
                </c:pt>
                <c:pt idx="29">
                  <c:v>S57</c:v>
                </c:pt>
                <c:pt idx="30">
                  <c:v>S58</c:v>
                </c:pt>
                <c:pt idx="31">
                  <c:v>S59</c:v>
                </c:pt>
                <c:pt idx="32">
                  <c:v>S60</c:v>
                </c:pt>
                <c:pt idx="33">
                  <c:v>S61</c:v>
                </c:pt>
                <c:pt idx="34">
                  <c:v>S62</c:v>
                </c:pt>
                <c:pt idx="35">
                  <c:v>S63</c:v>
                </c:pt>
                <c:pt idx="36">
                  <c:v>H1</c:v>
                </c:pt>
                <c:pt idx="37">
                  <c:v>H2</c:v>
                </c:pt>
                <c:pt idx="38">
                  <c:v>H3</c:v>
                </c:pt>
                <c:pt idx="39">
                  <c:v>H4</c:v>
                </c:pt>
                <c:pt idx="40">
                  <c:v>H5</c:v>
                </c:pt>
                <c:pt idx="41">
                  <c:v>H6</c:v>
                </c:pt>
                <c:pt idx="42">
                  <c:v>H7</c:v>
                </c:pt>
                <c:pt idx="43">
                  <c:v>H8</c:v>
                </c:pt>
                <c:pt idx="44">
                  <c:v>H9</c:v>
                </c:pt>
                <c:pt idx="45">
                  <c:v>H10</c:v>
                </c:pt>
                <c:pt idx="46">
                  <c:v>H11</c:v>
                </c:pt>
                <c:pt idx="47">
                  <c:v>H12</c:v>
                </c:pt>
                <c:pt idx="48">
                  <c:v>H13</c:v>
                </c:pt>
                <c:pt idx="49">
                  <c:v>H14</c:v>
                </c:pt>
                <c:pt idx="50">
                  <c:v>H15</c:v>
                </c:pt>
                <c:pt idx="51">
                  <c:v>H16</c:v>
                </c:pt>
                <c:pt idx="52">
                  <c:v>H17</c:v>
                </c:pt>
                <c:pt idx="53">
                  <c:v>H18</c:v>
                </c:pt>
                <c:pt idx="54">
                  <c:v>H19</c:v>
                </c:pt>
                <c:pt idx="55">
                  <c:v>H20</c:v>
                </c:pt>
                <c:pt idx="56">
                  <c:v>H21</c:v>
                </c:pt>
                <c:pt idx="57">
                  <c:v>H22</c:v>
                </c:pt>
                <c:pt idx="58">
                  <c:v>H23</c:v>
                </c:pt>
                <c:pt idx="59">
                  <c:v>H24</c:v>
                </c:pt>
                <c:pt idx="60">
                  <c:v>H25</c:v>
                </c:pt>
                <c:pt idx="61">
                  <c:v>H26</c:v>
                </c:pt>
                <c:pt idx="62">
                  <c:v>H27</c:v>
                </c:pt>
                <c:pt idx="63">
                  <c:v>H28</c:v>
                </c:pt>
                <c:pt idx="64">
                  <c:v>H29</c:v>
                </c:pt>
                <c:pt idx="65">
                  <c:v>H30</c:v>
                </c:pt>
                <c:pt idx="66">
                  <c:v>R1</c:v>
                </c:pt>
                <c:pt idx="67">
                  <c:v>R2</c:v>
                </c:pt>
                <c:pt idx="68">
                  <c:v>R3</c:v>
                </c:pt>
                <c:pt idx="69">
                  <c:v>R4</c:v>
                </c:pt>
                <c:pt idx="70">
                  <c:v>R5</c:v>
                </c:pt>
                <c:pt idx="71">
                  <c:v>R6</c:v>
                </c:pt>
              </c:strCache>
            </c:strRef>
          </c:cat>
          <c:val>
            <c:numRef>
              <c:f>Sheet1!$E$2:$E$73</c:f>
              <c:numCache>
                <c:formatCode>#,##0_);[Red]\(#,##0\)</c:formatCode>
                <c:ptCount val="72"/>
                <c:pt idx="0">
                  <c:v>184</c:v>
                </c:pt>
                <c:pt idx="1">
                  <c:v>0</c:v>
                </c:pt>
                <c:pt idx="2">
                  <c:v>0</c:v>
                </c:pt>
                <c:pt idx="3">
                  <c:v>0</c:v>
                </c:pt>
                <c:pt idx="4">
                  <c:v>0</c:v>
                </c:pt>
                <c:pt idx="5">
                  <c:v>0</c:v>
                </c:pt>
                <c:pt idx="6">
                  <c:v>0</c:v>
                </c:pt>
                <c:pt idx="7">
                  <c:v>0</c:v>
                </c:pt>
                <c:pt idx="8">
                  <c:v>0</c:v>
                </c:pt>
                <c:pt idx="9">
                  <c:v>0</c:v>
                </c:pt>
                <c:pt idx="10">
                  <c:v>0</c:v>
                </c:pt>
                <c:pt idx="11">
                  <c:v>1390</c:v>
                </c:pt>
                <c:pt idx="12">
                  <c:v>2113</c:v>
                </c:pt>
                <c:pt idx="13">
                  <c:v>2228</c:v>
                </c:pt>
                <c:pt idx="14">
                  <c:v>3531</c:v>
                </c:pt>
                <c:pt idx="15">
                  <c:v>5376</c:v>
                </c:pt>
                <c:pt idx="16">
                  <c:v>6291</c:v>
                </c:pt>
                <c:pt idx="17">
                  <c:v>8252</c:v>
                </c:pt>
                <c:pt idx="18">
                  <c:v>7841</c:v>
                </c:pt>
                <c:pt idx="19">
                  <c:v>6770</c:v>
                </c:pt>
                <c:pt idx="20">
                  <c:v>4692</c:v>
                </c:pt>
                <c:pt idx="21">
                  <c:v>1159</c:v>
                </c:pt>
                <c:pt idx="22">
                  <c:v>1376</c:v>
                </c:pt>
                <c:pt idx="23">
                  <c:v>1930</c:v>
                </c:pt>
                <c:pt idx="24">
                  <c:v>1556</c:v>
                </c:pt>
                <c:pt idx="25">
                  <c:v>547</c:v>
                </c:pt>
                <c:pt idx="26">
                  <c:v>886</c:v>
                </c:pt>
                <c:pt idx="27">
                  <c:v>1108</c:v>
                </c:pt>
                <c:pt idx="28">
                  <c:v>1143</c:v>
                </c:pt>
                <c:pt idx="29">
                  <c:v>1208</c:v>
                </c:pt>
                <c:pt idx="30">
                  <c:v>879</c:v>
                </c:pt>
                <c:pt idx="31">
                  <c:v>882</c:v>
                </c:pt>
                <c:pt idx="32">
                  <c:v>1235</c:v>
                </c:pt>
                <c:pt idx="33">
                  <c:v>1331</c:v>
                </c:pt>
                <c:pt idx="34">
                  <c:v>1325</c:v>
                </c:pt>
                <c:pt idx="35">
                  <c:v>1696</c:v>
                </c:pt>
                <c:pt idx="36">
                  <c:v>1441</c:v>
                </c:pt>
                <c:pt idx="37">
                  <c:v>1741</c:v>
                </c:pt>
                <c:pt idx="38">
                  <c:v>2137</c:v>
                </c:pt>
                <c:pt idx="39">
                  <c:v>2425</c:v>
                </c:pt>
                <c:pt idx="40">
                  <c:v>2624</c:v>
                </c:pt>
                <c:pt idx="41">
                  <c:v>2390</c:v>
                </c:pt>
                <c:pt idx="42">
                  <c:v>3003</c:v>
                </c:pt>
                <c:pt idx="43">
                  <c:v>2313</c:v>
                </c:pt>
                <c:pt idx="44">
                  <c:v>1584</c:v>
                </c:pt>
                <c:pt idx="45">
                  <c:v>1870</c:v>
                </c:pt>
                <c:pt idx="46">
                  <c:v>1526</c:v>
                </c:pt>
                <c:pt idx="47">
                  <c:v>1359</c:v>
                </c:pt>
                <c:pt idx="48">
                  <c:v>1362</c:v>
                </c:pt>
                <c:pt idx="49">
                  <c:v>1546</c:v>
                </c:pt>
                <c:pt idx="50">
                  <c:v>1312</c:v>
                </c:pt>
                <c:pt idx="51">
                  <c:v>882</c:v>
                </c:pt>
                <c:pt idx="52">
                  <c:v>836</c:v>
                </c:pt>
                <c:pt idx="53">
                  <c:v>1305</c:v>
                </c:pt>
                <c:pt idx="54">
                  <c:v>831</c:v>
                </c:pt>
                <c:pt idx="55">
                  <c:v>1238</c:v>
                </c:pt>
                <c:pt idx="56">
                  <c:v>229</c:v>
                </c:pt>
                <c:pt idx="57">
                  <c:v>1781</c:v>
                </c:pt>
                <c:pt idx="58">
                  <c:v>391</c:v>
                </c:pt>
                <c:pt idx="59">
                  <c:v>768</c:v>
                </c:pt>
                <c:pt idx="60">
                  <c:v>1297</c:v>
                </c:pt>
                <c:pt idx="61">
                  <c:v>1470</c:v>
                </c:pt>
                <c:pt idx="62">
                  <c:v>561</c:v>
                </c:pt>
                <c:pt idx="63">
                  <c:v>1068</c:v>
                </c:pt>
                <c:pt idx="64">
                  <c:v>1495</c:v>
                </c:pt>
                <c:pt idx="65">
                  <c:v>0</c:v>
                </c:pt>
                <c:pt idx="66">
                  <c:v>1595</c:v>
                </c:pt>
                <c:pt idx="67">
                  <c:v>386</c:v>
                </c:pt>
                <c:pt idx="68">
                  <c:v>503</c:v>
                </c:pt>
                <c:pt idx="69">
                  <c:v>0</c:v>
                </c:pt>
                <c:pt idx="70">
                  <c:v>0</c:v>
                </c:pt>
                <c:pt idx="71">
                  <c:v>0</c:v>
                </c:pt>
              </c:numCache>
            </c:numRef>
          </c:val>
          <c:extLst>
            <c:ext xmlns:c16="http://schemas.microsoft.com/office/drawing/2014/chart" uri="{C3380CC4-5D6E-409C-BE32-E72D297353CC}">
              <c16:uniqueId val="{00000004-1BE4-4F99-B905-BA9028545ECB}"/>
            </c:ext>
          </c:extLst>
        </c:ser>
        <c:dLbls>
          <c:showLegendKey val="0"/>
          <c:showVal val="0"/>
          <c:showCatName val="0"/>
          <c:showSerName val="0"/>
          <c:showPercent val="0"/>
          <c:showBubbleSize val="0"/>
        </c:dLbls>
        <c:gapWidth val="219"/>
        <c:overlap val="-27"/>
        <c:axId val="1239601040"/>
        <c:axId val="1239601456"/>
      </c:barChart>
      <c:catAx>
        <c:axId val="123960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39601456"/>
        <c:crosses val="autoZero"/>
        <c:auto val="1"/>
        <c:lblAlgn val="ctr"/>
        <c:lblOffset val="100"/>
        <c:noMultiLvlLbl val="0"/>
      </c:catAx>
      <c:valAx>
        <c:axId val="1239601456"/>
        <c:scaling>
          <c:orientation val="minMax"/>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239601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744838927119059E-2"/>
          <c:y val="5.4898404553363422E-2"/>
          <c:w val="0.91562581017918387"/>
          <c:h val="0.82319959302839951"/>
        </c:manualLayout>
      </c:layout>
      <c:lineChart>
        <c:grouping val="standard"/>
        <c:varyColors val="0"/>
        <c:ser>
          <c:idx val="0"/>
          <c:order val="0"/>
          <c:tx>
            <c:strRef>
              <c:f>Sheet1!$A$2</c:f>
              <c:strCache>
                <c:ptCount val="1"/>
                <c:pt idx="0">
                  <c:v>高齢世帯（％）</c:v>
                </c:pt>
              </c:strCache>
            </c:strRef>
          </c:tx>
          <c:spPr>
            <a:ln w="28575" cap="rnd">
              <a:solidFill>
                <a:srgbClr val="0070C0"/>
              </a:solidFill>
              <a:round/>
            </a:ln>
            <a:effectLst/>
          </c:spPr>
          <c:marker>
            <c:symbol val="circle"/>
            <c:size val="5"/>
            <c:spPr>
              <a:solidFill>
                <a:srgbClr val="0070C0"/>
              </a:solidFill>
              <a:ln w="9525">
                <a:solidFill>
                  <a:srgbClr val="0070C0"/>
                </a:solidFill>
                <a:miter lim="800000"/>
              </a:ln>
              <a:effectLst/>
            </c:spPr>
          </c:marker>
          <c:dLbls>
            <c:dLbl>
              <c:idx val="12"/>
              <c:layout>
                <c:manualLayout>
                  <c:x val="-3.0764247621913699E-2"/>
                  <c:y val="-6.74625468164793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99-4AAB-B030-442F38D1E7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Sheet1!$B$1:$N$1</c:f>
              <c:strCache>
                <c:ptCount val="13"/>
                <c:pt idx="0">
                  <c:v>1980</c:v>
                </c:pt>
                <c:pt idx="1">
                  <c:v>1985</c:v>
                </c:pt>
                <c:pt idx="2">
                  <c:v>1990</c:v>
                </c:pt>
                <c:pt idx="3">
                  <c:v>1995</c:v>
                </c:pt>
                <c:pt idx="4">
                  <c:v>2000</c:v>
                </c:pt>
                <c:pt idx="5">
                  <c:v>2005</c:v>
                </c:pt>
                <c:pt idx="6">
                  <c:v>2010</c:v>
                </c:pt>
                <c:pt idx="7">
                  <c:v>2015</c:v>
                </c:pt>
                <c:pt idx="8">
                  <c:v>2020</c:v>
                </c:pt>
                <c:pt idx="9">
                  <c:v>2025</c:v>
                </c:pt>
                <c:pt idx="10">
                  <c:v>2030</c:v>
                </c:pt>
                <c:pt idx="11">
                  <c:v>2035</c:v>
                </c:pt>
                <c:pt idx="12">
                  <c:v>2040</c:v>
                </c:pt>
              </c:strCache>
            </c:strRef>
          </c:cat>
          <c:val>
            <c:numRef>
              <c:f>Sheet1!$B$2:$N$2</c:f>
              <c:numCache>
                <c:formatCode>General</c:formatCode>
                <c:ptCount val="13"/>
                <c:pt idx="0">
                  <c:v>10.1</c:v>
                </c:pt>
                <c:pt idx="1">
                  <c:v>11.6</c:v>
                </c:pt>
                <c:pt idx="2">
                  <c:v>13.7</c:v>
                </c:pt>
                <c:pt idx="3">
                  <c:v>17.100000000000001</c:v>
                </c:pt>
                <c:pt idx="4">
                  <c:v>21.6</c:v>
                </c:pt>
                <c:pt idx="5">
                  <c:v>26.8</c:v>
                </c:pt>
                <c:pt idx="6" formatCode="0.0">
                  <c:v>31.4</c:v>
                </c:pt>
                <c:pt idx="7" formatCode="0.0">
                  <c:v>36.200000000000003</c:v>
                </c:pt>
                <c:pt idx="8" formatCode="0.0">
                  <c:v>36.6</c:v>
                </c:pt>
                <c:pt idx="9">
                  <c:v>36.1</c:v>
                </c:pt>
                <c:pt idx="10" formatCode="0.0_ ">
                  <c:v>36.799999999999997</c:v>
                </c:pt>
                <c:pt idx="11">
                  <c:v>38.9</c:v>
                </c:pt>
                <c:pt idx="12">
                  <c:v>42.4</c:v>
                </c:pt>
              </c:numCache>
            </c:numRef>
          </c:val>
          <c:smooth val="0"/>
          <c:extLst>
            <c:ext xmlns:c16="http://schemas.microsoft.com/office/drawing/2014/chart" uri="{C3380CC4-5D6E-409C-BE32-E72D297353CC}">
              <c16:uniqueId val="{00000000-7ADC-4ECA-84C3-6E64B7ACDEAB}"/>
            </c:ext>
          </c:extLst>
        </c:ser>
        <c:ser>
          <c:idx val="1"/>
          <c:order val="1"/>
          <c:tx>
            <c:strRef>
              <c:f>Sheet1!$A$3</c:f>
              <c:strCache>
                <c:ptCount val="1"/>
                <c:pt idx="0">
                  <c:v>高齢単独世帯（％）</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Sheet1!$B$1:$N$1</c:f>
              <c:strCache>
                <c:ptCount val="13"/>
                <c:pt idx="0">
                  <c:v>1980</c:v>
                </c:pt>
                <c:pt idx="1">
                  <c:v>1985</c:v>
                </c:pt>
                <c:pt idx="2">
                  <c:v>1990</c:v>
                </c:pt>
                <c:pt idx="3">
                  <c:v>1995</c:v>
                </c:pt>
                <c:pt idx="4">
                  <c:v>2000</c:v>
                </c:pt>
                <c:pt idx="5">
                  <c:v>2005</c:v>
                </c:pt>
                <c:pt idx="6">
                  <c:v>2010</c:v>
                </c:pt>
                <c:pt idx="7">
                  <c:v>2015</c:v>
                </c:pt>
                <c:pt idx="8">
                  <c:v>2020</c:v>
                </c:pt>
                <c:pt idx="9">
                  <c:v>2025</c:v>
                </c:pt>
                <c:pt idx="10">
                  <c:v>2030</c:v>
                </c:pt>
                <c:pt idx="11">
                  <c:v>2035</c:v>
                </c:pt>
                <c:pt idx="12">
                  <c:v>2040</c:v>
                </c:pt>
              </c:strCache>
            </c:strRef>
          </c:cat>
          <c:val>
            <c:numRef>
              <c:f>Sheet1!$B$3:$N$3</c:f>
              <c:numCache>
                <c:formatCode>General</c:formatCode>
                <c:ptCount val="13"/>
                <c:pt idx="0">
                  <c:v>2.5</c:v>
                </c:pt>
                <c:pt idx="1">
                  <c:v>3.4</c:v>
                </c:pt>
                <c:pt idx="2">
                  <c:v>4.4000000000000004</c:v>
                </c:pt>
                <c:pt idx="3">
                  <c:v>5.6</c:v>
                </c:pt>
                <c:pt idx="4">
                  <c:v>7.4</c:v>
                </c:pt>
                <c:pt idx="5">
                  <c:v>9.5</c:v>
                </c:pt>
                <c:pt idx="6" formatCode="0.0">
                  <c:v>11.3</c:v>
                </c:pt>
                <c:pt idx="7" formatCode="0.0">
                  <c:v>14.1</c:v>
                </c:pt>
                <c:pt idx="8" formatCode="0.0">
                  <c:v>15.2</c:v>
                </c:pt>
                <c:pt idx="9">
                  <c:v>15.7</c:v>
                </c:pt>
                <c:pt idx="10">
                  <c:v>16.7</c:v>
                </c:pt>
                <c:pt idx="11" formatCode="0.0_ ">
                  <c:v>18.399999999999999</c:v>
                </c:pt>
                <c:pt idx="12">
                  <c:v>20.5</c:v>
                </c:pt>
              </c:numCache>
            </c:numRef>
          </c:val>
          <c:smooth val="0"/>
          <c:extLst>
            <c:ext xmlns:c16="http://schemas.microsoft.com/office/drawing/2014/chart" uri="{C3380CC4-5D6E-409C-BE32-E72D297353CC}">
              <c16:uniqueId val="{00000001-7ADC-4ECA-84C3-6E64B7ACDEAB}"/>
            </c:ext>
          </c:extLst>
        </c:ser>
        <c:dLbls>
          <c:showLegendKey val="0"/>
          <c:showVal val="0"/>
          <c:showCatName val="0"/>
          <c:showSerName val="0"/>
          <c:showPercent val="0"/>
          <c:showBubbleSize val="0"/>
        </c:dLbls>
        <c:marker val="1"/>
        <c:smooth val="0"/>
        <c:axId val="1968167663"/>
        <c:axId val="1968168079"/>
      </c:lineChart>
      <c:catAx>
        <c:axId val="1968167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968168079"/>
        <c:crosses val="autoZero"/>
        <c:auto val="1"/>
        <c:lblAlgn val="ctr"/>
        <c:lblOffset val="100"/>
        <c:noMultiLvlLbl val="0"/>
      </c:catAx>
      <c:valAx>
        <c:axId val="1968168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968167663"/>
        <c:crosses val="autoZero"/>
        <c:crossBetween val="between"/>
      </c:valAx>
      <c:spPr>
        <a:noFill/>
        <a:ln>
          <a:noFill/>
        </a:ln>
        <a:effectLst/>
      </c:spPr>
    </c:plotArea>
    <c:legend>
      <c:legendPos val="b"/>
      <c:layout>
        <c:manualLayout>
          <c:xMode val="edge"/>
          <c:yMode val="edge"/>
          <c:x val="6.4914656368590867E-2"/>
          <c:y val="8.8928824205963014E-2"/>
          <c:w val="0.32834248624972834"/>
          <c:h val="0.130704695566900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539640097823938"/>
          <c:y val="0.11042631848811138"/>
          <c:w val="0.59299002112994625"/>
          <c:h val="0.83864771344747135"/>
        </c:manualLayout>
      </c:layout>
      <c:barChart>
        <c:barDir val="bar"/>
        <c:grouping val="clustered"/>
        <c:varyColors val="0"/>
        <c:ser>
          <c:idx val="0"/>
          <c:order val="0"/>
          <c:tx>
            <c:strRef>
              <c:f>'[(P.47)_単身高齢者日常生活の不安.xlsx]P.47'!$B$8</c:f>
              <c:strCache>
                <c:ptCount val="1"/>
                <c:pt idx="0">
                  <c:v>総数(N=1,480人)</c:v>
                </c:pt>
              </c:strCache>
            </c:strRef>
          </c:tx>
          <c:spPr>
            <a:solidFill>
              <a:schemeClr val="accent5"/>
            </a:solidFill>
            <a:ln>
              <a:solidFill>
                <a:schemeClr val="tx1"/>
              </a:solidFill>
            </a:ln>
          </c:spPr>
          <c:invertIfNegative val="0"/>
          <c:dLbls>
            <c:spPr>
              <a:noFill/>
              <a:ln>
                <a:noFill/>
              </a:ln>
              <a:effectLst/>
            </c:spPr>
            <c:txPr>
              <a:bodyPr/>
              <a:lstStyle/>
              <a:p>
                <a:pPr>
                  <a:defRPr sz="900"/>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'[(P.47)_単身高齢者日常生活の不安.xlsx]P.47'!$C$7:$S$7</c:f>
              <c:strCache>
                <c:ptCount val="17"/>
                <c:pt idx="0">
                  <c:v>健康や病気のこと</c:v>
                </c:pt>
                <c:pt idx="1">
                  <c:v>寝たきり等で介護が必要になる</c:v>
                </c:pt>
                <c:pt idx="2">
                  <c:v>自然災害（地震・洪水など）</c:v>
                </c:pt>
                <c:pt idx="3">
                  <c:v>生活のための収入のこと</c:v>
                </c:pt>
                <c:pt idx="4">
                  <c:v>頼れる人がいなくなること</c:v>
                </c:pt>
                <c:pt idx="5">
                  <c:v>社会の仕組みが大きく変わること</c:v>
                </c:pt>
                <c:pt idx="6">
                  <c:v>だまされたり犯罪に巻き込まれる</c:v>
                </c:pt>
                <c:pt idx="7">
                  <c:v>財産や、お墓の管理・相続のこと</c:v>
                </c:pt>
                <c:pt idx="8">
                  <c:v>住まいに関すること</c:v>
                </c:pt>
                <c:pt idx="9">
                  <c:v>子や孫などの将来</c:v>
                </c:pt>
                <c:pt idx="10">
                  <c:v>新しい商品等の活用方がわからない</c:v>
                </c:pt>
                <c:pt idx="11">
                  <c:v>人（近隣など）のつきあいのこと</c:v>
                </c:pt>
                <c:pt idx="12">
                  <c:v>インターネット等の情報収集が困難</c:v>
                </c:pt>
                <c:pt idx="13">
                  <c:v>言葉、生活様式などが大きく変わる</c:v>
                </c:pt>
                <c:pt idx="14">
                  <c:v>その他</c:v>
                </c:pt>
                <c:pt idx="15">
                  <c:v>不安に感じることはない</c:v>
                </c:pt>
                <c:pt idx="16">
                  <c:v>わからない</c:v>
                </c:pt>
              </c:strCache>
            </c:strRef>
          </c:cat>
          <c:val>
            <c:numRef>
              <c:f>'[(P.47)_単身高齢者日常生活の不安.xlsx]P.47'!$C$8:$S$8</c:f>
              <c:numCache>
                <c:formatCode>General</c:formatCode>
                <c:ptCount val="17"/>
                <c:pt idx="0">
                  <c:v>58.9</c:v>
                </c:pt>
                <c:pt idx="1">
                  <c:v>42.6</c:v>
                </c:pt>
                <c:pt idx="2">
                  <c:v>29.1</c:v>
                </c:pt>
                <c:pt idx="3">
                  <c:v>18.2</c:v>
                </c:pt>
                <c:pt idx="4">
                  <c:v>13.6</c:v>
                </c:pt>
                <c:pt idx="5">
                  <c:v>12.6</c:v>
                </c:pt>
                <c:pt idx="6">
                  <c:v>10.3</c:v>
                </c:pt>
                <c:pt idx="7">
                  <c:v>8</c:v>
                </c:pt>
                <c:pt idx="8">
                  <c:v>7.6</c:v>
                </c:pt>
                <c:pt idx="9">
                  <c:v>6.6</c:v>
                </c:pt>
                <c:pt idx="10">
                  <c:v>6.1</c:v>
                </c:pt>
                <c:pt idx="11">
                  <c:v>4.9000000000000004</c:v>
                </c:pt>
                <c:pt idx="12">
                  <c:v>4.7</c:v>
                </c:pt>
                <c:pt idx="13">
                  <c:v>4.5</c:v>
                </c:pt>
                <c:pt idx="14">
                  <c:v>0.3</c:v>
                </c:pt>
                <c:pt idx="15">
                  <c:v>19.8</c:v>
                </c:pt>
                <c:pt idx="16">
                  <c:v>0.1</c:v>
                </c:pt>
              </c:numCache>
            </c:numRef>
          </c:val>
          <c:extLst>
            <c:ext xmlns:c16="http://schemas.microsoft.com/office/drawing/2014/chart" uri="{C3380CC4-5D6E-409C-BE32-E72D297353CC}">
              <c16:uniqueId val="{00000000-7643-46EF-8C90-B28CCB0F6DD8}"/>
            </c:ext>
          </c:extLst>
        </c:ser>
        <c:dLbls>
          <c:showLegendKey val="0"/>
          <c:showVal val="0"/>
          <c:showCatName val="0"/>
          <c:showSerName val="0"/>
          <c:showPercent val="0"/>
          <c:showBubbleSize val="0"/>
        </c:dLbls>
        <c:gapWidth val="68"/>
        <c:axId val="166791168"/>
        <c:axId val="165225024"/>
      </c:barChart>
      <c:catAx>
        <c:axId val="166791168"/>
        <c:scaling>
          <c:orientation val="maxMin"/>
        </c:scaling>
        <c:delete val="0"/>
        <c:axPos val="l"/>
        <c:numFmt formatCode="General" sourceLinked="0"/>
        <c:majorTickMark val="out"/>
        <c:minorTickMark val="none"/>
        <c:tickLblPos val="nextTo"/>
        <c:txPr>
          <a:bodyPr/>
          <a:lstStyle/>
          <a:p>
            <a:pPr>
              <a:defRPr sz="7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65225024"/>
        <c:crosses val="autoZero"/>
        <c:auto val="1"/>
        <c:lblAlgn val="ctr"/>
        <c:lblOffset val="100"/>
        <c:noMultiLvlLbl val="0"/>
      </c:catAx>
      <c:valAx>
        <c:axId val="165225024"/>
        <c:scaling>
          <c:orientation val="minMax"/>
        </c:scaling>
        <c:delete val="0"/>
        <c:axPos val="t"/>
        <c:majorGridlines/>
        <c:numFmt formatCode="General" sourceLinked="1"/>
        <c:majorTickMark val="out"/>
        <c:minorTickMark val="none"/>
        <c:tickLblPos val="nextTo"/>
        <c:txPr>
          <a:bodyPr/>
          <a:lstStyle/>
          <a:p>
            <a:pPr>
              <a:defRPr sz="800">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66791168"/>
        <c:crosses val="autoZero"/>
        <c:crossBetween val="between"/>
      </c:valAx>
    </c:plotArea>
    <c:legend>
      <c:legendPos val="t"/>
      <c:layout>
        <c:manualLayout>
          <c:xMode val="edge"/>
          <c:yMode val="edge"/>
          <c:x val="0.62355762874704312"/>
          <c:y val="0.65404496648978616"/>
          <c:w val="0.30092832833289768"/>
          <c:h val="0.12224856720701698"/>
        </c:manualLayout>
      </c:layout>
      <c:overlay val="0"/>
      <c:spPr>
        <a:solidFill>
          <a:schemeClr val="bg1"/>
        </a:solidFill>
        <a:ln>
          <a:solidFill>
            <a:schemeClr val="accent1"/>
          </a:solidFill>
        </a:ln>
      </c:spPr>
      <c:txPr>
        <a:bodyPr/>
        <a:lstStyle/>
        <a:p>
          <a:pPr>
            <a:defRPr sz="1100"/>
          </a:pPr>
          <a:endParaRPr lang="ja-JP"/>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Sheet1!$E$1</c:f>
              <c:strCache>
                <c:ptCount val="1"/>
                <c:pt idx="0">
                  <c:v>ひとり親世帯</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H17</c:v>
                </c:pt>
                <c:pt idx="1">
                  <c:v>H22</c:v>
                </c:pt>
                <c:pt idx="2">
                  <c:v>H27</c:v>
                </c:pt>
                <c:pt idx="3">
                  <c:v>R2</c:v>
                </c:pt>
              </c:strCache>
            </c:strRef>
          </c:cat>
          <c:val>
            <c:numRef>
              <c:f>Sheet1!$E$2:$E$5</c:f>
              <c:numCache>
                <c:formatCode>#,##0_);[Red]\(#,##0\)</c:formatCode>
                <c:ptCount val="4"/>
                <c:pt idx="0">
                  <c:v>114897</c:v>
                </c:pt>
                <c:pt idx="1">
                  <c:v>124642</c:v>
                </c:pt>
                <c:pt idx="2">
                  <c:v>123272</c:v>
                </c:pt>
                <c:pt idx="3">
                  <c:v>121169</c:v>
                </c:pt>
              </c:numCache>
            </c:numRef>
          </c:val>
          <c:extLst>
            <c:ext xmlns:c16="http://schemas.microsoft.com/office/drawing/2014/chart" uri="{C3380CC4-5D6E-409C-BE32-E72D297353CC}">
              <c16:uniqueId val="{00000007-72CE-4A20-8493-C0D8F57938E2}"/>
            </c:ext>
          </c:extLst>
        </c:ser>
        <c:dLbls>
          <c:dLblPos val="outEnd"/>
          <c:showLegendKey val="0"/>
          <c:showVal val="1"/>
          <c:showCatName val="0"/>
          <c:showSerName val="0"/>
          <c:showPercent val="0"/>
          <c:showBubbleSize val="0"/>
        </c:dLbls>
        <c:gapWidth val="110"/>
        <c:overlap val="-19"/>
        <c:axId val="276011264"/>
        <c:axId val="276007936"/>
      </c:barChart>
      <c:catAx>
        <c:axId val="27601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76007936"/>
        <c:crosses val="autoZero"/>
        <c:auto val="1"/>
        <c:lblAlgn val="ctr"/>
        <c:lblOffset val="100"/>
        <c:noMultiLvlLbl val="0"/>
      </c:catAx>
      <c:valAx>
        <c:axId val="276007936"/>
        <c:scaling>
          <c:orientation val="minMax"/>
          <c:max val="150000"/>
          <c:min val="0"/>
        </c:scaling>
        <c:delete val="0"/>
        <c:axPos val="l"/>
        <c:majorGridlines>
          <c:spPr>
            <a:ln w="9525" cap="flat" cmpd="sng" algn="ctr">
              <a:solidFill>
                <a:schemeClr val="tx1">
                  <a:lumMod val="15000"/>
                  <a:lumOff val="85000"/>
                </a:schemeClr>
              </a:solidFill>
              <a:round/>
            </a:ln>
            <a:effectLst/>
          </c:spPr>
        </c:majorGridlines>
        <c:numFmt formatCode="#,##0_);[Red]\(#,##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76011264"/>
        <c:crosses val="autoZero"/>
        <c:crossBetween val="between"/>
        <c:majorUnit val="5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30728851201292"/>
          <c:y val="7.9912822375590262E-2"/>
          <c:w val="0.84668416447944006"/>
          <c:h val="0.7607082895967463"/>
        </c:manualLayout>
      </c:layout>
      <c:lineChart>
        <c:grouping val="standard"/>
        <c:varyColors val="0"/>
        <c:ser>
          <c:idx val="0"/>
          <c:order val="0"/>
          <c:tx>
            <c:strRef>
              <c:f>Sheet1!$B$1</c:f>
              <c:strCache>
                <c:ptCount val="1"/>
                <c:pt idx="0">
                  <c:v>新基準（％）</c:v>
                </c:pt>
              </c:strCache>
            </c:strRef>
          </c:tx>
          <c:spPr>
            <a:ln w="28575" cap="rnd">
              <a:solidFill>
                <a:srgbClr val="FF0000"/>
              </a:solidFill>
              <a:round/>
            </a:ln>
            <a:effectLst/>
          </c:spPr>
          <c:marker>
            <c:symbol val="square"/>
            <c:size val="5"/>
            <c:spPr>
              <a:solidFill>
                <a:srgbClr val="FF0000"/>
              </a:solidFill>
              <a:ln w="9525">
                <a:noFill/>
              </a:ln>
              <a:effectLst/>
            </c:spPr>
          </c:marker>
          <c:dLbls>
            <c:dLbl>
              <c:idx val="8"/>
              <c:layout>
                <c:manualLayout>
                  <c:x val="-3.9562218184265426E-2"/>
                  <c:y val="-8.183962264150943E-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3EE-46F3-9077-3CB01E1E5710}"/>
                </c:ext>
              </c:extLst>
            </c:dLbl>
            <c:dLbl>
              <c:idx val="9"/>
              <c:layout>
                <c:manualLayout>
                  <c:x val="-3.1015209637256881E-2"/>
                  <c:y val="-0.12900943396226416"/>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3EE-46F3-9077-3CB01E1E5710}"/>
                </c:ext>
              </c:extLst>
            </c:dLbl>
            <c:dLbl>
              <c:idx val="10"/>
              <c:layout>
                <c:manualLayout>
                  <c:x val="-9.0676021266572607E-2"/>
                  <c:y val="0.10371477739810811"/>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3EE-46F3-9077-3CB01E1E57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H3</c:v>
                </c:pt>
                <c:pt idx="1">
                  <c:v>H6</c:v>
                </c:pt>
                <c:pt idx="2">
                  <c:v>H9</c:v>
                </c:pt>
                <c:pt idx="3">
                  <c:v>H12</c:v>
                </c:pt>
                <c:pt idx="4">
                  <c:v>H15</c:v>
                </c:pt>
                <c:pt idx="5">
                  <c:v>H18</c:v>
                </c:pt>
                <c:pt idx="6">
                  <c:v>H21</c:v>
                </c:pt>
                <c:pt idx="7">
                  <c:v>H24</c:v>
                </c:pt>
                <c:pt idx="8">
                  <c:v>H27</c:v>
                </c:pt>
                <c:pt idx="9">
                  <c:v>H30</c:v>
                </c:pt>
                <c:pt idx="10">
                  <c:v>R3</c:v>
                </c:pt>
              </c:strCache>
            </c:strRef>
          </c:cat>
          <c:val>
            <c:numRef>
              <c:f>Sheet1!$B$2:$B$12</c:f>
              <c:numCache>
                <c:formatCode>General</c:formatCode>
                <c:ptCount val="11"/>
                <c:pt idx="8">
                  <c:v>13.9</c:v>
                </c:pt>
                <c:pt idx="9" formatCode="0.0_ ">
                  <c:v>14</c:v>
                </c:pt>
                <c:pt idx="10">
                  <c:v>11.5</c:v>
                </c:pt>
              </c:numCache>
            </c:numRef>
          </c:val>
          <c:smooth val="0"/>
          <c:extLst>
            <c:ext xmlns:c16="http://schemas.microsoft.com/office/drawing/2014/chart" uri="{C3380CC4-5D6E-409C-BE32-E72D297353CC}">
              <c16:uniqueId val="{00000000-E3EE-46F3-9077-3CB01E1E5710}"/>
            </c:ext>
          </c:extLst>
        </c:ser>
        <c:ser>
          <c:idx val="1"/>
          <c:order val="1"/>
          <c:tx>
            <c:strRef>
              <c:f>Sheet1!$C$1</c:f>
              <c:strCache>
                <c:ptCount val="1"/>
                <c:pt idx="0">
                  <c:v>旧基準（％）</c:v>
                </c:pt>
              </c:strCache>
            </c:strRef>
          </c:tx>
          <c:spPr>
            <a:ln w="28575" cap="rnd">
              <a:solidFill>
                <a:srgbClr val="92D050"/>
              </a:solidFill>
              <a:round/>
            </a:ln>
            <a:effectLst/>
          </c:spPr>
          <c:marker>
            <c:symbol val="circle"/>
            <c:size val="5"/>
            <c:spPr>
              <a:solidFill>
                <a:srgbClr val="92D050"/>
              </a:solidFill>
              <a:ln w="9525">
                <a:noFill/>
              </a:ln>
              <a:effectLst/>
            </c:spPr>
          </c:marker>
          <c:dLbls>
            <c:dLbl>
              <c:idx val="2"/>
              <c:layout>
                <c:manualLayout>
                  <c:x val="-9.5245978868026118E-2"/>
                  <c:y val="-9.28261031050364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3EE-46F3-9077-3CB01E1E5710}"/>
                </c:ext>
              </c:extLst>
            </c:dLbl>
            <c:dLbl>
              <c:idx val="3"/>
              <c:layout>
                <c:manualLayout>
                  <c:x val="-8.2425466047513329E-2"/>
                  <c:y val="-0.1006877383251621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3EE-46F3-9077-3CB01E1E5710}"/>
                </c:ext>
              </c:extLst>
            </c:dLbl>
            <c:dLbl>
              <c:idx val="4"/>
              <c:layout>
                <c:manualLayout>
                  <c:x val="-6.9604953227000471E-2"/>
                  <c:y val="6.440660129747932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3EE-46F3-9077-3CB01E1E5710}"/>
                </c:ext>
              </c:extLst>
            </c:dLbl>
            <c:dLbl>
              <c:idx val="6"/>
              <c:layout>
                <c:manualLayout>
                  <c:x val="-9.951948314153046E-2"/>
                  <c:y val="-8.49644678849106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3EE-46F3-9077-3CB01E1E5710}"/>
                </c:ext>
              </c:extLst>
            </c:dLbl>
            <c:dLbl>
              <c:idx val="7"/>
              <c:layout>
                <c:manualLayout>
                  <c:x val="-5.2510936132983375E-2"/>
                  <c:y val="-0.1006877383251621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3EE-46F3-9077-3CB01E1E5710}"/>
                </c:ext>
              </c:extLst>
            </c:dLbl>
            <c:dLbl>
              <c:idx val="8"/>
              <c:delete val="1"/>
              <c:extLst>
                <c:ext xmlns:c15="http://schemas.microsoft.com/office/drawing/2012/chart" uri="{CE6537A1-D6FC-4f65-9D91-7224C49458BB}"/>
                <c:ext xmlns:c16="http://schemas.microsoft.com/office/drawing/2014/chart" uri="{C3380CC4-5D6E-409C-BE32-E72D297353CC}">
                  <c16:uniqueId val="{00000004-E3EE-46F3-9077-3CB01E1E5710}"/>
                </c:ext>
              </c:extLst>
            </c:dLbl>
            <c:dLbl>
              <c:idx val="9"/>
              <c:layout>
                <c:manualLayout>
                  <c:x val="-0.10806649168853893"/>
                  <c:y val="0.1115764126182340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3EE-46F3-9077-3CB01E1E5710}"/>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H3</c:v>
                </c:pt>
                <c:pt idx="1">
                  <c:v>H6</c:v>
                </c:pt>
                <c:pt idx="2">
                  <c:v>H9</c:v>
                </c:pt>
                <c:pt idx="3">
                  <c:v>H12</c:v>
                </c:pt>
                <c:pt idx="4">
                  <c:v>H15</c:v>
                </c:pt>
                <c:pt idx="5">
                  <c:v>H18</c:v>
                </c:pt>
                <c:pt idx="6">
                  <c:v>H21</c:v>
                </c:pt>
                <c:pt idx="7">
                  <c:v>H24</c:v>
                </c:pt>
                <c:pt idx="8">
                  <c:v>H27</c:v>
                </c:pt>
                <c:pt idx="9">
                  <c:v>H30</c:v>
                </c:pt>
                <c:pt idx="10">
                  <c:v>R3</c:v>
                </c:pt>
              </c:strCache>
            </c:strRef>
          </c:cat>
          <c:val>
            <c:numRef>
              <c:f>Sheet1!$C$2:$C$12</c:f>
              <c:numCache>
                <c:formatCode>General</c:formatCode>
                <c:ptCount val="11"/>
                <c:pt idx="0">
                  <c:v>12.8</c:v>
                </c:pt>
                <c:pt idx="1">
                  <c:v>12.2</c:v>
                </c:pt>
                <c:pt idx="2">
                  <c:v>13.4</c:v>
                </c:pt>
                <c:pt idx="3">
                  <c:v>14.4</c:v>
                </c:pt>
                <c:pt idx="4">
                  <c:v>13.7</c:v>
                </c:pt>
                <c:pt idx="5">
                  <c:v>14.2</c:v>
                </c:pt>
                <c:pt idx="6">
                  <c:v>15.7</c:v>
                </c:pt>
                <c:pt idx="7">
                  <c:v>16.3</c:v>
                </c:pt>
                <c:pt idx="8">
                  <c:v>13.9</c:v>
                </c:pt>
                <c:pt idx="9" formatCode="0.0_ ">
                  <c:v>13.5</c:v>
                </c:pt>
              </c:numCache>
            </c:numRef>
          </c:val>
          <c:smooth val="0"/>
          <c:extLst>
            <c:ext xmlns:c16="http://schemas.microsoft.com/office/drawing/2014/chart" uri="{C3380CC4-5D6E-409C-BE32-E72D297353CC}">
              <c16:uniqueId val="{00000001-E3EE-46F3-9077-3CB01E1E5710}"/>
            </c:ext>
          </c:extLst>
        </c:ser>
        <c:dLbls>
          <c:dLblPos val="t"/>
          <c:showLegendKey val="0"/>
          <c:showVal val="1"/>
          <c:showCatName val="0"/>
          <c:showSerName val="0"/>
          <c:showPercent val="0"/>
          <c:showBubbleSize val="0"/>
        </c:dLbls>
        <c:marker val="1"/>
        <c:smooth val="0"/>
        <c:axId val="696569264"/>
        <c:axId val="696575504"/>
      </c:lineChart>
      <c:catAx>
        <c:axId val="69656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crossAx val="696575504"/>
        <c:crosses val="autoZero"/>
        <c:auto val="1"/>
        <c:lblAlgn val="ctr"/>
        <c:lblOffset val="100"/>
        <c:noMultiLvlLbl val="0"/>
      </c:catAx>
      <c:valAx>
        <c:axId val="696575504"/>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96569264"/>
        <c:crosses val="autoZero"/>
        <c:crossBetween val="between"/>
        <c:majorUnit val="1"/>
      </c:valAx>
      <c:spPr>
        <a:noFill/>
        <a:ln>
          <a:noFill/>
        </a:ln>
        <a:effectLst/>
      </c:spPr>
    </c:plotArea>
    <c:legend>
      <c:legendPos val="b"/>
      <c:layout>
        <c:manualLayout>
          <c:xMode val="edge"/>
          <c:yMode val="edge"/>
          <c:x val="9.3117302644861705E-2"/>
          <c:y val="2.151278469223605E-2"/>
          <c:w val="0.40256410256410247"/>
          <c:h val="0.17948980496580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498762228585064"/>
          <c:y val="6.8027210884353748E-2"/>
          <c:w val="0.79766389286566453"/>
          <c:h val="0.78775510204081634"/>
        </c:manualLayout>
      </c:layout>
      <c:barChart>
        <c:barDir val="col"/>
        <c:grouping val="clustered"/>
        <c:varyColors val="0"/>
        <c:ser>
          <c:idx val="0"/>
          <c:order val="0"/>
          <c:tx>
            <c:strRef>
              <c:f>Sheet1!$B$1</c:f>
              <c:strCache>
                <c:ptCount val="1"/>
                <c:pt idx="0">
                  <c:v>系列 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Sheet1!$A$4:$A$9</c:f>
              <c:strCache>
                <c:ptCount val="6"/>
                <c:pt idx="0">
                  <c:v>H30.9月</c:v>
                </c:pt>
                <c:pt idx="1">
                  <c:v>R1.6月</c:v>
                </c:pt>
                <c:pt idx="2">
                  <c:v>R3.7月</c:v>
                </c:pt>
                <c:pt idx="3">
                  <c:v>R4.6月</c:v>
                </c:pt>
                <c:pt idx="4">
                  <c:v>R5.6月</c:v>
                </c:pt>
                <c:pt idx="5">
                  <c:v>R6.6月</c:v>
                </c:pt>
              </c:strCache>
            </c:strRef>
          </c:cat>
          <c:val>
            <c:numRef>
              <c:f>Sheet1!$B$4:$B$9</c:f>
              <c:numCache>
                <c:formatCode>General</c:formatCode>
                <c:ptCount val="6"/>
                <c:pt idx="0">
                  <c:v>329</c:v>
                </c:pt>
                <c:pt idx="1">
                  <c:v>414</c:v>
                </c:pt>
                <c:pt idx="2">
                  <c:v>454</c:v>
                </c:pt>
                <c:pt idx="3">
                  <c:v>613</c:v>
                </c:pt>
                <c:pt idx="4">
                  <c:v>757</c:v>
                </c:pt>
                <c:pt idx="5">
                  <c:v>938</c:v>
                </c:pt>
              </c:numCache>
            </c:numRef>
          </c:val>
          <c:extLst>
            <c:ext xmlns:c16="http://schemas.microsoft.com/office/drawing/2014/chart" uri="{C3380CC4-5D6E-409C-BE32-E72D297353CC}">
              <c16:uniqueId val="{00000000-07A1-4257-BFDD-73D2F1CE9F50}"/>
            </c:ext>
          </c:extLst>
        </c:ser>
        <c:dLbls>
          <c:dLblPos val="outEnd"/>
          <c:showLegendKey val="0"/>
          <c:showVal val="1"/>
          <c:showCatName val="0"/>
          <c:showSerName val="0"/>
          <c:showPercent val="0"/>
          <c:showBubbleSize val="0"/>
        </c:dLbls>
        <c:gapWidth val="62"/>
        <c:overlap val="-27"/>
        <c:axId val="697594864"/>
        <c:axId val="697592368"/>
      </c:barChart>
      <c:catAx>
        <c:axId val="69759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ja-JP"/>
          </a:p>
        </c:txPr>
        <c:crossAx val="697592368"/>
        <c:crosses val="autoZero"/>
        <c:auto val="1"/>
        <c:lblAlgn val="ctr"/>
        <c:lblOffset val="100"/>
        <c:noMultiLvlLbl val="0"/>
      </c:catAx>
      <c:valAx>
        <c:axId val="697592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ja-JP"/>
          </a:p>
        </c:txPr>
        <c:crossAx val="697594864"/>
        <c:crosses val="autoZero"/>
        <c:crossBetween val="between"/>
        <c:majorUnit val="2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397893348938158E-2"/>
          <c:y val="0.1381984653009779"/>
          <c:w val="0.88032459018822085"/>
          <c:h val="0.69307559269961649"/>
        </c:manualLayout>
      </c:layout>
      <c:barChart>
        <c:barDir val="col"/>
        <c:grouping val="stacked"/>
        <c:varyColors val="0"/>
        <c:ser>
          <c:idx val="0"/>
          <c:order val="0"/>
          <c:tx>
            <c:strRef>
              <c:f>Sheet1!$B$1</c:f>
              <c:strCache>
                <c:ptCount val="1"/>
                <c:pt idx="0">
                  <c:v>政令市・中核市</c:v>
                </c:pt>
              </c:strCache>
            </c:strRef>
          </c:tx>
          <c:spPr>
            <a:pattFill prst="ltDnDiag">
              <a:fgClr>
                <a:schemeClr val="tx1"/>
              </a:fgClr>
              <a:bgClr>
                <a:schemeClr val="bg1"/>
              </a:bgClr>
            </a:pattFill>
            <a:ln>
              <a:solidFill>
                <a:schemeClr val="tx1"/>
              </a:solidFill>
            </a:ln>
            <a:effectLst/>
          </c:spPr>
          <c:invertIfNegative val="0"/>
          <c:dLbls>
            <c:delete val="1"/>
          </c:dLbls>
          <c:cat>
            <c:strRef>
              <c:f>Sheet1!$A$2:$A$15</c:f>
              <c:strCache>
                <c:ptCount val="14"/>
                <c:pt idx="0">
                  <c:v>H24</c:v>
                </c:pt>
                <c:pt idx="1">
                  <c:v>H25</c:v>
                </c:pt>
                <c:pt idx="2">
                  <c:v>H26</c:v>
                </c:pt>
                <c:pt idx="3">
                  <c:v>H27</c:v>
                </c:pt>
                <c:pt idx="4">
                  <c:v>H28</c:v>
                </c:pt>
                <c:pt idx="5">
                  <c:v>H29</c:v>
                </c:pt>
                <c:pt idx="6">
                  <c:v>H30</c:v>
                </c:pt>
                <c:pt idx="7">
                  <c:v>R1</c:v>
                </c:pt>
                <c:pt idx="8">
                  <c:v>R2</c:v>
                </c:pt>
                <c:pt idx="9">
                  <c:v>R3</c:v>
                </c:pt>
                <c:pt idx="10">
                  <c:v>R4</c:v>
                </c:pt>
                <c:pt idx="11">
                  <c:v>R5</c:v>
                </c:pt>
                <c:pt idx="12">
                  <c:v>R6</c:v>
                </c:pt>
                <c:pt idx="13">
                  <c:v>R7</c:v>
                </c:pt>
              </c:strCache>
            </c:strRef>
          </c:cat>
          <c:val>
            <c:numRef>
              <c:f>Sheet1!$B$2:$B$15</c:f>
              <c:numCache>
                <c:formatCode>#,##0_ </c:formatCode>
                <c:ptCount val="14"/>
                <c:pt idx="0">
                  <c:v>604</c:v>
                </c:pt>
                <c:pt idx="1">
                  <c:v>681</c:v>
                </c:pt>
                <c:pt idx="2">
                  <c:v>461</c:v>
                </c:pt>
                <c:pt idx="3">
                  <c:v>599</c:v>
                </c:pt>
                <c:pt idx="4">
                  <c:v>801</c:v>
                </c:pt>
                <c:pt idx="5">
                  <c:v>598</c:v>
                </c:pt>
                <c:pt idx="6">
                  <c:v>423</c:v>
                </c:pt>
                <c:pt idx="7">
                  <c:v>366</c:v>
                </c:pt>
                <c:pt idx="8">
                  <c:v>263</c:v>
                </c:pt>
                <c:pt idx="9">
                  <c:v>136</c:v>
                </c:pt>
                <c:pt idx="10">
                  <c:v>121</c:v>
                </c:pt>
                <c:pt idx="11">
                  <c:v>134</c:v>
                </c:pt>
                <c:pt idx="12">
                  <c:v>72</c:v>
                </c:pt>
                <c:pt idx="13">
                  <c:v>163</c:v>
                </c:pt>
              </c:numCache>
            </c:numRef>
          </c:val>
          <c:extLst>
            <c:ext xmlns:c16="http://schemas.microsoft.com/office/drawing/2014/chart" uri="{C3380CC4-5D6E-409C-BE32-E72D297353CC}">
              <c16:uniqueId val="{00000000-B213-47A4-9F43-A1CC1D52E72C}"/>
            </c:ext>
          </c:extLst>
        </c:ser>
        <c:ser>
          <c:idx val="1"/>
          <c:order val="1"/>
          <c:tx>
            <c:strRef>
              <c:f>Sheet1!$C$1</c:f>
              <c:strCache>
                <c:ptCount val="1"/>
                <c:pt idx="0">
                  <c:v>35市町村</c:v>
                </c:pt>
              </c:strCache>
            </c:strRef>
          </c:tx>
          <c:spPr>
            <a:solidFill>
              <a:schemeClr val="bg1"/>
            </a:solidFill>
            <a:ln>
              <a:solidFill>
                <a:schemeClr val="tx1"/>
              </a:solidFill>
            </a:ln>
            <a:effectLst/>
          </c:spPr>
          <c:invertIfNegative val="0"/>
          <c:dLbls>
            <c:dLbl>
              <c:idx val="0"/>
              <c:layout>
                <c:manualLayout>
                  <c:x val="0"/>
                  <c:y val="-0.24725274725274726"/>
                </c:manualLayout>
              </c:layout>
              <c:tx>
                <c:rich>
                  <a:bodyPr/>
                  <a:lstStyle/>
                  <a:p>
                    <a:fld id="{34615997-A220-4B27-8516-B013E1ECD91E}"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B213-47A4-9F43-A1CC1D52E72C}"/>
                </c:ext>
              </c:extLst>
            </c:dLbl>
            <c:dLbl>
              <c:idx val="1"/>
              <c:layout>
                <c:manualLayout>
                  <c:x val="-2.155823324029726E-17"/>
                  <c:y val="-0.16941391941391945"/>
                </c:manualLayout>
              </c:layout>
              <c:tx>
                <c:rich>
                  <a:bodyPr/>
                  <a:lstStyle/>
                  <a:p>
                    <a:fld id="{95D6FA09-A69B-45D0-BCB6-BBFEE418BE2F}"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B213-47A4-9F43-A1CC1D52E72C}"/>
                </c:ext>
              </c:extLst>
            </c:dLbl>
            <c:dLbl>
              <c:idx val="2"/>
              <c:layout>
                <c:manualLayout>
                  <c:x val="0"/>
                  <c:y val="-0.12820512820512828"/>
                </c:manualLayout>
              </c:layout>
              <c:tx>
                <c:rich>
                  <a:bodyPr/>
                  <a:lstStyle/>
                  <a:p>
                    <a:fld id="{7ED207E0-FB5D-4F5B-BA77-3C10059C7BD3}"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B213-47A4-9F43-A1CC1D52E72C}"/>
                </c:ext>
              </c:extLst>
            </c:dLbl>
            <c:dLbl>
              <c:idx val="3"/>
              <c:layout>
                <c:manualLayout>
                  <c:x val="2.3518344308560675E-3"/>
                  <c:y val="-0.13278388278388284"/>
                </c:manualLayout>
              </c:layout>
              <c:tx>
                <c:rich>
                  <a:bodyPr/>
                  <a:lstStyle/>
                  <a:p>
                    <a:fld id="{5F567DCF-0CC6-4E40-B8D6-2CE6A9C50C1A}"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B213-47A4-9F43-A1CC1D52E72C}"/>
                </c:ext>
              </c:extLst>
            </c:dLbl>
            <c:dLbl>
              <c:idx val="4"/>
              <c:layout>
                <c:manualLayout>
                  <c:x val="4.7036688617121351E-3"/>
                  <c:y val="-0.1373626373626374"/>
                </c:manualLayout>
              </c:layout>
              <c:tx>
                <c:rich>
                  <a:bodyPr/>
                  <a:lstStyle/>
                  <a:p>
                    <a:fld id="{CB7E734E-7687-4CFF-A73B-F982D50B5D10}"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B213-47A4-9F43-A1CC1D52E72C}"/>
                </c:ext>
              </c:extLst>
            </c:dLbl>
            <c:dLbl>
              <c:idx val="5"/>
              <c:layout>
                <c:manualLayout>
                  <c:x val="0"/>
                  <c:y val="-0.11446886446886446"/>
                </c:manualLayout>
              </c:layout>
              <c:tx>
                <c:rich>
                  <a:bodyPr/>
                  <a:lstStyle/>
                  <a:p>
                    <a:fld id="{F24D35DF-9ECE-4EC3-9C05-58533D2B2AFA}"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B213-47A4-9F43-A1CC1D52E72C}"/>
                </c:ext>
              </c:extLst>
            </c:dLbl>
            <c:dLbl>
              <c:idx val="6"/>
              <c:layout>
                <c:manualLayout>
                  <c:x val="0"/>
                  <c:y val="-5.4945054945055027E-2"/>
                </c:manualLayout>
              </c:layout>
              <c:tx>
                <c:rich>
                  <a:bodyPr/>
                  <a:lstStyle/>
                  <a:p>
                    <a:fld id="{F352E2F7-398E-414D-BD21-178FD79E8938}"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B213-47A4-9F43-A1CC1D52E72C}"/>
                </c:ext>
              </c:extLst>
            </c:dLbl>
            <c:dLbl>
              <c:idx val="7"/>
              <c:layout>
                <c:manualLayout>
                  <c:x val="-8.6232932961189039E-17"/>
                  <c:y val="-5.4945054945055027E-2"/>
                </c:manualLayout>
              </c:layout>
              <c:tx>
                <c:rich>
                  <a:bodyPr/>
                  <a:lstStyle/>
                  <a:p>
                    <a:fld id="{64E420B3-7549-4E2B-ABF7-985C6AAB5A3F}"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B213-47A4-9F43-A1CC1D52E72C}"/>
                </c:ext>
              </c:extLst>
            </c:dLbl>
            <c:dLbl>
              <c:idx val="8"/>
              <c:layout>
                <c:manualLayout>
                  <c:x val="0"/>
                  <c:y val="-3.6630036630036548E-2"/>
                </c:manualLayout>
              </c:layout>
              <c:tx>
                <c:rich>
                  <a:bodyPr/>
                  <a:lstStyle/>
                  <a:p>
                    <a:fld id="{9D2F0BD8-25FC-44D5-9818-F759D6C8D466}"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C-B213-47A4-9F43-A1CC1D52E72C}"/>
                </c:ext>
              </c:extLst>
            </c:dLbl>
            <c:dLbl>
              <c:idx val="9"/>
              <c:layout>
                <c:manualLayout>
                  <c:x val="-8.6232932961189039E-17"/>
                  <c:y val="-3.2051282051282048E-2"/>
                </c:manualLayout>
              </c:layout>
              <c:tx>
                <c:rich>
                  <a:bodyPr/>
                  <a:lstStyle/>
                  <a:p>
                    <a:fld id="{C2956CAC-37EA-4B32-B0A6-BC9016647E32}"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B213-47A4-9F43-A1CC1D52E72C}"/>
                </c:ext>
              </c:extLst>
            </c:dLbl>
            <c:dLbl>
              <c:idx val="10"/>
              <c:layout>
                <c:manualLayout>
                  <c:x val="0"/>
                  <c:y val="-2.7472527472527472E-2"/>
                </c:manualLayout>
              </c:layout>
              <c:tx>
                <c:rich>
                  <a:bodyPr/>
                  <a:lstStyle/>
                  <a:p>
                    <a:fld id="{E2F7E24E-CE27-47F7-9D2E-D932451EEBA0}"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B213-47A4-9F43-A1CC1D52E72C}"/>
                </c:ext>
              </c:extLst>
            </c:dLbl>
            <c:dLbl>
              <c:idx val="11"/>
              <c:layout>
                <c:manualLayout>
                  <c:x val="0"/>
                  <c:y val="-3.2051282051282048E-2"/>
                </c:manualLayout>
              </c:layout>
              <c:tx>
                <c:rich>
                  <a:bodyPr/>
                  <a:lstStyle/>
                  <a:p>
                    <a:fld id="{8BD2C5DD-6503-464D-B2AC-FE9AEE2DF3C1}"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F-B213-47A4-9F43-A1CC1D52E72C}"/>
                </c:ext>
              </c:extLst>
            </c:dLbl>
            <c:dLbl>
              <c:idx val="12"/>
              <c:layout>
                <c:manualLayout>
                  <c:x val="0"/>
                  <c:y val="-4.1208791208791291E-2"/>
                </c:manualLayout>
              </c:layout>
              <c:tx>
                <c:rich>
                  <a:bodyPr/>
                  <a:lstStyle/>
                  <a:p>
                    <a:fld id="{75A65027-0BE2-42C6-966E-45D673633D3E}"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0-B213-47A4-9F43-A1CC1D52E72C}"/>
                </c:ext>
              </c:extLst>
            </c:dLbl>
            <c:dLbl>
              <c:idx val="13"/>
              <c:layout>
                <c:manualLayout>
                  <c:x val="0"/>
                  <c:y val="-2.7472527472527555E-2"/>
                </c:manualLayout>
              </c:layout>
              <c:tx>
                <c:rich>
                  <a:bodyPr/>
                  <a:lstStyle/>
                  <a:p>
                    <a:fld id="{666ACB56-0DD0-41A1-A445-11ED0B212806}" type="CELLRANGE">
                      <a:rPr lang="en-US" altLang="ja-JP"/>
                      <a:pPr/>
                      <a:t>[CELLRANGE]</a:t>
                    </a:fld>
                    <a:endParaRPr lang="ja-JP" altLang="en-US"/>
                  </a:p>
                </c:rich>
              </c:tx>
              <c:dLblPos val="ct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B213-47A4-9F43-A1CC1D52E7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ja-JP"/>
              </a:p>
            </c:txPr>
            <c:dLblPos val="ct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Sheet1!$A$2:$A$15</c:f>
              <c:strCache>
                <c:ptCount val="14"/>
                <c:pt idx="0">
                  <c:v>H24</c:v>
                </c:pt>
                <c:pt idx="1">
                  <c:v>H25</c:v>
                </c:pt>
                <c:pt idx="2">
                  <c:v>H26</c:v>
                </c:pt>
                <c:pt idx="3">
                  <c:v>H27</c:v>
                </c:pt>
                <c:pt idx="4">
                  <c:v>H28</c:v>
                </c:pt>
                <c:pt idx="5">
                  <c:v>H29</c:v>
                </c:pt>
                <c:pt idx="6">
                  <c:v>H30</c:v>
                </c:pt>
                <c:pt idx="7">
                  <c:v>R1</c:v>
                </c:pt>
                <c:pt idx="8">
                  <c:v>R2</c:v>
                </c:pt>
                <c:pt idx="9">
                  <c:v>R3</c:v>
                </c:pt>
                <c:pt idx="10">
                  <c:v>R4</c:v>
                </c:pt>
                <c:pt idx="11">
                  <c:v>R5</c:v>
                </c:pt>
                <c:pt idx="12">
                  <c:v>R6</c:v>
                </c:pt>
                <c:pt idx="13">
                  <c:v>R7</c:v>
                </c:pt>
              </c:strCache>
            </c:strRef>
          </c:cat>
          <c:val>
            <c:numRef>
              <c:f>Sheet1!$C$2:$C$15</c:f>
              <c:numCache>
                <c:formatCode>#,##0_ </c:formatCode>
                <c:ptCount val="14"/>
                <c:pt idx="0">
                  <c:v>1446</c:v>
                </c:pt>
                <c:pt idx="1">
                  <c:v>709</c:v>
                </c:pt>
                <c:pt idx="2">
                  <c:v>663</c:v>
                </c:pt>
                <c:pt idx="3">
                  <c:v>766</c:v>
                </c:pt>
                <c:pt idx="4">
                  <c:v>633</c:v>
                </c:pt>
                <c:pt idx="5">
                  <c:v>592</c:v>
                </c:pt>
                <c:pt idx="6">
                  <c:v>254</c:v>
                </c:pt>
                <c:pt idx="7">
                  <c:v>223</c:v>
                </c:pt>
                <c:pt idx="8">
                  <c:v>85</c:v>
                </c:pt>
                <c:pt idx="9">
                  <c:v>22</c:v>
                </c:pt>
                <c:pt idx="10">
                  <c:v>13</c:v>
                </c:pt>
                <c:pt idx="11">
                  <c:v>13</c:v>
                </c:pt>
                <c:pt idx="12">
                  <c:v>39</c:v>
                </c:pt>
                <c:pt idx="13">
                  <c:v>31</c:v>
                </c:pt>
              </c:numCache>
            </c:numRef>
          </c:val>
          <c:extLst>
            <c:ext xmlns:c15="http://schemas.microsoft.com/office/drawing/2012/chart" uri="{02D57815-91ED-43cb-92C2-25804820EDAC}">
              <c15:datalabelsRange>
                <c15:f>Sheet1!$D$2:$D$15</c15:f>
                <c15:dlblRangeCache>
                  <c:ptCount val="14"/>
                  <c:pt idx="0">
                    <c:v>2,050 </c:v>
                  </c:pt>
                  <c:pt idx="1">
                    <c:v>1,390 </c:v>
                  </c:pt>
                  <c:pt idx="2">
                    <c:v>1,124 </c:v>
                  </c:pt>
                  <c:pt idx="3">
                    <c:v>1,365 </c:v>
                  </c:pt>
                  <c:pt idx="4">
                    <c:v>1,434 </c:v>
                  </c:pt>
                  <c:pt idx="5">
                    <c:v>1,190 </c:v>
                  </c:pt>
                  <c:pt idx="6">
                    <c:v>677 </c:v>
                  </c:pt>
                  <c:pt idx="7">
                    <c:v>589 </c:v>
                  </c:pt>
                  <c:pt idx="8">
                    <c:v>348 </c:v>
                  </c:pt>
                  <c:pt idx="9">
                    <c:v>158 </c:v>
                  </c:pt>
                  <c:pt idx="10">
                    <c:v>134 </c:v>
                  </c:pt>
                  <c:pt idx="11">
                    <c:v>147 </c:v>
                  </c:pt>
                  <c:pt idx="12">
                    <c:v>111 </c:v>
                  </c:pt>
                  <c:pt idx="13">
                    <c:v>194 </c:v>
                  </c:pt>
                </c15:dlblRangeCache>
              </c15:datalabelsRange>
            </c:ext>
            <c:ext xmlns:c16="http://schemas.microsoft.com/office/drawing/2014/chart" uri="{C3380CC4-5D6E-409C-BE32-E72D297353CC}">
              <c16:uniqueId val="{00000001-B213-47A4-9F43-A1CC1D52E72C}"/>
            </c:ext>
          </c:extLst>
        </c:ser>
        <c:dLbls>
          <c:dLblPos val="ctr"/>
          <c:showLegendKey val="0"/>
          <c:showVal val="1"/>
          <c:showCatName val="0"/>
          <c:showSerName val="0"/>
          <c:showPercent val="0"/>
          <c:showBubbleSize val="0"/>
        </c:dLbls>
        <c:gapWidth val="150"/>
        <c:overlap val="100"/>
        <c:axId val="1180336672"/>
        <c:axId val="1180332512"/>
      </c:barChart>
      <c:catAx>
        <c:axId val="1180336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180332512"/>
        <c:crosses val="autoZero"/>
        <c:auto val="1"/>
        <c:lblAlgn val="ctr"/>
        <c:lblOffset val="100"/>
        <c:noMultiLvlLbl val="0"/>
      </c:catAx>
      <c:valAx>
        <c:axId val="1180332512"/>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180336672"/>
        <c:crosses val="autoZero"/>
        <c:crossBetween val="between"/>
      </c:valAx>
      <c:spPr>
        <a:noFill/>
        <a:ln>
          <a:noFill/>
        </a:ln>
        <a:effectLst/>
      </c:spPr>
    </c:plotArea>
    <c:legend>
      <c:legendPos val="b"/>
      <c:layout>
        <c:manualLayout>
          <c:xMode val="edge"/>
          <c:yMode val="edge"/>
          <c:x val="0.32199872593536344"/>
          <c:y val="3.3508430818589684E-3"/>
          <c:w val="0.33718787268242451"/>
          <c:h val="7.649620720486861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275034999740749E-2"/>
          <c:y val="4.4345898004434593E-2"/>
          <c:w val="0.86152176650543333"/>
          <c:h val="0.68401710395056703"/>
        </c:manualLayout>
      </c:layout>
      <c:lineChart>
        <c:grouping val="standard"/>
        <c:varyColors val="0"/>
        <c:ser>
          <c:idx val="1"/>
          <c:order val="0"/>
          <c:tx>
            <c:strRef>
              <c:f>Sheet1!$A$2</c:f>
              <c:strCache>
                <c:ptCount val="1"/>
                <c:pt idx="0">
                  <c:v>転入件数</c:v>
                </c:pt>
              </c:strCache>
            </c:strRef>
          </c:tx>
          <c:spPr>
            <a:ln w="28575" cap="rnd">
              <a:solidFill>
                <a:srgbClr val="0070C0"/>
              </a:solidFill>
              <a:round/>
            </a:ln>
            <a:effectLst/>
          </c:spPr>
          <c:marker>
            <c:symbol val="diamond"/>
            <c:size val="6"/>
            <c:spPr>
              <a:solidFill>
                <a:srgbClr val="0070C0"/>
              </a:solidFill>
              <a:ln w="9525">
                <a:noFill/>
              </a:ln>
              <a:effectLst/>
            </c:spPr>
          </c:marker>
          <c:cat>
            <c:strRef>
              <c:f>Sheet1!$B$1:$Q$1</c:f>
              <c:strCache>
                <c:ptCount val="16"/>
                <c:pt idx="0">
                  <c:v>H21</c:v>
                </c:pt>
                <c:pt idx="1">
                  <c:v>H22</c:v>
                </c:pt>
                <c:pt idx="2">
                  <c:v>H23</c:v>
                </c:pt>
                <c:pt idx="3">
                  <c:v>H24</c:v>
                </c:pt>
                <c:pt idx="4">
                  <c:v>H25</c:v>
                </c:pt>
                <c:pt idx="5">
                  <c:v>H26</c:v>
                </c:pt>
                <c:pt idx="6">
                  <c:v>H27</c:v>
                </c:pt>
                <c:pt idx="7">
                  <c:v>H28</c:v>
                </c:pt>
                <c:pt idx="8">
                  <c:v>H29</c:v>
                </c:pt>
                <c:pt idx="9">
                  <c:v>H30</c:v>
                </c:pt>
                <c:pt idx="10">
                  <c:v>R1</c:v>
                </c:pt>
                <c:pt idx="11">
                  <c:v>R2</c:v>
                </c:pt>
                <c:pt idx="12">
                  <c:v>R3</c:v>
                </c:pt>
                <c:pt idx="13">
                  <c:v>R4</c:v>
                </c:pt>
                <c:pt idx="14">
                  <c:v>R5</c:v>
                </c:pt>
                <c:pt idx="15">
                  <c:v>R6</c:v>
                </c:pt>
              </c:strCache>
            </c:strRef>
          </c:cat>
          <c:val>
            <c:numRef>
              <c:f>Sheet1!$B$2:$Q$2</c:f>
              <c:numCache>
                <c:formatCode>General</c:formatCode>
                <c:ptCount val="16"/>
                <c:pt idx="0">
                  <c:v>146</c:v>
                </c:pt>
                <c:pt idx="1">
                  <c:v>156</c:v>
                </c:pt>
                <c:pt idx="2">
                  <c:v>155</c:v>
                </c:pt>
                <c:pt idx="3">
                  <c:v>164</c:v>
                </c:pt>
                <c:pt idx="4">
                  <c:v>156</c:v>
                </c:pt>
                <c:pt idx="5">
                  <c:v>141</c:v>
                </c:pt>
                <c:pt idx="6">
                  <c:v>146</c:v>
                </c:pt>
                <c:pt idx="7">
                  <c:v>157</c:v>
                </c:pt>
                <c:pt idx="8">
                  <c:v>145</c:v>
                </c:pt>
                <c:pt idx="9">
                  <c:v>174</c:v>
                </c:pt>
                <c:pt idx="10">
                  <c:v>160</c:v>
                </c:pt>
                <c:pt idx="11">
                  <c:v>154</c:v>
                </c:pt>
                <c:pt idx="12">
                  <c:v>153</c:v>
                </c:pt>
                <c:pt idx="13">
                  <c:v>127</c:v>
                </c:pt>
                <c:pt idx="14">
                  <c:v>155</c:v>
                </c:pt>
                <c:pt idx="15">
                  <c:v>174</c:v>
                </c:pt>
              </c:numCache>
            </c:numRef>
          </c:val>
          <c:smooth val="0"/>
          <c:extLst>
            <c:ext xmlns:c16="http://schemas.microsoft.com/office/drawing/2014/chart" uri="{C3380CC4-5D6E-409C-BE32-E72D297353CC}">
              <c16:uniqueId val="{00000017-3D92-442B-8B16-DF0C9D7E6270}"/>
            </c:ext>
          </c:extLst>
        </c:ser>
        <c:ser>
          <c:idx val="0"/>
          <c:order val="1"/>
          <c:tx>
            <c:strRef>
              <c:f>Sheet1!$A$3</c:f>
              <c:strCache>
                <c:ptCount val="1"/>
                <c:pt idx="0">
                  <c:v>転出件数</c:v>
                </c:pt>
              </c:strCache>
            </c:strRef>
          </c:tx>
          <c:spPr>
            <a:ln w="28575" cap="rnd">
              <a:solidFill>
                <a:srgbClr val="FF0000"/>
              </a:solidFill>
              <a:round/>
            </a:ln>
            <a:effectLst/>
          </c:spPr>
          <c:marker>
            <c:symbol val="square"/>
            <c:size val="5"/>
            <c:spPr>
              <a:solidFill>
                <a:srgbClr val="FF0000"/>
              </a:solidFill>
              <a:ln w="9525">
                <a:noFill/>
              </a:ln>
              <a:effectLst/>
            </c:spPr>
          </c:marker>
          <c:cat>
            <c:strRef>
              <c:f>Sheet1!$B$1:$Q$1</c:f>
              <c:strCache>
                <c:ptCount val="16"/>
                <c:pt idx="0">
                  <c:v>H21</c:v>
                </c:pt>
                <c:pt idx="1">
                  <c:v>H22</c:v>
                </c:pt>
                <c:pt idx="2">
                  <c:v>H23</c:v>
                </c:pt>
                <c:pt idx="3">
                  <c:v>H24</c:v>
                </c:pt>
                <c:pt idx="4">
                  <c:v>H25</c:v>
                </c:pt>
                <c:pt idx="5">
                  <c:v>H26</c:v>
                </c:pt>
                <c:pt idx="6">
                  <c:v>H27</c:v>
                </c:pt>
                <c:pt idx="7">
                  <c:v>H28</c:v>
                </c:pt>
                <c:pt idx="8">
                  <c:v>H29</c:v>
                </c:pt>
                <c:pt idx="9">
                  <c:v>H30</c:v>
                </c:pt>
                <c:pt idx="10">
                  <c:v>R1</c:v>
                </c:pt>
                <c:pt idx="11">
                  <c:v>R2</c:v>
                </c:pt>
                <c:pt idx="12">
                  <c:v>R3</c:v>
                </c:pt>
                <c:pt idx="13">
                  <c:v>R4</c:v>
                </c:pt>
                <c:pt idx="14">
                  <c:v>R5</c:v>
                </c:pt>
                <c:pt idx="15">
                  <c:v>R6</c:v>
                </c:pt>
              </c:strCache>
            </c:strRef>
          </c:cat>
          <c:val>
            <c:numRef>
              <c:f>Sheet1!$B$3:$Q$3</c:f>
              <c:numCache>
                <c:formatCode>General</c:formatCode>
                <c:ptCount val="16"/>
                <c:pt idx="0">
                  <c:v>256</c:v>
                </c:pt>
                <c:pt idx="1">
                  <c:v>244</c:v>
                </c:pt>
                <c:pt idx="2">
                  <c:v>251</c:v>
                </c:pt>
                <c:pt idx="3">
                  <c:v>218</c:v>
                </c:pt>
                <c:pt idx="4">
                  <c:v>232</c:v>
                </c:pt>
                <c:pt idx="5">
                  <c:v>198</c:v>
                </c:pt>
                <c:pt idx="6">
                  <c:v>210</c:v>
                </c:pt>
                <c:pt idx="7">
                  <c:v>210</c:v>
                </c:pt>
                <c:pt idx="8">
                  <c:v>206</c:v>
                </c:pt>
                <c:pt idx="9">
                  <c:v>191</c:v>
                </c:pt>
                <c:pt idx="10">
                  <c:v>237</c:v>
                </c:pt>
                <c:pt idx="11">
                  <c:v>196</c:v>
                </c:pt>
                <c:pt idx="12">
                  <c:v>213</c:v>
                </c:pt>
                <c:pt idx="13">
                  <c:v>208</c:v>
                </c:pt>
                <c:pt idx="14">
                  <c:v>196</c:v>
                </c:pt>
                <c:pt idx="15">
                  <c:v>212</c:v>
                </c:pt>
              </c:numCache>
            </c:numRef>
          </c:val>
          <c:smooth val="0"/>
          <c:extLst>
            <c:ext xmlns:c16="http://schemas.microsoft.com/office/drawing/2014/chart" uri="{C3380CC4-5D6E-409C-BE32-E72D297353CC}">
              <c16:uniqueId val="{00000016-3D92-442B-8B16-DF0C9D7E6270}"/>
            </c:ext>
          </c:extLst>
        </c:ser>
        <c:dLbls>
          <c:showLegendKey val="0"/>
          <c:showVal val="0"/>
          <c:showCatName val="0"/>
          <c:showSerName val="0"/>
          <c:showPercent val="0"/>
          <c:showBubbleSize val="0"/>
        </c:dLbls>
        <c:marker val="1"/>
        <c:smooth val="0"/>
        <c:axId val="1125617104"/>
        <c:axId val="1125615440"/>
      </c:lineChart>
      <c:catAx>
        <c:axId val="112561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125615440"/>
        <c:crosses val="autoZero"/>
        <c:auto val="1"/>
        <c:lblAlgn val="ctr"/>
        <c:lblOffset val="100"/>
        <c:noMultiLvlLbl val="0"/>
      </c:catAx>
      <c:valAx>
        <c:axId val="112561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125617104"/>
        <c:crosses val="autoZero"/>
        <c:crossBetween val="between"/>
      </c:valAx>
      <c:spPr>
        <a:noFill/>
        <a:ln>
          <a:noFill/>
        </a:ln>
        <a:effectLst/>
      </c:spPr>
    </c:plotArea>
    <c:legend>
      <c:legendPos val="b"/>
      <c:layout>
        <c:manualLayout>
          <c:xMode val="edge"/>
          <c:yMode val="edge"/>
          <c:x val="0.34948259642521162"/>
          <c:y val="0.8829580343047525"/>
          <c:w val="0.33866415804327377"/>
          <c:h val="0.103423738699329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728194726166331"/>
          <c:y val="5.6603773584905662E-2"/>
          <c:w val="0.72008113590263689"/>
          <c:h val="0.89308176100628933"/>
        </c:manualLayout>
      </c:layout>
      <c:pieChart>
        <c:varyColors val="1"/>
        <c:ser>
          <c:idx val="0"/>
          <c:order val="0"/>
          <c:spPr>
            <a:solidFill>
              <a:sysClr val="window" lastClr="FFFFFF"/>
            </a:solidFill>
            <a:ln w="12700">
              <a:solidFill>
                <a:schemeClr val="tx1"/>
              </a:solidFill>
            </a:ln>
          </c:spPr>
          <c:explosion val="13"/>
          <c:dPt>
            <c:idx val="0"/>
            <c:bubble3D val="0"/>
            <c:spPr>
              <a:solidFill>
                <a:sysClr val="window" lastClr="FFFFFF">
                  <a:lumMod val="85000"/>
                </a:sysClr>
              </a:solidFill>
              <a:ln w="12700">
                <a:solidFill>
                  <a:schemeClr val="tx1"/>
                </a:solidFill>
              </a:ln>
              <a:effectLst/>
            </c:spPr>
            <c:extLst>
              <c:ext xmlns:c16="http://schemas.microsoft.com/office/drawing/2014/chart" uri="{C3380CC4-5D6E-409C-BE32-E72D297353CC}">
                <c16:uniqueId val="{00000001-087B-48AE-9A65-CB31BF0050B7}"/>
              </c:ext>
            </c:extLst>
          </c:dPt>
          <c:dPt>
            <c:idx val="1"/>
            <c:bubble3D val="0"/>
            <c:spPr>
              <a:solidFill>
                <a:sysClr val="window" lastClr="FFFFFF"/>
              </a:solidFill>
              <a:ln w="12700">
                <a:solidFill>
                  <a:schemeClr val="tx1"/>
                </a:solidFill>
              </a:ln>
              <a:effectLst/>
            </c:spPr>
            <c:extLst>
              <c:ext xmlns:c16="http://schemas.microsoft.com/office/drawing/2014/chart" uri="{C3380CC4-5D6E-409C-BE32-E72D297353CC}">
                <c16:uniqueId val="{00000003-087B-48AE-9A65-CB31BF0050B7}"/>
              </c:ext>
            </c:extLst>
          </c:dPt>
          <c:val>
            <c:numRef>
              <c:f>グラフ!$A$8:$B$8</c:f>
              <c:numCache>
                <c:formatCode>#,##0;0;"－"</c:formatCode>
                <c:ptCount val="2"/>
                <c:pt idx="0">
                  <c:v>5378</c:v>
                </c:pt>
                <c:pt idx="1">
                  <c:v>36602</c:v>
                </c:pt>
              </c:numCache>
            </c:numRef>
          </c:val>
          <c:extLst>
            <c:ext xmlns:c16="http://schemas.microsoft.com/office/drawing/2014/chart" uri="{C3380CC4-5D6E-409C-BE32-E72D297353CC}">
              <c16:uniqueId val="{00000004-087B-48AE-9A65-CB31BF0050B7}"/>
            </c:ext>
          </c:extLst>
        </c:ser>
        <c:ser>
          <c:idx val="1"/>
          <c:order val="1"/>
          <c:dPt>
            <c:idx val="0"/>
            <c:bubble3D val="0"/>
            <c:spPr>
              <a:solidFill>
                <a:schemeClr val="accent6">
                  <a:tint val="77000"/>
                </a:schemeClr>
              </a:solidFill>
              <a:ln w="19050">
                <a:solidFill>
                  <a:schemeClr val="lt1"/>
                </a:solidFill>
              </a:ln>
              <a:effectLst/>
            </c:spPr>
            <c:extLst>
              <c:ext xmlns:c16="http://schemas.microsoft.com/office/drawing/2014/chart" uri="{C3380CC4-5D6E-409C-BE32-E72D297353CC}">
                <c16:uniqueId val="{00000006-087B-48AE-9A65-CB31BF0050B7}"/>
              </c:ext>
            </c:extLst>
          </c:dPt>
          <c:val>
            <c:numRef>
              <c:f>グラフ!$A$8</c:f>
              <c:numCache>
                <c:formatCode>#,##0;0;"－"</c:formatCode>
                <c:ptCount val="1"/>
                <c:pt idx="0">
                  <c:v>5378</c:v>
                </c:pt>
              </c:numCache>
            </c:numRef>
          </c:val>
          <c:extLst>
            <c:ext xmlns:c16="http://schemas.microsoft.com/office/drawing/2014/chart" uri="{C3380CC4-5D6E-409C-BE32-E72D297353CC}">
              <c16:uniqueId val="{00000007-087B-48AE-9A65-CB31BF0050B7}"/>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0.70462</cdr:x>
      <cdr:y>0</cdr:y>
    </cdr:from>
    <cdr:to>
      <cdr:x>1</cdr:x>
      <cdr:y>0.29623</cdr:y>
    </cdr:to>
    <cdr:sp macro="" textlink="">
      <cdr:nvSpPr>
        <cdr:cNvPr id="2" name="テキスト ボックス 8"/>
        <cdr:cNvSpPr txBox="1"/>
      </cdr:nvSpPr>
      <cdr:spPr>
        <a:xfrm xmlns:a="http://schemas.openxmlformats.org/drawingml/2006/main">
          <a:off x="1971854" y="0"/>
          <a:ext cx="823416" cy="598930"/>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just">
            <a:lnSpc>
              <a:spcPts val="1300"/>
            </a:lnSpc>
            <a:spcAft>
              <a:spcPts val="0"/>
            </a:spcAft>
          </a:pP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その他</a:t>
          </a:r>
        </a:p>
        <a:p xmlns:a="http://schemas.openxmlformats.org/drawingml/2006/main">
          <a:pPr algn="just">
            <a:lnSpc>
              <a:spcPts val="1300"/>
            </a:lnSpc>
            <a:spcAft>
              <a:spcPts val="0"/>
            </a:spcAft>
          </a:pPr>
          <a:r>
            <a:rPr lang="en-US" alt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6,442</a:t>
          </a: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人</a:t>
          </a:r>
        </a:p>
        <a:p xmlns:a="http://schemas.openxmlformats.org/drawingml/2006/main">
          <a:pPr algn="just">
            <a:lnSpc>
              <a:spcPts val="1300"/>
            </a:lnSpc>
            <a:spcAft>
              <a:spcPts val="0"/>
            </a:spcAft>
          </a:pP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a:t>
          </a:r>
          <a:r>
            <a:rPr lang="en-US"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14.3%</a:t>
          </a:r>
          <a:r>
            <a:rPr lang="ja-JP" sz="1000" kern="100">
              <a:solidFill>
                <a:sysClr val="windowText" lastClr="000000"/>
              </a:solidFill>
              <a:effectLst/>
              <a:latin typeface="ＭＳ 明朝" panose="02020609040205080304" pitchFamily="17" charset="-128"/>
              <a:ea typeface="ＭＳ 明朝" panose="02020609040205080304" pitchFamily="17" charset="-128"/>
              <a:cs typeface="Times New Roman" panose="02020603050405020304" pitchFamily="18" charset="0"/>
            </a:rPr>
            <a:t>）</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442BE-D25B-48D9-BE0C-BDDB59B50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1736</Words>
  <Characters>9897</Characters>
  <Application>Microsoft Office Word</Application>
  <DocSecurity>0</DocSecurity>
  <Lines>82</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2026-04-02T04:17:00Z</dcterms:created>
  <dcterms:modified xsi:type="dcterms:W3CDTF">2026-04-02T04:18:00Z</dcterms:modified>
  <cp:contentStatus>最終版</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