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8903" w14:textId="6797E955" w:rsidR="002E464D" w:rsidRDefault="002E464D" w:rsidP="002E464D">
      <w:r>
        <w:rPr>
          <w:rFonts w:hint="eastAsia"/>
        </w:rPr>
        <w:t>令和</w:t>
      </w:r>
      <w:r w:rsidR="00416940">
        <w:rPr>
          <w:rFonts w:hint="eastAsia"/>
        </w:rPr>
        <w:t>７</w:t>
      </w:r>
      <w:r>
        <w:rPr>
          <w:rFonts w:hint="eastAsia"/>
        </w:rPr>
        <w:t>年</w:t>
      </w:r>
      <w:r w:rsidR="000042F5">
        <w:rPr>
          <w:rFonts w:hint="eastAsia"/>
        </w:rPr>
        <w:t>1</w:t>
      </w:r>
      <w:r w:rsidR="000042F5">
        <w:t>1</w:t>
      </w:r>
      <w:r>
        <w:rPr>
          <w:rFonts w:hint="eastAsia"/>
        </w:rPr>
        <w:t>月</w:t>
      </w:r>
      <w:r w:rsidR="000042F5">
        <w:rPr>
          <w:rFonts w:hint="eastAsia"/>
        </w:rPr>
        <w:t>2</w:t>
      </w:r>
      <w:r w:rsidR="000042F5">
        <w:t>8</w:t>
      </w:r>
      <w:r>
        <w:rPr>
          <w:rFonts w:hint="eastAsia"/>
        </w:rPr>
        <w:t>日時点</w:t>
      </w:r>
    </w:p>
    <w:p w14:paraId="18372C15" w14:textId="75B0C6EA" w:rsidR="002E464D" w:rsidRDefault="002E464D" w:rsidP="002E464D">
      <w:r>
        <w:rPr>
          <w:rFonts w:hint="eastAsia"/>
        </w:rPr>
        <w:t>（保健所設置市における実施状況は、各市へお問い合わせください。）</w:t>
      </w:r>
    </w:p>
    <w:p w14:paraId="19CBE55D" w14:textId="277CD74B" w:rsidR="00D3792F" w:rsidRDefault="004A4DFA" w:rsidP="002E464D">
      <w:r>
        <w:rPr>
          <w:noProof/>
        </w:rPr>
        <w:drawing>
          <wp:inline distT="0" distB="0" distL="0" distR="0" wp14:anchorId="64D65D5E" wp14:editId="45D56B29">
            <wp:extent cx="9241155" cy="52095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1155" cy="5209540"/>
                    </a:xfrm>
                    <a:prstGeom prst="rect">
                      <a:avLst/>
                    </a:prstGeom>
                    <a:noFill/>
                    <a:ln>
                      <a:noFill/>
                    </a:ln>
                  </pic:spPr>
                </pic:pic>
              </a:graphicData>
            </a:graphic>
          </wp:inline>
        </w:drawing>
      </w:r>
    </w:p>
    <w:p w14:paraId="17A2DC00" w14:textId="52DCD49F" w:rsidR="002E464D" w:rsidRDefault="002E464D" w:rsidP="002E464D"/>
    <w:p w14:paraId="5DDEB295" w14:textId="77777777" w:rsidR="00B34C52" w:rsidRPr="002E464D" w:rsidRDefault="00B34C52" w:rsidP="002E464D">
      <w:pPr>
        <w:sectPr w:rsidR="00B34C52" w:rsidRPr="002E464D" w:rsidSect="00D3792F">
          <w:pgSz w:w="16838" w:h="11906" w:orient="landscape"/>
          <w:pgMar w:top="1418" w:right="1134" w:bottom="1134" w:left="1134" w:header="851" w:footer="992" w:gutter="0"/>
          <w:cols w:space="425"/>
          <w:docGrid w:type="lines" w:linePitch="360"/>
        </w:sectPr>
      </w:pPr>
    </w:p>
    <w:tbl>
      <w:tblPr>
        <w:tblpPr w:leftFromText="142" w:rightFromText="142" w:vertAnchor="page" w:horzAnchor="margin" w:tblpY="3136"/>
        <w:tblW w:w="13268" w:type="dxa"/>
        <w:tblCellMar>
          <w:left w:w="0" w:type="dxa"/>
          <w:right w:w="0" w:type="dxa"/>
        </w:tblCellMar>
        <w:tblLook w:val="04A0" w:firstRow="1" w:lastRow="0" w:firstColumn="1" w:lastColumn="0" w:noHBand="0" w:noVBand="1"/>
      </w:tblPr>
      <w:tblGrid>
        <w:gridCol w:w="5670"/>
        <w:gridCol w:w="7598"/>
      </w:tblGrid>
      <w:tr w:rsidR="00AC2471" w:rsidRPr="00AC2471" w14:paraId="0AAF8CB1" w14:textId="77777777" w:rsidTr="002E464D">
        <w:trPr>
          <w:trHeight w:val="250"/>
        </w:trPr>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75DC04" w14:textId="2E958B0A" w:rsidR="00AC2471" w:rsidRPr="00AC2471" w:rsidRDefault="00D3792F" w:rsidP="002E464D">
            <w:pPr>
              <w:widowControl/>
              <w:jc w:val="center"/>
              <w:rPr>
                <w:rFonts w:asciiTheme="majorEastAsia" w:eastAsiaTheme="majorEastAsia" w:hAnsiTheme="majorEastAsia" w:cs="Arial"/>
                <w:kern w:val="0"/>
                <w:sz w:val="36"/>
                <w:szCs w:val="36"/>
              </w:rPr>
            </w:pPr>
            <w:r w:rsidRPr="00AC2471">
              <w:rPr>
                <w:rFonts w:asciiTheme="minorEastAsia" w:hAnsiTheme="minorEastAsia"/>
                <w:noProof/>
              </w:rPr>
              <w:lastRenderedPageBreak/>
              <mc:AlternateContent>
                <mc:Choice Requires="wps">
                  <w:drawing>
                    <wp:anchor distT="0" distB="0" distL="114300" distR="114300" simplePos="0" relativeHeight="251655680" behindDoc="0" locked="0" layoutInCell="1" allowOverlap="1" wp14:anchorId="3FF378FD" wp14:editId="6AFF6559">
                      <wp:simplePos x="0" y="0"/>
                      <wp:positionH relativeFrom="column">
                        <wp:posOffset>-221673</wp:posOffset>
                      </wp:positionH>
                      <wp:positionV relativeFrom="paragraph">
                        <wp:posOffset>-843165</wp:posOffset>
                      </wp:positionV>
                      <wp:extent cx="8638565" cy="542925"/>
                      <wp:effectExtent l="57150" t="38100" r="67310" b="104775"/>
                      <wp:wrapNone/>
                      <wp:docPr id="5"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8565" cy="54292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0C10A10" w14:textId="7746FE44" w:rsidR="00AC2471" w:rsidRPr="00D3792F" w:rsidRDefault="00AC2471" w:rsidP="00AC2471">
                                  <w:pPr>
                                    <w:pStyle w:val="Web"/>
                                    <w:spacing w:before="0" w:beforeAutospacing="0" w:after="0" w:afterAutospacing="0"/>
                                    <w:jc w:val="center"/>
                                    <w:rPr>
                                      <w:rFonts w:asciiTheme="majorEastAsia" w:eastAsiaTheme="majorEastAsia" w:hAnsiTheme="majorEastAsia" w:cstheme="minorBidi"/>
                                      <w:b/>
                                      <w:bCs/>
                                      <w:color w:val="000000" w:themeColor="dark1"/>
                                      <w:kern w:val="24"/>
                                      <w:sz w:val="32"/>
                                      <w:szCs w:val="32"/>
                                    </w:rPr>
                                  </w:pPr>
                                  <w:r w:rsidRPr="00AC2471">
                                    <w:rPr>
                                      <w:rFonts w:asciiTheme="majorEastAsia" w:eastAsiaTheme="majorEastAsia" w:hAnsiTheme="majorEastAsia" w:cstheme="minorBidi" w:hint="eastAsia"/>
                                      <w:b/>
                                      <w:bCs/>
                                      <w:color w:val="000000" w:themeColor="dark1"/>
                                      <w:kern w:val="24"/>
                                      <w:sz w:val="48"/>
                                      <w:szCs w:val="48"/>
                                    </w:rPr>
                                    <w:t>市町村における実施区域について</w:t>
                                  </w:r>
                                  <w:r w:rsidR="00D3792F" w:rsidRPr="00D3792F">
                                    <w:rPr>
                                      <w:rFonts w:asciiTheme="majorEastAsia" w:eastAsiaTheme="majorEastAsia" w:hAnsiTheme="majorEastAsia" w:cstheme="minorBidi" w:hint="eastAsia"/>
                                      <w:b/>
                                      <w:bCs/>
                                      <w:color w:val="000000" w:themeColor="dark1"/>
                                      <w:kern w:val="24"/>
                                      <w:sz w:val="32"/>
                                      <w:szCs w:val="32"/>
                                    </w:rPr>
                                    <w:t>(令和８年５月2</w:t>
                                  </w:r>
                                  <w:r w:rsidR="00D3792F" w:rsidRPr="00D3792F">
                                    <w:rPr>
                                      <w:rFonts w:asciiTheme="majorEastAsia" w:eastAsiaTheme="majorEastAsia" w:hAnsiTheme="majorEastAsia" w:cstheme="minorBidi"/>
                                      <w:b/>
                                      <w:bCs/>
                                      <w:color w:val="000000" w:themeColor="dark1"/>
                                      <w:kern w:val="24"/>
                                      <w:sz w:val="32"/>
                                      <w:szCs w:val="32"/>
                                    </w:rPr>
                                    <w:t>9</w:t>
                                  </w:r>
                                  <w:r w:rsidR="00D3792F" w:rsidRPr="00D3792F">
                                    <w:rPr>
                                      <w:rFonts w:asciiTheme="majorEastAsia" w:eastAsiaTheme="majorEastAsia" w:hAnsiTheme="majorEastAsia" w:cstheme="minorBidi" w:hint="eastAsia"/>
                                      <w:b/>
                                      <w:bCs/>
                                      <w:color w:val="000000" w:themeColor="dark1"/>
                                      <w:kern w:val="24"/>
                                      <w:sz w:val="32"/>
                                      <w:szCs w:val="32"/>
                                    </w:rPr>
                                    <w:t>日まで)</w:t>
                                  </w:r>
                                </w:p>
                                <w:p w14:paraId="1F7C9283" w14:textId="77777777" w:rsidR="00D3792F" w:rsidRPr="00AC2471" w:rsidRDefault="00D3792F" w:rsidP="00D3792F">
                                  <w:pPr>
                                    <w:pStyle w:val="Web"/>
                                    <w:spacing w:before="0" w:beforeAutospacing="0" w:after="0" w:afterAutospacing="0"/>
                                    <w:rPr>
                                      <w:rFonts w:asciiTheme="majorEastAsia" w:eastAsiaTheme="majorEastAsia" w:hAnsiTheme="majorEastAsia"/>
                                    </w:rPr>
                                  </w:pPr>
                                </w:p>
                              </w:txbxContent>
                            </wps:txbx>
                            <wps:bodyPr vert="horz" lIns="91440" tIns="45720" rIns="91440" bIns="45720" rtlCol="0" anchor="ctr">
                              <a:noAutofit/>
                            </wps:bodyPr>
                          </wps:wsp>
                        </a:graphicData>
                      </a:graphic>
                      <wp14:sizeRelV relativeFrom="margin">
                        <wp14:pctHeight>0</wp14:pctHeight>
                      </wp14:sizeRelV>
                    </wp:anchor>
                  </w:drawing>
                </mc:Choice>
                <mc:Fallback>
                  <w:pict>
                    <v:shapetype w14:anchorId="3FF378FD" id="_x0000_t202" coordsize="21600,21600" o:spt="202" path="m,l,21600r21600,l21600,xe">
                      <v:stroke joinstyle="miter"/>
                      <v:path gradientshapeok="t" o:connecttype="rect"/>
                    </v:shapetype>
                    <v:shape id="タイトル 1" o:spid="_x0000_s1026" type="#_x0000_t202" style="position:absolute;left:0;text-align:left;margin-left:-17.45pt;margin-top:-66.4pt;width:680.2pt;height:42.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" fillcolor="#cdddac [1622]" strokecolor="#94b64e [3046]">
                      <v:fill color2="#f0f4e6 [502]" rotate="t" angle="180" colors="0 #dafda7;22938f #e4fdc2;1 #f5ffe6" focus="100%" type="gradient"/>
                      <v:shadow on="t" color="black" opacity="24903f" origin=",.5" offset="0,.55556mm"/>
                      <v:path arrowok="t"/>
                      <v:textbox>
                        <w:txbxContent>
                          <w:p w14:paraId="10C10A10" w14:textId="7746FE44" w:rsidR="00AC2471" w:rsidRPr="00D3792F" w:rsidRDefault="00AC2471" w:rsidP="00AC2471">
                            <w:pPr>
                              <w:pStyle w:val="Web"/>
                              <w:spacing w:before="0" w:beforeAutospacing="0" w:after="0" w:afterAutospacing="0"/>
                              <w:jc w:val="center"/>
                              <w:rPr>
                                <w:rFonts w:asciiTheme="majorEastAsia" w:eastAsiaTheme="majorEastAsia" w:hAnsiTheme="majorEastAsia" w:cstheme="minorBidi"/>
                                <w:b/>
                                <w:bCs/>
                                <w:color w:val="000000" w:themeColor="dark1"/>
                                <w:kern w:val="24"/>
                                <w:sz w:val="32"/>
                                <w:szCs w:val="32"/>
                              </w:rPr>
                            </w:pPr>
                            <w:r w:rsidRPr="00AC2471">
                              <w:rPr>
                                <w:rFonts w:asciiTheme="majorEastAsia" w:eastAsiaTheme="majorEastAsia" w:hAnsiTheme="majorEastAsia" w:cstheme="minorBidi" w:hint="eastAsia"/>
                                <w:b/>
                                <w:bCs/>
                                <w:color w:val="000000" w:themeColor="dark1"/>
                                <w:kern w:val="24"/>
                                <w:sz w:val="48"/>
                                <w:szCs w:val="48"/>
                              </w:rPr>
                              <w:t>市町村における実施区域について</w:t>
                            </w:r>
                            <w:r w:rsidR="00D3792F" w:rsidRPr="00D3792F">
                              <w:rPr>
                                <w:rFonts w:asciiTheme="majorEastAsia" w:eastAsiaTheme="majorEastAsia" w:hAnsiTheme="majorEastAsia" w:cstheme="minorBidi" w:hint="eastAsia"/>
                                <w:b/>
                                <w:bCs/>
                                <w:color w:val="000000" w:themeColor="dark1"/>
                                <w:kern w:val="24"/>
                                <w:sz w:val="32"/>
                                <w:szCs w:val="32"/>
                              </w:rPr>
                              <w:t>(令和８年５月2</w:t>
                            </w:r>
                            <w:r w:rsidR="00D3792F" w:rsidRPr="00D3792F">
                              <w:rPr>
                                <w:rFonts w:asciiTheme="majorEastAsia" w:eastAsiaTheme="majorEastAsia" w:hAnsiTheme="majorEastAsia" w:cstheme="minorBidi"/>
                                <w:b/>
                                <w:bCs/>
                                <w:color w:val="000000" w:themeColor="dark1"/>
                                <w:kern w:val="24"/>
                                <w:sz w:val="32"/>
                                <w:szCs w:val="32"/>
                              </w:rPr>
                              <w:t>9</w:t>
                            </w:r>
                            <w:r w:rsidR="00D3792F" w:rsidRPr="00D3792F">
                              <w:rPr>
                                <w:rFonts w:asciiTheme="majorEastAsia" w:eastAsiaTheme="majorEastAsia" w:hAnsiTheme="majorEastAsia" w:cstheme="minorBidi" w:hint="eastAsia"/>
                                <w:b/>
                                <w:bCs/>
                                <w:color w:val="000000" w:themeColor="dark1"/>
                                <w:kern w:val="24"/>
                                <w:sz w:val="32"/>
                                <w:szCs w:val="32"/>
                              </w:rPr>
                              <w:t>日まで)</w:t>
                            </w:r>
                          </w:p>
                          <w:p w14:paraId="1F7C9283" w14:textId="77777777" w:rsidR="00D3792F" w:rsidRPr="00AC2471" w:rsidRDefault="00D3792F" w:rsidP="00D3792F">
                            <w:pPr>
                              <w:pStyle w:val="Web"/>
                              <w:spacing w:before="0" w:beforeAutospacing="0" w:after="0" w:afterAutospacing="0"/>
                              <w:rPr>
                                <w:rFonts w:asciiTheme="majorEastAsia" w:eastAsiaTheme="majorEastAsia" w:hAnsiTheme="majorEastAsia"/>
                              </w:rPr>
                            </w:pPr>
                          </w:p>
                        </w:txbxContent>
                      </v:textbox>
                    </v:shape>
                  </w:pict>
                </mc:Fallback>
              </mc:AlternateContent>
            </w:r>
            <w:r w:rsidR="00AC2471" w:rsidRPr="00AC2471">
              <w:rPr>
                <w:rFonts w:asciiTheme="majorEastAsia" w:eastAsiaTheme="majorEastAsia" w:hAnsiTheme="majorEastAsia" w:cs="Arial" w:hint="eastAsia"/>
                <w:color w:val="000000" w:themeColor="text1"/>
                <w:sz w:val="36"/>
                <w:szCs w:val="36"/>
              </w:rPr>
              <w:t xml:space="preserve">　実施地域の区分</w:t>
            </w:r>
          </w:p>
        </w:tc>
        <w:tc>
          <w:tcPr>
            <w:tcW w:w="75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864FC9" w14:textId="77777777" w:rsidR="00AC2471" w:rsidRPr="00AC2471" w:rsidRDefault="00AC2471" w:rsidP="002E464D">
            <w:pPr>
              <w:widowControl/>
              <w:jc w:val="center"/>
              <w:rPr>
                <w:rFonts w:asciiTheme="majorEastAsia" w:eastAsiaTheme="majorEastAsia" w:hAnsiTheme="majorEastAsia" w:cs="Arial"/>
                <w:kern w:val="0"/>
                <w:sz w:val="36"/>
                <w:szCs w:val="36"/>
              </w:rPr>
            </w:pPr>
            <w:r w:rsidRPr="00AC2471">
              <w:rPr>
                <w:rFonts w:asciiTheme="majorEastAsia" w:eastAsiaTheme="majorEastAsia" w:hAnsiTheme="majorEastAsia" w:cs="Arial" w:hint="eastAsia"/>
                <w:color w:val="000000" w:themeColor="text1"/>
                <w:sz w:val="36"/>
                <w:szCs w:val="36"/>
              </w:rPr>
              <w:t>市町村名</w:t>
            </w:r>
          </w:p>
        </w:tc>
      </w:tr>
      <w:tr w:rsidR="00AC2471" w:rsidRPr="00AC2471" w14:paraId="4C0727CE" w14:textId="77777777" w:rsidTr="002E464D">
        <w:trPr>
          <w:trHeight w:val="1017"/>
        </w:trPr>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B51E66" w14:textId="43097800" w:rsidR="00AC2471" w:rsidRPr="00AC2471" w:rsidRDefault="00AC2471" w:rsidP="002E464D">
            <w:pPr>
              <w:widowControl/>
              <w:spacing w:line="480" w:lineRule="exact"/>
              <w:rPr>
                <w:rFonts w:asciiTheme="majorEastAsia" w:eastAsiaTheme="majorEastAsia" w:hAnsiTheme="majorEastAsia" w:cs="Arial"/>
                <w:kern w:val="0"/>
                <w:sz w:val="36"/>
                <w:szCs w:val="36"/>
              </w:rPr>
            </w:pPr>
            <w:r w:rsidRPr="00AC2471">
              <w:rPr>
                <w:rFonts w:asciiTheme="majorEastAsia" w:eastAsiaTheme="majorEastAsia" w:hAnsiTheme="majorEastAsia" w:cs="Arial" w:hint="eastAsia"/>
                <w:color w:val="000000" w:themeColor="text1"/>
                <w:sz w:val="36"/>
                <w:szCs w:val="36"/>
              </w:rPr>
              <w:t>市街化区域のうち工業専用地域　　　　を除く全地域で実施</w:t>
            </w:r>
          </w:p>
          <w:p w14:paraId="3E5BD618" w14:textId="1AE39CCB" w:rsidR="00AC2471" w:rsidRPr="00AC2471" w:rsidRDefault="00AC2471" w:rsidP="002E464D">
            <w:pPr>
              <w:widowControl/>
              <w:spacing w:line="480" w:lineRule="exact"/>
              <w:rPr>
                <w:rFonts w:asciiTheme="majorEastAsia" w:eastAsiaTheme="majorEastAsia" w:hAnsiTheme="majorEastAsia" w:cs="Arial"/>
                <w:kern w:val="0"/>
                <w:sz w:val="36"/>
                <w:szCs w:val="36"/>
              </w:rPr>
            </w:pPr>
            <w:r w:rsidRPr="00570F78">
              <w:rPr>
                <w:rFonts w:asciiTheme="majorEastAsia" w:eastAsiaTheme="majorEastAsia" w:hAnsiTheme="majorEastAsia" w:cs="Times New Roman" w:hint="eastAsia"/>
                <w:color w:val="000000" w:themeColor="text1"/>
                <w:sz w:val="24"/>
                <w:szCs w:val="24"/>
              </w:rPr>
              <w:t>※諸法令による制限を受ける場合があ</w:t>
            </w:r>
            <w:r w:rsidR="00570F78" w:rsidRPr="00570F78">
              <w:rPr>
                <w:rFonts w:asciiTheme="majorEastAsia" w:eastAsiaTheme="majorEastAsia" w:hAnsiTheme="majorEastAsia" w:cs="Times New Roman" w:hint="eastAsia"/>
                <w:color w:val="000000" w:themeColor="text1"/>
                <w:sz w:val="24"/>
                <w:szCs w:val="24"/>
              </w:rPr>
              <w:t>ります</w:t>
            </w:r>
          </w:p>
        </w:tc>
        <w:tc>
          <w:tcPr>
            <w:tcW w:w="75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1228B" w14:textId="77777777" w:rsidR="00AC2471" w:rsidRPr="00AC2471" w:rsidRDefault="00AC2471" w:rsidP="002E464D">
            <w:pPr>
              <w:widowControl/>
              <w:spacing w:line="480" w:lineRule="exact"/>
              <w:rPr>
                <w:rFonts w:asciiTheme="majorEastAsia" w:eastAsiaTheme="majorEastAsia" w:hAnsiTheme="majorEastAsia" w:cs="Arial"/>
                <w:kern w:val="0"/>
                <w:sz w:val="36"/>
                <w:szCs w:val="36"/>
              </w:rPr>
            </w:pPr>
            <w:r w:rsidRPr="00AC2471">
              <w:rPr>
                <w:rFonts w:asciiTheme="majorEastAsia" w:eastAsiaTheme="majorEastAsia" w:hAnsiTheme="majorEastAsia" w:cs="Arial" w:hint="eastAsia"/>
                <w:color w:val="000000" w:themeColor="text1"/>
                <w:sz w:val="36"/>
                <w:szCs w:val="36"/>
                <w:lang w:eastAsia="zh-TW"/>
              </w:rPr>
              <w:t>守口市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泉佐野市</w:t>
            </w:r>
            <w:r w:rsidRPr="00AC2471">
              <w:rPr>
                <w:rFonts w:asciiTheme="majorEastAsia" w:eastAsiaTheme="majorEastAsia" w:hAnsiTheme="majorEastAsia" w:cs="Arial" w:hint="eastAsia"/>
                <w:color w:val="000000" w:themeColor="text1"/>
                <w:sz w:val="36"/>
                <w:szCs w:val="36"/>
              </w:rPr>
              <w:t>、松原市、大東市、柏原市、</w:t>
            </w:r>
            <w:r w:rsidRPr="00AC2471">
              <w:rPr>
                <w:rFonts w:asciiTheme="majorEastAsia" w:eastAsiaTheme="majorEastAsia" w:hAnsiTheme="majorEastAsia" w:cs="Arial" w:hint="eastAsia"/>
                <w:color w:val="000000" w:themeColor="text1"/>
                <w:sz w:val="36"/>
                <w:szCs w:val="36"/>
                <w:lang w:eastAsia="zh-TW"/>
              </w:rPr>
              <w:t>能勢町</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忠岡町</w:t>
            </w:r>
          </w:p>
        </w:tc>
      </w:tr>
      <w:tr w:rsidR="00AC2471" w:rsidRPr="00AC2471" w14:paraId="58CE1A2A" w14:textId="77777777" w:rsidTr="002E464D">
        <w:trPr>
          <w:trHeight w:val="253"/>
        </w:trPr>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8EE699" w14:textId="596FBC3E" w:rsidR="00AC2471" w:rsidRPr="00AC2471" w:rsidRDefault="00AC2471" w:rsidP="002E464D">
            <w:pPr>
              <w:widowControl/>
              <w:spacing w:line="480" w:lineRule="exact"/>
              <w:rPr>
                <w:rFonts w:asciiTheme="majorEastAsia" w:eastAsiaTheme="majorEastAsia" w:hAnsiTheme="majorEastAsia" w:cs="Arial"/>
                <w:kern w:val="0"/>
                <w:sz w:val="36"/>
                <w:szCs w:val="36"/>
              </w:rPr>
            </w:pPr>
            <w:r w:rsidRPr="00AC2471">
              <w:rPr>
                <w:rFonts w:asciiTheme="majorEastAsia" w:eastAsiaTheme="majorEastAsia" w:hAnsiTheme="majorEastAsia" w:cs="Arial" w:hint="eastAsia"/>
                <w:color w:val="000000" w:themeColor="text1"/>
                <w:sz w:val="36"/>
                <w:szCs w:val="36"/>
              </w:rPr>
              <w:t>市街化区域のうちホテル・旅館　　　　の建築が可能な地域（第１種住　　　　居地域にあっては、床面積3,000　　　　㎡以下）において実施</w:t>
            </w:r>
          </w:p>
          <w:p w14:paraId="0A31507B" w14:textId="1D51E201" w:rsidR="00AC2471" w:rsidRPr="00AC2471" w:rsidRDefault="00AC2471" w:rsidP="002E464D">
            <w:pPr>
              <w:widowControl/>
              <w:spacing w:line="480" w:lineRule="exact"/>
              <w:rPr>
                <w:rFonts w:asciiTheme="majorEastAsia" w:eastAsiaTheme="majorEastAsia" w:hAnsiTheme="majorEastAsia" w:cs="Arial"/>
                <w:kern w:val="0"/>
                <w:sz w:val="36"/>
                <w:szCs w:val="36"/>
              </w:rPr>
            </w:pPr>
            <w:r w:rsidRPr="00570F78">
              <w:rPr>
                <w:rFonts w:asciiTheme="majorEastAsia" w:eastAsiaTheme="majorEastAsia" w:hAnsiTheme="majorEastAsia" w:cs="Arial" w:hint="eastAsia"/>
                <w:color w:val="000000" w:themeColor="text1"/>
                <w:sz w:val="24"/>
                <w:szCs w:val="24"/>
              </w:rPr>
              <w:t>※</w:t>
            </w:r>
            <w:r w:rsidRPr="00570F78">
              <w:rPr>
                <w:rFonts w:asciiTheme="majorEastAsia" w:eastAsiaTheme="majorEastAsia" w:hAnsiTheme="majorEastAsia" w:cs="Arial" w:hint="eastAsia"/>
                <w:color w:val="000000" w:themeColor="text1"/>
                <w:sz w:val="24"/>
                <w:szCs w:val="24"/>
                <w:lang w:eastAsia="zh-TW"/>
              </w:rPr>
              <w:t>住居専用地域、第１種住居地域（床面積</w:t>
            </w:r>
            <w:r w:rsidRPr="00570F78">
              <w:rPr>
                <w:rFonts w:asciiTheme="majorEastAsia" w:eastAsiaTheme="majorEastAsia" w:hAnsiTheme="majorEastAsia" w:cs="Arial" w:hint="eastAsia"/>
                <w:color w:val="000000" w:themeColor="text1"/>
                <w:sz w:val="24"/>
                <w:szCs w:val="24"/>
              </w:rPr>
              <w:t>3000㎡</w:t>
            </w:r>
            <w:r w:rsidRPr="00570F78">
              <w:rPr>
                <w:rFonts w:asciiTheme="majorEastAsia" w:eastAsiaTheme="majorEastAsia" w:hAnsiTheme="majorEastAsia" w:cs="Arial" w:hint="eastAsia"/>
                <w:color w:val="000000" w:themeColor="text1"/>
                <w:sz w:val="24"/>
                <w:szCs w:val="24"/>
                <w:lang w:eastAsia="zh-TW"/>
              </w:rPr>
              <w:t>超）、工業地域</w:t>
            </w:r>
            <w:r w:rsidRPr="00570F78">
              <w:rPr>
                <w:rFonts w:asciiTheme="majorEastAsia" w:eastAsiaTheme="majorEastAsia" w:hAnsiTheme="majorEastAsia" w:cs="Arial" w:hint="eastAsia"/>
                <w:color w:val="000000" w:themeColor="text1"/>
                <w:sz w:val="24"/>
                <w:szCs w:val="24"/>
              </w:rPr>
              <w:t>では実施できません。諸法令及び都市計画による制限を受ける場合があ</w:t>
            </w:r>
            <w:r w:rsidR="00570F78" w:rsidRPr="00570F78">
              <w:rPr>
                <w:rFonts w:asciiTheme="majorEastAsia" w:eastAsiaTheme="majorEastAsia" w:hAnsiTheme="majorEastAsia" w:cs="Arial" w:hint="eastAsia"/>
                <w:color w:val="000000" w:themeColor="text1"/>
                <w:sz w:val="24"/>
                <w:szCs w:val="24"/>
              </w:rPr>
              <w:t>ります</w:t>
            </w:r>
          </w:p>
        </w:tc>
        <w:tc>
          <w:tcPr>
            <w:tcW w:w="75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E92A72" w14:textId="77777777" w:rsidR="00AC2471" w:rsidRPr="00AC2471" w:rsidRDefault="00AC2471" w:rsidP="002E464D">
            <w:pPr>
              <w:widowControl/>
              <w:spacing w:line="480" w:lineRule="exact"/>
              <w:rPr>
                <w:rFonts w:asciiTheme="majorEastAsia" w:eastAsiaTheme="majorEastAsia" w:hAnsiTheme="majorEastAsia" w:cs="Arial"/>
                <w:kern w:val="0"/>
                <w:sz w:val="36"/>
                <w:szCs w:val="36"/>
              </w:rPr>
            </w:pPr>
            <w:r w:rsidRPr="00AC2471">
              <w:rPr>
                <w:rFonts w:asciiTheme="majorEastAsia" w:eastAsiaTheme="majorEastAsia" w:hAnsiTheme="majorEastAsia" w:cs="Arial" w:hint="eastAsia"/>
                <w:color w:val="000000" w:themeColor="text1"/>
                <w:sz w:val="36"/>
                <w:szCs w:val="36"/>
                <w:lang w:eastAsia="zh-TW"/>
              </w:rPr>
              <w:t>岸和田市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池田市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泉大津市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貝塚市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茨木市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富田林市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河内長野市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和泉市</w:t>
            </w:r>
            <w:r w:rsidRPr="00AC2471">
              <w:rPr>
                <w:rFonts w:asciiTheme="majorEastAsia" w:eastAsiaTheme="majorEastAsia" w:hAnsiTheme="majorEastAsia" w:cs="Arial" w:hint="eastAsia"/>
                <w:color w:val="000000" w:themeColor="text1"/>
                <w:sz w:val="36"/>
                <w:szCs w:val="36"/>
              </w:rPr>
              <w:t>、</w:t>
            </w:r>
          </w:p>
          <w:p w14:paraId="2C0E0DE3" w14:textId="77777777" w:rsidR="00AC2471" w:rsidRPr="00AC2471" w:rsidRDefault="00AC2471" w:rsidP="002E464D">
            <w:pPr>
              <w:widowControl/>
              <w:spacing w:line="480" w:lineRule="exact"/>
              <w:rPr>
                <w:rFonts w:asciiTheme="majorEastAsia" w:eastAsiaTheme="majorEastAsia" w:hAnsiTheme="majorEastAsia" w:cs="Arial"/>
                <w:kern w:val="0"/>
                <w:sz w:val="36"/>
                <w:szCs w:val="36"/>
              </w:rPr>
            </w:pPr>
            <w:r w:rsidRPr="00AC2471">
              <w:rPr>
                <w:rFonts w:asciiTheme="majorEastAsia" w:eastAsiaTheme="majorEastAsia" w:hAnsiTheme="majorEastAsia" w:cs="Arial" w:hint="eastAsia"/>
                <w:color w:val="000000" w:themeColor="text1"/>
                <w:sz w:val="36"/>
                <w:szCs w:val="36"/>
                <w:lang w:eastAsia="zh-TW"/>
              </w:rPr>
              <w:t>箕面市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羽曳野市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門真市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摂津市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高石市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藤井寺市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泉南市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四條畷市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大阪狭山市</w:t>
            </w:r>
            <w:r w:rsidRPr="00AC2471">
              <w:rPr>
                <w:rFonts w:asciiTheme="majorEastAsia" w:eastAsiaTheme="majorEastAsia" w:hAnsiTheme="majorEastAsia" w:cs="Arial" w:hint="eastAsia"/>
                <w:color w:val="000000" w:themeColor="text1"/>
                <w:sz w:val="36"/>
                <w:szCs w:val="36"/>
              </w:rPr>
              <w:t>、</w:t>
            </w:r>
          </w:p>
          <w:p w14:paraId="32379954" w14:textId="77777777" w:rsidR="00AC2471" w:rsidRPr="00AC2471" w:rsidRDefault="00AC2471" w:rsidP="002E464D">
            <w:pPr>
              <w:widowControl/>
              <w:spacing w:line="480" w:lineRule="exact"/>
              <w:rPr>
                <w:rFonts w:asciiTheme="majorEastAsia" w:eastAsiaTheme="majorEastAsia" w:hAnsiTheme="majorEastAsia" w:cs="Arial"/>
                <w:kern w:val="0"/>
                <w:sz w:val="36"/>
                <w:szCs w:val="36"/>
              </w:rPr>
            </w:pPr>
            <w:r w:rsidRPr="00AC2471">
              <w:rPr>
                <w:rFonts w:asciiTheme="majorEastAsia" w:eastAsiaTheme="majorEastAsia" w:hAnsiTheme="majorEastAsia" w:cs="Arial" w:hint="eastAsia"/>
                <w:color w:val="000000" w:themeColor="text1"/>
                <w:sz w:val="36"/>
                <w:szCs w:val="36"/>
                <w:lang w:eastAsia="zh-TW"/>
              </w:rPr>
              <w:t>阪南市</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島本町</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豊能町</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熊取町</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田尻町</w:t>
            </w:r>
            <w:r w:rsidRPr="00AC2471">
              <w:rPr>
                <w:rFonts w:asciiTheme="majorEastAsia" w:eastAsiaTheme="majorEastAsia" w:hAnsiTheme="majorEastAsia" w:cs="Arial" w:hint="eastAsia"/>
                <w:color w:val="000000" w:themeColor="text1"/>
                <w:sz w:val="36"/>
                <w:szCs w:val="36"/>
              </w:rPr>
              <w:t>、</w:t>
            </w:r>
          </w:p>
          <w:p w14:paraId="1A01F985" w14:textId="77777777" w:rsidR="00AC2471" w:rsidRPr="00AC2471" w:rsidRDefault="00AC2471" w:rsidP="002E464D">
            <w:pPr>
              <w:widowControl/>
              <w:spacing w:line="480" w:lineRule="exact"/>
              <w:rPr>
                <w:rFonts w:asciiTheme="majorEastAsia" w:eastAsiaTheme="majorEastAsia" w:hAnsiTheme="majorEastAsia" w:cs="Arial"/>
                <w:kern w:val="0"/>
                <w:sz w:val="36"/>
                <w:szCs w:val="36"/>
              </w:rPr>
            </w:pPr>
            <w:r w:rsidRPr="00AC2471">
              <w:rPr>
                <w:rFonts w:asciiTheme="majorEastAsia" w:eastAsiaTheme="majorEastAsia" w:hAnsiTheme="majorEastAsia" w:cs="Arial" w:hint="eastAsia"/>
                <w:color w:val="000000" w:themeColor="text1"/>
                <w:sz w:val="36"/>
                <w:szCs w:val="36"/>
                <w:lang w:eastAsia="zh-TW"/>
              </w:rPr>
              <w:t>岬町</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太子町</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河南町</w:t>
            </w:r>
            <w:r w:rsidRPr="00AC2471">
              <w:rPr>
                <w:rFonts w:asciiTheme="majorEastAsia" w:eastAsiaTheme="majorEastAsia" w:hAnsiTheme="majorEastAsia" w:cs="Arial" w:hint="eastAsia"/>
                <w:color w:val="000000" w:themeColor="text1"/>
                <w:sz w:val="36"/>
                <w:szCs w:val="36"/>
              </w:rPr>
              <w:t>、</w:t>
            </w:r>
            <w:r w:rsidRPr="00AC2471">
              <w:rPr>
                <w:rFonts w:asciiTheme="majorEastAsia" w:eastAsiaTheme="majorEastAsia" w:hAnsiTheme="majorEastAsia" w:cs="Arial" w:hint="eastAsia"/>
                <w:color w:val="000000" w:themeColor="text1"/>
                <w:sz w:val="36"/>
                <w:szCs w:val="36"/>
                <w:lang w:eastAsia="zh-TW"/>
              </w:rPr>
              <w:t>千早赤阪村</w:t>
            </w:r>
            <w:r w:rsidRPr="00AC2471">
              <w:rPr>
                <w:rFonts w:asciiTheme="majorEastAsia" w:eastAsiaTheme="majorEastAsia" w:hAnsiTheme="majorEastAsia" w:cs="Arial" w:hint="eastAsia"/>
                <w:color w:val="000000" w:themeColor="text1"/>
                <w:sz w:val="36"/>
                <w:szCs w:val="36"/>
                <w:lang w:eastAsia="zh-TW"/>
              </w:rPr>
              <w:tab/>
            </w:r>
          </w:p>
        </w:tc>
      </w:tr>
      <w:tr w:rsidR="00AC2471" w:rsidRPr="00AC2471" w14:paraId="75BD5ED6" w14:textId="77777777" w:rsidTr="002E464D">
        <w:trPr>
          <w:trHeight w:val="45"/>
        </w:trPr>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CE9598" w14:textId="3CFB3FE1" w:rsidR="00AC2471" w:rsidRPr="00AC2471" w:rsidRDefault="002E464D" w:rsidP="002E464D">
            <w:pPr>
              <w:widowControl/>
              <w:spacing w:line="480" w:lineRule="exact"/>
              <w:rPr>
                <w:rFonts w:asciiTheme="majorEastAsia" w:eastAsiaTheme="majorEastAsia" w:hAnsiTheme="majorEastAsia" w:cs="Arial"/>
                <w:kern w:val="0"/>
                <w:sz w:val="36"/>
                <w:szCs w:val="36"/>
              </w:rPr>
            </w:pPr>
            <w:r>
              <w:rPr>
                <w:rFonts w:asciiTheme="majorEastAsia" w:eastAsiaTheme="majorEastAsia" w:hAnsiTheme="majorEastAsia" w:cs="Arial" w:hint="eastAsia"/>
                <w:color w:val="000000" w:themeColor="text1"/>
                <w:sz w:val="36"/>
                <w:szCs w:val="36"/>
              </w:rPr>
              <w:t>現時点で実施しない</w:t>
            </w:r>
          </w:p>
        </w:tc>
        <w:tc>
          <w:tcPr>
            <w:tcW w:w="75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4DEE58" w14:textId="77777777" w:rsidR="00AC2471" w:rsidRPr="00AC2471" w:rsidRDefault="00AC2471" w:rsidP="002E464D">
            <w:pPr>
              <w:widowControl/>
              <w:spacing w:line="480" w:lineRule="exact"/>
              <w:rPr>
                <w:rFonts w:asciiTheme="majorEastAsia" w:eastAsiaTheme="majorEastAsia" w:hAnsiTheme="majorEastAsia" w:cs="Arial"/>
                <w:kern w:val="0"/>
                <w:sz w:val="36"/>
                <w:szCs w:val="36"/>
              </w:rPr>
            </w:pPr>
            <w:r w:rsidRPr="00AC2471">
              <w:rPr>
                <w:rFonts w:asciiTheme="majorEastAsia" w:eastAsiaTheme="majorEastAsia" w:hAnsiTheme="majorEastAsia" w:cs="Arial" w:hint="eastAsia"/>
                <w:color w:val="000000" w:themeColor="text1"/>
                <w:sz w:val="36"/>
                <w:szCs w:val="36"/>
                <w:lang w:eastAsia="zh-TW"/>
              </w:rPr>
              <w:t>交野市</w:t>
            </w:r>
          </w:p>
        </w:tc>
      </w:tr>
    </w:tbl>
    <w:p w14:paraId="7CEC32C5" w14:textId="354A2D74" w:rsidR="00AD177C" w:rsidRDefault="00AD177C">
      <w:pPr>
        <w:rPr>
          <w:rFonts w:asciiTheme="minorEastAsia" w:hAnsiTheme="minorEastAsia"/>
        </w:rPr>
      </w:pPr>
    </w:p>
    <w:p w14:paraId="080C00DC" w14:textId="7067F5C5" w:rsidR="00D3792F" w:rsidRDefault="00D3792F">
      <w:pPr>
        <w:rPr>
          <w:rFonts w:asciiTheme="minorEastAsia" w:hAnsiTheme="minorEastAsia"/>
        </w:rPr>
      </w:pPr>
    </w:p>
    <w:p w14:paraId="5F4C70D0" w14:textId="1290CB49" w:rsidR="00D3792F" w:rsidRDefault="00D3792F">
      <w:pPr>
        <w:rPr>
          <w:rFonts w:asciiTheme="minorEastAsia" w:hAnsiTheme="minorEastAsia"/>
        </w:rPr>
      </w:pPr>
    </w:p>
    <w:p w14:paraId="57D35C53" w14:textId="6289CDD1" w:rsidR="00D3792F" w:rsidRDefault="00D3792F">
      <w:pPr>
        <w:rPr>
          <w:rFonts w:asciiTheme="minorEastAsia" w:hAnsiTheme="minorEastAsia"/>
        </w:rPr>
      </w:pPr>
    </w:p>
    <w:p w14:paraId="5BA9B9D1" w14:textId="194A8089" w:rsidR="00D3792F" w:rsidRDefault="00D3792F">
      <w:pPr>
        <w:rPr>
          <w:rFonts w:asciiTheme="minorEastAsia" w:hAnsiTheme="minorEastAsia"/>
        </w:rPr>
      </w:pPr>
    </w:p>
    <w:p w14:paraId="48E2C877" w14:textId="18AC47ED" w:rsidR="00D3792F" w:rsidRDefault="00D3792F">
      <w:pPr>
        <w:rPr>
          <w:rFonts w:asciiTheme="minorEastAsia" w:hAnsiTheme="minorEastAsia"/>
        </w:rPr>
      </w:pPr>
    </w:p>
    <w:tbl>
      <w:tblPr>
        <w:tblpPr w:leftFromText="142" w:rightFromText="142" w:vertAnchor="page" w:horzAnchor="margin" w:tblpY="2183"/>
        <w:tblW w:w="13268" w:type="dxa"/>
        <w:tblCellMar>
          <w:left w:w="0" w:type="dxa"/>
          <w:right w:w="0" w:type="dxa"/>
        </w:tblCellMar>
        <w:tblLook w:val="04A0" w:firstRow="1" w:lastRow="0" w:firstColumn="1" w:lastColumn="0" w:noHBand="0" w:noVBand="1"/>
      </w:tblPr>
      <w:tblGrid>
        <w:gridCol w:w="6936"/>
        <w:gridCol w:w="6332"/>
      </w:tblGrid>
      <w:tr w:rsidR="00754330" w:rsidRPr="00AC2471" w14:paraId="23B2A1E4" w14:textId="77777777" w:rsidTr="00754330">
        <w:trPr>
          <w:trHeight w:val="250"/>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88DAA4" w14:textId="77777777" w:rsidR="00754330" w:rsidRPr="00AC2471" w:rsidRDefault="00754330" w:rsidP="00754330">
            <w:pPr>
              <w:widowControl/>
              <w:jc w:val="center"/>
              <w:rPr>
                <w:rFonts w:asciiTheme="majorEastAsia" w:eastAsiaTheme="majorEastAsia" w:hAnsiTheme="majorEastAsia" w:cs="Arial"/>
                <w:kern w:val="0"/>
                <w:sz w:val="36"/>
                <w:szCs w:val="36"/>
              </w:rPr>
            </w:pPr>
            <w:bookmarkStart w:id="0" w:name="_Hlk214990819"/>
            <w:r w:rsidRPr="00AC2471">
              <w:rPr>
                <w:rFonts w:asciiTheme="majorEastAsia" w:eastAsiaTheme="majorEastAsia" w:hAnsiTheme="majorEastAsia" w:cs="Arial" w:hint="eastAsia"/>
                <w:color w:val="000000" w:themeColor="text1"/>
                <w:sz w:val="36"/>
                <w:szCs w:val="36"/>
              </w:rPr>
              <w:lastRenderedPageBreak/>
              <w:t xml:space="preserve">　実施地域の区分</w:t>
            </w:r>
          </w:p>
        </w:tc>
        <w:tc>
          <w:tcPr>
            <w:tcW w:w="6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38AF88" w14:textId="77777777" w:rsidR="00754330" w:rsidRPr="00AC2471" w:rsidRDefault="00754330" w:rsidP="00754330">
            <w:pPr>
              <w:widowControl/>
              <w:jc w:val="center"/>
              <w:rPr>
                <w:rFonts w:asciiTheme="majorEastAsia" w:eastAsiaTheme="majorEastAsia" w:hAnsiTheme="majorEastAsia" w:cs="Arial"/>
                <w:kern w:val="0"/>
                <w:sz w:val="36"/>
                <w:szCs w:val="36"/>
              </w:rPr>
            </w:pPr>
            <w:r w:rsidRPr="00AC2471">
              <w:rPr>
                <w:rFonts w:asciiTheme="majorEastAsia" w:eastAsiaTheme="majorEastAsia" w:hAnsiTheme="majorEastAsia" w:cs="Arial" w:hint="eastAsia"/>
                <w:color w:val="000000" w:themeColor="text1"/>
                <w:sz w:val="36"/>
                <w:szCs w:val="36"/>
              </w:rPr>
              <w:t>市町村名</w:t>
            </w:r>
          </w:p>
        </w:tc>
      </w:tr>
      <w:tr w:rsidR="00754330" w:rsidRPr="00D3792F" w14:paraId="0B4002CC" w14:textId="77777777" w:rsidTr="00754330">
        <w:trPr>
          <w:trHeight w:val="770"/>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F9651F" w14:textId="3F3589E0" w:rsidR="00754330" w:rsidRPr="00F748E1" w:rsidRDefault="00754330" w:rsidP="00754330">
            <w:pPr>
              <w:widowControl/>
              <w:spacing w:line="480" w:lineRule="exact"/>
              <w:rPr>
                <w:rFonts w:asciiTheme="majorEastAsia" w:eastAsiaTheme="majorEastAsia" w:hAnsiTheme="majorEastAsia" w:cs="Arial"/>
                <w:kern w:val="0"/>
                <w:sz w:val="28"/>
                <w:szCs w:val="28"/>
              </w:rPr>
            </w:pPr>
            <w:r w:rsidRPr="00CA0910">
              <w:rPr>
                <w:rFonts w:asciiTheme="majorEastAsia" w:eastAsiaTheme="majorEastAsia" w:hAnsiTheme="majorEastAsia" w:cs="Arial" w:hint="eastAsia"/>
                <w:color w:val="000000" w:themeColor="text1"/>
                <w:sz w:val="32"/>
                <w:szCs w:val="32"/>
              </w:rPr>
              <w:t>市街化区域のうち工業専用地域を除く全地域で実施</w:t>
            </w:r>
            <w:r>
              <w:rPr>
                <w:rFonts w:asciiTheme="majorEastAsia" w:eastAsiaTheme="majorEastAsia" w:hAnsiTheme="majorEastAsia" w:cs="Arial" w:hint="eastAsia"/>
                <w:color w:val="000000" w:themeColor="text1"/>
                <w:sz w:val="32"/>
                <w:szCs w:val="32"/>
              </w:rPr>
              <w:t xml:space="preserve">　</w:t>
            </w:r>
            <w:r w:rsidRPr="00F748E1">
              <w:rPr>
                <w:rFonts w:asciiTheme="majorEastAsia" w:eastAsiaTheme="majorEastAsia" w:hAnsiTheme="majorEastAsia" w:cs="Times New Roman" w:hint="eastAsia"/>
                <w:color w:val="000000" w:themeColor="text1"/>
                <w:szCs w:val="21"/>
              </w:rPr>
              <w:t>※諸法令による制限を受ける場合があ</w:t>
            </w:r>
            <w:r w:rsidR="00CC3BDD">
              <w:rPr>
                <w:rFonts w:asciiTheme="majorEastAsia" w:eastAsiaTheme="majorEastAsia" w:hAnsiTheme="majorEastAsia" w:cs="Times New Roman" w:hint="eastAsia"/>
                <w:color w:val="000000" w:themeColor="text1"/>
                <w:szCs w:val="21"/>
              </w:rPr>
              <w:t>ります</w:t>
            </w:r>
          </w:p>
        </w:tc>
        <w:tc>
          <w:tcPr>
            <w:tcW w:w="6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A92010" w14:textId="77777777" w:rsidR="00754330" w:rsidRPr="00CA0910" w:rsidRDefault="00754330" w:rsidP="00754330">
            <w:pPr>
              <w:widowControl/>
              <w:spacing w:line="480" w:lineRule="exact"/>
              <w:rPr>
                <w:rFonts w:asciiTheme="majorEastAsia" w:eastAsiaTheme="majorEastAsia" w:hAnsiTheme="majorEastAsia" w:cs="Arial"/>
                <w:kern w:val="0"/>
                <w:sz w:val="32"/>
                <w:szCs w:val="32"/>
              </w:rPr>
            </w:pPr>
            <w:r w:rsidRPr="00CA0910">
              <w:rPr>
                <w:rFonts w:asciiTheme="majorEastAsia" w:eastAsiaTheme="majorEastAsia" w:hAnsiTheme="majorEastAsia" w:cs="Arial" w:hint="eastAsia"/>
                <w:color w:val="000000" w:themeColor="text1"/>
                <w:sz w:val="32"/>
                <w:szCs w:val="32"/>
                <w:lang w:eastAsia="zh-TW"/>
              </w:rPr>
              <w:t>泉佐野市</w:t>
            </w:r>
          </w:p>
        </w:tc>
      </w:tr>
      <w:tr w:rsidR="00754330" w:rsidRPr="00AC2471" w14:paraId="1780A72D" w14:textId="77777777" w:rsidTr="00754330">
        <w:trPr>
          <w:trHeight w:val="253"/>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B7FEB0" w14:textId="77777777" w:rsidR="00754330" w:rsidRPr="00CA0910" w:rsidRDefault="00754330" w:rsidP="00754330">
            <w:pPr>
              <w:widowControl/>
              <w:spacing w:line="400" w:lineRule="exact"/>
              <w:rPr>
                <w:rFonts w:asciiTheme="majorEastAsia" w:eastAsiaTheme="majorEastAsia" w:hAnsiTheme="majorEastAsia" w:cs="Arial"/>
                <w:kern w:val="0"/>
                <w:sz w:val="32"/>
                <w:szCs w:val="32"/>
              </w:rPr>
            </w:pPr>
            <w:r w:rsidRPr="00CA0910">
              <w:rPr>
                <w:rFonts w:asciiTheme="majorEastAsia" w:eastAsiaTheme="majorEastAsia" w:hAnsiTheme="majorEastAsia" w:cs="Arial" w:hint="eastAsia"/>
                <w:color w:val="000000" w:themeColor="text1"/>
                <w:sz w:val="32"/>
                <w:szCs w:val="32"/>
              </w:rPr>
              <w:t>市街化区域のうちホテル・旅館の建築が可能な地域（第１種住居地域にあっては、床面積3,000㎡以下）において実施</w:t>
            </w:r>
          </w:p>
          <w:p w14:paraId="7AB270B6" w14:textId="62954EE0" w:rsidR="00754330" w:rsidRPr="00F748E1" w:rsidRDefault="00754330" w:rsidP="00754330">
            <w:pPr>
              <w:widowControl/>
              <w:spacing w:line="320" w:lineRule="exact"/>
              <w:rPr>
                <w:rFonts w:asciiTheme="majorEastAsia" w:eastAsiaTheme="majorEastAsia" w:hAnsiTheme="majorEastAsia" w:cs="Arial"/>
                <w:kern w:val="0"/>
                <w:sz w:val="28"/>
                <w:szCs w:val="28"/>
              </w:rPr>
            </w:pPr>
            <w:r w:rsidRPr="00F748E1">
              <w:rPr>
                <w:rFonts w:asciiTheme="majorEastAsia" w:eastAsiaTheme="majorEastAsia" w:hAnsiTheme="majorEastAsia" w:cs="Arial" w:hint="eastAsia"/>
                <w:color w:val="000000" w:themeColor="text1"/>
                <w:szCs w:val="21"/>
              </w:rPr>
              <w:t>※</w:t>
            </w:r>
            <w:r w:rsidRPr="00F748E1">
              <w:rPr>
                <w:rFonts w:asciiTheme="majorEastAsia" w:eastAsiaTheme="majorEastAsia" w:hAnsiTheme="majorEastAsia" w:cs="Arial" w:hint="eastAsia"/>
                <w:color w:val="000000" w:themeColor="text1"/>
                <w:szCs w:val="21"/>
                <w:lang w:eastAsia="zh-TW"/>
              </w:rPr>
              <w:t>住居専用地域、第１種住居地域（床面積</w:t>
            </w:r>
            <w:r w:rsidRPr="00F748E1">
              <w:rPr>
                <w:rFonts w:asciiTheme="majorEastAsia" w:eastAsiaTheme="majorEastAsia" w:hAnsiTheme="majorEastAsia" w:cs="Arial" w:hint="eastAsia"/>
                <w:color w:val="000000" w:themeColor="text1"/>
                <w:szCs w:val="21"/>
              </w:rPr>
              <w:t>3000㎡</w:t>
            </w:r>
            <w:r w:rsidRPr="00F748E1">
              <w:rPr>
                <w:rFonts w:asciiTheme="majorEastAsia" w:eastAsiaTheme="majorEastAsia" w:hAnsiTheme="majorEastAsia" w:cs="Arial" w:hint="eastAsia"/>
                <w:color w:val="000000" w:themeColor="text1"/>
                <w:szCs w:val="21"/>
                <w:lang w:eastAsia="zh-TW"/>
              </w:rPr>
              <w:t>超）、工業地域</w:t>
            </w:r>
            <w:r w:rsidRPr="00F748E1">
              <w:rPr>
                <w:rFonts w:asciiTheme="majorEastAsia" w:eastAsiaTheme="majorEastAsia" w:hAnsiTheme="majorEastAsia" w:cs="Arial" w:hint="eastAsia"/>
                <w:color w:val="000000" w:themeColor="text1"/>
                <w:szCs w:val="21"/>
              </w:rPr>
              <w:t>では実施できません。諸法令及び都市計画による制限を受ける場合があ</w:t>
            </w:r>
            <w:r w:rsidR="00CC3BDD">
              <w:rPr>
                <w:rFonts w:asciiTheme="majorEastAsia" w:eastAsiaTheme="majorEastAsia" w:hAnsiTheme="majorEastAsia" w:cs="Arial" w:hint="eastAsia"/>
                <w:color w:val="000000" w:themeColor="text1"/>
                <w:szCs w:val="21"/>
              </w:rPr>
              <w:t>ります</w:t>
            </w:r>
          </w:p>
        </w:tc>
        <w:tc>
          <w:tcPr>
            <w:tcW w:w="6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9B00F6" w14:textId="77777777" w:rsidR="00754330" w:rsidRPr="00CA0910" w:rsidRDefault="00754330" w:rsidP="00754330">
            <w:pPr>
              <w:widowControl/>
              <w:spacing w:line="480" w:lineRule="exact"/>
              <w:rPr>
                <w:rFonts w:asciiTheme="majorEastAsia" w:eastAsiaTheme="majorEastAsia" w:hAnsiTheme="majorEastAsia" w:cs="Arial"/>
                <w:kern w:val="0"/>
                <w:sz w:val="32"/>
                <w:szCs w:val="32"/>
              </w:rPr>
            </w:pPr>
            <w:r w:rsidRPr="00CA0910">
              <w:rPr>
                <w:rFonts w:asciiTheme="majorEastAsia" w:eastAsiaTheme="majorEastAsia" w:hAnsiTheme="majorEastAsia" w:cs="Arial" w:hint="eastAsia"/>
                <w:color w:val="000000" w:themeColor="text1"/>
                <w:sz w:val="32"/>
                <w:szCs w:val="32"/>
                <w:lang w:eastAsia="zh-TW"/>
              </w:rPr>
              <w:t>貝塚市</w:t>
            </w:r>
            <w:r w:rsidRPr="00CA0910">
              <w:rPr>
                <w:rFonts w:asciiTheme="majorEastAsia" w:eastAsiaTheme="majorEastAsia" w:hAnsiTheme="majorEastAsia" w:cs="Arial" w:hint="eastAsia"/>
                <w:color w:val="000000" w:themeColor="text1"/>
                <w:sz w:val="32"/>
                <w:szCs w:val="32"/>
              </w:rPr>
              <w:t>、</w:t>
            </w:r>
            <w:r w:rsidRPr="00CA0910">
              <w:rPr>
                <w:rFonts w:asciiTheme="majorEastAsia" w:eastAsiaTheme="majorEastAsia" w:hAnsiTheme="majorEastAsia" w:cs="Arial" w:hint="eastAsia"/>
                <w:color w:val="000000" w:themeColor="text1"/>
                <w:sz w:val="32"/>
                <w:szCs w:val="32"/>
                <w:lang w:eastAsia="zh-TW"/>
              </w:rPr>
              <w:t>羽曳野市</w:t>
            </w:r>
          </w:p>
        </w:tc>
      </w:tr>
      <w:tr w:rsidR="00754330" w:rsidRPr="00AC2471" w14:paraId="08CC2B02" w14:textId="77777777" w:rsidTr="00754330">
        <w:trPr>
          <w:trHeight w:val="253"/>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9A199A" w14:textId="77777777" w:rsidR="00754330" w:rsidRPr="00CA0910" w:rsidRDefault="00754330" w:rsidP="00754330">
            <w:pPr>
              <w:widowControl/>
              <w:spacing w:line="480" w:lineRule="exact"/>
              <w:rPr>
                <w:rFonts w:asciiTheme="majorEastAsia" w:eastAsiaTheme="majorEastAsia" w:hAnsiTheme="majorEastAsia" w:cs="Arial"/>
                <w:color w:val="000000" w:themeColor="text1"/>
                <w:sz w:val="32"/>
                <w:szCs w:val="32"/>
              </w:rPr>
            </w:pPr>
            <w:r w:rsidRPr="00CA0910">
              <w:rPr>
                <w:rFonts w:asciiTheme="majorEastAsia" w:eastAsiaTheme="majorEastAsia" w:hAnsiTheme="majorEastAsia" w:cs="Arial" w:hint="eastAsia"/>
                <w:color w:val="000000" w:themeColor="text1"/>
                <w:sz w:val="32"/>
                <w:szCs w:val="32"/>
              </w:rPr>
              <w:t>市街化区域のうち第１種住居地域を除くホテル・旅館の建築が可能な地域において実施</w:t>
            </w:r>
          </w:p>
          <w:p w14:paraId="5BD501E2" w14:textId="5275B4BB" w:rsidR="00754330" w:rsidRPr="00F748E1" w:rsidRDefault="00754330" w:rsidP="00754330">
            <w:pPr>
              <w:widowControl/>
              <w:spacing w:line="320" w:lineRule="exact"/>
              <w:rPr>
                <w:rFonts w:asciiTheme="majorEastAsia" w:eastAsiaTheme="majorEastAsia" w:hAnsiTheme="majorEastAsia" w:cs="Arial"/>
                <w:color w:val="000000" w:themeColor="text1"/>
                <w:sz w:val="28"/>
                <w:szCs w:val="28"/>
              </w:rPr>
            </w:pPr>
            <w:r w:rsidRPr="00F748E1">
              <w:rPr>
                <w:rFonts w:asciiTheme="majorEastAsia" w:eastAsiaTheme="majorEastAsia" w:hAnsiTheme="majorEastAsia" w:cs="Arial" w:hint="eastAsia"/>
                <w:color w:val="000000" w:themeColor="text1"/>
                <w:szCs w:val="21"/>
              </w:rPr>
              <w:t>※</w:t>
            </w:r>
            <w:r w:rsidRPr="00F748E1">
              <w:rPr>
                <w:rFonts w:asciiTheme="majorEastAsia" w:eastAsiaTheme="majorEastAsia" w:hAnsiTheme="majorEastAsia" w:cs="Arial" w:hint="eastAsia"/>
                <w:color w:val="000000" w:themeColor="text1"/>
                <w:szCs w:val="21"/>
                <w:lang w:eastAsia="zh-TW"/>
              </w:rPr>
              <w:t>住居専用地域、工業地域</w:t>
            </w:r>
            <w:r w:rsidRPr="00F748E1">
              <w:rPr>
                <w:rFonts w:asciiTheme="majorEastAsia" w:eastAsiaTheme="majorEastAsia" w:hAnsiTheme="majorEastAsia" w:cs="Arial" w:hint="eastAsia"/>
                <w:color w:val="000000" w:themeColor="text1"/>
                <w:szCs w:val="21"/>
              </w:rPr>
              <w:t>では実施できません。諸法令及び都市計画による制限を受ける場合があ</w:t>
            </w:r>
            <w:r w:rsidR="00CC3BDD">
              <w:rPr>
                <w:rFonts w:asciiTheme="majorEastAsia" w:eastAsiaTheme="majorEastAsia" w:hAnsiTheme="majorEastAsia" w:cs="Arial" w:hint="eastAsia"/>
                <w:color w:val="000000" w:themeColor="text1"/>
                <w:szCs w:val="21"/>
              </w:rPr>
              <w:t>ります</w:t>
            </w:r>
          </w:p>
        </w:tc>
        <w:tc>
          <w:tcPr>
            <w:tcW w:w="6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B62C3F" w14:textId="77777777" w:rsidR="00754330" w:rsidRPr="00CA0910" w:rsidRDefault="00754330" w:rsidP="00754330">
            <w:pPr>
              <w:widowControl/>
              <w:spacing w:line="480" w:lineRule="exact"/>
              <w:rPr>
                <w:rFonts w:asciiTheme="majorEastAsia" w:eastAsiaTheme="majorEastAsia" w:hAnsiTheme="majorEastAsia" w:cs="Arial"/>
                <w:color w:val="000000" w:themeColor="text1"/>
                <w:sz w:val="32"/>
                <w:szCs w:val="32"/>
                <w:lang w:eastAsia="zh-TW"/>
              </w:rPr>
            </w:pPr>
            <w:r w:rsidRPr="00CA0910">
              <w:rPr>
                <w:rFonts w:asciiTheme="majorEastAsia" w:eastAsiaTheme="majorEastAsia" w:hAnsiTheme="majorEastAsia" w:cs="Arial" w:hint="eastAsia"/>
                <w:color w:val="000000" w:themeColor="text1"/>
                <w:sz w:val="32"/>
                <w:szCs w:val="32"/>
              </w:rPr>
              <w:t>河内長野市</w:t>
            </w:r>
          </w:p>
        </w:tc>
      </w:tr>
      <w:tr w:rsidR="00754330" w:rsidRPr="00AC2471" w14:paraId="2F0953D1" w14:textId="77777777" w:rsidTr="00754330">
        <w:trPr>
          <w:trHeight w:val="45"/>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9A8F18" w14:textId="77777777" w:rsidR="00754330" w:rsidRPr="00CA0910" w:rsidRDefault="00754330" w:rsidP="00754330">
            <w:pPr>
              <w:widowControl/>
              <w:spacing w:line="480" w:lineRule="exact"/>
              <w:rPr>
                <w:rFonts w:asciiTheme="majorEastAsia" w:eastAsiaTheme="majorEastAsia" w:hAnsiTheme="majorEastAsia" w:cs="Arial"/>
                <w:color w:val="000000" w:themeColor="text1"/>
                <w:sz w:val="32"/>
                <w:szCs w:val="32"/>
              </w:rPr>
            </w:pPr>
            <w:r w:rsidRPr="00CA0910">
              <w:rPr>
                <w:rFonts w:asciiTheme="majorEastAsia" w:eastAsiaTheme="majorEastAsia" w:hAnsiTheme="majorEastAsia" w:cs="Arial" w:hint="eastAsia"/>
                <w:color w:val="000000" w:themeColor="text1"/>
                <w:sz w:val="32"/>
                <w:szCs w:val="32"/>
              </w:rPr>
              <w:t>現時点で実施しない</w:t>
            </w:r>
          </w:p>
          <w:p w14:paraId="13705B5F" w14:textId="77777777" w:rsidR="00754330" w:rsidRPr="00063E13" w:rsidRDefault="00754330" w:rsidP="00754330">
            <w:pPr>
              <w:spacing w:line="260" w:lineRule="exact"/>
              <w:rPr>
                <w:rFonts w:asciiTheme="majorEastAsia" w:eastAsiaTheme="majorEastAsia" w:hAnsiTheme="majorEastAsia"/>
              </w:rPr>
            </w:pPr>
            <w:r w:rsidRPr="00063E13">
              <w:rPr>
                <w:rFonts w:asciiTheme="majorEastAsia" w:eastAsiaTheme="majorEastAsia" w:hAnsiTheme="majorEastAsia" w:hint="eastAsia"/>
              </w:rPr>
              <w:t>※令和８年５月</w:t>
            </w:r>
            <w:r w:rsidRPr="00063E13">
              <w:rPr>
                <w:rFonts w:asciiTheme="majorEastAsia" w:eastAsiaTheme="majorEastAsia" w:hAnsiTheme="majorEastAsia"/>
              </w:rPr>
              <w:t>30</w:t>
            </w:r>
            <w:r w:rsidRPr="00063E13">
              <w:rPr>
                <w:rFonts w:asciiTheme="majorEastAsia" w:eastAsiaTheme="majorEastAsia" w:hAnsiTheme="majorEastAsia" w:hint="eastAsia"/>
              </w:rPr>
              <w:t>日以降、現に特定認定を受けている者の認定事業（以下「既存事業者の認定事業」という。）に関する国家戦略特別区域法第13条その他関係法令の適用については、施設の居室の追加又は床面積の増加に関する変更の認定を除き、なお従前の例による。令和８年５月</w:t>
            </w:r>
            <w:r w:rsidRPr="00063E13">
              <w:rPr>
                <w:rFonts w:asciiTheme="majorEastAsia" w:eastAsiaTheme="majorEastAsia" w:hAnsiTheme="majorEastAsia"/>
              </w:rPr>
              <w:t>29</w:t>
            </w:r>
            <w:r w:rsidRPr="00063E13">
              <w:rPr>
                <w:rFonts w:asciiTheme="majorEastAsia" w:eastAsiaTheme="majorEastAsia" w:hAnsiTheme="majorEastAsia" w:hint="eastAsia"/>
              </w:rPr>
              <w:t>日までの特定認定の申請であって、事業終了の際、特定認定に関する処分がされていないものについての当該処分については、なお従前の例によることとし、当該処分による認定事業については、既存事業者の認定事業と同様とする。</w:t>
            </w:r>
          </w:p>
          <w:p w14:paraId="586E0235" w14:textId="77777777" w:rsidR="00754330" w:rsidRPr="00F748E1" w:rsidRDefault="00754330" w:rsidP="00754330">
            <w:pPr>
              <w:widowControl/>
              <w:spacing w:line="480" w:lineRule="exact"/>
              <w:rPr>
                <w:rFonts w:asciiTheme="majorEastAsia" w:eastAsiaTheme="majorEastAsia" w:hAnsiTheme="majorEastAsia" w:cs="Arial"/>
                <w:kern w:val="0"/>
                <w:sz w:val="28"/>
                <w:szCs w:val="28"/>
              </w:rPr>
            </w:pPr>
          </w:p>
        </w:tc>
        <w:tc>
          <w:tcPr>
            <w:tcW w:w="6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579C06" w14:textId="1B5CB565" w:rsidR="00754330" w:rsidRPr="00CA0910" w:rsidRDefault="00754330" w:rsidP="00754330">
            <w:pPr>
              <w:widowControl/>
              <w:spacing w:line="400" w:lineRule="exact"/>
              <w:rPr>
                <w:rFonts w:asciiTheme="majorEastAsia" w:eastAsiaTheme="majorEastAsia" w:hAnsiTheme="majorEastAsia" w:cs="Arial"/>
                <w:kern w:val="0"/>
                <w:sz w:val="32"/>
                <w:szCs w:val="32"/>
              </w:rPr>
            </w:pPr>
            <w:r w:rsidRPr="00CA0910">
              <w:rPr>
                <w:rFonts w:asciiTheme="majorEastAsia" w:eastAsiaTheme="majorEastAsia" w:hAnsiTheme="majorEastAsia" w:cs="Arial" w:hint="eastAsia"/>
                <w:color w:val="000000" w:themeColor="text1"/>
                <w:sz w:val="32"/>
                <w:szCs w:val="32"/>
              </w:rPr>
              <w:t>岸和田市、池田市、泉大津市、守口市、茨木市、富田林市、松原市、大東市、和泉市、箕面市、柏原市、門真市、摂津市、高石市、藤井寺市、泉南市、四條畷市、大阪狭山市、阪南市、島本町、豊能町、能勢町、忠岡町、熊取町、田尻町、岬町、太子町、河南町及び千早赤阪村</w:t>
            </w:r>
          </w:p>
        </w:tc>
      </w:tr>
      <w:tr w:rsidR="00754330" w:rsidRPr="00AC2471" w14:paraId="38960E34" w14:textId="77777777" w:rsidTr="00754330">
        <w:trPr>
          <w:trHeight w:val="45"/>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E15743" w14:textId="77777777" w:rsidR="00754330" w:rsidRPr="00CA0910" w:rsidRDefault="00754330" w:rsidP="00754330">
            <w:pPr>
              <w:widowControl/>
              <w:spacing w:line="480" w:lineRule="exact"/>
              <w:rPr>
                <w:rFonts w:asciiTheme="majorEastAsia" w:eastAsiaTheme="majorEastAsia" w:hAnsiTheme="majorEastAsia" w:cs="Arial"/>
                <w:color w:val="000000" w:themeColor="text1"/>
                <w:sz w:val="32"/>
                <w:szCs w:val="32"/>
              </w:rPr>
            </w:pPr>
            <w:r>
              <w:rPr>
                <w:rFonts w:asciiTheme="majorEastAsia" w:eastAsiaTheme="majorEastAsia" w:hAnsiTheme="majorEastAsia" w:cs="Arial" w:hint="eastAsia"/>
                <w:color w:val="000000" w:themeColor="text1"/>
                <w:sz w:val="32"/>
                <w:szCs w:val="32"/>
              </w:rPr>
              <w:t>従来より実施しない</w:t>
            </w:r>
          </w:p>
        </w:tc>
        <w:tc>
          <w:tcPr>
            <w:tcW w:w="6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DD731E" w14:textId="77777777" w:rsidR="00754330" w:rsidRPr="00CA0910" w:rsidRDefault="00754330" w:rsidP="00754330">
            <w:pPr>
              <w:widowControl/>
              <w:spacing w:line="400" w:lineRule="exact"/>
              <w:rPr>
                <w:rFonts w:asciiTheme="majorEastAsia" w:eastAsiaTheme="majorEastAsia" w:hAnsiTheme="majorEastAsia" w:cs="Arial"/>
                <w:color w:val="000000" w:themeColor="text1"/>
                <w:sz w:val="32"/>
                <w:szCs w:val="32"/>
              </w:rPr>
            </w:pPr>
            <w:r>
              <w:rPr>
                <w:rFonts w:asciiTheme="majorEastAsia" w:eastAsiaTheme="majorEastAsia" w:hAnsiTheme="majorEastAsia" w:cs="Arial" w:hint="eastAsia"/>
                <w:color w:val="000000" w:themeColor="text1"/>
                <w:sz w:val="32"/>
                <w:szCs w:val="32"/>
              </w:rPr>
              <w:t>交野市</w:t>
            </w:r>
          </w:p>
        </w:tc>
      </w:tr>
    </w:tbl>
    <w:p w14:paraId="5210F82C" w14:textId="2BC836DB" w:rsidR="00D3792F" w:rsidRPr="00AC2471" w:rsidRDefault="00F748E1" w:rsidP="00754330">
      <w:pPr>
        <w:rPr>
          <w:rFonts w:asciiTheme="minorEastAsia" w:hAnsiTheme="minorEastAsia"/>
        </w:rPr>
      </w:pPr>
      <w:r w:rsidRPr="00AC2471">
        <w:rPr>
          <w:rFonts w:asciiTheme="minorEastAsia" w:hAnsiTheme="minorEastAsia"/>
          <w:noProof/>
        </w:rPr>
        <mc:AlternateContent>
          <mc:Choice Requires="wps">
            <w:drawing>
              <wp:anchor distT="0" distB="0" distL="114300" distR="114300" simplePos="0" relativeHeight="251659264" behindDoc="0" locked="0" layoutInCell="1" allowOverlap="1" wp14:anchorId="54CD6057" wp14:editId="2FA46EDD">
                <wp:simplePos x="0" y="0"/>
                <wp:positionH relativeFrom="page">
                  <wp:align>center</wp:align>
                </wp:positionH>
                <wp:positionV relativeFrom="paragraph">
                  <wp:posOffset>-362874</wp:posOffset>
                </wp:positionV>
                <wp:extent cx="8638565" cy="542925"/>
                <wp:effectExtent l="57150" t="38100" r="67310" b="104775"/>
                <wp:wrapNone/>
                <wp:docPr id="3"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8565" cy="54292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87FD2BD" w14:textId="799561D9" w:rsidR="00D3792F" w:rsidRPr="00D3792F" w:rsidRDefault="00D3792F" w:rsidP="00D3792F">
                            <w:pPr>
                              <w:pStyle w:val="Web"/>
                              <w:spacing w:before="0" w:beforeAutospacing="0" w:after="0" w:afterAutospacing="0"/>
                              <w:jc w:val="center"/>
                              <w:rPr>
                                <w:rFonts w:asciiTheme="majorEastAsia" w:eastAsiaTheme="majorEastAsia" w:hAnsiTheme="majorEastAsia" w:cstheme="minorBidi"/>
                                <w:b/>
                                <w:bCs/>
                                <w:color w:val="000000" w:themeColor="dark1"/>
                                <w:kern w:val="24"/>
                                <w:sz w:val="32"/>
                                <w:szCs w:val="32"/>
                              </w:rPr>
                            </w:pPr>
                            <w:r w:rsidRPr="00AC2471">
                              <w:rPr>
                                <w:rFonts w:asciiTheme="majorEastAsia" w:eastAsiaTheme="majorEastAsia" w:hAnsiTheme="majorEastAsia" w:cstheme="minorBidi" w:hint="eastAsia"/>
                                <w:b/>
                                <w:bCs/>
                                <w:color w:val="000000" w:themeColor="dark1"/>
                                <w:kern w:val="24"/>
                                <w:sz w:val="48"/>
                                <w:szCs w:val="48"/>
                              </w:rPr>
                              <w:t>市町村における実施区域について</w:t>
                            </w:r>
                            <w:r w:rsidRPr="00D3792F">
                              <w:rPr>
                                <w:rFonts w:asciiTheme="majorEastAsia" w:eastAsiaTheme="majorEastAsia" w:hAnsiTheme="majorEastAsia" w:cstheme="minorBidi" w:hint="eastAsia"/>
                                <w:b/>
                                <w:bCs/>
                                <w:color w:val="000000" w:themeColor="dark1"/>
                                <w:kern w:val="24"/>
                                <w:sz w:val="32"/>
                                <w:szCs w:val="32"/>
                              </w:rPr>
                              <w:t>(令和８年５月</w:t>
                            </w:r>
                            <w:r>
                              <w:rPr>
                                <w:rFonts w:asciiTheme="majorEastAsia" w:eastAsiaTheme="majorEastAsia" w:hAnsiTheme="majorEastAsia" w:cstheme="minorBidi"/>
                                <w:b/>
                                <w:bCs/>
                                <w:color w:val="000000" w:themeColor="dark1"/>
                                <w:kern w:val="24"/>
                                <w:sz w:val="32"/>
                                <w:szCs w:val="32"/>
                              </w:rPr>
                              <w:t>30</w:t>
                            </w:r>
                            <w:r w:rsidRPr="00D3792F">
                              <w:rPr>
                                <w:rFonts w:asciiTheme="majorEastAsia" w:eastAsiaTheme="majorEastAsia" w:hAnsiTheme="majorEastAsia" w:cstheme="minorBidi" w:hint="eastAsia"/>
                                <w:b/>
                                <w:bCs/>
                                <w:color w:val="000000" w:themeColor="dark1"/>
                                <w:kern w:val="24"/>
                                <w:sz w:val="32"/>
                                <w:szCs w:val="32"/>
                              </w:rPr>
                              <w:t>日</w:t>
                            </w:r>
                            <w:r>
                              <w:rPr>
                                <w:rFonts w:asciiTheme="majorEastAsia" w:eastAsiaTheme="majorEastAsia" w:hAnsiTheme="majorEastAsia" w:cstheme="minorBidi" w:hint="eastAsia"/>
                                <w:b/>
                                <w:bCs/>
                                <w:color w:val="000000" w:themeColor="dark1"/>
                                <w:kern w:val="24"/>
                                <w:sz w:val="32"/>
                                <w:szCs w:val="32"/>
                              </w:rPr>
                              <w:t>以降</w:t>
                            </w:r>
                            <w:r w:rsidRPr="00D3792F">
                              <w:rPr>
                                <w:rFonts w:asciiTheme="majorEastAsia" w:eastAsiaTheme="majorEastAsia" w:hAnsiTheme="majorEastAsia" w:cstheme="minorBidi" w:hint="eastAsia"/>
                                <w:b/>
                                <w:bCs/>
                                <w:color w:val="000000" w:themeColor="dark1"/>
                                <w:kern w:val="24"/>
                                <w:sz w:val="32"/>
                                <w:szCs w:val="32"/>
                              </w:rPr>
                              <w:t>)</w:t>
                            </w:r>
                          </w:p>
                          <w:p w14:paraId="6AC47227" w14:textId="77777777" w:rsidR="00D3792F" w:rsidRPr="00AC2471" w:rsidRDefault="00D3792F" w:rsidP="00D3792F">
                            <w:pPr>
                              <w:pStyle w:val="Web"/>
                              <w:spacing w:before="0" w:beforeAutospacing="0" w:after="0" w:afterAutospacing="0"/>
                              <w:rPr>
                                <w:rFonts w:asciiTheme="majorEastAsia" w:eastAsiaTheme="majorEastAsia" w:hAnsiTheme="majorEastAsia"/>
                              </w:rPr>
                            </w:pPr>
                          </w:p>
                        </w:txbxContent>
                      </wps:txbx>
                      <wps:bodyPr vert="horz" lIns="91440" tIns="45720" rIns="91440" bIns="45720" rtlCol="0" anchor="ctr">
                        <a:noAutofit/>
                      </wps:bodyPr>
                    </wps:wsp>
                  </a:graphicData>
                </a:graphic>
                <wp14:sizeRelV relativeFrom="margin">
                  <wp14:pctHeight>0</wp14:pctHeight>
                </wp14:sizeRelV>
              </wp:anchor>
            </w:drawing>
          </mc:Choice>
          <mc:Fallback>
            <w:pict>
              <v:shape w14:anchorId="54CD6057" id="_x0000_s1027" type="#_x0000_t202" style="position:absolute;left:0;text-align:left;margin-left:0;margin-top:-28.55pt;width:680.2pt;height:42.75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" fillcolor="#cdddac [1622]" strokecolor="#94b64e [3046]">
                <v:fill color2="#f0f4e6 [502]" rotate="t" angle="180" colors="0 #dafda7;22938f #e4fdc2;1 #f5ffe6" focus="100%" type="gradient"/>
                <v:shadow on="t" color="black" opacity="24903f" origin=",.5" offset="0,.55556mm"/>
                <v:path arrowok="t"/>
                <v:textbox>
                  <w:txbxContent>
                    <w:p w14:paraId="487FD2BD" w14:textId="799561D9" w:rsidR="00D3792F" w:rsidRPr="00D3792F" w:rsidRDefault="00D3792F" w:rsidP="00D3792F">
                      <w:pPr>
                        <w:pStyle w:val="Web"/>
                        <w:spacing w:before="0" w:beforeAutospacing="0" w:after="0" w:afterAutospacing="0"/>
                        <w:jc w:val="center"/>
                        <w:rPr>
                          <w:rFonts w:asciiTheme="majorEastAsia" w:eastAsiaTheme="majorEastAsia" w:hAnsiTheme="majorEastAsia" w:cstheme="minorBidi"/>
                          <w:b/>
                          <w:bCs/>
                          <w:color w:val="000000" w:themeColor="dark1"/>
                          <w:kern w:val="24"/>
                          <w:sz w:val="32"/>
                          <w:szCs w:val="32"/>
                        </w:rPr>
                      </w:pPr>
                      <w:r w:rsidRPr="00AC2471">
                        <w:rPr>
                          <w:rFonts w:asciiTheme="majorEastAsia" w:eastAsiaTheme="majorEastAsia" w:hAnsiTheme="majorEastAsia" w:cstheme="minorBidi" w:hint="eastAsia"/>
                          <w:b/>
                          <w:bCs/>
                          <w:color w:val="000000" w:themeColor="dark1"/>
                          <w:kern w:val="24"/>
                          <w:sz w:val="48"/>
                          <w:szCs w:val="48"/>
                        </w:rPr>
                        <w:t>市町村における実施区域について</w:t>
                      </w:r>
                      <w:r w:rsidRPr="00D3792F">
                        <w:rPr>
                          <w:rFonts w:asciiTheme="majorEastAsia" w:eastAsiaTheme="majorEastAsia" w:hAnsiTheme="majorEastAsia" w:cstheme="minorBidi" w:hint="eastAsia"/>
                          <w:b/>
                          <w:bCs/>
                          <w:color w:val="000000" w:themeColor="dark1"/>
                          <w:kern w:val="24"/>
                          <w:sz w:val="32"/>
                          <w:szCs w:val="32"/>
                        </w:rPr>
                        <w:t>(令和８年５月</w:t>
                      </w:r>
                      <w:r>
                        <w:rPr>
                          <w:rFonts w:asciiTheme="majorEastAsia" w:eastAsiaTheme="majorEastAsia" w:hAnsiTheme="majorEastAsia" w:cstheme="minorBidi"/>
                          <w:b/>
                          <w:bCs/>
                          <w:color w:val="000000" w:themeColor="dark1"/>
                          <w:kern w:val="24"/>
                          <w:sz w:val="32"/>
                          <w:szCs w:val="32"/>
                        </w:rPr>
                        <w:t>30</w:t>
                      </w:r>
                      <w:r w:rsidRPr="00D3792F">
                        <w:rPr>
                          <w:rFonts w:asciiTheme="majorEastAsia" w:eastAsiaTheme="majorEastAsia" w:hAnsiTheme="majorEastAsia" w:cstheme="minorBidi" w:hint="eastAsia"/>
                          <w:b/>
                          <w:bCs/>
                          <w:color w:val="000000" w:themeColor="dark1"/>
                          <w:kern w:val="24"/>
                          <w:sz w:val="32"/>
                          <w:szCs w:val="32"/>
                        </w:rPr>
                        <w:t>日</w:t>
                      </w:r>
                      <w:r>
                        <w:rPr>
                          <w:rFonts w:asciiTheme="majorEastAsia" w:eastAsiaTheme="majorEastAsia" w:hAnsiTheme="majorEastAsia" w:cstheme="minorBidi" w:hint="eastAsia"/>
                          <w:b/>
                          <w:bCs/>
                          <w:color w:val="000000" w:themeColor="dark1"/>
                          <w:kern w:val="24"/>
                          <w:sz w:val="32"/>
                          <w:szCs w:val="32"/>
                        </w:rPr>
                        <w:t>以降</w:t>
                      </w:r>
                      <w:r w:rsidRPr="00D3792F">
                        <w:rPr>
                          <w:rFonts w:asciiTheme="majorEastAsia" w:eastAsiaTheme="majorEastAsia" w:hAnsiTheme="majorEastAsia" w:cstheme="minorBidi" w:hint="eastAsia"/>
                          <w:b/>
                          <w:bCs/>
                          <w:color w:val="000000" w:themeColor="dark1"/>
                          <w:kern w:val="24"/>
                          <w:sz w:val="32"/>
                          <w:szCs w:val="32"/>
                        </w:rPr>
                        <w:t>)</w:t>
                      </w:r>
                    </w:p>
                    <w:p w14:paraId="6AC47227" w14:textId="77777777" w:rsidR="00D3792F" w:rsidRPr="00AC2471" w:rsidRDefault="00D3792F" w:rsidP="00D3792F">
                      <w:pPr>
                        <w:pStyle w:val="Web"/>
                        <w:spacing w:before="0" w:beforeAutospacing="0" w:after="0" w:afterAutospacing="0"/>
                        <w:rPr>
                          <w:rFonts w:asciiTheme="majorEastAsia" w:eastAsiaTheme="majorEastAsia" w:hAnsiTheme="majorEastAsia"/>
                        </w:rPr>
                      </w:pPr>
                    </w:p>
                  </w:txbxContent>
                </v:textbox>
                <w10:wrap anchorx="page"/>
              </v:shape>
            </w:pict>
          </mc:Fallback>
        </mc:AlternateContent>
      </w:r>
      <w:bookmarkEnd w:id="0"/>
    </w:p>
    <w:sectPr w:rsidR="00D3792F" w:rsidRPr="00AC2471" w:rsidSect="00754330">
      <w:pgSz w:w="16838" w:h="11906" w:orient="landscape" w:code="9"/>
      <w:pgMar w:top="1701" w:right="198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29DB" w14:textId="77777777" w:rsidR="00944C13" w:rsidRDefault="00944C13" w:rsidP="00944C13">
      <w:r>
        <w:separator/>
      </w:r>
    </w:p>
  </w:endnote>
  <w:endnote w:type="continuationSeparator" w:id="0">
    <w:p w14:paraId="0399412E" w14:textId="77777777" w:rsidR="00944C13" w:rsidRDefault="00944C13" w:rsidP="0094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6E72" w14:textId="77777777" w:rsidR="00944C13" w:rsidRDefault="00944C13" w:rsidP="00944C13">
      <w:r>
        <w:separator/>
      </w:r>
    </w:p>
  </w:footnote>
  <w:footnote w:type="continuationSeparator" w:id="0">
    <w:p w14:paraId="3CEA99C8" w14:textId="77777777" w:rsidR="00944C13" w:rsidRDefault="00944C13" w:rsidP="00944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52"/>
    <w:rsid w:val="000042F5"/>
    <w:rsid w:val="00063E13"/>
    <w:rsid w:val="002E464D"/>
    <w:rsid w:val="00416940"/>
    <w:rsid w:val="004A4DFA"/>
    <w:rsid w:val="00570F78"/>
    <w:rsid w:val="0065307F"/>
    <w:rsid w:val="00754330"/>
    <w:rsid w:val="00944C13"/>
    <w:rsid w:val="009E2653"/>
    <w:rsid w:val="00AC2471"/>
    <w:rsid w:val="00AD177C"/>
    <w:rsid w:val="00B34C52"/>
    <w:rsid w:val="00B4537D"/>
    <w:rsid w:val="00CA0910"/>
    <w:rsid w:val="00CC3BDD"/>
    <w:rsid w:val="00D3792F"/>
    <w:rsid w:val="00EE77BF"/>
    <w:rsid w:val="00F74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C2D2B1A"/>
  <w15:docId w15:val="{2803D936-C386-477B-B6C2-350A0441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4C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4C52"/>
    <w:rPr>
      <w:rFonts w:asciiTheme="majorHAnsi" w:eastAsiaTheme="majorEastAsia" w:hAnsiTheme="majorHAnsi" w:cstheme="majorBidi"/>
      <w:sz w:val="18"/>
      <w:szCs w:val="18"/>
    </w:rPr>
  </w:style>
  <w:style w:type="paragraph" w:styleId="a5">
    <w:name w:val="header"/>
    <w:basedOn w:val="a"/>
    <w:link w:val="a6"/>
    <w:uiPriority w:val="99"/>
    <w:unhideWhenUsed/>
    <w:rsid w:val="00944C13"/>
    <w:pPr>
      <w:tabs>
        <w:tab w:val="center" w:pos="4252"/>
        <w:tab w:val="right" w:pos="8504"/>
      </w:tabs>
      <w:snapToGrid w:val="0"/>
    </w:pPr>
  </w:style>
  <w:style w:type="character" w:customStyle="1" w:styleId="a6">
    <w:name w:val="ヘッダー (文字)"/>
    <w:basedOn w:val="a0"/>
    <w:link w:val="a5"/>
    <w:uiPriority w:val="99"/>
    <w:rsid w:val="00944C13"/>
  </w:style>
  <w:style w:type="paragraph" w:styleId="a7">
    <w:name w:val="footer"/>
    <w:basedOn w:val="a"/>
    <w:link w:val="a8"/>
    <w:uiPriority w:val="99"/>
    <w:unhideWhenUsed/>
    <w:rsid w:val="00944C13"/>
    <w:pPr>
      <w:tabs>
        <w:tab w:val="center" w:pos="4252"/>
        <w:tab w:val="right" w:pos="8504"/>
      </w:tabs>
      <w:snapToGrid w:val="0"/>
    </w:pPr>
  </w:style>
  <w:style w:type="character" w:customStyle="1" w:styleId="a8">
    <w:name w:val="フッター (文字)"/>
    <w:basedOn w:val="a0"/>
    <w:link w:val="a7"/>
    <w:uiPriority w:val="99"/>
    <w:rsid w:val="00944C13"/>
  </w:style>
  <w:style w:type="paragraph" w:styleId="Web">
    <w:name w:val="Normal (Web)"/>
    <w:basedOn w:val="a"/>
    <w:uiPriority w:val="99"/>
    <w:semiHidden/>
    <w:unhideWhenUsed/>
    <w:rsid w:val="00AC24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BC72-A3E8-4785-A9D2-03028497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165</Words>
  <Characters>941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2025-11-28T02:26:00Z</cp:lastPrinted>
  <dcterms:created xsi:type="dcterms:W3CDTF">2025-11-18T07:34:00Z</dcterms:created>
  <dcterms:modified xsi:type="dcterms:W3CDTF">2025-12-03T10:52:00Z</dcterms:modified>
</cp:coreProperties>
</file>