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16C60" w14:textId="41FCF5D6" w:rsidR="000877ED" w:rsidRPr="00C93D85" w:rsidRDefault="000877ED" w:rsidP="0001129F">
      <w:pPr>
        <w:jc w:val="center"/>
        <w:rPr>
          <w:rFonts w:ascii="HG丸ｺﾞｼｯｸM-PRO" w:eastAsia="HG丸ｺﾞｼｯｸM-PRO" w:hAnsi="HG丸ｺﾞｼｯｸM-PRO"/>
          <w:b/>
          <w:bCs/>
          <w:sz w:val="24"/>
          <w:szCs w:val="28"/>
        </w:rPr>
      </w:pPr>
      <w:r w:rsidRPr="00C93D85">
        <w:rPr>
          <w:rFonts w:ascii="HG丸ｺﾞｼｯｸM-PRO" w:eastAsia="HG丸ｺﾞｼｯｸM-PRO" w:hAnsi="HG丸ｺﾞｼｯｸM-PRO" w:hint="eastAsia"/>
          <w:b/>
          <w:bCs/>
          <w:sz w:val="24"/>
          <w:szCs w:val="28"/>
        </w:rPr>
        <w:t>令和</w:t>
      </w:r>
      <w:r w:rsidR="00750F2A">
        <w:rPr>
          <w:rFonts w:ascii="HG丸ｺﾞｼｯｸM-PRO" w:eastAsia="HG丸ｺﾞｼｯｸM-PRO" w:hAnsi="HG丸ｺﾞｼｯｸM-PRO" w:hint="eastAsia"/>
          <w:b/>
          <w:bCs/>
          <w:sz w:val="24"/>
          <w:szCs w:val="28"/>
        </w:rPr>
        <w:t>７</w:t>
      </w:r>
      <w:r w:rsidRPr="00C93D85">
        <w:rPr>
          <w:rFonts w:ascii="HG丸ｺﾞｼｯｸM-PRO" w:eastAsia="HG丸ｺﾞｼｯｸM-PRO" w:hAnsi="HG丸ｺﾞｼｯｸM-PRO" w:hint="eastAsia"/>
          <w:b/>
          <w:bCs/>
          <w:sz w:val="24"/>
          <w:szCs w:val="28"/>
        </w:rPr>
        <w:t>年度</w:t>
      </w:r>
      <w:r w:rsidR="00F005F0">
        <w:rPr>
          <w:rFonts w:ascii="HG丸ｺﾞｼｯｸM-PRO" w:eastAsia="HG丸ｺﾞｼｯｸM-PRO" w:hAnsi="HG丸ｺﾞｼｯｸM-PRO" w:hint="eastAsia"/>
          <w:b/>
          <w:bCs/>
          <w:sz w:val="24"/>
          <w:szCs w:val="28"/>
        </w:rPr>
        <w:t>大阪府国民保護共同図上</w:t>
      </w:r>
      <w:r w:rsidRPr="00C93D85">
        <w:rPr>
          <w:rFonts w:ascii="HG丸ｺﾞｼｯｸM-PRO" w:eastAsia="HG丸ｺﾞｼｯｸM-PRO" w:hAnsi="HG丸ｺﾞｼｯｸM-PRO" w:hint="eastAsia"/>
          <w:b/>
          <w:bCs/>
          <w:sz w:val="24"/>
          <w:szCs w:val="28"/>
        </w:rPr>
        <w:t>訓練の概要</w:t>
      </w:r>
    </w:p>
    <w:p w14:paraId="7D42C395" w14:textId="77777777" w:rsidR="000877ED" w:rsidRPr="0001129F" w:rsidRDefault="000877ED">
      <w:pPr>
        <w:rPr>
          <w:rFonts w:ascii="HG丸ｺﾞｼｯｸM-PRO" w:eastAsia="HG丸ｺﾞｼｯｸM-PRO" w:hAnsi="HG丸ｺﾞｼｯｸM-PRO"/>
        </w:rPr>
      </w:pPr>
    </w:p>
    <w:p w14:paraId="1776C81A" w14:textId="0D38C250" w:rsidR="00287ECD" w:rsidRDefault="00287ECD">
      <w:pPr>
        <w:rPr>
          <w:rFonts w:ascii="HG丸ｺﾞｼｯｸM-PRO" w:eastAsia="HG丸ｺﾞｼｯｸM-PRO" w:hAnsi="HG丸ｺﾞｼｯｸM-PRO"/>
        </w:rPr>
      </w:pPr>
      <w:r>
        <w:rPr>
          <w:rFonts w:ascii="HG丸ｺﾞｼｯｸM-PRO" w:eastAsia="HG丸ｺﾞｼｯｸM-PRO" w:hAnsi="HG丸ｺﾞｼｯｸM-PRO" w:hint="eastAsia"/>
        </w:rPr>
        <w:t xml:space="preserve">　大阪府は、国、</w:t>
      </w:r>
      <w:r w:rsidR="00D879E4">
        <w:rPr>
          <w:rFonts w:ascii="HG丸ｺﾞｼｯｸM-PRO" w:eastAsia="HG丸ｺﾞｼｯｸM-PRO" w:hAnsi="HG丸ｺﾞｼｯｸM-PRO" w:hint="eastAsia"/>
        </w:rPr>
        <w:t>八尾</w:t>
      </w:r>
      <w:r w:rsidR="00F005F0">
        <w:rPr>
          <w:rFonts w:ascii="HG丸ｺﾞｼｯｸM-PRO" w:eastAsia="HG丸ｺﾞｼｯｸM-PRO" w:hAnsi="HG丸ｺﾞｼｯｸM-PRO" w:hint="eastAsia"/>
        </w:rPr>
        <w:t>市</w:t>
      </w:r>
      <w:r>
        <w:rPr>
          <w:rFonts w:ascii="HG丸ｺﾞｼｯｸM-PRO" w:eastAsia="HG丸ｺﾞｼｯｸM-PRO" w:hAnsi="HG丸ｺﾞｼｯｸM-PRO" w:hint="eastAsia"/>
        </w:rPr>
        <w:t>と</w:t>
      </w:r>
      <w:r w:rsidR="00F005F0">
        <w:rPr>
          <w:rFonts w:ascii="HG丸ｺﾞｼｯｸM-PRO" w:eastAsia="HG丸ｺﾞｼｯｸM-PRO" w:hAnsi="HG丸ｺﾞｼｯｸM-PRO" w:hint="eastAsia"/>
        </w:rPr>
        <w:t>国民保護共同図上訓練</w:t>
      </w:r>
      <w:r>
        <w:rPr>
          <w:rFonts w:ascii="HG丸ｺﾞｼｯｸM-PRO" w:eastAsia="HG丸ｺﾞｼｯｸM-PRO" w:hAnsi="HG丸ｺﾞｼｯｸM-PRO" w:hint="eastAsia"/>
        </w:rPr>
        <w:t>を実施しました。</w:t>
      </w:r>
    </w:p>
    <w:p w14:paraId="39B1E632" w14:textId="77777777" w:rsidR="00287ECD" w:rsidRPr="0001129F" w:rsidRDefault="00287ECD">
      <w:pPr>
        <w:rPr>
          <w:rFonts w:ascii="HG丸ｺﾞｼｯｸM-PRO" w:eastAsia="HG丸ｺﾞｼｯｸM-PRO" w:hAnsi="HG丸ｺﾞｼｯｸM-PRO"/>
        </w:rPr>
      </w:pPr>
    </w:p>
    <w:p w14:paraId="090C6BB1" w14:textId="4F8D6C07" w:rsidR="009335CB" w:rsidRPr="0001129F" w:rsidRDefault="009335CB" w:rsidP="0001129F">
      <w:pPr>
        <w:pStyle w:val="a7"/>
        <w:numPr>
          <w:ilvl w:val="0"/>
          <w:numId w:val="1"/>
        </w:numPr>
        <w:ind w:leftChars="0"/>
        <w:rPr>
          <w:rFonts w:ascii="HG丸ｺﾞｼｯｸM-PRO" w:eastAsia="HG丸ｺﾞｼｯｸM-PRO" w:hAnsi="HG丸ｺﾞｼｯｸM-PRO"/>
        </w:rPr>
      </w:pPr>
      <w:r w:rsidRPr="0001129F">
        <w:rPr>
          <w:rFonts w:ascii="HG丸ｺﾞｼｯｸM-PRO" w:eastAsia="HG丸ｺﾞｼｯｸM-PRO" w:hAnsi="HG丸ｺﾞｼｯｸM-PRO" w:hint="eastAsia"/>
        </w:rPr>
        <w:t>実施日時</w:t>
      </w:r>
    </w:p>
    <w:p w14:paraId="11225382" w14:textId="38E97318" w:rsidR="009335CB" w:rsidRDefault="00CF648C" w:rsidP="00750F2A">
      <w:pPr>
        <w:ind w:leftChars="202" w:left="424"/>
        <w:rPr>
          <w:rFonts w:ascii="HG丸ｺﾞｼｯｸM-PRO" w:eastAsia="HG丸ｺﾞｼｯｸM-PRO" w:hAnsi="HG丸ｺﾞｼｯｸM-PRO"/>
        </w:rPr>
      </w:pPr>
      <w:r w:rsidRPr="00CF648C">
        <w:rPr>
          <w:rFonts w:ascii="HG丸ｺﾞｼｯｸM-PRO" w:eastAsia="HG丸ｺﾞｼｯｸM-PRO" w:hAnsi="HG丸ｺﾞｼｯｸM-PRO" w:hint="eastAsia"/>
        </w:rPr>
        <w:t>令和</w:t>
      </w:r>
      <w:r w:rsidR="00F005F0">
        <w:rPr>
          <w:rFonts w:ascii="HG丸ｺﾞｼｯｸM-PRO" w:eastAsia="HG丸ｺﾞｼｯｸM-PRO" w:hAnsi="HG丸ｺﾞｼｯｸM-PRO" w:hint="eastAsia"/>
        </w:rPr>
        <w:t>７</w:t>
      </w:r>
      <w:r w:rsidRPr="00CF648C">
        <w:rPr>
          <w:rFonts w:ascii="HG丸ｺﾞｼｯｸM-PRO" w:eastAsia="HG丸ｺﾞｼｯｸM-PRO" w:hAnsi="HG丸ｺﾞｼｯｸM-PRO"/>
        </w:rPr>
        <w:t>年</w:t>
      </w:r>
      <w:r w:rsidR="00750F2A">
        <w:rPr>
          <w:rFonts w:ascii="HG丸ｺﾞｼｯｸM-PRO" w:eastAsia="HG丸ｺﾞｼｯｸM-PRO" w:hAnsi="HG丸ｺﾞｼｯｸM-PRO" w:hint="eastAsia"/>
        </w:rPr>
        <w:t>12</w:t>
      </w:r>
      <w:r w:rsidRPr="00CF648C">
        <w:rPr>
          <w:rFonts w:ascii="HG丸ｺﾞｼｯｸM-PRO" w:eastAsia="HG丸ｺﾞｼｯｸM-PRO" w:hAnsi="HG丸ｺﾞｼｯｸM-PRO"/>
        </w:rPr>
        <w:t>月</w:t>
      </w:r>
      <w:r w:rsidR="00750F2A">
        <w:rPr>
          <w:rFonts w:ascii="HG丸ｺﾞｼｯｸM-PRO" w:eastAsia="HG丸ｺﾞｼｯｸM-PRO" w:hAnsi="HG丸ｺﾞｼｯｸM-PRO" w:hint="eastAsia"/>
        </w:rPr>
        <w:t>1</w:t>
      </w:r>
      <w:r w:rsidR="00863BB1">
        <w:rPr>
          <w:rFonts w:ascii="HG丸ｺﾞｼｯｸM-PRO" w:eastAsia="HG丸ｺﾞｼｯｸM-PRO" w:hAnsi="HG丸ｺﾞｼｯｸM-PRO" w:hint="eastAsia"/>
        </w:rPr>
        <w:t>8</w:t>
      </w:r>
      <w:r w:rsidRPr="00CF648C">
        <w:rPr>
          <w:rFonts w:ascii="HG丸ｺﾞｼｯｸM-PRO" w:eastAsia="HG丸ｺﾞｼｯｸM-PRO" w:hAnsi="HG丸ｺﾞｼｯｸM-PRO"/>
        </w:rPr>
        <w:t>日</w:t>
      </w:r>
      <w:r w:rsidR="009335CB" w:rsidRPr="0001129F">
        <w:rPr>
          <w:rFonts w:ascii="HG丸ｺﾞｼｯｸM-PRO" w:eastAsia="HG丸ｺﾞｼｯｸM-PRO" w:hAnsi="HG丸ｺﾞｼｯｸM-PRO" w:hint="eastAsia"/>
        </w:rPr>
        <w:t>（</w:t>
      </w:r>
      <w:r w:rsidR="00750F2A">
        <w:rPr>
          <w:rFonts w:ascii="HG丸ｺﾞｼｯｸM-PRO" w:eastAsia="HG丸ｺﾞｼｯｸM-PRO" w:hAnsi="HG丸ｺﾞｼｯｸM-PRO" w:hint="eastAsia"/>
        </w:rPr>
        <w:t>木</w:t>
      </w:r>
      <w:r w:rsidR="00250B02">
        <w:rPr>
          <w:rFonts w:ascii="HG丸ｺﾞｼｯｸM-PRO" w:eastAsia="HG丸ｺﾞｼｯｸM-PRO" w:hAnsi="HG丸ｺﾞｼｯｸM-PRO" w:hint="eastAsia"/>
        </w:rPr>
        <w:t>曜日</w:t>
      </w:r>
      <w:r w:rsidR="009335CB" w:rsidRPr="0001129F">
        <w:rPr>
          <w:rFonts w:ascii="HG丸ｺﾞｼｯｸM-PRO" w:eastAsia="HG丸ｺﾞｼｯｸM-PRO" w:hAnsi="HG丸ｺﾞｼｯｸM-PRO" w:hint="eastAsia"/>
        </w:rPr>
        <w:t>）</w:t>
      </w:r>
      <w:r w:rsidR="00842239">
        <w:rPr>
          <w:rFonts w:ascii="HG丸ｺﾞｼｯｸM-PRO" w:eastAsia="HG丸ｺﾞｼｯｸM-PRO" w:hAnsi="HG丸ｺﾞｼｯｸM-PRO" w:hint="eastAsia"/>
        </w:rPr>
        <w:t>午後１</w:t>
      </w:r>
      <w:r w:rsidR="00250B02">
        <w:rPr>
          <w:rFonts w:ascii="HG丸ｺﾞｼｯｸM-PRO" w:eastAsia="HG丸ｺﾞｼｯｸM-PRO" w:hAnsi="HG丸ｺﾞｼｯｸM-PRO" w:hint="eastAsia"/>
        </w:rPr>
        <w:t>時</w:t>
      </w:r>
      <w:r w:rsidR="00842239">
        <w:rPr>
          <w:rFonts w:ascii="HG丸ｺﾞｼｯｸM-PRO" w:eastAsia="HG丸ｺﾞｼｯｸM-PRO" w:hAnsi="HG丸ｺﾞｼｯｸM-PRO" w:hint="eastAsia"/>
        </w:rPr>
        <w:t>1</w:t>
      </w:r>
      <w:r>
        <w:rPr>
          <w:rFonts w:ascii="HG丸ｺﾞｼｯｸM-PRO" w:eastAsia="HG丸ｺﾞｼｯｸM-PRO" w:hAnsi="HG丸ｺﾞｼｯｸM-PRO" w:hint="eastAsia"/>
        </w:rPr>
        <w:t>0</w:t>
      </w:r>
      <w:r w:rsidR="00250B02">
        <w:rPr>
          <w:rFonts w:ascii="HG丸ｺﾞｼｯｸM-PRO" w:eastAsia="HG丸ｺﾞｼｯｸM-PRO" w:hAnsi="HG丸ｺﾞｼｯｸM-PRO" w:hint="eastAsia"/>
        </w:rPr>
        <w:t>分から</w:t>
      </w:r>
      <w:r w:rsidR="00842239">
        <w:rPr>
          <w:rFonts w:ascii="HG丸ｺﾞｼｯｸM-PRO" w:eastAsia="HG丸ｺﾞｼｯｸM-PRO" w:hAnsi="HG丸ｺﾞｼｯｸM-PRO" w:hint="eastAsia"/>
        </w:rPr>
        <w:t>午後４</w:t>
      </w:r>
      <w:r w:rsidR="00250B02">
        <w:rPr>
          <w:rFonts w:ascii="HG丸ｺﾞｼｯｸM-PRO" w:eastAsia="HG丸ｺﾞｼｯｸM-PRO" w:hAnsi="HG丸ｺﾞｼｯｸM-PRO" w:hint="eastAsia"/>
        </w:rPr>
        <w:t>時</w:t>
      </w:r>
      <w:r>
        <w:rPr>
          <w:rFonts w:ascii="HG丸ｺﾞｼｯｸM-PRO" w:eastAsia="HG丸ｺﾞｼｯｸM-PRO" w:hAnsi="HG丸ｺﾞｼｯｸM-PRO" w:hint="eastAsia"/>
        </w:rPr>
        <w:t>00</w:t>
      </w:r>
      <w:r w:rsidR="00250B02">
        <w:rPr>
          <w:rFonts w:ascii="HG丸ｺﾞｼｯｸM-PRO" w:eastAsia="HG丸ｺﾞｼｯｸM-PRO" w:hAnsi="HG丸ｺﾞｼｯｸM-PRO" w:hint="eastAsia"/>
        </w:rPr>
        <w:t>分まで</w:t>
      </w:r>
    </w:p>
    <w:p w14:paraId="5A737D7F" w14:textId="77777777" w:rsidR="00EC0B33" w:rsidRPr="00842239" w:rsidRDefault="00EC0B33">
      <w:pPr>
        <w:rPr>
          <w:rFonts w:ascii="HG丸ｺﾞｼｯｸM-PRO" w:eastAsia="HG丸ｺﾞｼｯｸM-PRO" w:hAnsi="HG丸ｺﾞｼｯｸM-PRO"/>
        </w:rPr>
      </w:pPr>
    </w:p>
    <w:p w14:paraId="3EE08AF0" w14:textId="591B6826" w:rsidR="00EC0B33" w:rsidRPr="0001129F" w:rsidRDefault="00EC0B33" w:rsidP="0001129F">
      <w:pPr>
        <w:pStyle w:val="a7"/>
        <w:numPr>
          <w:ilvl w:val="0"/>
          <w:numId w:val="1"/>
        </w:numPr>
        <w:ind w:leftChars="0"/>
        <w:rPr>
          <w:rFonts w:ascii="HG丸ｺﾞｼｯｸM-PRO" w:eastAsia="HG丸ｺﾞｼｯｸM-PRO" w:hAnsi="HG丸ｺﾞｼｯｸM-PRO"/>
        </w:rPr>
      </w:pPr>
      <w:r w:rsidRPr="0001129F">
        <w:rPr>
          <w:rFonts w:ascii="HG丸ｺﾞｼｯｸM-PRO" w:eastAsia="HG丸ｺﾞｼｯｸM-PRO" w:hAnsi="HG丸ｺﾞｼｯｸM-PRO" w:hint="eastAsia"/>
        </w:rPr>
        <w:t>訓練実施場所</w:t>
      </w:r>
    </w:p>
    <w:p w14:paraId="0C1B5297" w14:textId="75694AE1" w:rsidR="00C32062" w:rsidRDefault="00C32062" w:rsidP="001517EF">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大阪府庁、</w:t>
      </w:r>
      <w:r w:rsidR="001517EF">
        <w:rPr>
          <w:rFonts w:ascii="HG丸ｺﾞｼｯｸM-PRO" w:eastAsia="HG丸ｺﾞｼｯｸM-PRO" w:hAnsi="HG丸ｺﾞｼｯｸM-PRO" w:hint="eastAsia"/>
        </w:rPr>
        <w:t>八尾</w:t>
      </w:r>
      <w:r>
        <w:rPr>
          <w:rFonts w:ascii="HG丸ｺﾞｼｯｸM-PRO" w:eastAsia="HG丸ｺﾞｼｯｸM-PRO" w:hAnsi="HG丸ｺﾞｼｯｸM-PRO" w:hint="eastAsia"/>
        </w:rPr>
        <w:t>市役所</w:t>
      </w:r>
    </w:p>
    <w:p w14:paraId="1A1CF270" w14:textId="77777777" w:rsidR="00CF648C" w:rsidRPr="00287ECD" w:rsidRDefault="00CF648C" w:rsidP="00CF648C">
      <w:pPr>
        <w:ind w:firstLineChars="200" w:firstLine="420"/>
        <w:rPr>
          <w:rFonts w:ascii="HG丸ｺﾞｼｯｸM-PRO" w:eastAsia="HG丸ｺﾞｼｯｸM-PRO" w:hAnsi="HG丸ｺﾞｼｯｸM-PRO"/>
        </w:rPr>
      </w:pPr>
    </w:p>
    <w:p w14:paraId="12B8CB3B" w14:textId="19234E5E" w:rsidR="00EC0B33" w:rsidRPr="0001129F" w:rsidRDefault="0030291F" w:rsidP="0001129F">
      <w:pPr>
        <w:pStyle w:val="a7"/>
        <w:numPr>
          <w:ilvl w:val="0"/>
          <w:numId w:val="1"/>
        </w:numPr>
        <w:ind w:leftChars="0"/>
        <w:rPr>
          <w:rFonts w:ascii="HG丸ｺﾞｼｯｸM-PRO" w:eastAsia="HG丸ｺﾞｼｯｸM-PRO" w:hAnsi="HG丸ｺﾞｼｯｸM-PRO"/>
        </w:rPr>
      </w:pPr>
      <w:r w:rsidRPr="0001129F">
        <w:rPr>
          <w:rFonts w:ascii="HG丸ｺﾞｼｯｸM-PRO" w:eastAsia="HG丸ｺﾞｼｯｸM-PRO" w:hAnsi="HG丸ｺﾞｼｯｸM-PRO" w:hint="eastAsia"/>
        </w:rPr>
        <w:t>想定</w:t>
      </w:r>
    </w:p>
    <w:p w14:paraId="5E51DF84" w14:textId="77777777" w:rsidR="001517EF" w:rsidRPr="001517EF" w:rsidRDefault="00DC47E5" w:rsidP="001517EF">
      <w:pPr>
        <w:ind w:leftChars="200" w:left="420"/>
        <w:rPr>
          <w:rFonts w:ascii="HG丸ｺﾞｼｯｸM-PRO" w:eastAsia="HG丸ｺﾞｼｯｸM-PRO" w:hAnsi="HG丸ｺﾞｼｯｸM-PRO"/>
        </w:rPr>
      </w:pPr>
      <w:r w:rsidRPr="00DC47E5">
        <w:rPr>
          <w:rFonts w:ascii="HG丸ｺﾞｼｯｸM-PRO" w:eastAsia="HG丸ｺﾞｼｯｸM-PRO" w:hAnsi="HG丸ｺﾞｼｯｸM-PRO" w:hint="eastAsia"/>
        </w:rPr>
        <w:t xml:space="preserve">　</w:t>
      </w:r>
      <w:r w:rsidR="001517EF" w:rsidRPr="001517EF">
        <w:rPr>
          <w:rFonts w:ascii="HG丸ｺﾞｼｯｸM-PRO" w:eastAsia="HG丸ｺﾞｼｯｸM-PRO" w:hAnsi="HG丸ｺﾞｼｯｸM-PRO" w:hint="eastAsia"/>
        </w:rPr>
        <w:t>某国により発射された弾道ミサイルが、大阪府八尾市域に落下。</w:t>
      </w:r>
    </w:p>
    <w:p w14:paraId="565FEA0E" w14:textId="05F8C2C4" w:rsidR="0030291F" w:rsidRDefault="001517EF" w:rsidP="001517EF">
      <w:pPr>
        <w:ind w:leftChars="200" w:left="420"/>
        <w:rPr>
          <w:rFonts w:ascii="HG丸ｺﾞｼｯｸM-PRO" w:eastAsia="HG丸ｺﾞｼｯｸM-PRO" w:hAnsi="HG丸ｺﾞｼｯｸM-PRO"/>
        </w:rPr>
      </w:pPr>
      <w:r w:rsidRPr="001517EF">
        <w:rPr>
          <w:rFonts w:ascii="HG丸ｺﾞｼｯｸM-PRO" w:eastAsia="HG丸ｺﾞｼｯｸM-PRO" w:hAnsi="HG丸ｺﾞｼｯｸM-PRO" w:hint="eastAsia"/>
        </w:rPr>
        <w:t>国・府・市対策本部等事務局における国民保護事象発生時の初動対応及び事態認定後の国民保護措置についての手順を確認する。</w:t>
      </w:r>
      <w:r w:rsidR="00DC47E5" w:rsidRPr="00DC47E5">
        <w:rPr>
          <w:rFonts w:ascii="HG丸ｺﾞｼｯｸM-PRO" w:eastAsia="HG丸ｺﾞｼｯｸM-PRO" w:hAnsi="HG丸ｺﾞｼｯｸM-PRO" w:hint="eastAsia"/>
        </w:rPr>
        <w:t>。</w:t>
      </w:r>
    </w:p>
    <w:p w14:paraId="21F326CC" w14:textId="77777777" w:rsidR="009433DD" w:rsidRPr="00C02E19" w:rsidRDefault="009433DD" w:rsidP="00DC47E5">
      <w:pPr>
        <w:ind w:leftChars="200" w:left="420" w:firstLineChars="100" w:firstLine="210"/>
        <w:rPr>
          <w:rFonts w:ascii="HG丸ｺﾞｼｯｸM-PRO" w:eastAsia="HG丸ｺﾞｼｯｸM-PRO" w:hAnsi="HG丸ｺﾞｼｯｸM-PRO"/>
        </w:rPr>
      </w:pPr>
    </w:p>
    <w:p w14:paraId="5F52F17E" w14:textId="1C220804" w:rsidR="0030291F" w:rsidRPr="005D7CC1" w:rsidRDefault="0030291F" w:rsidP="0001129F">
      <w:pPr>
        <w:pStyle w:val="a7"/>
        <w:numPr>
          <w:ilvl w:val="0"/>
          <w:numId w:val="1"/>
        </w:numPr>
        <w:ind w:leftChars="0"/>
        <w:rPr>
          <w:rFonts w:ascii="HG丸ｺﾞｼｯｸM-PRO" w:eastAsia="HG丸ｺﾞｼｯｸM-PRO" w:hAnsi="HG丸ｺﾞｼｯｸM-PRO"/>
        </w:rPr>
      </w:pPr>
      <w:r w:rsidRPr="005D7CC1">
        <w:rPr>
          <w:rFonts w:ascii="HG丸ｺﾞｼｯｸM-PRO" w:eastAsia="HG丸ｺﾞｼｯｸM-PRO" w:hAnsi="HG丸ｺﾞｼｯｸM-PRO" w:hint="eastAsia"/>
        </w:rPr>
        <w:t>訓練項目</w:t>
      </w:r>
    </w:p>
    <w:p w14:paraId="11F65DBC" w14:textId="3376BC2E" w:rsidR="005D7CC1" w:rsidRPr="001517EF" w:rsidRDefault="001517EF" w:rsidP="005D7CC1">
      <w:pPr>
        <w:ind w:leftChars="200" w:left="420"/>
        <w:rPr>
          <w:rFonts w:ascii="HG丸ｺﾞｼｯｸM-PRO" w:eastAsia="HG丸ｺﾞｼｯｸM-PRO" w:hAnsi="HG丸ｺﾞｼｯｸM-PRO"/>
        </w:rPr>
      </w:pPr>
      <w:r w:rsidRPr="001517EF">
        <w:rPr>
          <w:rFonts w:ascii="HG丸ｺﾞｼｯｸM-PRO" w:eastAsia="HG丸ｺﾞｼｯｸM-PRO" w:hAnsi="HG丸ｺﾞｼｯｸM-PRO" w:hint="eastAsia"/>
        </w:rPr>
        <w:t>１　事態発生時における初動動作の確認</w:t>
      </w:r>
    </w:p>
    <w:p w14:paraId="0D060482" w14:textId="77777777" w:rsidR="001517EF" w:rsidRPr="001517EF" w:rsidRDefault="001517EF" w:rsidP="001517EF">
      <w:pPr>
        <w:ind w:leftChars="200" w:left="420"/>
        <w:rPr>
          <w:rFonts w:ascii="HG丸ｺﾞｼｯｸM-PRO" w:eastAsia="HG丸ｺﾞｼｯｸM-PRO" w:hAnsi="HG丸ｺﾞｼｯｸM-PRO"/>
        </w:rPr>
      </w:pPr>
      <w:r w:rsidRPr="001517EF">
        <w:rPr>
          <w:rFonts w:ascii="HG丸ｺﾞｼｯｸM-PRO" w:eastAsia="HG丸ｺﾞｼｯｸM-PRO" w:hAnsi="HG丸ｺﾞｼｯｸM-PRO" w:hint="eastAsia"/>
        </w:rPr>
        <w:t xml:space="preserve">　①　対策本部の設置　</w:t>
      </w:r>
    </w:p>
    <w:p w14:paraId="3AE7B7FC" w14:textId="77777777" w:rsidR="001517EF" w:rsidRPr="001517EF" w:rsidRDefault="001517EF" w:rsidP="001517EF">
      <w:pPr>
        <w:ind w:leftChars="200" w:left="420"/>
        <w:rPr>
          <w:rFonts w:ascii="HG丸ｺﾞｼｯｸM-PRO" w:eastAsia="HG丸ｺﾞｼｯｸM-PRO" w:hAnsi="HG丸ｺﾞｼｯｸM-PRO"/>
        </w:rPr>
      </w:pPr>
      <w:r w:rsidRPr="001517EF">
        <w:rPr>
          <w:rFonts w:ascii="HG丸ｺﾞｼｯｸM-PRO" w:eastAsia="HG丸ｺﾞｼｯｸM-PRO" w:hAnsi="HG丸ｺﾞｼｯｸM-PRO" w:hint="eastAsia"/>
        </w:rPr>
        <w:t xml:space="preserve">　②　被災情報の収集</w:t>
      </w:r>
    </w:p>
    <w:p w14:paraId="668A0055" w14:textId="77777777" w:rsidR="001517EF" w:rsidRPr="001517EF" w:rsidRDefault="001517EF" w:rsidP="001517EF">
      <w:pPr>
        <w:ind w:leftChars="200" w:left="420"/>
        <w:rPr>
          <w:rFonts w:ascii="HG丸ｺﾞｼｯｸM-PRO" w:eastAsia="HG丸ｺﾞｼｯｸM-PRO" w:hAnsi="HG丸ｺﾞｼｯｸM-PRO"/>
        </w:rPr>
      </w:pPr>
      <w:r w:rsidRPr="001517EF">
        <w:rPr>
          <w:rFonts w:ascii="HG丸ｺﾞｼｯｸM-PRO" w:eastAsia="HG丸ｺﾞｼｯｸM-PRO" w:hAnsi="HG丸ｺﾞｼｯｸM-PRO" w:hint="eastAsia"/>
        </w:rPr>
        <w:t xml:space="preserve">　③　国・府・市との連携　</w:t>
      </w:r>
    </w:p>
    <w:p w14:paraId="573BA926" w14:textId="77777777" w:rsidR="001517EF" w:rsidRPr="001517EF" w:rsidRDefault="001517EF" w:rsidP="001517EF">
      <w:pPr>
        <w:ind w:leftChars="200" w:left="420"/>
        <w:rPr>
          <w:rFonts w:ascii="HG丸ｺﾞｼｯｸM-PRO" w:eastAsia="HG丸ｺﾞｼｯｸM-PRO" w:hAnsi="HG丸ｺﾞｼｯｸM-PRO"/>
        </w:rPr>
      </w:pPr>
      <w:r w:rsidRPr="001517EF">
        <w:rPr>
          <w:rFonts w:ascii="HG丸ｺﾞｼｯｸM-PRO" w:eastAsia="HG丸ｺﾞｼｯｸM-PRO" w:hAnsi="HG丸ｺﾞｼｯｸM-PRO" w:hint="eastAsia"/>
        </w:rPr>
        <w:t xml:space="preserve">　④　災害対処状況の把握</w:t>
      </w:r>
    </w:p>
    <w:p w14:paraId="26D502B4" w14:textId="77777777" w:rsidR="001517EF" w:rsidRPr="001517EF" w:rsidRDefault="001517EF" w:rsidP="001517EF">
      <w:pPr>
        <w:ind w:leftChars="200" w:left="420"/>
        <w:rPr>
          <w:rFonts w:ascii="HG丸ｺﾞｼｯｸM-PRO" w:eastAsia="HG丸ｺﾞｼｯｸM-PRO" w:hAnsi="HG丸ｺﾞｼｯｸM-PRO"/>
        </w:rPr>
      </w:pPr>
    </w:p>
    <w:p w14:paraId="54D57C72" w14:textId="77777777" w:rsidR="001517EF" w:rsidRPr="001517EF" w:rsidRDefault="001517EF" w:rsidP="001517EF">
      <w:pPr>
        <w:ind w:leftChars="200" w:left="420"/>
        <w:rPr>
          <w:rFonts w:ascii="HG丸ｺﾞｼｯｸM-PRO" w:eastAsia="HG丸ｺﾞｼｯｸM-PRO" w:hAnsi="HG丸ｺﾞｼｯｸM-PRO"/>
        </w:rPr>
      </w:pPr>
      <w:r w:rsidRPr="001517EF">
        <w:rPr>
          <w:rFonts w:ascii="HG丸ｺﾞｼｯｸM-PRO" w:eastAsia="HG丸ｺﾞｼｯｸM-PRO" w:hAnsi="HG丸ｺﾞｼｯｸM-PRO" w:hint="eastAsia"/>
        </w:rPr>
        <w:t>２　事態認定後の国民保護措置の確認</w:t>
      </w:r>
    </w:p>
    <w:p w14:paraId="1D13FF14" w14:textId="77777777" w:rsidR="001517EF" w:rsidRPr="001517EF" w:rsidRDefault="001517EF" w:rsidP="001517EF">
      <w:pPr>
        <w:ind w:leftChars="200" w:left="420"/>
        <w:rPr>
          <w:rFonts w:ascii="HG丸ｺﾞｼｯｸM-PRO" w:eastAsia="HG丸ｺﾞｼｯｸM-PRO" w:hAnsi="HG丸ｺﾞｼｯｸM-PRO"/>
        </w:rPr>
      </w:pPr>
      <w:r w:rsidRPr="001517EF">
        <w:rPr>
          <w:rFonts w:ascii="HG丸ｺﾞｼｯｸM-PRO" w:eastAsia="HG丸ｺﾞｼｯｸM-PRO" w:hAnsi="HG丸ｺﾞｼｯｸM-PRO" w:hint="eastAsia"/>
        </w:rPr>
        <w:t xml:space="preserve">　①　警報の伝達</w:t>
      </w:r>
    </w:p>
    <w:p w14:paraId="232D57B1" w14:textId="77777777" w:rsidR="001517EF" w:rsidRPr="001517EF" w:rsidRDefault="001517EF" w:rsidP="001517EF">
      <w:pPr>
        <w:ind w:leftChars="200" w:left="420"/>
        <w:rPr>
          <w:rFonts w:ascii="HG丸ｺﾞｼｯｸM-PRO" w:eastAsia="HG丸ｺﾞｼｯｸM-PRO" w:hAnsi="HG丸ｺﾞｼｯｸM-PRO"/>
        </w:rPr>
      </w:pPr>
      <w:r w:rsidRPr="001517EF">
        <w:rPr>
          <w:rFonts w:ascii="HG丸ｺﾞｼｯｸM-PRO" w:eastAsia="HG丸ｺﾞｼｯｸM-PRO" w:hAnsi="HG丸ｺﾞｼｯｸM-PRO" w:hint="eastAsia"/>
        </w:rPr>
        <w:t xml:space="preserve">　②　避難の指示及び誘導</w:t>
      </w:r>
    </w:p>
    <w:p w14:paraId="1D89E856" w14:textId="77777777" w:rsidR="001517EF" w:rsidRPr="001517EF" w:rsidRDefault="001517EF" w:rsidP="001517EF">
      <w:pPr>
        <w:ind w:leftChars="200" w:left="420"/>
        <w:rPr>
          <w:rFonts w:ascii="HG丸ｺﾞｼｯｸM-PRO" w:eastAsia="HG丸ｺﾞｼｯｸM-PRO" w:hAnsi="HG丸ｺﾞｼｯｸM-PRO"/>
        </w:rPr>
      </w:pPr>
      <w:r w:rsidRPr="001517EF">
        <w:rPr>
          <w:rFonts w:ascii="HG丸ｺﾞｼｯｸM-PRO" w:eastAsia="HG丸ｺﾞｼｯｸM-PRO" w:hAnsi="HG丸ｺﾞｼｯｸM-PRO" w:hint="eastAsia"/>
        </w:rPr>
        <w:t xml:space="preserve">　③　避難実施要領の作成</w:t>
      </w:r>
    </w:p>
    <w:p w14:paraId="4D6BBAED" w14:textId="558333AE" w:rsidR="009433DD" w:rsidRDefault="001517EF" w:rsidP="001517EF">
      <w:pPr>
        <w:ind w:leftChars="200" w:left="420"/>
        <w:rPr>
          <w:rFonts w:ascii="HG丸ｺﾞｼｯｸM-PRO" w:eastAsia="HG丸ｺﾞｼｯｸM-PRO" w:hAnsi="HG丸ｺﾞｼｯｸM-PRO"/>
        </w:rPr>
      </w:pPr>
      <w:r w:rsidRPr="001517EF">
        <w:rPr>
          <w:rFonts w:ascii="HG丸ｺﾞｼｯｸM-PRO" w:eastAsia="HG丸ｺﾞｼｯｸM-PRO" w:hAnsi="HG丸ｺﾞｼｯｸM-PRO" w:hint="eastAsia"/>
        </w:rPr>
        <w:t xml:space="preserve">　④　救援の措置</w:t>
      </w:r>
    </w:p>
    <w:p w14:paraId="25627207" w14:textId="77777777" w:rsidR="00CE0F5C" w:rsidRPr="009433DD" w:rsidRDefault="00CE0F5C" w:rsidP="001517EF">
      <w:pPr>
        <w:ind w:leftChars="200" w:left="420"/>
        <w:rPr>
          <w:rFonts w:ascii="HG丸ｺﾞｼｯｸM-PRO" w:eastAsia="HG丸ｺﾞｼｯｸM-PRO" w:hAnsi="HG丸ｺﾞｼｯｸM-PRO"/>
        </w:rPr>
      </w:pPr>
    </w:p>
    <w:p w14:paraId="2FC2D5E6" w14:textId="67570EA3" w:rsidR="005C6C4B" w:rsidRPr="0001129F" w:rsidRDefault="005C6C4B" w:rsidP="0001129F">
      <w:pPr>
        <w:pStyle w:val="a7"/>
        <w:numPr>
          <w:ilvl w:val="0"/>
          <w:numId w:val="1"/>
        </w:numPr>
        <w:ind w:leftChars="0"/>
        <w:rPr>
          <w:rFonts w:ascii="HG丸ｺﾞｼｯｸM-PRO" w:eastAsia="HG丸ｺﾞｼｯｸM-PRO" w:hAnsi="HG丸ｺﾞｼｯｸM-PRO"/>
        </w:rPr>
      </w:pPr>
      <w:r w:rsidRPr="0001129F">
        <w:rPr>
          <w:rFonts w:ascii="HG丸ｺﾞｼｯｸM-PRO" w:eastAsia="HG丸ｺﾞｼｯｸM-PRO" w:hAnsi="HG丸ｺﾞｼｯｸM-PRO" w:hint="eastAsia"/>
        </w:rPr>
        <w:t>参加機関</w:t>
      </w:r>
    </w:p>
    <w:p w14:paraId="735AA956" w14:textId="143EB36E" w:rsidR="00CF648C" w:rsidRDefault="005D7CC1" w:rsidP="009433DD">
      <w:pPr>
        <w:ind w:firstLineChars="200" w:firstLine="420"/>
        <w:rPr>
          <w:rFonts w:ascii="HG丸ｺﾞｼｯｸM-PRO" w:eastAsia="HG丸ｺﾞｼｯｸM-PRO" w:hAnsi="HG丸ｺﾞｼｯｸM-PRO"/>
        </w:rPr>
      </w:pPr>
      <w:r w:rsidRPr="005D7CC1">
        <w:rPr>
          <w:rFonts w:ascii="HG丸ｺﾞｼｯｸM-PRO" w:eastAsia="HG丸ｺﾞｼｯｸM-PRO" w:hAnsi="HG丸ｺﾞｼｯｸM-PRO" w:hint="eastAsia"/>
        </w:rPr>
        <w:t>内閣官房、消防庁、大阪府、八尾市（※情報伝達訓練に参加）</w:t>
      </w:r>
    </w:p>
    <w:p w14:paraId="21D449B4" w14:textId="4CBD4BE3" w:rsidR="009433DD" w:rsidRDefault="009433DD" w:rsidP="009433DD">
      <w:pPr>
        <w:ind w:firstLineChars="200" w:firstLine="420"/>
        <w:rPr>
          <w:rFonts w:ascii="HG丸ｺﾞｼｯｸM-PRO" w:eastAsia="HG丸ｺﾞｼｯｸM-PRO" w:hAnsi="HG丸ｺﾞｼｯｸM-PRO"/>
        </w:rPr>
      </w:pPr>
    </w:p>
    <w:p w14:paraId="15151909" w14:textId="656E3261" w:rsidR="00CE0F5C" w:rsidRDefault="00CE0F5C" w:rsidP="009433DD">
      <w:pPr>
        <w:ind w:firstLineChars="200" w:firstLine="420"/>
        <w:rPr>
          <w:rFonts w:ascii="HG丸ｺﾞｼｯｸM-PRO" w:eastAsia="HG丸ｺﾞｼｯｸM-PRO" w:hAnsi="HG丸ｺﾞｼｯｸM-PRO"/>
        </w:rPr>
      </w:pPr>
    </w:p>
    <w:p w14:paraId="4F8F9159" w14:textId="51C7E291" w:rsidR="00CE0F5C" w:rsidRDefault="00CE0F5C" w:rsidP="009433DD">
      <w:pPr>
        <w:ind w:firstLineChars="200" w:firstLine="420"/>
        <w:rPr>
          <w:rFonts w:ascii="HG丸ｺﾞｼｯｸM-PRO" w:eastAsia="HG丸ｺﾞｼｯｸM-PRO" w:hAnsi="HG丸ｺﾞｼｯｸM-PRO"/>
        </w:rPr>
      </w:pPr>
    </w:p>
    <w:p w14:paraId="7C4BA957" w14:textId="7DAC788C" w:rsidR="00CE0F5C" w:rsidRDefault="00CE0F5C" w:rsidP="009433DD">
      <w:pPr>
        <w:ind w:firstLineChars="200" w:firstLine="420"/>
        <w:rPr>
          <w:rFonts w:ascii="HG丸ｺﾞｼｯｸM-PRO" w:eastAsia="HG丸ｺﾞｼｯｸM-PRO" w:hAnsi="HG丸ｺﾞｼｯｸM-PRO"/>
        </w:rPr>
      </w:pPr>
    </w:p>
    <w:p w14:paraId="5C997C22" w14:textId="073C0623" w:rsidR="00CE0F5C" w:rsidRDefault="00CE0F5C" w:rsidP="009433DD">
      <w:pPr>
        <w:ind w:firstLineChars="200" w:firstLine="420"/>
        <w:rPr>
          <w:rFonts w:ascii="HG丸ｺﾞｼｯｸM-PRO" w:eastAsia="HG丸ｺﾞｼｯｸM-PRO" w:hAnsi="HG丸ｺﾞｼｯｸM-PRO"/>
        </w:rPr>
      </w:pPr>
    </w:p>
    <w:p w14:paraId="24C421C4" w14:textId="135026C3" w:rsidR="00CE0F5C" w:rsidRDefault="00CE0F5C" w:rsidP="009433DD">
      <w:pPr>
        <w:ind w:firstLineChars="200" w:firstLine="420"/>
        <w:rPr>
          <w:rFonts w:ascii="HG丸ｺﾞｼｯｸM-PRO" w:eastAsia="HG丸ｺﾞｼｯｸM-PRO" w:hAnsi="HG丸ｺﾞｼｯｸM-PRO"/>
        </w:rPr>
      </w:pPr>
    </w:p>
    <w:p w14:paraId="04EBB00E" w14:textId="77777777" w:rsidR="00CE0F5C" w:rsidRDefault="00CE0F5C" w:rsidP="009433DD">
      <w:pPr>
        <w:ind w:firstLineChars="200" w:firstLine="420"/>
        <w:rPr>
          <w:rFonts w:ascii="HG丸ｺﾞｼｯｸM-PRO" w:eastAsia="HG丸ｺﾞｼｯｸM-PRO" w:hAnsi="HG丸ｺﾞｼｯｸM-PRO"/>
        </w:rPr>
      </w:pPr>
    </w:p>
    <w:p w14:paraId="6EE66207" w14:textId="77777777" w:rsidR="00AA56D8" w:rsidRDefault="00AA56D8" w:rsidP="00AA56D8">
      <w:pPr>
        <w:pStyle w:val="a7"/>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lastRenderedPageBreak/>
        <w:t>写真</w:t>
      </w:r>
    </w:p>
    <w:p w14:paraId="32990E9F" w14:textId="5136BC1F" w:rsidR="00AA56D8" w:rsidRPr="00AA56D8" w:rsidRDefault="00AA56D8" w:rsidP="00AA56D8">
      <w:pPr>
        <w:rPr>
          <w:rFonts w:ascii="HG丸ｺﾞｼｯｸM-PRO" w:eastAsia="HG丸ｺﾞｼｯｸM-PRO" w:hAnsi="HG丸ｺﾞｼｯｸM-PRO"/>
        </w:rPr>
      </w:pPr>
    </w:p>
    <w:tbl>
      <w:tblPr>
        <w:tblStyle w:val="a8"/>
        <w:tblW w:w="0" w:type="auto"/>
        <w:tblLook w:val="04A0" w:firstRow="1" w:lastRow="0" w:firstColumn="1" w:lastColumn="0" w:noHBand="0" w:noVBand="1"/>
      </w:tblPr>
      <w:tblGrid>
        <w:gridCol w:w="4280"/>
        <w:gridCol w:w="4214"/>
      </w:tblGrid>
      <w:tr w:rsidR="00021B8D" w14:paraId="01B1632F" w14:textId="77777777" w:rsidTr="00AA56D8">
        <w:tc>
          <w:tcPr>
            <w:tcW w:w="4247" w:type="dxa"/>
          </w:tcPr>
          <w:p w14:paraId="7B2519C5" w14:textId="4B6F666D" w:rsidR="00AA56D8" w:rsidRDefault="0091770F" w:rsidP="00383999">
            <w:pPr>
              <w:jc w:val="center"/>
              <w:rPr>
                <w:rFonts w:ascii="HG丸ｺﾞｼｯｸM-PRO" w:eastAsia="HG丸ｺﾞｼｯｸM-PRO" w:hAnsi="HG丸ｺﾞｼｯｸM-PRO"/>
              </w:rPr>
            </w:pPr>
            <w:r>
              <w:rPr>
                <w:noProof/>
              </w:rPr>
              <w:drawing>
                <wp:inline distT="0" distB="0" distL="0" distR="0" wp14:anchorId="0BB93D5E" wp14:editId="67459BB8">
                  <wp:extent cx="2579409" cy="1694815"/>
                  <wp:effectExtent l="0" t="0" r="0" b="635"/>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t="12406"/>
                          <a:stretch/>
                        </pic:blipFill>
                        <pic:spPr bwMode="auto">
                          <a:xfrm>
                            <a:off x="0" y="0"/>
                            <a:ext cx="2606961" cy="17129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47" w:type="dxa"/>
          </w:tcPr>
          <w:p w14:paraId="595A8BC8" w14:textId="251FCDD4" w:rsidR="008C0BFD" w:rsidRPr="008C0BFD" w:rsidRDefault="008C0BFD" w:rsidP="00383999">
            <w:pPr>
              <w:jc w:val="center"/>
              <w:rPr>
                <w:rFonts w:ascii="HG丸ｺﾞｼｯｸM-PRO" w:eastAsia="HG丸ｺﾞｼｯｸM-PRO" w:hAnsi="HG丸ｺﾞｼｯｸM-PRO"/>
              </w:rPr>
            </w:pPr>
            <w:r>
              <w:rPr>
                <w:noProof/>
              </w:rPr>
              <w:drawing>
                <wp:inline distT="0" distB="0" distL="0" distR="0" wp14:anchorId="3C8866F5" wp14:editId="4BD3588F">
                  <wp:extent cx="2500127" cy="1752600"/>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t="6518"/>
                          <a:stretch/>
                        </pic:blipFill>
                        <pic:spPr bwMode="auto">
                          <a:xfrm>
                            <a:off x="0" y="0"/>
                            <a:ext cx="2505325" cy="175624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21B8D" w14:paraId="105611EE" w14:textId="77777777" w:rsidTr="00AA56D8">
        <w:tc>
          <w:tcPr>
            <w:tcW w:w="4247" w:type="dxa"/>
          </w:tcPr>
          <w:p w14:paraId="0D36A84B" w14:textId="40347D54" w:rsidR="00AA56D8" w:rsidRDefault="008C0BFD" w:rsidP="00383999">
            <w:pPr>
              <w:jc w:val="center"/>
              <w:rPr>
                <w:rFonts w:ascii="HG丸ｺﾞｼｯｸM-PRO" w:eastAsia="HG丸ｺﾞｼｯｸM-PRO" w:hAnsi="HG丸ｺﾞｼｯｸM-PRO"/>
              </w:rPr>
            </w:pPr>
            <w:r w:rsidRPr="008C0BFD">
              <w:rPr>
                <w:rFonts w:ascii="HG丸ｺﾞｼｯｸM-PRO" w:eastAsia="HG丸ｺﾞｼｯｸM-PRO" w:hAnsi="HG丸ｺﾞｼｯｸM-PRO" w:hint="eastAsia"/>
              </w:rPr>
              <w:t>座学（事前説明会）の様子（大阪府）</w:t>
            </w:r>
          </w:p>
        </w:tc>
        <w:tc>
          <w:tcPr>
            <w:tcW w:w="4247" w:type="dxa"/>
          </w:tcPr>
          <w:p w14:paraId="04E2EACB" w14:textId="172B19F6" w:rsidR="00AA56D8" w:rsidRPr="008C0BFD" w:rsidRDefault="008C0BFD" w:rsidP="00383999">
            <w:pPr>
              <w:jc w:val="center"/>
              <w:rPr>
                <w:rFonts w:ascii="HG丸ｺﾞｼｯｸM-PRO" w:eastAsia="HG丸ｺﾞｼｯｸM-PRO" w:hAnsi="HG丸ｺﾞｼｯｸM-PRO"/>
              </w:rPr>
            </w:pPr>
            <w:r w:rsidRPr="008C0BFD">
              <w:rPr>
                <w:rFonts w:ascii="HG丸ｺﾞｼｯｸM-PRO" w:eastAsia="HG丸ｺﾞｼｯｸM-PRO" w:hAnsi="HG丸ｺﾞｼｯｸM-PRO" w:hint="eastAsia"/>
              </w:rPr>
              <w:t>訓練前全般説明の様子（大阪府）</w:t>
            </w:r>
          </w:p>
        </w:tc>
      </w:tr>
      <w:tr w:rsidR="00021B8D" w14:paraId="0E925250" w14:textId="77777777" w:rsidTr="00AA56D8">
        <w:tc>
          <w:tcPr>
            <w:tcW w:w="4247" w:type="dxa"/>
          </w:tcPr>
          <w:p w14:paraId="50FA97C7" w14:textId="79F6E0C8" w:rsidR="00AA56D8" w:rsidRDefault="008C0BFD" w:rsidP="00383999">
            <w:pPr>
              <w:jc w:val="center"/>
              <w:rPr>
                <w:rFonts w:ascii="HG丸ｺﾞｼｯｸM-PRO" w:eastAsia="HG丸ｺﾞｼｯｸM-PRO" w:hAnsi="HG丸ｺﾞｼｯｸM-PRO"/>
              </w:rPr>
            </w:pPr>
            <w:r>
              <w:rPr>
                <w:noProof/>
              </w:rPr>
              <w:drawing>
                <wp:inline distT="0" distB="0" distL="0" distR="0" wp14:anchorId="0F1A44EE" wp14:editId="791A3F71">
                  <wp:extent cx="2564765" cy="1923860"/>
                  <wp:effectExtent l="0" t="0" r="6985" b="63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581166" cy="1936163"/>
                          </a:xfrm>
                          <a:prstGeom prst="rect">
                            <a:avLst/>
                          </a:prstGeom>
                          <a:noFill/>
                          <a:ln>
                            <a:noFill/>
                          </a:ln>
                        </pic:spPr>
                      </pic:pic>
                    </a:graphicData>
                  </a:graphic>
                </wp:inline>
              </w:drawing>
            </w:r>
          </w:p>
        </w:tc>
        <w:tc>
          <w:tcPr>
            <w:tcW w:w="4247" w:type="dxa"/>
          </w:tcPr>
          <w:p w14:paraId="389D88B5" w14:textId="5188D90B" w:rsidR="00AA56D8" w:rsidRDefault="008C0BFD" w:rsidP="00383999">
            <w:pPr>
              <w:jc w:val="center"/>
              <w:rPr>
                <w:rFonts w:ascii="HG丸ｺﾞｼｯｸM-PRO" w:eastAsia="HG丸ｺﾞｼｯｸM-PRO" w:hAnsi="HG丸ｺﾞｼｯｸM-PRO"/>
              </w:rPr>
            </w:pPr>
            <w:r>
              <w:rPr>
                <w:noProof/>
              </w:rPr>
              <w:drawing>
                <wp:inline distT="0" distB="0" distL="0" distR="0" wp14:anchorId="09FB5EE1" wp14:editId="0B739617">
                  <wp:extent cx="2552065" cy="1913890"/>
                  <wp:effectExtent l="0" t="0" r="635"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552065" cy="1913890"/>
                          </a:xfrm>
                          <a:prstGeom prst="rect">
                            <a:avLst/>
                          </a:prstGeom>
                          <a:noFill/>
                          <a:ln>
                            <a:noFill/>
                          </a:ln>
                        </pic:spPr>
                      </pic:pic>
                    </a:graphicData>
                  </a:graphic>
                </wp:inline>
              </w:drawing>
            </w:r>
          </w:p>
        </w:tc>
      </w:tr>
      <w:tr w:rsidR="00021B8D" w14:paraId="6ABFFA34" w14:textId="77777777" w:rsidTr="00AA56D8">
        <w:tc>
          <w:tcPr>
            <w:tcW w:w="4247" w:type="dxa"/>
          </w:tcPr>
          <w:p w14:paraId="1E6C7047" w14:textId="3B062346" w:rsidR="00AA56D8" w:rsidRDefault="008C0BFD" w:rsidP="00383999">
            <w:pPr>
              <w:jc w:val="center"/>
              <w:rPr>
                <w:rFonts w:ascii="HG丸ｺﾞｼｯｸM-PRO" w:eastAsia="HG丸ｺﾞｼｯｸM-PRO" w:hAnsi="HG丸ｺﾞｼｯｸM-PRO"/>
              </w:rPr>
            </w:pPr>
            <w:r w:rsidRPr="008C0BFD">
              <w:rPr>
                <w:rFonts w:ascii="HG丸ｺﾞｼｯｸM-PRO" w:eastAsia="HG丸ｺﾞｼｯｸM-PRO" w:hAnsi="HG丸ｺﾞｼｯｸM-PRO" w:hint="eastAsia"/>
              </w:rPr>
              <w:t>対策本部の活動（大阪府）</w:t>
            </w:r>
          </w:p>
        </w:tc>
        <w:tc>
          <w:tcPr>
            <w:tcW w:w="4247" w:type="dxa"/>
          </w:tcPr>
          <w:p w14:paraId="411C0386" w14:textId="63B19AEE" w:rsidR="00AA56D8" w:rsidRDefault="008C0BFD" w:rsidP="00383999">
            <w:pPr>
              <w:jc w:val="center"/>
              <w:rPr>
                <w:rFonts w:ascii="HG丸ｺﾞｼｯｸM-PRO" w:eastAsia="HG丸ｺﾞｼｯｸM-PRO" w:hAnsi="HG丸ｺﾞｼｯｸM-PRO"/>
              </w:rPr>
            </w:pPr>
            <w:r w:rsidRPr="008C0BFD">
              <w:rPr>
                <w:rFonts w:ascii="HG丸ｺﾞｼｯｸM-PRO" w:eastAsia="HG丸ｺﾞｼｯｸM-PRO" w:hAnsi="HG丸ｺﾞｼｯｸM-PRO" w:hint="eastAsia"/>
              </w:rPr>
              <w:t>対策本部の活動（大阪府）</w:t>
            </w:r>
          </w:p>
        </w:tc>
      </w:tr>
      <w:tr w:rsidR="00021B8D" w14:paraId="46D8F094" w14:textId="77777777" w:rsidTr="00AA56D8">
        <w:tc>
          <w:tcPr>
            <w:tcW w:w="4247" w:type="dxa"/>
          </w:tcPr>
          <w:p w14:paraId="61EE8484" w14:textId="4595FFFC" w:rsidR="00AA56D8" w:rsidRDefault="008C0BFD" w:rsidP="00383999">
            <w:pPr>
              <w:jc w:val="center"/>
              <w:rPr>
                <w:rFonts w:ascii="HG丸ｺﾞｼｯｸM-PRO" w:eastAsia="HG丸ｺﾞｼｯｸM-PRO" w:hAnsi="HG丸ｺﾞｼｯｸM-PRO"/>
              </w:rPr>
            </w:pPr>
            <w:r>
              <w:rPr>
                <w:noProof/>
              </w:rPr>
              <w:drawing>
                <wp:inline distT="0" distB="0" distL="0" distR="0" wp14:anchorId="268A4C60" wp14:editId="7E69E589">
                  <wp:extent cx="2595417" cy="1946275"/>
                  <wp:effectExtent l="0" t="0" r="0"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606115" cy="1954297"/>
                          </a:xfrm>
                          <a:prstGeom prst="rect">
                            <a:avLst/>
                          </a:prstGeom>
                          <a:noFill/>
                          <a:ln>
                            <a:noFill/>
                          </a:ln>
                        </pic:spPr>
                      </pic:pic>
                    </a:graphicData>
                  </a:graphic>
                </wp:inline>
              </w:drawing>
            </w:r>
          </w:p>
        </w:tc>
        <w:tc>
          <w:tcPr>
            <w:tcW w:w="4247" w:type="dxa"/>
          </w:tcPr>
          <w:p w14:paraId="165E9DD0" w14:textId="5A1714ED" w:rsidR="00AA56D8" w:rsidRDefault="002C5BED" w:rsidP="00383999">
            <w:pPr>
              <w:jc w:val="center"/>
              <w:rPr>
                <w:rFonts w:ascii="HG丸ｺﾞｼｯｸM-PRO" w:eastAsia="HG丸ｺﾞｼｯｸM-PRO" w:hAnsi="HG丸ｺﾞｼｯｸM-PRO"/>
              </w:rPr>
            </w:pPr>
            <w:r>
              <w:rPr>
                <w:noProof/>
              </w:rPr>
              <w:drawing>
                <wp:inline distT="0" distB="0" distL="0" distR="0" wp14:anchorId="428AB86A" wp14:editId="50DC00C2">
                  <wp:extent cx="2538730" cy="1903730"/>
                  <wp:effectExtent l="0" t="0" r="0" b="127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540159" cy="1904802"/>
                          </a:xfrm>
                          <a:prstGeom prst="rect">
                            <a:avLst/>
                          </a:prstGeom>
                          <a:noFill/>
                          <a:ln>
                            <a:noFill/>
                          </a:ln>
                        </pic:spPr>
                      </pic:pic>
                    </a:graphicData>
                  </a:graphic>
                </wp:inline>
              </w:drawing>
            </w:r>
          </w:p>
        </w:tc>
      </w:tr>
      <w:tr w:rsidR="00021B8D" w14:paraId="5DEB4AE9" w14:textId="77777777" w:rsidTr="00AA56D8">
        <w:tc>
          <w:tcPr>
            <w:tcW w:w="4247" w:type="dxa"/>
          </w:tcPr>
          <w:p w14:paraId="0B924A91" w14:textId="46BAC126" w:rsidR="00AA56D8" w:rsidRDefault="002C5BED" w:rsidP="00383999">
            <w:pPr>
              <w:jc w:val="center"/>
              <w:rPr>
                <w:rFonts w:ascii="HG丸ｺﾞｼｯｸM-PRO" w:eastAsia="HG丸ｺﾞｼｯｸM-PRO" w:hAnsi="HG丸ｺﾞｼｯｸM-PRO"/>
              </w:rPr>
            </w:pPr>
            <w:r w:rsidRPr="002C5BED">
              <w:rPr>
                <w:rFonts w:ascii="HG丸ｺﾞｼｯｸM-PRO" w:eastAsia="HG丸ｺﾞｼｯｸM-PRO" w:hAnsi="HG丸ｺﾞｼｯｸM-PRO" w:hint="eastAsia"/>
              </w:rPr>
              <w:t>対策本部の活動（大阪府）</w:t>
            </w:r>
          </w:p>
        </w:tc>
        <w:tc>
          <w:tcPr>
            <w:tcW w:w="4247" w:type="dxa"/>
          </w:tcPr>
          <w:p w14:paraId="06434644" w14:textId="56AF7BB5" w:rsidR="00AA56D8" w:rsidRDefault="002C5BED" w:rsidP="00383999">
            <w:pPr>
              <w:jc w:val="center"/>
              <w:rPr>
                <w:rFonts w:ascii="HG丸ｺﾞｼｯｸM-PRO" w:eastAsia="HG丸ｺﾞｼｯｸM-PRO" w:hAnsi="HG丸ｺﾞｼｯｸM-PRO"/>
              </w:rPr>
            </w:pPr>
            <w:r w:rsidRPr="002C5BED">
              <w:rPr>
                <w:rFonts w:ascii="HG丸ｺﾞｼｯｸM-PRO" w:eastAsia="HG丸ｺﾞｼｯｸM-PRO" w:hAnsi="HG丸ｺﾞｼｯｸM-PRO" w:hint="eastAsia"/>
              </w:rPr>
              <w:t>八尾市担当者による講評の様子</w:t>
            </w:r>
            <w:r>
              <w:rPr>
                <w:rFonts w:ascii="HG丸ｺﾞｼｯｸM-PRO" w:eastAsia="HG丸ｺﾞｼｯｸM-PRO" w:hAnsi="HG丸ｺﾞｼｯｸM-PRO" w:hint="eastAsia"/>
              </w:rPr>
              <w:t>（大阪府）</w:t>
            </w:r>
          </w:p>
        </w:tc>
      </w:tr>
    </w:tbl>
    <w:p w14:paraId="6163F7A7" w14:textId="0AE948C3" w:rsidR="00C92957" w:rsidRPr="00AA56D8" w:rsidRDefault="00C92957" w:rsidP="00AA56D8">
      <w:pPr>
        <w:rPr>
          <w:rFonts w:ascii="HG丸ｺﾞｼｯｸM-PRO" w:eastAsia="HG丸ｺﾞｼｯｸM-PRO" w:hAnsi="HG丸ｺﾞｼｯｸM-PRO"/>
        </w:rPr>
      </w:pPr>
    </w:p>
    <w:sectPr w:rsidR="00C92957" w:rsidRPr="00AA56D8" w:rsidSect="00102D4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568FF" w14:textId="77777777" w:rsidR="00DB459E" w:rsidRDefault="00DB459E" w:rsidP="009335CB">
      <w:r>
        <w:separator/>
      </w:r>
    </w:p>
  </w:endnote>
  <w:endnote w:type="continuationSeparator" w:id="0">
    <w:p w14:paraId="500E51CA" w14:textId="77777777" w:rsidR="00DB459E" w:rsidRDefault="00DB459E" w:rsidP="0093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DF36E" w14:textId="77777777" w:rsidR="00DB459E" w:rsidRDefault="00DB459E" w:rsidP="009335CB">
      <w:r>
        <w:separator/>
      </w:r>
    </w:p>
  </w:footnote>
  <w:footnote w:type="continuationSeparator" w:id="0">
    <w:p w14:paraId="2875DD3F" w14:textId="77777777" w:rsidR="00DB459E" w:rsidRDefault="00DB459E" w:rsidP="00933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A79AD"/>
    <w:multiLevelType w:val="hybridMultilevel"/>
    <w:tmpl w:val="F90E29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95"/>
    <w:rsid w:val="0001129F"/>
    <w:rsid w:val="00021B8D"/>
    <w:rsid w:val="00046624"/>
    <w:rsid w:val="00046A2F"/>
    <w:rsid w:val="000877ED"/>
    <w:rsid w:val="00095DB2"/>
    <w:rsid w:val="000A3581"/>
    <w:rsid w:val="00102D41"/>
    <w:rsid w:val="00117E20"/>
    <w:rsid w:val="0014739F"/>
    <w:rsid w:val="001517EF"/>
    <w:rsid w:val="0018088B"/>
    <w:rsid w:val="00182C7E"/>
    <w:rsid w:val="00194821"/>
    <w:rsid w:val="00194B44"/>
    <w:rsid w:val="001C688B"/>
    <w:rsid w:val="00250B02"/>
    <w:rsid w:val="00283E84"/>
    <w:rsid w:val="00287ECD"/>
    <w:rsid w:val="002A639D"/>
    <w:rsid w:val="002C5BED"/>
    <w:rsid w:val="002F2B88"/>
    <w:rsid w:val="002F381F"/>
    <w:rsid w:val="002F722F"/>
    <w:rsid w:val="0030291F"/>
    <w:rsid w:val="00304166"/>
    <w:rsid w:val="00342698"/>
    <w:rsid w:val="003613C7"/>
    <w:rsid w:val="00364552"/>
    <w:rsid w:val="00383999"/>
    <w:rsid w:val="003928CE"/>
    <w:rsid w:val="00392E93"/>
    <w:rsid w:val="003A6088"/>
    <w:rsid w:val="003A7738"/>
    <w:rsid w:val="003B4C8F"/>
    <w:rsid w:val="003C120D"/>
    <w:rsid w:val="00405899"/>
    <w:rsid w:val="00451D69"/>
    <w:rsid w:val="00465EA1"/>
    <w:rsid w:val="00475648"/>
    <w:rsid w:val="00485FD5"/>
    <w:rsid w:val="005139BC"/>
    <w:rsid w:val="00566294"/>
    <w:rsid w:val="005C6C4B"/>
    <w:rsid w:val="005D7CC1"/>
    <w:rsid w:val="005E6E95"/>
    <w:rsid w:val="00613B97"/>
    <w:rsid w:val="00637D68"/>
    <w:rsid w:val="00665C47"/>
    <w:rsid w:val="00684186"/>
    <w:rsid w:val="006C0395"/>
    <w:rsid w:val="006D7BE2"/>
    <w:rsid w:val="00701F2F"/>
    <w:rsid w:val="00703272"/>
    <w:rsid w:val="00713F07"/>
    <w:rsid w:val="00750F2A"/>
    <w:rsid w:val="00756DA6"/>
    <w:rsid w:val="00767F32"/>
    <w:rsid w:val="00803C85"/>
    <w:rsid w:val="0080684F"/>
    <w:rsid w:val="00806887"/>
    <w:rsid w:val="00811FDE"/>
    <w:rsid w:val="00842239"/>
    <w:rsid w:val="00863BB1"/>
    <w:rsid w:val="0088049B"/>
    <w:rsid w:val="00883BAC"/>
    <w:rsid w:val="008B2F52"/>
    <w:rsid w:val="008C0BFD"/>
    <w:rsid w:val="008E10FB"/>
    <w:rsid w:val="0091770F"/>
    <w:rsid w:val="00932DC5"/>
    <w:rsid w:val="009335CB"/>
    <w:rsid w:val="0094114B"/>
    <w:rsid w:val="009433DD"/>
    <w:rsid w:val="0094610D"/>
    <w:rsid w:val="0097482C"/>
    <w:rsid w:val="009D23CA"/>
    <w:rsid w:val="009D741D"/>
    <w:rsid w:val="00A309E0"/>
    <w:rsid w:val="00A3132B"/>
    <w:rsid w:val="00A33C5F"/>
    <w:rsid w:val="00A734C5"/>
    <w:rsid w:val="00AA56D8"/>
    <w:rsid w:val="00AB47EF"/>
    <w:rsid w:val="00B410B8"/>
    <w:rsid w:val="00B82909"/>
    <w:rsid w:val="00BF30A3"/>
    <w:rsid w:val="00BF4AB0"/>
    <w:rsid w:val="00C02E19"/>
    <w:rsid w:val="00C035FA"/>
    <w:rsid w:val="00C32062"/>
    <w:rsid w:val="00C70E40"/>
    <w:rsid w:val="00C722E4"/>
    <w:rsid w:val="00C92957"/>
    <w:rsid w:val="00C93D85"/>
    <w:rsid w:val="00CE0F5C"/>
    <w:rsid w:val="00CF1BC5"/>
    <w:rsid w:val="00CF648C"/>
    <w:rsid w:val="00D07AB2"/>
    <w:rsid w:val="00D879E4"/>
    <w:rsid w:val="00DA48A2"/>
    <w:rsid w:val="00DB459E"/>
    <w:rsid w:val="00DC47E5"/>
    <w:rsid w:val="00DD4766"/>
    <w:rsid w:val="00DF6AA4"/>
    <w:rsid w:val="00E0154E"/>
    <w:rsid w:val="00E16318"/>
    <w:rsid w:val="00EC0B33"/>
    <w:rsid w:val="00EC7A38"/>
    <w:rsid w:val="00F005F0"/>
    <w:rsid w:val="00F1355B"/>
    <w:rsid w:val="00F20A15"/>
    <w:rsid w:val="00F34DD3"/>
    <w:rsid w:val="00F3689C"/>
    <w:rsid w:val="00F72220"/>
    <w:rsid w:val="00FD52DC"/>
    <w:rsid w:val="00FE3045"/>
    <w:rsid w:val="00FF3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AC4B474"/>
  <w15:chartTrackingRefBased/>
  <w15:docId w15:val="{FBAB43C3-C6C3-43F5-8CE0-50737FE1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5CB"/>
    <w:pPr>
      <w:tabs>
        <w:tab w:val="center" w:pos="4252"/>
        <w:tab w:val="right" w:pos="8504"/>
      </w:tabs>
      <w:snapToGrid w:val="0"/>
    </w:pPr>
  </w:style>
  <w:style w:type="character" w:customStyle="1" w:styleId="a4">
    <w:name w:val="ヘッダー (文字)"/>
    <w:basedOn w:val="a0"/>
    <w:link w:val="a3"/>
    <w:uiPriority w:val="99"/>
    <w:rsid w:val="009335CB"/>
  </w:style>
  <w:style w:type="paragraph" w:styleId="a5">
    <w:name w:val="footer"/>
    <w:basedOn w:val="a"/>
    <w:link w:val="a6"/>
    <w:uiPriority w:val="99"/>
    <w:unhideWhenUsed/>
    <w:rsid w:val="009335CB"/>
    <w:pPr>
      <w:tabs>
        <w:tab w:val="center" w:pos="4252"/>
        <w:tab w:val="right" w:pos="8504"/>
      </w:tabs>
      <w:snapToGrid w:val="0"/>
    </w:pPr>
  </w:style>
  <w:style w:type="character" w:customStyle="1" w:styleId="a6">
    <w:name w:val="フッター (文字)"/>
    <w:basedOn w:val="a0"/>
    <w:link w:val="a5"/>
    <w:uiPriority w:val="99"/>
    <w:rsid w:val="009335CB"/>
  </w:style>
  <w:style w:type="paragraph" w:styleId="a7">
    <w:name w:val="List Paragraph"/>
    <w:basedOn w:val="a"/>
    <w:uiPriority w:val="34"/>
    <w:qFormat/>
    <w:rsid w:val="0001129F"/>
    <w:pPr>
      <w:ind w:leftChars="400" w:left="840"/>
    </w:pPr>
  </w:style>
  <w:style w:type="table" w:styleId="a8">
    <w:name w:val="Table Grid"/>
    <w:basedOn w:val="a1"/>
    <w:uiPriority w:val="39"/>
    <w:rsid w:val="0040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80684F"/>
  </w:style>
  <w:style w:type="character" w:customStyle="1" w:styleId="aa">
    <w:name w:val="日付 (文字)"/>
    <w:basedOn w:val="a0"/>
    <w:link w:val="a9"/>
    <w:uiPriority w:val="99"/>
    <w:semiHidden/>
    <w:rsid w:val="00806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5D04DFA6CC2C41BBA798F32102473F" ma:contentTypeVersion="13" ma:contentTypeDescription="新しいドキュメントを作成します。" ma:contentTypeScope="" ma:versionID="c25db48549f90ecf7ee4afe945741856">
  <xsd:schema xmlns:xsd="http://www.w3.org/2001/XMLSchema" xmlns:xs="http://www.w3.org/2001/XMLSchema" xmlns:p="http://schemas.microsoft.com/office/2006/metadata/properties" xmlns:ns2="d2139c88-93ba-4cd8-94f9-fcb1f80d972e" xmlns:ns3="6b795950-5c72-4c11-932e-df8099ca64e3" targetNamespace="http://schemas.microsoft.com/office/2006/metadata/properties" ma:root="true" ma:fieldsID="9f3221bd032ea52b74ec82b8d6fe9187" ns2:_="" ns3:_="">
    <xsd:import namespace="d2139c88-93ba-4cd8-94f9-fcb1f80d972e"/>
    <xsd:import namespace="6b795950-5c72-4c11-932e-df8099ca6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39c88-93ba-4cd8-94f9-fcb1f80d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95950-5c72-4c11-932e-df8099ca64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619047-385f-4b3f-8776-e9f3ed6f25eb}" ma:internalName="TaxCatchAll" ma:showField="CatchAllData" ma:web="6b795950-5c72-4c11-932e-df8099ca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139c88-93ba-4cd8-94f9-fcb1f80d972e">
      <Terms xmlns="http://schemas.microsoft.com/office/infopath/2007/PartnerControls"/>
    </lcf76f155ced4ddcb4097134ff3c332f>
    <TaxCatchAll xmlns="6b795950-5c72-4c11-932e-df8099ca64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573F4-B9B9-4A49-B34F-A60F93E28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39c88-93ba-4cd8-94f9-fcb1f80d972e"/>
    <ds:schemaRef ds:uri="6b795950-5c72-4c11-932e-df8099ca6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F2977-397C-4802-803D-44E33B1881F7}">
  <ds:schemaRefs>
    <ds:schemaRef ds:uri="http://schemas.microsoft.com/office/2006/metadata/properties"/>
    <ds:schemaRef ds:uri="http://schemas.microsoft.com/office/infopath/2007/PartnerControls"/>
    <ds:schemaRef ds:uri="d2139c88-93ba-4cd8-94f9-fcb1f80d972e"/>
    <ds:schemaRef ds:uri="6b795950-5c72-4c11-932e-df8099ca64e3"/>
  </ds:schemaRefs>
</ds:datastoreItem>
</file>

<file path=customXml/itemProps3.xml><?xml version="1.0" encoding="utf-8"?>
<ds:datastoreItem xmlns:ds="http://schemas.openxmlformats.org/officeDocument/2006/customXml" ds:itemID="{751202C6-6198-4816-8C4A-777EDD0CB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杉浦　謙</cp:lastModifiedBy>
  <cp:revision>6</cp:revision>
  <cp:lastPrinted>2024-09-26T01:03:00Z</cp:lastPrinted>
  <dcterms:created xsi:type="dcterms:W3CDTF">2024-09-18T07:34:00Z</dcterms:created>
  <dcterms:modified xsi:type="dcterms:W3CDTF">2026-04-07T05:36:00Z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0x010100A25D04DFA6CC2C41BBA798F32102473F</vt:lpwstr>
  </property>
  <property fmtid="{D5CDD505-2E9C-101B-9397-08002B2CF9AE}" pid="3" name="MediaServiceImageTags">
    <vt:lpwstr/>
  </property>
</Properties>
</file>