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A6B40" w14:textId="2B4B7368" w:rsidR="009B037E" w:rsidRPr="00473B37" w:rsidRDefault="00B5085B" w:rsidP="009B037E">
      <w:pPr>
        <w:jc w:val="center"/>
        <w:rPr>
          <w:rFonts w:ascii="HG丸ｺﾞｼｯｸM-PRO" w:eastAsia="HG丸ｺﾞｼｯｸM-PRO" w:hAnsi="HG丸ｺﾞｼｯｸM-PRO"/>
          <w:b/>
          <w:szCs w:val="28"/>
        </w:rPr>
      </w:pPr>
      <w:r>
        <w:rPr>
          <w:rFonts w:ascii="HG丸ｺﾞｼｯｸM-PRO" w:eastAsia="HG丸ｺﾞｼｯｸM-PRO" w:hAnsi="HG丸ｺﾞｼｯｸM-PRO" w:hint="eastAsia"/>
          <w:b/>
          <w:szCs w:val="28"/>
        </w:rPr>
        <w:t>令和５</w:t>
      </w:r>
      <w:r w:rsidR="009B037E" w:rsidRPr="00473B37">
        <w:rPr>
          <w:rFonts w:ascii="HG丸ｺﾞｼｯｸM-PRO" w:eastAsia="HG丸ｺﾞｼｯｸM-PRO" w:hAnsi="HG丸ｺﾞｼｯｸM-PRO" w:hint="eastAsia"/>
          <w:b/>
          <w:szCs w:val="28"/>
        </w:rPr>
        <w:t>年度大阪府</w:t>
      </w:r>
      <w:r>
        <w:rPr>
          <w:rFonts w:ascii="HG丸ｺﾞｼｯｸM-PRO" w:eastAsia="HG丸ｺﾞｼｯｸM-PRO" w:hAnsi="HG丸ｺﾞｼｯｸM-PRO" w:hint="eastAsia"/>
          <w:b/>
          <w:szCs w:val="28"/>
        </w:rPr>
        <w:t>弾道ミサイル対応</w:t>
      </w:r>
      <w:r w:rsidR="009B037E" w:rsidRPr="00473B37">
        <w:rPr>
          <w:rFonts w:ascii="HG丸ｺﾞｼｯｸM-PRO" w:eastAsia="HG丸ｺﾞｼｯｸM-PRO" w:hAnsi="HG丸ｺﾞｼｯｸM-PRO" w:hint="eastAsia"/>
          <w:b/>
          <w:szCs w:val="28"/>
        </w:rPr>
        <w:t>訓練の概要</w:t>
      </w:r>
    </w:p>
    <w:p w14:paraId="3181369D" w14:textId="77777777" w:rsidR="009B037E" w:rsidRDefault="009B037E" w:rsidP="009B037E"/>
    <w:p w14:paraId="45190000" w14:textId="3A4DEBD0" w:rsidR="009B037E" w:rsidRPr="002C21C1" w:rsidRDefault="009B037E" w:rsidP="009B037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大阪府</w:t>
      </w:r>
      <w:r w:rsidRPr="002C21C1">
        <w:rPr>
          <w:rFonts w:ascii="HG丸ｺﾞｼｯｸM-PRO" w:eastAsia="HG丸ｺﾞｼｯｸM-PRO" w:hAnsi="HG丸ｺﾞｼｯｸM-PRO" w:hint="eastAsia"/>
          <w:sz w:val="22"/>
        </w:rPr>
        <w:t>は、</w:t>
      </w:r>
      <w:r w:rsidR="00B5085B">
        <w:rPr>
          <w:rFonts w:ascii="HG丸ｺﾞｼｯｸM-PRO" w:eastAsia="HG丸ｺﾞｼｯｸM-PRO" w:hAnsi="HG丸ｺﾞｼｯｸM-PRO" w:hint="eastAsia"/>
          <w:sz w:val="22"/>
        </w:rPr>
        <w:t>①国、和泉市と弾道ミサイルを想定した住民避難訓練、②和泉市と弾道ミサイル着弾</w:t>
      </w:r>
      <w:r w:rsidR="000A73D0">
        <w:rPr>
          <w:rFonts w:ascii="HG丸ｺﾞｼｯｸM-PRO" w:eastAsia="HG丸ｺﾞｼｯｸM-PRO" w:hAnsi="HG丸ｺﾞｼｯｸM-PRO" w:hint="eastAsia"/>
          <w:sz w:val="22"/>
        </w:rPr>
        <w:t>を想定した災害対策本部会議 事務局運営</w:t>
      </w:r>
      <w:r>
        <w:rPr>
          <w:rFonts w:ascii="HG丸ｺﾞｼｯｸM-PRO" w:eastAsia="HG丸ｺﾞｼｯｸM-PRO" w:hAnsi="HG丸ｺﾞｼｯｸM-PRO" w:hint="eastAsia"/>
          <w:sz w:val="22"/>
        </w:rPr>
        <w:t>訓練</w:t>
      </w:r>
      <w:r w:rsidRPr="002C21C1">
        <w:rPr>
          <w:rFonts w:ascii="HG丸ｺﾞｼｯｸM-PRO" w:eastAsia="HG丸ｺﾞｼｯｸM-PRO" w:hAnsi="HG丸ｺﾞｼｯｸM-PRO" w:hint="eastAsia"/>
          <w:sz w:val="22"/>
        </w:rPr>
        <w:t>を実施しました。</w:t>
      </w:r>
    </w:p>
    <w:p w14:paraId="6B21C71B" w14:textId="77777777" w:rsidR="009B037E" w:rsidRPr="002C21C1" w:rsidRDefault="009B037E" w:rsidP="009B037E">
      <w:pPr>
        <w:rPr>
          <w:sz w:val="22"/>
        </w:rPr>
      </w:pPr>
    </w:p>
    <w:p w14:paraId="09E03F1D" w14:textId="77777777" w:rsidR="00ED7FC5" w:rsidRDefault="00ED7FC5" w:rsidP="009B037E">
      <w:pPr>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t xml:space="preserve">１　</w:t>
      </w:r>
      <w:r w:rsidR="009B037E" w:rsidRPr="00ED7FC5">
        <w:rPr>
          <w:rFonts w:ascii="HG丸ｺﾞｼｯｸM-PRO" w:eastAsia="HG丸ｺﾞｼｯｸM-PRO" w:hAnsi="HG丸ｺﾞｼｯｸM-PRO" w:hint="eastAsia"/>
          <w:kern w:val="0"/>
          <w:sz w:val="22"/>
        </w:rPr>
        <w:t>実施日時</w:t>
      </w:r>
    </w:p>
    <w:p w14:paraId="7AE1E903" w14:textId="05F0BC79" w:rsidR="009B037E" w:rsidRDefault="00B5085B" w:rsidP="00B5085B">
      <w:pPr>
        <w:pStyle w:val="a9"/>
        <w:numPr>
          <w:ilvl w:val="0"/>
          <w:numId w:val="10"/>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rPr>
        <w:t>令和５</w:t>
      </w:r>
      <w:r w:rsidR="009B037E" w:rsidRPr="00B5085B">
        <w:rPr>
          <w:rFonts w:ascii="HG丸ｺﾞｼｯｸM-PRO" w:eastAsia="HG丸ｺﾞｼｯｸM-PRO" w:hAnsi="HG丸ｺﾞｼｯｸM-PRO" w:hint="eastAsia"/>
          <w:sz w:val="22"/>
        </w:rPr>
        <w:t>年</w:t>
      </w:r>
      <w:r w:rsidR="009B037E" w:rsidRPr="00B5085B">
        <w:rPr>
          <w:rFonts w:ascii="HG丸ｺﾞｼｯｸM-PRO" w:eastAsia="HG丸ｺﾞｼｯｸM-PRO" w:hAnsi="HG丸ｺﾞｼｯｸM-PRO"/>
          <w:sz w:val="22"/>
        </w:rPr>
        <w:t>11</w:t>
      </w:r>
      <w:r w:rsidR="009B037E" w:rsidRPr="00B5085B">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５</w:t>
      </w:r>
      <w:r w:rsidR="009B037E" w:rsidRPr="00B5085B">
        <w:rPr>
          <w:rFonts w:ascii="HG丸ｺﾞｼｯｸM-PRO" w:eastAsia="HG丸ｺﾞｼｯｸM-PRO" w:hAnsi="HG丸ｺﾞｼｯｸM-PRO" w:hint="eastAsia"/>
          <w:sz w:val="22"/>
        </w:rPr>
        <w:t>日（</w:t>
      </w:r>
      <w:r>
        <w:rPr>
          <w:rFonts w:ascii="HG丸ｺﾞｼｯｸM-PRO" w:eastAsia="HG丸ｺﾞｼｯｸM-PRO" w:hAnsi="HG丸ｺﾞｼｯｸM-PRO" w:hint="eastAsia"/>
          <w:sz w:val="22"/>
        </w:rPr>
        <w:t>日</w:t>
      </w:r>
      <w:r w:rsidR="009B037E" w:rsidRPr="00B5085B">
        <w:rPr>
          <w:rFonts w:ascii="HG丸ｺﾞｼｯｸM-PRO" w:eastAsia="HG丸ｺﾞｼｯｸM-PRO" w:hAnsi="HG丸ｺﾞｼｯｸM-PRO" w:hint="eastAsia"/>
          <w:sz w:val="22"/>
        </w:rPr>
        <w:t>曜日）午</w:t>
      </w:r>
      <w:r>
        <w:rPr>
          <w:rFonts w:ascii="HG丸ｺﾞｼｯｸM-PRO" w:eastAsia="HG丸ｺﾞｼｯｸM-PRO" w:hAnsi="HG丸ｺﾞｼｯｸM-PRO" w:hint="eastAsia"/>
          <w:sz w:val="22"/>
        </w:rPr>
        <w:t>前</w:t>
      </w:r>
      <w:r>
        <w:rPr>
          <w:rFonts w:ascii="HG丸ｺﾞｼｯｸM-PRO" w:eastAsia="HG丸ｺﾞｼｯｸM-PRO" w:hAnsi="HG丸ｺﾞｼｯｸM-PRO"/>
          <w:sz w:val="22"/>
        </w:rPr>
        <w:t>10</w:t>
      </w:r>
      <w:r w:rsidR="009B037E" w:rsidRPr="00B5085B">
        <w:rPr>
          <w:rFonts w:ascii="HG丸ｺﾞｼｯｸM-PRO" w:eastAsia="HG丸ｺﾞｼｯｸM-PRO" w:hAnsi="HG丸ｺﾞｼｯｸM-PRO" w:hint="eastAsia"/>
          <w:sz w:val="22"/>
        </w:rPr>
        <w:t>時</w:t>
      </w:r>
      <w:r w:rsidR="0090309A">
        <w:rPr>
          <w:rFonts w:ascii="HG丸ｺﾞｼｯｸM-PRO" w:eastAsia="HG丸ｺﾞｼｯｸM-PRO" w:hAnsi="HG丸ｺﾞｼｯｸM-PRO" w:hint="eastAsia"/>
          <w:sz w:val="22"/>
        </w:rPr>
        <w:t>3</w:t>
      </w:r>
      <w:r w:rsidR="009B037E" w:rsidRPr="00B5085B">
        <w:rPr>
          <w:rFonts w:ascii="HG丸ｺﾞｼｯｸM-PRO" w:eastAsia="HG丸ｺﾞｼｯｸM-PRO" w:hAnsi="HG丸ｺﾞｼｯｸM-PRO" w:hint="eastAsia"/>
          <w:sz w:val="22"/>
        </w:rPr>
        <w:t>0分から</w:t>
      </w:r>
      <w:r>
        <w:rPr>
          <w:rFonts w:ascii="HG丸ｺﾞｼｯｸM-PRO" w:eastAsia="HG丸ｺﾞｼｯｸM-PRO" w:hAnsi="HG丸ｺﾞｼｯｸM-PRO" w:hint="eastAsia"/>
          <w:sz w:val="22"/>
        </w:rPr>
        <w:t>午前</w:t>
      </w:r>
      <w:r w:rsidR="00647570">
        <w:rPr>
          <w:rFonts w:ascii="HG丸ｺﾞｼｯｸM-PRO" w:eastAsia="HG丸ｺﾞｼｯｸM-PRO" w:hAnsi="HG丸ｺﾞｼｯｸM-PRO" w:hint="eastAsia"/>
          <w:sz w:val="22"/>
        </w:rPr>
        <w:t>11</w:t>
      </w:r>
      <w:r w:rsidR="009B037E" w:rsidRPr="00B5085B">
        <w:rPr>
          <w:rFonts w:ascii="HG丸ｺﾞｼｯｸM-PRO" w:eastAsia="HG丸ｺﾞｼｯｸM-PRO" w:hAnsi="HG丸ｺﾞｼｯｸM-PRO" w:hint="eastAsia"/>
          <w:sz w:val="22"/>
        </w:rPr>
        <w:t>時</w:t>
      </w:r>
      <w:r w:rsidR="00475E51">
        <w:rPr>
          <w:rFonts w:ascii="HG丸ｺﾞｼｯｸM-PRO" w:eastAsia="HG丸ｺﾞｼｯｸM-PRO" w:hAnsi="HG丸ｺﾞｼｯｸM-PRO" w:hint="eastAsia"/>
          <w:sz w:val="22"/>
        </w:rPr>
        <w:t>0</w:t>
      </w:r>
      <w:r w:rsidR="009B037E" w:rsidRPr="00B5085B">
        <w:rPr>
          <w:rFonts w:ascii="HG丸ｺﾞｼｯｸM-PRO" w:eastAsia="HG丸ｺﾞｼｯｸM-PRO" w:hAnsi="HG丸ｺﾞｼｯｸM-PRO" w:hint="eastAsia"/>
          <w:sz w:val="22"/>
        </w:rPr>
        <w:t>0分まで</w:t>
      </w:r>
    </w:p>
    <w:p w14:paraId="1A2DBA3B" w14:textId="3D3AC998" w:rsidR="00B5085B" w:rsidRPr="00B5085B" w:rsidRDefault="00B5085B" w:rsidP="00B5085B">
      <w:pPr>
        <w:pStyle w:val="a9"/>
        <w:numPr>
          <w:ilvl w:val="0"/>
          <w:numId w:val="10"/>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rPr>
        <w:t>令和５</w:t>
      </w:r>
      <w:r w:rsidRPr="00B5085B">
        <w:rPr>
          <w:rFonts w:ascii="HG丸ｺﾞｼｯｸM-PRO" w:eastAsia="HG丸ｺﾞｼｯｸM-PRO" w:hAnsi="HG丸ｺﾞｼｯｸM-PRO" w:hint="eastAsia"/>
          <w:sz w:val="22"/>
        </w:rPr>
        <w:t>年</w:t>
      </w:r>
      <w:r w:rsidRPr="00B5085B">
        <w:rPr>
          <w:rFonts w:ascii="HG丸ｺﾞｼｯｸM-PRO" w:eastAsia="HG丸ｺﾞｼｯｸM-PRO" w:hAnsi="HG丸ｺﾞｼｯｸM-PRO"/>
          <w:sz w:val="22"/>
        </w:rPr>
        <w:t>11</w:t>
      </w:r>
      <w:r w:rsidRPr="00B5085B">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６</w:t>
      </w:r>
      <w:r w:rsidRPr="00B5085B">
        <w:rPr>
          <w:rFonts w:ascii="HG丸ｺﾞｼｯｸM-PRO" w:eastAsia="HG丸ｺﾞｼｯｸM-PRO" w:hAnsi="HG丸ｺﾞｼｯｸM-PRO" w:hint="eastAsia"/>
          <w:sz w:val="22"/>
        </w:rPr>
        <w:t>日（</w:t>
      </w:r>
      <w:r>
        <w:rPr>
          <w:rFonts w:ascii="HG丸ｺﾞｼｯｸM-PRO" w:eastAsia="HG丸ｺﾞｼｯｸM-PRO" w:hAnsi="HG丸ｺﾞｼｯｸM-PRO" w:hint="eastAsia"/>
          <w:sz w:val="22"/>
        </w:rPr>
        <w:t>月</w:t>
      </w:r>
      <w:r w:rsidRPr="00B5085B">
        <w:rPr>
          <w:rFonts w:ascii="HG丸ｺﾞｼｯｸM-PRO" w:eastAsia="HG丸ｺﾞｼｯｸM-PRO" w:hAnsi="HG丸ｺﾞｼｯｸM-PRO" w:hint="eastAsia"/>
          <w:sz w:val="22"/>
        </w:rPr>
        <w:t>曜日）午</w:t>
      </w:r>
      <w:r>
        <w:rPr>
          <w:rFonts w:ascii="HG丸ｺﾞｼｯｸM-PRO" w:eastAsia="HG丸ｺﾞｼｯｸM-PRO" w:hAnsi="HG丸ｺﾞｼｯｸM-PRO" w:hint="eastAsia"/>
          <w:sz w:val="22"/>
        </w:rPr>
        <w:t>前</w:t>
      </w:r>
      <w:r>
        <w:rPr>
          <w:rFonts w:ascii="HG丸ｺﾞｼｯｸM-PRO" w:eastAsia="HG丸ｺﾞｼｯｸM-PRO" w:hAnsi="HG丸ｺﾞｼｯｸM-PRO"/>
          <w:sz w:val="22"/>
        </w:rPr>
        <w:t>11</w:t>
      </w:r>
      <w:r w:rsidRPr="00B5085B">
        <w:rPr>
          <w:rFonts w:ascii="HG丸ｺﾞｼｯｸM-PRO" w:eastAsia="HG丸ｺﾞｼｯｸM-PRO" w:hAnsi="HG丸ｺﾞｼｯｸM-PRO" w:hint="eastAsia"/>
          <w:sz w:val="22"/>
        </w:rPr>
        <w:t>時</w:t>
      </w:r>
      <w:r>
        <w:rPr>
          <w:rFonts w:ascii="HG丸ｺﾞｼｯｸM-PRO" w:eastAsia="HG丸ｺﾞｼｯｸM-PRO" w:hAnsi="HG丸ｺﾞｼｯｸM-PRO"/>
          <w:sz w:val="22"/>
        </w:rPr>
        <w:t>0</w:t>
      </w:r>
      <w:r w:rsidRPr="00B5085B">
        <w:rPr>
          <w:rFonts w:ascii="HG丸ｺﾞｼｯｸM-PRO" w:eastAsia="HG丸ｺﾞｼｯｸM-PRO" w:hAnsi="HG丸ｺﾞｼｯｸM-PRO" w:hint="eastAsia"/>
          <w:sz w:val="22"/>
        </w:rPr>
        <w:t>0分から</w:t>
      </w:r>
      <w:r>
        <w:rPr>
          <w:rFonts w:ascii="HG丸ｺﾞｼｯｸM-PRO" w:eastAsia="HG丸ｺﾞｼｯｸM-PRO" w:hAnsi="HG丸ｺﾞｼｯｸM-PRO" w:hint="eastAsia"/>
          <w:sz w:val="22"/>
        </w:rPr>
        <w:t>午後４</w:t>
      </w:r>
      <w:r w:rsidRPr="00B5085B">
        <w:rPr>
          <w:rFonts w:ascii="HG丸ｺﾞｼｯｸM-PRO" w:eastAsia="HG丸ｺﾞｼｯｸM-PRO" w:hAnsi="HG丸ｺﾞｼｯｸM-PRO" w:hint="eastAsia"/>
          <w:sz w:val="22"/>
        </w:rPr>
        <w:t>時</w:t>
      </w:r>
      <w:r>
        <w:rPr>
          <w:rFonts w:ascii="HG丸ｺﾞｼｯｸM-PRO" w:eastAsia="HG丸ｺﾞｼｯｸM-PRO" w:hAnsi="HG丸ｺﾞｼｯｸM-PRO" w:hint="eastAsia"/>
          <w:sz w:val="22"/>
        </w:rPr>
        <w:t>0</w:t>
      </w:r>
      <w:r w:rsidRPr="00B5085B">
        <w:rPr>
          <w:rFonts w:ascii="HG丸ｺﾞｼｯｸM-PRO" w:eastAsia="HG丸ｺﾞｼｯｸM-PRO" w:hAnsi="HG丸ｺﾞｼｯｸM-PRO" w:hint="eastAsia"/>
          <w:sz w:val="22"/>
        </w:rPr>
        <w:t>0分まで</w:t>
      </w:r>
    </w:p>
    <w:p w14:paraId="47B5221C" w14:textId="77777777" w:rsidR="009B037E" w:rsidRPr="002C21C1" w:rsidRDefault="009B037E" w:rsidP="009B037E">
      <w:pPr>
        <w:rPr>
          <w:rFonts w:ascii="HG丸ｺﾞｼｯｸM-PRO" w:eastAsia="HG丸ｺﾞｼｯｸM-PRO" w:hAnsi="HG丸ｺﾞｼｯｸM-PRO"/>
          <w:sz w:val="22"/>
        </w:rPr>
      </w:pPr>
    </w:p>
    <w:p w14:paraId="0AEA5621" w14:textId="77777777" w:rsidR="00ED7FC5" w:rsidRDefault="00ED7FC5" w:rsidP="009B037E">
      <w:pPr>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t xml:space="preserve">２　</w:t>
      </w:r>
      <w:r w:rsidR="009B037E" w:rsidRPr="00ED7FC5">
        <w:rPr>
          <w:rFonts w:ascii="HG丸ｺﾞｼｯｸM-PRO" w:eastAsia="HG丸ｺﾞｼｯｸM-PRO" w:hAnsi="HG丸ｺﾞｼｯｸM-PRO" w:hint="eastAsia"/>
          <w:kern w:val="0"/>
          <w:sz w:val="22"/>
        </w:rPr>
        <w:t>実施場所</w:t>
      </w:r>
    </w:p>
    <w:p w14:paraId="5AF6EE2D" w14:textId="31171649" w:rsidR="009B037E" w:rsidRPr="00D85443" w:rsidRDefault="00D85443" w:rsidP="00D85443">
      <w:pPr>
        <w:pStyle w:val="a9"/>
        <w:numPr>
          <w:ilvl w:val="0"/>
          <w:numId w:val="11"/>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szCs w:val="24"/>
        </w:rPr>
        <w:t>和泉市立富秋中学校</w:t>
      </w:r>
    </w:p>
    <w:p w14:paraId="5DBEABE2" w14:textId="7B8472C1" w:rsidR="00D85443" w:rsidRPr="00D85443" w:rsidRDefault="00D85443" w:rsidP="00D85443">
      <w:pPr>
        <w:pStyle w:val="a9"/>
        <w:numPr>
          <w:ilvl w:val="0"/>
          <w:numId w:val="11"/>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szCs w:val="24"/>
        </w:rPr>
        <w:t>大阪府庁、和泉市役所</w:t>
      </w:r>
    </w:p>
    <w:p w14:paraId="4E1C2B68" w14:textId="77777777" w:rsidR="009B037E" w:rsidRPr="002C21C1" w:rsidRDefault="009B037E" w:rsidP="009B037E">
      <w:pPr>
        <w:rPr>
          <w:rFonts w:ascii="HG丸ｺﾞｼｯｸM-PRO" w:eastAsia="HG丸ｺﾞｼｯｸM-PRO" w:hAnsi="HG丸ｺﾞｼｯｸM-PRO"/>
          <w:sz w:val="22"/>
        </w:rPr>
      </w:pPr>
    </w:p>
    <w:p w14:paraId="29BA26AD" w14:textId="77777777" w:rsidR="00ED7FC5" w:rsidRDefault="00ED7FC5" w:rsidP="009B037E">
      <w:pPr>
        <w:pStyle w:val="Web"/>
        <w:shd w:val="clear" w:color="auto" w:fill="FFFFFF"/>
        <w:spacing w:before="0" w:beforeAutospacing="0" w:after="0" w:afterAutospacing="0"/>
        <w:ind w:left="304" w:hangingChars="138" w:hanging="304"/>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３　</w:t>
      </w:r>
      <w:r w:rsidR="009B037E" w:rsidRPr="00ED7FC5">
        <w:rPr>
          <w:rFonts w:ascii="HG丸ｺﾞｼｯｸM-PRO" w:eastAsia="HG丸ｺﾞｼｯｸM-PRO" w:hAnsi="HG丸ｺﾞｼｯｸM-PRO" w:hint="eastAsia"/>
          <w:sz w:val="22"/>
        </w:rPr>
        <w:t>想定</w:t>
      </w:r>
    </w:p>
    <w:p w14:paraId="656A71EB" w14:textId="51585D41" w:rsidR="009B037E" w:rsidRDefault="00D85443" w:rsidP="00D85443">
      <w:pPr>
        <w:pStyle w:val="Web"/>
        <w:numPr>
          <w:ilvl w:val="0"/>
          <w:numId w:val="12"/>
        </w:numPr>
        <w:shd w:val="clear" w:color="auto" w:fill="FFFFFF"/>
        <w:spacing w:before="0" w:beforeAutospacing="0" w:after="0" w:afterAutospacing="0"/>
        <w:rPr>
          <w:rFonts w:ascii="HG丸ｺﾞｼｯｸM-PRO" w:eastAsia="HG丸ｺﾞｼｯｸM-PRO" w:hAnsi="HG丸ｺﾞｼｯｸM-PRO"/>
          <w:color w:val="000000"/>
          <w:sz w:val="22"/>
          <w:szCs w:val="22"/>
        </w:rPr>
      </w:pPr>
      <w:r>
        <w:rPr>
          <w:rFonts w:ascii="HG丸ｺﾞｼｯｸM-PRO" w:eastAsia="HG丸ｺﾞｼｯｸM-PRO" w:hAnsi="HG丸ｺﾞｼｯｸM-PRO" w:hint="eastAsia"/>
          <w:color w:val="000000"/>
          <w:sz w:val="22"/>
          <w:szCs w:val="22"/>
        </w:rPr>
        <w:t>某国から弾道ミサイルが発射されJアラートが発令。訓練参加中の住民</w:t>
      </w:r>
      <w:r w:rsidR="000A73D0">
        <w:rPr>
          <w:rFonts w:ascii="HG丸ｺﾞｼｯｸM-PRO" w:eastAsia="HG丸ｺﾞｼｯｸM-PRO" w:hAnsi="HG丸ｺﾞｼｯｸM-PRO" w:hint="eastAsia"/>
          <w:color w:val="000000"/>
          <w:sz w:val="22"/>
          <w:szCs w:val="22"/>
        </w:rPr>
        <w:t>が</w:t>
      </w:r>
      <w:r>
        <w:rPr>
          <w:rFonts w:ascii="HG丸ｺﾞｼｯｸM-PRO" w:eastAsia="HG丸ｺﾞｼｯｸM-PRO" w:hAnsi="HG丸ｺﾞｼｯｸM-PRO" w:hint="eastAsia"/>
          <w:color w:val="000000"/>
          <w:sz w:val="22"/>
          <w:szCs w:val="22"/>
        </w:rPr>
        <w:t>、建物の中への避難など身を守る行動を取</w:t>
      </w:r>
      <w:r w:rsidR="000A73D0">
        <w:rPr>
          <w:rFonts w:ascii="HG丸ｺﾞｼｯｸM-PRO" w:eastAsia="HG丸ｺﾞｼｯｸM-PRO" w:hAnsi="HG丸ｺﾞｼｯｸM-PRO" w:hint="eastAsia"/>
          <w:color w:val="000000"/>
          <w:sz w:val="22"/>
          <w:szCs w:val="22"/>
        </w:rPr>
        <w:t>る</w:t>
      </w:r>
      <w:r>
        <w:rPr>
          <w:rFonts w:ascii="HG丸ｺﾞｼｯｸM-PRO" w:eastAsia="HG丸ｺﾞｼｯｸM-PRO" w:hAnsi="HG丸ｺﾞｼｯｸM-PRO" w:hint="eastAsia"/>
          <w:color w:val="000000"/>
          <w:sz w:val="22"/>
          <w:szCs w:val="22"/>
        </w:rPr>
        <w:t>。</w:t>
      </w:r>
    </w:p>
    <w:p w14:paraId="56D18DCE" w14:textId="17728B84" w:rsidR="000F501B" w:rsidRPr="004D1F89" w:rsidRDefault="000F501B" w:rsidP="00D85443">
      <w:pPr>
        <w:pStyle w:val="Web"/>
        <w:numPr>
          <w:ilvl w:val="0"/>
          <w:numId w:val="12"/>
        </w:numPr>
        <w:shd w:val="clear" w:color="auto" w:fill="FFFFFF"/>
        <w:spacing w:before="0" w:beforeAutospacing="0" w:after="0" w:afterAutospacing="0"/>
        <w:rPr>
          <w:rFonts w:ascii="HG丸ｺﾞｼｯｸM-PRO" w:eastAsia="HG丸ｺﾞｼｯｸM-PRO" w:hAnsi="HG丸ｺﾞｼｯｸM-PRO"/>
          <w:color w:val="000000"/>
          <w:sz w:val="22"/>
          <w:szCs w:val="22"/>
        </w:rPr>
      </w:pPr>
      <w:r>
        <w:rPr>
          <w:rFonts w:ascii="HG丸ｺﾞｼｯｸM-PRO" w:eastAsia="HG丸ｺﾞｼｯｸM-PRO" w:hAnsi="HG丸ｺﾞｼｯｸM-PRO" w:hint="eastAsia"/>
          <w:color w:val="000000"/>
          <w:sz w:val="22"/>
          <w:szCs w:val="22"/>
        </w:rPr>
        <w:t>X月X日、某国から弾道ミサイルが発射</w:t>
      </w:r>
      <w:r w:rsidR="000A73D0">
        <w:rPr>
          <w:rFonts w:ascii="HG丸ｺﾞｼｯｸM-PRO" w:eastAsia="HG丸ｺﾞｼｯｸM-PRO" w:hAnsi="HG丸ｺﾞｼｯｸM-PRO" w:hint="eastAsia"/>
          <w:color w:val="000000"/>
          <w:sz w:val="22"/>
          <w:szCs w:val="22"/>
        </w:rPr>
        <w:t>され</w:t>
      </w:r>
      <w:r>
        <w:rPr>
          <w:rFonts w:ascii="HG丸ｺﾞｼｯｸM-PRO" w:eastAsia="HG丸ｺﾞｼｯｸM-PRO" w:hAnsi="HG丸ｺﾞｼｯｸM-PRO" w:hint="eastAsia"/>
          <w:color w:val="000000"/>
          <w:sz w:val="22"/>
          <w:szCs w:val="22"/>
        </w:rPr>
        <w:t>、「ミサイル発射」</w:t>
      </w:r>
      <w:r w:rsidR="000A73D0">
        <w:rPr>
          <w:rFonts w:ascii="HG丸ｺﾞｼｯｸM-PRO" w:eastAsia="HG丸ｺﾞｼｯｸM-PRO" w:hAnsi="HG丸ｺﾞｼｯｸM-PRO" w:hint="eastAsia"/>
          <w:color w:val="000000"/>
          <w:sz w:val="22"/>
          <w:szCs w:val="22"/>
        </w:rPr>
        <w:t>及び</w:t>
      </w:r>
      <w:r>
        <w:rPr>
          <w:rFonts w:ascii="HG丸ｺﾞｼｯｸM-PRO" w:eastAsia="HG丸ｺﾞｼｯｸM-PRO" w:hAnsi="HG丸ｺﾞｼｯｸM-PRO" w:hint="eastAsia"/>
          <w:color w:val="000000"/>
          <w:sz w:val="22"/>
          <w:szCs w:val="22"/>
        </w:rPr>
        <w:t>「避難を呼びかける」Jアラートがそれぞれ発令されたのち、発射から約1</w:t>
      </w:r>
      <w:r>
        <w:rPr>
          <w:rFonts w:ascii="HG丸ｺﾞｼｯｸM-PRO" w:eastAsia="HG丸ｺﾞｼｯｸM-PRO" w:hAnsi="HG丸ｺﾞｼｯｸM-PRO"/>
          <w:color w:val="000000"/>
          <w:sz w:val="22"/>
          <w:szCs w:val="22"/>
        </w:rPr>
        <w:t>0</w:t>
      </w:r>
      <w:r>
        <w:rPr>
          <w:rFonts w:ascii="HG丸ｺﾞｼｯｸM-PRO" w:eastAsia="HG丸ｺﾞｼｯｸM-PRO" w:hAnsi="HG丸ｺﾞｼｯｸM-PRO" w:hint="eastAsia"/>
          <w:color w:val="000000"/>
          <w:sz w:val="22"/>
          <w:szCs w:val="22"/>
        </w:rPr>
        <w:t>分後、落下推定に関わるJアラートが発令、府域に落下したとの情報を受けた。速やかに国家安全保障会議が開催されるも、某国からの声明等がなく意図が不明なことから事態認定の可否が判断されるまでの間、現状の枠組み（災害対策基本法）に基づき対応</w:t>
      </w:r>
      <w:r w:rsidR="000A73D0">
        <w:rPr>
          <w:rFonts w:ascii="HG丸ｺﾞｼｯｸM-PRO" w:eastAsia="HG丸ｺﾞｼｯｸM-PRO" w:hAnsi="HG丸ｺﾞｼｯｸM-PRO" w:hint="eastAsia"/>
          <w:color w:val="000000"/>
          <w:sz w:val="22"/>
          <w:szCs w:val="22"/>
        </w:rPr>
        <w:t>する</w:t>
      </w:r>
      <w:r>
        <w:rPr>
          <w:rFonts w:ascii="HG丸ｺﾞｼｯｸM-PRO" w:eastAsia="HG丸ｺﾞｼｯｸM-PRO" w:hAnsi="HG丸ｺﾞｼｯｸM-PRO" w:hint="eastAsia"/>
          <w:color w:val="000000"/>
          <w:sz w:val="22"/>
          <w:szCs w:val="22"/>
        </w:rPr>
        <w:t>。</w:t>
      </w:r>
    </w:p>
    <w:p w14:paraId="3FA1319E" w14:textId="77777777" w:rsidR="009B037E" w:rsidRPr="002C21C1" w:rsidRDefault="009B037E" w:rsidP="009B037E">
      <w:pPr>
        <w:rPr>
          <w:rFonts w:ascii="HG丸ｺﾞｼｯｸM-PRO" w:eastAsia="HG丸ｺﾞｼｯｸM-PRO" w:hAnsi="HG丸ｺﾞｼｯｸM-PRO"/>
        </w:rPr>
      </w:pPr>
    </w:p>
    <w:p w14:paraId="25F94DCC" w14:textId="77777777" w:rsidR="009B037E" w:rsidRPr="00ED7FC5" w:rsidRDefault="00ED7FC5" w:rsidP="009B037E">
      <w:pPr>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 xml:space="preserve">４　</w:t>
      </w:r>
      <w:r w:rsidR="009B037E" w:rsidRPr="00ED7FC5">
        <w:rPr>
          <w:rFonts w:ascii="HG丸ｺﾞｼｯｸM-PRO" w:eastAsia="HG丸ｺﾞｼｯｸM-PRO" w:hAnsi="HG丸ｺﾞｼｯｸM-PRO" w:hint="eastAsia"/>
          <w:kern w:val="0"/>
          <w:sz w:val="22"/>
        </w:rPr>
        <w:t>訓練項目</w:t>
      </w:r>
    </w:p>
    <w:p w14:paraId="682A44F4" w14:textId="1A78A89C" w:rsidR="009B037E" w:rsidRPr="008E7FD8" w:rsidRDefault="00FC023F" w:rsidP="006E6A1F">
      <w:pPr>
        <w:pStyle w:val="a9"/>
        <w:numPr>
          <w:ilvl w:val="0"/>
          <w:numId w:val="14"/>
        </w:numPr>
        <w:ind w:leftChars="0"/>
        <w:rPr>
          <w:rFonts w:ascii="HG丸ｺﾞｼｯｸM-PRO" w:eastAsia="HG丸ｺﾞｼｯｸM-PRO" w:hAnsi="HG丸ｺﾞｼｯｸM-PRO"/>
          <w:sz w:val="22"/>
        </w:rPr>
      </w:pPr>
      <w:r w:rsidRPr="008E7FD8">
        <w:rPr>
          <w:rFonts w:ascii="HG丸ｺﾞｼｯｸM-PRO" w:eastAsia="HG丸ｺﾞｼｯｸM-PRO" w:hAnsi="HG丸ｺﾞｼｯｸM-PRO" w:hint="eastAsia"/>
          <w:sz w:val="22"/>
        </w:rPr>
        <w:t>中学校内でJアラートを放送し、市民が避難行動を実施</w:t>
      </w:r>
    </w:p>
    <w:p w14:paraId="38A4272C" w14:textId="373C3881" w:rsidR="00090DBE" w:rsidRPr="006E6A1F" w:rsidRDefault="00866038" w:rsidP="006E6A1F">
      <w:pPr>
        <w:pStyle w:val="a9"/>
        <w:numPr>
          <w:ilvl w:val="0"/>
          <w:numId w:val="14"/>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szCs w:val="24"/>
        </w:rPr>
        <w:t>(</w:t>
      </w:r>
      <w:r w:rsidR="006E6A1F">
        <w:rPr>
          <w:rFonts w:ascii="HG丸ｺﾞｼｯｸM-PRO" w:eastAsia="HG丸ｺﾞｼｯｸM-PRO" w:hAnsi="HG丸ｺﾞｼｯｸM-PRO" w:hint="eastAsia"/>
          <w:sz w:val="22"/>
          <w:szCs w:val="24"/>
        </w:rPr>
        <w:t>１</w:t>
      </w:r>
      <w:r>
        <w:rPr>
          <w:rFonts w:ascii="HG丸ｺﾞｼｯｸM-PRO" w:eastAsia="HG丸ｺﾞｼｯｸM-PRO" w:hAnsi="HG丸ｺﾞｼｯｸM-PRO" w:hint="eastAsia"/>
          <w:sz w:val="22"/>
          <w:szCs w:val="24"/>
        </w:rPr>
        <w:t>)</w:t>
      </w:r>
      <w:r w:rsidR="00FC023F" w:rsidRPr="006E6A1F">
        <w:rPr>
          <w:rFonts w:ascii="HG丸ｺﾞｼｯｸM-PRO" w:eastAsia="HG丸ｺﾞｼｯｸM-PRO" w:hAnsi="HG丸ｺﾞｼｯｸM-PRO" w:hint="eastAsia"/>
          <w:sz w:val="22"/>
        </w:rPr>
        <w:t>災害対策本部会議運営訓練（知事、和泉市長等）</w:t>
      </w:r>
    </w:p>
    <w:p w14:paraId="0C7F975B" w14:textId="20AE9643" w:rsidR="009B037E" w:rsidRPr="00FC023F" w:rsidRDefault="00FC023F" w:rsidP="00FC023F">
      <w:pPr>
        <w:pStyle w:val="a9"/>
        <w:ind w:leftChars="0" w:left="426"/>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6E6A1F">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府の初動体制の確認等</w:t>
      </w:r>
    </w:p>
    <w:p w14:paraId="15DE45C5" w14:textId="0B726256" w:rsidR="009B037E" w:rsidRPr="008E7FD8" w:rsidRDefault="00866038" w:rsidP="006E6A1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E6A1F">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w:t>
      </w:r>
      <w:r w:rsidR="00FC023F" w:rsidRPr="008E7FD8">
        <w:rPr>
          <w:rFonts w:ascii="HG丸ｺﾞｼｯｸM-PRO" w:eastAsia="HG丸ｺﾞｼｯｸM-PRO" w:hAnsi="HG丸ｺﾞｼｯｸM-PRO" w:hint="eastAsia"/>
          <w:sz w:val="22"/>
        </w:rPr>
        <w:t>災害対策本部事務局運営訓練（危機管理監等）</w:t>
      </w:r>
    </w:p>
    <w:p w14:paraId="7C5644EA" w14:textId="34BB8907" w:rsidR="009B037E" w:rsidRPr="00FC023F" w:rsidRDefault="00FC023F" w:rsidP="00FC023F">
      <w:pPr>
        <w:ind w:left="6"/>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6E6A1F">
        <w:rPr>
          <w:rFonts w:ascii="HG丸ｺﾞｼｯｸM-PRO" w:eastAsia="HG丸ｺﾞｼｯｸM-PRO" w:hAnsi="HG丸ｺﾞｼｯｸM-PRO" w:hint="eastAsia"/>
          <w:sz w:val="22"/>
        </w:rPr>
        <w:t xml:space="preserve">　　　</w:t>
      </w:r>
      <w:r w:rsidR="000A73D0">
        <w:rPr>
          <w:rFonts w:ascii="HG丸ｺﾞｼｯｸM-PRO" w:eastAsia="HG丸ｺﾞｼｯｸM-PRO" w:hAnsi="HG丸ｺﾞｼｯｸM-PRO" w:hint="eastAsia"/>
          <w:sz w:val="22"/>
        </w:rPr>
        <w:t>市町村、</w:t>
      </w:r>
      <w:r>
        <w:rPr>
          <w:rFonts w:ascii="HG丸ｺﾞｼｯｸM-PRO" w:eastAsia="HG丸ｺﾞｼｯｸM-PRO" w:hAnsi="HG丸ｺﾞｼｯｸM-PRO" w:hint="eastAsia"/>
          <w:sz w:val="22"/>
        </w:rPr>
        <w:t>救助機関等との連携等</w:t>
      </w:r>
    </w:p>
    <w:p w14:paraId="2BEC0453" w14:textId="77777777" w:rsidR="009B037E" w:rsidRPr="002C21C1" w:rsidRDefault="009B037E" w:rsidP="00FC023F">
      <w:pPr>
        <w:rPr>
          <w:rFonts w:ascii="HG丸ｺﾞｼｯｸM-PRO" w:eastAsia="HG丸ｺﾞｼｯｸM-PRO" w:hAnsi="HG丸ｺﾞｼｯｸM-PRO"/>
        </w:rPr>
      </w:pPr>
    </w:p>
    <w:p w14:paraId="186EBD52" w14:textId="77777777" w:rsidR="009B037E" w:rsidRPr="0044499E" w:rsidRDefault="00ED7FC5" w:rsidP="009B037E">
      <w:pPr>
        <w:rPr>
          <w:rFonts w:ascii="HG丸ｺﾞｼｯｸM-PRO" w:eastAsia="HG丸ｺﾞｼｯｸM-PRO" w:hAnsi="HG丸ｺﾞｼｯｸM-PRO"/>
          <w:sz w:val="22"/>
          <w:szCs w:val="22"/>
        </w:rPr>
      </w:pPr>
      <w:r>
        <w:rPr>
          <w:rFonts w:ascii="HG丸ｺﾞｼｯｸM-PRO" w:eastAsia="HG丸ｺﾞｼｯｸM-PRO" w:hAnsi="HG丸ｺﾞｼｯｸM-PRO" w:hint="eastAsia"/>
          <w:kern w:val="0"/>
          <w:sz w:val="22"/>
        </w:rPr>
        <w:t xml:space="preserve">５　</w:t>
      </w:r>
      <w:r w:rsidR="009B037E" w:rsidRPr="00ED7FC5">
        <w:rPr>
          <w:rFonts w:ascii="HG丸ｺﾞｼｯｸM-PRO" w:eastAsia="HG丸ｺﾞｼｯｸM-PRO" w:hAnsi="HG丸ｺﾞｼｯｸM-PRO" w:hint="eastAsia"/>
          <w:kern w:val="0"/>
          <w:sz w:val="22"/>
        </w:rPr>
        <w:t>参加機関</w:t>
      </w:r>
    </w:p>
    <w:p w14:paraId="1E4EE6E1" w14:textId="23CB961F" w:rsidR="009B037E" w:rsidRPr="0044499E" w:rsidRDefault="009B037E" w:rsidP="006E6A1F">
      <w:pPr>
        <w:pStyle w:val="Web"/>
        <w:shd w:val="clear" w:color="auto" w:fill="FFFFFF"/>
        <w:spacing w:before="0" w:beforeAutospacing="0" w:after="0" w:afterAutospacing="0"/>
        <w:ind w:leftChars="167" w:left="401" w:firstLineChars="20" w:firstLine="44"/>
        <w:rPr>
          <w:rFonts w:ascii="HG丸ｺﾞｼｯｸM-PRO" w:eastAsia="HG丸ｺﾞｼｯｸM-PRO" w:hAnsi="HG丸ｺﾞｼｯｸM-PRO"/>
          <w:color w:val="000000"/>
          <w:sz w:val="22"/>
          <w:szCs w:val="22"/>
        </w:rPr>
      </w:pPr>
      <w:r w:rsidRPr="0044499E">
        <w:rPr>
          <w:rFonts w:ascii="HG丸ｺﾞｼｯｸM-PRO" w:eastAsia="HG丸ｺﾞｼｯｸM-PRO" w:hAnsi="HG丸ｺﾞｼｯｸM-PRO" w:hint="eastAsia"/>
          <w:color w:val="000000"/>
          <w:sz w:val="22"/>
          <w:szCs w:val="22"/>
        </w:rPr>
        <w:t>内閣官房、消防庁、</w:t>
      </w:r>
      <w:r>
        <w:rPr>
          <w:rFonts w:ascii="HG丸ｺﾞｼｯｸM-PRO" w:eastAsia="HG丸ｺﾞｼｯｸM-PRO" w:hAnsi="HG丸ｺﾞｼｯｸM-PRO" w:hint="eastAsia"/>
          <w:color w:val="000000"/>
          <w:sz w:val="22"/>
          <w:szCs w:val="22"/>
        </w:rPr>
        <w:t>陸上自衛隊第３師団、</w:t>
      </w:r>
      <w:r w:rsidR="006E6A1F">
        <w:rPr>
          <w:rFonts w:ascii="HG丸ｺﾞｼｯｸM-PRO" w:eastAsia="HG丸ｺﾞｼｯｸM-PRO" w:hAnsi="HG丸ｺﾞｼｯｸM-PRO" w:hint="eastAsia"/>
          <w:color w:val="000000"/>
          <w:sz w:val="22"/>
          <w:szCs w:val="22"/>
        </w:rPr>
        <w:t>自衛隊大阪地方協力本部、</w:t>
      </w:r>
      <w:r>
        <w:rPr>
          <w:rFonts w:ascii="HG丸ｺﾞｼｯｸM-PRO" w:eastAsia="HG丸ｺﾞｼｯｸM-PRO" w:hAnsi="HG丸ｺﾞｼｯｸM-PRO" w:hint="eastAsia"/>
          <w:color w:val="000000"/>
          <w:sz w:val="22"/>
          <w:szCs w:val="22"/>
        </w:rPr>
        <w:t>大阪府、</w:t>
      </w:r>
      <w:r w:rsidR="006E6A1F">
        <w:rPr>
          <w:rFonts w:ascii="HG丸ｺﾞｼｯｸM-PRO" w:eastAsia="HG丸ｺﾞｼｯｸM-PRO" w:hAnsi="HG丸ｺﾞｼｯｸM-PRO" w:hint="eastAsia"/>
          <w:color w:val="000000"/>
          <w:sz w:val="22"/>
          <w:szCs w:val="22"/>
        </w:rPr>
        <w:t>和泉</w:t>
      </w:r>
      <w:r>
        <w:rPr>
          <w:rFonts w:ascii="HG丸ｺﾞｼｯｸM-PRO" w:eastAsia="HG丸ｺﾞｼｯｸM-PRO" w:hAnsi="HG丸ｺﾞｼｯｸM-PRO" w:hint="eastAsia"/>
          <w:color w:val="000000"/>
          <w:sz w:val="22"/>
          <w:szCs w:val="22"/>
        </w:rPr>
        <w:t>市、大阪府警察、</w:t>
      </w:r>
      <w:r w:rsidR="006E6A1F">
        <w:rPr>
          <w:rFonts w:ascii="HG丸ｺﾞｼｯｸM-PRO" w:eastAsia="HG丸ｺﾞｼｯｸM-PRO" w:hAnsi="HG丸ｺﾞｼｯｸM-PRO" w:hint="eastAsia"/>
          <w:color w:val="000000"/>
          <w:sz w:val="22"/>
          <w:szCs w:val="22"/>
        </w:rPr>
        <w:t>和泉</w:t>
      </w:r>
      <w:r>
        <w:rPr>
          <w:rFonts w:ascii="HG丸ｺﾞｼｯｸM-PRO" w:eastAsia="HG丸ｺﾞｼｯｸM-PRO" w:hAnsi="HG丸ｺﾞｼｯｸM-PRO" w:hint="eastAsia"/>
          <w:color w:val="000000"/>
          <w:sz w:val="22"/>
          <w:szCs w:val="22"/>
        </w:rPr>
        <w:t>市消防局</w:t>
      </w:r>
    </w:p>
    <w:p w14:paraId="53FC099F" w14:textId="77777777" w:rsidR="009B037E" w:rsidRDefault="009B037E" w:rsidP="009B037E">
      <w:pPr>
        <w:rPr>
          <w:rFonts w:ascii="HG丸ｺﾞｼｯｸM-PRO" w:eastAsia="HG丸ｺﾞｼｯｸM-PRO" w:hAnsi="HG丸ｺﾞｼｯｸM-PRO"/>
        </w:rPr>
      </w:pPr>
    </w:p>
    <w:p w14:paraId="070A0855" w14:textId="77777777" w:rsidR="009B037E" w:rsidRDefault="009B037E" w:rsidP="009B037E">
      <w:pPr>
        <w:pStyle w:val="a3"/>
        <w:spacing w:line="340" w:lineRule="exact"/>
        <w:rPr>
          <w:rFonts w:hAnsi="ＭＳ ゴシック"/>
          <w:color w:val="000000"/>
        </w:rPr>
      </w:pPr>
    </w:p>
    <w:p w14:paraId="26EE6A1D" w14:textId="77777777" w:rsidR="009B037E" w:rsidRDefault="009B037E" w:rsidP="009B037E">
      <w:pPr>
        <w:pStyle w:val="a3"/>
        <w:spacing w:line="340" w:lineRule="exact"/>
        <w:rPr>
          <w:rFonts w:hAnsi="ＭＳ ゴシック"/>
          <w:color w:val="000000"/>
        </w:rPr>
      </w:pPr>
    </w:p>
    <w:p w14:paraId="2369AE15" w14:textId="77777777" w:rsidR="009B037E" w:rsidRDefault="009B037E" w:rsidP="009B037E">
      <w:pPr>
        <w:pStyle w:val="a3"/>
        <w:spacing w:line="340" w:lineRule="exact"/>
        <w:rPr>
          <w:rFonts w:hAnsi="ＭＳ ゴシック"/>
          <w:color w:val="000000"/>
        </w:rPr>
      </w:pPr>
    </w:p>
    <w:p w14:paraId="28482369" w14:textId="77777777" w:rsidR="00764D2D" w:rsidRDefault="00764D2D" w:rsidP="009B037E">
      <w:pPr>
        <w:pStyle w:val="a3"/>
        <w:spacing w:line="340" w:lineRule="exact"/>
        <w:rPr>
          <w:rFonts w:hAnsi="ＭＳ ゴシック" w:cs="HGSｺﾞｼｯｸE"/>
        </w:rPr>
      </w:pPr>
    </w:p>
    <w:p w14:paraId="323E7072" w14:textId="77777777" w:rsidR="00090DBE" w:rsidRDefault="00090DBE" w:rsidP="009B037E">
      <w:pPr>
        <w:pStyle w:val="a3"/>
        <w:spacing w:line="340" w:lineRule="exact"/>
        <w:rPr>
          <w:rFonts w:hAnsi="ＭＳ ゴシック" w:cs="HGSｺﾞｼｯｸE"/>
        </w:rPr>
      </w:pPr>
    </w:p>
    <w:p w14:paraId="206C8614" w14:textId="005CC948" w:rsidR="004C13BE" w:rsidRDefault="004C13BE" w:rsidP="004C13BE">
      <w:pPr>
        <w:pStyle w:val="a3"/>
        <w:spacing w:line="340" w:lineRule="exact"/>
        <w:rPr>
          <w:rFonts w:hAnsi="ＭＳ ゴシック" w:cs="HGSｺﾞｼｯｸE"/>
        </w:rPr>
      </w:pPr>
    </w:p>
    <w:p w14:paraId="7E607DBC" w14:textId="77777777" w:rsidR="004C13BE" w:rsidRDefault="00F968DC" w:rsidP="004C13BE">
      <w:pPr>
        <w:widowControl/>
        <w:jc w:val="left"/>
        <w:rPr>
          <w:rFonts w:hAnsi="ＭＳ ゴシック"/>
          <w:color w:val="000000"/>
        </w:rPr>
      </w:pPr>
      <w:r w:rsidRPr="00D0112F">
        <w:rPr>
          <w:noProof/>
        </w:rPr>
        <mc:AlternateContent>
          <mc:Choice Requires="wps">
            <w:drawing>
              <wp:anchor distT="0" distB="0" distL="114300" distR="114300" simplePos="0" relativeHeight="251662848" behindDoc="0" locked="0" layoutInCell="1" allowOverlap="1" wp14:anchorId="1B61D456" wp14:editId="131B99AC">
                <wp:simplePos x="0" y="0"/>
                <wp:positionH relativeFrom="column">
                  <wp:posOffset>3119120</wp:posOffset>
                </wp:positionH>
                <wp:positionV relativeFrom="paragraph">
                  <wp:posOffset>17145</wp:posOffset>
                </wp:positionV>
                <wp:extent cx="2788920" cy="1990725"/>
                <wp:effectExtent l="0" t="0" r="11430" b="28575"/>
                <wp:wrapNone/>
                <wp:docPr id="15" name="テキスト ボックス 15"/>
                <wp:cNvGraphicFramePr/>
                <a:graphic xmlns:a="http://schemas.openxmlformats.org/drawingml/2006/main">
                  <a:graphicData uri="http://schemas.microsoft.com/office/word/2010/wordprocessingShape">
                    <wps:wsp>
                      <wps:cNvSpPr txBox="1"/>
                      <wps:spPr>
                        <a:xfrm>
                          <a:off x="0" y="0"/>
                          <a:ext cx="2788920" cy="1990725"/>
                        </a:xfrm>
                        <a:prstGeom prst="rect">
                          <a:avLst/>
                        </a:prstGeom>
                        <a:solidFill>
                          <a:sysClr val="window" lastClr="FFFFFF"/>
                        </a:solidFill>
                        <a:ln w="6350">
                          <a:solidFill>
                            <a:prstClr val="black"/>
                          </a:solidFill>
                          <a:prstDash val="sysDash"/>
                        </a:ln>
                        <a:effectLst/>
                      </wps:spPr>
                      <wps:txbx>
                        <w:txbxContent>
                          <w:p w14:paraId="477D3681" w14:textId="62B0365B" w:rsidR="004C13BE" w:rsidRDefault="00E20C40" w:rsidP="004C13BE">
                            <w:r>
                              <w:rPr>
                                <w:noProof/>
                              </w:rPr>
                              <w:drawing>
                                <wp:inline distT="0" distB="0" distL="0" distR="0" wp14:anchorId="07652FD3" wp14:editId="462FB02F">
                                  <wp:extent cx="2636520" cy="189293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6520" cy="18929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1D456" id="_x0000_t202" coordsize="21600,21600" o:spt="202" path="m,l,21600r21600,l21600,xe">
                <v:stroke joinstyle="miter"/>
                <v:path gradientshapeok="t" o:connecttype="rect"/>
              </v:shapetype>
              <v:shape id="テキスト ボックス 15" o:spid="_x0000_s1026" type="#_x0000_t202" style="position:absolute;margin-left:245.6pt;margin-top:1.35pt;width:219.6pt;height:15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" fillcolor="window" strokeweight=".5pt">
                <v:stroke dashstyle="3 1"/>
                <v:textbox>
                  <w:txbxContent>
                    <w:p w14:paraId="477D3681" w14:textId="62B0365B" w:rsidR="004C13BE" w:rsidRDefault="00E20C40" w:rsidP="004C13BE">
                      <w:r>
                        <w:rPr>
                          <w:noProof/>
                        </w:rPr>
                        <w:drawing>
                          <wp:inline distT="0" distB="0" distL="0" distR="0" wp14:anchorId="07652FD3" wp14:editId="462FB02F">
                            <wp:extent cx="2636520" cy="189293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6520" cy="1892935"/>
                                    </a:xfrm>
                                    <a:prstGeom prst="rect">
                                      <a:avLst/>
                                    </a:prstGeom>
                                    <a:noFill/>
                                    <a:ln>
                                      <a:noFill/>
                                    </a:ln>
                                  </pic:spPr>
                                </pic:pic>
                              </a:graphicData>
                            </a:graphic>
                          </wp:inline>
                        </w:drawing>
                      </w:r>
                    </w:p>
                  </w:txbxContent>
                </v:textbox>
              </v:shape>
            </w:pict>
          </mc:Fallback>
        </mc:AlternateContent>
      </w:r>
      <w:r w:rsidRPr="00D0112F">
        <w:rPr>
          <w:noProof/>
        </w:rPr>
        <mc:AlternateContent>
          <mc:Choice Requires="wps">
            <w:drawing>
              <wp:anchor distT="0" distB="0" distL="114300" distR="114300" simplePos="0" relativeHeight="251658752" behindDoc="0" locked="0" layoutInCell="1" allowOverlap="1" wp14:anchorId="24E31854" wp14:editId="372914E0">
                <wp:simplePos x="0" y="0"/>
                <wp:positionH relativeFrom="column">
                  <wp:posOffset>4445</wp:posOffset>
                </wp:positionH>
                <wp:positionV relativeFrom="paragraph">
                  <wp:posOffset>17145</wp:posOffset>
                </wp:positionV>
                <wp:extent cx="3040380" cy="1990725"/>
                <wp:effectExtent l="0" t="0" r="26670" b="28575"/>
                <wp:wrapNone/>
                <wp:docPr id="16" name="テキスト ボックス 16"/>
                <wp:cNvGraphicFramePr/>
                <a:graphic xmlns:a="http://schemas.openxmlformats.org/drawingml/2006/main">
                  <a:graphicData uri="http://schemas.microsoft.com/office/word/2010/wordprocessingShape">
                    <wps:wsp>
                      <wps:cNvSpPr txBox="1"/>
                      <wps:spPr>
                        <a:xfrm>
                          <a:off x="0" y="0"/>
                          <a:ext cx="3040380" cy="1990725"/>
                        </a:xfrm>
                        <a:prstGeom prst="rect">
                          <a:avLst/>
                        </a:prstGeom>
                        <a:solidFill>
                          <a:sysClr val="window" lastClr="FFFFFF"/>
                        </a:solidFill>
                        <a:ln w="6350">
                          <a:solidFill>
                            <a:prstClr val="black"/>
                          </a:solidFill>
                          <a:prstDash val="sysDash"/>
                        </a:ln>
                        <a:effectLst/>
                      </wps:spPr>
                      <wps:txbx>
                        <w:txbxContent>
                          <w:p w14:paraId="1B244CAF" w14:textId="026AF43E" w:rsidR="004C13BE" w:rsidRDefault="00E20C40" w:rsidP="004C13BE">
                            <w:r>
                              <w:rPr>
                                <w:noProof/>
                              </w:rPr>
                              <w:drawing>
                                <wp:inline distT="0" distB="0" distL="0" distR="0" wp14:anchorId="3C226B46" wp14:editId="1547EE8A">
                                  <wp:extent cx="2876550" cy="189293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18929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31854" id="テキスト ボックス 16" o:spid="_x0000_s1027" type="#_x0000_t202" style="position:absolute;margin-left:.35pt;margin-top:1.35pt;width:239.4pt;height:15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" fillcolor="window" strokeweight=".5pt">
                <v:stroke dashstyle="3 1"/>
                <v:textbox>
                  <w:txbxContent>
                    <w:p w14:paraId="1B244CAF" w14:textId="026AF43E" w:rsidR="004C13BE" w:rsidRDefault="00E20C40" w:rsidP="004C13BE">
                      <w:r>
                        <w:rPr>
                          <w:noProof/>
                        </w:rPr>
                        <w:drawing>
                          <wp:inline distT="0" distB="0" distL="0" distR="0" wp14:anchorId="3C226B46" wp14:editId="1547EE8A">
                            <wp:extent cx="2876550" cy="189293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1892935"/>
                                    </a:xfrm>
                                    <a:prstGeom prst="rect">
                                      <a:avLst/>
                                    </a:prstGeom>
                                    <a:noFill/>
                                    <a:ln>
                                      <a:noFill/>
                                    </a:ln>
                                  </pic:spPr>
                                </pic:pic>
                              </a:graphicData>
                            </a:graphic>
                          </wp:inline>
                        </w:drawing>
                      </w:r>
                    </w:p>
                  </w:txbxContent>
                </v:textbox>
              </v:shape>
            </w:pict>
          </mc:Fallback>
        </mc:AlternateContent>
      </w:r>
    </w:p>
    <w:p w14:paraId="56C498A5" w14:textId="77777777" w:rsidR="004C13BE" w:rsidRDefault="004C13BE" w:rsidP="004C13BE">
      <w:pPr>
        <w:widowControl/>
        <w:jc w:val="left"/>
        <w:rPr>
          <w:rFonts w:hAnsi="ＭＳ ゴシック"/>
          <w:color w:val="000000"/>
        </w:rPr>
      </w:pPr>
    </w:p>
    <w:p w14:paraId="4F20DBD1" w14:textId="77777777" w:rsidR="004C13BE" w:rsidRDefault="004C13BE" w:rsidP="004C13BE">
      <w:pPr>
        <w:widowControl/>
        <w:jc w:val="left"/>
        <w:rPr>
          <w:rFonts w:hAnsi="ＭＳ ゴシック"/>
          <w:color w:val="000000"/>
        </w:rPr>
      </w:pPr>
    </w:p>
    <w:p w14:paraId="3A9DADA7" w14:textId="77777777" w:rsidR="004C13BE" w:rsidRDefault="004C13BE" w:rsidP="004C13BE">
      <w:pPr>
        <w:widowControl/>
        <w:jc w:val="left"/>
        <w:rPr>
          <w:rFonts w:hAnsi="ＭＳ ゴシック"/>
          <w:color w:val="000000"/>
        </w:rPr>
      </w:pPr>
    </w:p>
    <w:p w14:paraId="4E1BB982" w14:textId="77777777" w:rsidR="004C13BE" w:rsidRDefault="004C13BE" w:rsidP="004C13BE">
      <w:pPr>
        <w:widowControl/>
        <w:jc w:val="left"/>
        <w:rPr>
          <w:rFonts w:hAnsi="ＭＳ ゴシック"/>
          <w:color w:val="000000"/>
        </w:rPr>
      </w:pPr>
    </w:p>
    <w:p w14:paraId="18A881E7" w14:textId="77777777" w:rsidR="004C13BE" w:rsidRDefault="004C13BE" w:rsidP="004C13BE">
      <w:pPr>
        <w:widowControl/>
        <w:jc w:val="left"/>
        <w:rPr>
          <w:rFonts w:hAnsi="ＭＳ ゴシック"/>
          <w:color w:val="000000"/>
        </w:rPr>
      </w:pPr>
    </w:p>
    <w:p w14:paraId="138C2DF2" w14:textId="77777777" w:rsidR="004C13BE" w:rsidRDefault="004C13BE" w:rsidP="004C13BE">
      <w:pPr>
        <w:pStyle w:val="a3"/>
        <w:spacing w:line="340" w:lineRule="exact"/>
      </w:pPr>
    </w:p>
    <w:p w14:paraId="03CB6B25" w14:textId="77777777" w:rsidR="004C13BE" w:rsidRDefault="004C13BE" w:rsidP="004C13BE">
      <w:pPr>
        <w:pStyle w:val="a3"/>
        <w:spacing w:line="340" w:lineRule="exact"/>
      </w:pPr>
    </w:p>
    <w:p w14:paraId="2DDA0FD5" w14:textId="031DFBCB" w:rsidR="004C13BE" w:rsidRDefault="00E20C40" w:rsidP="004C13BE">
      <w:pPr>
        <w:pStyle w:val="a3"/>
        <w:spacing w:line="340" w:lineRule="exact"/>
      </w:pPr>
      <w:r>
        <w:rPr>
          <w:noProof/>
        </w:rPr>
        <mc:AlternateContent>
          <mc:Choice Requires="wps">
            <w:drawing>
              <wp:anchor distT="0" distB="0" distL="114300" distR="114300" simplePos="0" relativeHeight="251656704" behindDoc="0" locked="0" layoutInCell="1" allowOverlap="1" wp14:anchorId="1858F1DE" wp14:editId="3BCABDD3">
                <wp:simplePos x="0" y="0"/>
                <wp:positionH relativeFrom="margin">
                  <wp:posOffset>3181350</wp:posOffset>
                </wp:positionH>
                <wp:positionV relativeFrom="line">
                  <wp:posOffset>215900</wp:posOffset>
                </wp:positionV>
                <wp:extent cx="2593975" cy="304800"/>
                <wp:effectExtent l="0" t="0" r="0" b="0"/>
                <wp:wrapNone/>
                <wp:docPr id="2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D65229" w14:textId="5F9CF605" w:rsidR="004C13BE" w:rsidRDefault="00E20C40" w:rsidP="00E20C40">
                            <w:pPr>
                              <w:jc w:val="center"/>
                            </w:pPr>
                            <w:r>
                              <w:rPr>
                                <w:rFonts w:hint="eastAsia"/>
                              </w:rPr>
                              <w:t>地域防災訓練</w:t>
                            </w:r>
                            <w:r w:rsidR="003714C9">
                              <w:rPr>
                                <w:rFonts w:hint="eastAsia"/>
                              </w:rPr>
                              <w:t>（和泉市）</w:t>
                            </w:r>
                          </w:p>
                          <w:p w14:paraId="001AEE47" w14:textId="77777777" w:rsidR="004C13BE" w:rsidRPr="004035D3" w:rsidRDefault="004C13BE" w:rsidP="004C13BE">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8F1DE" id="Text Box 231" o:spid="_x0000_s1028" type="#_x0000_t202" style="position:absolute;left:0;text-align:left;margin-left:250.5pt;margin-top:17pt;width:204.25pt;height:24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" filled="f" stroked="f">
                <v:textbox inset="5.85pt,.7pt,5.85pt,.7pt">
                  <w:txbxContent>
                    <w:p w14:paraId="73D65229" w14:textId="5F9CF605" w:rsidR="004C13BE" w:rsidRDefault="00E20C40" w:rsidP="00E20C40">
                      <w:pPr>
                        <w:jc w:val="center"/>
                      </w:pPr>
                      <w:r>
                        <w:rPr>
                          <w:rFonts w:hint="eastAsia"/>
                        </w:rPr>
                        <w:t>地域防災訓練</w:t>
                      </w:r>
                      <w:r w:rsidR="003714C9">
                        <w:rPr>
                          <w:rFonts w:hint="eastAsia"/>
                        </w:rPr>
                        <w:t>（和泉市）</w:t>
                      </w:r>
                    </w:p>
                    <w:p w14:paraId="001AEE47" w14:textId="77777777" w:rsidR="004C13BE" w:rsidRPr="004035D3" w:rsidRDefault="004C13BE" w:rsidP="004C13BE">
                      <w:pPr>
                        <w:jc w:val="center"/>
                      </w:pPr>
                    </w:p>
                  </w:txbxContent>
                </v:textbox>
                <w10:wrap anchorx="margin" anchory="line"/>
              </v:shape>
            </w:pict>
          </mc:Fallback>
        </mc:AlternateContent>
      </w:r>
    </w:p>
    <w:p w14:paraId="219E2A5C" w14:textId="569DE9C5" w:rsidR="004C13BE" w:rsidRDefault="009E4EF9" w:rsidP="004C13BE">
      <w:pPr>
        <w:pStyle w:val="a3"/>
        <w:spacing w:line="340" w:lineRule="exact"/>
      </w:pPr>
      <w:r>
        <w:rPr>
          <w:rFonts w:hint="eastAsia"/>
          <w:noProof/>
        </w:rPr>
        <mc:AlternateContent>
          <mc:Choice Requires="wps">
            <w:drawing>
              <wp:anchor distT="0" distB="0" distL="114300" distR="114300" simplePos="0" relativeHeight="251652608" behindDoc="0" locked="0" layoutInCell="1" allowOverlap="1" wp14:anchorId="3E129E5B" wp14:editId="6B51DFC0">
                <wp:simplePos x="0" y="0"/>
                <wp:positionH relativeFrom="margin">
                  <wp:posOffset>184785</wp:posOffset>
                </wp:positionH>
                <wp:positionV relativeFrom="paragraph">
                  <wp:posOffset>7620</wp:posOffset>
                </wp:positionV>
                <wp:extent cx="2619375" cy="238125"/>
                <wp:effectExtent l="0" t="0" r="0" b="9525"/>
                <wp:wrapNone/>
                <wp:docPr id="2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69C47C" w14:textId="7F29401A" w:rsidR="004C13BE" w:rsidRDefault="00E20C40" w:rsidP="009E4EF9">
                            <w:pPr>
                              <w:jc w:val="center"/>
                            </w:pPr>
                            <w:r>
                              <w:rPr>
                                <w:rFonts w:hint="eastAsia"/>
                              </w:rPr>
                              <w:t>住民避難訓練</w:t>
                            </w:r>
                            <w:r w:rsidR="003714C9">
                              <w:rPr>
                                <w:rFonts w:hint="eastAsia"/>
                              </w:rPr>
                              <w:t>（和泉市）</w:t>
                            </w:r>
                          </w:p>
                          <w:p w14:paraId="67A378ED" w14:textId="77777777" w:rsidR="004C13BE" w:rsidRPr="004035D3" w:rsidRDefault="004C13BE" w:rsidP="004C13BE">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29E5B" id="Text Box 230" o:spid="_x0000_s1029" type="#_x0000_t202" style="position:absolute;left:0;text-align:left;margin-left:14.55pt;margin-top:.6pt;width:206.25pt;height:18.7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" filled="f" stroked="f">
                <v:textbox inset="5.85pt,.7pt,5.85pt,.7pt">
                  <w:txbxContent>
                    <w:p w14:paraId="0F69C47C" w14:textId="7F29401A" w:rsidR="004C13BE" w:rsidRDefault="00E20C40" w:rsidP="009E4EF9">
                      <w:pPr>
                        <w:jc w:val="center"/>
                      </w:pPr>
                      <w:r>
                        <w:rPr>
                          <w:rFonts w:hint="eastAsia"/>
                        </w:rPr>
                        <w:t>住民避難訓練</w:t>
                      </w:r>
                      <w:r w:rsidR="003714C9">
                        <w:rPr>
                          <w:rFonts w:hint="eastAsia"/>
                        </w:rPr>
                        <w:t>（和泉市）</w:t>
                      </w:r>
                    </w:p>
                    <w:p w14:paraId="67A378ED" w14:textId="77777777" w:rsidR="004C13BE" w:rsidRPr="004035D3" w:rsidRDefault="004C13BE" w:rsidP="004C13BE">
                      <w:pPr>
                        <w:jc w:val="center"/>
                      </w:pPr>
                    </w:p>
                  </w:txbxContent>
                </v:textbox>
                <w10:wrap anchorx="margin"/>
              </v:shape>
            </w:pict>
          </mc:Fallback>
        </mc:AlternateContent>
      </w:r>
      <w:r w:rsidR="0010753E" w:rsidRPr="00D0112F">
        <w:rPr>
          <w:noProof/>
        </w:rPr>
        <mc:AlternateContent>
          <mc:Choice Requires="wps">
            <w:drawing>
              <wp:anchor distT="0" distB="0" distL="114300" distR="114300" simplePos="0" relativeHeight="251671040" behindDoc="0" locked="0" layoutInCell="1" allowOverlap="1" wp14:anchorId="3F01A8A9" wp14:editId="3DB0220D">
                <wp:simplePos x="0" y="0"/>
                <wp:positionH relativeFrom="column">
                  <wp:posOffset>3128645</wp:posOffset>
                </wp:positionH>
                <wp:positionV relativeFrom="paragraph">
                  <wp:posOffset>893445</wp:posOffset>
                </wp:positionV>
                <wp:extent cx="2798445" cy="1962150"/>
                <wp:effectExtent l="0" t="0" r="20955" b="19050"/>
                <wp:wrapNone/>
                <wp:docPr id="18" name="テキスト ボックス 18"/>
                <wp:cNvGraphicFramePr/>
                <a:graphic xmlns:a="http://schemas.openxmlformats.org/drawingml/2006/main">
                  <a:graphicData uri="http://schemas.microsoft.com/office/word/2010/wordprocessingShape">
                    <wps:wsp>
                      <wps:cNvSpPr txBox="1"/>
                      <wps:spPr>
                        <a:xfrm>
                          <a:off x="0" y="0"/>
                          <a:ext cx="2798445" cy="1962150"/>
                        </a:xfrm>
                        <a:prstGeom prst="rect">
                          <a:avLst/>
                        </a:prstGeom>
                        <a:solidFill>
                          <a:sysClr val="window" lastClr="FFFFFF"/>
                        </a:solidFill>
                        <a:ln w="6350">
                          <a:solidFill>
                            <a:prstClr val="black"/>
                          </a:solidFill>
                          <a:prstDash val="sysDash"/>
                        </a:ln>
                        <a:effectLst/>
                      </wps:spPr>
                      <wps:txbx>
                        <w:txbxContent>
                          <w:p w14:paraId="40E66555" w14:textId="2EA8F334" w:rsidR="004C13BE" w:rsidRDefault="00E0667F" w:rsidP="004C13BE">
                            <w:pPr>
                              <w:rPr>
                                <w:noProof/>
                              </w:rPr>
                            </w:pPr>
                            <w:r>
                              <w:rPr>
                                <w:noProof/>
                              </w:rPr>
                              <w:drawing>
                                <wp:inline distT="0" distB="0" distL="0" distR="0" wp14:anchorId="24DA6EC3" wp14:editId="1C8D5030">
                                  <wp:extent cx="2641600" cy="1864360"/>
                                  <wp:effectExtent l="0" t="0" r="6350" b="254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864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1A8A9" id="テキスト ボックス 18" o:spid="_x0000_s1030" type="#_x0000_t202" style="position:absolute;left:0;text-align:left;margin-left:246.35pt;margin-top:70.35pt;width:220.35pt;height:15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" fillcolor="window" strokeweight=".5pt">
                <v:stroke dashstyle="3 1"/>
                <v:textbox>
                  <w:txbxContent>
                    <w:p w14:paraId="40E66555" w14:textId="2EA8F334" w:rsidR="004C13BE" w:rsidRDefault="00E0667F" w:rsidP="004C13BE">
                      <w:pPr>
                        <w:rPr>
                          <w:noProof/>
                        </w:rPr>
                      </w:pPr>
                      <w:r>
                        <w:rPr>
                          <w:noProof/>
                        </w:rPr>
                        <w:drawing>
                          <wp:inline distT="0" distB="0" distL="0" distR="0" wp14:anchorId="24DA6EC3" wp14:editId="1C8D5030">
                            <wp:extent cx="2641600" cy="1864360"/>
                            <wp:effectExtent l="0" t="0" r="6350" b="254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864360"/>
                                    </a:xfrm>
                                    <a:prstGeom prst="rect">
                                      <a:avLst/>
                                    </a:prstGeom>
                                    <a:noFill/>
                                    <a:ln>
                                      <a:noFill/>
                                    </a:ln>
                                  </pic:spPr>
                                </pic:pic>
                              </a:graphicData>
                            </a:graphic>
                          </wp:inline>
                        </w:drawing>
                      </w:r>
                    </w:p>
                  </w:txbxContent>
                </v:textbox>
              </v:shape>
            </w:pict>
          </mc:Fallback>
        </mc:AlternateContent>
      </w:r>
      <w:r w:rsidR="0010753E" w:rsidRPr="00D0112F">
        <w:rPr>
          <w:noProof/>
        </w:rPr>
        <mc:AlternateContent>
          <mc:Choice Requires="wps">
            <w:drawing>
              <wp:anchor distT="0" distB="0" distL="114300" distR="114300" simplePos="0" relativeHeight="251666944" behindDoc="0" locked="0" layoutInCell="1" allowOverlap="1" wp14:anchorId="29173194" wp14:editId="1A37E503">
                <wp:simplePos x="0" y="0"/>
                <wp:positionH relativeFrom="column">
                  <wp:posOffset>4445</wp:posOffset>
                </wp:positionH>
                <wp:positionV relativeFrom="paragraph">
                  <wp:posOffset>893445</wp:posOffset>
                </wp:positionV>
                <wp:extent cx="3032760" cy="1962150"/>
                <wp:effectExtent l="0" t="0" r="15240" b="19050"/>
                <wp:wrapNone/>
                <wp:docPr id="19" name="テキスト ボックス 19"/>
                <wp:cNvGraphicFramePr/>
                <a:graphic xmlns:a="http://schemas.openxmlformats.org/drawingml/2006/main">
                  <a:graphicData uri="http://schemas.microsoft.com/office/word/2010/wordprocessingShape">
                    <wps:wsp>
                      <wps:cNvSpPr txBox="1"/>
                      <wps:spPr>
                        <a:xfrm>
                          <a:off x="0" y="0"/>
                          <a:ext cx="3032760" cy="1962150"/>
                        </a:xfrm>
                        <a:prstGeom prst="rect">
                          <a:avLst/>
                        </a:prstGeom>
                        <a:solidFill>
                          <a:sysClr val="window" lastClr="FFFFFF"/>
                        </a:solidFill>
                        <a:ln w="6350">
                          <a:solidFill>
                            <a:prstClr val="black"/>
                          </a:solidFill>
                          <a:prstDash val="sysDash"/>
                        </a:ln>
                        <a:effectLst/>
                      </wps:spPr>
                      <wps:txbx>
                        <w:txbxContent>
                          <w:p w14:paraId="297E8063" w14:textId="249D08DC" w:rsidR="004C13BE" w:rsidRDefault="00E0667F" w:rsidP="004C13BE">
                            <w:r>
                              <w:rPr>
                                <w:noProof/>
                              </w:rPr>
                              <w:drawing>
                                <wp:inline distT="0" distB="0" distL="0" distR="0" wp14:anchorId="78AC6997" wp14:editId="1C132D38">
                                  <wp:extent cx="2887980" cy="1866900"/>
                                  <wp:effectExtent l="0" t="0" r="762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7980" cy="1866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73194" id="テキスト ボックス 19" o:spid="_x0000_s1031" type="#_x0000_t202" style="position:absolute;left:0;text-align:left;margin-left:.35pt;margin-top:70.35pt;width:238.8pt;height:15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" fillcolor="window" strokeweight=".5pt">
                <v:stroke dashstyle="3 1"/>
                <v:textbox>
                  <w:txbxContent>
                    <w:p w14:paraId="297E8063" w14:textId="249D08DC" w:rsidR="004C13BE" w:rsidRDefault="00E0667F" w:rsidP="004C13BE">
                      <w:r>
                        <w:rPr>
                          <w:noProof/>
                        </w:rPr>
                        <w:drawing>
                          <wp:inline distT="0" distB="0" distL="0" distR="0" wp14:anchorId="78AC6997" wp14:editId="1C132D38">
                            <wp:extent cx="2887980" cy="1866900"/>
                            <wp:effectExtent l="0" t="0" r="762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7980" cy="1866900"/>
                                    </a:xfrm>
                                    <a:prstGeom prst="rect">
                                      <a:avLst/>
                                    </a:prstGeom>
                                    <a:noFill/>
                                    <a:ln>
                                      <a:noFill/>
                                    </a:ln>
                                  </pic:spPr>
                                </pic:pic>
                              </a:graphicData>
                            </a:graphic>
                          </wp:inline>
                        </w:drawing>
                      </w:r>
                    </w:p>
                  </w:txbxContent>
                </v:textbox>
              </v:shape>
            </w:pict>
          </mc:Fallback>
        </mc:AlternateContent>
      </w:r>
      <w:r w:rsidR="004C13BE">
        <w:rPr>
          <w:rFonts w:hint="eastAsia"/>
        </w:rPr>
        <w:t xml:space="preserve">　　　　　　　　　　　　　　　　　　　　　　　　　　　　　　　　　　　　　　　　　　　　　　　　　　　　　　　　　　　　　　　　　　　　　　　　　　　　　　　　　　　　　　　　　　　　　　　　　　　　　　　　　　　　　　　　　　　　　　　　　　　　　　　　　　　　　　　　　　　　　　　　　　　　　　　　　　　　　　　　　　　　　　　　　　　　　　　　　　　　　　　　　　　　　　　　　　　　　　　　　　　　　　　　　　　　　　　　　　　　　　　　　　　　　　　　　　　　　　　　　　　　　　　　　　　　　　　　　　　　　　　　　　　　　　　　　　　　　　　　　　　　　　　　　</w:t>
      </w:r>
    </w:p>
    <w:p w14:paraId="4BCBC5F1" w14:textId="77777777" w:rsidR="004C13BE" w:rsidRDefault="004C13BE" w:rsidP="004C13BE">
      <w:pPr>
        <w:pStyle w:val="a3"/>
        <w:spacing w:line="340" w:lineRule="exact"/>
      </w:pPr>
      <w:r>
        <w:rPr>
          <w:noProof/>
        </w:rPr>
        <w:t xml:space="preserve">  </w:t>
      </w:r>
    </w:p>
    <w:p w14:paraId="63758311" w14:textId="77777777" w:rsidR="004C13BE" w:rsidRDefault="004C13BE" w:rsidP="00384765">
      <w:pPr>
        <w:pStyle w:val="a3"/>
        <w:spacing w:line="340" w:lineRule="exact"/>
        <w:rPr>
          <w:rFonts w:hAnsi="ＭＳ ゴシック" w:cs="HGSｺﾞｼｯｸE"/>
        </w:rPr>
      </w:pPr>
    </w:p>
    <w:p w14:paraId="2E321F2F" w14:textId="77777777" w:rsidR="004C13BE" w:rsidRDefault="004C13BE" w:rsidP="00384765">
      <w:pPr>
        <w:pStyle w:val="a3"/>
        <w:spacing w:line="340" w:lineRule="exact"/>
        <w:rPr>
          <w:rFonts w:hAnsi="ＭＳ ゴシック" w:cs="HGSｺﾞｼｯｸE"/>
        </w:rPr>
      </w:pPr>
    </w:p>
    <w:p w14:paraId="53E31927" w14:textId="77777777" w:rsidR="004C13BE" w:rsidRDefault="004C13BE" w:rsidP="00384765">
      <w:pPr>
        <w:pStyle w:val="a3"/>
        <w:spacing w:line="340" w:lineRule="exact"/>
        <w:rPr>
          <w:rFonts w:hAnsi="ＭＳ ゴシック" w:cs="HGSｺﾞｼｯｸE"/>
        </w:rPr>
      </w:pPr>
    </w:p>
    <w:p w14:paraId="4A48C728" w14:textId="77777777" w:rsidR="004C13BE" w:rsidRDefault="004C13BE" w:rsidP="00384765">
      <w:pPr>
        <w:pStyle w:val="a3"/>
        <w:spacing w:line="340" w:lineRule="exact"/>
        <w:rPr>
          <w:rFonts w:hAnsi="ＭＳ ゴシック" w:cs="HGSｺﾞｼｯｸE"/>
        </w:rPr>
      </w:pPr>
    </w:p>
    <w:p w14:paraId="650D2923" w14:textId="77777777" w:rsidR="004C13BE" w:rsidRDefault="00090DBE" w:rsidP="00384765">
      <w:pPr>
        <w:pStyle w:val="a3"/>
        <w:spacing w:line="340" w:lineRule="exact"/>
        <w:rPr>
          <w:rFonts w:hAnsi="ＭＳ ゴシック" w:cs="HGSｺﾞｼｯｸE"/>
        </w:rPr>
      </w:pPr>
      <w:r w:rsidRPr="009153ED">
        <w:rPr>
          <w:rFonts w:ascii="ＭＳ ゴシック" w:cs="Times New Roman" w:hint="eastAsia"/>
          <w:noProof/>
          <w:spacing w:val="0"/>
          <w:kern w:val="2"/>
        </w:rPr>
        <mc:AlternateContent>
          <mc:Choice Requires="wps">
            <w:drawing>
              <wp:anchor distT="0" distB="0" distL="114300" distR="114300" simplePos="0" relativeHeight="251653632" behindDoc="0" locked="0" layoutInCell="1" allowOverlap="1" wp14:anchorId="651A6580" wp14:editId="40B4D390">
                <wp:simplePos x="0" y="0"/>
                <wp:positionH relativeFrom="margin">
                  <wp:posOffset>3190875</wp:posOffset>
                </wp:positionH>
                <wp:positionV relativeFrom="paragraph">
                  <wp:posOffset>91440</wp:posOffset>
                </wp:positionV>
                <wp:extent cx="2619375" cy="464820"/>
                <wp:effectExtent l="0" t="0" r="0" b="0"/>
                <wp:wrapNone/>
                <wp:docPr id="22"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202FB4" w14:textId="574624E4" w:rsidR="004C13BE" w:rsidRDefault="00E0667F" w:rsidP="004C13BE">
                            <w:pPr>
                              <w:jc w:val="center"/>
                            </w:pPr>
                            <w:r>
                              <w:rPr>
                                <w:rFonts w:hint="eastAsia"/>
                              </w:rPr>
                              <w:t>災害対策本部事務局運営訓練</w:t>
                            </w:r>
                          </w:p>
                          <w:p w14:paraId="7AD30B3E" w14:textId="4363E89F" w:rsidR="004C13BE" w:rsidRDefault="001357AC" w:rsidP="004C13BE">
                            <w:pPr>
                              <w:jc w:val="center"/>
                            </w:pPr>
                            <w:r>
                              <w:rPr>
                                <w:rFonts w:hint="eastAsia"/>
                              </w:rPr>
                              <w:t>（</w:t>
                            </w:r>
                            <w:r w:rsidR="00E0667F">
                              <w:rPr>
                                <w:rFonts w:hint="eastAsia"/>
                              </w:rPr>
                              <w:t>大阪府</w:t>
                            </w:r>
                            <w:r w:rsidR="004C13BE">
                              <w:rPr>
                                <w:rFonts w:hint="eastAsia"/>
                              </w:rPr>
                              <w:t>）</w:t>
                            </w:r>
                          </w:p>
                          <w:p w14:paraId="0D63374C" w14:textId="77777777" w:rsidR="004C13BE" w:rsidRPr="004035D3" w:rsidRDefault="004C13BE" w:rsidP="004C13BE">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A6580" id="_x0000_s1032" type="#_x0000_t202" style="position:absolute;left:0;text-align:left;margin-left:251.25pt;margin-top:7.2pt;width:206.25pt;height:36.6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" filled="f" stroked="f">
                <v:textbox inset="5.85pt,.7pt,5.85pt,.7pt">
                  <w:txbxContent>
                    <w:p w14:paraId="71202FB4" w14:textId="574624E4" w:rsidR="004C13BE" w:rsidRDefault="00E0667F" w:rsidP="004C13BE">
                      <w:pPr>
                        <w:jc w:val="center"/>
                      </w:pPr>
                      <w:r>
                        <w:rPr>
                          <w:rFonts w:hint="eastAsia"/>
                        </w:rPr>
                        <w:t>災害対策本部事務局運営訓練</w:t>
                      </w:r>
                    </w:p>
                    <w:p w14:paraId="7AD30B3E" w14:textId="4363E89F" w:rsidR="004C13BE" w:rsidRDefault="001357AC" w:rsidP="004C13BE">
                      <w:pPr>
                        <w:jc w:val="center"/>
                      </w:pPr>
                      <w:r>
                        <w:rPr>
                          <w:rFonts w:hint="eastAsia"/>
                        </w:rPr>
                        <w:t>（</w:t>
                      </w:r>
                      <w:r w:rsidR="00E0667F">
                        <w:rPr>
                          <w:rFonts w:hint="eastAsia"/>
                        </w:rPr>
                        <w:t>大阪府</w:t>
                      </w:r>
                      <w:r w:rsidR="004C13BE">
                        <w:rPr>
                          <w:rFonts w:hint="eastAsia"/>
                        </w:rPr>
                        <w:t>）</w:t>
                      </w:r>
                    </w:p>
                    <w:p w14:paraId="0D63374C" w14:textId="77777777" w:rsidR="004C13BE" w:rsidRPr="004035D3" w:rsidRDefault="004C13BE" w:rsidP="004C13BE">
                      <w:pPr>
                        <w:jc w:val="center"/>
                      </w:pPr>
                    </w:p>
                  </w:txbxContent>
                </v:textbox>
                <w10:wrap anchorx="margin"/>
              </v:shape>
            </w:pict>
          </mc:Fallback>
        </mc:AlternateContent>
      </w:r>
      <w:r w:rsidRPr="009153ED">
        <w:rPr>
          <w:rFonts w:ascii="ＭＳ ゴシック" w:cs="Times New Roman" w:hint="eastAsia"/>
          <w:noProof/>
          <w:spacing w:val="0"/>
          <w:kern w:val="2"/>
        </w:rPr>
        <mc:AlternateContent>
          <mc:Choice Requires="wps">
            <w:drawing>
              <wp:anchor distT="0" distB="0" distL="114300" distR="114300" simplePos="0" relativeHeight="251660800" behindDoc="0" locked="0" layoutInCell="1" allowOverlap="1" wp14:anchorId="74252303" wp14:editId="4FBD12EA">
                <wp:simplePos x="0" y="0"/>
                <wp:positionH relativeFrom="margin">
                  <wp:posOffset>160655</wp:posOffset>
                </wp:positionH>
                <wp:positionV relativeFrom="line">
                  <wp:posOffset>119380</wp:posOffset>
                </wp:positionV>
                <wp:extent cx="2619375" cy="464820"/>
                <wp:effectExtent l="0" t="0" r="0" b="0"/>
                <wp:wrapNone/>
                <wp:docPr id="2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56E0AE" w14:textId="60263230" w:rsidR="004C13BE" w:rsidRDefault="00E0667F" w:rsidP="004C13BE">
                            <w:pPr>
                              <w:jc w:val="center"/>
                            </w:pPr>
                            <w:r>
                              <w:rPr>
                                <w:rFonts w:hint="eastAsia"/>
                              </w:rPr>
                              <w:t>災害対策本部会議運営訓練</w:t>
                            </w:r>
                          </w:p>
                          <w:p w14:paraId="69F6543E" w14:textId="5546BEDF" w:rsidR="004C13BE" w:rsidRDefault="0010753E" w:rsidP="004C13BE">
                            <w:pPr>
                              <w:jc w:val="center"/>
                            </w:pPr>
                            <w:r>
                              <w:rPr>
                                <w:rFonts w:hint="eastAsia"/>
                              </w:rPr>
                              <w:t>（</w:t>
                            </w:r>
                            <w:r w:rsidR="00E0667F">
                              <w:rPr>
                                <w:rFonts w:hint="eastAsia"/>
                              </w:rPr>
                              <w:t>大阪府</w:t>
                            </w:r>
                            <w:r w:rsidR="004C13BE">
                              <w:t>）</w:t>
                            </w:r>
                          </w:p>
                          <w:p w14:paraId="2A0AB0FB" w14:textId="77777777" w:rsidR="004C13BE" w:rsidRPr="004035D3" w:rsidRDefault="004C13BE" w:rsidP="004C13BE">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52303" id="_x0000_s1033" type="#_x0000_t202" style="position:absolute;left:0;text-align:left;margin-left:12.65pt;margin-top:9.4pt;width:206.25pt;height:36.6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" filled="f" stroked="f">
                <v:textbox inset="5.85pt,.7pt,5.85pt,.7pt">
                  <w:txbxContent>
                    <w:p w14:paraId="5256E0AE" w14:textId="60263230" w:rsidR="004C13BE" w:rsidRDefault="00E0667F" w:rsidP="004C13BE">
                      <w:pPr>
                        <w:jc w:val="center"/>
                      </w:pPr>
                      <w:r>
                        <w:rPr>
                          <w:rFonts w:hint="eastAsia"/>
                        </w:rPr>
                        <w:t>災害対策本部会議運営訓練</w:t>
                      </w:r>
                    </w:p>
                    <w:p w14:paraId="69F6543E" w14:textId="5546BEDF" w:rsidR="004C13BE" w:rsidRDefault="0010753E" w:rsidP="004C13BE">
                      <w:pPr>
                        <w:jc w:val="center"/>
                      </w:pPr>
                      <w:r>
                        <w:rPr>
                          <w:rFonts w:hint="eastAsia"/>
                        </w:rPr>
                        <w:t>（</w:t>
                      </w:r>
                      <w:r w:rsidR="00E0667F">
                        <w:rPr>
                          <w:rFonts w:hint="eastAsia"/>
                        </w:rPr>
                        <w:t>大阪府</w:t>
                      </w:r>
                      <w:r w:rsidR="004C13BE">
                        <w:t>）</w:t>
                      </w:r>
                    </w:p>
                    <w:p w14:paraId="2A0AB0FB" w14:textId="77777777" w:rsidR="004C13BE" w:rsidRPr="004035D3" w:rsidRDefault="004C13BE" w:rsidP="004C13BE">
                      <w:pPr>
                        <w:jc w:val="center"/>
                      </w:pPr>
                    </w:p>
                  </w:txbxContent>
                </v:textbox>
                <w10:wrap anchorx="margin" anchory="line"/>
              </v:shape>
            </w:pict>
          </mc:Fallback>
        </mc:AlternateContent>
      </w:r>
    </w:p>
    <w:p w14:paraId="44F01B3A" w14:textId="77777777" w:rsidR="004C13BE" w:rsidRDefault="004C13BE" w:rsidP="00384765">
      <w:pPr>
        <w:pStyle w:val="a3"/>
        <w:spacing w:line="340" w:lineRule="exact"/>
        <w:rPr>
          <w:rFonts w:hAnsi="ＭＳ ゴシック" w:cs="HGSｺﾞｼｯｸE"/>
        </w:rPr>
      </w:pPr>
    </w:p>
    <w:p w14:paraId="4A514F0B" w14:textId="77777777" w:rsidR="004C13BE" w:rsidRDefault="004C13BE" w:rsidP="00384765">
      <w:pPr>
        <w:pStyle w:val="a3"/>
        <w:spacing w:line="340" w:lineRule="exact"/>
        <w:rPr>
          <w:rFonts w:hAnsi="ＭＳ ゴシック" w:cs="HGSｺﾞｼｯｸE"/>
        </w:rPr>
      </w:pPr>
    </w:p>
    <w:p w14:paraId="2C524412" w14:textId="77777777" w:rsidR="004C13BE" w:rsidRDefault="004C13BE" w:rsidP="00384765">
      <w:pPr>
        <w:pStyle w:val="a3"/>
        <w:spacing w:line="340" w:lineRule="exact"/>
        <w:rPr>
          <w:rFonts w:hAnsi="ＭＳ ゴシック" w:cs="HGSｺﾞｼｯｸE"/>
        </w:rPr>
      </w:pPr>
    </w:p>
    <w:p w14:paraId="6B0A2FAB" w14:textId="77777777" w:rsidR="004C13BE" w:rsidRDefault="009B037E" w:rsidP="00384765">
      <w:pPr>
        <w:pStyle w:val="a3"/>
        <w:spacing w:line="340" w:lineRule="exact"/>
        <w:rPr>
          <w:rFonts w:hAnsi="ＭＳ ゴシック" w:cs="HGSｺﾞｼｯｸE"/>
        </w:rPr>
      </w:pPr>
      <w:r w:rsidRPr="009153ED">
        <w:rPr>
          <w:rFonts w:ascii="ＭＳ ゴシック" w:cs="Times New Roman"/>
          <w:noProof/>
          <w:spacing w:val="0"/>
          <w:kern w:val="2"/>
        </w:rPr>
        <mc:AlternateContent>
          <mc:Choice Requires="wps">
            <w:drawing>
              <wp:anchor distT="0" distB="0" distL="114300" distR="114300" simplePos="0" relativeHeight="251640320" behindDoc="0" locked="0" layoutInCell="1" allowOverlap="1" wp14:anchorId="238B7958" wp14:editId="38BAF2BF">
                <wp:simplePos x="0" y="0"/>
                <wp:positionH relativeFrom="column">
                  <wp:posOffset>3166110</wp:posOffset>
                </wp:positionH>
                <wp:positionV relativeFrom="paragraph">
                  <wp:posOffset>17145</wp:posOffset>
                </wp:positionV>
                <wp:extent cx="2785110" cy="1948815"/>
                <wp:effectExtent l="0" t="0" r="15240" b="13335"/>
                <wp:wrapNone/>
                <wp:docPr id="26" name="テキスト ボックス 26"/>
                <wp:cNvGraphicFramePr/>
                <a:graphic xmlns:a="http://schemas.openxmlformats.org/drawingml/2006/main">
                  <a:graphicData uri="http://schemas.microsoft.com/office/word/2010/wordprocessingShape">
                    <wps:wsp>
                      <wps:cNvSpPr txBox="1"/>
                      <wps:spPr>
                        <a:xfrm>
                          <a:off x="0" y="0"/>
                          <a:ext cx="2785110" cy="1948815"/>
                        </a:xfrm>
                        <a:prstGeom prst="rect">
                          <a:avLst/>
                        </a:prstGeom>
                        <a:solidFill>
                          <a:sysClr val="window" lastClr="FFFFFF"/>
                        </a:solidFill>
                        <a:ln w="6350">
                          <a:solidFill>
                            <a:prstClr val="black"/>
                          </a:solidFill>
                          <a:prstDash val="sysDash"/>
                        </a:ln>
                        <a:effectLst/>
                      </wps:spPr>
                      <wps:txbx>
                        <w:txbxContent>
                          <w:p w14:paraId="2E83F852" w14:textId="03261B3A" w:rsidR="004C13BE" w:rsidRDefault="00896366" w:rsidP="004C13BE">
                            <w:r>
                              <w:rPr>
                                <w:noProof/>
                              </w:rPr>
                              <w:drawing>
                                <wp:inline distT="0" distB="0" distL="0" distR="0" wp14:anchorId="49958DE0" wp14:editId="65566556">
                                  <wp:extent cx="2560320" cy="18510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560320" cy="1851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B7958" id="テキスト ボックス 26" o:spid="_x0000_s1034" type="#_x0000_t202" style="position:absolute;left:0;text-align:left;margin-left:249.3pt;margin-top:1.35pt;width:219.3pt;height:153.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" fillcolor="window" strokeweight=".5pt">
                <v:stroke dashstyle="3 1"/>
                <v:textbox>
                  <w:txbxContent>
                    <w:p w14:paraId="2E83F852" w14:textId="03261B3A" w:rsidR="004C13BE" w:rsidRDefault="00896366" w:rsidP="004C13BE">
                      <w:r>
                        <w:rPr>
                          <w:noProof/>
                        </w:rPr>
                        <w:drawing>
                          <wp:inline distT="0" distB="0" distL="0" distR="0" wp14:anchorId="49958DE0" wp14:editId="65566556">
                            <wp:extent cx="2560320" cy="18510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560320" cy="1851025"/>
                                    </a:xfrm>
                                    <a:prstGeom prst="rect">
                                      <a:avLst/>
                                    </a:prstGeom>
                                    <a:noFill/>
                                    <a:ln>
                                      <a:noFill/>
                                    </a:ln>
                                  </pic:spPr>
                                </pic:pic>
                              </a:graphicData>
                            </a:graphic>
                          </wp:inline>
                        </w:drawing>
                      </w:r>
                    </w:p>
                  </w:txbxContent>
                </v:textbox>
              </v:shape>
            </w:pict>
          </mc:Fallback>
        </mc:AlternateContent>
      </w:r>
      <w:r w:rsidR="0010753E" w:rsidRPr="009153ED">
        <w:rPr>
          <w:rFonts w:ascii="ＭＳ ゴシック" w:cs="Times New Roman"/>
          <w:noProof/>
          <w:spacing w:val="0"/>
          <w:kern w:val="2"/>
        </w:rPr>
        <mc:AlternateContent>
          <mc:Choice Requires="wps">
            <w:drawing>
              <wp:anchor distT="0" distB="0" distL="114300" distR="114300" simplePos="0" relativeHeight="251675136" behindDoc="0" locked="0" layoutInCell="1" allowOverlap="1" wp14:anchorId="76FF51B1" wp14:editId="3BEDD801">
                <wp:simplePos x="0" y="0"/>
                <wp:positionH relativeFrom="column">
                  <wp:posOffset>13970</wp:posOffset>
                </wp:positionH>
                <wp:positionV relativeFrom="paragraph">
                  <wp:posOffset>17145</wp:posOffset>
                </wp:positionV>
                <wp:extent cx="3055620" cy="1943100"/>
                <wp:effectExtent l="0" t="0" r="11430" b="19050"/>
                <wp:wrapNone/>
                <wp:docPr id="27" name="テキスト ボックス 27"/>
                <wp:cNvGraphicFramePr/>
                <a:graphic xmlns:a="http://schemas.openxmlformats.org/drawingml/2006/main">
                  <a:graphicData uri="http://schemas.microsoft.com/office/word/2010/wordprocessingShape">
                    <wps:wsp>
                      <wps:cNvSpPr txBox="1"/>
                      <wps:spPr>
                        <a:xfrm>
                          <a:off x="0" y="0"/>
                          <a:ext cx="3055620" cy="1943100"/>
                        </a:xfrm>
                        <a:prstGeom prst="rect">
                          <a:avLst/>
                        </a:prstGeom>
                        <a:solidFill>
                          <a:sysClr val="window" lastClr="FFFFFF"/>
                        </a:solidFill>
                        <a:ln w="6350">
                          <a:solidFill>
                            <a:prstClr val="black"/>
                          </a:solidFill>
                          <a:prstDash val="sysDash"/>
                        </a:ln>
                        <a:effectLst/>
                      </wps:spPr>
                      <wps:txbx>
                        <w:txbxContent>
                          <w:p w14:paraId="2925ED0F" w14:textId="355CCB17" w:rsidR="004C13BE" w:rsidRDefault="00E0667F" w:rsidP="004C13BE">
                            <w:r>
                              <w:rPr>
                                <w:noProof/>
                              </w:rPr>
                              <w:drawing>
                                <wp:inline distT="0" distB="0" distL="0" distR="0" wp14:anchorId="5EF12247" wp14:editId="7FFB06EF">
                                  <wp:extent cx="2866390" cy="1859280"/>
                                  <wp:effectExtent l="0" t="0" r="0" b="762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6390" cy="1859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F51B1" id="テキスト ボックス 27" o:spid="_x0000_s1035" type="#_x0000_t202" style="position:absolute;left:0;text-align:left;margin-left:1.1pt;margin-top:1.35pt;width:240.6pt;height:15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" fillcolor="window" strokeweight=".5pt">
                <v:stroke dashstyle="3 1"/>
                <v:textbox>
                  <w:txbxContent>
                    <w:p w14:paraId="2925ED0F" w14:textId="355CCB17" w:rsidR="004C13BE" w:rsidRDefault="00E0667F" w:rsidP="004C13BE">
                      <w:r>
                        <w:rPr>
                          <w:noProof/>
                        </w:rPr>
                        <w:drawing>
                          <wp:inline distT="0" distB="0" distL="0" distR="0" wp14:anchorId="5EF12247" wp14:editId="7FFB06EF">
                            <wp:extent cx="2866390" cy="1859280"/>
                            <wp:effectExtent l="0" t="0" r="0" b="762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6390" cy="1859280"/>
                                    </a:xfrm>
                                    <a:prstGeom prst="rect">
                                      <a:avLst/>
                                    </a:prstGeom>
                                    <a:noFill/>
                                    <a:ln>
                                      <a:noFill/>
                                    </a:ln>
                                  </pic:spPr>
                                </pic:pic>
                              </a:graphicData>
                            </a:graphic>
                          </wp:inline>
                        </w:drawing>
                      </w:r>
                    </w:p>
                  </w:txbxContent>
                </v:textbox>
              </v:shape>
            </w:pict>
          </mc:Fallback>
        </mc:AlternateContent>
      </w:r>
    </w:p>
    <w:p w14:paraId="00D397C1" w14:textId="77777777" w:rsidR="004C13BE" w:rsidRDefault="004C13BE" w:rsidP="00384765">
      <w:pPr>
        <w:pStyle w:val="a3"/>
        <w:spacing w:line="340" w:lineRule="exact"/>
        <w:rPr>
          <w:rFonts w:hAnsi="ＭＳ ゴシック" w:cs="HGSｺﾞｼｯｸE"/>
        </w:rPr>
      </w:pPr>
    </w:p>
    <w:p w14:paraId="5071787E" w14:textId="77777777" w:rsidR="004C13BE" w:rsidRDefault="004C13BE" w:rsidP="00384765">
      <w:pPr>
        <w:pStyle w:val="a3"/>
        <w:spacing w:line="340" w:lineRule="exact"/>
        <w:rPr>
          <w:rFonts w:hAnsi="ＭＳ ゴシック" w:cs="HGSｺﾞｼｯｸE"/>
        </w:rPr>
      </w:pPr>
    </w:p>
    <w:p w14:paraId="2C284827" w14:textId="77777777" w:rsidR="004C13BE" w:rsidRDefault="004C13BE" w:rsidP="00384765">
      <w:pPr>
        <w:pStyle w:val="a3"/>
        <w:spacing w:line="340" w:lineRule="exact"/>
        <w:rPr>
          <w:rFonts w:hAnsi="ＭＳ ゴシック" w:cs="HGSｺﾞｼｯｸE"/>
        </w:rPr>
      </w:pPr>
    </w:p>
    <w:p w14:paraId="2064BEF6" w14:textId="77777777" w:rsidR="004C13BE" w:rsidRDefault="004C13BE" w:rsidP="00384765">
      <w:pPr>
        <w:pStyle w:val="a3"/>
        <w:spacing w:line="340" w:lineRule="exact"/>
        <w:rPr>
          <w:rFonts w:hAnsi="ＭＳ ゴシック" w:cs="HGSｺﾞｼｯｸE"/>
        </w:rPr>
      </w:pPr>
    </w:p>
    <w:p w14:paraId="53FE9F16" w14:textId="77777777" w:rsidR="004C13BE" w:rsidRDefault="004C13BE" w:rsidP="00384765">
      <w:pPr>
        <w:pStyle w:val="a3"/>
        <w:spacing w:line="340" w:lineRule="exact"/>
        <w:rPr>
          <w:rFonts w:hAnsi="ＭＳ ゴシック" w:cs="HGSｺﾞｼｯｸE"/>
        </w:rPr>
      </w:pPr>
    </w:p>
    <w:p w14:paraId="6A29DFEA" w14:textId="77777777" w:rsidR="004C13BE" w:rsidRDefault="004C13BE" w:rsidP="00384765">
      <w:pPr>
        <w:pStyle w:val="a3"/>
        <w:spacing w:line="340" w:lineRule="exact"/>
        <w:rPr>
          <w:rFonts w:hAnsi="ＭＳ ゴシック" w:cs="HGSｺﾞｼｯｸE"/>
        </w:rPr>
      </w:pPr>
    </w:p>
    <w:p w14:paraId="637FF470" w14:textId="77777777" w:rsidR="004C13BE" w:rsidRDefault="004C13BE" w:rsidP="00384765">
      <w:pPr>
        <w:pStyle w:val="a3"/>
        <w:spacing w:line="340" w:lineRule="exact"/>
        <w:rPr>
          <w:rFonts w:hAnsi="ＭＳ ゴシック" w:cs="HGSｺﾞｼｯｸE"/>
        </w:rPr>
      </w:pPr>
    </w:p>
    <w:p w14:paraId="3ED16420" w14:textId="77777777" w:rsidR="004C13BE" w:rsidRDefault="004C13BE" w:rsidP="00384765">
      <w:pPr>
        <w:pStyle w:val="a3"/>
        <w:spacing w:line="340" w:lineRule="exact"/>
        <w:rPr>
          <w:rFonts w:hAnsi="ＭＳ ゴシック" w:cs="HGSｺﾞｼｯｸE"/>
        </w:rPr>
      </w:pPr>
    </w:p>
    <w:p w14:paraId="01FAE7A3" w14:textId="5DA2051F" w:rsidR="004C13BE" w:rsidRDefault="003714C9" w:rsidP="00384765">
      <w:pPr>
        <w:pStyle w:val="a3"/>
        <w:spacing w:line="340" w:lineRule="exact"/>
        <w:rPr>
          <w:rFonts w:hAnsi="ＭＳ ゴシック" w:cs="HGSｺﾞｼｯｸE"/>
        </w:rPr>
      </w:pPr>
      <w:r>
        <w:rPr>
          <w:noProof/>
        </w:rPr>
        <mc:AlternateContent>
          <mc:Choice Requires="wps">
            <w:drawing>
              <wp:anchor distT="0" distB="0" distL="114300" distR="114300" simplePos="0" relativeHeight="251673088" behindDoc="0" locked="0" layoutInCell="1" allowOverlap="1" wp14:anchorId="6CFBCAB4" wp14:editId="5641E236">
                <wp:simplePos x="0" y="0"/>
                <wp:positionH relativeFrom="margin">
                  <wp:posOffset>3280410</wp:posOffset>
                </wp:positionH>
                <wp:positionV relativeFrom="line">
                  <wp:posOffset>63500</wp:posOffset>
                </wp:positionV>
                <wp:extent cx="2588260" cy="518160"/>
                <wp:effectExtent l="0" t="0" r="0" b="0"/>
                <wp:wrapNone/>
                <wp:docPr id="2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518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1B9BB0" w14:textId="68BDF211" w:rsidR="004C13BE" w:rsidRDefault="00E0667F" w:rsidP="004C13BE">
                            <w:pPr>
                              <w:jc w:val="center"/>
                            </w:pPr>
                            <w:r>
                              <w:rPr>
                                <w:rFonts w:hint="eastAsia"/>
                              </w:rPr>
                              <w:t>災害</w:t>
                            </w:r>
                            <w:r w:rsidR="00896366">
                              <w:rPr>
                                <w:rFonts w:hint="eastAsia"/>
                              </w:rPr>
                              <w:t>対策本部</w:t>
                            </w:r>
                            <w:r>
                              <w:rPr>
                                <w:rFonts w:hint="eastAsia"/>
                              </w:rPr>
                              <w:t>事務局運営訓練</w:t>
                            </w:r>
                          </w:p>
                          <w:p w14:paraId="09308748" w14:textId="1FB00107" w:rsidR="004C13BE" w:rsidRDefault="00E0667F" w:rsidP="004C13BE">
                            <w:pPr>
                              <w:jc w:val="center"/>
                            </w:pPr>
                            <w:r>
                              <w:rPr>
                                <w:rFonts w:hint="eastAsia"/>
                              </w:rPr>
                              <w:t>（和泉市）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BCAB4" id="Text Box 233" o:spid="_x0000_s1036" type="#_x0000_t202" style="position:absolute;left:0;text-align:left;margin-left:258.3pt;margin-top:5pt;width:203.8pt;height:40.8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" filled="f" stroked="f">
                <v:textbox inset="5.85pt,.7pt,5.85pt,.7pt">
                  <w:txbxContent>
                    <w:p w14:paraId="471B9BB0" w14:textId="68BDF211" w:rsidR="004C13BE" w:rsidRDefault="00E0667F" w:rsidP="004C13BE">
                      <w:pPr>
                        <w:jc w:val="center"/>
                      </w:pPr>
                      <w:r>
                        <w:rPr>
                          <w:rFonts w:hint="eastAsia"/>
                        </w:rPr>
                        <w:t>災害</w:t>
                      </w:r>
                      <w:r w:rsidR="00896366">
                        <w:rPr>
                          <w:rFonts w:hint="eastAsia"/>
                        </w:rPr>
                        <w:t>対策本部</w:t>
                      </w:r>
                      <w:r>
                        <w:rPr>
                          <w:rFonts w:hint="eastAsia"/>
                        </w:rPr>
                        <w:t>事務局運営訓練</w:t>
                      </w:r>
                    </w:p>
                    <w:p w14:paraId="09308748" w14:textId="1FB00107" w:rsidR="004C13BE" w:rsidRDefault="00E0667F" w:rsidP="004C13BE">
                      <w:pPr>
                        <w:jc w:val="center"/>
                      </w:pPr>
                      <w:r>
                        <w:rPr>
                          <w:rFonts w:hint="eastAsia"/>
                        </w:rPr>
                        <w:t>（和泉市）</w:t>
                      </w:r>
                    </w:p>
                  </w:txbxContent>
                </v:textbox>
                <w10:wrap anchorx="margin" anchory="line"/>
              </v:shape>
            </w:pict>
          </mc:Fallback>
        </mc:AlternateContent>
      </w:r>
      <w:r w:rsidR="00A23B01">
        <w:rPr>
          <w:noProof/>
        </w:rPr>
        <mc:AlternateContent>
          <mc:Choice Requires="wps">
            <w:drawing>
              <wp:anchor distT="0" distB="0" distL="114300" distR="114300" simplePos="0" relativeHeight="251648512" behindDoc="0" locked="0" layoutInCell="1" allowOverlap="1" wp14:anchorId="2E847D00" wp14:editId="40A45F4C">
                <wp:simplePos x="0" y="0"/>
                <wp:positionH relativeFrom="column">
                  <wp:posOffset>226060</wp:posOffset>
                </wp:positionH>
                <wp:positionV relativeFrom="line">
                  <wp:posOffset>43180</wp:posOffset>
                </wp:positionV>
                <wp:extent cx="2590800" cy="495300"/>
                <wp:effectExtent l="0" t="0" r="0" b="0"/>
                <wp:wrapNone/>
                <wp:docPr id="2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95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4C5B17" w14:textId="68C13BF1" w:rsidR="004C13BE" w:rsidRDefault="00E0667F" w:rsidP="004C13BE">
                            <w:pPr>
                              <w:jc w:val="center"/>
                            </w:pPr>
                            <w:r>
                              <w:rPr>
                                <w:rFonts w:hint="eastAsia"/>
                              </w:rPr>
                              <w:t>災害対策本部事務局運営訓練</w:t>
                            </w:r>
                          </w:p>
                          <w:p w14:paraId="624F5E31" w14:textId="02468BF1" w:rsidR="004C13BE" w:rsidRDefault="001357AC" w:rsidP="004C13BE">
                            <w:pPr>
                              <w:jc w:val="center"/>
                            </w:pPr>
                            <w:r>
                              <w:rPr>
                                <w:rFonts w:hint="eastAsia"/>
                              </w:rPr>
                              <w:t>（</w:t>
                            </w:r>
                            <w:r w:rsidR="00E0667F">
                              <w:rPr>
                                <w:rFonts w:hint="eastAsia"/>
                              </w:rPr>
                              <w:t>大阪府</w:t>
                            </w:r>
                            <w:r w:rsidR="004C13BE">
                              <w:t>）</w:t>
                            </w:r>
                          </w:p>
                          <w:p w14:paraId="19DD59AA" w14:textId="77777777" w:rsidR="004C13BE" w:rsidRDefault="004C13BE" w:rsidP="004C13BE">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47D00" id="Text Box 232" o:spid="_x0000_s1037" type="#_x0000_t202" style="position:absolute;left:0;text-align:left;margin-left:17.8pt;margin-top:3.4pt;width:204pt;height:3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" filled="f" stroked="f">
                <v:textbox inset="5.85pt,.7pt,5.85pt,.7pt">
                  <w:txbxContent>
                    <w:p w14:paraId="4E4C5B17" w14:textId="68C13BF1" w:rsidR="004C13BE" w:rsidRDefault="00E0667F" w:rsidP="004C13BE">
                      <w:pPr>
                        <w:jc w:val="center"/>
                      </w:pPr>
                      <w:r>
                        <w:rPr>
                          <w:rFonts w:hint="eastAsia"/>
                        </w:rPr>
                        <w:t>災害対策本部事務局運営訓練</w:t>
                      </w:r>
                    </w:p>
                    <w:p w14:paraId="624F5E31" w14:textId="02468BF1" w:rsidR="004C13BE" w:rsidRDefault="001357AC" w:rsidP="004C13BE">
                      <w:pPr>
                        <w:jc w:val="center"/>
                      </w:pPr>
                      <w:r>
                        <w:rPr>
                          <w:rFonts w:hint="eastAsia"/>
                        </w:rPr>
                        <w:t>（</w:t>
                      </w:r>
                      <w:r w:rsidR="00E0667F">
                        <w:rPr>
                          <w:rFonts w:hint="eastAsia"/>
                        </w:rPr>
                        <w:t>大阪府</w:t>
                      </w:r>
                      <w:r w:rsidR="004C13BE">
                        <w:t>）</w:t>
                      </w:r>
                    </w:p>
                    <w:p w14:paraId="19DD59AA" w14:textId="77777777" w:rsidR="004C13BE" w:rsidRDefault="004C13BE" w:rsidP="004C13BE">
                      <w:pPr>
                        <w:jc w:val="center"/>
                      </w:pPr>
                    </w:p>
                  </w:txbxContent>
                </v:textbox>
                <w10:wrap anchory="line"/>
              </v:shape>
            </w:pict>
          </mc:Fallback>
        </mc:AlternateContent>
      </w:r>
    </w:p>
    <w:p w14:paraId="1194FAAF" w14:textId="77777777" w:rsidR="004C13BE" w:rsidRDefault="004C13BE" w:rsidP="00384765">
      <w:pPr>
        <w:pStyle w:val="a3"/>
        <w:spacing w:line="340" w:lineRule="exact"/>
        <w:rPr>
          <w:rFonts w:hAnsi="ＭＳ ゴシック" w:cs="HGSｺﾞｼｯｸE"/>
        </w:rPr>
      </w:pPr>
    </w:p>
    <w:sectPr w:rsidR="004C13BE" w:rsidSect="00090DBE">
      <w:pgSz w:w="11906" w:h="16838" w:code="9"/>
      <w:pgMar w:top="1418" w:right="1133" w:bottom="1134" w:left="1134" w:header="720" w:footer="720" w:gutter="0"/>
      <w:cols w:space="720"/>
      <w:noEndnote/>
      <w:docGrid w:type="linesAndChars" w:linePitch="3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73EE2" w14:textId="77777777" w:rsidR="00A01CA1" w:rsidRDefault="00A01CA1" w:rsidP="004D1C4F">
      <w:r>
        <w:separator/>
      </w:r>
    </w:p>
  </w:endnote>
  <w:endnote w:type="continuationSeparator" w:id="0">
    <w:p w14:paraId="09193515" w14:textId="77777777" w:rsidR="00A01CA1" w:rsidRDefault="00A01CA1" w:rsidP="004D1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37161" w14:textId="77777777" w:rsidR="00A01CA1" w:rsidRDefault="00A01CA1" w:rsidP="004D1C4F">
      <w:r>
        <w:separator/>
      </w:r>
    </w:p>
  </w:footnote>
  <w:footnote w:type="continuationSeparator" w:id="0">
    <w:p w14:paraId="2D505275" w14:textId="77777777" w:rsidR="00A01CA1" w:rsidRDefault="00A01CA1" w:rsidP="004D1C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02C82"/>
    <w:multiLevelType w:val="hybridMultilevel"/>
    <w:tmpl w:val="393C0C80"/>
    <w:lvl w:ilvl="0" w:tplc="DB98EEAE">
      <w:start w:val="1"/>
      <w:numFmt w:val="decimal"/>
      <w:lvlText w:val="(%1)"/>
      <w:lvlJc w:val="left"/>
      <w:pPr>
        <w:tabs>
          <w:tab w:val="num" w:pos="622"/>
        </w:tabs>
        <w:ind w:left="622" w:hanging="372"/>
      </w:pPr>
      <w:rPr>
        <w:rFonts w:ascii="ＭＳ ゴシック" w:hAnsi="ＭＳ ゴシック" w:hint="eastAsia"/>
      </w:rPr>
    </w:lvl>
    <w:lvl w:ilvl="1" w:tplc="04090017" w:tentative="1">
      <w:start w:val="1"/>
      <w:numFmt w:val="aiueoFullWidth"/>
      <w:lvlText w:val="(%2)"/>
      <w:lvlJc w:val="left"/>
      <w:pPr>
        <w:tabs>
          <w:tab w:val="num" w:pos="1090"/>
        </w:tabs>
        <w:ind w:left="1090" w:hanging="420"/>
      </w:pPr>
    </w:lvl>
    <w:lvl w:ilvl="2" w:tplc="04090011" w:tentative="1">
      <w:start w:val="1"/>
      <w:numFmt w:val="decimalEnclosedCircle"/>
      <w:lvlText w:val="%3"/>
      <w:lvlJc w:val="left"/>
      <w:pPr>
        <w:tabs>
          <w:tab w:val="num" w:pos="1510"/>
        </w:tabs>
        <w:ind w:left="1510" w:hanging="420"/>
      </w:pPr>
    </w:lvl>
    <w:lvl w:ilvl="3" w:tplc="0409000F" w:tentative="1">
      <w:start w:val="1"/>
      <w:numFmt w:val="decimal"/>
      <w:lvlText w:val="%4."/>
      <w:lvlJc w:val="left"/>
      <w:pPr>
        <w:tabs>
          <w:tab w:val="num" w:pos="1930"/>
        </w:tabs>
        <w:ind w:left="1930" w:hanging="420"/>
      </w:pPr>
    </w:lvl>
    <w:lvl w:ilvl="4" w:tplc="04090017" w:tentative="1">
      <w:start w:val="1"/>
      <w:numFmt w:val="aiueoFullWidth"/>
      <w:lvlText w:val="(%5)"/>
      <w:lvlJc w:val="left"/>
      <w:pPr>
        <w:tabs>
          <w:tab w:val="num" w:pos="2350"/>
        </w:tabs>
        <w:ind w:left="2350" w:hanging="420"/>
      </w:pPr>
    </w:lvl>
    <w:lvl w:ilvl="5" w:tplc="04090011" w:tentative="1">
      <w:start w:val="1"/>
      <w:numFmt w:val="decimalEnclosedCircle"/>
      <w:lvlText w:val="%6"/>
      <w:lvlJc w:val="left"/>
      <w:pPr>
        <w:tabs>
          <w:tab w:val="num" w:pos="2770"/>
        </w:tabs>
        <w:ind w:left="2770" w:hanging="420"/>
      </w:pPr>
    </w:lvl>
    <w:lvl w:ilvl="6" w:tplc="0409000F" w:tentative="1">
      <w:start w:val="1"/>
      <w:numFmt w:val="decimal"/>
      <w:lvlText w:val="%7."/>
      <w:lvlJc w:val="left"/>
      <w:pPr>
        <w:tabs>
          <w:tab w:val="num" w:pos="3190"/>
        </w:tabs>
        <w:ind w:left="3190" w:hanging="420"/>
      </w:pPr>
    </w:lvl>
    <w:lvl w:ilvl="7" w:tplc="04090017" w:tentative="1">
      <w:start w:val="1"/>
      <w:numFmt w:val="aiueoFullWidth"/>
      <w:lvlText w:val="(%8)"/>
      <w:lvlJc w:val="left"/>
      <w:pPr>
        <w:tabs>
          <w:tab w:val="num" w:pos="3610"/>
        </w:tabs>
        <w:ind w:left="3610" w:hanging="420"/>
      </w:pPr>
    </w:lvl>
    <w:lvl w:ilvl="8" w:tplc="04090011" w:tentative="1">
      <w:start w:val="1"/>
      <w:numFmt w:val="decimalEnclosedCircle"/>
      <w:lvlText w:val="%9"/>
      <w:lvlJc w:val="left"/>
      <w:pPr>
        <w:tabs>
          <w:tab w:val="num" w:pos="4030"/>
        </w:tabs>
        <w:ind w:left="4030" w:hanging="420"/>
      </w:pPr>
    </w:lvl>
  </w:abstractNum>
  <w:abstractNum w:abstractNumId="1" w15:restartNumberingAfterBreak="0">
    <w:nsid w:val="07A318AC"/>
    <w:multiLevelType w:val="hybridMultilevel"/>
    <w:tmpl w:val="32C62852"/>
    <w:lvl w:ilvl="0" w:tplc="C7EE9C0A">
      <w:start w:val="1"/>
      <w:numFmt w:val="decimal"/>
      <w:lvlText w:val="（%1）"/>
      <w:lvlJc w:val="left"/>
      <w:pPr>
        <w:ind w:left="5382" w:hanging="420"/>
      </w:pPr>
      <w:rPr>
        <w:rFonts w:hint="eastAsia"/>
      </w:rPr>
    </w:lvl>
    <w:lvl w:ilvl="1" w:tplc="04090017" w:tentative="1">
      <w:start w:val="1"/>
      <w:numFmt w:val="aiueoFullWidth"/>
      <w:lvlText w:val="(%2)"/>
      <w:lvlJc w:val="left"/>
      <w:pPr>
        <w:ind w:left="5802" w:hanging="420"/>
      </w:pPr>
    </w:lvl>
    <w:lvl w:ilvl="2" w:tplc="04090011" w:tentative="1">
      <w:start w:val="1"/>
      <w:numFmt w:val="decimalEnclosedCircle"/>
      <w:lvlText w:val="%3"/>
      <w:lvlJc w:val="left"/>
      <w:pPr>
        <w:ind w:left="6222" w:hanging="420"/>
      </w:pPr>
    </w:lvl>
    <w:lvl w:ilvl="3" w:tplc="0409000F" w:tentative="1">
      <w:start w:val="1"/>
      <w:numFmt w:val="decimal"/>
      <w:lvlText w:val="%4."/>
      <w:lvlJc w:val="left"/>
      <w:pPr>
        <w:ind w:left="6642" w:hanging="420"/>
      </w:pPr>
    </w:lvl>
    <w:lvl w:ilvl="4" w:tplc="04090017" w:tentative="1">
      <w:start w:val="1"/>
      <w:numFmt w:val="aiueoFullWidth"/>
      <w:lvlText w:val="(%5)"/>
      <w:lvlJc w:val="left"/>
      <w:pPr>
        <w:ind w:left="7062" w:hanging="420"/>
      </w:pPr>
    </w:lvl>
    <w:lvl w:ilvl="5" w:tplc="04090011" w:tentative="1">
      <w:start w:val="1"/>
      <w:numFmt w:val="decimalEnclosedCircle"/>
      <w:lvlText w:val="%6"/>
      <w:lvlJc w:val="left"/>
      <w:pPr>
        <w:ind w:left="7482" w:hanging="420"/>
      </w:pPr>
    </w:lvl>
    <w:lvl w:ilvl="6" w:tplc="0409000F" w:tentative="1">
      <w:start w:val="1"/>
      <w:numFmt w:val="decimal"/>
      <w:lvlText w:val="%7."/>
      <w:lvlJc w:val="left"/>
      <w:pPr>
        <w:ind w:left="7902" w:hanging="420"/>
      </w:pPr>
    </w:lvl>
    <w:lvl w:ilvl="7" w:tplc="04090017" w:tentative="1">
      <w:start w:val="1"/>
      <w:numFmt w:val="aiueoFullWidth"/>
      <w:lvlText w:val="(%8)"/>
      <w:lvlJc w:val="left"/>
      <w:pPr>
        <w:ind w:left="8322" w:hanging="420"/>
      </w:pPr>
    </w:lvl>
    <w:lvl w:ilvl="8" w:tplc="04090011" w:tentative="1">
      <w:start w:val="1"/>
      <w:numFmt w:val="decimalEnclosedCircle"/>
      <w:lvlText w:val="%9"/>
      <w:lvlJc w:val="left"/>
      <w:pPr>
        <w:ind w:left="8742" w:hanging="420"/>
      </w:pPr>
    </w:lvl>
  </w:abstractNum>
  <w:abstractNum w:abstractNumId="2" w15:restartNumberingAfterBreak="0">
    <w:nsid w:val="0B0B5B58"/>
    <w:multiLevelType w:val="hybridMultilevel"/>
    <w:tmpl w:val="743E024E"/>
    <w:lvl w:ilvl="0" w:tplc="13C6CFF6">
      <w:start w:val="1"/>
      <w:numFmt w:val="decimalEnclosedCircle"/>
      <w:lvlText w:val="%1"/>
      <w:lvlJc w:val="left"/>
      <w:pPr>
        <w:ind w:left="785" w:hanging="36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 w15:restartNumberingAfterBreak="0">
    <w:nsid w:val="1E95771F"/>
    <w:multiLevelType w:val="hybridMultilevel"/>
    <w:tmpl w:val="3E325324"/>
    <w:lvl w:ilvl="0" w:tplc="C7EE9C0A">
      <w:start w:val="1"/>
      <w:numFmt w:val="decimal"/>
      <w:lvlText w:val="（%1）"/>
      <w:lvlJc w:val="left"/>
      <w:pPr>
        <w:ind w:left="1271" w:hanging="420"/>
      </w:pPr>
      <w:rPr>
        <w:rFonts w:hint="eastAsia"/>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4" w15:restartNumberingAfterBreak="0">
    <w:nsid w:val="21015C29"/>
    <w:multiLevelType w:val="hybridMultilevel"/>
    <w:tmpl w:val="84F2AC56"/>
    <w:lvl w:ilvl="0" w:tplc="3E524124">
      <w:start w:val="1"/>
      <w:numFmt w:val="decimal"/>
      <w:lvlText w:val="(%1)"/>
      <w:lvlJc w:val="left"/>
      <w:pPr>
        <w:tabs>
          <w:tab w:val="num" w:pos="622"/>
        </w:tabs>
        <w:ind w:left="622" w:hanging="372"/>
      </w:pPr>
      <w:rPr>
        <w:rFonts w:ascii="ＭＳ ゴシック" w:hAnsi="ＭＳ ゴシック" w:hint="eastAsia"/>
      </w:rPr>
    </w:lvl>
    <w:lvl w:ilvl="1" w:tplc="04090017" w:tentative="1">
      <w:start w:val="1"/>
      <w:numFmt w:val="aiueoFullWidth"/>
      <w:lvlText w:val="(%2)"/>
      <w:lvlJc w:val="left"/>
      <w:pPr>
        <w:tabs>
          <w:tab w:val="num" w:pos="1090"/>
        </w:tabs>
        <w:ind w:left="1090" w:hanging="420"/>
      </w:pPr>
    </w:lvl>
    <w:lvl w:ilvl="2" w:tplc="04090011" w:tentative="1">
      <w:start w:val="1"/>
      <w:numFmt w:val="decimalEnclosedCircle"/>
      <w:lvlText w:val="%3"/>
      <w:lvlJc w:val="left"/>
      <w:pPr>
        <w:tabs>
          <w:tab w:val="num" w:pos="1510"/>
        </w:tabs>
        <w:ind w:left="1510" w:hanging="420"/>
      </w:pPr>
    </w:lvl>
    <w:lvl w:ilvl="3" w:tplc="0409000F" w:tentative="1">
      <w:start w:val="1"/>
      <w:numFmt w:val="decimal"/>
      <w:lvlText w:val="%4."/>
      <w:lvlJc w:val="left"/>
      <w:pPr>
        <w:tabs>
          <w:tab w:val="num" w:pos="1930"/>
        </w:tabs>
        <w:ind w:left="1930" w:hanging="420"/>
      </w:pPr>
    </w:lvl>
    <w:lvl w:ilvl="4" w:tplc="04090017" w:tentative="1">
      <w:start w:val="1"/>
      <w:numFmt w:val="aiueoFullWidth"/>
      <w:lvlText w:val="(%5)"/>
      <w:lvlJc w:val="left"/>
      <w:pPr>
        <w:tabs>
          <w:tab w:val="num" w:pos="2350"/>
        </w:tabs>
        <w:ind w:left="2350" w:hanging="420"/>
      </w:pPr>
    </w:lvl>
    <w:lvl w:ilvl="5" w:tplc="04090011" w:tentative="1">
      <w:start w:val="1"/>
      <w:numFmt w:val="decimalEnclosedCircle"/>
      <w:lvlText w:val="%6"/>
      <w:lvlJc w:val="left"/>
      <w:pPr>
        <w:tabs>
          <w:tab w:val="num" w:pos="2770"/>
        </w:tabs>
        <w:ind w:left="2770" w:hanging="420"/>
      </w:pPr>
    </w:lvl>
    <w:lvl w:ilvl="6" w:tplc="0409000F" w:tentative="1">
      <w:start w:val="1"/>
      <w:numFmt w:val="decimal"/>
      <w:lvlText w:val="%7."/>
      <w:lvlJc w:val="left"/>
      <w:pPr>
        <w:tabs>
          <w:tab w:val="num" w:pos="3190"/>
        </w:tabs>
        <w:ind w:left="3190" w:hanging="420"/>
      </w:pPr>
    </w:lvl>
    <w:lvl w:ilvl="7" w:tplc="04090017" w:tentative="1">
      <w:start w:val="1"/>
      <w:numFmt w:val="aiueoFullWidth"/>
      <w:lvlText w:val="(%8)"/>
      <w:lvlJc w:val="left"/>
      <w:pPr>
        <w:tabs>
          <w:tab w:val="num" w:pos="3610"/>
        </w:tabs>
        <w:ind w:left="3610" w:hanging="420"/>
      </w:pPr>
    </w:lvl>
    <w:lvl w:ilvl="8" w:tplc="04090011" w:tentative="1">
      <w:start w:val="1"/>
      <w:numFmt w:val="decimalEnclosedCircle"/>
      <w:lvlText w:val="%9"/>
      <w:lvlJc w:val="left"/>
      <w:pPr>
        <w:tabs>
          <w:tab w:val="num" w:pos="4030"/>
        </w:tabs>
        <w:ind w:left="4030" w:hanging="420"/>
      </w:pPr>
    </w:lvl>
  </w:abstractNum>
  <w:abstractNum w:abstractNumId="5" w15:restartNumberingAfterBreak="0">
    <w:nsid w:val="21E80654"/>
    <w:multiLevelType w:val="hybridMultilevel"/>
    <w:tmpl w:val="93FCD3AA"/>
    <w:lvl w:ilvl="0" w:tplc="D2160BC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2D915E60"/>
    <w:multiLevelType w:val="hybridMultilevel"/>
    <w:tmpl w:val="684EFF9C"/>
    <w:lvl w:ilvl="0" w:tplc="B9DCD2F4">
      <w:start w:val="5"/>
      <w:numFmt w:val="decimal"/>
      <w:lvlText w:val="(%1)"/>
      <w:lvlJc w:val="left"/>
      <w:pPr>
        <w:tabs>
          <w:tab w:val="num" w:pos="840"/>
        </w:tabs>
        <w:ind w:left="840" w:hanging="600"/>
      </w:pPr>
      <w:rPr>
        <w:rFonts w:hint="eastAsia"/>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7" w15:restartNumberingAfterBreak="0">
    <w:nsid w:val="31FE24BC"/>
    <w:multiLevelType w:val="hybridMultilevel"/>
    <w:tmpl w:val="8E76DED6"/>
    <w:lvl w:ilvl="0" w:tplc="FE4422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26F6309"/>
    <w:multiLevelType w:val="hybridMultilevel"/>
    <w:tmpl w:val="A00A1706"/>
    <w:lvl w:ilvl="0" w:tplc="BED4626E">
      <w:start w:val="1"/>
      <w:numFmt w:val="decimalFullWidth"/>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6961D07"/>
    <w:multiLevelType w:val="hybridMultilevel"/>
    <w:tmpl w:val="F3048688"/>
    <w:lvl w:ilvl="0" w:tplc="40186234">
      <w:start w:val="8"/>
      <w:numFmt w:val="decimal"/>
      <w:lvlText w:val="(%1)"/>
      <w:lvlJc w:val="left"/>
      <w:pPr>
        <w:tabs>
          <w:tab w:val="num" w:pos="840"/>
        </w:tabs>
        <w:ind w:left="840" w:hanging="600"/>
      </w:pPr>
      <w:rPr>
        <w:rFonts w:hint="eastAsia"/>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10" w15:restartNumberingAfterBreak="0">
    <w:nsid w:val="51AD1900"/>
    <w:multiLevelType w:val="hybridMultilevel"/>
    <w:tmpl w:val="B22CC864"/>
    <w:lvl w:ilvl="0" w:tplc="4D2AB92E">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11" w15:restartNumberingAfterBreak="0">
    <w:nsid w:val="557826E9"/>
    <w:multiLevelType w:val="hybridMultilevel"/>
    <w:tmpl w:val="BF54891C"/>
    <w:lvl w:ilvl="0" w:tplc="13C6CFF6">
      <w:start w:val="1"/>
      <w:numFmt w:val="decimalEnclosedCircle"/>
      <w:lvlText w:val="%1"/>
      <w:lvlJc w:val="left"/>
      <w:pPr>
        <w:ind w:left="785" w:hanging="36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2" w15:restartNumberingAfterBreak="0">
    <w:nsid w:val="7E844F66"/>
    <w:multiLevelType w:val="hybridMultilevel"/>
    <w:tmpl w:val="384C39E4"/>
    <w:lvl w:ilvl="0" w:tplc="95380C38">
      <w:start w:val="1"/>
      <w:numFmt w:val="decimal"/>
      <w:lvlText w:val="(%1)"/>
      <w:lvlJc w:val="left"/>
      <w:pPr>
        <w:tabs>
          <w:tab w:val="num" w:pos="905"/>
        </w:tabs>
        <w:ind w:left="905" w:hanging="624"/>
      </w:pPr>
      <w:rPr>
        <w:rFonts w:ascii="ＭＳ ゴシック" w:hAnsi="ＭＳ ゴシック" w:hint="eastAsia"/>
      </w:rPr>
    </w:lvl>
    <w:lvl w:ilvl="1" w:tplc="04090017" w:tentative="1">
      <w:start w:val="1"/>
      <w:numFmt w:val="aiueoFullWidth"/>
      <w:lvlText w:val="(%2)"/>
      <w:lvlJc w:val="left"/>
      <w:pPr>
        <w:tabs>
          <w:tab w:val="num" w:pos="1121"/>
        </w:tabs>
        <w:ind w:left="1121" w:hanging="420"/>
      </w:pPr>
    </w:lvl>
    <w:lvl w:ilvl="2" w:tplc="04090011" w:tentative="1">
      <w:start w:val="1"/>
      <w:numFmt w:val="decimalEnclosedCircle"/>
      <w:lvlText w:val="%3"/>
      <w:lvlJc w:val="left"/>
      <w:pPr>
        <w:tabs>
          <w:tab w:val="num" w:pos="1541"/>
        </w:tabs>
        <w:ind w:left="1541" w:hanging="420"/>
      </w:pPr>
    </w:lvl>
    <w:lvl w:ilvl="3" w:tplc="0409000F" w:tentative="1">
      <w:start w:val="1"/>
      <w:numFmt w:val="decimal"/>
      <w:lvlText w:val="%4."/>
      <w:lvlJc w:val="left"/>
      <w:pPr>
        <w:tabs>
          <w:tab w:val="num" w:pos="1961"/>
        </w:tabs>
        <w:ind w:left="1961" w:hanging="420"/>
      </w:pPr>
    </w:lvl>
    <w:lvl w:ilvl="4" w:tplc="04090017" w:tentative="1">
      <w:start w:val="1"/>
      <w:numFmt w:val="aiueoFullWidth"/>
      <w:lvlText w:val="(%5)"/>
      <w:lvlJc w:val="left"/>
      <w:pPr>
        <w:tabs>
          <w:tab w:val="num" w:pos="2381"/>
        </w:tabs>
        <w:ind w:left="2381" w:hanging="420"/>
      </w:pPr>
    </w:lvl>
    <w:lvl w:ilvl="5" w:tplc="04090011" w:tentative="1">
      <w:start w:val="1"/>
      <w:numFmt w:val="decimalEnclosedCircle"/>
      <w:lvlText w:val="%6"/>
      <w:lvlJc w:val="left"/>
      <w:pPr>
        <w:tabs>
          <w:tab w:val="num" w:pos="2801"/>
        </w:tabs>
        <w:ind w:left="2801" w:hanging="420"/>
      </w:pPr>
    </w:lvl>
    <w:lvl w:ilvl="6" w:tplc="0409000F" w:tentative="1">
      <w:start w:val="1"/>
      <w:numFmt w:val="decimal"/>
      <w:lvlText w:val="%7."/>
      <w:lvlJc w:val="left"/>
      <w:pPr>
        <w:tabs>
          <w:tab w:val="num" w:pos="3221"/>
        </w:tabs>
        <w:ind w:left="3221" w:hanging="420"/>
      </w:pPr>
    </w:lvl>
    <w:lvl w:ilvl="7" w:tplc="04090017" w:tentative="1">
      <w:start w:val="1"/>
      <w:numFmt w:val="aiueoFullWidth"/>
      <w:lvlText w:val="(%8)"/>
      <w:lvlJc w:val="left"/>
      <w:pPr>
        <w:tabs>
          <w:tab w:val="num" w:pos="3641"/>
        </w:tabs>
        <w:ind w:left="3641" w:hanging="420"/>
      </w:pPr>
    </w:lvl>
    <w:lvl w:ilvl="8" w:tplc="04090011" w:tentative="1">
      <w:start w:val="1"/>
      <w:numFmt w:val="decimalEnclosedCircle"/>
      <w:lvlText w:val="%9"/>
      <w:lvlJc w:val="left"/>
      <w:pPr>
        <w:tabs>
          <w:tab w:val="num" w:pos="4061"/>
        </w:tabs>
        <w:ind w:left="4061" w:hanging="420"/>
      </w:pPr>
    </w:lvl>
  </w:abstractNum>
  <w:abstractNum w:abstractNumId="13" w15:restartNumberingAfterBreak="0">
    <w:nsid w:val="7F313E5F"/>
    <w:multiLevelType w:val="hybridMultilevel"/>
    <w:tmpl w:val="3E1C4326"/>
    <w:lvl w:ilvl="0" w:tplc="F8CA0CEC">
      <w:start w:val="10"/>
      <w:numFmt w:val="bullet"/>
      <w:lvlText w:val="・"/>
      <w:lvlJc w:val="left"/>
      <w:pPr>
        <w:tabs>
          <w:tab w:val="num" w:pos="1080"/>
        </w:tabs>
        <w:ind w:left="108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num w:numId="1">
    <w:abstractNumId w:val="9"/>
  </w:num>
  <w:num w:numId="2">
    <w:abstractNumId w:val="13"/>
  </w:num>
  <w:num w:numId="3">
    <w:abstractNumId w:val="12"/>
  </w:num>
  <w:num w:numId="4">
    <w:abstractNumId w:val="4"/>
  </w:num>
  <w:num w:numId="5">
    <w:abstractNumId w:val="0"/>
  </w:num>
  <w:num w:numId="6">
    <w:abstractNumId w:val="6"/>
  </w:num>
  <w:num w:numId="7">
    <w:abstractNumId w:val="8"/>
  </w:num>
  <w:num w:numId="8">
    <w:abstractNumId w:val="3"/>
  </w:num>
  <w:num w:numId="9">
    <w:abstractNumId w:val="1"/>
  </w:num>
  <w:num w:numId="10">
    <w:abstractNumId w:val="2"/>
  </w:num>
  <w:num w:numId="11">
    <w:abstractNumId w:val="11"/>
  </w:num>
  <w:num w:numId="12">
    <w:abstractNumId w:val="10"/>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375"/>
  <w:displayHorizontalDrawingGridEvery w:val="0"/>
  <w:doNotShadeFormData/>
  <w:characterSpacingControl w:val="compressPunctuation"/>
  <w:doNotValidateAgainstSchema/>
  <w:doNotDemarcateInvalidXml/>
  <w:hdrShapeDefaults>
    <o:shapedefaults v:ext="edit" spidmax="4097" style="mso-position-vertical-relative:line"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D98"/>
    <w:rsid w:val="00003A20"/>
    <w:rsid w:val="00022798"/>
    <w:rsid w:val="00024FD3"/>
    <w:rsid w:val="000379DF"/>
    <w:rsid w:val="000427F0"/>
    <w:rsid w:val="00042AD2"/>
    <w:rsid w:val="00050773"/>
    <w:rsid w:val="00065CEA"/>
    <w:rsid w:val="00066716"/>
    <w:rsid w:val="000865B3"/>
    <w:rsid w:val="00090DBE"/>
    <w:rsid w:val="00093F1D"/>
    <w:rsid w:val="000A1E13"/>
    <w:rsid w:val="000A73D0"/>
    <w:rsid w:val="000C5D99"/>
    <w:rsid w:val="000E5BB5"/>
    <w:rsid w:val="000F4CCD"/>
    <w:rsid w:val="000F501B"/>
    <w:rsid w:val="000F61D9"/>
    <w:rsid w:val="001017A4"/>
    <w:rsid w:val="0010753E"/>
    <w:rsid w:val="00112897"/>
    <w:rsid w:val="00130726"/>
    <w:rsid w:val="00130F55"/>
    <w:rsid w:val="00135690"/>
    <w:rsid w:val="001357AC"/>
    <w:rsid w:val="0013682A"/>
    <w:rsid w:val="00137A2C"/>
    <w:rsid w:val="00151D1B"/>
    <w:rsid w:val="00151FE0"/>
    <w:rsid w:val="00162296"/>
    <w:rsid w:val="001748AF"/>
    <w:rsid w:val="0017707F"/>
    <w:rsid w:val="0018324B"/>
    <w:rsid w:val="00191812"/>
    <w:rsid w:val="001926AD"/>
    <w:rsid w:val="00194908"/>
    <w:rsid w:val="00197C67"/>
    <w:rsid w:val="001A49B9"/>
    <w:rsid w:val="001A767E"/>
    <w:rsid w:val="001B1776"/>
    <w:rsid w:val="001B7185"/>
    <w:rsid w:val="001C260E"/>
    <w:rsid w:val="001D1E53"/>
    <w:rsid w:val="001D4826"/>
    <w:rsid w:val="001D7428"/>
    <w:rsid w:val="001E41CD"/>
    <w:rsid w:val="00206674"/>
    <w:rsid w:val="0021545B"/>
    <w:rsid w:val="00222B65"/>
    <w:rsid w:val="00230CFB"/>
    <w:rsid w:val="00244520"/>
    <w:rsid w:val="002518ED"/>
    <w:rsid w:val="00252DC1"/>
    <w:rsid w:val="00252F1D"/>
    <w:rsid w:val="002575FF"/>
    <w:rsid w:val="00263245"/>
    <w:rsid w:val="002807E5"/>
    <w:rsid w:val="002954C1"/>
    <w:rsid w:val="002A21F6"/>
    <w:rsid w:val="002C0014"/>
    <w:rsid w:val="002C2B2F"/>
    <w:rsid w:val="002F64F1"/>
    <w:rsid w:val="002F6C6B"/>
    <w:rsid w:val="00300FAA"/>
    <w:rsid w:val="00313F42"/>
    <w:rsid w:val="00322232"/>
    <w:rsid w:val="003255DD"/>
    <w:rsid w:val="00337A5C"/>
    <w:rsid w:val="003400E9"/>
    <w:rsid w:val="0035688C"/>
    <w:rsid w:val="003578CE"/>
    <w:rsid w:val="003714C9"/>
    <w:rsid w:val="00375772"/>
    <w:rsid w:val="00375929"/>
    <w:rsid w:val="00384765"/>
    <w:rsid w:val="00385B12"/>
    <w:rsid w:val="003A4561"/>
    <w:rsid w:val="003A4F6C"/>
    <w:rsid w:val="003A6BA6"/>
    <w:rsid w:val="003B310D"/>
    <w:rsid w:val="003C3B29"/>
    <w:rsid w:val="003C6DE5"/>
    <w:rsid w:val="003D47C1"/>
    <w:rsid w:val="003D4B60"/>
    <w:rsid w:val="003D52D1"/>
    <w:rsid w:val="003E33CD"/>
    <w:rsid w:val="003E3BBC"/>
    <w:rsid w:val="004004B8"/>
    <w:rsid w:val="004035D3"/>
    <w:rsid w:val="0041399A"/>
    <w:rsid w:val="00423A07"/>
    <w:rsid w:val="004243FD"/>
    <w:rsid w:val="00426A2E"/>
    <w:rsid w:val="00430CE3"/>
    <w:rsid w:val="00435ABC"/>
    <w:rsid w:val="00436E65"/>
    <w:rsid w:val="00443AA0"/>
    <w:rsid w:val="00443FC4"/>
    <w:rsid w:val="004549E6"/>
    <w:rsid w:val="00455C9E"/>
    <w:rsid w:val="004566A7"/>
    <w:rsid w:val="004604D2"/>
    <w:rsid w:val="00462F66"/>
    <w:rsid w:val="00467D82"/>
    <w:rsid w:val="0047033F"/>
    <w:rsid w:val="00475E51"/>
    <w:rsid w:val="00485A36"/>
    <w:rsid w:val="00491D53"/>
    <w:rsid w:val="004A00E4"/>
    <w:rsid w:val="004A113D"/>
    <w:rsid w:val="004A152B"/>
    <w:rsid w:val="004A7451"/>
    <w:rsid w:val="004B5A48"/>
    <w:rsid w:val="004C044D"/>
    <w:rsid w:val="004C13BE"/>
    <w:rsid w:val="004C563B"/>
    <w:rsid w:val="004C716C"/>
    <w:rsid w:val="004D0F9E"/>
    <w:rsid w:val="004D0FDB"/>
    <w:rsid w:val="004D1C4F"/>
    <w:rsid w:val="004E22EF"/>
    <w:rsid w:val="004E4038"/>
    <w:rsid w:val="004E5382"/>
    <w:rsid w:val="004F214D"/>
    <w:rsid w:val="00500F8F"/>
    <w:rsid w:val="00513657"/>
    <w:rsid w:val="005232F8"/>
    <w:rsid w:val="0054144A"/>
    <w:rsid w:val="00552799"/>
    <w:rsid w:val="00553360"/>
    <w:rsid w:val="00566880"/>
    <w:rsid w:val="005927FD"/>
    <w:rsid w:val="005B5589"/>
    <w:rsid w:val="005C3300"/>
    <w:rsid w:val="005C408A"/>
    <w:rsid w:val="005C76CA"/>
    <w:rsid w:val="005D3224"/>
    <w:rsid w:val="005D51B7"/>
    <w:rsid w:val="005D5B29"/>
    <w:rsid w:val="005D7AE1"/>
    <w:rsid w:val="005E36EA"/>
    <w:rsid w:val="005E3888"/>
    <w:rsid w:val="005E4C13"/>
    <w:rsid w:val="005F5024"/>
    <w:rsid w:val="005F5035"/>
    <w:rsid w:val="00607839"/>
    <w:rsid w:val="00612922"/>
    <w:rsid w:val="006212B9"/>
    <w:rsid w:val="00631D96"/>
    <w:rsid w:val="00633B2E"/>
    <w:rsid w:val="0063452D"/>
    <w:rsid w:val="00647570"/>
    <w:rsid w:val="00650E7E"/>
    <w:rsid w:val="00652976"/>
    <w:rsid w:val="00666EA2"/>
    <w:rsid w:val="00676748"/>
    <w:rsid w:val="00676B42"/>
    <w:rsid w:val="0068626C"/>
    <w:rsid w:val="006875C3"/>
    <w:rsid w:val="006A012F"/>
    <w:rsid w:val="006A7666"/>
    <w:rsid w:val="006C09DC"/>
    <w:rsid w:val="006D5ED7"/>
    <w:rsid w:val="006E3870"/>
    <w:rsid w:val="006E6A1F"/>
    <w:rsid w:val="006E7E70"/>
    <w:rsid w:val="00741F71"/>
    <w:rsid w:val="00744FBC"/>
    <w:rsid w:val="0074540C"/>
    <w:rsid w:val="00753A19"/>
    <w:rsid w:val="00754498"/>
    <w:rsid w:val="007549BB"/>
    <w:rsid w:val="00764D2D"/>
    <w:rsid w:val="00770D1E"/>
    <w:rsid w:val="00776832"/>
    <w:rsid w:val="007A092D"/>
    <w:rsid w:val="007D4B85"/>
    <w:rsid w:val="007E3CA4"/>
    <w:rsid w:val="007E78C5"/>
    <w:rsid w:val="008001D3"/>
    <w:rsid w:val="008065AC"/>
    <w:rsid w:val="00827244"/>
    <w:rsid w:val="008349A7"/>
    <w:rsid w:val="0085446B"/>
    <w:rsid w:val="00866038"/>
    <w:rsid w:val="00866D85"/>
    <w:rsid w:val="00871420"/>
    <w:rsid w:val="008857D4"/>
    <w:rsid w:val="00893DC6"/>
    <w:rsid w:val="00896366"/>
    <w:rsid w:val="008A08A9"/>
    <w:rsid w:val="008B4D98"/>
    <w:rsid w:val="008C7ED7"/>
    <w:rsid w:val="008D3EB8"/>
    <w:rsid w:val="008E7FD8"/>
    <w:rsid w:val="008F2353"/>
    <w:rsid w:val="008F3FE2"/>
    <w:rsid w:val="008F5DFF"/>
    <w:rsid w:val="00900C7C"/>
    <w:rsid w:val="0090309A"/>
    <w:rsid w:val="0091048C"/>
    <w:rsid w:val="00914607"/>
    <w:rsid w:val="009153ED"/>
    <w:rsid w:val="009158AE"/>
    <w:rsid w:val="00917604"/>
    <w:rsid w:val="009206CD"/>
    <w:rsid w:val="009624E0"/>
    <w:rsid w:val="00963949"/>
    <w:rsid w:val="00975FB2"/>
    <w:rsid w:val="00976BED"/>
    <w:rsid w:val="00981A09"/>
    <w:rsid w:val="00986F7D"/>
    <w:rsid w:val="009A3549"/>
    <w:rsid w:val="009B037E"/>
    <w:rsid w:val="009D023C"/>
    <w:rsid w:val="009D1D55"/>
    <w:rsid w:val="009E4EF9"/>
    <w:rsid w:val="009E539D"/>
    <w:rsid w:val="009F1889"/>
    <w:rsid w:val="009F79DD"/>
    <w:rsid w:val="00A01CA1"/>
    <w:rsid w:val="00A23B01"/>
    <w:rsid w:val="00A36F06"/>
    <w:rsid w:val="00A40415"/>
    <w:rsid w:val="00A4088F"/>
    <w:rsid w:val="00A50874"/>
    <w:rsid w:val="00A55E5A"/>
    <w:rsid w:val="00A666B4"/>
    <w:rsid w:val="00A812CC"/>
    <w:rsid w:val="00A83D8D"/>
    <w:rsid w:val="00A867D3"/>
    <w:rsid w:val="00A90E86"/>
    <w:rsid w:val="00AA3777"/>
    <w:rsid w:val="00AA6E60"/>
    <w:rsid w:val="00AB42F2"/>
    <w:rsid w:val="00AC6073"/>
    <w:rsid w:val="00AC62C6"/>
    <w:rsid w:val="00AC750F"/>
    <w:rsid w:val="00AE2661"/>
    <w:rsid w:val="00AE6556"/>
    <w:rsid w:val="00AE6724"/>
    <w:rsid w:val="00AE7B24"/>
    <w:rsid w:val="00B01475"/>
    <w:rsid w:val="00B03881"/>
    <w:rsid w:val="00B0478F"/>
    <w:rsid w:val="00B171EE"/>
    <w:rsid w:val="00B23073"/>
    <w:rsid w:val="00B301BD"/>
    <w:rsid w:val="00B360A3"/>
    <w:rsid w:val="00B366E5"/>
    <w:rsid w:val="00B36DEA"/>
    <w:rsid w:val="00B401B7"/>
    <w:rsid w:val="00B446E6"/>
    <w:rsid w:val="00B507F9"/>
    <w:rsid w:val="00B5085B"/>
    <w:rsid w:val="00B56EF5"/>
    <w:rsid w:val="00B57F56"/>
    <w:rsid w:val="00B72987"/>
    <w:rsid w:val="00B810D3"/>
    <w:rsid w:val="00B90F25"/>
    <w:rsid w:val="00B937F1"/>
    <w:rsid w:val="00BF3ADD"/>
    <w:rsid w:val="00BF511A"/>
    <w:rsid w:val="00BF7856"/>
    <w:rsid w:val="00C048C6"/>
    <w:rsid w:val="00C12AC6"/>
    <w:rsid w:val="00C4302D"/>
    <w:rsid w:val="00C43745"/>
    <w:rsid w:val="00C62F83"/>
    <w:rsid w:val="00C64F1B"/>
    <w:rsid w:val="00C66FEA"/>
    <w:rsid w:val="00C72A3D"/>
    <w:rsid w:val="00C74AFE"/>
    <w:rsid w:val="00C77914"/>
    <w:rsid w:val="00C8491D"/>
    <w:rsid w:val="00C909E0"/>
    <w:rsid w:val="00C961FD"/>
    <w:rsid w:val="00CA17B4"/>
    <w:rsid w:val="00CB29F2"/>
    <w:rsid w:val="00CC153C"/>
    <w:rsid w:val="00CD32A2"/>
    <w:rsid w:val="00CD5F09"/>
    <w:rsid w:val="00CE0EA5"/>
    <w:rsid w:val="00CE1226"/>
    <w:rsid w:val="00CF6E44"/>
    <w:rsid w:val="00D0112F"/>
    <w:rsid w:val="00D1388A"/>
    <w:rsid w:val="00D1599C"/>
    <w:rsid w:val="00D16A4F"/>
    <w:rsid w:val="00D17BBF"/>
    <w:rsid w:val="00D31D85"/>
    <w:rsid w:val="00D3328E"/>
    <w:rsid w:val="00D33AD9"/>
    <w:rsid w:val="00D4382C"/>
    <w:rsid w:val="00D509FF"/>
    <w:rsid w:val="00D54F23"/>
    <w:rsid w:val="00D60819"/>
    <w:rsid w:val="00D768FB"/>
    <w:rsid w:val="00D85443"/>
    <w:rsid w:val="00D9472D"/>
    <w:rsid w:val="00D95041"/>
    <w:rsid w:val="00D97587"/>
    <w:rsid w:val="00D97F93"/>
    <w:rsid w:val="00DA5CA3"/>
    <w:rsid w:val="00DA67AA"/>
    <w:rsid w:val="00DB0CE4"/>
    <w:rsid w:val="00DB241B"/>
    <w:rsid w:val="00DD24AF"/>
    <w:rsid w:val="00E0667F"/>
    <w:rsid w:val="00E07A14"/>
    <w:rsid w:val="00E107C3"/>
    <w:rsid w:val="00E13E25"/>
    <w:rsid w:val="00E13F19"/>
    <w:rsid w:val="00E20C40"/>
    <w:rsid w:val="00E74D1C"/>
    <w:rsid w:val="00EA76B1"/>
    <w:rsid w:val="00EB2905"/>
    <w:rsid w:val="00EC41F7"/>
    <w:rsid w:val="00ED69B8"/>
    <w:rsid w:val="00ED7FC5"/>
    <w:rsid w:val="00EE224E"/>
    <w:rsid w:val="00EE4707"/>
    <w:rsid w:val="00EF0CD4"/>
    <w:rsid w:val="00EF0DE0"/>
    <w:rsid w:val="00EF3BEE"/>
    <w:rsid w:val="00F124E5"/>
    <w:rsid w:val="00F14B3D"/>
    <w:rsid w:val="00F27368"/>
    <w:rsid w:val="00F52FC6"/>
    <w:rsid w:val="00F64878"/>
    <w:rsid w:val="00F7333D"/>
    <w:rsid w:val="00F91733"/>
    <w:rsid w:val="00F952D4"/>
    <w:rsid w:val="00F968DC"/>
    <w:rsid w:val="00FB05EC"/>
    <w:rsid w:val="00FB55B9"/>
    <w:rsid w:val="00FC023F"/>
    <w:rsid w:val="00FC1F3F"/>
    <w:rsid w:val="00FC449D"/>
    <w:rsid w:val="00FC45E7"/>
    <w:rsid w:val="00FC6AF1"/>
    <w:rsid w:val="00FD3427"/>
    <w:rsid w:val="00FF40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vertical-relative:line" fill="f" fillcolor="white" stroke="f">
      <v:fill color="white" on="f"/>
      <v:stroke on="f"/>
      <v:textbox inset="5.85pt,.7pt,5.85pt,.7pt"/>
    </o:shapedefaults>
    <o:shapelayout v:ext="edit">
      <o:idmap v:ext="edit" data="1"/>
    </o:shapelayout>
  </w:shapeDefaults>
  <w:decimalSymbol w:val="."/>
  <w:listSeparator w:val=","/>
  <w14:docId w14:val="65D0809B"/>
  <w15:docId w15:val="{31C1A5C9-296B-44B6-9BCB-92CC4FE2C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66FEA"/>
    <w:pPr>
      <w:widowControl w:val="0"/>
      <w:jc w:val="both"/>
    </w:pPr>
    <w:rPr>
      <w:rFonts w:ascii="ＭＳ ゴシック" w:eastAsia="ＭＳ ゴシック"/>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375" w:lineRule="exact"/>
      <w:jc w:val="both"/>
    </w:pPr>
    <w:rPr>
      <w:rFonts w:eastAsia="ＭＳ ゴシック" w:cs="ＭＳ ゴシック"/>
      <w:spacing w:val="5"/>
      <w:sz w:val="24"/>
      <w:szCs w:val="24"/>
    </w:rPr>
  </w:style>
  <w:style w:type="table" w:styleId="a4">
    <w:name w:val="Table Grid"/>
    <w:basedOn w:val="a1"/>
    <w:rsid w:val="0091460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rsid w:val="004D1C4F"/>
    <w:pPr>
      <w:tabs>
        <w:tab w:val="center" w:pos="4252"/>
        <w:tab w:val="right" w:pos="8504"/>
      </w:tabs>
      <w:snapToGrid w:val="0"/>
    </w:pPr>
  </w:style>
  <w:style w:type="character" w:customStyle="1" w:styleId="a6">
    <w:name w:val="ヘッダー (文字)"/>
    <w:link w:val="a5"/>
    <w:uiPriority w:val="99"/>
    <w:rsid w:val="004D1C4F"/>
    <w:rPr>
      <w:rFonts w:ascii="ＭＳ ゴシック" w:eastAsia="ＭＳ ゴシック"/>
      <w:kern w:val="2"/>
      <w:sz w:val="24"/>
      <w:szCs w:val="24"/>
    </w:rPr>
  </w:style>
  <w:style w:type="paragraph" w:styleId="a7">
    <w:name w:val="footer"/>
    <w:basedOn w:val="a"/>
    <w:link w:val="a8"/>
    <w:rsid w:val="004D1C4F"/>
    <w:pPr>
      <w:tabs>
        <w:tab w:val="center" w:pos="4252"/>
        <w:tab w:val="right" w:pos="8504"/>
      </w:tabs>
      <w:snapToGrid w:val="0"/>
    </w:pPr>
  </w:style>
  <w:style w:type="character" w:customStyle="1" w:styleId="a8">
    <w:name w:val="フッター (文字)"/>
    <w:link w:val="a7"/>
    <w:rsid w:val="004D1C4F"/>
    <w:rPr>
      <w:rFonts w:ascii="ＭＳ ゴシック" w:eastAsia="ＭＳ ゴシック"/>
      <w:kern w:val="2"/>
      <w:sz w:val="24"/>
      <w:szCs w:val="24"/>
    </w:rPr>
  </w:style>
  <w:style w:type="paragraph" w:styleId="a9">
    <w:name w:val="List Paragraph"/>
    <w:basedOn w:val="a"/>
    <w:uiPriority w:val="34"/>
    <w:qFormat/>
    <w:rsid w:val="002C2B2F"/>
    <w:pPr>
      <w:ind w:leftChars="400" w:left="840"/>
    </w:pPr>
    <w:rPr>
      <w:rFonts w:ascii="Century" w:eastAsia="ＭＳ 明朝"/>
      <w:sz w:val="21"/>
      <w:szCs w:val="22"/>
    </w:rPr>
  </w:style>
  <w:style w:type="paragraph" w:styleId="Web">
    <w:name w:val="Normal (Web)"/>
    <w:basedOn w:val="a"/>
    <w:uiPriority w:val="99"/>
    <w:unhideWhenUsed/>
    <w:rsid w:val="002C2B2F"/>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aa">
    <w:name w:val="Balloon Text"/>
    <w:basedOn w:val="a"/>
    <w:link w:val="ab"/>
    <w:semiHidden/>
    <w:unhideWhenUsed/>
    <w:rsid w:val="00090DBE"/>
    <w:rPr>
      <w:rFonts w:asciiTheme="majorHAnsi" w:eastAsiaTheme="majorEastAsia" w:hAnsiTheme="majorHAnsi" w:cstheme="majorBidi"/>
      <w:sz w:val="18"/>
      <w:szCs w:val="18"/>
    </w:rPr>
  </w:style>
  <w:style w:type="character" w:customStyle="1" w:styleId="ab">
    <w:name w:val="吹き出し (文字)"/>
    <w:basedOn w:val="a0"/>
    <w:link w:val="aa"/>
    <w:semiHidden/>
    <w:rsid w:val="00090DBE"/>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20404">
      <w:bodyDiv w:val="1"/>
      <w:marLeft w:val="0"/>
      <w:marRight w:val="0"/>
      <w:marTop w:val="0"/>
      <w:marBottom w:val="0"/>
      <w:divBdr>
        <w:top w:val="none" w:sz="0" w:space="0" w:color="auto"/>
        <w:left w:val="none" w:sz="0" w:space="0" w:color="auto"/>
        <w:bottom w:val="none" w:sz="0" w:space="0" w:color="auto"/>
        <w:right w:val="none" w:sz="0" w:space="0" w:color="auto"/>
      </w:divBdr>
    </w:div>
    <w:div w:id="481117756">
      <w:bodyDiv w:val="1"/>
      <w:marLeft w:val="0"/>
      <w:marRight w:val="0"/>
      <w:marTop w:val="0"/>
      <w:marBottom w:val="0"/>
      <w:divBdr>
        <w:top w:val="none" w:sz="0" w:space="0" w:color="auto"/>
        <w:left w:val="none" w:sz="0" w:space="0" w:color="auto"/>
        <w:bottom w:val="none" w:sz="0" w:space="0" w:color="auto"/>
        <w:right w:val="none" w:sz="0" w:space="0" w:color="auto"/>
      </w:divBdr>
    </w:div>
    <w:div w:id="594561559">
      <w:bodyDiv w:val="1"/>
      <w:marLeft w:val="0"/>
      <w:marRight w:val="0"/>
      <w:marTop w:val="0"/>
      <w:marBottom w:val="0"/>
      <w:divBdr>
        <w:top w:val="none" w:sz="0" w:space="0" w:color="auto"/>
        <w:left w:val="none" w:sz="0" w:space="0" w:color="auto"/>
        <w:bottom w:val="none" w:sz="0" w:space="0" w:color="auto"/>
        <w:right w:val="none" w:sz="0" w:space="0" w:color="auto"/>
      </w:divBdr>
    </w:div>
    <w:div w:id="122907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ca0d710c-62ff-4926-8ab2-69141cc2b2c7@JPNP286.PROD.OUTLOOK.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43130-5955-4F8C-BAEC-705327058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2</Pages>
  <Words>587</Words>
  <Characters>386</Characters>
  <DocSecurity>0</DocSecurity>
  <Lines>3</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平成30年度ラグビーワールドカップ大阪府国民保護共同実動訓練の概要</vt:lpstr>
      <vt:lpstr>山口県における図上訓練の概要</vt:lpstr>
    </vt:vector>
  </TitlesOfParts>
  <Company/>
  <LinksUpToDate>false</LinksUpToDate>
  <CharactersWithSpaces>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2023-12-06T05:22:00Z</cp:lastPrinted>
  <dcterms:created xsi:type="dcterms:W3CDTF">2023-12-06T01:44:00Z</dcterms:created>
  <dcterms:modified xsi:type="dcterms:W3CDTF">2024-07-02T05:23:00Z</dcterms:modified>
</cp:coreProperties>
</file>