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42" w:rsidRDefault="003D7EF8" w:rsidP="00D96B42">
      <w:pPr>
        <w:spacing w:before="360" w:after="360"/>
        <w:rPr>
          <w:rFonts w:ascii="HG丸ｺﾞｼｯｸM-PRO" w:eastAsia="HG丸ｺﾞｼｯｸM-PRO" w:hAnsi="HG丸ｺﾞｼｯｸM-PRO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A87769">
        <w:rPr>
          <w:rFonts w:ascii="HG丸ｺﾞｼｯｸM-PRO" w:eastAsia="HG丸ｺﾞｼｯｸM-PRO" w:hAnsi="HG丸ｺﾞｼｯｸM-PRO" w:hint="eastAsia"/>
          <w:b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被害</w:t>
      </w:r>
      <w:r w:rsidR="00A40978">
        <w:rPr>
          <w:rFonts w:ascii="HG丸ｺﾞｼｯｸM-PRO" w:eastAsia="HG丸ｺﾞｼｯｸM-PRO" w:hAnsi="HG丸ｺﾞｼｯｸM-PRO" w:hint="eastAsia"/>
          <w:b/>
          <w:sz w:val="40"/>
          <w:szCs w:val="40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にあわれた方のために気を付けてほしいこと</w:t>
      </w:r>
    </w:p>
    <w:p w:rsidR="00D96B42" w:rsidRDefault="00A40978" w:rsidP="0009419C">
      <w:pPr>
        <w:spacing w:before="240" w:after="120"/>
        <w:rPr>
          <w:rFonts w:ascii="HG丸ｺﾞｼｯｸM-PRO" w:eastAsia="HG丸ｺﾞｼｯｸM-PRO" w:hAnsi="HG丸ｺﾞｼｯｸM-PRO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96B42">
        <w:rPr>
          <w:rFonts w:ascii="HG丸ｺﾞｼｯｸM-PRO" w:eastAsia="HG丸ｺﾞｼｯｸM-PRO" w:hAnsi="HG丸ｺﾞｼｯｸM-PRO" w:hint="eastAsia"/>
          <w:b/>
          <w:sz w:val="32"/>
          <w:szCs w:val="32"/>
          <w:highlight w:val="gree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してほしいこと</w:t>
      </w:r>
    </w:p>
    <w:p w:rsidR="00D96B42" w:rsidRDefault="00D96B42" w:rsidP="00D96B42">
      <w:pPr>
        <w:pStyle w:val="a3"/>
        <w:numPr>
          <w:ilvl w:val="0"/>
          <w:numId w:val="1"/>
        </w:numPr>
        <w:spacing w:after="120"/>
        <w:ind w:leftChars="0" w:left="0" w:firstLineChars="200" w:firstLine="4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安全で安心できる環境を作ってください</w:t>
      </w:r>
    </w:p>
    <w:p w:rsidR="00D96B42" w:rsidRDefault="00D96B42" w:rsidP="00D96B42">
      <w:pPr>
        <w:pStyle w:val="a3"/>
        <w:numPr>
          <w:ilvl w:val="0"/>
          <w:numId w:val="1"/>
        </w:numPr>
        <w:spacing w:after="120"/>
        <w:ind w:leftChars="0" w:left="0" w:firstLineChars="200" w:firstLine="4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じっくりと話を聴いてください</w:t>
      </w:r>
    </w:p>
    <w:p w:rsidR="00D96B42" w:rsidRDefault="00D96B42" w:rsidP="00D96B42">
      <w:pPr>
        <w:pStyle w:val="a3"/>
        <w:spacing w:after="120"/>
        <w:ind w:leftChars="0" w:left="4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>でも、決して無理に話を聞きださないようにしてください</w:t>
      </w:r>
    </w:p>
    <w:p w:rsidR="0009419C" w:rsidRDefault="00D96B42" w:rsidP="0009419C">
      <w:pPr>
        <w:pStyle w:val="a3"/>
        <w:numPr>
          <w:ilvl w:val="0"/>
          <w:numId w:val="5"/>
        </w:numPr>
        <w:spacing w:after="240"/>
        <w:ind w:leftChars="0" w:left="8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被害からの回復には個人差があって、人によっては非常に時間がかかることもあります。回復を急がせないで、見守ってください</w:t>
      </w:r>
    </w:p>
    <w:p w:rsidR="0009419C" w:rsidRDefault="0009419C" w:rsidP="0009419C">
      <w:pPr>
        <w:spacing w:before="240" w:after="120"/>
        <w:rPr>
          <w:rFonts w:ascii="HG丸ｺﾞｼｯｸM-PRO" w:eastAsia="HG丸ｺﾞｼｯｸM-PRO" w:hAnsi="HG丸ｺﾞｼｯｸM-PRO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highlight w:val="gree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避けて</w:t>
      </w:r>
      <w:r w:rsidRPr="00D96B42">
        <w:rPr>
          <w:rFonts w:ascii="HG丸ｺﾞｼｯｸM-PRO" w:eastAsia="HG丸ｺﾞｼｯｸM-PRO" w:hAnsi="HG丸ｺﾞｼｯｸM-PRO" w:hint="eastAsia"/>
          <w:b/>
          <w:sz w:val="32"/>
          <w:szCs w:val="32"/>
          <w:highlight w:val="gree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ほしいこと</w:t>
      </w:r>
    </w:p>
    <w:p w:rsidR="0009419C" w:rsidRDefault="0009419C" w:rsidP="00D96B42">
      <w:pPr>
        <w:pStyle w:val="a3"/>
        <w:numPr>
          <w:ilvl w:val="0"/>
          <w:numId w:val="1"/>
        </w:numPr>
        <w:spacing w:after="120"/>
        <w:ind w:leftChars="0" w:left="0" w:firstLineChars="200" w:firstLine="4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話を聞いたときにイヤな顔をしたり、軽蔑したりしないでください</w:t>
      </w:r>
    </w:p>
    <w:p w:rsidR="0009419C" w:rsidRDefault="0009419C" w:rsidP="00D96B42">
      <w:pPr>
        <w:pStyle w:val="a3"/>
        <w:numPr>
          <w:ilvl w:val="0"/>
          <w:numId w:val="1"/>
        </w:numPr>
        <w:spacing w:after="120"/>
        <w:ind w:leftChars="0" w:left="0" w:firstLineChars="200" w:firstLine="4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本人の話を</w:t>
      </w:r>
    </w:p>
    <w:p w:rsidR="0009419C" w:rsidRDefault="0009419C" w:rsidP="0009419C">
      <w:pPr>
        <w:pStyle w:val="a3"/>
        <w:spacing w:after="120"/>
        <w:ind w:leftChars="0" w:left="4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>「本当なの？」と疑ったり、</w:t>
      </w:r>
    </w:p>
    <w:p w:rsidR="0009419C" w:rsidRDefault="0009419C" w:rsidP="0009419C">
      <w:pPr>
        <w:pStyle w:val="a3"/>
        <w:spacing w:after="120"/>
        <w:ind w:leftChars="0" w:left="44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  <w:t>「そんなはずはない」と決めつけたりしないでください</w:t>
      </w:r>
    </w:p>
    <w:p w:rsidR="00A40978" w:rsidRPr="0009419C" w:rsidRDefault="0009419C" w:rsidP="00A40978">
      <w:pPr>
        <w:pStyle w:val="a3"/>
        <w:numPr>
          <w:ilvl w:val="0"/>
          <w:numId w:val="6"/>
        </w:numPr>
        <w:spacing w:after="120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9419C">
        <w:rPr>
          <w:rFonts w:ascii="HG丸ｺﾞｼｯｸM-PRO" w:eastAsia="HG丸ｺﾞｼｯｸM-PRO" w:hAnsi="HG丸ｺﾞｼｯｸM-PRO" w:hint="eastAsia"/>
          <w:sz w:val="24"/>
          <w:szCs w:val="24"/>
        </w:rPr>
        <w:t>腹立ちのあまり、その気持ちを本人にそのままぶつけたり、本人を責めたりしないでください</w:t>
      </w:r>
      <w:r w:rsidR="00A40978" w:rsidRPr="000941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24CEF" w:rsidRDefault="00FA4C8A" w:rsidP="00724CEF">
      <w:pPr>
        <w:spacing w:befor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性犯罪・性暴力被害にあわれた方に寄り添い</w:t>
      </w:r>
      <w:r w:rsidR="0009419C">
        <w:rPr>
          <w:rFonts w:ascii="HG丸ｺﾞｼｯｸM-PRO" w:eastAsia="HG丸ｺﾞｼｯｸM-PRO" w:hAnsi="HG丸ｺﾞｼｯｸM-PRO" w:hint="eastAsia"/>
          <w:sz w:val="24"/>
          <w:szCs w:val="24"/>
        </w:rPr>
        <w:t>、本人の意志とペースを尊重した支援をしてください。</w:t>
      </w:r>
    </w:p>
    <w:p w:rsidR="00FF7429" w:rsidRDefault="0009419C" w:rsidP="00FF7429">
      <w:pPr>
        <w:spacing w:before="3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そして、ご家族や周囲の方も、自分自身のケアを忘れないようにしてください</w:t>
      </w:r>
      <w:r w:rsidR="008D458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8D4581" w:rsidRPr="00A87769" w:rsidRDefault="00FF7429" w:rsidP="00724CEF">
      <w:pPr>
        <w:spacing w:before="36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inline distT="0" distB="0" distL="0" distR="0">
            <wp:extent cx="1381125" cy="1381125"/>
            <wp:effectExtent l="0" t="0" r="9525" b="9525"/>
            <wp:docPr id="1" name="図 1" title="四葉のクローバーの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4581" w:rsidRPr="00A87769" w:rsidSect="00A40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701" w:left="170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B5" w:rsidRDefault="00B01EB5" w:rsidP="00B01EB5">
      <w:r>
        <w:separator/>
      </w:r>
    </w:p>
  </w:endnote>
  <w:endnote w:type="continuationSeparator" w:id="0">
    <w:p w:rsidR="00B01EB5" w:rsidRDefault="00B01EB5" w:rsidP="00B0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F4" w:rsidRDefault="00D207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F4" w:rsidRDefault="00D207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F4" w:rsidRDefault="00D207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B5" w:rsidRDefault="00B01EB5" w:rsidP="00B01EB5">
      <w:r>
        <w:separator/>
      </w:r>
    </w:p>
  </w:footnote>
  <w:footnote w:type="continuationSeparator" w:id="0">
    <w:p w:rsidR="00B01EB5" w:rsidRDefault="00B01EB5" w:rsidP="00B0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F4" w:rsidRDefault="00D207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F4" w:rsidRDefault="00D207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7F4" w:rsidRDefault="00D207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BFF"/>
    <w:multiLevelType w:val="hybridMultilevel"/>
    <w:tmpl w:val="CD222BB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7600F68"/>
    <w:multiLevelType w:val="hybridMultilevel"/>
    <w:tmpl w:val="F622FB6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490E26"/>
    <w:multiLevelType w:val="hybridMultilevel"/>
    <w:tmpl w:val="BAA250D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5B3332D"/>
    <w:multiLevelType w:val="hybridMultilevel"/>
    <w:tmpl w:val="9E9E9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6315F1"/>
    <w:multiLevelType w:val="hybridMultilevel"/>
    <w:tmpl w:val="F9B2E832"/>
    <w:lvl w:ilvl="0" w:tplc="04090001">
      <w:start w:val="1"/>
      <w:numFmt w:val="bullet"/>
      <w:lvlText w:val=""/>
      <w:lvlJc w:val="left"/>
      <w:pPr>
        <w:ind w:left="8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5">
    <w:nsid w:val="6ABC7F3A"/>
    <w:multiLevelType w:val="hybridMultilevel"/>
    <w:tmpl w:val="72D00E32"/>
    <w:lvl w:ilvl="0" w:tplc="04090001">
      <w:start w:val="1"/>
      <w:numFmt w:val="bullet"/>
      <w:lvlText w:val=""/>
      <w:lvlJc w:val="left"/>
      <w:pPr>
        <w:ind w:left="8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F8"/>
    <w:rsid w:val="0009419C"/>
    <w:rsid w:val="00121FC6"/>
    <w:rsid w:val="003D7EF8"/>
    <w:rsid w:val="004A6077"/>
    <w:rsid w:val="00724CEF"/>
    <w:rsid w:val="007F6D95"/>
    <w:rsid w:val="008D4581"/>
    <w:rsid w:val="009C0C10"/>
    <w:rsid w:val="00A40978"/>
    <w:rsid w:val="00A87769"/>
    <w:rsid w:val="00B01EB5"/>
    <w:rsid w:val="00C721F8"/>
    <w:rsid w:val="00CC2E25"/>
    <w:rsid w:val="00D207F4"/>
    <w:rsid w:val="00D96B42"/>
    <w:rsid w:val="00E2623D"/>
    <w:rsid w:val="00F54FBC"/>
    <w:rsid w:val="00FA4C8A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EB5"/>
  </w:style>
  <w:style w:type="paragraph" w:styleId="a8">
    <w:name w:val="footer"/>
    <w:basedOn w:val="a"/>
    <w:link w:val="a9"/>
    <w:uiPriority w:val="99"/>
    <w:unhideWhenUsed/>
    <w:rsid w:val="00B01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76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5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EB5"/>
  </w:style>
  <w:style w:type="paragraph" w:styleId="a8">
    <w:name w:val="footer"/>
    <w:basedOn w:val="a"/>
    <w:link w:val="a9"/>
    <w:uiPriority w:val="99"/>
    <w:unhideWhenUsed/>
    <w:rsid w:val="00B01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2017-06-23T09:56:00Z</dcterms:created>
  <dcterms:modified xsi:type="dcterms:W3CDTF">2017-06-23T09:56:00Z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