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23D" w:rsidRPr="00A87769" w:rsidRDefault="003D7EF8" w:rsidP="008D4581">
      <w:pPr>
        <w:spacing w:before="240" w:after="360"/>
        <w:rPr>
          <w:rFonts w:ascii="HG丸ｺﾞｼｯｸM-PRO" w:eastAsia="HG丸ｺﾞｼｯｸM-PRO" w:hAnsi="HG丸ｺﾞｼｯｸM-PRO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A87769">
        <w:rPr>
          <w:rFonts w:ascii="HG丸ｺﾞｼｯｸM-PRO" w:eastAsia="HG丸ｺﾞｼｯｸM-PRO" w:hAnsi="HG丸ｺﾞｼｯｸM-PRO" w:hint="eastAsia"/>
          <w:b/>
          <w:sz w:val="40"/>
          <w:szCs w:val="40"/>
          <w:highlight w:val="yellow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被害後にあらわれるさまざまな変化</w:t>
      </w:r>
      <w:r w:rsidR="00A87769">
        <w:rPr>
          <w:rFonts w:ascii="HG丸ｺﾞｼｯｸM-PRO" w:eastAsia="HG丸ｺﾞｼｯｸM-PRO" w:hAnsi="HG丸ｺﾞｼｯｸM-PRO" w:hint="eastAsia"/>
          <w:b/>
          <w:sz w:val="40"/>
          <w:szCs w:val="40"/>
          <w:highlight w:val="yellow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・反応</w:t>
      </w:r>
    </w:p>
    <w:p w:rsidR="003D7EF8" w:rsidRPr="009C0C10" w:rsidRDefault="003D7EF8" w:rsidP="009C0C10">
      <w:pPr>
        <w:pStyle w:val="a3"/>
        <w:numPr>
          <w:ilvl w:val="0"/>
          <w:numId w:val="1"/>
        </w:numPr>
        <w:spacing w:after="120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9C0C10">
        <w:rPr>
          <w:rFonts w:ascii="HG丸ｺﾞｼｯｸM-PRO" w:eastAsia="HG丸ｺﾞｼｯｸM-PRO" w:hAnsi="HG丸ｺﾞｼｯｸM-PRO" w:hint="eastAsia"/>
          <w:sz w:val="24"/>
          <w:szCs w:val="24"/>
        </w:rPr>
        <w:t>現実のこととして受け止められない</w:t>
      </w:r>
    </w:p>
    <w:p w:rsidR="003D7EF8" w:rsidRPr="009C0C10" w:rsidRDefault="003D7EF8" w:rsidP="009C0C10">
      <w:pPr>
        <w:pStyle w:val="a3"/>
        <w:numPr>
          <w:ilvl w:val="0"/>
          <w:numId w:val="1"/>
        </w:numPr>
        <w:spacing w:after="120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9C0C10">
        <w:rPr>
          <w:rFonts w:ascii="HG丸ｺﾞｼｯｸM-PRO" w:eastAsia="HG丸ｺﾞｼｯｸM-PRO" w:hAnsi="HG丸ｺﾞｼｯｸM-PRO" w:hint="eastAsia"/>
          <w:sz w:val="24"/>
          <w:szCs w:val="24"/>
        </w:rPr>
        <w:t>何も考えられずに、ぼーっとする</w:t>
      </w:r>
    </w:p>
    <w:p w:rsidR="003D7EF8" w:rsidRPr="009C0C10" w:rsidRDefault="003D7EF8" w:rsidP="009C0C10">
      <w:pPr>
        <w:pStyle w:val="a3"/>
        <w:numPr>
          <w:ilvl w:val="0"/>
          <w:numId w:val="1"/>
        </w:numPr>
        <w:spacing w:after="120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9C0C10">
        <w:rPr>
          <w:rFonts w:ascii="HG丸ｺﾞｼｯｸM-PRO" w:eastAsia="HG丸ｺﾞｼｯｸM-PRO" w:hAnsi="HG丸ｺﾞｼｯｸM-PRO" w:hint="eastAsia"/>
          <w:sz w:val="24"/>
          <w:szCs w:val="24"/>
        </w:rPr>
        <w:t>被害のことを思い出せない</w:t>
      </w:r>
    </w:p>
    <w:p w:rsidR="003D7EF8" w:rsidRPr="009C0C10" w:rsidRDefault="003D7EF8" w:rsidP="009C0C10">
      <w:pPr>
        <w:pStyle w:val="a3"/>
        <w:numPr>
          <w:ilvl w:val="0"/>
          <w:numId w:val="1"/>
        </w:numPr>
        <w:spacing w:after="120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9C0C10">
        <w:rPr>
          <w:rFonts w:ascii="HG丸ｺﾞｼｯｸM-PRO" w:eastAsia="HG丸ｺﾞｼｯｸM-PRO" w:hAnsi="HG丸ｺﾞｼｯｸM-PRO" w:hint="eastAsia"/>
          <w:sz w:val="24"/>
          <w:szCs w:val="24"/>
        </w:rPr>
        <w:t>気分が沈んでいる</w:t>
      </w:r>
    </w:p>
    <w:p w:rsidR="003D7EF8" w:rsidRPr="009C0C10" w:rsidRDefault="003D7EF8" w:rsidP="009C0C10">
      <w:pPr>
        <w:pStyle w:val="a3"/>
        <w:numPr>
          <w:ilvl w:val="0"/>
          <w:numId w:val="1"/>
        </w:numPr>
        <w:spacing w:after="120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9C0C10">
        <w:rPr>
          <w:rFonts w:ascii="HG丸ｺﾞｼｯｸM-PRO" w:eastAsia="HG丸ｺﾞｼｯｸM-PRO" w:hAnsi="HG丸ｺﾞｼｯｸM-PRO" w:hint="eastAsia"/>
          <w:sz w:val="24"/>
          <w:szCs w:val="24"/>
        </w:rPr>
        <w:t>被害がまた起こっているような感覚になる</w:t>
      </w:r>
    </w:p>
    <w:p w:rsidR="003D7EF8" w:rsidRPr="009C0C10" w:rsidRDefault="003D7EF8" w:rsidP="009C0C10">
      <w:pPr>
        <w:pStyle w:val="a3"/>
        <w:numPr>
          <w:ilvl w:val="0"/>
          <w:numId w:val="1"/>
        </w:numPr>
        <w:spacing w:after="120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9C0C10">
        <w:rPr>
          <w:rFonts w:ascii="HG丸ｺﾞｼｯｸM-PRO" w:eastAsia="HG丸ｺﾞｼｯｸM-PRO" w:hAnsi="HG丸ｺﾞｼｯｸM-PRO" w:hint="eastAsia"/>
          <w:sz w:val="24"/>
          <w:szCs w:val="24"/>
        </w:rPr>
        <w:t>時間の流れがよくわからない</w:t>
      </w:r>
    </w:p>
    <w:p w:rsidR="003D7EF8" w:rsidRPr="009C0C10" w:rsidRDefault="003D7EF8" w:rsidP="009C0C10">
      <w:pPr>
        <w:pStyle w:val="a3"/>
        <w:numPr>
          <w:ilvl w:val="0"/>
          <w:numId w:val="1"/>
        </w:numPr>
        <w:spacing w:after="120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9C0C10">
        <w:rPr>
          <w:rFonts w:ascii="HG丸ｺﾞｼｯｸM-PRO" w:eastAsia="HG丸ｺﾞｼｯｸM-PRO" w:hAnsi="HG丸ｺﾞｼｯｸM-PRO" w:hint="eastAsia"/>
          <w:sz w:val="24"/>
          <w:szCs w:val="24"/>
        </w:rPr>
        <w:t>眠れない、眠りが浅い</w:t>
      </w:r>
    </w:p>
    <w:p w:rsidR="003D7EF8" w:rsidRPr="009C0C10" w:rsidRDefault="003D7EF8" w:rsidP="009C0C10">
      <w:pPr>
        <w:pStyle w:val="a3"/>
        <w:numPr>
          <w:ilvl w:val="0"/>
          <w:numId w:val="1"/>
        </w:numPr>
        <w:spacing w:after="120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9C0C10">
        <w:rPr>
          <w:rFonts w:ascii="HG丸ｺﾞｼｯｸM-PRO" w:eastAsia="HG丸ｺﾞｼｯｸM-PRO" w:hAnsi="HG丸ｺﾞｼｯｸM-PRO" w:hint="eastAsia"/>
          <w:sz w:val="24"/>
          <w:szCs w:val="24"/>
        </w:rPr>
        <w:t>些細なことでイライラする</w:t>
      </w:r>
    </w:p>
    <w:p w:rsidR="003D7EF8" w:rsidRPr="009C0C10" w:rsidRDefault="003D7EF8" w:rsidP="009C0C10">
      <w:pPr>
        <w:pStyle w:val="a3"/>
        <w:numPr>
          <w:ilvl w:val="0"/>
          <w:numId w:val="1"/>
        </w:numPr>
        <w:spacing w:after="120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9C0C10">
        <w:rPr>
          <w:rFonts w:ascii="HG丸ｺﾞｼｯｸM-PRO" w:eastAsia="HG丸ｺﾞｼｯｸM-PRO" w:hAnsi="HG丸ｺﾞｼｯｸM-PRO" w:hint="eastAsia"/>
          <w:sz w:val="24"/>
          <w:szCs w:val="24"/>
        </w:rPr>
        <w:t>食欲がない</w:t>
      </w:r>
    </w:p>
    <w:p w:rsidR="003D7EF8" w:rsidRPr="009C0C10" w:rsidRDefault="003D7EF8" w:rsidP="009C0C10">
      <w:pPr>
        <w:pStyle w:val="a3"/>
        <w:numPr>
          <w:ilvl w:val="0"/>
          <w:numId w:val="1"/>
        </w:numPr>
        <w:spacing w:after="120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9C0C10">
        <w:rPr>
          <w:rFonts w:ascii="HG丸ｺﾞｼｯｸM-PRO" w:eastAsia="HG丸ｺﾞｼｯｸM-PRO" w:hAnsi="HG丸ｺﾞｼｯｸM-PRO" w:hint="eastAsia"/>
          <w:sz w:val="24"/>
          <w:szCs w:val="24"/>
        </w:rPr>
        <w:t>過呼吸になる</w:t>
      </w:r>
    </w:p>
    <w:p w:rsidR="003D7EF8" w:rsidRPr="009C0C10" w:rsidRDefault="003D7EF8" w:rsidP="009C0C10">
      <w:pPr>
        <w:pStyle w:val="a3"/>
        <w:numPr>
          <w:ilvl w:val="0"/>
          <w:numId w:val="1"/>
        </w:numPr>
        <w:spacing w:after="120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9C0C10">
        <w:rPr>
          <w:rFonts w:ascii="HG丸ｺﾞｼｯｸM-PRO" w:eastAsia="HG丸ｺﾞｼｯｸM-PRO" w:hAnsi="HG丸ｺﾞｼｯｸM-PRO" w:hint="eastAsia"/>
          <w:sz w:val="24"/>
          <w:szCs w:val="24"/>
        </w:rPr>
        <w:t>心臓がどきどきする</w:t>
      </w:r>
    </w:p>
    <w:p w:rsidR="003D7EF8" w:rsidRPr="009C0C10" w:rsidRDefault="003D7EF8" w:rsidP="009C0C10">
      <w:pPr>
        <w:pStyle w:val="a3"/>
        <w:numPr>
          <w:ilvl w:val="0"/>
          <w:numId w:val="1"/>
        </w:numPr>
        <w:spacing w:after="120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9C0C10">
        <w:rPr>
          <w:rFonts w:ascii="HG丸ｺﾞｼｯｸM-PRO" w:eastAsia="HG丸ｺﾞｼｯｸM-PRO" w:hAnsi="HG丸ｺﾞｼｯｸM-PRO" w:hint="eastAsia"/>
          <w:sz w:val="24"/>
          <w:szCs w:val="24"/>
        </w:rPr>
        <w:t>頭痛やめまいがする</w:t>
      </w:r>
    </w:p>
    <w:p w:rsidR="003D7EF8" w:rsidRPr="009C0C10" w:rsidRDefault="003D7EF8" w:rsidP="009C0C10">
      <w:pPr>
        <w:pStyle w:val="a3"/>
        <w:numPr>
          <w:ilvl w:val="0"/>
          <w:numId w:val="1"/>
        </w:numPr>
        <w:spacing w:after="120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9C0C10">
        <w:rPr>
          <w:rFonts w:ascii="HG丸ｺﾞｼｯｸM-PRO" w:eastAsia="HG丸ｺﾞｼｯｸM-PRO" w:hAnsi="HG丸ｺﾞｼｯｸM-PRO" w:hint="eastAsia"/>
          <w:sz w:val="24"/>
          <w:szCs w:val="24"/>
        </w:rPr>
        <w:t>冷や汗をかく</w:t>
      </w:r>
    </w:p>
    <w:p w:rsidR="003D7EF8" w:rsidRPr="009C0C10" w:rsidRDefault="003D7EF8" w:rsidP="009C0C10">
      <w:pPr>
        <w:pStyle w:val="a3"/>
        <w:numPr>
          <w:ilvl w:val="0"/>
          <w:numId w:val="1"/>
        </w:numPr>
        <w:spacing w:after="120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9C0C10">
        <w:rPr>
          <w:rFonts w:ascii="HG丸ｺﾞｼｯｸM-PRO" w:eastAsia="HG丸ｺﾞｼｯｸM-PRO" w:hAnsi="HG丸ｺﾞｼｯｸM-PRO" w:hint="eastAsia"/>
          <w:sz w:val="24"/>
          <w:szCs w:val="24"/>
        </w:rPr>
        <w:t>涙がとまらない</w:t>
      </w:r>
    </w:p>
    <w:p w:rsidR="009C0C10" w:rsidRDefault="009C0C10" w:rsidP="009C0C10">
      <w:pPr>
        <w:spacing w:before="360" w:line="360" w:lineRule="auto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inline distT="0" distB="0" distL="0" distR="0" wp14:anchorId="4B32B6A6" wp14:editId="7395EA46">
            <wp:extent cx="1235638" cy="1362075"/>
            <wp:effectExtent l="0" t="0" r="3175" b="0"/>
            <wp:docPr id="1" name="図 1" descr="被害後に起きたさまざまな反応に悩み、ため息をつく女性をイメージしたイラストです" title="ため息をつく女性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638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EF8" w:rsidRPr="00A87769" w:rsidRDefault="003D7EF8" w:rsidP="009C0C10">
      <w:pPr>
        <w:spacing w:before="240"/>
        <w:rPr>
          <w:rFonts w:ascii="HG丸ｺﾞｼｯｸM-PRO" w:eastAsia="HG丸ｺﾞｼｯｸM-PRO" w:hAnsi="HG丸ｺﾞｼｯｸM-PRO"/>
          <w:sz w:val="24"/>
          <w:szCs w:val="24"/>
        </w:rPr>
      </w:pPr>
      <w:r w:rsidRPr="00A87769">
        <w:rPr>
          <w:rFonts w:ascii="HG丸ｺﾞｼｯｸM-PRO" w:eastAsia="HG丸ｺﾞｼｯｸM-PRO" w:hAnsi="HG丸ｺﾞｼｯｸM-PRO" w:hint="eastAsia"/>
          <w:sz w:val="24"/>
          <w:szCs w:val="24"/>
        </w:rPr>
        <w:t>このほかにもさまざまな反応がみられることがあります。</w:t>
      </w:r>
    </w:p>
    <w:p w:rsidR="003D7EF8" w:rsidRDefault="003D7EF8" w:rsidP="009C0C1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87769">
        <w:rPr>
          <w:rFonts w:ascii="HG丸ｺﾞｼｯｸM-PRO" w:eastAsia="HG丸ｺﾞｼｯｸM-PRO" w:hAnsi="HG丸ｺﾞｼｯｸM-PRO" w:hint="eastAsia"/>
          <w:sz w:val="24"/>
          <w:szCs w:val="24"/>
        </w:rPr>
        <w:t>これらは被害後すぐにあらわれることもあれば、時間が経ってからあらわれることもあります。症状が続く期間は、人によってさまざまです。</w:t>
      </w:r>
    </w:p>
    <w:p w:rsidR="008D4581" w:rsidRPr="00A87769" w:rsidRDefault="008D4581" w:rsidP="009C0C10">
      <w:pPr>
        <w:spacing w:befor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大切なあなたの心と身体が少しでも早く回復するように、あなたのペースで、できることからはじめましょう。</w:t>
      </w:r>
    </w:p>
    <w:sectPr w:rsidR="008D4581" w:rsidRPr="00A877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EB5" w:rsidRDefault="00B01EB5" w:rsidP="00B01EB5">
      <w:r>
        <w:separator/>
      </w:r>
    </w:p>
  </w:endnote>
  <w:endnote w:type="continuationSeparator" w:id="0">
    <w:p w:rsidR="00B01EB5" w:rsidRDefault="00B01EB5" w:rsidP="00B0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A24" w:rsidRDefault="009E1A2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A24" w:rsidRDefault="009E1A2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A24" w:rsidRDefault="009E1A2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EB5" w:rsidRDefault="00B01EB5" w:rsidP="00B01EB5">
      <w:r>
        <w:separator/>
      </w:r>
    </w:p>
  </w:footnote>
  <w:footnote w:type="continuationSeparator" w:id="0">
    <w:p w:rsidR="00B01EB5" w:rsidRDefault="00B01EB5" w:rsidP="00B01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A24" w:rsidRDefault="009E1A2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A24" w:rsidRDefault="009E1A2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A24" w:rsidRDefault="009E1A2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90E26"/>
    <w:multiLevelType w:val="hybridMultilevel"/>
    <w:tmpl w:val="0512CC2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EF8"/>
    <w:rsid w:val="002C34F5"/>
    <w:rsid w:val="003D7EF8"/>
    <w:rsid w:val="008D4581"/>
    <w:rsid w:val="009C0C10"/>
    <w:rsid w:val="009E1A24"/>
    <w:rsid w:val="00A87769"/>
    <w:rsid w:val="00B01EB5"/>
    <w:rsid w:val="00DB7A3C"/>
    <w:rsid w:val="00E2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76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D45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458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1E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1EB5"/>
  </w:style>
  <w:style w:type="paragraph" w:styleId="a8">
    <w:name w:val="footer"/>
    <w:basedOn w:val="a"/>
    <w:link w:val="a9"/>
    <w:uiPriority w:val="99"/>
    <w:unhideWhenUsed/>
    <w:rsid w:val="00B01E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1E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76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D45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458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1E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1EB5"/>
  </w:style>
  <w:style w:type="paragraph" w:styleId="a8">
    <w:name w:val="footer"/>
    <w:basedOn w:val="a"/>
    <w:link w:val="a9"/>
    <w:uiPriority w:val="99"/>
    <w:unhideWhenUsed/>
    <w:rsid w:val="00B01E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1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2017-06-14T07:18:00Z</dcterms:created>
  <dcterms:modified xsi:type="dcterms:W3CDTF">2017-06-14T07:18:00Z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