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A332" w14:textId="1436B1A1" w:rsidR="00AA42CD" w:rsidRDefault="00535CEE" w:rsidP="00174BF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CE397E">
        <w:rPr>
          <w:rFonts w:ascii="ＭＳ 明朝" w:eastAsia="ＭＳ 明朝" w:hAnsi="ＭＳ 明朝" w:cs="ＭＳ明朝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5130B3" wp14:editId="0AC5FCA7">
                <wp:simplePos x="0" y="0"/>
                <wp:positionH relativeFrom="margin">
                  <wp:posOffset>4959158</wp:posOffset>
                </wp:positionH>
                <wp:positionV relativeFrom="paragraph">
                  <wp:posOffset>-399238</wp:posOffset>
                </wp:positionV>
                <wp:extent cx="595423" cy="1404620"/>
                <wp:effectExtent l="0" t="0" r="1460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29E29" w14:textId="77777777" w:rsidR="00CE397E" w:rsidRDefault="00D224B2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4348A5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0.5pt;margin-top:-31.45pt;width:46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">
                <v:textbox style="mso-fit-shape-to-text:t">
                  <w:txbxContent>
                    <w:p w:rsidR="00CE397E" w:rsidRDefault="00D224B2">
                      <w:r>
                        <w:rPr>
                          <w:rFonts w:hint="eastAsia"/>
                        </w:rPr>
                        <w:t>資料</w:t>
                      </w:r>
                      <w:r w:rsidR="004348A5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D5C">
        <w:rPr>
          <w:rFonts w:ascii="ＭＳ 明朝" w:eastAsia="ＭＳ 明朝" w:hAnsi="ＭＳ 明朝" w:cs="ＭＳ明朝" w:hint="eastAsia"/>
          <w:kern w:val="0"/>
          <w:sz w:val="28"/>
          <w:szCs w:val="28"/>
        </w:rPr>
        <w:t>令和</w:t>
      </w:r>
      <w:r w:rsidR="000932D0">
        <w:rPr>
          <w:rFonts w:ascii="ＭＳ 明朝" w:eastAsia="ＭＳ 明朝" w:hAnsi="ＭＳ 明朝" w:cs="ＭＳ明朝" w:hint="eastAsia"/>
          <w:kern w:val="0"/>
          <w:sz w:val="28"/>
          <w:szCs w:val="28"/>
        </w:rPr>
        <w:t>５</w:t>
      </w:r>
      <w:r w:rsidR="00174BF2">
        <w:rPr>
          <w:rFonts w:ascii="ＭＳ 明朝" w:eastAsia="ＭＳ 明朝" w:hAnsi="ＭＳ 明朝" w:cs="ＭＳ明朝" w:hint="eastAsia"/>
          <w:kern w:val="0"/>
          <w:sz w:val="28"/>
          <w:szCs w:val="28"/>
        </w:rPr>
        <w:t>年度</w:t>
      </w:r>
      <w:r>
        <w:rPr>
          <w:rFonts w:ascii="ＭＳ 明朝" w:eastAsia="ＭＳ 明朝" w:hAnsi="ＭＳ 明朝" w:cs="ＭＳ明朝" w:hint="eastAsia"/>
          <w:kern w:val="0"/>
          <w:sz w:val="28"/>
          <w:szCs w:val="28"/>
        </w:rPr>
        <w:t>大阪府建設事業評価審議会都市整備部会審議対象事業に対する</w:t>
      </w:r>
      <w:r w:rsidR="00D55D1D">
        <w:rPr>
          <w:rFonts w:ascii="ＭＳ 明朝" w:eastAsia="ＭＳ 明朝" w:hAnsi="ＭＳ 明朝" w:cs="ＭＳ明朝" w:hint="eastAsia"/>
          <w:kern w:val="0"/>
          <w:sz w:val="28"/>
          <w:szCs w:val="28"/>
        </w:rPr>
        <w:t>府民意見等の募集</w:t>
      </w:r>
      <w:r w:rsidR="00AA42CD" w:rsidRPr="00AA42CD">
        <w:rPr>
          <w:rFonts w:ascii="ＭＳ 明朝" w:eastAsia="ＭＳ 明朝" w:hAnsi="ＭＳ 明朝" w:cs="ＭＳ明朝" w:hint="eastAsia"/>
          <w:kern w:val="0"/>
          <w:sz w:val="28"/>
          <w:szCs w:val="28"/>
        </w:rPr>
        <w:t>結果</w:t>
      </w:r>
    </w:p>
    <w:p w14:paraId="7A1A8E53" w14:textId="77777777" w:rsidR="00AA42CD" w:rsidRPr="002F52EB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</w:p>
    <w:p w14:paraId="67D30C32" w14:textId="4A19514E" w:rsidR="00AA42CD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AA42C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募集期間</w:t>
      </w:r>
      <w:r w:rsidRPr="00AA42C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 w:rsid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９</w:t>
      </w:r>
      <w:r w:rsidR="00535CEE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2</w:t>
      </w:r>
      <w:r w:rsidR="000932D0">
        <w:rPr>
          <w:rFonts w:ascii="ＭＳ 明朝" w:eastAsia="ＭＳ 明朝" w:hAnsi="ＭＳ 明朝" w:cs="ＭＳ明朝"/>
          <w:kern w:val="0"/>
          <w:sz w:val="24"/>
          <w:szCs w:val="24"/>
        </w:rPr>
        <w:t>1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日から</w:t>
      </w:r>
      <w:r w:rsid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 w:rsid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1</w:t>
      </w:r>
      <w:r w:rsidR="000932D0">
        <w:rPr>
          <w:rFonts w:ascii="ＭＳ 明朝" w:eastAsia="ＭＳ 明朝" w:hAnsi="ＭＳ 明朝" w:cs="ＭＳ明朝"/>
          <w:kern w:val="0"/>
          <w:sz w:val="24"/>
          <w:szCs w:val="24"/>
        </w:rPr>
        <w:t>0</w:t>
      </w:r>
      <w:r w:rsidR="00535CEE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2</w:t>
      </w:r>
      <w:r w:rsidR="00B8143C">
        <w:rPr>
          <w:rFonts w:ascii="ＭＳ 明朝" w:eastAsia="ＭＳ 明朝" w:hAnsi="ＭＳ 明朝" w:cs="ＭＳ明朝" w:hint="eastAsia"/>
          <w:kern w:val="0"/>
          <w:sz w:val="24"/>
          <w:szCs w:val="24"/>
        </w:rPr>
        <w:t>0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日まで</w:t>
      </w:r>
    </w:p>
    <w:p w14:paraId="2687D8B8" w14:textId="77777777" w:rsidR="004348A5" w:rsidRDefault="004348A5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491DCAA" w14:textId="77777777" w:rsidR="004348A5" w:rsidRDefault="004348A5" w:rsidP="004348A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２ 府民意見募集対象事業</w:t>
      </w:r>
    </w:p>
    <w:p w14:paraId="2ACB4D16" w14:textId="77777777" w:rsidR="004348A5" w:rsidRDefault="004348A5" w:rsidP="004348A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48A5">
        <w:rPr>
          <w:rFonts w:ascii="ＭＳ 明朝" w:eastAsia="ＭＳ 明朝" w:hAnsi="ＭＳ 明朝" w:cs="ＭＳ明朝" w:hint="eastAsia"/>
          <w:kern w:val="0"/>
          <w:sz w:val="24"/>
          <w:szCs w:val="24"/>
        </w:rPr>
        <w:t>【再評価】</w:t>
      </w:r>
    </w:p>
    <w:p w14:paraId="54590AF9" w14:textId="6DDD41AA" w:rsidR="004348A5" w:rsidRDefault="000932D0" w:rsidP="00B8143C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蜻蛉池公園整備事業</w:t>
      </w:r>
      <w:r w:rsidR="00B8143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="004348A5" w:rsidRPr="00B8143C">
        <w:rPr>
          <w:rFonts w:ascii="ＭＳ 明朝" w:eastAsia="ＭＳ 明朝" w:hAnsi="ＭＳ 明朝" w:cs="ＭＳ明朝"/>
          <w:kern w:val="0"/>
          <w:sz w:val="24"/>
          <w:szCs w:val="24"/>
        </w:rPr>
        <w:t>[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岸和田</w:t>
      </w:r>
      <w:r w:rsidR="00B8143C" w:rsidRPr="00B8143C">
        <w:rPr>
          <w:rFonts w:ascii="ＭＳ 明朝" w:eastAsia="ＭＳ 明朝" w:hAnsi="ＭＳ 明朝" w:cs="ＭＳ明朝" w:hint="eastAsia"/>
          <w:kern w:val="0"/>
          <w:sz w:val="24"/>
          <w:szCs w:val="24"/>
        </w:rPr>
        <w:t>市</w:t>
      </w:r>
      <w:r w:rsidR="004348A5" w:rsidRPr="00B8143C">
        <w:rPr>
          <w:rFonts w:ascii="ＭＳ 明朝" w:eastAsia="ＭＳ 明朝" w:hAnsi="ＭＳ 明朝" w:cs="ＭＳ明朝"/>
          <w:kern w:val="0"/>
          <w:sz w:val="24"/>
          <w:szCs w:val="24"/>
        </w:rPr>
        <w:t>]</w:t>
      </w:r>
    </w:p>
    <w:p w14:paraId="5C2CFCCF" w14:textId="2B674A4C" w:rsidR="000932D0" w:rsidRDefault="000932D0" w:rsidP="00B8143C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都市計画道路大阪岸和田南海線（黒鳥工区）街路事業</w:t>
      </w:r>
      <w:r w:rsidRPr="000932D0">
        <w:rPr>
          <w:rFonts w:ascii="ＭＳ 明朝" w:eastAsia="ＭＳ 明朝" w:hAnsi="ＭＳ 明朝" w:cs="ＭＳ明朝"/>
          <w:kern w:val="0"/>
          <w:sz w:val="24"/>
          <w:szCs w:val="24"/>
        </w:rPr>
        <w:t>[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和泉</w:t>
      </w:r>
      <w:r w:rsidRPr="000932D0">
        <w:rPr>
          <w:rFonts w:ascii="ＭＳ 明朝" w:eastAsia="ＭＳ 明朝" w:hAnsi="ＭＳ 明朝" w:cs="ＭＳ明朝"/>
          <w:kern w:val="0"/>
          <w:sz w:val="24"/>
          <w:szCs w:val="24"/>
        </w:rPr>
        <w:t>市]</w:t>
      </w:r>
    </w:p>
    <w:p w14:paraId="23AFF71F" w14:textId="175207DD" w:rsidR="000932D0" w:rsidRPr="00B8143C" w:rsidRDefault="000932D0" w:rsidP="00B8143C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都市計画道路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豊中岸部</w:t>
      </w:r>
      <w:r w:rsidRP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線（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岸部北工</w:t>
      </w:r>
      <w:r w:rsidRP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区）街路事業</w:t>
      </w:r>
      <w:r w:rsidRPr="000932D0">
        <w:rPr>
          <w:rFonts w:ascii="ＭＳ 明朝" w:eastAsia="ＭＳ 明朝" w:hAnsi="ＭＳ 明朝" w:cs="ＭＳ明朝"/>
          <w:kern w:val="0"/>
          <w:sz w:val="24"/>
          <w:szCs w:val="24"/>
        </w:rPr>
        <w:t>[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吹田</w:t>
      </w:r>
      <w:r w:rsidRPr="000932D0">
        <w:rPr>
          <w:rFonts w:ascii="ＭＳ 明朝" w:eastAsia="ＭＳ 明朝" w:hAnsi="ＭＳ 明朝" w:cs="ＭＳ明朝"/>
          <w:kern w:val="0"/>
          <w:sz w:val="24"/>
          <w:szCs w:val="24"/>
        </w:rPr>
        <w:t>市]</w:t>
      </w:r>
    </w:p>
    <w:p w14:paraId="17913808" w14:textId="77777777" w:rsidR="00AA42CD" w:rsidRPr="00D224B2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91F3CCF" w14:textId="77777777" w:rsidR="00AA42CD" w:rsidRDefault="004348A5" w:rsidP="002473B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="00AA42CD" w:rsidRPr="00AA42C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AA42CD"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意見陳述申込み</w:t>
      </w:r>
      <w:r w:rsidR="00D224B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０</w:t>
      </w:r>
      <w:r w:rsidR="002473B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名　　　　　</w:t>
      </w:r>
    </w:p>
    <w:p w14:paraId="7E6CA9FC" w14:textId="77777777" w:rsidR="002473B2" w:rsidRDefault="002473B2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9C2321E" w14:textId="77777777" w:rsidR="00AA42CD" w:rsidRDefault="004348A5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="00AA42CD" w:rsidRPr="000C55C7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AA42CD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府民意見の提出</w:t>
      </w:r>
      <w:r w:rsidR="002473B2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="000C55C7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０</w:t>
      </w:r>
      <w:r w:rsidR="002473B2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</w:p>
    <w:p w14:paraId="1A096F42" w14:textId="77777777" w:rsidR="00AA42CD" w:rsidRPr="004348A5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6FDFFF4" w14:textId="77777777" w:rsidR="002473B2" w:rsidRPr="00AA42CD" w:rsidRDefault="002473B2" w:rsidP="002473B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2473B2" w:rsidRPr="00AA42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54D6" w14:textId="77777777" w:rsidR="00234AD5" w:rsidRDefault="00234AD5" w:rsidP="00AA42CD">
      <w:r>
        <w:separator/>
      </w:r>
    </w:p>
  </w:endnote>
  <w:endnote w:type="continuationSeparator" w:id="0">
    <w:p w14:paraId="360B0293" w14:textId="77777777" w:rsidR="00234AD5" w:rsidRDefault="00234AD5" w:rsidP="00AA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39EE" w14:textId="77777777" w:rsidR="00234AD5" w:rsidRDefault="00234AD5" w:rsidP="00AA42CD">
      <w:r>
        <w:separator/>
      </w:r>
    </w:p>
  </w:footnote>
  <w:footnote w:type="continuationSeparator" w:id="0">
    <w:p w14:paraId="7B6484BE" w14:textId="77777777" w:rsidR="00234AD5" w:rsidRDefault="00234AD5" w:rsidP="00AA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80F43"/>
    <w:multiLevelType w:val="hybridMultilevel"/>
    <w:tmpl w:val="6B865272"/>
    <w:lvl w:ilvl="0" w:tplc="8C4E20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A350928"/>
    <w:multiLevelType w:val="hybridMultilevel"/>
    <w:tmpl w:val="AF0A937A"/>
    <w:lvl w:ilvl="0" w:tplc="8D8491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DCE20AA"/>
    <w:multiLevelType w:val="hybridMultilevel"/>
    <w:tmpl w:val="33165EF8"/>
    <w:lvl w:ilvl="0" w:tplc="559477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CD"/>
    <w:rsid w:val="00066496"/>
    <w:rsid w:val="000932D0"/>
    <w:rsid w:val="000C55C7"/>
    <w:rsid w:val="00174BF2"/>
    <w:rsid w:val="00225E74"/>
    <w:rsid w:val="00234AD5"/>
    <w:rsid w:val="002473B2"/>
    <w:rsid w:val="002F52EB"/>
    <w:rsid w:val="004348A5"/>
    <w:rsid w:val="004B7DC8"/>
    <w:rsid w:val="00535CEE"/>
    <w:rsid w:val="00AA42CD"/>
    <w:rsid w:val="00B8143C"/>
    <w:rsid w:val="00B82EC9"/>
    <w:rsid w:val="00CB1C6C"/>
    <w:rsid w:val="00CE397E"/>
    <w:rsid w:val="00D224B2"/>
    <w:rsid w:val="00D55D1D"/>
    <w:rsid w:val="00F3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EBB870"/>
  <w15:chartTrackingRefBased/>
  <w15:docId w15:val="{4118DD5E-2262-4E2E-A19A-0A7284B3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2CD"/>
  </w:style>
  <w:style w:type="paragraph" w:styleId="a6">
    <w:name w:val="footer"/>
    <w:basedOn w:val="a"/>
    <w:link w:val="a7"/>
    <w:uiPriority w:val="99"/>
    <w:unhideWhenUsed/>
    <w:rsid w:val="00AA4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2CD"/>
  </w:style>
  <w:style w:type="paragraph" w:styleId="a8">
    <w:name w:val="Balloon Text"/>
    <w:basedOn w:val="a"/>
    <w:link w:val="a9"/>
    <w:uiPriority w:val="99"/>
    <w:semiHidden/>
    <w:unhideWhenUsed/>
    <w:rsid w:val="0017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B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348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幹也</dc:creator>
  <cp:keywords/>
  <dc:description/>
  <cp:lastModifiedBy>越智　太一</cp:lastModifiedBy>
  <cp:revision>14</cp:revision>
  <cp:lastPrinted>2021-10-20T09:00:00Z</cp:lastPrinted>
  <dcterms:created xsi:type="dcterms:W3CDTF">2019-07-11T02:22:00Z</dcterms:created>
  <dcterms:modified xsi:type="dcterms:W3CDTF">2023-11-01T00:40:00Z</dcterms:modified>
</cp:coreProperties>
</file>