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C082" w14:textId="7AE90853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D01C36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49AA081C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大阪府議会議員の議員報酬の特例に関する条例一部改正</w:t>
      </w:r>
      <w:r w:rsidRPr="00DE368D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A5AA26" w14:textId="77777777" w:rsidR="009C7F96" w:rsidRPr="00BF5D7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67D7819C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大阪府議会議員の議員報酬の特例に関する条例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Pr="00FF5915">
        <w:rPr>
          <w:rFonts w:ascii="ＭＳ 明朝" w:eastAsia="ＭＳ 明朝" w:hAnsi="ＭＳ 明朝" w:hint="eastAsia"/>
          <w:sz w:val="28"/>
          <w:szCs w:val="28"/>
        </w:rPr>
        <w:t>一部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Pr="00FF5915">
        <w:rPr>
          <w:rFonts w:ascii="ＭＳ 明朝" w:eastAsia="ＭＳ 明朝" w:hAnsi="ＭＳ 明朝" w:hint="eastAsia"/>
          <w:sz w:val="28"/>
          <w:szCs w:val="28"/>
        </w:rPr>
        <w:t>改正</w:t>
      </w:r>
      <w:r>
        <w:rPr>
          <w:rFonts w:ascii="ＭＳ 明朝" w:eastAsia="ＭＳ 明朝" w:hAnsi="ＭＳ 明朝" w:hint="eastAsia"/>
          <w:sz w:val="28"/>
          <w:szCs w:val="28"/>
        </w:rPr>
        <w:t>する条例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2465E0"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06D1"/>
    <w:rsid w:val="00202C79"/>
    <w:rsid w:val="00216A90"/>
    <w:rsid w:val="002465E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1810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E5557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BF5D72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01C36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2023-10-18T04:13:00Z</dcterms:created>
  <dcterms:modified xsi:type="dcterms:W3CDTF">2023-10-18T04:13:00Z</dcterms:modified>
</cp:coreProperties>
</file>