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070" w:rsidRPr="002D6070" w:rsidRDefault="002D6070" w:rsidP="002D6070">
      <w:pPr>
        <w:jc w:val="left"/>
        <w:rPr>
          <w:rFonts w:ascii="ＭＳ ゴシック" w:eastAsia="ＭＳ ゴシック" w:hAnsi="ＭＳ ゴシック"/>
          <w:sz w:val="24"/>
          <w:u w:val="single"/>
        </w:rPr>
      </w:pPr>
      <w:r w:rsidRPr="002D6070">
        <w:rPr>
          <w:rFonts w:ascii="ＭＳ ゴシック" w:eastAsia="ＭＳ ゴシック" w:hAnsi="ＭＳ ゴシック" w:hint="eastAsia"/>
          <w:sz w:val="24"/>
          <w:u w:val="single"/>
        </w:rPr>
        <w:t>大阪府地域職域連携推進協議会規則（平成二十四年大阪府規則第百九十二号）</w:t>
      </w:r>
    </w:p>
    <w:p w:rsidR="002D6070" w:rsidRPr="002D6070" w:rsidRDefault="002D6070" w:rsidP="002D6070">
      <w:pPr>
        <w:spacing w:line="240" w:lineRule="exact"/>
        <w:jc w:val="left"/>
        <w:rPr>
          <w:rFonts w:ascii="ＭＳ ゴシック" w:eastAsia="ＭＳ ゴシック" w:hAnsi="ＭＳ ゴシック"/>
          <w:sz w:val="24"/>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（趣旨）</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第一条　この規則は、大阪府附属機関条例(昭和二十七年大阪府条例第三十九号)第六条の規定に基づき、大阪府地域職域連携推進協議会(以下「協議会」という。)の組織、委員及び専門委員(以下「委員等」という。)の報酬及び費用弁償の額その他協議会に関し必要な事項を定めるもの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DF7239" w:rsidRDefault="00DF7239"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（組織）</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第二条　協議会は、委員三十人以内で組織する。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委員は、次に掲げる者のうちから、知事が任命する。</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一　学識経験のある者</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二　医療関係団体の代表者</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三　健康保険組合その他の医療保険者の代表者</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四　地域又は職域の代表者</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五　関係行政機関の職員</w:t>
      </w:r>
    </w:p>
    <w:p w:rsidR="002D6070" w:rsidRPr="002D6070" w:rsidRDefault="002D6070" w:rsidP="002D6070">
      <w:pPr>
        <w:spacing w:line="240" w:lineRule="exact"/>
        <w:ind w:firstLineChars="100" w:firstLine="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六　前各号に掲げる者のほか、知事が適当と認める者</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委員(関係行政機関の職員のうちから任命された委員を除く。)の任期は、二年とする。ただし、補欠の委員の任期は、前任者の残任期間とする。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（専門委員）</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第三条　協議会に、専門の事項を調査審議させるため必要があるときは、専門委員若干人を置くことができる。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専門委員は、知事が任命する。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専門委員は、当該専門の事項に関する調査審議が終了したときは、解任されるものとする。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（会長）</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第四条　協議会に会長を置き、委員の互選によってこれを定める。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会長は、会務を総理する。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会長に事故があるときは、会長があらかじめ指名する委員が、その職務を代理する。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DF7239"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w:t>
      </w:r>
      <w:r w:rsidR="002D6070" w:rsidRPr="002D6070">
        <w:rPr>
          <w:rFonts w:ascii="ＭＳ ゴシック" w:eastAsia="ＭＳ ゴシック" w:hAnsi="ＭＳ ゴシック" w:hint="eastAsia"/>
          <w:sz w:val="19"/>
          <w:szCs w:val="19"/>
        </w:rPr>
        <w:t>会議</w:t>
      </w:r>
      <w:r>
        <w:rPr>
          <w:rFonts w:ascii="ＭＳ ゴシック" w:eastAsia="ＭＳ ゴシック" w:hAnsi="ＭＳ ゴシック" w:hint="eastAsia"/>
          <w:sz w:val="19"/>
          <w:szCs w:val="19"/>
        </w:rPr>
        <w:t>）</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第五条　協議会の会議は、会長が招集し、会長がその議長となる。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協議会は、委員の過半数が出席しなければ会議を開くことができない。</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協議会の議事は、出席委員の過半数で決し、可否同数のときは、議長の決するところによる。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（部会）</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第六条　協議会に、必要に応じて部会を置くことができる。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２</w:t>
      </w:r>
      <w:r w:rsidRPr="002D6070">
        <w:rPr>
          <w:rFonts w:ascii="ＭＳ ゴシック" w:eastAsia="ＭＳ ゴシック" w:hAnsi="ＭＳ ゴシック" w:hint="eastAsia"/>
          <w:sz w:val="19"/>
          <w:szCs w:val="19"/>
        </w:rPr>
        <w:t xml:space="preserve">　部会に属する委員等は、会長が指名する。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３</w:t>
      </w:r>
      <w:r w:rsidRPr="002D6070">
        <w:rPr>
          <w:rFonts w:ascii="ＭＳ ゴシック" w:eastAsia="ＭＳ ゴシック" w:hAnsi="ＭＳ ゴシック" w:hint="eastAsia"/>
          <w:sz w:val="19"/>
          <w:szCs w:val="19"/>
        </w:rPr>
        <w:t xml:space="preserve">　部会に部会長を置き、会長が指名する委員がこれに当たる。</w:t>
      </w:r>
    </w:p>
    <w:p w:rsidR="002D6070" w:rsidRPr="002D6070" w:rsidRDefault="002D6070" w:rsidP="002D6070">
      <w:pPr>
        <w:spacing w:line="240" w:lineRule="exact"/>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４</w:t>
      </w:r>
      <w:r w:rsidRPr="002D6070">
        <w:rPr>
          <w:rFonts w:ascii="ＭＳ ゴシック" w:eastAsia="ＭＳ ゴシック" w:hAnsi="ＭＳ ゴシック" w:hint="eastAsia"/>
          <w:sz w:val="19"/>
          <w:szCs w:val="19"/>
        </w:rPr>
        <w:t xml:space="preserve">　部会長は、部会の会務を掌理し、部会における審議の状況及び結果を協議会に報告する。</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５</w:t>
      </w:r>
      <w:r w:rsidRPr="002D6070">
        <w:rPr>
          <w:rFonts w:ascii="ＭＳ ゴシック" w:eastAsia="ＭＳ ゴシック" w:hAnsi="ＭＳ ゴシック" w:hint="eastAsia"/>
          <w:sz w:val="19"/>
          <w:szCs w:val="19"/>
        </w:rPr>
        <w:t xml:space="preserve">　前条の規定にかかわらず、協議会は、その定めるところにより、部会の決議をもって協議会の決議とすることができる。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（報酬）</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第七条　委員等の報酬の額は、日額八千三百円とする。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（費用弁償）</w:t>
      </w:r>
    </w:p>
    <w:p w:rsidR="002D6070" w:rsidRPr="002D6070" w:rsidRDefault="002D6070" w:rsidP="002D6070">
      <w:pPr>
        <w:spacing w:line="240" w:lineRule="exact"/>
        <w:ind w:left="190" w:hangingChars="100" w:hanging="190"/>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第八条　委員等の費用弁償の額は、職員の旅費に関する条例(昭和四十年大阪府条例第三十七号)による指定職等の職務にある者以外の者の額相当額とする。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（庶務）</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第九条　協議会の庶務は、健康医療部において行う。</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（委任）</w:t>
      </w: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第十条　この規則に定めるもののほか、協議会の運営に関し必要な事項は、会長が定める。</w:t>
      </w:r>
    </w:p>
    <w:p w:rsidR="002D6070" w:rsidRPr="002D6070" w:rsidRDefault="002D6070" w:rsidP="002D6070">
      <w:pPr>
        <w:spacing w:line="240" w:lineRule="exact"/>
        <w:jc w:val="left"/>
        <w:rPr>
          <w:rFonts w:ascii="ＭＳ ゴシック" w:eastAsia="ＭＳ ゴシック" w:hAnsi="ＭＳ ゴシック"/>
          <w:sz w:val="19"/>
          <w:szCs w:val="19"/>
        </w:rPr>
      </w:pPr>
    </w:p>
    <w:p w:rsidR="002D6070" w:rsidRP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附則(平成二八年規則第八二号)</w:t>
      </w:r>
    </w:p>
    <w:p w:rsidR="002D6070" w:rsidRDefault="002D6070" w:rsidP="002D6070">
      <w:pPr>
        <w:spacing w:line="240" w:lineRule="exact"/>
        <w:jc w:val="left"/>
        <w:rPr>
          <w:rFonts w:ascii="ＭＳ ゴシック" w:eastAsia="ＭＳ ゴシック" w:hAnsi="ＭＳ ゴシック"/>
          <w:sz w:val="19"/>
          <w:szCs w:val="19"/>
        </w:rPr>
      </w:pPr>
      <w:r w:rsidRPr="002D6070">
        <w:rPr>
          <w:rFonts w:ascii="ＭＳ ゴシック" w:eastAsia="ＭＳ ゴシック" w:hAnsi="ＭＳ ゴシック" w:hint="eastAsia"/>
          <w:sz w:val="19"/>
          <w:szCs w:val="19"/>
        </w:rPr>
        <w:t>この規則は、平成二十八年四月一日から施行する。</w:t>
      </w:r>
    </w:p>
    <w:p w:rsidR="007473C0" w:rsidRDefault="007473C0" w:rsidP="002D6070">
      <w:pPr>
        <w:spacing w:line="240" w:lineRule="exact"/>
        <w:jc w:val="left"/>
        <w:rPr>
          <w:rFonts w:ascii="ＭＳ ゴシック" w:eastAsia="ＭＳ ゴシック" w:hAnsi="ＭＳ ゴシック"/>
          <w:sz w:val="19"/>
          <w:szCs w:val="19"/>
        </w:rPr>
      </w:pPr>
    </w:p>
    <w:p w:rsidR="007473C0" w:rsidRDefault="007473C0" w:rsidP="002D6070">
      <w:pPr>
        <w:spacing w:line="240" w:lineRule="exact"/>
        <w:jc w:val="left"/>
        <w:rPr>
          <w:rFonts w:ascii="ＭＳ ゴシック" w:eastAsia="ＭＳ ゴシック" w:hAnsi="ＭＳ ゴシック"/>
          <w:sz w:val="19"/>
          <w:szCs w:val="19"/>
        </w:rPr>
      </w:pPr>
    </w:p>
    <w:p w:rsidR="007473C0" w:rsidRDefault="007473C0" w:rsidP="002D6070">
      <w:pPr>
        <w:spacing w:line="240" w:lineRule="exact"/>
        <w:jc w:val="left"/>
        <w:rPr>
          <w:rFonts w:ascii="ＭＳ ゴシック" w:eastAsia="ＭＳ ゴシック" w:hAnsi="ＭＳ ゴシック"/>
          <w:sz w:val="19"/>
          <w:szCs w:val="19"/>
        </w:rPr>
      </w:pPr>
    </w:p>
    <w:p w:rsidR="007473C0" w:rsidRDefault="007473C0" w:rsidP="002D6070">
      <w:pPr>
        <w:spacing w:line="240" w:lineRule="exact"/>
        <w:jc w:val="left"/>
        <w:rPr>
          <w:rFonts w:ascii="ＭＳ ゴシック" w:eastAsia="ＭＳ ゴシック" w:hAnsi="ＭＳ ゴシック"/>
          <w:sz w:val="19"/>
          <w:szCs w:val="19"/>
        </w:rPr>
      </w:pPr>
    </w:p>
    <w:p w:rsidR="007473C0" w:rsidRDefault="007473C0" w:rsidP="002D6070">
      <w:pPr>
        <w:spacing w:line="240" w:lineRule="exact"/>
        <w:jc w:val="left"/>
        <w:rPr>
          <w:rFonts w:ascii="ＭＳ ゴシック" w:eastAsia="ＭＳ ゴシック" w:hAnsi="ＭＳ ゴシック"/>
          <w:sz w:val="19"/>
          <w:szCs w:val="19"/>
        </w:rPr>
      </w:pP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大阪府附属機関条例</w:t>
      </w:r>
      <w:r w:rsidR="00774994">
        <w:rPr>
          <w:rFonts w:ascii="ＭＳ ゴシック" w:eastAsia="ＭＳ ゴシック" w:hAnsi="ＭＳ ゴシック" w:hint="eastAsia"/>
          <w:sz w:val="19"/>
          <w:szCs w:val="19"/>
        </w:rPr>
        <w:t>（抜粋</w:t>
      </w:r>
      <w:bookmarkStart w:id="0" w:name="_GoBack"/>
      <w:bookmarkEnd w:id="0"/>
      <w:r w:rsidR="00774994">
        <w:rPr>
          <w:rFonts w:ascii="ＭＳ ゴシック" w:eastAsia="ＭＳ ゴシック" w:hAnsi="ＭＳ ゴシック" w:hint="eastAsia"/>
          <w:sz w:val="19"/>
          <w:szCs w:val="19"/>
        </w:rPr>
        <w:t>）</w:t>
      </w: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(設置)</w:t>
      </w: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第二条　執行機関の附属機関として、別表第一に掲げる附属機関を置く。</w:t>
      </w:r>
    </w:p>
    <w:p w:rsidR="007473C0" w:rsidRDefault="007473C0" w:rsidP="007473C0">
      <w:pPr>
        <w:spacing w:line="240" w:lineRule="exact"/>
        <w:jc w:val="left"/>
        <w:rPr>
          <w:rFonts w:ascii="ＭＳ ゴシック" w:eastAsia="ＭＳ ゴシック" w:hAnsi="ＭＳ ゴシック"/>
          <w:sz w:val="19"/>
          <w:szCs w:val="19"/>
        </w:rPr>
      </w:pP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別表第一(第二条関係)</w:t>
      </w: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一　知事の附属機関</w:t>
      </w: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（大阪府地域職域連携推進協議会）</w:t>
      </w:r>
    </w:p>
    <w:p w:rsidR="007473C0" w:rsidRPr="007473C0" w:rsidRDefault="007473C0" w:rsidP="007473C0">
      <w:pPr>
        <w:spacing w:line="240" w:lineRule="exact"/>
        <w:jc w:val="left"/>
        <w:rPr>
          <w:rFonts w:ascii="ＭＳ ゴシック" w:eastAsia="ＭＳ ゴシック" w:hAnsi="ＭＳ ゴシック"/>
          <w:sz w:val="19"/>
          <w:szCs w:val="19"/>
        </w:rPr>
      </w:pPr>
      <w:r w:rsidRPr="007473C0">
        <w:rPr>
          <w:rFonts w:ascii="ＭＳ ゴシック" w:eastAsia="ＭＳ ゴシック" w:hAnsi="ＭＳ ゴシック" w:hint="eastAsia"/>
          <w:sz w:val="19"/>
          <w:szCs w:val="19"/>
        </w:rPr>
        <w:t>生涯にわたる地域及び職域における健康の増進に関する計画の策定及びその推進に関する施策並びに大阪府健康づくり推進条例第四条第一項の目標の達成状況の評価についての調査審議に関する事務</w:t>
      </w:r>
    </w:p>
    <w:sectPr w:rsidR="007473C0" w:rsidRPr="007473C0" w:rsidSect="007473C0">
      <w:pgSz w:w="11907" w:h="16840" w:code="9"/>
      <w:pgMar w:top="851" w:right="1588" w:bottom="851" w:left="1588" w:header="851" w:footer="992" w:gutter="0"/>
      <w:cols w:space="425"/>
      <w:docGrid w:type="line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A24" w:rsidRDefault="00857A24" w:rsidP="005A07E8">
      <w:r>
        <w:separator/>
      </w:r>
    </w:p>
  </w:endnote>
  <w:endnote w:type="continuationSeparator" w:id="0">
    <w:p w:rsidR="00857A24" w:rsidRDefault="00857A24" w:rsidP="005A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A24" w:rsidRDefault="00857A24" w:rsidP="005A07E8">
      <w:r>
        <w:separator/>
      </w:r>
    </w:p>
  </w:footnote>
  <w:footnote w:type="continuationSeparator" w:id="0">
    <w:p w:rsidR="00857A24" w:rsidRDefault="00857A24" w:rsidP="005A0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5500B"/>
    <w:multiLevelType w:val="hybridMultilevel"/>
    <w:tmpl w:val="96BC1DAC"/>
    <w:lvl w:ilvl="0" w:tplc="FED62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7E1CBE"/>
    <w:multiLevelType w:val="hybridMultilevel"/>
    <w:tmpl w:val="064E5A30"/>
    <w:lvl w:ilvl="0" w:tplc="AB5420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1D7F40"/>
    <w:multiLevelType w:val="hybridMultilevel"/>
    <w:tmpl w:val="9C46BDBC"/>
    <w:lvl w:ilvl="0" w:tplc="8ABCF9B0">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1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611"/>
    <w:rsid w:val="000015F4"/>
    <w:rsid w:val="00002B15"/>
    <w:rsid w:val="0000458B"/>
    <w:rsid w:val="00005EDA"/>
    <w:rsid w:val="000072F4"/>
    <w:rsid w:val="000105B1"/>
    <w:rsid w:val="000122CE"/>
    <w:rsid w:val="000219F8"/>
    <w:rsid w:val="00023567"/>
    <w:rsid w:val="000240D6"/>
    <w:rsid w:val="00024E5D"/>
    <w:rsid w:val="00032AB2"/>
    <w:rsid w:val="00035EA2"/>
    <w:rsid w:val="00052152"/>
    <w:rsid w:val="00060B71"/>
    <w:rsid w:val="000615C6"/>
    <w:rsid w:val="00065E84"/>
    <w:rsid w:val="00065ED2"/>
    <w:rsid w:val="00075F75"/>
    <w:rsid w:val="00081E57"/>
    <w:rsid w:val="0008248F"/>
    <w:rsid w:val="000876A4"/>
    <w:rsid w:val="00090E3E"/>
    <w:rsid w:val="00094CB9"/>
    <w:rsid w:val="000A052A"/>
    <w:rsid w:val="000A2856"/>
    <w:rsid w:val="000A2E60"/>
    <w:rsid w:val="000A377A"/>
    <w:rsid w:val="000B0874"/>
    <w:rsid w:val="000B2AFB"/>
    <w:rsid w:val="000B3A31"/>
    <w:rsid w:val="000B4280"/>
    <w:rsid w:val="000B50CA"/>
    <w:rsid w:val="000B5B24"/>
    <w:rsid w:val="000C0523"/>
    <w:rsid w:val="000C0AC9"/>
    <w:rsid w:val="000C362C"/>
    <w:rsid w:val="000C569B"/>
    <w:rsid w:val="000C6665"/>
    <w:rsid w:val="000D094D"/>
    <w:rsid w:val="000D2596"/>
    <w:rsid w:val="000D2EF9"/>
    <w:rsid w:val="000D46E2"/>
    <w:rsid w:val="000D7EE8"/>
    <w:rsid w:val="000E1365"/>
    <w:rsid w:val="000E2217"/>
    <w:rsid w:val="000E3B52"/>
    <w:rsid w:val="000E4543"/>
    <w:rsid w:val="000E71D2"/>
    <w:rsid w:val="000F2B72"/>
    <w:rsid w:val="000F5A0A"/>
    <w:rsid w:val="001014F1"/>
    <w:rsid w:val="001024A8"/>
    <w:rsid w:val="0010669F"/>
    <w:rsid w:val="00114BBD"/>
    <w:rsid w:val="00127CE2"/>
    <w:rsid w:val="001306F6"/>
    <w:rsid w:val="00136E9A"/>
    <w:rsid w:val="00142705"/>
    <w:rsid w:val="00142957"/>
    <w:rsid w:val="00147F07"/>
    <w:rsid w:val="00166344"/>
    <w:rsid w:val="00166C01"/>
    <w:rsid w:val="0017242D"/>
    <w:rsid w:val="001737DD"/>
    <w:rsid w:val="001737DF"/>
    <w:rsid w:val="00174E56"/>
    <w:rsid w:val="00177316"/>
    <w:rsid w:val="00181999"/>
    <w:rsid w:val="00181D0F"/>
    <w:rsid w:val="00187D41"/>
    <w:rsid w:val="00197C51"/>
    <w:rsid w:val="001A0276"/>
    <w:rsid w:val="001A102C"/>
    <w:rsid w:val="001A1471"/>
    <w:rsid w:val="001A3CA8"/>
    <w:rsid w:val="001A591B"/>
    <w:rsid w:val="001B44E1"/>
    <w:rsid w:val="001C1608"/>
    <w:rsid w:val="001C4E1D"/>
    <w:rsid w:val="001C5D7A"/>
    <w:rsid w:val="001C734D"/>
    <w:rsid w:val="001D21FC"/>
    <w:rsid w:val="001E7DD8"/>
    <w:rsid w:val="001F0E6D"/>
    <w:rsid w:val="001F180B"/>
    <w:rsid w:val="00200CF2"/>
    <w:rsid w:val="00202281"/>
    <w:rsid w:val="00202FD5"/>
    <w:rsid w:val="00205CF9"/>
    <w:rsid w:val="00214AB9"/>
    <w:rsid w:val="00214F85"/>
    <w:rsid w:val="0022191A"/>
    <w:rsid w:val="0023156E"/>
    <w:rsid w:val="00231A56"/>
    <w:rsid w:val="00233777"/>
    <w:rsid w:val="002339A3"/>
    <w:rsid w:val="00236AC1"/>
    <w:rsid w:val="00236EB5"/>
    <w:rsid w:val="00241CE7"/>
    <w:rsid w:val="00241F91"/>
    <w:rsid w:val="0024388B"/>
    <w:rsid w:val="002456B6"/>
    <w:rsid w:val="002470B4"/>
    <w:rsid w:val="00250C30"/>
    <w:rsid w:val="0025490A"/>
    <w:rsid w:val="00255438"/>
    <w:rsid w:val="0026157F"/>
    <w:rsid w:val="00262993"/>
    <w:rsid w:val="002630B9"/>
    <w:rsid w:val="00264675"/>
    <w:rsid w:val="00265924"/>
    <w:rsid w:val="00266D56"/>
    <w:rsid w:val="00267400"/>
    <w:rsid w:val="002674ED"/>
    <w:rsid w:val="0026756A"/>
    <w:rsid w:val="002676A2"/>
    <w:rsid w:val="00270A7E"/>
    <w:rsid w:val="00274273"/>
    <w:rsid w:val="00276327"/>
    <w:rsid w:val="00277CAD"/>
    <w:rsid w:val="00280FC1"/>
    <w:rsid w:val="0028250B"/>
    <w:rsid w:val="002857F1"/>
    <w:rsid w:val="002969A0"/>
    <w:rsid w:val="002A10EE"/>
    <w:rsid w:val="002A20AA"/>
    <w:rsid w:val="002A27F5"/>
    <w:rsid w:val="002A2C02"/>
    <w:rsid w:val="002A4986"/>
    <w:rsid w:val="002B186D"/>
    <w:rsid w:val="002B356A"/>
    <w:rsid w:val="002B41EC"/>
    <w:rsid w:val="002C14B3"/>
    <w:rsid w:val="002C23D1"/>
    <w:rsid w:val="002C431C"/>
    <w:rsid w:val="002D19DE"/>
    <w:rsid w:val="002D2916"/>
    <w:rsid w:val="002D6070"/>
    <w:rsid w:val="002E1F9D"/>
    <w:rsid w:val="002E3CF6"/>
    <w:rsid w:val="002E4FC7"/>
    <w:rsid w:val="002E68F6"/>
    <w:rsid w:val="002F4187"/>
    <w:rsid w:val="002F73FB"/>
    <w:rsid w:val="00300EBB"/>
    <w:rsid w:val="00302E8B"/>
    <w:rsid w:val="00305AEA"/>
    <w:rsid w:val="003066C8"/>
    <w:rsid w:val="003074A0"/>
    <w:rsid w:val="0031184B"/>
    <w:rsid w:val="00312897"/>
    <w:rsid w:val="00314AFE"/>
    <w:rsid w:val="00315502"/>
    <w:rsid w:val="00315DC5"/>
    <w:rsid w:val="00315F36"/>
    <w:rsid w:val="00321C66"/>
    <w:rsid w:val="00325D5E"/>
    <w:rsid w:val="00326F44"/>
    <w:rsid w:val="00327E05"/>
    <w:rsid w:val="003343D4"/>
    <w:rsid w:val="00334E1A"/>
    <w:rsid w:val="0033582F"/>
    <w:rsid w:val="00335E76"/>
    <w:rsid w:val="00335F3A"/>
    <w:rsid w:val="003364C5"/>
    <w:rsid w:val="00337BCC"/>
    <w:rsid w:val="00340DFE"/>
    <w:rsid w:val="003416C5"/>
    <w:rsid w:val="00345E9F"/>
    <w:rsid w:val="0035221B"/>
    <w:rsid w:val="00364F00"/>
    <w:rsid w:val="00365DDE"/>
    <w:rsid w:val="00366A1D"/>
    <w:rsid w:val="00367DA0"/>
    <w:rsid w:val="003733D7"/>
    <w:rsid w:val="00373B18"/>
    <w:rsid w:val="0038065B"/>
    <w:rsid w:val="00380DEA"/>
    <w:rsid w:val="00382BB4"/>
    <w:rsid w:val="00384D76"/>
    <w:rsid w:val="0038699E"/>
    <w:rsid w:val="00386FA3"/>
    <w:rsid w:val="00387554"/>
    <w:rsid w:val="00390207"/>
    <w:rsid w:val="00390B36"/>
    <w:rsid w:val="003970E6"/>
    <w:rsid w:val="003A0432"/>
    <w:rsid w:val="003A1A29"/>
    <w:rsid w:val="003A1BD7"/>
    <w:rsid w:val="003B08DE"/>
    <w:rsid w:val="003B16EA"/>
    <w:rsid w:val="003B2324"/>
    <w:rsid w:val="003B52E9"/>
    <w:rsid w:val="003B5C2D"/>
    <w:rsid w:val="003B6A7B"/>
    <w:rsid w:val="003C0F9A"/>
    <w:rsid w:val="003C18D4"/>
    <w:rsid w:val="003C3299"/>
    <w:rsid w:val="003C390C"/>
    <w:rsid w:val="003C4D00"/>
    <w:rsid w:val="003C5585"/>
    <w:rsid w:val="003C79D1"/>
    <w:rsid w:val="003D355A"/>
    <w:rsid w:val="003D3BEF"/>
    <w:rsid w:val="003D3ED0"/>
    <w:rsid w:val="003D4A40"/>
    <w:rsid w:val="003E1641"/>
    <w:rsid w:val="003E18E1"/>
    <w:rsid w:val="003E2B04"/>
    <w:rsid w:val="003E2E04"/>
    <w:rsid w:val="003E44E3"/>
    <w:rsid w:val="003E51B8"/>
    <w:rsid w:val="003E6082"/>
    <w:rsid w:val="003F0A2C"/>
    <w:rsid w:val="003F18F7"/>
    <w:rsid w:val="003F3376"/>
    <w:rsid w:val="003F46FA"/>
    <w:rsid w:val="003F6377"/>
    <w:rsid w:val="00403816"/>
    <w:rsid w:val="004043B1"/>
    <w:rsid w:val="0040556A"/>
    <w:rsid w:val="00407842"/>
    <w:rsid w:val="0041193C"/>
    <w:rsid w:val="004150F4"/>
    <w:rsid w:val="0042147F"/>
    <w:rsid w:val="004227F3"/>
    <w:rsid w:val="00424BAA"/>
    <w:rsid w:val="0042755A"/>
    <w:rsid w:val="00433245"/>
    <w:rsid w:val="004337FC"/>
    <w:rsid w:val="00434EA4"/>
    <w:rsid w:val="00442341"/>
    <w:rsid w:val="00447FFA"/>
    <w:rsid w:val="00452705"/>
    <w:rsid w:val="00452A16"/>
    <w:rsid w:val="0046511F"/>
    <w:rsid w:val="00467AA6"/>
    <w:rsid w:val="00470502"/>
    <w:rsid w:val="00471295"/>
    <w:rsid w:val="004724C4"/>
    <w:rsid w:val="00473AF6"/>
    <w:rsid w:val="00473C5A"/>
    <w:rsid w:val="00474B2D"/>
    <w:rsid w:val="00476700"/>
    <w:rsid w:val="00477187"/>
    <w:rsid w:val="00485EE0"/>
    <w:rsid w:val="00487131"/>
    <w:rsid w:val="0049071C"/>
    <w:rsid w:val="0049082A"/>
    <w:rsid w:val="00497AA1"/>
    <w:rsid w:val="00497EB4"/>
    <w:rsid w:val="004A68BA"/>
    <w:rsid w:val="004B088E"/>
    <w:rsid w:val="004B09A6"/>
    <w:rsid w:val="004B2057"/>
    <w:rsid w:val="004B5084"/>
    <w:rsid w:val="004B5E43"/>
    <w:rsid w:val="004B6D48"/>
    <w:rsid w:val="004B7A0E"/>
    <w:rsid w:val="004C314D"/>
    <w:rsid w:val="004C3AA9"/>
    <w:rsid w:val="004C7372"/>
    <w:rsid w:val="004D113E"/>
    <w:rsid w:val="004D1632"/>
    <w:rsid w:val="004D197D"/>
    <w:rsid w:val="004D3FB7"/>
    <w:rsid w:val="004D43A8"/>
    <w:rsid w:val="004D4C63"/>
    <w:rsid w:val="004E7BD3"/>
    <w:rsid w:val="004F57A9"/>
    <w:rsid w:val="004F7EC4"/>
    <w:rsid w:val="00500EAE"/>
    <w:rsid w:val="00501640"/>
    <w:rsid w:val="00507131"/>
    <w:rsid w:val="005107B7"/>
    <w:rsid w:val="00510E1E"/>
    <w:rsid w:val="00513026"/>
    <w:rsid w:val="00515984"/>
    <w:rsid w:val="00516C18"/>
    <w:rsid w:val="005170C6"/>
    <w:rsid w:val="00520B16"/>
    <w:rsid w:val="00521F61"/>
    <w:rsid w:val="00525AB6"/>
    <w:rsid w:val="00526437"/>
    <w:rsid w:val="00526BFD"/>
    <w:rsid w:val="00532812"/>
    <w:rsid w:val="00547513"/>
    <w:rsid w:val="00547CB3"/>
    <w:rsid w:val="00547F9D"/>
    <w:rsid w:val="00551F10"/>
    <w:rsid w:val="0055234D"/>
    <w:rsid w:val="00562C04"/>
    <w:rsid w:val="00570D41"/>
    <w:rsid w:val="00585110"/>
    <w:rsid w:val="00586ED0"/>
    <w:rsid w:val="00587B10"/>
    <w:rsid w:val="00591634"/>
    <w:rsid w:val="0059464E"/>
    <w:rsid w:val="00594EAA"/>
    <w:rsid w:val="005A07E8"/>
    <w:rsid w:val="005A3C76"/>
    <w:rsid w:val="005A4A19"/>
    <w:rsid w:val="005A7634"/>
    <w:rsid w:val="005B0D5A"/>
    <w:rsid w:val="005C1C3A"/>
    <w:rsid w:val="005C306A"/>
    <w:rsid w:val="005C3973"/>
    <w:rsid w:val="005C471E"/>
    <w:rsid w:val="005C71CA"/>
    <w:rsid w:val="005D4036"/>
    <w:rsid w:val="005D5726"/>
    <w:rsid w:val="005E0A77"/>
    <w:rsid w:val="005E1401"/>
    <w:rsid w:val="005E4DC7"/>
    <w:rsid w:val="005E5161"/>
    <w:rsid w:val="005E7905"/>
    <w:rsid w:val="005F299F"/>
    <w:rsid w:val="005F45E0"/>
    <w:rsid w:val="00604A4C"/>
    <w:rsid w:val="006056F6"/>
    <w:rsid w:val="0062158D"/>
    <w:rsid w:val="006240C4"/>
    <w:rsid w:val="00626C0F"/>
    <w:rsid w:val="00641DBC"/>
    <w:rsid w:val="006422F2"/>
    <w:rsid w:val="00644BBA"/>
    <w:rsid w:val="0064520D"/>
    <w:rsid w:val="006465B2"/>
    <w:rsid w:val="0065041B"/>
    <w:rsid w:val="00653AAD"/>
    <w:rsid w:val="00655FAE"/>
    <w:rsid w:val="00656096"/>
    <w:rsid w:val="00657355"/>
    <w:rsid w:val="00663692"/>
    <w:rsid w:val="00664B99"/>
    <w:rsid w:val="00666612"/>
    <w:rsid w:val="00667361"/>
    <w:rsid w:val="0068108A"/>
    <w:rsid w:val="0068169F"/>
    <w:rsid w:val="006843D9"/>
    <w:rsid w:val="00686EF8"/>
    <w:rsid w:val="00687771"/>
    <w:rsid w:val="00690D3E"/>
    <w:rsid w:val="0069706E"/>
    <w:rsid w:val="006A6E2F"/>
    <w:rsid w:val="006A7DEE"/>
    <w:rsid w:val="006B1640"/>
    <w:rsid w:val="006B3F12"/>
    <w:rsid w:val="006B4439"/>
    <w:rsid w:val="006B5257"/>
    <w:rsid w:val="006B797E"/>
    <w:rsid w:val="006B7A04"/>
    <w:rsid w:val="006C1B4F"/>
    <w:rsid w:val="006C277F"/>
    <w:rsid w:val="006C6013"/>
    <w:rsid w:val="006D3258"/>
    <w:rsid w:val="006D388E"/>
    <w:rsid w:val="006D46C9"/>
    <w:rsid w:val="006D4D06"/>
    <w:rsid w:val="006D5A17"/>
    <w:rsid w:val="006D7C21"/>
    <w:rsid w:val="006E076E"/>
    <w:rsid w:val="006E3342"/>
    <w:rsid w:val="006E35F3"/>
    <w:rsid w:val="006E72C7"/>
    <w:rsid w:val="006F1487"/>
    <w:rsid w:val="00700826"/>
    <w:rsid w:val="00701F4E"/>
    <w:rsid w:val="0070565F"/>
    <w:rsid w:val="00707407"/>
    <w:rsid w:val="00711833"/>
    <w:rsid w:val="00715378"/>
    <w:rsid w:val="007211BF"/>
    <w:rsid w:val="00724DD9"/>
    <w:rsid w:val="00730EC9"/>
    <w:rsid w:val="00731C76"/>
    <w:rsid w:val="0073740B"/>
    <w:rsid w:val="007411BF"/>
    <w:rsid w:val="00742208"/>
    <w:rsid w:val="007425D7"/>
    <w:rsid w:val="00742E60"/>
    <w:rsid w:val="007473C0"/>
    <w:rsid w:val="00747C00"/>
    <w:rsid w:val="00753109"/>
    <w:rsid w:val="00754813"/>
    <w:rsid w:val="00754BE3"/>
    <w:rsid w:val="00760C9F"/>
    <w:rsid w:val="00763036"/>
    <w:rsid w:val="00766303"/>
    <w:rsid w:val="00773798"/>
    <w:rsid w:val="0077482B"/>
    <w:rsid w:val="00774994"/>
    <w:rsid w:val="00782254"/>
    <w:rsid w:val="007845D2"/>
    <w:rsid w:val="00785E15"/>
    <w:rsid w:val="00785E3C"/>
    <w:rsid w:val="00792D8D"/>
    <w:rsid w:val="00795F27"/>
    <w:rsid w:val="007A0B14"/>
    <w:rsid w:val="007A1F55"/>
    <w:rsid w:val="007A4220"/>
    <w:rsid w:val="007B307D"/>
    <w:rsid w:val="007B4BCE"/>
    <w:rsid w:val="007B61C4"/>
    <w:rsid w:val="007B7C12"/>
    <w:rsid w:val="007C3BFD"/>
    <w:rsid w:val="007C42C7"/>
    <w:rsid w:val="007C6E33"/>
    <w:rsid w:val="007D41FE"/>
    <w:rsid w:val="007D51B5"/>
    <w:rsid w:val="007D5EAD"/>
    <w:rsid w:val="007D67C9"/>
    <w:rsid w:val="007E0F97"/>
    <w:rsid w:val="007E7101"/>
    <w:rsid w:val="007F017D"/>
    <w:rsid w:val="007F6DB8"/>
    <w:rsid w:val="0080699C"/>
    <w:rsid w:val="008127F0"/>
    <w:rsid w:val="00814BA4"/>
    <w:rsid w:val="0081664D"/>
    <w:rsid w:val="008227BC"/>
    <w:rsid w:val="0082424C"/>
    <w:rsid w:val="00824B8A"/>
    <w:rsid w:val="008278BB"/>
    <w:rsid w:val="00830D84"/>
    <w:rsid w:val="00831073"/>
    <w:rsid w:val="00833B95"/>
    <w:rsid w:val="00835A3D"/>
    <w:rsid w:val="00840776"/>
    <w:rsid w:val="00844697"/>
    <w:rsid w:val="00844E2A"/>
    <w:rsid w:val="008452B1"/>
    <w:rsid w:val="008464EB"/>
    <w:rsid w:val="00850B65"/>
    <w:rsid w:val="00851B06"/>
    <w:rsid w:val="00855819"/>
    <w:rsid w:val="008573DB"/>
    <w:rsid w:val="00857A24"/>
    <w:rsid w:val="00860F8E"/>
    <w:rsid w:val="008612B8"/>
    <w:rsid w:val="00863E9F"/>
    <w:rsid w:val="008662A7"/>
    <w:rsid w:val="008713FF"/>
    <w:rsid w:val="00871D0D"/>
    <w:rsid w:val="008738C2"/>
    <w:rsid w:val="00877362"/>
    <w:rsid w:val="00885235"/>
    <w:rsid w:val="00890175"/>
    <w:rsid w:val="008971C7"/>
    <w:rsid w:val="008A2132"/>
    <w:rsid w:val="008A48DE"/>
    <w:rsid w:val="008A6119"/>
    <w:rsid w:val="008C1C6D"/>
    <w:rsid w:val="008D11FF"/>
    <w:rsid w:val="008D2839"/>
    <w:rsid w:val="008E369F"/>
    <w:rsid w:val="008F1598"/>
    <w:rsid w:val="008F1EC0"/>
    <w:rsid w:val="008F60C8"/>
    <w:rsid w:val="008F6BCE"/>
    <w:rsid w:val="008F7279"/>
    <w:rsid w:val="0090527B"/>
    <w:rsid w:val="00912819"/>
    <w:rsid w:val="009132E4"/>
    <w:rsid w:val="00914368"/>
    <w:rsid w:val="00915C54"/>
    <w:rsid w:val="00917309"/>
    <w:rsid w:val="009245F8"/>
    <w:rsid w:val="0092525D"/>
    <w:rsid w:val="00925BEE"/>
    <w:rsid w:val="0093451E"/>
    <w:rsid w:val="00937243"/>
    <w:rsid w:val="009424A8"/>
    <w:rsid w:val="00943A06"/>
    <w:rsid w:val="00943A8B"/>
    <w:rsid w:val="009449B0"/>
    <w:rsid w:val="00950A3C"/>
    <w:rsid w:val="00953ABE"/>
    <w:rsid w:val="009540DD"/>
    <w:rsid w:val="009552D3"/>
    <w:rsid w:val="0095535B"/>
    <w:rsid w:val="0095678B"/>
    <w:rsid w:val="00960ED9"/>
    <w:rsid w:val="009664FB"/>
    <w:rsid w:val="00981679"/>
    <w:rsid w:val="00985FD7"/>
    <w:rsid w:val="0098692B"/>
    <w:rsid w:val="00987CE3"/>
    <w:rsid w:val="0099053C"/>
    <w:rsid w:val="00993450"/>
    <w:rsid w:val="00996666"/>
    <w:rsid w:val="0099725F"/>
    <w:rsid w:val="009A0098"/>
    <w:rsid w:val="009A3BEE"/>
    <w:rsid w:val="009A5BE2"/>
    <w:rsid w:val="009B03F9"/>
    <w:rsid w:val="009B413D"/>
    <w:rsid w:val="009B45B1"/>
    <w:rsid w:val="009B5C3C"/>
    <w:rsid w:val="009B6B6A"/>
    <w:rsid w:val="009B7964"/>
    <w:rsid w:val="009C2055"/>
    <w:rsid w:val="009C3201"/>
    <w:rsid w:val="009C393D"/>
    <w:rsid w:val="009D2223"/>
    <w:rsid w:val="009D4FE0"/>
    <w:rsid w:val="009E23DE"/>
    <w:rsid w:val="009E30E4"/>
    <w:rsid w:val="009E3A74"/>
    <w:rsid w:val="009E7532"/>
    <w:rsid w:val="009F180E"/>
    <w:rsid w:val="009F3F7B"/>
    <w:rsid w:val="00A0280E"/>
    <w:rsid w:val="00A04EBF"/>
    <w:rsid w:val="00A059FD"/>
    <w:rsid w:val="00A10A0F"/>
    <w:rsid w:val="00A14BA2"/>
    <w:rsid w:val="00A152D7"/>
    <w:rsid w:val="00A1546E"/>
    <w:rsid w:val="00A22D8A"/>
    <w:rsid w:val="00A26EF5"/>
    <w:rsid w:val="00A278EF"/>
    <w:rsid w:val="00A30866"/>
    <w:rsid w:val="00A3659A"/>
    <w:rsid w:val="00A43443"/>
    <w:rsid w:val="00A43DAC"/>
    <w:rsid w:val="00A44521"/>
    <w:rsid w:val="00A4679B"/>
    <w:rsid w:val="00A51244"/>
    <w:rsid w:val="00A515D1"/>
    <w:rsid w:val="00A5744A"/>
    <w:rsid w:val="00A62E70"/>
    <w:rsid w:val="00A63665"/>
    <w:rsid w:val="00A659BE"/>
    <w:rsid w:val="00A66B2E"/>
    <w:rsid w:val="00A6723E"/>
    <w:rsid w:val="00A74572"/>
    <w:rsid w:val="00A77CC7"/>
    <w:rsid w:val="00A841C0"/>
    <w:rsid w:val="00A8601F"/>
    <w:rsid w:val="00A86690"/>
    <w:rsid w:val="00A866C6"/>
    <w:rsid w:val="00A90914"/>
    <w:rsid w:val="00A90EB1"/>
    <w:rsid w:val="00A90EE2"/>
    <w:rsid w:val="00A9241E"/>
    <w:rsid w:val="00A92776"/>
    <w:rsid w:val="00A930FE"/>
    <w:rsid w:val="00A93EDD"/>
    <w:rsid w:val="00A954D2"/>
    <w:rsid w:val="00AA21D7"/>
    <w:rsid w:val="00AA7F69"/>
    <w:rsid w:val="00AB094C"/>
    <w:rsid w:val="00AB098F"/>
    <w:rsid w:val="00AB1C11"/>
    <w:rsid w:val="00AB22F9"/>
    <w:rsid w:val="00AB2A09"/>
    <w:rsid w:val="00AB3CEE"/>
    <w:rsid w:val="00AB6301"/>
    <w:rsid w:val="00AB6920"/>
    <w:rsid w:val="00AB70CF"/>
    <w:rsid w:val="00AC34E8"/>
    <w:rsid w:val="00AC36EC"/>
    <w:rsid w:val="00AD3D68"/>
    <w:rsid w:val="00AD6ABD"/>
    <w:rsid w:val="00AD6C3E"/>
    <w:rsid w:val="00AD761F"/>
    <w:rsid w:val="00AE199D"/>
    <w:rsid w:val="00AE337A"/>
    <w:rsid w:val="00AE4B7B"/>
    <w:rsid w:val="00AE64E2"/>
    <w:rsid w:val="00AF3EA6"/>
    <w:rsid w:val="00AF551A"/>
    <w:rsid w:val="00AF57A2"/>
    <w:rsid w:val="00AF5995"/>
    <w:rsid w:val="00AF6062"/>
    <w:rsid w:val="00AF68EA"/>
    <w:rsid w:val="00AF6DBA"/>
    <w:rsid w:val="00B04B2C"/>
    <w:rsid w:val="00B0526A"/>
    <w:rsid w:val="00B0643D"/>
    <w:rsid w:val="00B07CE3"/>
    <w:rsid w:val="00B1094A"/>
    <w:rsid w:val="00B203C5"/>
    <w:rsid w:val="00B2058F"/>
    <w:rsid w:val="00B21446"/>
    <w:rsid w:val="00B219E2"/>
    <w:rsid w:val="00B22FFE"/>
    <w:rsid w:val="00B237A4"/>
    <w:rsid w:val="00B23D2A"/>
    <w:rsid w:val="00B24CF4"/>
    <w:rsid w:val="00B30F33"/>
    <w:rsid w:val="00B32A77"/>
    <w:rsid w:val="00B3529A"/>
    <w:rsid w:val="00B35751"/>
    <w:rsid w:val="00B357BA"/>
    <w:rsid w:val="00B3761E"/>
    <w:rsid w:val="00B434D7"/>
    <w:rsid w:val="00B43DAF"/>
    <w:rsid w:val="00B452C1"/>
    <w:rsid w:val="00B47611"/>
    <w:rsid w:val="00B50A75"/>
    <w:rsid w:val="00B5344C"/>
    <w:rsid w:val="00B537DC"/>
    <w:rsid w:val="00B55B80"/>
    <w:rsid w:val="00B55EA5"/>
    <w:rsid w:val="00B56664"/>
    <w:rsid w:val="00B57EA3"/>
    <w:rsid w:val="00B62FB1"/>
    <w:rsid w:val="00B6770B"/>
    <w:rsid w:val="00B701CD"/>
    <w:rsid w:val="00B71B01"/>
    <w:rsid w:val="00B76F5D"/>
    <w:rsid w:val="00B8030A"/>
    <w:rsid w:val="00B81330"/>
    <w:rsid w:val="00B82EDB"/>
    <w:rsid w:val="00B83352"/>
    <w:rsid w:val="00B835E3"/>
    <w:rsid w:val="00B83A5B"/>
    <w:rsid w:val="00B957A5"/>
    <w:rsid w:val="00B96497"/>
    <w:rsid w:val="00BA7684"/>
    <w:rsid w:val="00BA7739"/>
    <w:rsid w:val="00BB30C9"/>
    <w:rsid w:val="00BC12D2"/>
    <w:rsid w:val="00BC1B25"/>
    <w:rsid w:val="00BC2CA1"/>
    <w:rsid w:val="00BC440D"/>
    <w:rsid w:val="00BD377F"/>
    <w:rsid w:val="00BE1DAA"/>
    <w:rsid w:val="00BE2E26"/>
    <w:rsid w:val="00BE3332"/>
    <w:rsid w:val="00BE3591"/>
    <w:rsid w:val="00BE3778"/>
    <w:rsid w:val="00BE4474"/>
    <w:rsid w:val="00BE7222"/>
    <w:rsid w:val="00BF1F63"/>
    <w:rsid w:val="00BF4CD4"/>
    <w:rsid w:val="00C0030F"/>
    <w:rsid w:val="00C00943"/>
    <w:rsid w:val="00C03A1A"/>
    <w:rsid w:val="00C03F31"/>
    <w:rsid w:val="00C11919"/>
    <w:rsid w:val="00C129B1"/>
    <w:rsid w:val="00C130C3"/>
    <w:rsid w:val="00C141B2"/>
    <w:rsid w:val="00C21814"/>
    <w:rsid w:val="00C27A17"/>
    <w:rsid w:val="00C31514"/>
    <w:rsid w:val="00C31FF2"/>
    <w:rsid w:val="00C333E7"/>
    <w:rsid w:val="00C33E76"/>
    <w:rsid w:val="00C35B84"/>
    <w:rsid w:val="00C35C03"/>
    <w:rsid w:val="00C36463"/>
    <w:rsid w:val="00C40120"/>
    <w:rsid w:val="00C458CD"/>
    <w:rsid w:val="00C46D5D"/>
    <w:rsid w:val="00C53ED0"/>
    <w:rsid w:val="00C607CD"/>
    <w:rsid w:val="00C60834"/>
    <w:rsid w:val="00C61CBA"/>
    <w:rsid w:val="00C67FBA"/>
    <w:rsid w:val="00C74E2B"/>
    <w:rsid w:val="00C80C75"/>
    <w:rsid w:val="00C83BC9"/>
    <w:rsid w:val="00C84683"/>
    <w:rsid w:val="00C85456"/>
    <w:rsid w:val="00C923EC"/>
    <w:rsid w:val="00C92D27"/>
    <w:rsid w:val="00CA27AE"/>
    <w:rsid w:val="00CB219D"/>
    <w:rsid w:val="00CB22DF"/>
    <w:rsid w:val="00CB706A"/>
    <w:rsid w:val="00CC2F20"/>
    <w:rsid w:val="00CC38BF"/>
    <w:rsid w:val="00CC5536"/>
    <w:rsid w:val="00CC6767"/>
    <w:rsid w:val="00CC6F9F"/>
    <w:rsid w:val="00CD15E9"/>
    <w:rsid w:val="00CE2415"/>
    <w:rsid w:val="00CE474F"/>
    <w:rsid w:val="00CE5CA7"/>
    <w:rsid w:val="00CE5F3E"/>
    <w:rsid w:val="00CF027D"/>
    <w:rsid w:val="00CF1200"/>
    <w:rsid w:val="00CF157B"/>
    <w:rsid w:val="00CF280A"/>
    <w:rsid w:val="00CF282E"/>
    <w:rsid w:val="00CF2FD6"/>
    <w:rsid w:val="00D00C2F"/>
    <w:rsid w:val="00D010C1"/>
    <w:rsid w:val="00D01A37"/>
    <w:rsid w:val="00D0708B"/>
    <w:rsid w:val="00D101B8"/>
    <w:rsid w:val="00D11D95"/>
    <w:rsid w:val="00D13B9E"/>
    <w:rsid w:val="00D158BC"/>
    <w:rsid w:val="00D205B4"/>
    <w:rsid w:val="00D25921"/>
    <w:rsid w:val="00D279B5"/>
    <w:rsid w:val="00D326E6"/>
    <w:rsid w:val="00D33CFC"/>
    <w:rsid w:val="00D35434"/>
    <w:rsid w:val="00D3562A"/>
    <w:rsid w:val="00D35845"/>
    <w:rsid w:val="00D40279"/>
    <w:rsid w:val="00D4078D"/>
    <w:rsid w:val="00D42077"/>
    <w:rsid w:val="00D42D8B"/>
    <w:rsid w:val="00D434C7"/>
    <w:rsid w:val="00D46401"/>
    <w:rsid w:val="00D47824"/>
    <w:rsid w:val="00D53CAF"/>
    <w:rsid w:val="00D54A3B"/>
    <w:rsid w:val="00D572FD"/>
    <w:rsid w:val="00D61E96"/>
    <w:rsid w:val="00D628D8"/>
    <w:rsid w:val="00D63464"/>
    <w:rsid w:val="00D67E1D"/>
    <w:rsid w:val="00D70B5D"/>
    <w:rsid w:val="00D76C1F"/>
    <w:rsid w:val="00D811A8"/>
    <w:rsid w:val="00D85CAA"/>
    <w:rsid w:val="00D90E2F"/>
    <w:rsid w:val="00D946C2"/>
    <w:rsid w:val="00DA18A5"/>
    <w:rsid w:val="00DA2953"/>
    <w:rsid w:val="00DA37F4"/>
    <w:rsid w:val="00DA650B"/>
    <w:rsid w:val="00DB0D04"/>
    <w:rsid w:val="00DB3E5E"/>
    <w:rsid w:val="00DC1876"/>
    <w:rsid w:val="00DC2555"/>
    <w:rsid w:val="00DC2594"/>
    <w:rsid w:val="00DC3CF1"/>
    <w:rsid w:val="00DC498E"/>
    <w:rsid w:val="00DC5746"/>
    <w:rsid w:val="00DC7E4F"/>
    <w:rsid w:val="00DD049F"/>
    <w:rsid w:val="00DD24EF"/>
    <w:rsid w:val="00DD3BF7"/>
    <w:rsid w:val="00DE085B"/>
    <w:rsid w:val="00DE74D5"/>
    <w:rsid w:val="00DF27AC"/>
    <w:rsid w:val="00DF2827"/>
    <w:rsid w:val="00DF34F7"/>
    <w:rsid w:val="00DF4027"/>
    <w:rsid w:val="00DF7239"/>
    <w:rsid w:val="00E01F4F"/>
    <w:rsid w:val="00E029FD"/>
    <w:rsid w:val="00E11E9D"/>
    <w:rsid w:val="00E1513D"/>
    <w:rsid w:val="00E15FE0"/>
    <w:rsid w:val="00E21838"/>
    <w:rsid w:val="00E237E9"/>
    <w:rsid w:val="00E2501E"/>
    <w:rsid w:val="00E25C37"/>
    <w:rsid w:val="00E26C3D"/>
    <w:rsid w:val="00E32B67"/>
    <w:rsid w:val="00E33550"/>
    <w:rsid w:val="00E33B99"/>
    <w:rsid w:val="00E3746E"/>
    <w:rsid w:val="00E44CCB"/>
    <w:rsid w:val="00E45336"/>
    <w:rsid w:val="00E45AB4"/>
    <w:rsid w:val="00E45DE1"/>
    <w:rsid w:val="00E468F5"/>
    <w:rsid w:val="00E5069D"/>
    <w:rsid w:val="00E5130F"/>
    <w:rsid w:val="00E51FDF"/>
    <w:rsid w:val="00E52674"/>
    <w:rsid w:val="00E61B58"/>
    <w:rsid w:val="00E62954"/>
    <w:rsid w:val="00E64EBD"/>
    <w:rsid w:val="00E6542C"/>
    <w:rsid w:val="00E66E7F"/>
    <w:rsid w:val="00E70ED0"/>
    <w:rsid w:val="00E71BF3"/>
    <w:rsid w:val="00E71C03"/>
    <w:rsid w:val="00E74D75"/>
    <w:rsid w:val="00E7596D"/>
    <w:rsid w:val="00E80196"/>
    <w:rsid w:val="00E812C8"/>
    <w:rsid w:val="00E82799"/>
    <w:rsid w:val="00E829AB"/>
    <w:rsid w:val="00E87A38"/>
    <w:rsid w:val="00E90BD1"/>
    <w:rsid w:val="00E928C8"/>
    <w:rsid w:val="00E948E0"/>
    <w:rsid w:val="00E9555E"/>
    <w:rsid w:val="00EA4D5F"/>
    <w:rsid w:val="00EA5050"/>
    <w:rsid w:val="00EC0D13"/>
    <w:rsid w:val="00EC14FF"/>
    <w:rsid w:val="00EC244E"/>
    <w:rsid w:val="00EC7C47"/>
    <w:rsid w:val="00ED24C6"/>
    <w:rsid w:val="00ED4826"/>
    <w:rsid w:val="00ED5FA9"/>
    <w:rsid w:val="00ED72B8"/>
    <w:rsid w:val="00EE4692"/>
    <w:rsid w:val="00EE7862"/>
    <w:rsid w:val="00EF2F17"/>
    <w:rsid w:val="00F00A71"/>
    <w:rsid w:val="00F025FE"/>
    <w:rsid w:val="00F05722"/>
    <w:rsid w:val="00F059D7"/>
    <w:rsid w:val="00F07D57"/>
    <w:rsid w:val="00F13B7C"/>
    <w:rsid w:val="00F17979"/>
    <w:rsid w:val="00F20A4A"/>
    <w:rsid w:val="00F24A59"/>
    <w:rsid w:val="00F25518"/>
    <w:rsid w:val="00F25A5E"/>
    <w:rsid w:val="00F33E8D"/>
    <w:rsid w:val="00F36582"/>
    <w:rsid w:val="00F40680"/>
    <w:rsid w:val="00F4152F"/>
    <w:rsid w:val="00F4166E"/>
    <w:rsid w:val="00F471DC"/>
    <w:rsid w:val="00F47431"/>
    <w:rsid w:val="00F475CD"/>
    <w:rsid w:val="00F47D8C"/>
    <w:rsid w:val="00F502B5"/>
    <w:rsid w:val="00F55BB1"/>
    <w:rsid w:val="00F650C0"/>
    <w:rsid w:val="00F65DF8"/>
    <w:rsid w:val="00F667E8"/>
    <w:rsid w:val="00F71461"/>
    <w:rsid w:val="00F74B8A"/>
    <w:rsid w:val="00F74C64"/>
    <w:rsid w:val="00F756BA"/>
    <w:rsid w:val="00F75B81"/>
    <w:rsid w:val="00F7662B"/>
    <w:rsid w:val="00F806FB"/>
    <w:rsid w:val="00F82DEA"/>
    <w:rsid w:val="00F925AB"/>
    <w:rsid w:val="00F92653"/>
    <w:rsid w:val="00F96998"/>
    <w:rsid w:val="00FA02D6"/>
    <w:rsid w:val="00FA12EF"/>
    <w:rsid w:val="00FB028F"/>
    <w:rsid w:val="00FB1B7A"/>
    <w:rsid w:val="00FB6AA4"/>
    <w:rsid w:val="00FC01F3"/>
    <w:rsid w:val="00FC0C55"/>
    <w:rsid w:val="00FC23EE"/>
    <w:rsid w:val="00FC2549"/>
    <w:rsid w:val="00FC6108"/>
    <w:rsid w:val="00FD1544"/>
    <w:rsid w:val="00FD15CB"/>
    <w:rsid w:val="00FD2D2B"/>
    <w:rsid w:val="00FD3710"/>
    <w:rsid w:val="00FD5068"/>
    <w:rsid w:val="00FD5104"/>
    <w:rsid w:val="00FD6D10"/>
    <w:rsid w:val="00FE2432"/>
    <w:rsid w:val="00FE425E"/>
    <w:rsid w:val="00FE6180"/>
    <w:rsid w:val="00FE6A95"/>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F359089C-1B50-4E66-9250-E44B80CA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76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F7662B"/>
    <w:rPr>
      <w:sz w:val="18"/>
      <w:szCs w:val="18"/>
    </w:rPr>
  </w:style>
  <w:style w:type="paragraph" w:styleId="a5">
    <w:name w:val="annotation text"/>
    <w:basedOn w:val="a"/>
    <w:semiHidden/>
    <w:rsid w:val="00F7662B"/>
    <w:pPr>
      <w:jc w:val="left"/>
    </w:pPr>
  </w:style>
  <w:style w:type="paragraph" w:styleId="a6">
    <w:name w:val="annotation subject"/>
    <w:basedOn w:val="a5"/>
    <w:next w:val="a5"/>
    <w:semiHidden/>
    <w:rsid w:val="00F7662B"/>
    <w:rPr>
      <w:b/>
      <w:bCs/>
    </w:rPr>
  </w:style>
  <w:style w:type="paragraph" w:styleId="a7">
    <w:name w:val="Balloon Text"/>
    <w:basedOn w:val="a"/>
    <w:semiHidden/>
    <w:rsid w:val="00F7662B"/>
    <w:rPr>
      <w:rFonts w:ascii="Arial" w:eastAsia="ＭＳ ゴシック" w:hAnsi="Arial"/>
      <w:sz w:val="18"/>
      <w:szCs w:val="18"/>
    </w:rPr>
  </w:style>
  <w:style w:type="paragraph" w:styleId="a8">
    <w:name w:val="header"/>
    <w:basedOn w:val="a"/>
    <w:link w:val="a9"/>
    <w:rsid w:val="005A07E8"/>
    <w:pPr>
      <w:tabs>
        <w:tab w:val="center" w:pos="4252"/>
        <w:tab w:val="right" w:pos="8504"/>
      </w:tabs>
      <w:snapToGrid w:val="0"/>
    </w:pPr>
  </w:style>
  <w:style w:type="character" w:customStyle="1" w:styleId="a9">
    <w:name w:val="ヘッダー (文字)"/>
    <w:link w:val="a8"/>
    <w:rsid w:val="005A07E8"/>
    <w:rPr>
      <w:kern w:val="2"/>
      <w:sz w:val="21"/>
      <w:szCs w:val="24"/>
    </w:rPr>
  </w:style>
  <w:style w:type="paragraph" w:styleId="aa">
    <w:name w:val="footer"/>
    <w:basedOn w:val="a"/>
    <w:link w:val="ab"/>
    <w:rsid w:val="005A07E8"/>
    <w:pPr>
      <w:tabs>
        <w:tab w:val="center" w:pos="4252"/>
        <w:tab w:val="right" w:pos="8504"/>
      </w:tabs>
      <w:snapToGrid w:val="0"/>
    </w:pPr>
  </w:style>
  <w:style w:type="character" w:customStyle="1" w:styleId="ab">
    <w:name w:val="フッター (文字)"/>
    <w:link w:val="aa"/>
    <w:rsid w:val="005A07E8"/>
    <w:rPr>
      <w:kern w:val="2"/>
      <w:sz w:val="21"/>
      <w:szCs w:val="24"/>
    </w:rPr>
  </w:style>
  <w:style w:type="paragraph" w:styleId="Web">
    <w:name w:val="Normal (Web)"/>
    <w:basedOn w:val="a"/>
    <w:rsid w:val="002B18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4EBC2D049345B40AA3CA575F68965C5" ma:contentTypeVersion="0" ma:contentTypeDescription="新しいドキュメントを作成します。" ma:contentTypeScope="" ma:versionID="e1c6aa8d702ce1a3606b2208a13923e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9C90D-A0BB-4B00-8A7A-0F50ED65B0D6}">
  <ds:schemaRefs>
    <ds:schemaRef ds:uri="http://schemas.microsoft.com/sharepoint/v3/contenttype/forms"/>
  </ds:schemaRefs>
</ds:datastoreItem>
</file>

<file path=customXml/itemProps2.xml><?xml version="1.0" encoding="utf-8"?>
<ds:datastoreItem xmlns:ds="http://schemas.openxmlformats.org/officeDocument/2006/customXml" ds:itemID="{83C78C7A-8F9D-4DAE-9D7C-B4366555B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6AB3519-3303-45B9-9265-B3AAAA8DD09D}">
  <ds:schemaRef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FC4411A-F0E2-4B54-ACCA-05F6C751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199</Words>
  <Characters>1136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大阪府福祉基金運営委員会議事録（概要）</vt:lpstr>
      <vt:lpstr>大阪府福祉基金運営委員会議事録（概要）</vt:lpstr>
    </vt:vector>
  </TitlesOfParts>
  <Company>大阪府</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大阪府福祉基金運営委員会議事録（概要）</dc:title>
  <dc:subject/>
  <dc:creator>大阪府職員端末機１７年度１２月調達</dc:creator>
  <cp:keywords/>
  <cp:lastModifiedBy>坂井　亮太</cp:lastModifiedBy>
  <cp:revision>11</cp:revision>
  <cp:lastPrinted>2023-03-14T05:54:00Z</cp:lastPrinted>
  <dcterms:created xsi:type="dcterms:W3CDTF">2020-03-31T00:08:00Z</dcterms:created>
  <dcterms:modified xsi:type="dcterms:W3CDTF">2023-03-16T11:58:00Z</dcterms:modified>
</cp:coreProperties>
</file>