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:rsidTr="004907F5">
        <w:trPr>
          <w:trHeight w:val="410"/>
        </w:trPr>
        <w:tc>
          <w:tcPr>
            <w:tcW w:w="9680" w:type="dxa"/>
            <w:vAlign w:val="center"/>
          </w:tcPr>
          <w:p w:rsidR="004907F5" w:rsidRPr="00E86FE8" w:rsidRDefault="004907F5" w:rsidP="004907F5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:rsidTr="00C146F3">
        <w:trPr>
          <w:trHeight w:val="13740"/>
        </w:trPr>
        <w:tc>
          <w:tcPr>
            <w:tcW w:w="9680" w:type="dxa"/>
          </w:tcPr>
          <w:p w:rsidR="0027684F" w:rsidRDefault="0027684F" w:rsidP="0027684F"/>
          <w:p w:rsidR="00D44462" w:rsidRDefault="009A1E49" w:rsidP="00D44462">
            <w:r>
              <w:rPr>
                <w:rFonts w:hint="eastAsia"/>
              </w:rPr>
              <w:t xml:space="preserve">　◎　</w:t>
            </w:r>
            <w:r w:rsidR="000978C5">
              <w:rPr>
                <w:rFonts w:hint="eastAsia"/>
              </w:rPr>
              <w:t>今後の委員会</w:t>
            </w:r>
            <w:r w:rsidR="00D44462">
              <w:rPr>
                <w:rFonts w:hint="eastAsia"/>
              </w:rPr>
              <w:t>運営について</w:t>
            </w:r>
          </w:p>
          <w:p w:rsidR="004A32BA" w:rsidRDefault="000978C5" w:rsidP="000978C5">
            <w:r>
              <w:rPr>
                <w:rFonts w:hint="eastAsia"/>
              </w:rPr>
              <w:t xml:space="preserve">　　１　委員会の開会</w:t>
            </w:r>
          </w:p>
          <w:p w:rsidR="000978C5" w:rsidRDefault="000978C5" w:rsidP="000978C5">
            <w:pPr>
              <w:ind w:left="838" w:hangingChars="400" w:hanging="838"/>
            </w:pPr>
            <w:r>
              <w:rPr>
                <w:rFonts w:hint="eastAsia"/>
              </w:rPr>
              <w:t xml:space="preserve">　　　・</w:t>
            </w:r>
            <w:r w:rsidR="00151D86">
              <w:rPr>
                <w:rFonts w:hint="eastAsia"/>
              </w:rPr>
              <w:t>２０２５年</w:t>
            </w:r>
            <w:r>
              <w:rPr>
                <w:rFonts w:hint="eastAsia"/>
              </w:rPr>
              <w:t>大阪・関西万博の現状等について</w:t>
            </w:r>
            <w:r w:rsidR="000A4C11">
              <w:rPr>
                <w:rFonts w:hint="eastAsia"/>
              </w:rPr>
              <w:t>、</w:t>
            </w:r>
            <w:r>
              <w:rPr>
                <w:rFonts w:hint="eastAsia"/>
              </w:rPr>
              <w:t>万博推進局から説明を聴取し、</w:t>
            </w:r>
            <w:r w:rsidR="000A4C11">
              <w:rPr>
                <w:rFonts w:hint="eastAsia"/>
              </w:rPr>
              <w:t>その後</w:t>
            </w:r>
            <w:r>
              <w:rPr>
                <w:rFonts w:hint="eastAsia"/>
              </w:rPr>
              <w:t>質問を行うための委員会を９月８日金曜日午前１０時から開会することで各会派了承。</w:t>
            </w:r>
          </w:p>
          <w:p w:rsidR="000978C5" w:rsidRDefault="000978C5" w:rsidP="000978C5">
            <w:pPr>
              <w:ind w:left="838" w:hangingChars="400" w:hanging="838"/>
            </w:pPr>
            <w:r>
              <w:rPr>
                <w:rFonts w:hint="eastAsia"/>
              </w:rPr>
              <w:t xml:space="preserve">　　２　質問の取扱い</w:t>
            </w:r>
          </w:p>
          <w:p w:rsidR="000978C5" w:rsidRDefault="000978C5" w:rsidP="000978C5">
            <w:pPr>
              <w:ind w:left="838" w:hangingChars="400" w:hanging="838"/>
            </w:pPr>
            <w:r>
              <w:rPr>
                <w:rFonts w:hint="eastAsia"/>
              </w:rPr>
              <w:t xml:space="preserve">　　　⑴　質問の範囲及び出席理事者</w:t>
            </w:r>
          </w:p>
          <w:p w:rsidR="000978C5" w:rsidRDefault="000978C5" w:rsidP="000978C5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・質問は万博推進局からの説明に関する範囲内とし、出席理事者は万博推進局とすることで各会派了承。</w:t>
            </w:r>
          </w:p>
          <w:p w:rsidR="000978C5" w:rsidRDefault="000978C5" w:rsidP="000978C5">
            <w:pPr>
              <w:ind w:left="1048" w:hangingChars="500" w:hanging="1048"/>
            </w:pPr>
            <w:r>
              <w:rPr>
                <w:rFonts w:hint="eastAsia"/>
              </w:rPr>
              <w:t xml:space="preserve">　　　⑵　質問時間等</w:t>
            </w:r>
          </w:p>
          <w:p w:rsidR="000978C5" w:rsidRDefault="000978C5" w:rsidP="007402A0">
            <w:pPr>
              <w:ind w:leftChars="400" w:left="1048" w:hangingChars="100" w:hanging="210"/>
            </w:pPr>
            <w:r>
              <w:rPr>
                <w:rFonts w:hint="eastAsia"/>
              </w:rPr>
              <w:t>・</w:t>
            </w:r>
            <w:r w:rsidR="000A4C11">
              <w:rPr>
                <w:rFonts w:hint="eastAsia"/>
              </w:rPr>
              <w:t>質問は各会派代表１名が行い、質問時間は１会派あたり答弁時間を</w:t>
            </w:r>
            <w:r w:rsidR="007402A0">
              <w:rPr>
                <w:rFonts w:hint="eastAsia"/>
              </w:rPr>
              <w:t>含めて２０分以内とし、質問順位は多数会派順で行うことで各会派了承。</w:t>
            </w:r>
          </w:p>
          <w:p w:rsidR="00247EAB" w:rsidRPr="004907F5" w:rsidRDefault="007402A0" w:rsidP="003E4B06">
            <w:pPr>
              <w:spacing w:line="340" w:lineRule="exact"/>
              <w:ind w:left="629" w:hangingChars="300" w:hanging="629"/>
            </w:pPr>
            <w:r>
              <w:rPr>
                <w:rFonts w:hint="eastAsia"/>
              </w:rPr>
              <w:t xml:space="preserve">　　　　・各会派の質問者は会派内で調整し、９月６日(水</w:t>
            </w:r>
            <w:r>
              <w:t>)</w:t>
            </w:r>
            <w:r>
              <w:rPr>
                <w:rFonts w:hint="eastAsia"/>
              </w:rPr>
              <w:t>までに事務局へ知らせるよう</w:t>
            </w:r>
            <w:r w:rsidR="002B05A6">
              <w:rPr>
                <w:rFonts w:hint="eastAsia"/>
              </w:rPr>
              <w:t>依頼</w:t>
            </w:r>
            <w:r w:rsidR="00AE362E">
              <w:rPr>
                <w:rFonts w:hint="eastAsia"/>
              </w:rPr>
              <w:t>。</w:t>
            </w:r>
          </w:p>
        </w:tc>
      </w:tr>
    </w:tbl>
    <w:p w:rsidR="00247EAB" w:rsidRDefault="00247EAB" w:rsidP="00DC34B3">
      <w:pPr>
        <w:spacing w:line="100" w:lineRule="exact"/>
      </w:pPr>
    </w:p>
    <w:sectPr w:rsidR="00247EAB" w:rsidSect="00B744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FC9" w:rsidRDefault="00D33FC9" w:rsidP="008707F9">
      <w:r>
        <w:separator/>
      </w:r>
    </w:p>
  </w:endnote>
  <w:endnote w:type="continuationSeparator" w:id="0">
    <w:p w:rsidR="00D33FC9" w:rsidRDefault="00D33FC9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A5" w:rsidRDefault="00562FA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A5" w:rsidRDefault="00562FA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A5" w:rsidRDefault="00562FA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FC9" w:rsidRDefault="00D33FC9" w:rsidP="008707F9">
      <w:r>
        <w:separator/>
      </w:r>
    </w:p>
  </w:footnote>
  <w:footnote w:type="continuationSeparator" w:id="0">
    <w:p w:rsidR="00D33FC9" w:rsidRDefault="00D33FC9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A5" w:rsidRDefault="00562FA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A5" w:rsidRDefault="00562FA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03F0B"/>
    <w:rsid w:val="000612D4"/>
    <w:rsid w:val="0006570B"/>
    <w:rsid w:val="000978C5"/>
    <w:rsid w:val="000A4C11"/>
    <w:rsid w:val="000E03F0"/>
    <w:rsid w:val="000E1F70"/>
    <w:rsid w:val="000F16DB"/>
    <w:rsid w:val="0013020F"/>
    <w:rsid w:val="00131298"/>
    <w:rsid w:val="0013387B"/>
    <w:rsid w:val="00151D86"/>
    <w:rsid w:val="0015492F"/>
    <w:rsid w:val="0017493F"/>
    <w:rsid w:val="00180D5C"/>
    <w:rsid w:val="001B391F"/>
    <w:rsid w:val="0020587A"/>
    <w:rsid w:val="00235BE6"/>
    <w:rsid w:val="00241603"/>
    <w:rsid w:val="00247EAB"/>
    <w:rsid w:val="00261DE7"/>
    <w:rsid w:val="00270C23"/>
    <w:rsid w:val="0027684F"/>
    <w:rsid w:val="00277340"/>
    <w:rsid w:val="002B05A6"/>
    <w:rsid w:val="002F1D92"/>
    <w:rsid w:val="002F6887"/>
    <w:rsid w:val="00303704"/>
    <w:rsid w:val="00333207"/>
    <w:rsid w:val="00336382"/>
    <w:rsid w:val="003464D6"/>
    <w:rsid w:val="00350736"/>
    <w:rsid w:val="00355B8A"/>
    <w:rsid w:val="00375E55"/>
    <w:rsid w:val="00387B6D"/>
    <w:rsid w:val="003D70D9"/>
    <w:rsid w:val="003E37E2"/>
    <w:rsid w:val="003E4B06"/>
    <w:rsid w:val="003E59AA"/>
    <w:rsid w:val="003E6FAC"/>
    <w:rsid w:val="003F622D"/>
    <w:rsid w:val="00414903"/>
    <w:rsid w:val="00425393"/>
    <w:rsid w:val="00435144"/>
    <w:rsid w:val="004567F6"/>
    <w:rsid w:val="004907F5"/>
    <w:rsid w:val="004A32BA"/>
    <w:rsid w:val="004B7D72"/>
    <w:rsid w:val="004C404E"/>
    <w:rsid w:val="00506361"/>
    <w:rsid w:val="00562FA5"/>
    <w:rsid w:val="005729DD"/>
    <w:rsid w:val="005817CF"/>
    <w:rsid w:val="005C1510"/>
    <w:rsid w:val="005D0C8E"/>
    <w:rsid w:val="005F742B"/>
    <w:rsid w:val="00602DB4"/>
    <w:rsid w:val="0064185B"/>
    <w:rsid w:val="006511FB"/>
    <w:rsid w:val="00657BA8"/>
    <w:rsid w:val="00660324"/>
    <w:rsid w:val="006B78FF"/>
    <w:rsid w:val="007402A0"/>
    <w:rsid w:val="00744037"/>
    <w:rsid w:val="007722CD"/>
    <w:rsid w:val="00785C21"/>
    <w:rsid w:val="007B2835"/>
    <w:rsid w:val="007D5BB7"/>
    <w:rsid w:val="00813501"/>
    <w:rsid w:val="008309EF"/>
    <w:rsid w:val="00847A6E"/>
    <w:rsid w:val="008638AC"/>
    <w:rsid w:val="008707F9"/>
    <w:rsid w:val="00887BCB"/>
    <w:rsid w:val="008B3B7F"/>
    <w:rsid w:val="009330A5"/>
    <w:rsid w:val="009A1E49"/>
    <w:rsid w:val="009C484D"/>
    <w:rsid w:val="009D40E6"/>
    <w:rsid w:val="00A0680E"/>
    <w:rsid w:val="00A4398D"/>
    <w:rsid w:val="00A60915"/>
    <w:rsid w:val="00AA13AE"/>
    <w:rsid w:val="00AE362E"/>
    <w:rsid w:val="00AF30F2"/>
    <w:rsid w:val="00B02258"/>
    <w:rsid w:val="00B61854"/>
    <w:rsid w:val="00B645D0"/>
    <w:rsid w:val="00B74463"/>
    <w:rsid w:val="00B7751C"/>
    <w:rsid w:val="00B8016B"/>
    <w:rsid w:val="00BA0556"/>
    <w:rsid w:val="00BD2844"/>
    <w:rsid w:val="00C146F3"/>
    <w:rsid w:val="00C23ED3"/>
    <w:rsid w:val="00C26718"/>
    <w:rsid w:val="00C31AE4"/>
    <w:rsid w:val="00C738BD"/>
    <w:rsid w:val="00C74152"/>
    <w:rsid w:val="00C84EE4"/>
    <w:rsid w:val="00C95DB2"/>
    <w:rsid w:val="00CA20B8"/>
    <w:rsid w:val="00CC1CA7"/>
    <w:rsid w:val="00CE70EC"/>
    <w:rsid w:val="00D21CF2"/>
    <w:rsid w:val="00D22313"/>
    <w:rsid w:val="00D308B9"/>
    <w:rsid w:val="00D33FC9"/>
    <w:rsid w:val="00D36980"/>
    <w:rsid w:val="00D37B8C"/>
    <w:rsid w:val="00D44462"/>
    <w:rsid w:val="00D8108B"/>
    <w:rsid w:val="00DA5836"/>
    <w:rsid w:val="00DB2215"/>
    <w:rsid w:val="00DC34B3"/>
    <w:rsid w:val="00DD2393"/>
    <w:rsid w:val="00E10F79"/>
    <w:rsid w:val="00E12D38"/>
    <w:rsid w:val="00E26271"/>
    <w:rsid w:val="00E54146"/>
    <w:rsid w:val="00E55CA6"/>
    <w:rsid w:val="00E83043"/>
    <w:rsid w:val="00E86FE8"/>
    <w:rsid w:val="00E952B8"/>
    <w:rsid w:val="00EB693F"/>
    <w:rsid w:val="00EE7896"/>
    <w:rsid w:val="00EF662D"/>
    <w:rsid w:val="00F01EB6"/>
    <w:rsid w:val="00F51A4C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2023-09-04T02:11:00Z</dcterms:created>
  <dcterms:modified xsi:type="dcterms:W3CDTF">2023-09-04T02:11:00Z</dcterms:modified>
</cp:coreProperties>
</file>