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86FE8" w14:paraId="19497C54" w14:textId="77777777" w:rsidTr="004907F5">
        <w:trPr>
          <w:trHeight w:val="410"/>
        </w:trPr>
        <w:tc>
          <w:tcPr>
            <w:tcW w:w="9680" w:type="dxa"/>
            <w:vAlign w:val="center"/>
          </w:tcPr>
          <w:p w14:paraId="4E5B228E" w14:textId="77777777" w:rsidR="004907F5" w:rsidRPr="00E86FE8" w:rsidRDefault="004907F5" w:rsidP="004907F5">
            <w:pPr>
              <w:jc w:val="center"/>
            </w:pPr>
            <w:r>
              <w:rPr>
                <w:rFonts w:hint="eastAsia"/>
              </w:rPr>
              <w:t>議　　事　　概　　要</w:t>
            </w:r>
          </w:p>
        </w:tc>
      </w:tr>
      <w:tr w:rsidR="004907F5" w:rsidRPr="00E86FE8" w14:paraId="4E4D18FF" w14:textId="77777777" w:rsidTr="00C146F3">
        <w:trPr>
          <w:trHeight w:val="13740"/>
        </w:trPr>
        <w:tc>
          <w:tcPr>
            <w:tcW w:w="9680" w:type="dxa"/>
          </w:tcPr>
          <w:p w14:paraId="333354B8" w14:textId="77777777" w:rsidR="0027684F" w:rsidRDefault="0027684F" w:rsidP="0027684F"/>
          <w:p w14:paraId="5345E525" w14:textId="16F4CA55" w:rsidR="00D44462" w:rsidRDefault="009A1E49" w:rsidP="00D44462">
            <w:r>
              <w:rPr>
                <w:rFonts w:hint="eastAsia"/>
              </w:rPr>
              <w:t xml:space="preserve">　◎　</w:t>
            </w:r>
            <w:r w:rsidR="00EA3B1D">
              <w:rPr>
                <w:rFonts w:hint="eastAsia"/>
              </w:rPr>
              <w:t>委員会開会の申入れ</w:t>
            </w:r>
            <w:r w:rsidR="003A10D1">
              <w:rPr>
                <w:rFonts w:hint="eastAsia"/>
              </w:rPr>
              <w:t>について</w:t>
            </w:r>
          </w:p>
          <w:p w14:paraId="72DFA221" w14:textId="14A0854F" w:rsidR="00F0069A" w:rsidRDefault="00F0069A" w:rsidP="00535701">
            <w:pPr>
              <w:ind w:left="629" w:hangingChars="300" w:hanging="629"/>
            </w:pPr>
            <w:r>
              <w:rPr>
                <w:rFonts w:hint="eastAsia"/>
              </w:rPr>
              <w:t xml:space="preserve">　　・維新</w:t>
            </w:r>
            <w:r w:rsidR="00535701">
              <w:rPr>
                <w:rFonts w:hint="eastAsia"/>
              </w:rPr>
              <w:t>より、昨今の万博をめぐる様々な報道のように万博への不信感が表れているのは、情報の</w:t>
            </w:r>
            <w:r w:rsidR="00D309A3">
              <w:rPr>
                <w:rFonts w:hint="eastAsia"/>
              </w:rPr>
              <w:t>不透明さ</w:t>
            </w:r>
            <w:r w:rsidR="00535701">
              <w:rPr>
                <w:rFonts w:hint="eastAsia"/>
              </w:rPr>
              <w:t>への不信が大きく影響していると考えている。各会派との議論を通じ、大阪府の万博推進への意思が揺らいでいないことをしっかりと表明する機会を設けたい。そのために委員間討議が必要と考え委員長に</w:t>
            </w:r>
            <w:r w:rsidR="003A10D1">
              <w:rPr>
                <w:rFonts w:hint="eastAsia"/>
              </w:rPr>
              <w:t>委員会開会の</w:t>
            </w:r>
            <w:r w:rsidR="00535701">
              <w:rPr>
                <w:rFonts w:hint="eastAsia"/>
              </w:rPr>
              <w:t>申入れ</w:t>
            </w:r>
            <w:r w:rsidR="003A10D1">
              <w:rPr>
                <w:rFonts w:hint="eastAsia"/>
              </w:rPr>
              <w:t>を行った</w:t>
            </w:r>
            <w:r w:rsidR="00535701">
              <w:rPr>
                <w:rFonts w:hint="eastAsia"/>
              </w:rPr>
              <w:t>。</w:t>
            </w:r>
          </w:p>
          <w:p w14:paraId="45871C08" w14:textId="0C63BA63" w:rsidR="00F0069A" w:rsidRDefault="00F0069A" w:rsidP="00D44462">
            <w:r>
              <w:rPr>
                <w:rFonts w:hint="eastAsia"/>
              </w:rPr>
              <w:t xml:space="preserve">　　・公明</w:t>
            </w:r>
            <w:r w:rsidR="00F85636">
              <w:rPr>
                <w:rFonts w:hint="eastAsia"/>
              </w:rPr>
              <w:t>から</w:t>
            </w:r>
            <w:r>
              <w:rPr>
                <w:rFonts w:hint="eastAsia"/>
              </w:rPr>
              <w:t>、理事者から</w:t>
            </w:r>
            <w:r w:rsidR="00D309A3">
              <w:rPr>
                <w:rFonts w:hint="eastAsia"/>
              </w:rPr>
              <w:t>の</w:t>
            </w:r>
            <w:r>
              <w:rPr>
                <w:rFonts w:hint="eastAsia"/>
              </w:rPr>
              <w:t>報告が必要</w:t>
            </w:r>
            <w:r w:rsidR="00D309A3">
              <w:rPr>
                <w:rFonts w:hint="eastAsia"/>
              </w:rPr>
              <w:t>と</w:t>
            </w:r>
            <w:r w:rsidR="00F85636">
              <w:rPr>
                <w:rFonts w:hint="eastAsia"/>
              </w:rPr>
              <w:t>の</w:t>
            </w:r>
            <w:r w:rsidR="00D309A3">
              <w:rPr>
                <w:rFonts w:hint="eastAsia"/>
              </w:rPr>
              <w:t>発言</w:t>
            </w:r>
            <w:r w:rsidR="003A10D1">
              <w:rPr>
                <w:rFonts w:hint="eastAsia"/>
              </w:rPr>
              <w:t>あり</w:t>
            </w:r>
            <w:r>
              <w:rPr>
                <w:rFonts w:hint="eastAsia"/>
              </w:rPr>
              <w:t>。</w:t>
            </w:r>
          </w:p>
          <w:p w14:paraId="25ECABA0" w14:textId="76D59A23" w:rsidR="00EA3B1D" w:rsidRDefault="00EA3B1D" w:rsidP="00D44462">
            <w:r>
              <w:rPr>
                <w:rFonts w:hint="eastAsia"/>
              </w:rPr>
              <w:t xml:space="preserve">　　・委員会を開会</w:t>
            </w:r>
            <w:r w:rsidR="00F0069A">
              <w:rPr>
                <w:rFonts w:hint="eastAsia"/>
              </w:rPr>
              <w:t>し、理事者からの報告、質疑及び委員間討議</w:t>
            </w:r>
            <w:r w:rsidR="003A10D1">
              <w:rPr>
                <w:rFonts w:hint="eastAsia"/>
              </w:rPr>
              <w:t>を</w:t>
            </w:r>
            <w:r w:rsidR="00F0069A">
              <w:rPr>
                <w:rFonts w:hint="eastAsia"/>
              </w:rPr>
              <w:t>行う</w:t>
            </w:r>
            <w:r>
              <w:rPr>
                <w:rFonts w:hint="eastAsia"/>
              </w:rPr>
              <w:t>ことで各会派了承。</w:t>
            </w:r>
          </w:p>
          <w:p w14:paraId="432F2F63" w14:textId="0439D3F7" w:rsidR="00EA3B1D" w:rsidRPr="00F0069A" w:rsidRDefault="00EA3B1D" w:rsidP="00D44462"/>
          <w:p w14:paraId="39856CE5" w14:textId="7A4F71BF" w:rsidR="00EA3B1D" w:rsidRDefault="00EA3B1D" w:rsidP="00D44462">
            <w:r>
              <w:rPr>
                <w:rFonts w:hint="eastAsia"/>
              </w:rPr>
              <w:t xml:space="preserve">　◎　委員会運営について</w:t>
            </w:r>
          </w:p>
          <w:p w14:paraId="3B748F2A" w14:textId="1F64CC64" w:rsidR="004A32BA" w:rsidRDefault="000978C5" w:rsidP="000978C5">
            <w:r>
              <w:rPr>
                <w:rFonts w:hint="eastAsia"/>
              </w:rPr>
              <w:t xml:space="preserve">　　１　</w:t>
            </w:r>
            <w:r w:rsidR="00EA3B1D">
              <w:rPr>
                <w:rFonts w:hint="eastAsia"/>
              </w:rPr>
              <w:t>委員会の日程</w:t>
            </w:r>
          </w:p>
          <w:p w14:paraId="01A5061E" w14:textId="5630763B" w:rsidR="000978C5" w:rsidRDefault="00EA3B1D" w:rsidP="00EA3B1D">
            <w:r>
              <w:rPr>
                <w:rFonts w:hint="eastAsia"/>
              </w:rPr>
              <w:t xml:space="preserve">　　　・１２月１１日</w:t>
            </w:r>
            <w:r w:rsidR="00F85636">
              <w:rPr>
                <w:rFonts w:hint="eastAsia"/>
              </w:rPr>
              <w:t>午前１０</w:t>
            </w:r>
            <w:r>
              <w:rPr>
                <w:rFonts w:hint="eastAsia"/>
              </w:rPr>
              <w:t>時から委員会を開会することで各会派了承。</w:t>
            </w:r>
          </w:p>
          <w:p w14:paraId="32E867CB" w14:textId="48571C45" w:rsidR="000978C5" w:rsidRDefault="000978C5" w:rsidP="000978C5">
            <w:pPr>
              <w:ind w:left="838" w:hangingChars="400" w:hanging="838"/>
            </w:pPr>
            <w:r>
              <w:rPr>
                <w:rFonts w:hint="eastAsia"/>
              </w:rPr>
              <w:t xml:space="preserve">　　２　</w:t>
            </w:r>
            <w:r w:rsidR="00EA3B1D">
              <w:rPr>
                <w:rFonts w:hint="eastAsia"/>
              </w:rPr>
              <w:t>万博推進局に対する質疑</w:t>
            </w:r>
            <w:r>
              <w:rPr>
                <w:rFonts w:hint="eastAsia"/>
              </w:rPr>
              <w:t>の取扱い</w:t>
            </w:r>
          </w:p>
          <w:p w14:paraId="50E46E83" w14:textId="5341ADC1" w:rsidR="00EA3B1D" w:rsidRDefault="00EA3B1D" w:rsidP="000978C5">
            <w:pPr>
              <w:ind w:left="838" w:hangingChars="400" w:hanging="838"/>
            </w:pPr>
            <w:r>
              <w:rPr>
                <w:rFonts w:hint="eastAsia"/>
              </w:rPr>
              <w:t xml:space="preserve">　　　・会派の持ち時間は定めず発言を希望する委員を委員長が指名することで各会派了承。</w:t>
            </w:r>
          </w:p>
          <w:p w14:paraId="2C726AEE" w14:textId="27808D3C" w:rsidR="00EA3B1D" w:rsidRDefault="00EA3B1D" w:rsidP="000978C5">
            <w:pPr>
              <w:ind w:left="838" w:hangingChars="400" w:hanging="838"/>
            </w:pPr>
            <w:r>
              <w:rPr>
                <w:rFonts w:hint="eastAsia"/>
              </w:rPr>
              <w:t xml:space="preserve">　　３　委員間討議の取扱い</w:t>
            </w:r>
          </w:p>
          <w:p w14:paraId="18E2A7BF" w14:textId="72213943" w:rsidR="000978C5" w:rsidRDefault="000978C5" w:rsidP="000978C5">
            <w:pPr>
              <w:ind w:left="838" w:hangingChars="400" w:hanging="838"/>
            </w:pPr>
            <w:r>
              <w:rPr>
                <w:rFonts w:hint="eastAsia"/>
              </w:rPr>
              <w:t xml:space="preserve">　　　⑴　</w:t>
            </w:r>
            <w:r w:rsidR="00EA3B1D">
              <w:rPr>
                <w:rFonts w:hint="eastAsia"/>
              </w:rPr>
              <w:t>運営方法</w:t>
            </w:r>
          </w:p>
          <w:p w14:paraId="4A4A16ED" w14:textId="6AFF09A8" w:rsidR="000978C5" w:rsidRDefault="000978C5" w:rsidP="000978C5">
            <w:pPr>
              <w:ind w:left="1048" w:hangingChars="500" w:hanging="1048"/>
            </w:pPr>
            <w:r>
              <w:rPr>
                <w:rFonts w:hint="eastAsia"/>
              </w:rPr>
              <w:t xml:space="preserve">　　　　・</w:t>
            </w:r>
            <w:r w:rsidR="00EA3B1D">
              <w:rPr>
                <w:rFonts w:hint="eastAsia"/>
              </w:rPr>
              <w:t>議題について、委員間で自由討議を行い、発言を希望する委員を委員長が指名</w:t>
            </w:r>
            <w:r>
              <w:rPr>
                <w:rFonts w:hint="eastAsia"/>
              </w:rPr>
              <w:t>。</w:t>
            </w:r>
          </w:p>
          <w:p w14:paraId="175E5DB3" w14:textId="15DE2A8B" w:rsidR="000978C5" w:rsidRDefault="000978C5" w:rsidP="000978C5">
            <w:pPr>
              <w:ind w:left="1048" w:hangingChars="500" w:hanging="1048"/>
            </w:pPr>
            <w:r>
              <w:rPr>
                <w:rFonts w:hint="eastAsia"/>
              </w:rPr>
              <w:t xml:space="preserve">　　　⑵　</w:t>
            </w:r>
            <w:r w:rsidR="00EA3B1D">
              <w:rPr>
                <w:rFonts w:hint="eastAsia"/>
              </w:rPr>
              <w:t>理事者に対する質疑</w:t>
            </w:r>
          </w:p>
          <w:p w14:paraId="1A3D64DC" w14:textId="4E2802A8" w:rsidR="000978C5" w:rsidRDefault="000978C5" w:rsidP="007402A0">
            <w:pPr>
              <w:ind w:leftChars="400" w:left="1048" w:hangingChars="100" w:hanging="210"/>
            </w:pPr>
            <w:r>
              <w:rPr>
                <w:rFonts w:hint="eastAsia"/>
              </w:rPr>
              <w:t>・</w:t>
            </w:r>
            <w:r w:rsidR="00EA3B1D">
              <w:rPr>
                <w:rFonts w:hint="eastAsia"/>
              </w:rPr>
              <w:t>質疑は事実確認に限定</w:t>
            </w:r>
            <w:r w:rsidR="009A69CA">
              <w:rPr>
                <w:rFonts w:hint="eastAsia"/>
              </w:rPr>
              <w:t>することで各会派了承</w:t>
            </w:r>
            <w:r w:rsidR="007402A0">
              <w:rPr>
                <w:rFonts w:hint="eastAsia"/>
              </w:rPr>
              <w:t>。</w:t>
            </w:r>
          </w:p>
          <w:p w14:paraId="6FFABC72" w14:textId="7B871BBF" w:rsidR="009A69CA" w:rsidRDefault="009A69CA" w:rsidP="009A69CA">
            <w:r>
              <w:rPr>
                <w:rFonts w:hint="eastAsia"/>
              </w:rPr>
              <w:t xml:space="preserve">　　４　委員会の中間報告</w:t>
            </w:r>
          </w:p>
          <w:p w14:paraId="13A88D66" w14:textId="49C703D8" w:rsidR="009A69CA" w:rsidRDefault="009A69CA" w:rsidP="009A69CA">
            <w:r>
              <w:rPr>
                <w:rFonts w:hint="eastAsia"/>
              </w:rPr>
              <w:t xml:space="preserve">　　　　・中間報告</w:t>
            </w:r>
            <w:r w:rsidR="00A84717">
              <w:rPr>
                <w:rFonts w:hint="eastAsia"/>
              </w:rPr>
              <w:t>を行うことについて</w:t>
            </w:r>
            <w:r w:rsidR="00F85636">
              <w:rPr>
                <w:rFonts w:hint="eastAsia"/>
              </w:rPr>
              <w:t>維新及び自民了承</w:t>
            </w:r>
            <w:r>
              <w:rPr>
                <w:rFonts w:hint="eastAsia"/>
              </w:rPr>
              <w:t>。</w:t>
            </w:r>
            <w:r w:rsidR="00F85636">
              <w:rPr>
                <w:rFonts w:hint="eastAsia"/>
              </w:rPr>
              <w:t>公明は文案を見てから判断。</w:t>
            </w:r>
          </w:p>
          <w:p w14:paraId="28C8AA86" w14:textId="40412F66" w:rsidR="009A69CA" w:rsidRPr="009A69CA" w:rsidRDefault="009A69CA" w:rsidP="00A84717">
            <w:pPr>
              <w:ind w:left="1048" w:hangingChars="500" w:hanging="1048"/>
            </w:pPr>
            <w:r>
              <w:rPr>
                <w:rFonts w:hint="eastAsia"/>
              </w:rPr>
              <w:t xml:space="preserve">　　　　・</w:t>
            </w:r>
            <w:r w:rsidR="00A84717">
              <w:rPr>
                <w:rFonts w:hint="eastAsia"/>
              </w:rPr>
              <w:t>代表者会議で委員長から</w:t>
            </w:r>
            <w:r w:rsidR="003A10D1">
              <w:rPr>
                <w:rFonts w:hint="eastAsia"/>
              </w:rPr>
              <w:t>文</w:t>
            </w:r>
            <w:r w:rsidR="00A84717">
              <w:rPr>
                <w:rFonts w:hint="eastAsia"/>
              </w:rPr>
              <w:t>案を提示し、調整することで各会派了承</w:t>
            </w:r>
            <w:r>
              <w:rPr>
                <w:rFonts w:hint="eastAsia"/>
              </w:rPr>
              <w:t>。</w:t>
            </w:r>
          </w:p>
          <w:p w14:paraId="405314AD" w14:textId="6F2C7BB1" w:rsidR="00247EAB" w:rsidRPr="004907F5" w:rsidRDefault="00247EAB" w:rsidP="009A69CA">
            <w:pPr>
              <w:spacing w:line="340" w:lineRule="exact"/>
            </w:pPr>
          </w:p>
        </w:tc>
      </w:tr>
    </w:tbl>
    <w:p w14:paraId="7EC4DAE8" w14:textId="77777777" w:rsidR="00247EAB" w:rsidRDefault="00247EAB" w:rsidP="00DC34B3">
      <w:pPr>
        <w:spacing w:line="100" w:lineRule="exact"/>
      </w:pPr>
    </w:p>
    <w:sectPr w:rsidR="00247EAB" w:rsidSect="00B74463">
      <w:headerReference w:type="default" r:id="rId6"/>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70F0" w14:textId="77777777" w:rsidR="00D33FC9" w:rsidRDefault="00D33FC9" w:rsidP="008707F9">
      <w:r>
        <w:separator/>
      </w:r>
    </w:p>
  </w:endnote>
  <w:endnote w:type="continuationSeparator" w:id="0">
    <w:p w14:paraId="6202707F" w14:textId="77777777" w:rsidR="00D33FC9" w:rsidRDefault="00D33FC9"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E22D" w14:textId="77777777" w:rsidR="00D33FC9" w:rsidRDefault="00D33FC9" w:rsidP="008707F9">
      <w:r>
        <w:separator/>
      </w:r>
    </w:p>
  </w:footnote>
  <w:footnote w:type="continuationSeparator" w:id="0">
    <w:p w14:paraId="2C8787DD" w14:textId="77777777" w:rsidR="00D33FC9" w:rsidRDefault="00D33FC9"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2533" w14:textId="77777777" w:rsidR="00131298" w:rsidRPr="00131298" w:rsidRDefault="00131298" w:rsidP="00131298">
    <w:pPr>
      <w:pStyle w:val="a6"/>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03F0B"/>
    <w:rsid w:val="000317E1"/>
    <w:rsid w:val="000612D4"/>
    <w:rsid w:val="0006570B"/>
    <w:rsid w:val="000978C5"/>
    <w:rsid w:val="000A4C11"/>
    <w:rsid w:val="000E03F0"/>
    <w:rsid w:val="000E1F70"/>
    <w:rsid w:val="000F16DB"/>
    <w:rsid w:val="0013020F"/>
    <w:rsid w:val="00131298"/>
    <w:rsid w:val="0013387B"/>
    <w:rsid w:val="00151D86"/>
    <w:rsid w:val="0015492F"/>
    <w:rsid w:val="0017493F"/>
    <w:rsid w:val="00180D5C"/>
    <w:rsid w:val="001B391F"/>
    <w:rsid w:val="0020587A"/>
    <w:rsid w:val="00235BE6"/>
    <w:rsid w:val="00241603"/>
    <w:rsid w:val="00247EAB"/>
    <w:rsid w:val="00261DE7"/>
    <w:rsid w:val="00270C23"/>
    <w:rsid w:val="0027684F"/>
    <w:rsid w:val="00277340"/>
    <w:rsid w:val="002B05A6"/>
    <w:rsid w:val="002F1D92"/>
    <w:rsid w:val="002F6887"/>
    <w:rsid w:val="00303704"/>
    <w:rsid w:val="00333207"/>
    <w:rsid w:val="00336382"/>
    <w:rsid w:val="003464D6"/>
    <w:rsid w:val="00350736"/>
    <w:rsid w:val="00355B8A"/>
    <w:rsid w:val="00375E55"/>
    <w:rsid w:val="003A10D1"/>
    <w:rsid w:val="003D70D9"/>
    <w:rsid w:val="003E37E2"/>
    <w:rsid w:val="003E4B06"/>
    <w:rsid w:val="003E59AA"/>
    <w:rsid w:val="003E6FAC"/>
    <w:rsid w:val="003F622D"/>
    <w:rsid w:val="00414903"/>
    <w:rsid w:val="00425393"/>
    <w:rsid w:val="00435144"/>
    <w:rsid w:val="004567F6"/>
    <w:rsid w:val="004907F5"/>
    <w:rsid w:val="004A32BA"/>
    <w:rsid w:val="004B7D72"/>
    <w:rsid w:val="004C404E"/>
    <w:rsid w:val="00506361"/>
    <w:rsid w:val="00535701"/>
    <w:rsid w:val="005729DD"/>
    <w:rsid w:val="005817CF"/>
    <w:rsid w:val="005C1510"/>
    <w:rsid w:val="005D0C8E"/>
    <w:rsid w:val="005D612A"/>
    <w:rsid w:val="005F742B"/>
    <w:rsid w:val="00602DB4"/>
    <w:rsid w:val="0064185B"/>
    <w:rsid w:val="006511FB"/>
    <w:rsid w:val="00657BA8"/>
    <w:rsid w:val="00660324"/>
    <w:rsid w:val="006B78FF"/>
    <w:rsid w:val="007402A0"/>
    <w:rsid w:val="00744037"/>
    <w:rsid w:val="007722CD"/>
    <w:rsid w:val="00782C51"/>
    <w:rsid w:val="00785C21"/>
    <w:rsid w:val="007B2835"/>
    <w:rsid w:val="007D5BB7"/>
    <w:rsid w:val="00813501"/>
    <w:rsid w:val="00813BBA"/>
    <w:rsid w:val="008309EF"/>
    <w:rsid w:val="00847A6E"/>
    <w:rsid w:val="008638AC"/>
    <w:rsid w:val="008707F9"/>
    <w:rsid w:val="00887BCB"/>
    <w:rsid w:val="008B3B7F"/>
    <w:rsid w:val="00907FC0"/>
    <w:rsid w:val="009330A5"/>
    <w:rsid w:val="009A1E49"/>
    <w:rsid w:val="009A69CA"/>
    <w:rsid w:val="009C484D"/>
    <w:rsid w:val="009D40E6"/>
    <w:rsid w:val="00A0680E"/>
    <w:rsid w:val="00A4398D"/>
    <w:rsid w:val="00A60915"/>
    <w:rsid w:val="00A84717"/>
    <w:rsid w:val="00AA13AE"/>
    <w:rsid w:val="00AE362E"/>
    <w:rsid w:val="00AF30F2"/>
    <w:rsid w:val="00B02258"/>
    <w:rsid w:val="00B61854"/>
    <w:rsid w:val="00B645D0"/>
    <w:rsid w:val="00B74463"/>
    <w:rsid w:val="00B7751C"/>
    <w:rsid w:val="00B8016B"/>
    <w:rsid w:val="00BA0556"/>
    <w:rsid w:val="00BD2844"/>
    <w:rsid w:val="00C146F3"/>
    <w:rsid w:val="00C23ED3"/>
    <w:rsid w:val="00C26718"/>
    <w:rsid w:val="00C31AE4"/>
    <w:rsid w:val="00C738BD"/>
    <w:rsid w:val="00C74152"/>
    <w:rsid w:val="00C84EE4"/>
    <w:rsid w:val="00C95DB2"/>
    <w:rsid w:val="00CA20B8"/>
    <w:rsid w:val="00CC0D64"/>
    <w:rsid w:val="00CC1CA7"/>
    <w:rsid w:val="00CE70EC"/>
    <w:rsid w:val="00D21CF2"/>
    <w:rsid w:val="00D22313"/>
    <w:rsid w:val="00D308B9"/>
    <w:rsid w:val="00D309A3"/>
    <w:rsid w:val="00D33FC9"/>
    <w:rsid w:val="00D36980"/>
    <w:rsid w:val="00D37B8C"/>
    <w:rsid w:val="00D44462"/>
    <w:rsid w:val="00D8108B"/>
    <w:rsid w:val="00DA5836"/>
    <w:rsid w:val="00DB2215"/>
    <w:rsid w:val="00DC34B3"/>
    <w:rsid w:val="00DD2393"/>
    <w:rsid w:val="00DF5D1E"/>
    <w:rsid w:val="00E10F79"/>
    <w:rsid w:val="00E12D38"/>
    <w:rsid w:val="00E26271"/>
    <w:rsid w:val="00E32C61"/>
    <w:rsid w:val="00E54146"/>
    <w:rsid w:val="00E55CA6"/>
    <w:rsid w:val="00E83043"/>
    <w:rsid w:val="00E86FE8"/>
    <w:rsid w:val="00E952B8"/>
    <w:rsid w:val="00EA3B1D"/>
    <w:rsid w:val="00EB693F"/>
    <w:rsid w:val="00EE7896"/>
    <w:rsid w:val="00EF662D"/>
    <w:rsid w:val="00F0069A"/>
    <w:rsid w:val="00F01EB6"/>
    <w:rsid w:val="00F51A4C"/>
    <w:rsid w:val="00F85636"/>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8C4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2023-12-08T05:35:00Z</dcterms:created>
  <dcterms:modified xsi:type="dcterms:W3CDTF">2023-12-08T05:36:00Z</dcterms:modified>
</cp:coreProperties>
</file>