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2E78" w14:textId="1C94432C" w:rsidR="0056357D" w:rsidRDefault="0056357D" w:rsidP="00B62A56">
      <w:pPr>
        <w:snapToGrid w:val="0"/>
        <w:jc w:val="left"/>
        <w:rPr>
          <w:b/>
          <w:sz w:val="30"/>
          <w:szCs w:val="30"/>
        </w:rPr>
      </w:pPr>
    </w:p>
    <w:p w14:paraId="4550A64E" w14:textId="77777777" w:rsidR="0056357D" w:rsidRDefault="0056357D" w:rsidP="00B62A56">
      <w:pPr>
        <w:snapToGrid w:val="0"/>
        <w:jc w:val="left"/>
        <w:rPr>
          <w:b/>
          <w:sz w:val="30"/>
          <w:szCs w:val="30"/>
        </w:rPr>
      </w:pPr>
    </w:p>
    <w:p w14:paraId="22456376" w14:textId="5147D59F" w:rsidR="00A77354" w:rsidRPr="006E6A40" w:rsidRDefault="004542D7" w:rsidP="0056357D">
      <w:pPr>
        <w:snapToGrid w:val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２０２５年大阪・関西万博</w:t>
      </w:r>
      <w:r w:rsidR="00F12132">
        <w:rPr>
          <w:rFonts w:hint="eastAsia"/>
          <w:b/>
          <w:sz w:val="30"/>
          <w:szCs w:val="30"/>
        </w:rPr>
        <w:t>推進</w:t>
      </w:r>
      <w:r w:rsidR="00B62A56">
        <w:rPr>
          <w:rFonts w:hint="eastAsia"/>
          <w:b/>
          <w:sz w:val="30"/>
          <w:szCs w:val="30"/>
        </w:rPr>
        <w:t>特別</w:t>
      </w:r>
      <w:r w:rsidR="006E6A40" w:rsidRPr="006E6A40">
        <w:rPr>
          <w:b/>
          <w:sz w:val="30"/>
          <w:szCs w:val="30"/>
        </w:rPr>
        <w:t>委員会</w:t>
      </w:r>
      <w:r w:rsidR="00B62A56">
        <w:rPr>
          <w:rFonts w:hint="eastAsia"/>
          <w:b/>
          <w:sz w:val="30"/>
          <w:szCs w:val="30"/>
        </w:rPr>
        <w:t xml:space="preserve"> 中間</w:t>
      </w:r>
      <w:r w:rsidR="006E6A40" w:rsidRPr="006E6A40">
        <w:rPr>
          <w:rFonts w:hint="eastAsia"/>
          <w:b/>
          <w:sz w:val="30"/>
          <w:szCs w:val="30"/>
        </w:rPr>
        <w:t>報告</w:t>
      </w:r>
      <w:r w:rsidR="00FC3524">
        <w:rPr>
          <w:rFonts w:hint="eastAsia"/>
          <w:b/>
          <w:sz w:val="30"/>
          <w:szCs w:val="30"/>
        </w:rPr>
        <w:t>（</w:t>
      </w:r>
      <w:r w:rsidR="00B62A56">
        <w:rPr>
          <w:rFonts w:hint="eastAsia"/>
          <w:b/>
          <w:sz w:val="30"/>
          <w:szCs w:val="30"/>
        </w:rPr>
        <w:t>案</w:t>
      </w:r>
      <w:r w:rsidR="00FC3524">
        <w:rPr>
          <w:rFonts w:hint="eastAsia"/>
          <w:b/>
          <w:sz w:val="30"/>
          <w:szCs w:val="30"/>
        </w:rPr>
        <w:t>）</w:t>
      </w:r>
    </w:p>
    <w:p w14:paraId="5B0568C7" w14:textId="77777777" w:rsidR="006E6A40" w:rsidRDefault="006E6A40" w:rsidP="006E6A40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79917BFF" w14:textId="77777777" w:rsidR="006E6A40" w:rsidRPr="006E6A40" w:rsidRDefault="006E6A40" w:rsidP="006E6A40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0AB03E34" w14:textId="4C870CC9" w:rsidR="00D43E16" w:rsidRDefault="00D43E16" w:rsidP="00D43E16">
      <w:pPr>
        <w:snapToGrid w:val="0"/>
        <w:spacing w:line="300" w:lineRule="auto"/>
        <w:ind w:firstLineChars="100" w:firstLine="222"/>
        <w:rPr>
          <w:sz w:val="24"/>
          <w:szCs w:val="24"/>
        </w:rPr>
      </w:pPr>
      <w:r w:rsidRPr="00D43E16">
        <w:rPr>
          <w:rFonts w:hint="eastAsia"/>
          <w:sz w:val="24"/>
          <w:szCs w:val="24"/>
        </w:rPr>
        <w:t>本特別委員会は、「</w:t>
      </w:r>
      <w:bookmarkStart w:id="0" w:name="_Hlk152876906"/>
      <w:r w:rsidR="004542D7">
        <w:rPr>
          <w:rFonts w:hint="eastAsia"/>
          <w:sz w:val="24"/>
          <w:szCs w:val="24"/>
        </w:rPr>
        <w:t>２０２５年日本国際博覧会　大阪・関西万博　の成功に向けて、効果的な推進方策の調査研究を</w:t>
      </w:r>
      <w:r w:rsidRPr="00D43E16">
        <w:rPr>
          <w:rFonts w:hint="eastAsia"/>
          <w:sz w:val="24"/>
          <w:szCs w:val="24"/>
        </w:rPr>
        <w:t>行う</w:t>
      </w:r>
      <w:bookmarkEnd w:id="0"/>
      <w:r w:rsidRPr="00D43E16">
        <w:rPr>
          <w:rFonts w:hint="eastAsia"/>
          <w:sz w:val="24"/>
          <w:szCs w:val="24"/>
        </w:rPr>
        <w:t>」ことを目的</w:t>
      </w:r>
      <w:r w:rsidR="00933269">
        <w:rPr>
          <w:rFonts w:hint="eastAsia"/>
          <w:sz w:val="24"/>
          <w:szCs w:val="24"/>
        </w:rPr>
        <w:t>として</w:t>
      </w:r>
      <w:r w:rsidRPr="00D43E16">
        <w:rPr>
          <w:rFonts w:hint="eastAsia"/>
          <w:sz w:val="24"/>
          <w:szCs w:val="24"/>
        </w:rPr>
        <w:t>、今年５月</w:t>
      </w:r>
      <w:r w:rsidRPr="00D43E16">
        <w:rPr>
          <w:sz w:val="24"/>
          <w:szCs w:val="24"/>
        </w:rPr>
        <w:t>19日に設置され</w:t>
      </w:r>
      <w:r w:rsidR="00D661A7">
        <w:rPr>
          <w:rFonts w:hint="eastAsia"/>
          <w:sz w:val="24"/>
          <w:szCs w:val="24"/>
        </w:rPr>
        <w:t>、</w:t>
      </w:r>
    </w:p>
    <w:p w14:paraId="47BB728E" w14:textId="4BFD20EC" w:rsidR="00933269" w:rsidRPr="00D43E16" w:rsidRDefault="00933269" w:rsidP="00D661A7">
      <w:pPr>
        <w:snapToGrid w:val="0"/>
        <w:spacing w:line="300" w:lineRule="auto"/>
        <w:rPr>
          <w:sz w:val="24"/>
          <w:szCs w:val="24"/>
        </w:rPr>
      </w:pPr>
      <w:r w:rsidRPr="00D43E16">
        <w:rPr>
          <w:rFonts w:hint="eastAsia"/>
          <w:sz w:val="24"/>
          <w:szCs w:val="24"/>
        </w:rPr>
        <w:t>これまで</w:t>
      </w:r>
      <w:r w:rsidR="002B65DC">
        <w:rPr>
          <w:rFonts w:hint="eastAsia"/>
          <w:sz w:val="24"/>
          <w:szCs w:val="24"/>
        </w:rPr>
        <w:t>委員会</w:t>
      </w:r>
      <w:r w:rsidRPr="00D43E16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３</w:t>
      </w:r>
      <w:r w:rsidRPr="00D43E16">
        <w:rPr>
          <w:rFonts w:hint="eastAsia"/>
          <w:sz w:val="24"/>
          <w:szCs w:val="24"/>
        </w:rPr>
        <w:t>回開会</w:t>
      </w:r>
      <w:r>
        <w:rPr>
          <w:rFonts w:hint="eastAsia"/>
          <w:sz w:val="24"/>
          <w:szCs w:val="24"/>
        </w:rPr>
        <w:t>してきました</w:t>
      </w:r>
      <w:r w:rsidRPr="00D43E16">
        <w:rPr>
          <w:rFonts w:hint="eastAsia"/>
          <w:sz w:val="24"/>
          <w:szCs w:val="24"/>
        </w:rPr>
        <w:t>。</w:t>
      </w:r>
    </w:p>
    <w:p w14:paraId="444D108A" w14:textId="70D809AD" w:rsidR="005B2F40" w:rsidRPr="007D6676" w:rsidRDefault="005B2F40" w:rsidP="00D43E16">
      <w:pPr>
        <w:snapToGrid w:val="0"/>
        <w:spacing w:line="300" w:lineRule="auto"/>
        <w:ind w:firstLineChars="100" w:firstLine="222"/>
        <w:rPr>
          <w:sz w:val="24"/>
          <w:szCs w:val="24"/>
        </w:rPr>
      </w:pPr>
      <w:r w:rsidRPr="007D6676">
        <w:rPr>
          <w:rFonts w:hint="eastAsia"/>
          <w:sz w:val="24"/>
          <w:szCs w:val="24"/>
        </w:rPr>
        <w:t>まず</w:t>
      </w:r>
      <w:r w:rsidR="00933269" w:rsidRPr="007D6676">
        <w:rPr>
          <w:rFonts w:hint="eastAsia"/>
          <w:sz w:val="24"/>
          <w:szCs w:val="24"/>
        </w:rPr>
        <w:t>、</w:t>
      </w:r>
      <w:r w:rsidR="00DC5E37" w:rsidRPr="007D6676">
        <w:rPr>
          <w:rFonts w:hint="eastAsia"/>
          <w:sz w:val="24"/>
          <w:szCs w:val="24"/>
        </w:rPr>
        <w:t>６月９日には、</w:t>
      </w:r>
      <w:r w:rsidR="000641D4" w:rsidRPr="007D6676">
        <w:rPr>
          <w:rFonts w:hint="eastAsia"/>
          <w:sz w:val="24"/>
          <w:szCs w:val="24"/>
        </w:rPr>
        <w:t>定例会中</w:t>
      </w:r>
      <w:r w:rsidR="00DC5E37" w:rsidRPr="007D6676">
        <w:rPr>
          <w:rFonts w:hint="eastAsia"/>
          <w:sz w:val="24"/>
          <w:szCs w:val="24"/>
        </w:rPr>
        <w:t>にもかかわらず</w:t>
      </w:r>
      <w:r w:rsidR="000641D4" w:rsidRPr="007D6676">
        <w:rPr>
          <w:rFonts w:hint="eastAsia"/>
          <w:sz w:val="24"/>
          <w:szCs w:val="24"/>
        </w:rPr>
        <w:t>委員会を開会し、</w:t>
      </w:r>
      <w:r w:rsidR="005D34C4" w:rsidRPr="007D6676">
        <w:rPr>
          <w:rFonts w:hint="eastAsia"/>
          <w:sz w:val="24"/>
          <w:szCs w:val="24"/>
        </w:rPr>
        <w:t>万博の準備状況を含めた入場券制度に関し</w:t>
      </w:r>
      <w:r w:rsidR="000641D4" w:rsidRPr="007D6676">
        <w:rPr>
          <w:rFonts w:hint="eastAsia"/>
          <w:sz w:val="24"/>
          <w:szCs w:val="24"/>
        </w:rPr>
        <w:t>、</w:t>
      </w:r>
      <w:r w:rsidR="005D34C4" w:rsidRPr="007D6676">
        <w:rPr>
          <w:rFonts w:hint="eastAsia"/>
          <w:sz w:val="24"/>
          <w:szCs w:val="24"/>
        </w:rPr>
        <w:t>公益社団法人２０２５年日本国際博覧会協会の経営企画室室長、岩田　泰氏を参考人として委員会に出席を求め、意見を聴取し、</w:t>
      </w:r>
      <w:r w:rsidR="00091B07" w:rsidRPr="007D6676">
        <w:rPr>
          <w:rFonts w:hint="eastAsia"/>
          <w:sz w:val="24"/>
          <w:szCs w:val="24"/>
        </w:rPr>
        <w:t>その後</w:t>
      </w:r>
      <w:r w:rsidR="005D34C4" w:rsidRPr="007D6676">
        <w:rPr>
          <w:rFonts w:hint="eastAsia"/>
          <w:sz w:val="24"/>
          <w:szCs w:val="24"/>
        </w:rPr>
        <w:t>質疑を行い</w:t>
      </w:r>
      <w:r w:rsidRPr="007D6676">
        <w:rPr>
          <w:rFonts w:hint="eastAsia"/>
          <w:sz w:val="24"/>
          <w:szCs w:val="24"/>
        </w:rPr>
        <w:t>ました。</w:t>
      </w:r>
    </w:p>
    <w:p w14:paraId="229E183C" w14:textId="4750B30A" w:rsidR="00114F4F" w:rsidRPr="007D6676" w:rsidRDefault="00DC5E37" w:rsidP="00D43E16">
      <w:pPr>
        <w:snapToGrid w:val="0"/>
        <w:spacing w:line="300" w:lineRule="auto"/>
        <w:ind w:firstLineChars="100" w:firstLine="222"/>
        <w:rPr>
          <w:sz w:val="24"/>
          <w:szCs w:val="24"/>
        </w:rPr>
      </w:pPr>
      <w:r w:rsidRPr="007D6676">
        <w:rPr>
          <w:rFonts w:hint="eastAsia"/>
          <w:sz w:val="24"/>
          <w:szCs w:val="24"/>
        </w:rPr>
        <w:t>委員からは</w:t>
      </w:r>
      <w:r w:rsidR="00CF4DF6" w:rsidRPr="007D6676">
        <w:rPr>
          <w:rFonts w:hint="eastAsia"/>
          <w:sz w:val="24"/>
          <w:szCs w:val="24"/>
        </w:rPr>
        <w:t>、</w:t>
      </w:r>
      <w:r w:rsidR="00BE091F" w:rsidRPr="007D6676">
        <w:rPr>
          <w:rFonts w:hint="eastAsia"/>
          <w:sz w:val="24"/>
          <w:szCs w:val="24"/>
        </w:rPr>
        <w:t>入場券価格</w:t>
      </w:r>
      <w:r w:rsidR="00CF4DF6" w:rsidRPr="007D6676">
        <w:rPr>
          <w:rFonts w:hint="eastAsia"/>
          <w:sz w:val="24"/>
          <w:szCs w:val="24"/>
        </w:rPr>
        <w:t>の決定過程や</w:t>
      </w:r>
      <w:r w:rsidR="00BE091F" w:rsidRPr="007D6676">
        <w:rPr>
          <w:rFonts w:hint="eastAsia"/>
          <w:sz w:val="24"/>
          <w:szCs w:val="24"/>
        </w:rPr>
        <w:t>入場券の</w:t>
      </w:r>
      <w:r w:rsidR="00CF4DF6" w:rsidRPr="007D6676">
        <w:rPr>
          <w:rFonts w:hint="eastAsia"/>
          <w:sz w:val="24"/>
          <w:szCs w:val="24"/>
        </w:rPr>
        <w:t>販売方法の確認のみならず、</w:t>
      </w:r>
      <w:r w:rsidR="004B6A3C" w:rsidRPr="007D6676">
        <w:rPr>
          <w:rFonts w:hint="eastAsia"/>
          <w:sz w:val="24"/>
          <w:szCs w:val="24"/>
        </w:rPr>
        <w:t>各種割引制度の提案</w:t>
      </w:r>
      <w:r w:rsidR="00CF4DF6" w:rsidRPr="007D6676">
        <w:rPr>
          <w:rFonts w:hint="eastAsia"/>
          <w:sz w:val="24"/>
          <w:szCs w:val="24"/>
        </w:rPr>
        <w:t>や</w:t>
      </w:r>
      <w:r w:rsidR="00D312E4" w:rsidRPr="007D6676">
        <w:rPr>
          <w:rFonts w:hint="eastAsia"/>
          <w:sz w:val="24"/>
          <w:szCs w:val="24"/>
        </w:rPr>
        <w:t>、大阪・関西万博のコンセプトである「</w:t>
      </w:r>
      <w:r w:rsidR="005D34C4" w:rsidRPr="007D6676">
        <w:rPr>
          <w:rFonts w:hint="eastAsia"/>
          <w:sz w:val="24"/>
          <w:szCs w:val="24"/>
        </w:rPr>
        <w:t>未来社会</w:t>
      </w:r>
      <w:r w:rsidR="00D312E4" w:rsidRPr="007D6676">
        <w:rPr>
          <w:rFonts w:hint="eastAsia"/>
          <w:sz w:val="24"/>
          <w:szCs w:val="24"/>
        </w:rPr>
        <w:t>の実験場」において</w:t>
      </w:r>
      <w:r w:rsidR="005D34C4" w:rsidRPr="007D6676">
        <w:rPr>
          <w:rFonts w:hint="eastAsia"/>
          <w:sz w:val="24"/>
          <w:szCs w:val="24"/>
        </w:rPr>
        <w:t>体験</w:t>
      </w:r>
      <w:r w:rsidR="00D312E4" w:rsidRPr="007D6676">
        <w:rPr>
          <w:rFonts w:hint="eastAsia"/>
          <w:sz w:val="24"/>
          <w:szCs w:val="24"/>
        </w:rPr>
        <w:t>できる具体的な内容、全国からの</w:t>
      </w:r>
      <w:r w:rsidR="005D34C4" w:rsidRPr="007D6676">
        <w:rPr>
          <w:rFonts w:hint="eastAsia"/>
          <w:sz w:val="24"/>
          <w:szCs w:val="24"/>
        </w:rPr>
        <w:t>修学旅行誘致</w:t>
      </w:r>
      <w:r w:rsidR="00D312E4" w:rsidRPr="007D6676">
        <w:rPr>
          <w:rFonts w:hint="eastAsia"/>
          <w:sz w:val="24"/>
          <w:szCs w:val="24"/>
        </w:rPr>
        <w:t>に向けた取</w:t>
      </w:r>
      <w:r w:rsidR="008168B7" w:rsidRPr="007D6676">
        <w:rPr>
          <w:rFonts w:hint="eastAsia"/>
          <w:sz w:val="24"/>
          <w:szCs w:val="24"/>
        </w:rPr>
        <w:t>り</w:t>
      </w:r>
      <w:r w:rsidR="00D312E4" w:rsidRPr="007D6676">
        <w:rPr>
          <w:rFonts w:hint="eastAsia"/>
          <w:sz w:val="24"/>
          <w:szCs w:val="24"/>
        </w:rPr>
        <w:t>組み</w:t>
      </w:r>
      <w:r w:rsidR="005D34C4" w:rsidRPr="007D6676">
        <w:rPr>
          <w:rFonts w:hint="eastAsia"/>
          <w:sz w:val="24"/>
          <w:szCs w:val="24"/>
        </w:rPr>
        <w:t>、</w:t>
      </w:r>
      <w:r w:rsidR="00D312E4" w:rsidRPr="007D6676">
        <w:rPr>
          <w:rFonts w:hint="eastAsia"/>
          <w:sz w:val="24"/>
          <w:szCs w:val="24"/>
        </w:rPr>
        <w:t>国内外における</w:t>
      </w:r>
      <w:r w:rsidR="005D34C4" w:rsidRPr="007D6676">
        <w:rPr>
          <w:rFonts w:hint="eastAsia"/>
          <w:sz w:val="24"/>
          <w:szCs w:val="24"/>
        </w:rPr>
        <w:t>機運醸成</w:t>
      </w:r>
      <w:r w:rsidR="00D312E4" w:rsidRPr="007D6676">
        <w:rPr>
          <w:rFonts w:hint="eastAsia"/>
          <w:sz w:val="24"/>
          <w:szCs w:val="24"/>
        </w:rPr>
        <w:t>の取</w:t>
      </w:r>
      <w:r w:rsidR="008168B7" w:rsidRPr="007D6676">
        <w:rPr>
          <w:rFonts w:hint="eastAsia"/>
          <w:sz w:val="24"/>
          <w:szCs w:val="24"/>
        </w:rPr>
        <w:t>り</w:t>
      </w:r>
      <w:r w:rsidR="00D312E4" w:rsidRPr="007D6676">
        <w:rPr>
          <w:rFonts w:hint="eastAsia"/>
          <w:sz w:val="24"/>
          <w:szCs w:val="24"/>
        </w:rPr>
        <w:t>組み</w:t>
      </w:r>
      <w:r w:rsidR="005D34C4" w:rsidRPr="007D6676">
        <w:rPr>
          <w:rFonts w:hint="eastAsia"/>
          <w:sz w:val="24"/>
          <w:szCs w:val="24"/>
        </w:rPr>
        <w:t>などについて</w:t>
      </w:r>
      <w:r w:rsidRPr="007D6676">
        <w:rPr>
          <w:rFonts w:hint="eastAsia"/>
          <w:sz w:val="24"/>
          <w:szCs w:val="24"/>
        </w:rPr>
        <w:t>、</w:t>
      </w:r>
      <w:r w:rsidR="00987B68">
        <w:rPr>
          <w:rFonts w:hint="eastAsia"/>
          <w:sz w:val="24"/>
          <w:szCs w:val="24"/>
        </w:rPr>
        <w:t>意見や</w:t>
      </w:r>
      <w:r w:rsidRPr="007D6676">
        <w:rPr>
          <w:rFonts w:hint="eastAsia"/>
          <w:sz w:val="24"/>
          <w:szCs w:val="24"/>
        </w:rPr>
        <w:t>要望</w:t>
      </w:r>
      <w:r w:rsidR="00987B68">
        <w:rPr>
          <w:rFonts w:hint="eastAsia"/>
          <w:sz w:val="24"/>
          <w:szCs w:val="24"/>
        </w:rPr>
        <w:t>など</w:t>
      </w:r>
      <w:r w:rsidRPr="007D6676">
        <w:rPr>
          <w:rFonts w:hint="eastAsia"/>
          <w:sz w:val="24"/>
          <w:szCs w:val="24"/>
        </w:rPr>
        <w:t>が</w:t>
      </w:r>
      <w:r w:rsidR="00987B68">
        <w:rPr>
          <w:rFonts w:hint="eastAsia"/>
          <w:sz w:val="24"/>
          <w:szCs w:val="24"/>
        </w:rPr>
        <w:t>ありました</w:t>
      </w:r>
      <w:r w:rsidR="005B2F40" w:rsidRPr="007D6676">
        <w:rPr>
          <w:rFonts w:hint="eastAsia"/>
          <w:sz w:val="24"/>
          <w:szCs w:val="24"/>
        </w:rPr>
        <w:t>。</w:t>
      </w:r>
    </w:p>
    <w:p w14:paraId="1C964202" w14:textId="2C44571B" w:rsidR="00B27F38" w:rsidRPr="007D6676" w:rsidRDefault="00263E50" w:rsidP="00CF4DF6">
      <w:pPr>
        <w:snapToGrid w:val="0"/>
        <w:spacing w:line="300" w:lineRule="auto"/>
        <w:ind w:firstLineChars="100" w:firstLine="222"/>
        <w:rPr>
          <w:sz w:val="24"/>
          <w:szCs w:val="24"/>
          <w:highlight w:val="yellow"/>
        </w:rPr>
      </w:pPr>
      <w:r w:rsidRPr="007D6676">
        <w:rPr>
          <w:rFonts w:hint="eastAsia"/>
          <w:sz w:val="24"/>
          <w:szCs w:val="24"/>
        </w:rPr>
        <w:t>その後、</w:t>
      </w:r>
      <w:r w:rsidR="00BE091F" w:rsidRPr="007D6676">
        <w:rPr>
          <w:rFonts w:hint="eastAsia"/>
          <w:sz w:val="24"/>
          <w:szCs w:val="24"/>
        </w:rPr>
        <w:t>６月３０日に</w:t>
      </w:r>
      <w:r w:rsidRPr="007D6676">
        <w:rPr>
          <w:rFonts w:hint="eastAsia"/>
          <w:sz w:val="24"/>
          <w:szCs w:val="24"/>
        </w:rPr>
        <w:t>は</w:t>
      </w:r>
      <w:r w:rsidR="00A405CB" w:rsidRPr="007D6676">
        <w:rPr>
          <w:rFonts w:hint="eastAsia"/>
          <w:sz w:val="24"/>
          <w:szCs w:val="24"/>
        </w:rPr>
        <w:t>、報道等で８千円とされていた</w:t>
      </w:r>
      <w:r w:rsidR="00CF4DF6" w:rsidRPr="007D6676">
        <w:rPr>
          <w:rFonts w:hint="eastAsia"/>
          <w:sz w:val="24"/>
          <w:szCs w:val="24"/>
        </w:rPr>
        <w:t>会期中に販売される一日券の入場</w:t>
      </w:r>
      <w:r w:rsidRPr="007D6676">
        <w:rPr>
          <w:rFonts w:hint="eastAsia"/>
          <w:sz w:val="24"/>
          <w:szCs w:val="24"/>
        </w:rPr>
        <w:t>券価格</w:t>
      </w:r>
      <w:r w:rsidR="00CF4DF6" w:rsidRPr="007D6676">
        <w:rPr>
          <w:rFonts w:hint="eastAsia"/>
          <w:sz w:val="24"/>
          <w:szCs w:val="24"/>
        </w:rPr>
        <w:t>について</w:t>
      </w:r>
      <w:r w:rsidR="00A405CB" w:rsidRPr="007D6676">
        <w:rPr>
          <w:rFonts w:hint="eastAsia"/>
          <w:sz w:val="24"/>
          <w:szCs w:val="24"/>
        </w:rPr>
        <w:t>、より</w:t>
      </w:r>
      <w:r w:rsidRPr="007D6676">
        <w:rPr>
          <w:rFonts w:hint="eastAsia"/>
          <w:sz w:val="24"/>
          <w:szCs w:val="24"/>
        </w:rPr>
        <w:t>安価な</w:t>
      </w:r>
      <w:r w:rsidR="004B6A3C" w:rsidRPr="007D6676">
        <w:rPr>
          <w:rFonts w:hint="eastAsia"/>
          <w:sz w:val="24"/>
          <w:szCs w:val="24"/>
        </w:rPr>
        <w:t>７千５百円となったと博覧会協会から発表がありました。</w:t>
      </w:r>
    </w:p>
    <w:p w14:paraId="22ADD9FE" w14:textId="17A506A1" w:rsidR="005B2F40" w:rsidRDefault="005B2F40" w:rsidP="00D43E16">
      <w:pPr>
        <w:snapToGrid w:val="0"/>
        <w:spacing w:line="300" w:lineRule="auto"/>
        <w:ind w:firstLineChars="100" w:firstLine="222"/>
        <w:rPr>
          <w:sz w:val="24"/>
          <w:szCs w:val="24"/>
        </w:rPr>
      </w:pPr>
      <w:r w:rsidRPr="007D6676">
        <w:rPr>
          <w:rFonts w:hint="eastAsia"/>
          <w:sz w:val="24"/>
          <w:szCs w:val="24"/>
        </w:rPr>
        <w:t>９月８日には、万博の現状</w:t>
      </w:r>
      <w:r w:rsidR="00025272" w:rsidRPr="007D6676">
        <w:rPr>
          <w:rFonts w:hint="eastAsia"/>
          <w:sz w:val="24"/>
          <w:szCs w:val="24"/>
        </w:rPr>
        <w:t>等</w:t>
      </w:r>
      <w:r w:rsidRPr="007D6676">
        <w:rPr>
          <w:rFonts w:hint="eastAsia"/>
          <w:sz w:val="24"/>
          <w:szCs w:val="24"/>
        </w:rPr>
        <w:t>について理事者から説明を聴取し、</w:t>
      </w:r>
      <w:r w:rsidR="003C5C2E" w:rsidRPr="007D6676">
        <w:rPr>
          <w:rFonts w:hint="eastAsia"/>
          <w:sz w:val="24"/>
          <w:szCs w:val="24"/>
        </w:rPr>
        <w:t>その後</w:t>
      </w:r>
      <w:r w:rsidRPr="007D6676">
        <w:rPr>
          <w:rFonts w:hint="eastAsia"/>
          <w:sz w:val="24"/>
          <w:szCs w:val="24"/>
        </w:rPr>
        <w:t>質疑を行い</w:t>
      </w:r>
      <w:r w:rsidR="004151B3" w:rsidRPr="007D6676">
        <w:rPr>
          <w:rFonts w:hint="eastAsia"/>
          <w:sz w:val="24"/>
          <w:szCs w:val="24"/>
        </w:rPr>
        <w:t>、</w:t>
      </w:r>
      <w:r w:rsidR="00941A46" w:rsidRPr="007D6676">
        <w:rPr>
          <w:rFonts w:hint="eastAsia"/>
          <w:sz w:val="24"/>
          <w:szCs w:val="24"/>
        </w:rPr>
        <w:t>委員からは、</w:t>
      </w:r>
      <w:r w:rsidR="00D661A7" w:rsidRPr="007D6676">
        <w:rPr>
          <w:rFonts w:hint="eastAsia"/>
          <w:sz w:val="24"/>
          <w:szCs w:val="24"/>
        </w:rPr>
        <w:t>海外パビリオン</w:t>
      </w:r>
      <w:r w:rsidR="008168B7" w:rsidRPr="007D6676">
        <w:rPr>
          <w:rFonts w:hint="eastAsia"/>
          <w:sz w:val="24"/>
          <w:szCs w:val="24"/>
        </w:rPr>
        <w:t>の</w:t>
      </w:r>
      <w:r w:rsidR="00D661A7" w:rsidRPr="007D6676">
        <w:rPr>
          <w:rFonts w:hint="eastAsia"/>
          <w:sz w:val="24"/>
          <w:szCs w:val="24"/>
        </w:rPr>
        <w:t>建設</w:t>
      </w:r>
      <w:r w:rsidR="008168B7" w:rsidRPr="007D6676">
        <w:rPr>
          <w:rFonts w:hint="eastAsia"/>
          <w:sz w:val="24"/>
          <w:szCs w:val="24"/>
        </w:rPr>
        <w:t>の進捗や</w:t>
      </w:r>
      <w:r w:rsidR="00C63708" w:rsidRPr="007D6676">
        <w:rPr>
          <w:rFonts w:hint="eastAsia"/>
          <w:sz w:val="24"/>
          <w:szCs w:val="24"/>
        </w:rPr>
        <w:t>そ</w:t>
      </w:r>
      <w:r w:rsidR="008168B7" w:rsidRPr="007D6676">
        <w:rPr>
          <w:rFonts w:hint="eastAsia"/>
          <w:sz w:val="24"/>
          <w:szCs w:val="24"/>
        </w:rPr>
        <w:t>の建設促進に向けた府市の取り組み、</w:t>
      </w:r>
      <w:r w:rsidR="00675D13" w:rsidRPr="007D6676">
        <w:rPr>
          <w:rFonts w:hint="eastAsia"/>
          <w:sz w:val="24"/>
          <w:szCs w:val="24"/>
        </w:rPr>
        <w:t>万博の機運醸成</w:t>
      </w:r>
      <w:r w:rsidR="008168B7" w:rsidRPr="007D6676">
        <w:rPr>
          <w:rFonts w:hint="eastAsia"/>
          <w:sz w:val="24"/>
          <w:szCs w:val="24"/>
        </w:rPr>
        <w:t>に関する</w:t>
      </w:r>
      <w:r w:rsidR="00675D13" w:rsidRPr="007D6676">
        <w:rPr>
          <w:rFonts w:hint="eastAsia"/>
          <w:sz w:val="24"/>
          <w:szCs w:val="24"/>
        </w:rPr>
        <w:t>取り組み</w:t>
      </w:r>
      <w:r w:rsidR="008168B7" w:rsidRPr="007D6676">
        <w:rPr>
          <w:rFonts w:hint="eastAsia"/>
          <w:sz w:val="24"/>
          <w:szCs w:val="24"/>
        </w:rPr>
        <w:t>など</w:t>
      </w:r>
      <w:r w:rsidR="00025272" w:rsidRPr="007D6676">
        <w:rPr>
          <w:rFonts w:hint="eastAsia"/>
          <w:sz w:val="24"/>
          <w:szCs w:val="24"/>
        </w:rPr>
        <w:t>に</w:t>
      </w:r>
      <w:r w:rsidR="00D661A7" w:rsidRPr="007D6676">
        <w:rPr>
          <w:rFonts w:hint="eastAsia"/>
          <w:sz w:val="24"/>
          <w:szCs w:val="24"/>
        </w:rPr>
        <w:t>ついて、</w:t>
      </w:r>
      <w:r w:rsidR="00987B68">
        <w:rPr>
          <w:rFonts w:hint="eastAsia"/>
          <w:sz w:val="24"/>
          <w:szCs w:val="24"/>
        </w:rPr>
        <w:t>意見や</w:t>
      </w:r>
      <w:r w:rsidR="00987B68" w:rsidRPr="007D6676">
        <w:rPr>
          <w:rFonts w:hint="eastAsia"/>
          <w:sz w:val="24"/>
          <w:szCs w:val="24"/>
        </w:rPr>
        <w:t>要望</w:t>
      </w:r>
      <w:r w:rsidR="007D6676" w:rsidRPr="007D6676">
        <w:rPr>
          <w:rFonts w:hint="eastAsia"/>
          <w:sz w:val="24"/>
          <w:szCs w:val="24"/>
        </w:rPr>
        <w:t>などが</w:t>
      </w:r>
      <w:r w:rsidR="00CC7685">
        <w:rPr>
          <w:rFonts w:hint="eastAsia"/>
          <w:sz w:val="24"/>
          <w:szCs w:val="24"/>
        </w:rPr>
        <w:t>ありました</w:t>
      </w:r>
      <w:r w:rsidR="00D661A7" w:rsidRPr="007D6676">
        <w:rPr>
          <w:rFonts w:hint="eastAsia"/>
          <w:sz w:val="24"/>
          <w:szCs w:val="24"/>
        </w:rPr>
        <w:t>。</w:t>
      </w:r>
    </w:p>
    <w:p w14:paraId="2558C2AF" w14:textId="0CC39B15" w:rsidR="007A7540" w:rsidRPr="00C43BA6" w:rsidRDefault="007D6676" w:rsidP="002F54F3">
      <w:pPr>
        <w:snapToGrid w:val="0"/>
        <w:spacing w:line="300" w:lineRule="auto"/>
        <w:ind w:firstLineChars="100" w:firstLine="222"/>
        <w:rPr>
          <w:sz w:val="24"/>
          <w:szCs w:val="24"/>
        </w:rPr>
      </w:pPr>
      <w:r w:rsidRPr="00921E53">
        <w:rPr>
          <w:rFonts w:hint="eastAsia"/>
          <w:sz w:val="24"/>
          <w:szCs w:val="24"/>
        </w:rPr>
        <w:t>また、</w:t>
      </w:r>
      <w:r w:rsidR="007A7540" w:rsidRPr="00921E53">
        <w:rPr>
          <w:rFonts w:hint="eastAsia"/>
          <w:sz w:val="24"/>
          <w:szCs w:val="24"/>
        </w:rPr>
        <w:t>万博の</w:t>
      </w:r>
      <w:r w:rsidR="007A7540">
        <w:rPr>
          <w:rFonts w:hint="eastAsia"/>
          <w:sz w:val="24"/>
          <w:szCs w:val="24"/>
        </w:rPr>
        <w:t>会場建設費の増額など</w:t>
      </w:r>
      <w:r w:rsidR="004554E5">
        <w:rPr>
          <w:rFonts w:hint="eastAsia"/>
          <w:sz w:val="24"/>
          <w:szCs w:val="24"/>
        </w:rPr>
        <w:t>の</w:t>
      </w:r>
      <w:r w:rsidR="004554E5" w:rsidRPr="00C43BA6">
        <w:rPr>
          <w:rFonts w:hint="eastAsia"/>
          <w:sz w:val="24"/>
          <w:szCs w:val="24"/>
        </w:rPr>
        <w:t>問題が</w:t>
      </w:r>
      <w:r w:rsidR="000D2849" w:rsidRPr="00C43BA6">
        <w:rPr>
          <w:rFonts w:hint="eastAsia"/>
          <w:sz w:val="24"/>
          <w:szCs w:val="24"/>
        </w:rPr>
        <w:t>あり</w:t>
      </w:r>
      <w:r w:rsidR="00A940D0" w:rsidRPr="00C43BA6">
        <w:rPr>
          <w:rFonts w:hint="eastAsia"/>
          <w:sz w:val="24"/>
          <w:szCs w:val="24"/>
        </w:rPr>
        <w:t>議会として</w:t>
      </w:r>
      <w:r w:rsidR="007A7540" w:rsidRPr="00C43BA6">
        <w:rPr>
          <w:rFonts w:hint="eastAsia"/>
          <w:sz w:val="24"/>
          <w:szCs w:val="24"/>
        </w:rPr>
        <w:t>１１月１０日</w:t>
      </w:r>
      <w:r w:rsidR="00E63D3C" w:rsidRPr="00C43BA6">
        <w:rPr>
          <w:rFonts w:hint="eastAsia"/>
          <w:sz w:val="24"/>
          <w:szCs w:val="24"/>
        </w:rPr>
        <w:t>に</w:t>
      </w:r>
      <w:r w:rsidR="007A7540" w:rsidRPr="00C43BA6">
        <w:rPr>
          <w:rFonts w:hint="eastAsia"/>
          <w:sz w:val="24"/>
          <w:szCs w:val="24"/>
        </w:rPr>
        <w:t>議員全員協議会が開かれ</w:t>
      </w:r>
      <w:r w:rsidR="00E63D3C" w:rsidRPr="00C43BA6">
        <w:rPr>
          <w:rFonts w:hint="eastAsia"/>
          <w:sz w:val="24"/>
          <w:szCs w:val="24"/>
        </w:rPr>
        <w:t>たことは、皆さんご存じのとおりでございます</w:t>
      </w:r>
      <w:r w:rsidR="007A7540" w:rsidRPr="00C43BA6">
        <w:rPr>
          <w:rFonts w:hint="eastAsia"/>
          <w:sz w:val="24"/>
          <w:szCs w:val="24"/>
        </w:rPr>
        <w:t>。</w:t>
      </w:r>
    </w:p>
    <w:p w14:paraId="11518B4F" w14:textId="5C372C50" w:rsidR="00E81B13" w:rsidRPr="00C43BA6" w:rsidRDefault="007A7540" w:rsidP="002F54F3">
      <w:pPr>
        <w:snapToGrid w:val="0"/>
        <w:spacing w:line="300" w:lineRule="auto"/>
        <w:ind w:firstLineChars="100" w:firstLine="222"/>
        <w:rPr>
          <w:sz w:val="24"/>
          <w:szCs w:val="24"/>
        </w:rPr>
      </w:pPr>
      <w:r w:rsidRPr="00C43BA6">
        <w:rPr>
          <w:rFonts w:hint="eastAsia"/>
          <w:sz w:val="24"/>
          <w:szCs w:val="24"/>
        </w:rPr>
        <w:t>そこで、</w:t>
      </w:r>
      <w:r w:rsidR="00921E53" w:rsidRPr="00C43BA6">
        <w:rPr>
          <w:rFonts w:hint="eastAsia"/>
          <w:sz w:val="24"/>
          <w:szCs w:val="24"/>
        </w:rPr>
        <w:t>本委員会でも</w:t>
      </w:r>
      <w:r w:rsidR="005B2F40" w:rsidRPr="00C43BA6">
        <w:rPr>
          <w:rFonts w:hint="eastAsia"/>
          <w:sz w:val="24"/>
          <w:szCs w:val="24"/>
        </w:rPr>
        <w:t>昨日</w:t>
      </w:r>
      <w:r w:rsidR="00E306C0" w:rsidRPr="00C43BA6">
        <w:rPr>
          <w:rFonts w:hint="eastAsia"/>
          <w:sz w:val="24"/>
          <w:szCs w:val="24"/>
        </w:rPr>
        <w:t>の</w:t>
      </w:r>
      <w:r w:rsidR="005B2F40" w:rsidRPr="00C43BA6">
        <w:rPr>
          <w:rFonts w:hint="eastAsia"/>
          <w:sz w:val="24"/>
          <w:szCs w:val="24"/>
        </w:rPr>
        <w:t>１２月１１日に</w:t>
      </w:r>
      <w:r w:rsidRPr="00C43BA6">
        <w:rPr>
          <w:rFonts w:hint="eastAsia"/>
          <w:sz w:val="24"/>
          <w:szCs w:val="24"/>
        </w:rPr>
        <w:t>開き、</w:t>
      </w:r>
      <w:r w:rsidR="00E306C0" w:rsidRPr="00C43BA6">
        <w:rPr>
          <w:rFonts w:hint="eastAsia"/>
          <w:sz w:val="24"/>
          <w:szCs w:val="24"/>
        </w:rPr>
        <w:t>理事者からの説明を聴取し</w:t>
      </w:r>
      <w:r w:rsidR="00FA28FD" w:rsidRPr="00C43BA6">
        <w:rPr>
          <w:rFonts w:hint="eastAsia"/>
          <w:sz w:val="24"/>
          <w:szCs w:val="24"/>
        </w:rPr>
        <w:t>質疑</w:t>
      </w:r>
      <w:r w:rsidR="00634BA4" w:rsidRPr="00C43BA6">
        <w:rPr>
          <w:rFonts w:hint="eastAsia"/>
          <w:sz w:val="24"/>
          <w:szCs w:val="24"/>
        </w:rPr>
        <w:t>を行い</w:t>
      </w:r>
      <w:r w:rsidR="007D6676" w:rsidRPr="00C43BA6">
        <w:rPr>
          <w:rFonts w:hint="eastAsia"/>
          <w:sz w:val="24"/>
          <w:szCs w:val="24"/>
        </w:rPr>
        <w:t>、</w:t>
      </w:r>
      <w:r w:rsidR="00E81B13" w:rsidRPr="00C43BA6">
        <w:rPr>
          <w:rFonts w:hint="eastAsia"/>
          <w:sz w:val="24"/>
          <w:szCs w:val="24"/>
        </w:rPr>
        <w:t>会場建設費</w:t>
      </w:r>
      <w:r w:rsidR="00171DA8" w:rsidRPr="00C43BA6">
        <w:rPr>
          <w:rFonts w:hint="eastAsia"/>
          <w:sz w:val="24"/>
          <w:szCs w:val="24"/>
        </w:rPr>
        <w:t>に対する透明性を確保する</w:t>
      </w:r>
      <w:r w:rsidR="004A09BF" w:rsidRPr="00C43BA6">
        <w:rPr>
          <w:rFonts w:hint="eastAsia"/>
          <w:sz w:val="24"/>
          <w:szCs w:val="24"/>
        </w:rPr>
        <w:t>上でも</w:t>
      </w:r>
      <w:r w:rsidR="00966463" w:rsidRPr="00C43BA6">
        <w:rPr>
          <w:rFonts w:hint="eastAsia"/>
          <w:sz w:val="24"/>
          <w:szCs w:val="24"/>
        </w:rPr>
        <w:t>協会による執行状況の情報発信と府市における</w:t>
      </w:r>
      <w:r w:rsidR="004A09BF" w:rsidRPr="00C43BA6">
        <w:rPr>
          <w:rFonts w:hint="eastAsia"/>
          <w:sz w:val="24"/>
          <w:szCs w:val="24"/>
        </w:rPr>
        <w:t>厳格な執行管理と公表の重要性が確認されました。</w:t>
      </w:r>
    </w:p>
    <w:p w14:paraId="3BC7DFF6" w14:textId="196043AB" w:rsidR="00972A8A" w:rsidRPr="00C43BA6" w:rsidRDefault="00FA28FD" w:rsidP="002F54F3">
      <w:pPr>
        <w:snapToGrid w:val="0"/>
        <w:spacing w:line="300" w:lineRule="auto"/>
        <w:ind w:firstLineChars="100" w:firstLine="222"/>
        <w:rPr>
          <w:sz w:val="24"/>
          <w:szCs w:val="24"/>
        </w:rPr>
      </w:pPr>
      <w:r w:rsidRPr="00C43BA6">
        <w:rPr>
          <w:rFonts w:hint="eastAsia"/>
          <w:sz w:val="24"/>
          <w:szCs w:val="24"/>
        </w:rPr>
        <w:t>その後</w:t>
      </w:r>
      <w:r w:rsidR="00647036" w:rsidRPr="00C43BA6">
        <w:rPr>
          <w:rFonts w:hint="eastAsia"/>
          <w:sz w:val="24"/>
          <w:szCs w:val="24"/>
        </w:rPr>
        <w:t>、</w:t>
      </w:r>
      <w:r w:rsidR="00F0544A" w:rsidRPr="00C43BA6">
        <w:rPr>
          <w:rFonts w:hint="eastAsia"/>
          <w:sz w:val="24"/>
          <w:szCs w:val="24"/>
        </w:rPr>
        <w:t>委員間</w:t>
      </w:r>
      <w:r w:rsidR="007D6676" w:rsidRPr="00C43BA6">
        <w:rPr>
          <w:rFonts w:hint="eastAsia"/>
          <w:sz w:val="24"/>
          <w:szCs w:val="24"/>
        </w:rPr>
        <w:t>で</w:t>
      </w:r>
      <w:r w:rsidR="00F0544A" w:rsidRPr="00C43BA6">
        <w:rPr>
          <w:rFonts w:hint="eastAsia"/>
          <w:sz w:val="24"/>
          <w:szCs w:val="24"/>
        </w:rPr>
        <w:t>討議</w:t>
      </w:r>
      <w:r w:rsidR="006B31BD" w:rsidRPr="00C43BA6">
        <w:rPr>
          <w:rFonts w:hint="eastAsia"/>
          <w:sz w:val="24"/>
          <w:szCs w:val="24"/>
        </w:rPr>
        <w:t>を</w:t>
      </w:r>
      <w:r w:rsidR="004A09BF" w:rsidRPr="00C43BA6">
        <w:rPr>
          <w:rFonts w:hint="eastAsia"/>
          <w:sz w:val="24"/>
          <w:szCs w:val="24"/>
        </w:rPr>
        <w:t>行い、</w:t>
      </w:r>
      <w:r w:rsidR="00222373" w:rsidRPr="00C43BA6">
        <w:rPr>
          <w:rFonts w:hint="eastAsia"/>
          <w:sz w:val="24"/>
          <w:szCs w:val="24"/>
        </w:rPr>
        <w:t>その中で</w:t>
      </w:r>
      <w:r w:rsidR="00FD35FE" w:rsidRPr="00C43BA6">
        <w:rPr>
          <w:rFonts w:hint="eastAsia"/>
          <w:sz w:val="24"/>
          <w:szCs w:val="24"/>
        </w:rPr>
        <w:t>万博の機運醸成を高めること</w:t>
      </w:r>
      <w:r w:rsidR="00647036" w:rsidRPr="00C43BA6">
        <w:rPr>
          <w:rFonts w:hint="eastAsia"/>
          <w:sz w:val="24"/>
          <w:szCs w:val="24"/>
        </w:rPr>
        <w:t>の重要性について確認されました</w:t>
      </w:r>
      <w:r w:rsidR="00FD35FE" w:rsidRPr="00C43BA6">
        <w:rPr>
          <w:rFonts w:hint="eastAsia"/>
          <w:sz w:val="24"/>
          <w:szCs w:val="24"/>
        </w:rPr>
        <w:t>。</w:t>
      </w:r>
    </w:p>
    <w:p w14:paraId="5B5200CB" w14:textId="75F6B6CB" w:rsidR="00416C72" w:rsidRPr="00C43BA6" w:rsidRDefault="00FD35FE" w:rsidP="00222373">
      <w:pPr>
        <w:snapToGrid w:val="0"/>
        <w:spacing w:line="300" w:lineRule="auto"/>
        <w:ind w:firstLineChars="100" w:firstLine="222"/>
        <w:rPr>
          <w:sz w:val="24"/>
          <w:szCs w:val="24"/>
        </w:rPr>
      </w:pPr>
      <w:r w:rsidRPr="00C43BA6">
        <w:rPr>
          <w:rFonts w:hint="eastAsia"/>
          <w:sz w:val="24"/>
          <w:szCs w:val="24"/>
        </w:rPr>
        <w:lastRenderedPageBreak/>
        <w:t>また、</w:t>
      </w:r>
      <w:r w:rsidR="00647036" w:rsidRPr="00C43BA6">
        <w:rPr>
          <w:rFonts w:hint="eastAsia"/>
          <w:sz w:val="24"/>
          <w:szCs w:val="24"/>
        </w:rPr>
        <w:t>これまで府議会として</w:t>
      </w:r>
      <w:r w:rsidR="00D43083" w:rsidRPr="00C43BA6">
        <w:rPr>
          <w:rFonts w:hint="eastAsia"/>
          <w:sz w:val="24"/>
          <w:szCs w:val="24"/>
        </w:rPr>
        <w:t>万博</w:t>
      </w:r>
      <w:r w:rsidR="00416C72" w:rsidRPr="00C43BA6">
        <w:rPr>
          <w:rFonts w:hint="eastAsia"/>
          <w:sz w:val="24"/>
          <w:szCs w:val="24"/>
        </w:rPr>
        <w:t>開催について</w:t>
      </w:r>
      <w:r w:rsidR="00D43083" w:rsidRPr="00C43BA6">
        <w:rPr>
          <w:rFonts w:hint="eastAsia"/>
          <w:sz w:val="24"/>
          <w:szCs w:val="24"/>
        </w:rPr>
        <w:t>、</w:t>
      </w:r>
      <w:r w:rsidR="00416C72" w:rsidRPr="00C43BA6">
        <w:rPr>
          <w:rFonts w:hint="eastAsia"/>
          <w:sz w:val="24"/>
          <w:szCs w:val="24"/>
        </w:rPr>
        <w:t>万博会場経費の上振れや</w:t>
      </w:r>
      <w:r w:rsidR="00647036" w:rsidRPr="00C43BA6">
        <w:rPr>
          <w:rFonts w:hint="eastAsia"/>
          <w:sz w:val="24"/>
          <w:szCs w:val="24"/>
        </w:rPr>
        <w:t>万博に関する様々な情報の見える化など</w:t>
      </w:r>
      <w:r w:rsidR="00D43083" w:rsidRPr="00C43BA6">
        <w:rPr>
          <w:rFonts w:hint="eastAsia"/>
          <w:sz w:val="24"/>
          <w:szCs w:val="24"/>
        </w:rPr>
        <w:t>議会として様々な課題</w:t>
      </w:r>
      <w:r w:rsidR="00416C72" w:rsidRPr="00C43BA6">
        <w:rPr>
          <w:rFonts w:hint="eastAsia"/>
          <w:sz w:val="24"/>
          <w:szCs w:val="24"/>
        </w:rPr>
        <w:t>について議論</w:t>
      </w:r>
      <w:r w:rsidRPr="00C43BA6">
        <w:rPr>
          <w:rFonts w:hint="eastAsia"/>
          <w:sz w:val="24"/>
          <w:szCs w:val="24"/>
        </w:rPr>
        <w:t>されてきた</w:t>
      </w:r>
      <w:r w:rsidR="00647036" w:rsidRPr="00C43BA6">
        <w:rPr>
          <w:rFonts w:hint="eastAsia"/>
          <w:sz w:val="24"/>
          <w:szCs w:val="24"/>
        </w:rPr>
        <w:t>ことも踏まえ、万博の成功に向けて能動的に活動していくべきとしました。</w:t>
      </w:r>
    </w:p>
    <w:p w14:paraId="35A3F8C7" w14:textId="65989C98" w:rsidR="00D43083" w:rsidRPr="00C43BA6" w:rsidRDefault="00FD35FE" w:rsidP="00222373">
      <w:pPr>
        <w:snapToGrid w:val="0"/>
        <w:spacing w:line="300" w:lineRule="auto"/>
        <w:ind w:firstLineChars="100" w:firstLine="222"/>
        <w:rPr>
          <w:sz w:val="24"/>
          <w:szCs w:val="24"/>
          <w:highlight w:val="yellow"/>
        </w:rPr>
      </w:pPr>
      <w:r w:rsidRPr="00C43BA6">
        <w:rPr>
          <w:rFonts w:hint="eastAsia"/>
          <w:sz w:val="24"/>
          <w:szCs w:val="24"/>
        </w:rPr>
        <w:t>今後の</w:t>
      </w:r>
      <w:r w:rsidR="00D43083" w:rsidRPr="00C43BA6">
        <w:rPr>
          <w:rFonts w:hint="eastAsia"/>
          <w:sz w:val="24"/>
          <w:szCs w:val="24"/>
        </w:rPr>
        <w:t>委員会</w:t>
      </w:r>
      <w:r w:rsidR="00647036" w:rsidRPr="00C43BA6">
        <w:rPr>
          <w:rFonts w:hint="eastAsia"/>
          <w:sz w:val="24"/>
          <w:szCs w:val="24"/>
        </w:rPr>
        <w:t>の開催については、</w:t>
      </w:r>
      <w:r w:rsidR="00416C72" w:rsidRPr="00C43BA6">
        <w:rPr>
          <w:rFonts w:hint="eastAsia"/>
          <w:sz w:val="24"/>
          <w:szCs w:val="24"/>
        </w:rPr>
        <w:t>博覧会</w:t>
      </w:r>
      <w:r w:rsidR="00D43083" w:rsidRPr="00C43BA6">
        <w:rPr>
          <w:rFonts w:hint="eastAsia"/>
          <w:sz w:val="24"/>
          <w:szCs w:val="24"/>
        </w:rPr>
        <w:t>協会に直接、説明を聞くなど</w:t>
      </w:r>
      <w:r w:rsidR="00647036" w:rsidRPr="00C43BA6">
        <w:rPr>
          <w:rFonts w:hint="eastAsia"/>
          <w:sz w:val="24"/>
          <w:szCs w:val="24"/>
        </w:rPr>
        <w:t>開催頻度を上げることにより、</w:t>
      </w:r>
      <w:r w:rsidR="00416C72" w:rsidRPr="00C43BA6">
        <w:rPr>
          <w:rFonts w:hint="eastAsia"/>
          <w:sz w:val="24"/>
          <w:szCs w:val="24"/>
        </w:rPr>
        <w:t>府民</w:t>
      </w:r>
      <w:r w:rsidR="00647036" w:rsidRPr="00C43BA6">
        <w:rPr>
          <w:rFonts w:hint="eastAsia"/>
          <w:sz w:val="24"/>
          <w:szCs w:val="24"/>
        </w:rPr>
        <w:t>をはじめとする</w:t>
      </w:r>
      <w:r w:rsidR="00416C72" w:rsidRPr="00C43BA6">
        <w:rPr>
          <w:rFonts w:hint="eastAsia"/>
          <w:sz w:val="24"/>
          <w:szCs w:val="24"/>
        </w:rPr>
        <w:t>来場</w:t>
      </w:r>
      <w:r w:rsidR="00647036" w:rsidRPr="00C43BA6">
        <w:rPr>
          <w:rFonts w:hint="eastAsia"/>
          <w:sz w:val="24"/>
          <w:szCs w:val="24"/>
        </w:rPr>
        <w:t>される皆様に</w:t>
      </w:r>
      <w:r w:rsidR="00416C72" w:rsidRPr="00C43BA6">
        <w:rPr>
          <w:rFonts w:hint="eastAsia"/>
          <w:sz w:val="24"/>
          <w:szCs w:val="24"/>
        </w:rPr>
        <w:t>喜んでいただける万博</w:t>
      </w:r>
      <w:r w:rsidR="00647036" w:rsidRPr="00C43BA6">
        <w:rPr>
          <w:rFonts w:hint="eastAsia"/>
          <w:sz w:val="24"/>
          <w:szCs w:val="24"/>
        </w:rPr>
        <w:t>を実現すべく</w:t>
      </w:r>
      <w:r w:rsidR="00416C72" w:rsidRPr="00C43BA6">
        <w:rPr>
          <w:rFonts w:hint="eastAsia"/>
          <w:sz w:val="24"/>
          <w:szCs w:val="24"/>
        </w:rPr>
        <w:t>委員会を運営していくことが確認されました。</w:t>
      </w:r>
    </w:p>
    <w:p w14:paraId="4F1638B6" w14:textId="63DD7EC1" w:rsidR="00025272" w:rsidRDefault="00D661A7" w:rsidP="006B31BD">
      <w:pPr>
        <w:snapToGrid w:val="0"/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E7F30">
        <w:rPr>
          <w:rFonts w:hint="eastAsia"/>
          <w:sz w:val="24"/>
          <w:szCs w:val="24"/>
        </w:rPr>
        <w:t>このように本委員会は、</w:t>
      </w:r>
      <w:r w:rsidR="00EA2E15">
        <w:rPr>
          <w:rFonts w:hint="eastAsia"/>
          <w:sz w:val="24"/>
          <w:szCs w:val="24"/>
        </w:rPr>
        <w:t>今後も</w:t>
      </w:r>
      <w:r w:rsidR="00DC5E37">
        <w:rPr>
          <w:rFonts w:hint="eastAsia"/>
          <w:sz w:val="24"/>
          <w:szCs w:val="24"/>
        </w:rPr>
        <w:t>地元</w:t>
      </w:r>
      <w:r w:rsidR="007A7540">
        <w:rPr>
          <w:rFonts w:hint="eastAsia"/>
          <w:sz w:val="24"/>
          <w:szCs w:val="24"/>
        </w:rPr>
        <w:t>大阪で</w:t>
      </w:r>
      <w:r w:rsidR="00DC5E37">
        <w:rPr>
          <w:rFonts w:hint="eastAsia"/>
          <w:sz w:val="24"/>
          <w:szCs w:val="24"/>
        </w:rPr>
        <w:t>開催</w:t>
      </w:r>
      <w:r w:rsidR="007A7540">
        <w:rPr>
          <w:rFonts w:hint="eastAsia"/>
          <w:sz w:val="24"/>
          <w:szCs w:val="24"/>
        </w:rPr>
        <w:t>される</w:t>
      </w:r>
      <w:r>
        <w:rPr>
          <w:rFonts w:hint="eastAsia"/>
          <w:sz w:val="24"/>
          <w:szCs w:val="24"/>
        </w:rPr>
        <w:t>２０２５年日本国際博覧会　大阪・関西万博　の成功に向けて、</w:t>
      </w:r>
      <w:r w:rsidR="00F650D7">
        <w:rPr>
          <w:rFonts w:hint="eastAsia"/>
          <w:sz w:val="24"/>
          <w:szCs w:val="24"/>
        </w:rPr>
        <w:t>必要に応じて委員会を開き、</w:t>
      </w:r>
      <w:r w:rsidR="00EA2E15">
        <w:rPr>
          <w:rFonts w:hint="eastAsia"/>
          <w:sz w:val="24"/>
          <w:szCs w:val="24"/>
        </w:rPr>
        <w:t>引き続き</w:t>
      </w:r>
      <w:r>
        <w:rPr>
          <w:rFonts w:hint="eastAsia"/>
          <w:sz w:val="24"/>
          <w:szCs w:val="24"/>
        </w:rPr>
        <w:t>効果的な推進方策の調査研究を行ってまいります</w:t>
      </w:r>
      <w:r w:rsidR="00025272">
        <w:rPr>
          <w:rFonts w:hint="eastAsia"/>
          <w:sz w:val="24"/>
          <w:szCs w:val="24"/>
        </w:rPr>
        <w:t>こ</w:t>
      </w:r>
      <w:r w:rsidR="00025272" w:rsidRPr="00D43E16">
        <w:rPr>
          <w:sz w:val="24"/>
          <w:szCs w:val="24"/>
        </w:rPr>
        <w:t>とを申し上げ、「</w:t>
      </w:r>
      <w:r w:rsidR="00025272" w:rsidRPr="00025272">
        <w:rPr>
          <w:rFonts w:hint="eastAsia"/>
          <w:sz w:val="24"/>
          <w:szCs w:val="24"/>
        </w:rPr>
        <w:t>２０２５年大阪・関西万博</w:t>
      </w:r>
      <w:r w:rsidR="001965B8">
        <w:rPr>
          <w:rFonts w:hint="eastAsia"/>
          <w:sz w:val="24"/>
          <w:szCs w:val="24"/>
        </w:rPr>
        <w:t>推進</w:t>
      </w:r>
      <w:r w:rsidR="00025272" w:rsidRPr="00025272">
        <w:rPr>
          <w:rFonts w:hint="eastAsia"/>
          <w:sz w:val="24"/>
          <w:szCs w:val="24"/>
        </w:rPr>
        <w:t>特別委員会</w:t>
      </w:r>
      <w:r w:rsidR="00025272" w:rsidRPr="00D43E16">
        <w:rPr>
          <w:sz w:val="24"/>
          <w:szCs w:val="24"/>
        </w:rPr>
        <w:t>」の中間報告といたします。</w:t>
      </w:r>
    </w:p>
    <w:sectPr w:rsidR="00025272" w:rsidSect="0056357D">
      <w:pgSz w:w="11906" w:h="16838"/>
      <w:pgMar w:top="1418" w:right="1701" w:bottom="851" w:left="1701" w:header="851" w:footer="992" w:gutter="0"/>
      <w:cols w:space="425"/>
      <w:docGrid w:type="linesAndChars" w:linePitch="303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01388" w14:textId="77777777" w:rsidR="00374E00" w:rsidRDefault="00374E00" w:rsidP="00C44B7F">
      <w:r>
        <w:separator/>
      </w:r>
    </w:p>
  </w:endnote>
  <w:endnote w:type="continuationSeparator" w:id="0">
    <w:p w14:paraId="295118F0" w14:textId="77777777" w:rsidR="00374E00" w:rsidRDefault="00374E00" w:rsidP="00C4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6245" w14:textId="77777777" w:rsidR="00374E00" w:rsidRDefault="00374E00" w:rsidP="00C44B7F">
      <w:r>
        <w:separator/>
      </w:r>
    </w:p>
  </w:footnote>
  <w:footnote w:type="continuationSeparator" w:id="0">
    <w:p w14:paraId="4B288A00" w14:textId="77777777" w:rsidR="00374E00" w:rsidRDefault="00374E00" w:rsidP="00C44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A40"/>
    <w:rsid w:val="00025272"/>
    <w:rsid w:val="000306FA"/>
    <w:rsid w:val="00046DD1"/>
    <w:rsid w:val="00050E55"/>
    <w:rsid w:val="000641D4"/>
    <w:rsid w:val="0006706E"/>
    <w:rsid w:val="0007117A"/>
    <w:rsid w:val="00091B07"/>
    <w:rsid w:val="0009545F"/>
    <w:rsid w:val="000D2849"/>
    <w:rsid w:val="000D56B8"/>
    <w:rsid w:val="000E7F30"/>
    <w:rsid w:val="00114F4F"/>
    <w:rsid w:val="00126FBA"/>
    <w:rsid w:val="00157D49"/>
    <w:rsid w:val="00170DFD"/>
    <w:rsid w:val="00171DA8"/>
    <w:rsid w:val="001807DD"/>
    <w:rsid w:val="00194124"/>
    <w:rsid w:val="001965B8"/>
    <w:rsid w:val="00222373"/>
    <w:rsid w:val="00243891"/>
    <w:rsid w:val="002501D4"/>
    <w:rsid w:val="00263E50"/>
    <w:rsid w:val="0029153E"/>
    <w:rsid w:val="002A1622"/>
    <w:rsid w:val="002B65DC"/>
    <w:rsid w:val="002D1473"/>
    <w:rsid w:val="002E168A"/>
    <w:rsid w:val="002F54F3"/>
    <w:rsid w:val="00302852"/>
    <w:rsid w:val="003238D4"/>
    <w:rsid w:val="00360FCA"/>
    <w:rsid w:val="00363331"/>
    <w:rsid w:val="003727C0"/>
    <w:rsid w:val="00374E00"/>
    <w:rsid w:val="003A0C90"/>
    <w:rsid w:val="003A412E"/>
    <w:rsid w:val="003A494D"/>
    <w:rsid w:val="003C4F84"/>
    <w:rsid w:val="003C5C2E"/>
    <w:rsid w:val="004151B3"/>
    <w:rsid w:val="00416246"/>
    <w:rsid w:val="00416C72"/>
    <w:rsid w:val="004235E6"/>
    <w:rsid w:val="0043589B"/>
    <w:rsid w:val="004542D7"/>
    <w:rsid w:val="004554E5"/>
    <w:rsid w:val="00470AEA"/>
    <w:rsid w:val="004874D5"/>
    <w:rsid w:val="004A09BF"/>
    <w:rsid w:val="004A7D61"/>
    <w:rsid w:val="004B6A3C"/>
    <w:rsid w:val="004E7D76"/>
    <w:rsid w:val="00504036"/>
    <w:rsid w:val="0050431F"/>
    <w:rsid w:val="00511303"/>
    <w:rsid w:val="0053348C"/>
    <w:rsid w:val="00552316"/>
    <w:rsid w:val="0056357D"/>
    <w:rsid w:val="00593AEA"/>
    <w:rsid w:val="00596F13"/>
    <w:rsid w:val="005A0132"/>
    <w:rsid w:val="005A47E9"/>
    <w:rsid w:val="005B2F40"/>
    <w:rsid w:val="005D34C4"/>
    <w:rsid w:val="006011B5"/>
    <w:rsid w:val="00602C04"/>
    <w:rsid w:val="00604022"/>
    <w:rsid w:val="00622268"/>
    <w:rsid w:val="00624254"/>
    <w:rsid w:val="00634BA4"/>
    <w:rsid w:val="00647036"/>
    <w:rsid w:val="00651925"/>
    <w:rsid w:val="00675D13"/>
    <w:rsid w:val="006835F5"/>
    <w:rsid w:val="006A04A2"/>
    <w:rsid w:val="006A06DA"/>
    <w:rsid w:val="006B31BD"/>
    <w:rsid w:val="006C0DC5"/>
    <w:rsid w:val="006E6A40"/>
    <w:rsid w:val="007136BE"/>
    <w:rsid w:val="007436D3"/>
    <w:rsid w:val="007A0ED7"/>
    <w:rsid w:val="007A7540"/>
    <w:rsid w:val="007B11B0"/>
    <w:rsid w:val="007D6676"/>
    <w:rsid w:val="008168B7"/>
    <w:rsid w:val="0085519A"/>
    <w:rsid w:val="00855C88"/>
    <w:rsid w:val="008A4E98"/>
    <w:rsid w:val="008B7EFF"/>
    <w:rsid w:val="008E3D8E"/>
    <w:rsid w:val="00907C59"/>
    <w:rsid w:val="0091227C"/>
    <w:rsid w:val="00921E53"/>
    <w:rsid w:val="00923E67"/>
    <w:rsid w:val="00933269"/>
    <w:rsid w:val="009341E5"/>
    <w:rsid w:val="00941A46"/>
    <w:rsid w:val="00954AAD"/>
    <w:rsid w:val="0096640D"/>
    <w:rsid w:val="00966463"/>
    <w:rsid w:val="00972A8A"/>
    <w:rsid w:val="00980E86"/>
    <w:rsid w:val="009834A7"/>
    <w:rsid w:val="00987B68"/>
    <w:rsid w:val="0099361B"/>
    <w:rsid w:val="009A3F46"/>
    <w:rsid w:val="009B714F"/>
    <w:rsid w:val="009C5525"/>
    <w:rsid w:val="009E3C03"/>
    <w:rsid w:val="009E7300"/>
    <w:rsid w:val="00A02192"/>
    <w:rsid w:val="00A315CF"/>
    <w:rsid w:val="00A373A1"/>
    <w:rsid w:val="00A405CB"/>
    <w:rsid w:val="00A77354"/>
    <w:rsid w:val="00A85C00"/>
    <w:rsid w:val="00A90C8A"/>
    <w:rsid w:val="00A923D0"/>
    <w:rsid w:val="00A940D0"/>
    <w:rsid w:val="00A94A81"/>
    <w:rsid w:val="00A94EA3"/>
    <w:rsid w:val="00AB5712"/>
    <w:rsid w:val="00AC0DD0"/>
    <w:rsid w:val="00B0192F"/>
    <w:rsid w:val="00B10700"/>
    <w:rsid w:val="00B22367"/>
    <w:rsid w:val="00B27F38"/>
    <w:rsid w:val="00B30E1A"/>
    <w:rsid w:val="00B62A56"/>
    <w:rsid w:val="00B85FA4"/>
    <w:rsid w:val="00BD2E63"/>
    <w:rsid w:val="00BE091F"/>
    <w:rsid w:val="00C0317C"/>
    <w:rsid w:val="00C43BA6"/>
    <w:rsid w:val="00C44B7F"/>
    <w:rsid w:val="00C53D4D"/>
    <w:rsid w:val="00C63708"/>
    <w:rsid w:val="00CC7685"/>
    <w:rsid w:val="00CD23D0"/>
    <w:rsid w:val="00CF4DF6"/>
    <w:rsid w:val="00D16027"/>
    <w:rsid w:val="00D312E4"/>
    <w:rsid w:val="00D331F6"/>
    <w:rsid w:val="00D43083"/>
    <w:rsid w:val="00D43E16"/>
    <w:rsid w:val="00D661A7"/>
    <w:rsid w:val="00D673BF"/>
    <w:rsid w:val="00D7405B"/>
    <w:rsid w:val="00D82359"/>
    <w:rsid w:val="00DC3FEC"/>
    <w:rsid w:val="00DC5E37"/>
    <w:rsid w:val="00DD09AA"/>
    <w:rsid w:val="00DE2D7C"/>
    <w:rsid w:val="00DE3A29"/>
    <w:rsid w:val="00DF5217"/>
    <w:rsid w:val="00E138EB"/>
    <w:rsid w:val="00E17B67"/>
    <w:rsid w:val="00E306C0"/>
    <w:rsid w:val="00E63D3C"/>
    <w:rsid w:val="00E64F75"/>
    <w:rsid w:val="00E65F8D"/>
    <w:rsid w:val="00E81B13"/>
    <w:rsid w:val="00E914E1"/>
    <w:rsid w:val="00E96595"/>
    <w:rsid w:val="00EA2E15"/>
    <w:rsid w:val="00EA3C4B"/>
    <w:rsid w:val="00EB09D1"/>
    <w:rsid w:val="00EB4A05"/>
    <w:rsid w:val="00EF1427"/>
    <w:rsid w:val="00EF77CF"/>
    <w:rsid w:val="00F0544A"/>
    <w:rsid w:val="00F12132"/>
    <w:rsid w:val="00F13974"/>
    <w:rsid w:val="00F174B1"/>
    <w:rsid w:val="00F30857"/>
    <w:rsid w:val="00F31880"/>
    <w:rsid w:val="00F418EF"/>
    <w:rsid w:val="00F51D05"/>
    <w:rsid w:val="00F650D7"/>
    <w:rsid w:val="00F85E73"/>
    <w:rsid w:val="00F975A6"/>
    <w:rsid w:val="00FA28FD"/>
    <w:rsid w:val="00FB0EA5"/>
    <w:rsid w:val="00FB26A6"/>
    <w:rsid w:val="00FC3524"/>
    <w:rsid w:val="00FD35FE"/>
    <w:rsid w:val="00FD62CC"/>
    <w:rsid w:val="00FE766C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1E28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ゴシック" w:eastAsia="游ゴシック" w:hAnsi="游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51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4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4B7F"/>
  </w:style>
  <w:style w:type="paragraph" w:styleId="a7">
    <w:name w:val="footer"/>
    <w:basedOn w:val="a"/>
    <w:link w:val="a8"/>
    <w:uiPriority w:val="99"/>
    <w:unhideWhenUsed/>
    <w:rsid w:val="00C44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4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2023-12-20T02:08:00Z</dcterms:created>
  <dcterms:modified xsi:type="dcterms:W3CDTF">2023-12-20T02:08:00Z</dcterms:modified>
</cp:coreProperties>
</file>