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6E3D" w14:textId="77777777" w:rsidR="00A81BBC" w:rsidRPr="00ED555D" w:rsidRDefault="00A81BBC" w:rsidP="00ED555D">
      <w:pPr>
        <w:spacing w:line="360" w:lineRule="exact"/>
        <w:jc w:val="right"/>
        <w:rPr>
          <w:rFonts w:ascii="Meiryo UI" w:eastAsia="Meiryo UI" w:hAnsi="Meiryo UI"/>
          <w:sz w:val="24"/>
          <w:szCs w:val="24"/>
        </w:rPr>
      </w:pPr>
      <w:r w:rsidRPr="00ED555D">
        <w:rPr>
          <w:rFonts w:ascii="Meiryo UI" w:eastAsia="Meiryo UI" w:hAnsi="Meiryo UI" w:hint="eastAsia"/>
          <w:sz w:val="24"/>
          <w:szCs w:val="24"/>
        </w:rPr>
        <w:t>2023年12月25日</w:t>
      </w:r>
    </w:p>
    <w:p w14:paraId="58D4D4BE" w14:textId="73FA2E6A" w:rsidR="00A81BBC" w:rsidRDefault="00A81BBC" w:rsidP="00ED555D">
      <w:pPr>
        <w:spacing w:line="360" w:lineRule="exact"/>
        <w:jc w:val="center"/>
        <w:rPr>
          <w:rFonts w:ascii="Meiryo UI" w:eastAsia="Meiryo UI" w:hAnsi="Meiryo UI"/>
          <w:sz w:val="24"/>
          <w:szCs w:val="24"/>
        </w:rPr>
      </w:pPr>
    </w:p>
    <w:p w14:paraId="5FD3914A" w14:textId="77777777" w:rsidR="00E2347F" w:rsidRPr="00ED555D" w:rsidRDefault="00E2347F" w:rsidP="00ED555D">
      <w:pPr>
        <w:spacing w:line="360" w:lineRule="exact"/>
        <w:jc w:val="center"/>
        <w:rPr>
          <w:rFonts w:ascii="Meiryo UI" w:eastAsia="Meiryo UI" w:hAnsi="Meiryo UI"/>
          <w:sz w:val="24"/>
          <w:szCs w:val="24"/>
        </w:rPr>
      </w:pPr>
    </w:p>
    <w:p w14:paraId="23F4958D" w14:textId="01FCC316" w:rsidR="00A81BBC" w:rsidRPr="00ED555D" w:rsidRDefault="00A81BBC" w:rsidP="00ED555D">
      <w:pPr>
        <w:spacing w:line="360" w:lineRule="exact"/>
        <w:jc w:val="center"/>
        <w:rPr>
          <w:rFonts w:ascii="Meiryo UI" w:eastAsia="Meiryo UI" w:hAnsi="Meiryo UI"/>
          <w:b/>
          <w:bCs/>
          <w:sz w:val="24"/>
          <w:szCs w:val="24"/>
        </w:rPr>
      </w:pPr>
      <w:r w:rsidRPr="00ED555D">
        <w:rPr>
          <w:rFonts w:ascii="Meiryo UI" w:eastAsia="Meiryo UI" w:hAnsi="Meiryo UI" w:hint="eastAsia"/>
          <w:b/>
          <w:bCs/>
          <w:sz w:val="28"/>
          <w:szCs w:val="28"/>
        </w:rPr>
        <w:t>「諸外国の首都・首都機能について」に関する意見</w:t>
      </w:r>
    </w:p>
    <w:p w14:paraId="7C5B9BE8" w14:textId="19B28E88" w:rsidR="009D71CA" w:rsidRPr="00ED555D" w:rsidRDefault="00A81BBC" w:rsidP="00D9589D">
      <w:pPr>
        <w:spacing w:line="360" w:lineRule="exact"/>
        <w:jc w:val="center"/>
        <w:rPr>
          <w:rFonts w:ascii="Meiryo UI" w:eastAsia="Meiryo UI" w:hAnsi="Meiryo UI"/>
          <w:sz w:val="22"/>
        </w:rPr>
      </w:pPr>
      <w:r w:rsidRPr="00ED555D">
        <w:rPr>
          <w:rFonts w:ascii="Meiryo UI" w:eastAsia="Meiryo UI" w:hAnsi="Meiryo UI" w:hint="eastAsia"/>
          <w:sz w:val="22"/>
        </w:rPr>
        <w:t>（第</w:t>
      </w:r>
      <w:r w:rsidR="00D9589D">
        <w:rPr>
          <w:rFonts w:ascii="Meiryo UI" w:eastAsia="Meiryo UI" w:hAnsi="Meiryo UI" w:hint="eastAsia"/>
          <w:sz w:val="22"/>
        </w:rPr>
        <w:t>４</w:t>
      </w:r>
      <w:r w:rsidRPr="00ED555D">
        <w:rPr>
          <w:rFonts w:ascii="Meiryo UI" w:eastAsia="Meiryo UI" w:hAnsi="Meiryo UI" w:hint="eastAsia"/>
          <w:sz w:val="22"/>
        </w:rPr>
        <w:t>回国への働きかけに向けた副首都化を後押しする仕組みづくりに関する意見交換会）</w:t>
      </w:r>
    </w:p>
    <w:p w14:paraId="19794981" w14:textId="46FD2B9D" w:rsidR="00A81BBC" w:rsidRDefault="00A81BBC" w:rsidP="00ED555D">
      <w:pPr>
        <w:spacing w:line="360" w:lineRule="exact"/>
        <w:rPr>
          <w:rFonts w:ascii="Meiryo UI" w:eastAsia="Meiryo UI" w:hAnsi="Meiryo UI"/>
          <w:sz w:val="24"/>
          <w:szCs w:val="24"/>
        </w:rPr>
      </w:pPr>
    </w:p>
    <w:p w14:paraId="797EF42F" w14:textId="77777777" w:rsidR="00BC49DC" w:rsidRPr="00ED555D" w:rsidRDefault="00BC49DC" w:rsidP="00ED555D">
      <w:pPr>
        <w:spacing w:line="360" w:lineRule="exact"/>
        <w:rPr>
          <w:rFonts w:ascii="Meiryo UI" w:eastAsia="Meiryo UI" w:hAnsi="Meiryo UI"/>
          <w:sz w:val="24"/>
          <w:szCs w:val="24"/>
        </w:rPr>
      </w:pPr>
    </w:p>
    <w:p w14:paraId="2A82F2DF" w14:textId="77777777" w:rsidR="00A81BBC" w:rsidRPr="00ED555D" w:rsidRDefault="00A81BBC" w:rsidP="00ED555D">
      <w:pPr>
        <w:spacing w:line="360" w:lineRule="exact"/>
        <w:jc w:val="right"/>
        <w:rPr>
          <w:rFonts w:ascii="Meiryo UI" w:eastAsia="Meiryo UI" w:hAnsi="Meiryo UI"/>
          <w:sz w:val="24"/>
          <w:szCs w:val="24"/>
        </w:rPr>
      </w:pPr>
      <w:r w:rsidRPr="00ED555D">
        <w:rPr>
          <w:rFonts w:ascii="Meiryo UI" w:eastAsia="Meiryo UI" w:hAnsi="Meiryo UI" w:hint="eastAsia"/>
          <w:sz w:val="24"/>
          <w:szCs w:val="24"/>
        </w:rPr>
        <w:t>東京都立大学</w:t>
      </w:r>
    </w:p>
    <w:p w14:paraId="07113765" w14:textId="7D4422E8" w:rsidR="00A81BBC" w:rsidRPr="00ED555D" w:rsidRDefault="00A81BBC" w:rsidP="00ED555D">
      <w:pPr>
        <w:spacing w:line="360" w:lineRule="exact"/>
        <w:jc w:val="right"/>
        <w:rPr>
          <w:rFonts w:ascii="Meiryo UI" w:eastAsia="Meiryo UI" w:hAnsi="Meiryo UI"/>
          <w:sz w:val="24"/>
          <w:szCs w:val="24"/>
        </w:rPr>
      </w:pPr>
      <w:r w:rsidRPr="00ED555D">
        <w:rPr>
          <w:rFonts w:ascii="Meiryo UI" w:eastAsia="Meiryo UI" w:hAnsi="Meiryo UI" w:hint="eastAsia"/>
          <w:sz w:val="24"/>
          <w:szCs w:val="24"/>
        </w:rPr>
        <w:t xml:space="preserve">　伊藤</w:t>
      </w:r>
      <w:r w:rsidR="00457B2B">
        <w:rPr>
          <w:rFonts w:ascii="Meiryo UI" w:eastAsia="Meiryo UI" w:hAnsi="Meiryo UI" w:hint="eastAsia"/>
          <w:sz w:val="24"/>
          <w:szCs w:val="24"/>
        </w:rPr>
        <w:t>正</w:t>
      </w:r>
      <w:r w:rsidRPr="00ED555D">
        <w:rPr>
          <w:rFonts w:ascii="Meiryo UI" w:eastAsia="Meiryo UI" w:hAnsi="Meiryo UI" w:hint="eastAsia"/>
          <w:sz w:val="24"/>
          <w:szCs w:val="24"/>
        </w:rPr>
        <w:t>次</w:t>
      </w:r>
    </w:p>
    <w:p w14:paraId="54CB66AD" w14:textId="1A5726E1" w:rsidR="00A81BBC" w:rsidRDefault="00A81BBC" w:rsidP="00ED555D">
      <w:pPr>
        <w:spacing w:line="360" w:lineRule="exact"/>
        <w:rPr>
          <w:rFonts w:ascii="Meiryo UI" w:eastAsia="Meiryo UI" w:hAnsi="Meiryo UI"/>
          <w:sz w:val="24"/>
          <w:szCs w:val="24"/>
        </w:rPr>
      </w:pPr>
    </w:p>
    <w:p w14:paraId="1C7B4701" w14:textId="77777777" w:rsidR="00553786" w:rsidRDefault="00553786" w:rsidP="00ED555D">
      <w:pPr>
        <w:spacing w:line="360" w:lineRule="exact"/>
        <w:rPr>
          <w:rFonts w:ascii="Meiryo UI" w:eastAsia="Meiryo UI" w:hAnsi="Meiryo UI"/>
          <w:sz w:val="24"/>
          <w:szCs w:val="24"/>
        </w:rPr>
      </w:pPr>
    </w:p>
    <w:tbl>
      <w:tblPr>
        <w:tblStyle w:val="a6"/>
        <w:tblW w:w="0" w:type="auto"/>
        <w:tblLook w:val="04A0" w:firstRow="1" w:lastRow="0" w:firstColumn="1" w:lastColumn="0" w:noHBand="0" w:noVBand="1"/>
      </w:tblPr>
      <w:tblGrid>
        <w:gridCol w:w="8494"/>
      </w:tblGrid>
      <w:tr w:rsidR="00F53F80" w14:paraId="17DACAD4" w14:textId="77777777" w:rsidTr="00F53F80">
        <w:tc>
          <w:tcPr>
            <w:tcW w:w="8494" w:type="dxa"/>
          </w:tcPr>
          <w:p w14:paraId="234B391D" w14:textId="2C7E04F8" w:rsidR="00F53F80" w:rsidRPr="00F53F80" w:rsidRDefault="00A24B93" w:rsidP="00ED555D">
            <w:pPr>
              <w:pStyle w:val="a5"/>
              <w:numPr>
                <w:ilvl w:val="0"/>
                <w:numId w:val="1"/>
              </w:numPr>
              <w:spacing w:line="360" w:lineRule="exact"/>
              <w:ind w:leftChars="0"/>
              <w:rPr>
                <w:rFonts w:ascii="Meiryo UI" w:eastAsia="Meiryo UI" w:hAnsi="Meiryo UI"/>
                <w:sz w:val="24"/>
                <w:szCs w:val="24"/>
              </w:rPr>
            </w:pPr>
            <w:r>
              <w:rPr>
                <w:rFonts w:ascii="Meiryo UI" w:eastAsia="Meiryo UI" w:hAnsi="Meiryo UI" w:hint="eastAsia"/>
                <w:sz w:val="24"/>
                <w:szCs w:val="24"/>
              </w:rPr>
              <w:t>資料</w:t>
            </w:r>
            <w:r w:rsidR="00F53F80">
              <w:rPr>
                <w:rFonts w:ascii="Meiryo UI" w:eastAsia="Meiryo UI" w:hAnsi="Meiryo UI" w:hint="eastAsia"/>
                <w:sz w:val="24"/>
                <w:szCs w:val="24"/>
              </w:rPr>
              <w:t>全般について</w:t>
            </w:r>
          </w:p>
        </w:tc>
      </w:tr>
    </w:tbl>
    <w:p w14:paraId="12AB4CF5" w14:textId="04AC5553" w:rsidR="00BC49DC" w:rsidRDefault="00BC49DC" w:rsidP="00ED555D">
      <w:pPr>
        <w:spacing w:line="360" w:lineRule="exact"/>
        <w:rPr>
          <w:rFonts w:ascii="Meiryo UI" w:eastAsia="Meiryo UI" w:hAnsi="Meiryo UI"/>
          <w:sz w:val="24"/>
          <w:szCs w:val="24"/>
        </w:rPr>
      </w:pPr>
    </w:p>
    <w:p w14:paraId="1FFC857C" w14:textId="44795154" w:rsidR="00F53F80" w:rsidRDefault="00CC38FC" w:rsidP="00F53F80">
      <w:pPr>
        <w:pStyle w:val="a5"/>
        <w:numPr>
          <w:ilvl w:val="0"/>
          <w:numId w:val="3"/>
        </w:numPr>
        <w:spacing w:line="360" w:lineRule="exact"/>
        <w:ind w:leftChars="0"/>
        <w:rPr>
          <w:rFonts w:ascii="Meiryo UI" w:eastAsia="Meiryo UI" w:hAnsi="Meiryo UI"/>
          <w:sz w:val="24"/>
          <w:szCs w:val="24"/>
        </w:rPr>
      </w:pPr>
      <w:r w:rsidRPr="00F53F80">
        <w:rPr>
          <w:rFonts w:ascii="Meiryo UI" w:eastAsia="Meiryo UI" w:hAnsi="Meiryo UI" w:hint="eastAsia"/>
          <w:sz w:val="24"/>
          <w:szCs w:val="24"/>
        </w:rPr>
        <w:t>国によっていろいろ違うが、</w:t>
      </w:r>
      <w:r w:rsidR="00A24B93">
        <w:rPr>
          <w:rFonts w:ascii="Meiryo UI" w:eastAsia="Meiryo UI" w:hAnsi="Meiryo UI" w:hint="eastAsia"/>
          <w:sz w:val="24"/>
          <w:szCs w:val="24"/>
        </w:rPr>
        <w:t>イギリスと韓国では、</w:t>
      </w:r>
      <w:r w:rsidRPr="00F53F80">
        <w:rPr>
          <w:rFonts w:ascii="Meiryo UI" w:eastAsia="Meiryo UI" w:hAnsi="Meiryo UI" w:hint="eastAsia"/>
          <w:sz w:val="24"/>
          <w:szCs w:val="24"/>
        </w:rPr>
        <w:t>一極集中を是正するための取組</w:t>
      </w:r>
      <w:r w:rsidR="00AE4967" w:rsidRPr="00F53F80">
        <w:rPr>
          <w:rFonts w:ascii="Meiryo UI" w:eastAsia="Meiryo UI" w:hAnsi="Meiryo UI" w:hint="eastAsia"/>
          <w:sz w:val="24"/>
          <w:szCs w:val="24"/>
        </w:rPr>
        <w:t>を行って</w:t>
      </w:r>
      <w:r w:rsidR="00A24B93">
        <w:rPr>
          <w:rFonts w:ascii="Meiryo UI" w:eastAsia="Meiryo UI" w:hAnsi="Meiryo UI" w:hint="eastAsia"/>
          <w:sz w:val="24"/>
          <w:szCs w:val="24"/>
        </w:rPr>
        <w:t>おり、</w:t>
      </w:r>
      <w:r w:rsidRPr="00F53F80">
        <w:rPr>
          <w:rFonts w:ascii="Meiryo UI" w:eastAsia="Meiryo UI" w:hAnsi="Meiryo UI" w:hint="eastAsia"/>
          <w:sz w:val="24"/>
          <w:szCs w:val="24"/>
        </w:rPr>
        <w:t>首都の状況が日本</w:t>
      </w:r>
      <w:r w:rsidR="00AE4967" w:rsidRPr="00F53F80">
        <w:rPr>
          <w:rFonts w:ascii="Meiryo UI" w:eastAsia="Meiryo UI" w:hAnsi="Meiryo UI" w:hint="eastAsia"/>
          <w:sz w:val="24"/>
          <w:szCs w:val="24"/>
        </w:rPr>
        <w:t>と</w:t>
      </w:r>
      <w:r w:rsidRPr="00F53F80">
        <w:rPr>
          <w:rFonts w:ascii="Meiryo UI" w:eastAsia="Meiryo UI" w:hAnsi="Meiryo UI" w:hint="eastAsia"/>
          <w:sz w:val="24"/>
          <w:szCs w:val="24"/>
        </w:rPr>
        <w:t>似ている。</w:t>
      </w:r>
    </w:p>
    <w:p w14:paraId="75805AB5" w14:textId="2E76D600" w:rsidR="00CC38FC" w:rsidRPr="00F53F80" w:rsidRDefault="00CC38FC" w:rsidP="00F53F80">
      <w:pPr>
        <w:pStyle w:val="a5"/>
        <w:numPr>
          <w:ilvl w:val="0"/>
          <w:numId w:val="3"/>
        </w:numPr>
        <w:spacing w:line="360" w:lineRule="exact"/>
        <w:ind w:leftChars="0"/>
        <w:rPr>
          <w:rFonts w:ascii="Meiryo UI" w:eastAsia="Meiryo UI" w:hAnsi="Meiryo UI"/>
          <w:sz w:val="24"/>
          <w:szCs w:val="24"/>
        </w:rPr>
      </w:pPr>
      <w:r w:rsidRPr="00F53F80">
        <w:rPr>
          <w:rFonts w:ascii="Meiryo UI" w:eastAsia="Meiryo UI" w:hAnsi="Meiryo UI" w:hint="eastAsia"/>
          <w:sz w:val="24"/>
          <w:szCs w:val="24"/>
        </w:rPr>
        <w:t>韓国の場合は、全く新しい都市を作</w:t>
      </w:r>
      <w:r w:rsidR="00CA38A6" w:rsidRPr="00F53F80">
        <w:rPr>
          <w:rFonts w:ascii="Meiryo UI" w:eastAsia="Meiryo UI" w:hAnsi="Meiryo UI" w:hint="eastAsia"/>
          <w:sz w:val="24"/>
          <w:szCs w:val="24"/>
        </w:rPr>
        <w:t>って</w:t>
      </w:r>
      <w:r w:rsidRPr="00F53F80">
        <w:rPr>
          <w:rFonts w:ascii="Meiryo UI" w:eastAsia="Meiryo UI" w:hAnsi="Meiryo UI" w:hint="eastAsia"/>
          <w:sz w:val="24"/>
          <w:szCs w:val="24"/>
        </w:rPr>
        <w:t>政治行政機能を分散させており、これは</w:t>
      </w:r>
      <w:r w:rsidR="00AE4967" w:rsidRPr="00F53F80">
        <w:rPr>
          <w:rFonts w:ascii="Meiryo UI" w:eastAsia="Meiryo UI" w:hAnsi="Meiryo UI" w:hint="eastAsia"/>
          <w:sz w:val="24"/>
          <w:szCs w:val="24"/>
        </w:rPr>
        <w:t>かつての</w:t>
      </w:r>
      <w:r w:rsidRPr="00F53F80">
        <w:rPr>
          <w:rFonts w:ascii="Meiryo UI" w:eastAsia="Meiryo UI" w:hAnsi="Meiryo UI" w:hint="eastAsia"/>
          <w:sz w:val="24"/>
          <w:szCs w:val="24"/>
        </w:rPr>
        <w:t>日本の国会等移転の議論と似ている。</w:t>
      </w:r>
    </w:p>
    <w:p w14:paraId="5824D8EC" w14:textId="5AF9EEE8" w:rsidR="00CC38FC" w:rsidRPr="00F53F80" w:rsidRDefault="00CC38FC" w:rsidP="00F53F80">
      <w:pPr>
        <w:pStyle w:val="a5"/>
        <w:numPr>
          <w:ilvl w:val="0"/>
          <w:numId w:val="3"/>
        </w:numPr>
        <w:spacing w:line="360" w:lineRule="exact"/>
        <w:ind w:leftChars="0"/>
        <w:rPr>
          <w:rFonts w:ascii="Meiryo UI" w:eastAsia="Meiryo UI" w:hAnsi="Meiryo UI"/>
          <w:sz w:val="24"/>
          <w:szCs w:val="24"/>
        </w:rPr>
      </w:pPr>
      <w:r w:rsidRPr="00F53F80">
        <w:rPr>
          <w:rFonts w:ascii="Meiryo UI" w:eastAsia="Meiryo UI" w:hAnsi="Meiryo UI" w:hint="eastAsia"/>
          <w:sz w:val="24"/>
          <w:szCs w:val="24"/>
        </w:rPr>
        <w:t>イギリスの場合は、行政の効率化</w:t>
      </w:r>
      <w:r w:rsidR="0085167B">
        <w:rPr>
          <w:rFonts w:ascii="Meiryo UI" w:eastAsia="Meiryo UI" w:hAnsi="Meiryo UI" w:hint="eastAsia"/>
          <w:sz w:val="24"/>
          <w:szCs w:val="24"/>
        </w:rPr>
        <w:t>の</w:t>
      </w:r>
      <w:r w:rsidRPr="00F53F80">
        <w:rPr>
          <w:rFonts w:ascii="Meiryo UI" w:eastAsia="Meiryo UI" w:hAnsi="Meiryo UI" w:hint="eastAsia"/>
          <w:sz w:val="24"/>
          <w:szCs w:val="24"/>
        </w:rPr>
        <w:t>観点で分散</w:t>
      </w:r>
      <w:r w:rsidR="0085167B">
        <w:rPr>
          <w:rFonts w:ascii="Meiryo UI" w:eastAsia="Meiryo UI" w:hAnsi="Meiryo UI" w:hint="eastAsia"/>
          <w:sz w:val="24"/>
          <w:szCs w:val="24"/>
        </w:rPr>
        <w:t>を進めている</w:t>
      </w:r>
      <w:r w:rsidRPr="00F53F80">
        <w:rPr>
          <w:rFonts w:ascii="Meiryo UI" w:eastAsia="Meiryo UI" w:hAnsi="Meiryo UI" w:hint="eastAsia"/>
          <w:sz w:val="24"/>
          <w:szCs w:val="24"/>
        </w:rPr>
        <w:t>と理解した。</w:t>
      </w:r>
      <w:r w:rsidR="00CA38A6" w:rsidRPr="00F53F80">
        <w:rPr>
          <w:rFonts w:ascii="Meiryo UI" w:eastAsia="Meiryo UI" w:hAnsi="Meiryo UI" w:hint="eastAsia"/>
          <w:sz w:val="24"/>
          <w:szCs w:val="24"/>
        </w:rPr>
        <w:t>一方で、</w:t>
      </w:r>
      <w:r w:rsidRPr="00F53F80">
        <w:rPr>
          <w:rFonts w:ascii="Meiryo UI" w:eastAsia="Meiryo UI" w:hAnsi="Meiryo UI" w:hint="eastAsia"/>
          <w:sz w:val="24"/>
          <w:szCs w:val="24"/>
        </w:rPr>
        <w:t>イギリス</w:t>
      </w:r>
      <w:r w:rsidR="00AE4967" w:rsidRPr="00F53F80">
        <w:rPr>
          <w:rFonts w:ascii="Meiryo UI" w:eastAsia="Meiryo UI" w:hAnsi="Meiryo UI" w:hint="eastAsia"/>
          <w:sz w:val="24"/>
          <w:szCs w:val="24"/>
        </w:rPr>
        <w:t>で</w:t>
      </w:r>
      <w:r w:rsidRPr="00F53F80">
        <w:rPr>
          <w:rFonts w:ascii="Meiryo UI" w:eastAsia="Meiryo UI" w:hAnsi="Meiryo UI" w:hint="eastAsia"/>
          <w:sz w:val="24"/>
          <w:szCs w:val="24"/>
        </w:rPr>
        <w:t>は、エージェンシー化</w:t>
      </w:r>
      <w:r w:rsidR="0085167B">
        <w:rPr>
          <w:rFonts w:ascii="Meiryo UI" w:eastAsia="Meiryo UI" w:hAnsi="Meiryo UI" w:hint="eastAsia"/>
          <w:sz w:val="24"/>
          <w:szCs w:val="24"/>
        </w:rPr>
        <w:t>など、</w:t>
      </w:r>
      <w:r w:rsidRPr="00F53F80">
        <w:rPr>
          <w:rFonts w:ascii="Meiryo UI" w:eastAsia="Meiryo UI" w:hAnsi="Meiryo UI" w:hint="eastAsia"/>
          <w:sz w:val="24"/>
          <w:szCs w:val="24"/>
        </w:rPr>
        <w:t>実施部門を省庁の外に出す取り組みをずっと</w:t>
      </w:r>
      <w:r w:rsidR="009D71CA">
        <w:rPr>
          <w:rFonts w:ascii="Meiryo UI" w:eastAsia="Meiryo UI" w:hAnsi="Meiryo UI" w:hint="eastAsia"/>
          <w:sz w:val="24"/>
          <w:szCs w:val="24"/>
        </w:rPr>
        <w:t>行って</w:t>
      </w:r>
      <w:r w:rsidRPr="00F53F80">
        <w:rPr>
          <w:rFonts w:ascii="Meiryo UI" w:eastAsia="Meiryo UI" w:hAnsi="Meiryo UI" w:hint="eastAsia"/>
          <w:sz w:val="24"/>
          <w:szCs w:val="24"/>
        </w:rPr>
        <w:t>きた。これは、企画立案部門と実施部門が分けられることが前提になって</w:t>
      </w:r>
      <w:r w:rsidR="009D71CA">
        <w:rPr>
          <w:rFonts w:ascii="Meiryo UI" w:eastAsia="Meiryo UI" w:hAnsi="Meiryo UI" w:hint="eastAsia"/>
          <w:sz w:val="24"/>
          <w:szCs w:val="24"/>
        </w:rPr>
        <w:t>い</w:t>
      </w:r>
      <w:r w:rsidRPr="00F53F80">
        <w:rPr>
          <w:rFonts w:ascii="Meiryo UI" w:eastAsia="Meiryo UI" w:hAnsi="Meiryo UI" w:hint="eastAsia"/>
          <w:sz w:val="24"/>
          <w:szCs w:val="24"/>
        </w:rPr>
        <w:t>る。</w:t>
      </w:r>
    </w:p>
    <w:p w14:paraId="381EBF12" w14:textId="62820674" w:rsidR="00CC38FC" w:rsidRPr="00F53F80" w:rsidRDefault="00CC38FC" w:rsidP="00F53F80">
      <w:pPr>
        <w:pStyle w:val="a5"/>
        <w:numPr>
          <w:ilvl w:val="0"/>
          <w:numId w:val="3"/>
        </w:numPr>
        <w:spacing w:line="360" w:lineRule="exact"/>
        <w:ind w:leftChars="0"/>
        <w:rPr>
          <w:rFonts w:ascii="Meiryo UI" w:eastAsia="Meiryo UI" w:hAnsi="Meiryo UI"/>
          <w:sz w:val="24"/>
          <w:szCs w:val="24"/>
        </w:rPr>
      </w:pPr>
      <w:r w:rsidRPr="00F53F80">
        <w:rPr>
          <w:rFonts w:ascii="Meiryo UI" w:eastAsia="Meiryo UI" w:hAnsi="Meiryo UI" w:hint="eastAsia"/>
          <w:sz w:val="24"/>
          <w:szCs w:val="24"/>
        </w:rPr>
        <w:t>日本</w:t>
      </w:r>
      <w:r w:rsidR="00DC1DDF" w:rsidRPr="00F53F80">
        <w:rPr>
          <w:rFonts w:ascii="Meiryo UI" w:eastAsia="Meiryo UI" w:hAnsi="Meiryo UI" w:hint="eastAsia"/>
          <w:sz w:val="24"/>
          <w:szCs w:val="24"/>
        </w:rPr>
        <w:t>の</w:t>
      </w:r>
      <w:r w:rsidRPr="00F53F80">
        <w:rPr>
          <w:rFonts w:ascii="Meiryo UI" w:eastAsia="Meiryo UI" w:hAnsi="Meiryo UI" w:hint="eastAsia"/>
          <w:sz w:val="24"/>
          <w:szCs w:val="24"/>
        </w:rPr>
        <w:t>場合は</w:t>
      </w:r>
      <w:r w:rsidR="00DC1DDF" w:rsidRPr="00F53F80">
        <w:rPr>
          <w:rFonts w:ascii="Meiryo UI" w:eastAsia="Meiryo UI" w:hAnsi="Meiryo UI" w:hint="eastAsia"/>
          <w:sz w:val="24"/>
          <w:szCs w:val="24"/>
        </w:rPr>
        <w:t>、</w:t>
      </w:r>
      <w:r w:rsidRPr="00F53F80">
        <w:rPr>
          <w:rFonts w:ascii="Meiryo UI" w:eastAsia="Meiryo UI" w:hAnsi="Meiryo UI" w:hint="eastAsia"/>
          <w:sz w:val="24"/>
          <w:szCs w:val="24"/>
        </w:rPr>
        <w:t>そのような改革</w:t>
      </w:r>
      <w:r w:rsidR="00DC1DDF" w:rsidRPr="00F53F80">
        <w:rPr>
          <w:rFonts w:ascii="Meiryo UI" w:eastAsia="Meiryo UI" w:hAnsi="Meiryo UI" w:hint="eastAsia"/>
          <w:sz w:val="24"/>
          <w:szCs w:val="24"/>
        </w:rPr>
        <w:t>を</w:t>
      </w:r>
      <w:r w:rsidRPr="00F53F80">
        <w:rPr>
          <w:rFonts w:ascii="Meiryo UI" w:eastAsia="Meiryo UI" w:hAnsi="Meiryo UI" w:hint="eastAsia"/>
          <w:sz w:val="24"/>
          <w:szCs w:val="24"/>
        </w:rPr>
        <w:t>ほとんどやっていない。</w:t>
      </w:r>
      <w:r w:rsidR="00DC1DDF" w:rsidRPr="00F53F80">
        <w:rPr>
          <w:rFonts w:ascii="Meiryo UI" w:eastAsia="Meiryo UI" w:hAnsi="Meiryo UI" w:hint="eastAsia"/>
          <w:sz w:val="24"/>
          <w:szCs w:val="24"/>
        </w:rPr>
        <w:t>外局である庁や</w:t>
      </w:r>
      <w:r w:rsidRPr="00F53F80">
        <w:rPr>
          <w:rFonts w:ascii="Meiryo UI" w:eastAsia="Meiryo UI" w:hAnsi="Meiryo UI" w:hint="eastAsia"/>
          <w:sz w:val="24"/>
          <w:szCs w:val="24"/>
        </w:rPr>
        <w:t>出先</w:t>
      </w:r>
      <w:r w:rsidR="00DC1DDF" w:rsidRPr="00F53F80">
        <w:rPr>
          <w:rFonts w:ascii="Meiryo UI" w:eastAsia="Meiryo UI" w:hAnsi="Meiryo UI" w:hint="eastAsia"/>
          <w:sz w:val="24"/>
          <w:szCs w:val="24"/>
        </w:rPr>
        <w:t>機関</w:t>
      </w:r>
      <w:r w:rsidRPr="00F53F80">
        <w:rPr>
          <w:rFonts w:ascii="Meiryo UI" w:eastAsia="Meiryo UI" w:hAnsi="Meiryo UI" w:hint="eastAsia"/>
          <w:sz w:val="24"/>
          <w:szCs w:val="24"/>
        </w:rPr>
        <w:t>はあるが、本体部分の業務執行部</w:t>
      </w:r>
      <w:r w:rsidR="009D71CA">
        <w:rPr>
          <w:rFonts w:ascii="Meiryo UI" w:eastAsia="Meiryo UI" w:hAnsi="Meiryo UI" w:hint="eastAsia"/>
          <w:sz w:val="24"/>
          <w:szCs w:val="24"/>
        </w:rPr>
        <w:t>門</w:t>
      </w:r>
      <w:r w:rsidRPr="00F53F80">
        <w:rPr>
          <w:rFonts w:ascii="Meiryo UI" w:eastAsia="Meiryo UI" w:hAnsi="Meiryo UI" w:hint="eastAsia"/>
          <w:sz w:val="24"/>
          <w:szCs w:val="24"/>
        </w:rPr>
        <w:t>は切り分けられ</w:t>
      </w:r>
      <w:r w:rsidR="00DC1DDF" w:rsidRPr="00F53F80">
        <w:rPr>
          <w:rFonts w:ascii="Meiryo UI" w:eastAsia="Meiryo UI" w:hAnsi="Meiryo UI" w:hint="eastAsia"/>
          <w:sz w:val="24"/>
          <w:szCs w:val="24"/>
        </w:rPr>
        <w:t>てい</w:t>
      </w:r>
      <w:r w:rsidRPr="00F53F80">
        <w:rPr>
          <w:rFonts w:ascii="Meiryo UI" w:eastAsia="Meiryo UI" w:hAnsi="Meiryo UI" w:hint="eastAsia"/>
          <w:sz w:val="24"/>
          <w:szCs w:val="24"/>
        </w:rPr>
        <w:t>ない。</w:t>
      </w:r>
      <w:r w:rsidR="00AE4967" w:rsidRPr="00F53F80">
        <w:rPr>
          <w:rFonts w:ascii="Meiryo UI" w:eastAsia="Meiryo UI" w:hAnsi="Meiryo UI" w:hint="eastAsia"/>
          <w:sz w:val="24"/>
          <w:szCs w:val="24"/>
        </w:rPr>
        <w:t>さらに、</w:t>
      </w:r>
      <w:r w:rsidRPr="00F53F80">
        <w:rPr>
          <w:rFonts w:ascii="Meiryo UI" w:eastAsia="Meiryo UI" w:hAnsi="Meiryo UI" w:hint="eastAsia"/>
          <w:sz w:val="24"/>
          <w:szCs w:val="24"/>
        </w:rPr>
        <w:t>日本の場合</w:t>
      </w:r>
      <w:r w:rsidR="00DC1DDF" w:rsidRPr="00F53F80">
        <w:rPr>
          <w:rFonts w:ascii="Meiryo UI" w:eastAsia="Meiryo UI" w:hAnsi="Meiryo UI" w:hint="eastAsia"/>
          <w:sz w:val="24"/>
          <w:szCs w:val="24"/>
        </w:rPr>
        <w:t>は</w:t>
      </w:r>
      <w:r w:rsidRPr="00F53F80">
        <w:rPr>
          <w:rFonts w:ascii="Meiryo UI" w:eastAsia="Meiryo UI" w:hAnsi="Meiryo UI" w:hint="eastAsia"/>
          <w:sz w:val="24"/>
          <w:szCs w:val="24"/>
        </w:rPr>
        <w:t>、自治体が実施</w:t>
      </w:r>
      <w:r w:rsidR="00AE4967" w:rsidRPr="00F53F80">
        <w:rPr>
          <w:rFonts w:ascii="Meiryo UI" w:eastAsia="Meiryo UI" w:hAnsi="Meiryo UI" w:hint="eastAsia"/>
          <w:sz w:val="24"/>
          <w:szCs w:val="24"/>
        </w:rPr>
        <w:t>部門を担って</w:t>
      </w:r>
      <w:r w:rsidR="009D71CA">
        <w:rPr>
          <w:rFonts w:ascii="Meiryo UI" w:eastAsia="Meiryo UI" w:hAnsi="Meiryo UI" w:hint="eastAsia"/>
          <w:sz w:val="24"/>
          <w:szCs w:val="24"/>
        </w:rPr>
        <w:t>いる部分があり</w:t>
      </w:r>
      <w:r w:rsidR="00AE4967" w:rsidRPr="00F53F80">
        <w:rPr>
          <w:rFonts w:ascii="Meiryo UI" w:eastAsia="Meiryo UI" w:hAnsi="Meiryo UI" w:hint="eastAsia"/>
          <w:sz w:val="24"/>
          <w:szCs w:val="24"/>
        </w:rPr>
        <w:t>、</w:t>
      </w:r>
      <w:r w:rsidRPr="00F53F80">
        <w:rPr>
          <w:rFonts w:ascii="Meiryo UI" w:eastAsia="Meiryo UI" w:hAnsi="Meiryo UI" w:hint="eastAsia"/>
          <w:sz w:val="24"/>
          <w:szCs w:val="24"/>
        </w:rPr>
        <w:t>一部</w:t>
      </w:r>
      <w:r w:rsidR="009D71CA">
        <w:rPr>
          <w:rFonts w:ascii="Meiryo UI" w:eastAsia="Meiryo UI" w:hAnsi="Meiryo UI" w:hint="eastAsia"/>
          <w:sz w:val="24"/>
          <w:szCs w:val="24"/>
        </w:rPr>
        <w:t>の</w:t>
      </w:r>
      <w:r w:rsidRPr="00F53F80">
        <w:rPr>
          <w:rFonts w:ascii="Meiryo UI" w:eastAsia="Meiryo UI" w:hAnsi="Meiryo UI" w:hint="eastAsia"/>
          <w:sz w:val="24"/>
          <w:szCs w:val="24"/>
        </w:rPr>
        <w:t>独立行政法人</w:t>
      </w:r>
      <w:r w:rsidR="00AE4967" w:rsidRPr="00F53F80">
        <w:rPr>
          <w:rFonts w:ascii="Meiryo UI" w:eastAsia="Meiryo UI" w:hAnsi="Meiryo UI" w:hint="eastAsia"/>
          <w:sz w:val="24"/>
          <w:szCs w:val="24"/>
        </w:rPr>
        <w:t>を除いて、</w:t>
      </w:r>
      <w:r w:rsidR="009D71CA">
        <w:rPr>
          <w:rFonts w:ascii="Meiryo UI" w:eastAsia="Meiryo UI" w:hAnsi="Meiryo UI" w:hint="eastAsia"/>
          <w:sz w:val="24"/>
          <w:szCs w:val="24"/>
        </w:rPr>
        <w:t>国</w:t>
      </w:r>
      <w:r w:rsidR="0085167B">
        <w:rPr>
          <w:rFonts w:ascii="Meiryo UI" w:eastAsia="Meiryo UI" w:hAnsi="Meiryo UI" w:hint="eastAsia"/>
          <w:sz w:val="24"/>
          <w:szCs w:val="24"/>
        </w:rPr>
        <w:t>の</w:t>
      </w:r>
      <w:r w:rsidR="0085167B" w:rsidRPr="00F53F80">
        <w:rPr>
          <w:rFonts w:ascii="Meiryo UI" w:eastAsia="Meiryo UI" w:hAnsi="Meiryo UI" w:hint="eastAsia"/>
          <w:sz w:val="24"/>
          <w:szCs w:val="24"/>
        </w:rPr>
        <w:t>実施部門</w:t>
      </w:r>
      <w:r w:rsidR="0085167B">
        <w:rPr>
          <w:rFonts w:ascii="Meiryo UI" w:eastAsia="Meiryo UI" w:hAnsi="Meiryo UI" w:hint="eastAsia"/>
          <w:sz w:val="24"/>
          <w:szCs w:val="24"/>
        </w:rPr>
        <w:t>は</w:t>
      </w:r>
      <w:r w:rsidR="009D71CA">
        <w:rPr>
          <w:rFonts w:ascii="Meiryo UI" w:eastAsia="Meiryo UI" w:hAnsi="Meiryo UI" w:hint="eastAsia"/>
          <w:sz w:val="24"/>
          <w:szCs w:val="24"/>
        </w:rPr>
        <w:t>基本的には</w:t>
      </w:r>
      <w:r w:rsidRPr="00F53F80">
        <w:rPr>
          <w:rFonts w:ascii="Meiryo UI" w:eastAsia="Meiryo UI" w:hAnsi="Meiryo UI" w:hint="eastAsia"/>
          <w:sz w:val="24"/>
          <w:szCs w:val="24"/>
        </w:rPr>
        <w:t>ない。</w:t>
      </w:r>
    </w:p>
    <w:p w14:paraId="006B880A" w14:textId="2AB3C29D" w:rsidR="00CC38FC" w:rsidRPr="00F53F80" w:rsidRDefault="0085167B" w:rsidP="00F53F80">
      <w:pPr>
        <w:pStyle w:val="a5"/>
        <w:numPr>
          <w:ilvl w:val="0"/>
          <w:numId w:val="3"/>
        </w:numPr>
        <w:spacing w:line="360" w:lineRule="exact"/>
        <w:ind w:leftChars="0"/>
        <w:rPr>
          <w:rFonts w:ascii="Meiryo UI" w:eastAsia="Meiryo UI" w:hAnsi="Meiryo UI"/>
          <w:sz w:val="24"/>
          <w:szCs w:val="24"/>
        </w:rPr>
      </w:pPr>
      <w:r>
        <w:rPr>
          <w:rFonts w:ascii="Meiryo UI" w:eastAsia="Meiryo UI" w:hAnsi="Meiryo UI" w:hint="eastAsia"/>
          <w:sz w:val="24"/>
          <w:szCs w:val="24"/>
        </w:rPr>
        <w:t>また、</w:t>
      </w:r>
      <w:r w:rsidR="00CC38FC" w:rsidRPr="00F53F80">
        <w:rPr>
          <w:rFonts w:ascii="Meiryo UI" w:eastAsia="Meiryo UI" w:hAnsi="Meiryo UI" w:hint="eastAsia"/>
          <w:sz w:val="24"/>
          <w:szCs w:val="24"/>
        </w:rPr>
        <w:t>人口や都市規模が第２位</w:t>
      </w:r>
      <w:r w:rsidR="00AE4967" w:rsidRPr="00F53F80">
        <w:rPr>
          <w:rFonts w:ascii="Meiryo UI" w:eastAsia="Meiryo UI" w:hAnsi="Meiryo UI" w:hint="eastAsia"/>
          <w:sz w:val="24"/>
          <w:szCs w:val="24"/>
        </w:rPr>
        <w:t>の都市</w:t>
      </w:r>
      <w:r w:rsidR="00CC38FC" w:rsidRPr="00F53F80">
        <w:rPr>
          <w:rFonts w:ascii="Meiryo UI" w:eastAsia="Meiryo UI" w:hAnsi="Meiryo UI" w:hint="eastAsia"/>
          <w:sz w:val="24"/>
          <w:szCs w:val="24"/>
        </w:rPr>
        <w:t>、あるいは首都に匹敵するような大都市と</w:t>
      </w:r>
      <w:r w:rsidR="00AE4967" w:rsidRPr="00F53F80">
        <w:rPr>
          <w:rFonts w:ascii="Meiryo UI" w:eastAsia="Meiryo UI" w:hAnsi="Meiryo UI" w:hint="eastAsia"/>
          <w:sz w:val="24"/>
          <w:szCs w:val="24"/>
        </w:rPr>
        <w:t>の間で首都</w:t>
      </w:r>
      <w:r w:rsidR="00CC38FC" w:rsidRPr="00F53F80">
        <w:rPr>
          <w:rFonts w:ascii="Meiryo UI" w:eastAsia="Meiryo UI" w:hAnsi="Meiryo UI" w:hint="eastAsia"/>
          <w:sz w:val="24"/>
          <w:szCs w:val="24"/>
        </w:rPr>
        <w:t>機能をシェアするという</w:t>
      </w:r>
      <w:r>
        <w:rPr>
          <w:rFonts w:ascii="Meiryo UI" w:eastAsia="Meiryo UI" w:hAnsi="Meiryo UI" w:hint="eastAsia"/>
          <w:sz w:val="24"/>
          <w:szCs w:val="24"/>
        </w:rPr>
        <w:t>のが</w:t>
      </w:r>
      <w:r w:rsidRPr="00F53F80">
        <w:rPr>
          <w:rFonts w:ascii="Meiryo UI" w:eastAsia="Meiryo UI" w:hAnsi="Meiryo UI" w:hint="eastAsia"/>
          <w:sz w:val="24"/>
          <w:szCs w:val="24"/>
        </w:rPr>
        <w:t>副首都の議論</w:t>
      </w:r>
      <w:r>
        <w:rPr>
          <w:rFonts w:ascii="Meiryo UI" w:eastAsia="Meiryo UI" w:hAnsi="Meiryo UI" w:hint="eastAsia"/>
          <w:sz w:val="24"/>
          <w:szCs w:val="24"/>
        </w:rPr>
        <w:t>の</w:t>
      </w:r>
      <w:r w:rsidR="00CC38FC" w:rsidRPr="00F53F80">
        <w:rPr>
          <w:rFonts w:ascii="Meiryo UI" w:eastAsia="Meiryo UI" w:hAnsi="Meiryo UI" w:hint="eastAsia"/>
          <w:sz w:val="24"/>
          <w:szCs w:val="24"/>
        </w:rPr>
        <w:t>発想</w:t>
      </w:r>
      <w:r w:rsidR="00AE4967" w:rsidRPr="00F53F80">
        <w:rPr>
          <w:rFonts w:ascii="Meiryo UI" w:eastAsia="Meiryo UI" w:hAnsi="Meiryo UI" w:hint="eastAsia"/>
          <w:sz w:val="24"/>
          <w:szCs w:val="24"/>
        </w:rPr>
        <w:t>だが、このような</w:t>
      </w:r>
      <w:r w:rsidR="00A24B93">
        <w:rPr>
          <w:rFonts w:ascii="Meiryo UI" w:eastAsia="Meiryo UI" w:hAnsi="Meiryo UI" w:hint="eastAsia"/>
          <w:sz w:val="24"/>
          <w:szCs w:val="24"/>
        </w:rPr>
        <w:t>発想を取っている</w:t>
      </w:r>
      <w:r w:rsidR="00CC38FC" w:rsidRPr="00F53F80">
        <w:rPr>
          <w:rFonts w:ascii="Meiryo UI" w:eastAsia="Meiryo UI" w:hAnsi="Meiryo UI" w:hint="eastAsia"/>
          <w:sz w:val="24"/>
          <w:szCs w:val="24"/>
        </w:rPr>
        <w:t>国はあまり無いという気がする。</w:t>
      </w:r>
    </w:p>
    <w:p w14:paraId="13DB5C01" w14:textId="5716118E" w:rsidR="00A81BBC" w:rsidRPr="00F53F80" w:rsidRDefault="00AE4967" w:rsidP="00F53F80">
      <w:pPr>
        <w:pStyle w:val="a5"/>
        <w:numPr>
          <w:ilvl w:val="0"/>
          <w:numId w:val="3"/>
        </w:numPr>
        <w:spacing w:line="360" w:lineRule="exact"/>
        <w:ind w:leftChars="0"/>
        <w:rPr>
          <w:rFonts w:ascii="Meiryo UI" w:eastAsia="Meiryo UI" w:hAnsi="Meiryo UI"/>
          <w:sz w:val="24"/>
          <w:szCs w:val="24"/>
        </w:rPr>
      </w:pPr>
      <w:r w:rsidRPr="00F53F80">
        <w:rPr>
          <w:rFonts w:ascii="Meiryo UI" w:eastAsia="Meiryo UI" w:hAnsi="Meiryo UI" w:hint="eastAsia"/>
          <w:sz w:val="24"/>
          <w:szCs w:val="24"/>
        </w:rPr>
        <w:t>つまり、</w:t>
      </w:r>
      <w:r w:rsidR="00ED555D" w:rsidRPr="00F53F80">
        <w:rPr>
          <w:rFonts w:ascii="Meiryo UI" w:eastAsia="Meiryo UI" w:hAnsi="Meiryo UI" w:hint="eastAsia"/>
          <w:sz w:val="24"/>
          <w:szCs w:val="24"/>
        </w:rPr>
        <w:t>一極集中</w:t>
      </w:r>
      <w:r w:rsidR="00BC49DC" w:rsidRPr="00F53F80">
        <w:rPr>
          <w:rFonts w:ascii="Meiryo UI" w:eastAsia="Meiryo UI" w:hAnsi="Meiryo UI" w:hint="eastAsia"/>
          <w:sz w:val="24"/>
          <w:szCs w:val="24"/>
        </w:rPr>
        <w:t>の</w:t>
      </w:r>
      <w:r w:rsidR="00ED555D" w:rsidRPr="00F53F80">
        <w:rPr>
          <w:rFonts w:ascii="Meiryo UI" w:eastAsia="Meiryo UI" w:hAnsi="Meiryo UI" w:hint="eastAsia"/>
          <w:sz w:val="24"/>
          <w:szCs w:val="24"/>
        </w:rPr>
        <w:t>是正については様々な国で取り組まれているが、我が国の状況を鑑みると、諸外国とは違う角度で考えていく必要があるのではないか。</w:t>
      </w:r>
    </w:p>
    <w:p w14:paraId="0554ECE2" w14:textId="18F81B32" w:rsidR="00ED555D" w:rsidRDefault="00ED555D" w:rsidP="00ED555D">
      <w:pPr>
        <w:spacing w:line="360" w:lineRule="exact"/>
        <w:rPr>
          <w:rFonts w:ascii="Meiryo UI" w:eastAsia="Meiryo UI" w:hAnsi="Meiryo UI"/>
          <w:sz w:val="24"/>
          <w:szCs w:val="24"/>
        </w:rPr>
      </w:pPr>
    </w:p>
    <w:p w14:paraId="01381553" w14:textId="77777777" w:rsidR="00F53F80" w:rsidRDefault="00F53F80" w:rsidP="00ED555D">
      <w:pPr>
        <w:spacing w:line="360" w:lineRule="exact"/>
        <w:rPr>
          <w:rFonts w:ascii="Meiryo UI" w:eastAsia="Meiryo UI" w:hAnsi="Meiryo UI"/>
          <w:sz w:val="24"/>
          <w:szCs w:val="24"/>
        </w:rPr>
      </w:pPr>
    </w:p>
    <w:tbl>
      <w:tblPr>
        <w:tblStyle w:val="a6"/>
        <w:tblW w:w="0" w:type="auto"/>
        <w:tblLook w:val="04A0" w:firstRow="1" w:lastRow="0" w:firstColumn="1" w:lastColumn="0" w:noHBand="0" w:noVBand="1"/>
      </w:tblPr>
      <w:tblGrid>
        <w:gridCol w:w="8494"/>
      </w:tblGrid>
      <w:tr w:rsidR="00F53F80" w14:paraId="24280789" w14:textId="77777777" w:rsidTr="00F53F80">
        <w:tc>
          <w:tcPr>
            <w:tcW w:w="8494" w:type="dxa"/>
          </w:tcPr>
          <w:p w14:paraId="1E14EF2B" w14:textId="329446EE" w:rsidR="00F53F80" w:rsidRPr="00F53F80" w:rsidRDefault="00A24B93" w:rsidP="00ED555D">
            <w:pPr>
              <w:pStyle w:val="a5"/>
              <w:numPr>
                <w:ilvl w:val="0"/>
                <w:numId w:val="4"/>
              </w:numPr>
              <w:spacing w:line="360" w:lineRule="exact"/>
              <w:ind w:leftChars="0"/>
              <w:rPr>
                <w:rFonts w:ascii="Meiryo UI" w:eastAsia="Meiryo UI" w:hAnsi="Meiryo UI"/>
                <w:sz w:val="24"/>
                <w:szCs w:val="24"/>
              </w:rPr>
            </w:pPr>
            <w:r>
              <w:rPr>
                <w:rFonts w:ascii="Meiryo UI" w:eastAsia="Meiryo UI" w:hAnsi="Meiryo UI" w:hint="eastAsia"/>
                <w:sz w:val="24"/>
                <w:szCs w:val="24"/>
              </w:rPr>
              <w:t>日本での首都機能のバックアップや分散について</w:t>
            </w:r>
          </w:p>
        </w:tc>
      </w:tr>
    </w:tbl>
    <w:p w14:paraId="66F128B5" w14:textId="77777777" w:rsidR="00F53F80" w:rsidRDefault="00F53F80" w:rsidP="00ED555D">
      <w:pPr>
        <w:spacing w:line="360" w:lineRule="exact"/>
        <w:rPr>
          <w:rFonts w:ascii="Meiryo UI" w:eastAsia="Meiryo UI" w:hAnsi="Meiryo UI"/>
          <w:sz w:val="24"/>
          <w:szCs w:val="24"/>
        </w:rPr>
      </w:pPr>
    </w:p>
    <w:p w14:paraId="7693A399" w14:textId="534576C1" w:rsidR="00F53F80" w:rsidRDefault="008F114C" w:rsidP="00F53F80">
      <w:pPr>
        <w:pStyle w:val="a5"/>
        <w:numPr>
          <w:ilvl w:val="0"/>
          <w:numId w:val="5"/>
        </w:numPr>
        <w:spacing w:line="360" w:lineRule="exact"/>
        <w:ind w:leftChars="0"/>
        <w:rPr>
          <w:rFonts w:ascii="Meiryo UI" w:eastAsia="Meiryo UI" w:hAnsi="Meiryo UI"/>
          <w:sz w:val="24"/>
          <w:szCs w:val="24"/>
        </w:rPr>
      </w:pPr>
      <w:r w:rsidRPr="00F53F80">
        <w:rPr>
          <w:rFonts w:ascii="Meiryo UI" w:eastAsia="Meiryo UI" w:hAnsi="Meiryo UI"/>
          <w:sz w:val="24"/>
          <w:szCs w:val="24"/>
        </w:rPr>
        <w:t>一極集中を是正するための仕組みは、世界各国</w:t>
      </w:r>
      <w:r w:rsidRPr="00F53F80">
        <w:rPr>
          <w:rFonts w:ascii="Meiryo UI" w:eastAsia="Meiryo UI" w:hAnsi="Meiryo UI" w:hint="eastAsia"/>
          <w:sz w:val="24"/>
          <w:szCs w:val="24"/>
        </w:rPr>
        <w:t>で様々だが、</w:t>
      </w:r>
      <w:r w:rsidRPr="00F53F80">
        <w:rPr>
          <w:rFonts w:ascii="Meiryo UI" w:eastAsia="Meiryo UI" w:hAnsi="Meiryo UI"/>
          <w:sz w:val="24"/>
          <w:szCs w:val="24"/>
        </w:rPr>
        <w:t>バックアップ</w:t>
      </w:r>
      <w:r w:rsidR="009D71CA">
        <w:rPr>
          <w:rFonts w:ascii="Meiryo UI" w:eastAsia="Meiryo UI" w:hAnsi="Meiryo UI" w:hint="eastAsia"/>
          <w:sz w:val="24"/>
          <w:szCs w:val="24"/>
        </w:rPr>
        <w:t>の</w:t>
      </w:r>
      <w:r w:rsidRPr="00F53F80">
        <w:rPr>
          <w:rFonts w:ascii="Meiryo UI" w:eastAsia="Meiryo UI" w:hAnsi="Meiryo UI" w:hint="eastAsia"/>
          <w:sz w:val="24"/>
          <w:szCs w:val="24"/>
        </w:rPr>
        <w:t>視点は、</w:t>
      </w:r>
      <w:r w:rsidRPr="00F53F80">
        <w:rPr>
          <w:rFonts w:ascii="Meiryo UI" w:eastAsia="Meiryo UI" w:hAnsi="Meiryo UI"/>
          <w:sz w:val="24"/>
          <w:szCs w:val="24"/>
        </w:rPr>
        <w:t>特に災害が多い日本においては非常に重要。</w:t>
      </w:r>
    </w:p>
    <w:p w14:paraId="324D0EB1" w14:textId="65728CE2" w:rsidR="008F114C" w:rsidRPr="00F53F80" w:rsidRDefault="008F114C" w:rsidP="00F53F80">
      <w:pPr>
        <w:pStyle w:val="a5"/>
        <w:numPr>
          <w:ilvl w:val="0"/>
          <w:numId w:val="5"/>
        </w:numPr>
        <w:spacing w:line="360" w:lineRule="exact"/>
        <w:ind w:leftChars="0"/>
        <w:rPr>
          <w:rFonts w:ascii="Meiryo UI" w:eastAsia="Meiryo UI" w:hAnsi="Meiryo UI"/>
          <w:sz w:val="24"/>
          <w:szCs w:val="24"/>
        </w:rPr>
      </w:pPr>
      <w:r w:rsidRPr="00F53F80">
        <w:rPr>
          <w:rFonts w:ascii="Meiryo UI" w:eastAsia="Meiryo UI" w:hAnsi="Meiryo UI"/>
          <w:sz w:val="24"/>
          <w:szCs w:val="24"/>
        </w:rPr>
        <w:t>東京が機能しなくなった時に、それに変わりうる機能を果たせるだけの規模を持った都市というと、大阪・関西</w:t>
      </w:r>
      <w:r w:rsidRPr="00F53F80">
        <w:rPr>
          <w:rFonts w:ascii="Meiryo UI" w:eastAsia="Meiryo UI" w:hAnsi="Meiryo UI" w:hint="eastAsia"/>
          <w:sz w:val="24"/>
          <w:szCs w:val="24"/>
        </w:rPr>
        <w:t>が</w:t>
      </w:r>
      <w:r w:rsidRPr="00F53F80">
        <w:rPr>
          <w:rFonts w:ascii="Meiryo UI" w:eastAsia="Meiryo UI" w:hAnsi="Meiryo UI"/>
          <w:sz w:val="24"/>
          <w:szCs w:val="24"/>
        </w:rPr>
        <w:t>一つの核</w:t>
      </w:r>
      <w:r w:rsidRPr="00F53F80">
        <w:rPr>
          <w:rFonts w:ascii="Meiryo UI" w:eastAsia="Meiryo UI" w:hAnsi="Meiryo UI" w:hint="eastAsia"/>
          <w:sz w:val="24"/>
          <w:szCs w:val="24"/>
        </w:rPr>
        <w:t>であり、</w:t>
      </w:r>
      <w:r w:rsidRPr="00F53F80">
        <w:rPr>
          <w:rFonts w:ascii="Meiryo UI" w:eastAsia="Meiryo UI" w:hAnsi="Meiryo UI"/>
          <w:sz w:val="24"/>
          <w:szCs w:val="24"/>
        </w:rPr>
        <w:t>そういった議論を成り立たせる</w:t>
      </w:r>
      <w:r w:rsidRPr="00F53F80">
        <w:rPr>
          <w:rFonts w:ascii="Meiryo UI" w:eastAsia="Meiryo UI" w:hAnsi="Meiryo UI" w:hint="eastAsia"/>
          <w:sz w:val="24"/>
          <w:szCs w:val="24"/>
        </w:rPr>
        <w:t>ことは可能ではないか。</w:t>
      </w:r>
    </w:p>
    <w:p w14:paraId="5B5BA3D9" w14:textId="1A06F782" w:rsidR="008F114C" w:rsidRPr="00F53F80" w:rsidRDefault="008F114C" w:rsidP="00F53F80">
      <w:pPr>
        <w:pStyle w:val="a5"/>
        <w:numPr>
          <w:ilvl w:val="0"/>
          <w:numId w:val="5"/>
        </w:numPr>
        <w:spacing w:line="360" w:lineRule="exact"/>
        <w:ind w:leftChars="0"/>
        <w:rPr>
          <w:rFonts w:ascii="Meiryo UI" w:eastAsia="Meiryo UI" w:hAnsi="Meiryo UI"/>
          <w:sz w:val="24"/>
          <w:szCs w:val="24"/>
        </w:rPr>
      </w:pPr>
      <w:r w:rsidRPr="00F53F80">
        <w:rPr>
          <w:rFonts w:ascii="Meiryo UI" w:eastAsia="Meiryo UI" w:hAnsi="Meiryo UI"/>
          <w:sz w:val="24"/>
          <w:szCs w:val="24"/>
        </w:rPr>
        <w:lastRenderedPageBreak/>
        <w:t>諸外国の例を見ると、政治行政</w:t>
      </w:r>
      <w:r w:rsidRPr="00F53F80">
        <w:rPr>
          <w:rFonts w:ascii="Meiryo UI" w:eastAsia="Meiryo UI" w:hAnsi="Meiryo UI" w:hint="eastAsia"/>
          <w:sz w:val="24"/>
          <w:szCs w:val="24"/>
        </w:rPr>
        <w:t>の中心と</w:t>
      </w:r>
      <w:r w:rsidRPr="00F53F80">
        <w:rPr>
          <w:rFonts w:ascii="Meiryo UI" w:eastAsia="Meiryo UI" w:hAnsi="Meiryo UI"/>
          <w:sz w:val="24"/>
          <w:szCs w:val="24"/>
        </w:rPr>
        <w:t>経済的な大都市</w:t>
      </w:r>
      <w:r w:rsidRPr="00F53F80">
        <w:rPr>
          <w:rFonts w:ascii="Meiryo UI" w:eastAsia="Meiryo UI" w:hAnsi="Meiryo UI" w:hint="eastAsia"/>
          <w:sz w:val="24"/>
          <w:szCs w:val="24"/>
        </w:rPr>
        <w:t>を</w:t>
      </w:r>
      <w:r w:rsidRPr="00F53F80">
        <w:rPr>
          <w:rFonts w:ascii="Meiryo UI" w:eastAsia="Meiryo UI" w:hAnsi="Meiryo UI"/>
          <w:sz w:val="24"/>
          <w:szCs w:val="24"/>
        </w:rPr>
        <w:t>わざと分散させるというような発想があり、そ</w:t>
      </w:r>
      <w:r w:rsidR="00F53F80" w:rsidRPr="00F53F80">
        <w:rPr>
          <w:rFonts w:ascii="Meiryo UI" w:eastAsia="Meiryo UI" w:hAnsi="Meiryo UI" w:hint="eastAsia"/>
          <w:sz w:val="24"/>
          <w:szCs w:val="24"/>
        </w:rPr>
        <w:t>のケースとは</w:t>
      </w:r>
      <w:r w:rsidRPr="00F53F80">
        <w:rPr>
          <w:rFonts w:ascii="Meiryo UI" w:eastAsia="Meiryo UI" w:hAnsi="Meiryo UI"/>
          <w:sz w:val="24"/>
          <w:szCs w:val="24"/>
        </w:rPr>
        <w:t>違う議論を立てないといけないのではないか。</w:t>
      </w:r>
    </w:p>
    <w:p w14:paraId="57A0D7CA" w14:textId="2450A52C" w:rsidR="008F114C" w:rsidRDefault="008F114C" w:rsidP="008F114C">
      <w:pPr>
        <w:spacing w:line="360" w:lineRule="exact"/>
        <w:rPr>
          <w:rFonts w:ascii="Meiryo UI" w:eastAsia="Meiryo UI" w:hAnsi="Meiryo UI"/>
          <w:sz w:val="24"/>
          <w:szCs w:val="24"/>
        </w:rPr>
      </w:pPr>
    </w:p>
    <w:p w14:paraId="1B08BDC1" w14:textId="313E7B4A" w:rsidR="00B7441E" w:rsidRDefault="00F53F80" w:rsidP="00F53F80">
      <w:pPr>
        <w:pStyle w:val="a5"/>
        <w:numPr>
          <w:ilvl w:val="0"/>
          <w:numId w:val="5"/>
        </w:numPr>
        <w:spacing w:line="360" w:lineRule="exact"/>
        <w:ind w:leftChars="0"/>
        <w:rPr>
          <w:rFonts w:ascii="Meiryo UI" w:eastAsia="Meiryo UI" w:hAnsi="Meiryo UI"/>
          <w:sz w:val="24"/>
          <w:szCs w:val="24"/>
        </w:rPr>
      </w:pPr>
      <w:r w:rsidRPr="00F53F80">
        <w:rPr>
          <w:rFonts w:ascii="Meiryo UI" w:eastAsia="Meiryo UI" w:hAnsi="Meiryo UI"/>
          <w:sz w:val="24"/>
          <w:szCs w:val="24"/>
        </w:rPr>
        <w:t>ドイツ</w:t>
      </w:r>
      <w:r w:rsidR="009D71CA">
        <w:rPr>
          <w:rFonts w:ascii="Meiryo UI" w:eastAsia="Meiryo UI" w:hAnsi="Meiryo UI" w:hint="eastAsia"/>
          <w:sz w:val="24"/>
          <w:szCs w:val="24"/>
        </w:rPr>
        <w:t>や</w:t>
      </w:r>
      <w:r w:rsidRPr="00F53F80">
        <w:rPr>
          <w:rFonts w:ascii="Meiryo UI" w:eastAsia="Meiryo UI" w:hAnsi="Meiryo UI"/>
          <w:sz w:val="24"/>
          <w:szCs w:val="24"/>
        </w:rPr>
        <w:t>アメリカのような連邦制の国では</w:t>
      </w:r>
      <w:r>
        <w:rPr>
          <w:rFonts w:ascii="Meiryo UI" w:eastAsia="Meiryo UI" w:hAnsi="Meiryo UI" w:hint="eastAsia"/>
          <w:sz w:val="24"/>
          <w:szCs w:val="24"/>
        </w:rPr>
        <w:t>、</w:t>
      </w:r>
      <w:r w:rsidRPr="00F53F80">
        <w:rPr>
          <w:rFonts w:ascii="Meiryo UI" w:eastAsia="Meiryo UI" w:hAnsi="Meiryo UI"/>
          <w:sz w:val="24"/>
          <w:szCs w:val="24"/>
        </w:rPr>
        <w:t>多極型の国土構造なり人口構成が前提になるが、日本は単一主権国家</w:t>
      </w:r>
      <w:r w:rsidR="0085167B">
        <w:rPr>
          <w:rFonts w:ascii="Meiryo UI" w:eastAsia="Meiryo UI" w:hAnsi="Meiryo UI" w:hint="eastAsia"/>
          <w:sz w:val="24"/>
          <w:szCs w:val="24"/>
        </w:rPr>
        <w:t>なので、分権は</w:t>
      </w:r>
      <w:r w:rsidRPr="00F53F80">
        <w:rPr>
          <w:rFonts w:ascii="Meiryo UI" w:eastAsia="Meiryo UI" w:hAnsi="Meiryo UI"/>
          <w:sz w:val="24"/>
          <w:szCs w:val="24"/>
        </w:rPr>
        <w:t>中央政府があるということを踏まえた話にな</w:t>
      </w:r>
      <w:r w:rsidR="0085167B">
        <w:rPr>
          <w:rFonts w:ascii="Meiryo UI" w:eastAsia="Meiryo UI" w:hAnsi="Meiryo UI" w:hint="eastAsia"/>
          <w:sz w:val="24"/>
          <w:szCs w:val="24"/>
        </w:rPr>
        <w:t>り、</w:t>
      </w:r>
      <w:r w:rsidRPr="00F53F80">
        <w:rPr>
          <w:rFonts w:ascii="Meiryo UI" w:eastAsia="Meiryo UI" w:hAnsi="Meiryo UI"/>
          <w:sz w:val="24"/>
          <w:szCs w:val="24"/>
        </w:rPr>
        <w:t>どうしても国の作り方の違い</w:t>
      </w:r>
      <w:r w:rsidR="0085167B">
        <w:rPr>
          <w:rFonts w:ascii="Meiryo UI" w:eastAsia="Meiryo UI" w:hAnsi="Meiryo UI" w:hint="eastAsia"/>
          <w:sz w:val="24"/>
          <w:szCs w:val="24"/>
        </w:rPr>
        <w:t>が</w:t>
      </w:r>
      <w:r w:rsidRPr="00F53F80">
        <w:rPr>
          <w:rFonts w:ascii="Meiryo UI" w:eastAsia="Meiryo UI" w:hAnsi="Meiryo UI"/>
          <w:sz w:val="24"/>
          <w:szCs w:val="24"/>
        </w:rPr>
        <w:t>あるのではないか。</w:t>
      </w:r>
    </w:p>
    <w:p w14:paraId="28E68BBF" w14:textId="7BE8AD09" w:rsidR="00F53F80" w:rsidRPr="00A24B93" w:rsidRDefault="00F53F80" w:rsidP="00F53F80">
      <w:pPr>
        <w:spacing w:line="360" w:lineRule="exact"/>
        <w:rPr>
          <w:rFonts w:ascii="Meiryo UI" w:eastAsia="Meiryo UI" w:hAnsi="Meiryo UI"/>
          <w:sz w:val="24"/>
          <w:szCs w:val="24"/>
        </w:rPr>
      </w:pPr>
    </w:p>
    <w:p w14:paraId="1AB343F9" w14:textId="5B0C7B80" w:rsidR="00720B0D" w:rsidRPr="00720B0D" w:rsidRDefault="00A24B93" w:rsidP="00720B0D">
      <w:pPr>
        <w:pStyle w:val="a5"/>
        <w:numPr>
          <w:ilvl w:val="0"/>
          <w:numId w:val="5"/>
        </w:numPr>
        <w:spacing w:line="360" w:lineRule="exact"/>
        <w:ind w:leftChars="0"/>
        <w:rPr>
          <w:rFonts w:ascii="Meiryo UI" w:eastAsia="Meiryo UI" w:hAnsi="Meiryo UI"/>
          <w:sz w:val="24"/>
          <w:szCs w:val="24"/>
        </w:rPr>
      </w:pPr>
      <w:r>
        <w:rPr>
          <w:rFonts w:ascii="Meiryo UI" w:eastAsia="Meiryo UI" w:hAnsi="Meiryo UI" w:hint="eastAsia"/>
          <w:sz w:val="24"/>
          <w:szCs w:val="24"/>
        </w:rPr>
        <w:t>行政的な機能を東西に分けることについては、例えば、薬事審査のような</w:t>
      </w:r>
      <w:r w:rsidR="009D71CA">
        <w:rPr>
          <w:rFonts w:ascii="Meiryo UI" w:eastAsia="Meiryo UI" w:hAnsi="Meiryo UI" w:hint="eastAsia"/>
          <w:sz w:val="24"/>
          <w:szCs w:val="24"/>
        </w:rPr>
        <w:t>安全性に関わる</w:t>
      </w:r>
      <w:r w:rsidR="003D6892" w:rsidRPr="00720B0D">
        <w:rPr>
          <w:rFonts w:ascii="Meiryo UI" w:eastAsia="Meiryo UI" w:hAnsi="Meiryo UI" w:hint="eastAsia"/>
          <w:sz w:val="24"/>
          <w:szCs w:val="24"/>
        </w:rPr>
        <w:t>許認可の</w:t>
      </w:r>
      <w:r w:rsidR="003D6892" w:rsidRPr="00720B0D">
        <w:rPr>
          <w:rFonts w:ascii="Meiryo UI" w:eastAsia="Meiryo UI" w:hAnsi="Meiryo UI"/>
          <w:sz w:val="24"/>
          <w:szCs w:val="24"/>
        </w:rPr>
        <w:t>審査基準が東西で違って</w:t>
      </w:r>
      <w:r w:rsidR="009D71CA">
        <w:rPr>
          <w:rFonts w:ascii="Meiryo UI" w:eastAsia="Meiryo UI" w:hAnsi="Meiryo UI" w:hint="eastAsia"/>
          <w:sz w:val="24"/>
          <w:szCs w:val="24"/>
        </w:rPr>
        <w:t>い</w:t>
      </w:r>
      <w:r w:rsidR="003D6892" w:rsidRPr="00720B0D">
        <w:rPr>
          <w:rFonts w:ascii="Meiryo UI" w:eastAsia="Meiryo UI" w:hAnsi="Meiryo UI"/>
          <w:sz w:val="24"/>
          <w:szCs w:val="24"/>
        </w:rPr>
        <w:t>ることはありえず、統一的に行わなければいけない</w:t>
      </w:r>
      <w:r w:rsidR="003D6892" w:rsidRPr="00720B0D">
        <w:rPr>
          <w:rFonts w:ascii="Meiryo UI" w:eastAsia="Meiryo UI" w:hAnsi="Meiryo UI" w:hint="eastAsia"/>
          <w:sz w:val="24"/>
          <w:szCs w:val="24"/>
        </w:rPr>
        <w:t>ので、</w:t>
      </w:r>
      <w:r w:rsidR="003D6892" w:rsidRPr="00720B0D">
        <w:rPr>
          <w:rFonts w:ascii="Meiryo UI" w:eastAsia="Meiryo UI" w:hAnsi="Meiryo UI"/>
          <w:sz w:val="24"/>
          <w:szCs w:val="24"/>
        </w:rPr>
        <w:t>西日本</w:t>
      </w:r>
      <w:r w:rsidR="003D6892" w:rsidRPr="00720B0D">
        <w:rPr>
          <w:rFonts w:ascii="Meiryo UI" w:eastAsia="Meiryo UI" w:hAnsi="Meiryo UI" w:hint="eastAsia"/>
          <w:sz w:val="24"/>
          <w:szCs w:val="24"/>
        </w:rPr>
        <w:t>が</w:t>
      </w:r>
      <w:r w:rsidR="003D6892" w:rsidRPr="00720B0D">
        <w:rPr>
          <w:rFonts w:ascii="Meiryo UI" w:eastAsia="Meiryo UI" w:hAnsi="Meiryo UI"/>
          <w:sz w:val="24"/>
          <w:szCs w:val="24"/>
        </w:rPr>
        <w:t>独自性</w:t>
      </w:r>
      <w:r w:rsidR="003D6892" w:rsidRPr="00720B0D">
        <w:rPr>
          <w:rFonts w:ascii="Meiryo UI" w:eastAsia="Meiryo UI" w:hAnsi="Meiryo UI" w:hint="eastAsia"/>
          <w:sz w:val="24"/>
          <w:szCs w:val="24"/>
        </w:rPr>
        <w:t>を有することや、窓口が</w:t>
      </w:r>
      <w:r w:rsidR="003D6892" w:rsidRPr="00720B0D">
        <w:rPr>
          <w:rFonts w:ascii="Meiryo UI" w:eastAsia="Meiryo UI" w:hAnsi="Meiryo UI"/>
          <w:sz w:val="24"/>
          <w:szCs w:val="24"/>
        </w:rPr>
        <w:t>大阪に所在することの意義がどこまであるのか</w:t>
      </w:r>
      <w:r w:rsidR="003D6892" w:rsidRPr="00720B0D">
        <w:rPr>
          <w:rFonts w:ascii="Meiryo UI" w:eastAsia="Meiryo UI" w:hAnsi="Meiryo UI" w:hint="eastAsia"/>
          <w:sz w:val="24"/>
          <w:szCs w:val="24"/>
        </w:rPr>
        <w:t>疑問。</w:t>
      </w:r>
      <w:r w:rsidR="00720B0D">
        <w:rPr>
          <w:rFonts w:ascii="Meiryo UI" w:eastAsia="Meiryo UI" w:hAnsi="Meiryo UI" w:hint="eastAsia"/>
          <w:sz w:val="24"/>
          <w:szCs w:val="24"/>
        </w:rPr>
        <w:t>加えて</w:t>
      </w:r>
      <w:r w:rsidR="003D6892" w:rsidRPr="00720B0D">
        <w:rPr>
          <w:rFonts w:ascii="Meiryo UI" w:eastAsia="Meiryo UI" w:hAnsi="Meiryo UI" w:hint="eastAsia"/>
          <w:sz w:val="24"/>
          <w:szCs w:val="24"/>
        </w:rPr>
        <w:t>、</w:t>
      </w:r>
      <w:r w:rsidR="003D6892" w:rsidRPr="00720B0D">
        <w:rPr>
          <w:rFonts w:ascii="Meiryo UI" w:eastAsia="Meiryo UI" w:hAnsi="Meiryo UI"/>
          <w:sz w:val="24"/>
          <w:szCs w:val="24"/>
        </w:rPr>
        <w:t>今はデジタル</w:t>
      </w:r>
      <w:r w:rsidR="009D71CA">
        <w:rPr>
          <w:rFonts w:ascii="Meiryo UI" w:eastAsia="Meiryo UI" w:hAnsi="Meiryo UI" w:hint="eastAsia"/>
          <w:sz w:val="24"/>
          <w:szCs w:val="24"/>
        </w:rPr>
        <w:t>化</w:t>
      </w:r>
      <w:r w:rsidR="003D6892" w:rsidRPr="00720B0D">
        <w:rPr>
          <w:rFonts w:ascii="Meiryo UI" w:eastAsia="Meiryo UI" w:hAnsi="Meiryo UI"/>
          <w:sz w:val="24"/>
          <w:szCs w:val="24"/>
        </w:rPr>
        <w:t>が進んでおり、空間的な近さがあまり意味な</w:t>
      </w:r>
      <w:r w:rsidR="0093371E">
        <w:rPr>
          <w:rFonts w:ascii="Meiryo UI" w:eastAsia="Meiryo UI" w:hAnsi="Meiryo UI" w:hint="eastAsia"/>
          <w:sz w:val="24"/>
          <w:szCs w:val="24"/>
        </w:rPr>
        <w:t>さなくなっている。</w:t>
      </w:r>
    </w:p>
    <w:p w14:paraId="06B5A766" w14:textId="450C95FB" w:rsidR="003D6892" w:rsidRDefault="003D6892" w:rsidP="00720B0D">
      <w:pPr>
        <w:pStyle w:val="a5"/>
        <w:numPr>
          <w:ilvl w:val="0"/>
          <w:numId w:val="5"/>
        </w:numPr>
        <w:spacing w:line="360" w:lineRule="exact"/>
        <w:ind w:leftChars="0"/>
        <w:rPr>
          <w:rFonts w:ascii="Meiryo UI" w:eastAsia="Meiryo UI" w:hAnsi="Meiryo UI"/>
          <w:sz w:val="24"/>
          <w:szCs w:val="24"/>
        </w:rPr>
      </w:pPr>
      <w:r w:rsidRPr="003D6892">
        <w:rPr>
          <w:rFonts w:ascii="Meiryo UI" w:eastAsia="Meiryo UI" w:hAnsi="Meiryo UI"/>
          <w:sz w:val="24"/>
          <w:szCs w:val="24"/>
        </w:rPr>
        <w:t>対人サービス</w:t>
      </w:r>
      <w:r w:rsidR="0093371E">
        <w:rPr>
          <w:rFonts w:ascii="Meiryo UI" w:eastAsia="Meiryo UI" w:hAnsi="Meiryo UI" w:hint="eastAsia"/>
          <w:sz w:val="24"/>
          <w:szCs w:val="24"/>
        </w:rPr>
        <w:t>で</w:t>
      </w:r>
      <w:r>
        <w:rPr>
          <w:rFonts w:ascii="Meiryo UI" w:eastAsia="Meiryo UI" w:hAnsi="Meiryo UI" w:hint="eastAsia"/>
          <w:sz w:val="24"/>
          <w:szCs w:val="24"/>
        </w:rPr>
        <w:t>は</w:t>
      </w:r>
      <w:r w:rsidR="0093371E" w:rsidRPr="0093371E">
        <w:rPr>
          <w:rFonts w:ascii="Meiryo UI" w:eastAsia="Meiryo UI" w:hAnsi="Meiryo UI"/>
          <w:sz w:val="24"/>
          <w:szCs w:val="24"/>
        </w:rPr>
        <w:t>空間的・地理的にそういったリダンダンシーを設定することは</w:t>
      </w:r>
      <w:r w:rsidRPr="00720B0D">
        <w:rPr>
          <w:rFonts w:ascii="Meiryo UI" w:eastAsia="Meiryo UI" w:hAnsi="Meiryo UI"/>
          <w:sz w:val="24"/>
          <w:szCs w:val="24"/>
        </w:rPr>
        <w:t>意味があるかもしれない。しかし、許認可や規制については、人員を分散させておくのは重要かもしれないが、</w:t>
      </w:r>
      <w:r w:rsidR="009D71CA">
        <w:rPr>
          <w:rFonts w:ascii="Meiryo UI" w:eastAsia="Meiryo UI" w:hAnsi="Meiryo UI" w:hint="eastAsia"/>
          <w:sz w:val="24"/>
          <w:szCs w:val="24"/>
        </w:rPr>
        <w:t>基準の</w:t>
      </w:r>
      <w:r w:rsidRPr="00720B0D">
        <w:rPr>
          <w:rFonts w:ascii="Meiryo UI" w:eastAsia="Meiryo UI" w:hAnsi="Meiryo UI"/>
          <w:sz w:val="24"/>
          <w:szCs w:val="24"/>
        </w:rPr>
        <w:t>中身自体は変わって</w:t>
      </w:r>
      <w:r w:rsidR="009D71CA">
        <w:rPr>
          <w:rFonts w:ascii="Meiryo UI" w:eastAsia="Meiryo UI" w:hAnsi="Meiryo UI" w:hint="eastAsia"/>
          <w:sz w:val="24"/>
          <w:szCs w:val="24"/>
        </w:rPr>
        <w:t>いて</w:t>
      </w:r>
      <w:r w:rsidRPr="00720B0D">
        <w:rPr>
          <w:rFonts w:ascii="Meiryo UI" w:eastAsia="Meiryo UI" w:hAnsi="Meiryo UI"/>
          <w:sz w:val="24"/>
          <w:szCs w:val="24"/>
        </w:rPr>
        <w:t>は困る</w:t>
      </w:r>
      <w:r w:rsidR="009D71CA">
        <w:rPr>
          <w:rFonts w:ascii="Meiryo UI" w:eastAsia="Meiryo UI" w:hAnsi="Meiryo UI" w:hint="eastAsia"/>
          <w:sz w:val="24"/>
          <w:szCs w:val="24"/>
        </w:rPr>
        <w:t>ものがある</w:t>
      </w:r>
      <w:r w:rsidRPr="00720B0D">
        <w:rPr>
          <w:rFonts w:ascii="Meiryo UI" w:eastAsia="Meiryo UI" w:hAnsi="Meiryo UI"/>
          <w:sz w:val="24"/>
          <w:szCs w:val="24"/>
        </w:rPr>
        <w:t>。</w:t>
      </w:r>
      <w:r w:rsidR="009D71CA">
        <w:rPr>
          <w:rFonts w:ascii="Meiryo UI" w:eastAsia="Meiryo UI" w:hAnsi="Meiryo UI" w:hint="eastAsia"/>
          <w:sz w:val="24"/>
          <w:szCs w:val="24"/>
        </w:rPr>
        <w:t>その点</w:t>
      </w:r>
      <w:r w:rsidRPr="00720B0D">
        <w:rPr>
          <w:rFonts w:ascii="Meiryo UI" w:eastAsia="Meiryo UI" w:hAnsi="Meiryo UI"/>
          <w:sz w:val="24"/>
          <w:szCs w:val="24"/>
        </w:rPr>
        <w:t>がちょっと難しいという気はする。</w:t>
      </w:r>
    </w:p>
    <w:p w14:paraId="080B29AE" w14:textId="115D9859" w:rsidR="00720B0D" w:rsidRDefault="00720B0D" w:rsidP="00720B0D">
      <w:pPr>
        <w:spacing w:line="360" w:lineRule="exact"/>
        <w:rPr>
          <w:rFonts w:ascii="Meiryo UI" w:eastAsia="Meiryo UI" w:hAnsi="Meiryo UI"/>
          <w:sz w:val="24"/>
          <w:szCs w:val="24"/>
        </w:rPr>
      </w:pPr>
    </w:p>
    <w:p w14:paraId="4EAA37D7" w14:textId="77777777" w:rsidR="00720B0D" w:rsidRDefault="00720B0D" w:rsidP="00720B0D">
      <w:pPr>
        <w:spacing w:line="360" w:lineRule="exact"/>
        <w:rPr>
          <w:rFonts w:ascii="Meiryo UI" w:eastAsia="Meiryo UI" w:hAnsi="Meiryo UI"/>
          <w:sz w:val="24"/>
          <w:szCs w:val="24"/>
        </w:rPr>
      </w:pPr>
    </w:p>
    <w:tbl>
      <w:tblPr>
        <w:tblStyle w:val="a6"/>
        <w:tblW w:w="0" w:type="auto"/>
        <w:tblLook w:val="04A0" w:firstRow="1" w:lastRow="0" w:firstColumn="1" w:lastColumn="0" w:noHBand="0" w:noVBand="1"/>
      </w:tblPr>
      <w:tblGrid>
        <w:gridCol w:w="8494"/>
      </w:tblGrid>
      <w:tr w:rsidR="00720B0D" w14:paraId="47E9E624" w14:textId="77777777" w:rsidTr="00720B0D">
        <w:tc>
          <w:tcPr>
            <w:tcW w:w="8494" w:type="dxa"/>
          </w:tcPr>
          <w:p w14:paraId="79082114" w14:textId="48311203" w:rsidR="00720B0D" w:rsidRDefault="00A24B93" w:rsidP="00720B0D">
            <w:pPr>
              <w:pStyle w:val="a5"/>
              <w:numPr>
                <w:ilvl w:val="0"/>
                <w:numId w:val="6"/>
              </w:numPr>
              <w:spacing w:line="360" w:lineRule="exact"/>
              <w:ind w:leftChars="0" w:left="357" w:hanging="357"/>
              <w:rPr>
                <w:rFonts w:ascii="Meiryo UI" w:eastAsia="Meiryo UI" w:hAnsi="Meiryo UI"/>
                <w:sz w:val="24"/>
                <w:szCs w:val="24"/>
              </w:rPr>
            </w:pPr>
            <w:r>
              <w:rPr>
                <w:rFonts w:ascii="Meiryo UI" w:eastAsia="Meiryo UI" w:hAnsi="Meiryo UI" w:hint="eastAsia"/>
                <w:sz w:val="24"/>
                <w:szCs w:val="24"/>
              </w:rPr>
              <w:t>山口先生のご意見について</w:t>
            </w:r>
          </w:p>
        </w:tc>
      </w:tr>
    </w:tbl>
    <w:p w14:paraId="0ACE177A" w14:textId="1F676855" w:rsidR="00720B0D" w:rsidRPr="00720B0D" w:rsidRDefault="00720B0D" w:rsidP="00720B0D">
      <w:pPr>
        <w:spacing w:line="360" w:lineRule="exact"/>
        <w:rPr>
          <w:rFonts w:ascii="Meiryo UI" w:eastAsia="Meiryo UI" w:hAnsi="Meiryo UI"/>
          <w:sz w:val="24"/>
          <w:szCs w:val="24"/>
        </w:rPr>
      </w:pPr>
    </w:p>
    <w:p w14:paraId="648A034D" w14:textId="0EE29EB2" w:rsidR="00720B0D" w:rsidRDefault="00720B0D" w:rsidP="00720B0D">
      <w:pPr>
        <w:pStyle w:val="a5"/>
        <w:numPr>
          <w:ilvl w:val="0"/>
          <w:numId w:val="5"/>
        </w:numPr>
        <w:spacing w:line="360" w:lineRule="exact"/>
        <w:ind w:leftChars="0"/>
        <w:rPr>
          <w:rFonts w:ascii="Meiryo UI" w:eastAsia="Meiryo UI" w:hAnsi="Meiryo UI"/>
          <w:sz w:val="24"/>
          <w:szCs w:val="24"/>
        </w:rPr>
      </w:pPr>
      <w:r w:rsidRPr="00720B0D">
        <w:rPr>
          <w:rFonts w:ascii="Meiryo UI" w:eastAsia="Meiryo UI" w:hAnsi="Meiryo UI"/>
          <w:sz w:val="24"/>
          <w:szCs w:val="24"/>
        </w:rPr>
        <w:t>政治というのは微妙</w:t>
      </w:r>
      <w:r w:rsidR="00A11FEA">
        <w:rPr>
          <w:rFonts w:ascii="Meiryo UI" w:eastAsia="Meiryo UI" w:hAnsi="Meiryo UI" w:hint="eastAsia"/>
          <w:sz w:val="24"/>
          <w:szCs w:val="24"/>
        </w:rPr>
        <w:t>なもの</w:t>
      </w:r>
      <w:r w:rsidRPr="00720B0D">
        <w:rPr>
          <w:rFonts w:ascii="Meiryo UI" w:eastAsia="Meiryo UI" w:hAnsi="Meiryo UI"/>
          <w:sz w:val="24"/>
          <w:szCs w:val="24"/>
        </w:rPr>
        <w:t>で、東京以外が政治的ポテンシャル</w:t>
      </w:r>
      <w:r w:rsidR="00A11FEA">
        <w:rPr>
          <w:rFonts w:ascii="Meiryo UI" w:eastAsia="Meiryo UI" w:hAnsi="Meiryo UI" w:hint="eastAsia"/>
          <w:sz w:val="24"/>
          <w:szCs w:val="24"/>
        </w:rPr>
        <w:t>を持つと、</w:t>
      </w:r>
      <w:r w:rsidRPr="00720B0D">
        <w:rPr>
          <w:rFonts w:ascii="Meiryo UI" w:eastAsia="Meiryo UI" w:hAnsi="Meiryo UI"/>
          <w:sz w:val="24"/>
          <w:szCs w:val="24"/>
        </w:rPr>
        <w:t>何か政治的に別の可能性を追求するということが出てきてしまう可能性があり、それは、一つの国</w:t>
      </w:r>
      <w:r w:rsidR="009D71CA">
        <w:rPr>
          <w:rFonts w:ascii="Meiryo UI" w:eastAsia="Meiryo UI" w:hAnsi="Meiryo UI" w:hint="eastAsia"/>
          <w:sz w:val="24"/>
          <w:szCs w:val="24"/>
        </w:rPr>
        <w:t>の意思決定のあり方</w:t>
      </w:r>
      <w:r w:rsidRPr="00720B0D">
        <w:rPr>
          <w:rFonts w:ascii="Meiryo UI" w:eastAsia="Meiryo UI" w:hAnsi="Meiryo UI"/>
          <w:sz w:val="24"/>
          <w:szCs w:val="24"/>
        </w:rPr>
        <w:t>として</w:t>
      </w:r>
      <w:r w:rsidR="009D71CA">
        <w:rPr>
          <w:rFonts w:ascii="Meiryo UI" w:eastAsia="Meiryo UI" w:hAnsi="Meiryo UI" w:hint="eastAsia"/>
          <w:sz w:val="24"/>
          <w:szCs w:val="24"/>
        </w:rPr>
        <w:t>問題ではないか</w:t>
      </w:r>
      <w:r w:rsidRPr="00720B0D">
        <w:rPr>
          <w:rFonts w:ascii="Meiryo UI" w:eastAsia="Meiryo UI" w:hAnsi="Meiryo UI"/>
          <w:sz w:val="24"/>
          <w:szCs w:val="24"/>
        </w:rPr>
        <w:t>とは思う。</w:t>
      </w:r>
    </w:p>
    <w:p w14:paraId="4E9AC22A" w14:textId="26EEC458" w:rsidR="00A11FEA" w:rsidRDefault="00720B0D" w:rsidP="00720B0D">
      <w:pPr>
        <w:pStyle w:val="a5"/>
        <w:numPr>
          <w:ilvl w:val="0"/>
          <w:numId w:val="5"/>
        </w:numPr>
        <w:spacing w:line="360" w:lineRule="exact"/>
        <w:ind w:leftChars="0"/>
        <w:rPr>
          <w:rFonts w:ascii="Meiryo UI" w:eastAsia="Meiryo UI" w:hAnsi="Meiryo UI"/>
          <w:sz w:val="24"/>
          <w:szCs w:val="24"/>
        </w:rPr>
      </w:pPr>
      <w:r w:rsidRPr="00A11FEA">
        <w:rPr>
          <w:rFonts w:ascii="Meiryo UI" w:eastAsia="Meiryo UI" w:hAnsi="Meiryo UI"/>
          <w:sz w:val="24"/>
          <w:szCs w:val="24"/>
        </w:rPr>
        <w:t>行政の面では、</w:t>
      </w:r>
      <w:r w:rsidR="009D71CA">
        <w:rPr>
          <w:rFonts w:ascii="Meiryo UI" w:eastAsia="Meiryo UI" w:hAnsi="Meiryo UI" w:hint="eastAsia"/>
          <w:sz w:val="24"/>
          <w:szCs w:val="24"/>
        </w:rPr>
        <w:t>公正</w:t>
      </w:r>
      <w:r w:rsidRPr="00A11FEA">
        <w:rPr>
          <w:rFonts w:ascii="Meiryo UI" w:eastAsia="Meiryo UI" w:hAnsi="Meiryo UI"/>
          <w:sz w:val="24"/>
          <w:szCs w:val="24"/>
        </w:rPr>
        <w:t>性、平等性、安全性というもの</w:t>
      </w:r>
      <w:r w:rsidR="009D71CA">
        <w:rPr>
          <w:rFonts w:ascii="Meiryo UI" w:eastAsia="Meiryo UI" w:hAnsi="Meiryo UI" w:hint="eastAsia"/>
          <w:sz w:val="24"/>
          <w:szCs w:val="24"/>
        </w:rPr>
        <w:t>に関して</w:t>
      </w:r>
      <w:r w:rsidRPr="00A11FEA">
        <w:rPr>
          <w:rFonts w:ascii="Meiryo UI" w:eastAsia="Meiryo UI" w:hAnsi="Meiryo UI"/>
          <w:sz w:val="24"/>
          <w:szCs w:val="24"/>
        </w:rPr>
        <w:t>は、</w:t>
      </w:r>
      <w:r w:rsidRPr="00A11FEA">
        <w:rPr>
          <w:rFonts w:ascii="Meiryo UI" w:eastAsia="Meiryo UI" w:hAnsi="Meiryo UI" w:hint="eastAsia"/>
          <w:sz w:val="24"/>
          <w:szCs w:val="24"/>
        </w:rPr>
        <w:t>一律</w:t>
      </w:r>
      <w:r w:rsidRPr="00A11FEA">
        <w:rPr>
          <w:rFonts w:ascii="Meiryo UI" w:eastAsia="Meiryo UI" w:hAnsi="Meiryo UI"/>
          <w:sz w:val="24"/>
          <w:szCs w:val="24"/>
        </w:rPr>
        <w:t>の基準で</w:t>
      </w:r>
      <w:r w:rsidRPr="00A11FEA">
        <w:rPr>
          <w:rFonts w:ascii="Meiryo UI" w:eastAsia="Meiryo UI" w:hAnsi="Meiryo UI" w:hint="eastAsia"/>
          <w:sz w:val="24"/>
          <w:szCs w:val="24"/>
        </w:rPr>
        <w:t>あるべきだが、</w:t>
      </w:r>
      <w:r w:rsidR="00A24B93">
        <w:rPr>
          <w:rFonts w:ascii="Meiryo UI" w:eastAsia="Meiryo UI" w:hAnsi="Meiryo UI" w:hint="eastAsia"/>
          <w:sz w:val="24"/>
          <w:szCs w:val="24"/>
        </w:rPr>
        <w:t>例えば</w:t>
      </w:r>
      <w:r w:rsidRPr="00A11FEA">
        <w:rPr>
          <w:rFonts w:ascii="Meiryo UI" w:eastAsia="Meiryo UI" w:hAnsi="Meiryo UI"/>
          <w:sz w:val="24"/>
          <w:szCs w:val="24"/>
        </w:rPr>
        <w:t>サービスに関わる基準は、地域</w:t>
      </w:r>
      <w:r w:rsidRPr="00A11FEA">
        <w:rPr>
          <w:rFonts w:ascii="Meiryo UI" w:eastAsia="Meiryo UI" w:hAnsi="Meiryo UI" w:hint="eastAsia"/>
          <w:sz w:val="24"/>
          <w:szCs w:val="24"/>
        </w:rPr>
        <w:t>の</w:t>
      </w:r>
      <w:r w:rsidRPr="00A11FEA">
        <w:rPr>
          <w:rFonts w:ascii="Meiryo UI" w:eastAsia="Meiryo UI" w:hAnsi="Meiryo UI"/>
          <w:sz w:val="24"/>
          <w:szCs w:val="24"/>
        </w:rPr>
        <w:t>事情</w:t>
      </w:r>
      <w:r w:rsidRPr="00A11FEA">
        <w:rPr>
          <w:rFonts w:ascii="Meiryo UI" w:eastAsia="Meiryo UI" w:hAnsi="Meiryo UI" w:hint="eastAsia"/>
          <w:sz w:val="24"/>
          <w:szCs w:val="24"/>
        </w:rPr>
        <w:t>や</w:t>
      </w:r>
      <w:r w:rsidRPr="00A11FEA">
        <w:rPr>
          <w:rFonts w:ascii="Meiryo UI" w:eastAsia="Meiryo UI" w:hAnsi="Meiryo UI"/>
          <w:sz w:val="24"/>
          <w:szCs w:val="24"/>
        </w:rPr>
        <w:t>産業</w:t>
      </w:r>
      <w:r w:rsidRPr="00A11FEA">
        <w:rPr>
          <w:rFonts w:ascii="Meiryo UI" w:eastAsia="Meiryo UI" w:hAnsi="Meiryo UI" w:hint="eastAsia"/>
          <w:sz w:val="24"/>
          <w:szCs w:val="24"/>
        </w:rPr>
        <w:t>・</w:t>
      </w:r>
      <w:r w:rsidRPr="00A11FEA">
        <w:rPr>
          <w:rFonts w:ascii="Meiryo UI" w:eastAsia="Meiryo UI" w:hAnsi="Meiryo UI"/>
          <w:sz w:val="24"/>
          <w:szCs w:val="24"/>
        </w:rPr>
        <w:t>経済構造を反映した形で、</w:t>
      </w:r>
      <w:r w:rsidRPr="00A11FEA">
        <w:rPr>
          <w:rFonts w:ascii="Meiryo UI" w:eastAsia="Meiryo UI" w:hAnsi="Meiryo UI" w:hint="eastAsia"/>
          <w:sz w:val="24"/>
          <w:szCs w:val="24"/>
        </w:rPr>
        <w:t>もっと</w:t>
      </w:r>
      <w:r w:rsidRPr="00A11FEA">
        <w:rPr>
          <w:rFonts w:ascii="Meiryo UI" w:eastAsia="Meiryo UI" w:hAnsi="Meiryo UI"/>
          <w:sz w:val="24"/>
          <w:szCs w:val="24"/>
        </w:rPr>
        <w:t>柔軟に対応できる部分</w:t>
      </w:r>
      <w:r w:rsidRPr="00A11FEA">
        <w:rPr>
          <w:rFonts w:ascii="Meiryo UI" w:eastAsia="Meiryo UI" w:hAnsi="Meiryo UI" w:hint="eastAsia"/>
          <w:sz w:val="24"/>
          <w:szCs w:val="24"/>
        </w:rPr>
        <w:t>は</w:t>
      </w:r>
      <w:r w:rsidRPr="00A11FEA">
        <w:rPr>
          <w:rFonts w:ascii="Meiryo UI" w:eastAsia="Meiryo UI" w:hAnsi="Meiryo UI"/>
          <w:sz w:val="24"/>
          <w:szCs w:val="24"/>
        </w:rPr>
        <w:t>あると思う</w:t>
      </w:r>
      <w:r w:rsidR="00A11FEA">
        <w:rPr>
          <w:rFonts w:ascii="Meiryo UI" w:eastAsia="Meiryo UI" w:hAnsi="Meiryo UI" w:hint="eastAsia"/>
          <w:sz w:val="24"/>
          <w:szCs w:val="24"/>
        </w:rPr>
        <w:t>。</w:t>
      </w:r>
    </w:p>
    <w:p w14:paraId="4CE69D08" w14:textId="3B0B7A05" w:rsidR="00720B0D" w:rsidRPr="0093371E" w:rsidRDefault="00720B0D" w:rsidP="00720B0D">
      <w:pPr>
        <w:pStyle w:val="a5"/>
        <w:numPr>
          <w:ilvl w:val="0"/>
          <w:numId w:val="5"/>
        </w:numPr>
        <w:spacing w:line="360" w:lineRule="exact"/>
        <w:ind w:leftChars="0"/>
        <w:rPr>
          <w:rFonts w:ascii="Meiryo UI" w:eastAsia="Meiryo UI" w:hAnsi="Meiryo UI"/>
          <w:sz w:val="24"/>
          <w:szCs w:val="24"/>
        </w:rPr>
      </w:pPr>
      <w:r w:rsidRPr="00720B0D">
        <w:rPr>
          <w:rFonts w:ascii="Meiryo UI" w:eastAsia="Meiryo UI" w:hAnsi="Meiryo UI"/>
          <w:sz w:val="24"/>
          <w:szCs w:val="24"/>
        </w:rPr>
        <w:t>何か</w:t>
      </w:r>
      <w:r w:rsidR="009D71CA">
        <w:rPr>
          <w:rFonts w:ascii="Meiryo UI" w:eastAsia="Meiryo UI" w:hAnsi="Meiryo UI" w:hint="eastAsia"/>
          <w:sz w:val="24"/>
          <w:szCs w:val="24"/>
        </w:rPr>
        <w:t>公正</w:t>
      </w:r>
      <w:r w:rsidRPr="00720B0D">
        <w:rPr>
          <w:rFonts w:ascii="Meiryo UI" w:eastAsia="Meiryo UI" w:hAnsi="Meiryo UI"/>
          <w:sz w:val="24"/>
          <w:szCs w:val="24"/>
        </w:rPr>
        <w:t>性</w:t>
      </w:r>
      <w:r w:rsidR="009D71CA">
        <w:rPr>
          <w:rFonts w:ascii="Meiryo UI" w:eastAsia="Meiryo UI" w:hAnsi="Meiryo UI" w:hint="eastAsia"/>
          <w:sz w:val="24"/>
          <w:szCs w:val="24"/>
        </w:rPr>
        <w:t>や平等</w:t>
      </w:r>
      <w:r w:rsidRPr="00720B0D">
        <w:rPr>
          <w:rFonts w:ascii="Meiryo UI" w:eastAsia="Meiryo UI" w:hAnsi="Meiryo UI"/>
          <w:sz w:val="24"/>
          <w:szCs w:val="24"/>
        </w:rPr>
        <w:t>性</w:t>
      </w:r>
      <w:r w:rsidR="009D71CA">
        <w:rPr>
          <w:rFonts w:ascii="Meiryo UI" w:eastAsia="Meiryo UI" w:hAnsi="Meiryo UI" w:hint="eastAsia"/>
          <w:sz w:val="24"/>
          <w:szCs w:val="24"/>
        </w:rPr>
        <w:t>、</w:t>
      </w:r>
      <w:r w:rsidRPr="00720B0D">
        <w:rPr>
          <w:rFonts w:ascii="Meiryo UI" w:eastAsia="Meiryo UI" w:hAnsi="Meiryo UI"/>
          <w:sz w:val="24"/>
          <w:szCs w:val="24"/>
        </w:rPr>
        <w:t>安全性といった全国一律が求められるような基準以外については、西日本なり関西の実態に合わせて考えるということはあり得る。</w:t>
      </w:r>
    </w:p>
    <w:sectPr w:rsidR="00720B0D" w:rsidRPr="0093371E" w:rsidSect="0093371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E60B" w14:textId="77777777" w:rsidR="00C930CB" w:rsidRDefault="00C930CB" w:rsidP="00C930CB">
      <w:r>
        <w:separator/>
      </w:r>
    </w:p>
  </w:endnote>
  <w:endnote w:type="continuationSeparator" w:id="0">
    <w:p w14:paraId="1C9D75A1" w14:textId="77777777" w:rsidR="00C930CB" w:rsidRDefault="00C930CB" w:rsidP="00C9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D6D7" w14:textId="77777777" w:rsidR="00C930CB" w:rsidRDefault="00C930CB" w:rsidP="00C930CB">
      <w:r>
        <w:separator/>
      </w:r>
    </w:p>
  </w:footnote>
  <w:footnote w:type="continuationSeparator" w:id="0">
    <w:p w14:paraId="457BA775" w14:textId="77777777" w:rsidR="00C930CB" w:rsidRDefault="00C930CB" w:rsidP="00C9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24FD"/>
    <w:multiLevelType w:val="hybridMultilevel"/>
    <w:tmpl w:val="1526AE5A"/>
    <w:lvl w:ilvl="0" w:tplc="DEFCFD44">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5E3445C4">
      <w:numFmt w:val="bullet"/>
      <w:lvlText w:val="○"/>
      <w:lvlJc w:val="left"/>
      <w:pPr>
        <w:ind w:left="1680" w:hanging="840"/>
      </w:pPr>
      <w:rPr>
        <w:rFonts w:ascii="Meiryo UI" w:eastAsia="Meiryo UI" w:hAnsi="Meiryo UI"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5B67B0"/>
    <w:multiLevelType w:val="hybridMultilevel"/>
    <w:tmpl w:val="5672B9F4"/>
    <w:lvl w:ilvl="0" w:tplc="0409000B">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1680" w:hanging="840"/>
      </w:pPr>
      <w:rPr>
        <w:rFonts w:ascii="Meiryo UI" w:eastAsia="Meiryo UI" w:hAnsi="Meiryo UI" w:cstheme="minorBidi" w:hint="eastAsia"/>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6C40B98"/>
    <w:multiLevelType w:val="hybridMultilevel"/>
    <w:tmpl w:val="8530230A"/>
    <w:lvl w:ilvl="0" w:tplc="82B603C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9108A1"/>
    <w:multiLevelType w:val="hybridMultilevel"/>
    <w:tmpl w:val="B9FEFD54"/>
    <w:lvl w:ilvl="0" w:tplc="DEFCFD44">
      <w:numFmt w:val="bullet"/>
      <w:lvlText w:val="◆"/>
      <w:lvlJc w:val="left"/>
      <w:pPr>
        <w:ind w:left="360" w:hanging="360"/>
      </w:pPr>
      <w:rPr>
        <w:rFonts w:ascii="Meiryo UI" w:eastAsia="Meiryo UI" w:hAnsi="Meiryo UI" w:cstheme="minorBidi" w:hint="eastAsia"/>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1680" w:hanging="840"/>
      </w:pPr>
      <w:rPr>
        <w:rFonts w:ascii="Meiryo UI" w:eastAsia="Meiryo UI" w:hAnsi="Meiryo UI" w:cstheme="minorBidi" w:hint="eastAsia"/>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71022DDA"/>
    <w:multiLevelType w:val="hybridMultilevel"/>
    <w:tmpl w:val="8A7E8AFC"/>
    <w:lvl w:ilvl="0" w:tplc="DEFCFD44">
      <w:numFmt w:val="bullet"/>
      <w:lvlText w:val="◆"/>
      <w:lvlJc w:val="left"/>
      <w:pPr>
        <w:ind w:left="360" w:hanging="360"/>
      </w:pPr>
      <w:rPr>
        <w:rFonts w:ascii="Meiryo UI" w:eastAsia="Meiryo UI" w:hAnsi="Meiryo UI" w:cstheme="minorBidi" w:hint="eastAsia"/>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1680" w:hanging="840"/>
      </w:pPr>
      <w:rPr>
        <w:rFonts w:ascii="Meiryo UI" w:eastAsia="Meiryo UI" w:hAnsi="Meiryo UI" w:cstheme="minorBidi" w:hint="eastAsia"/>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74F351EA"/>
    <w:multiLevelType w:val="hybridMultilevel"/>
    <w:tmpl w:val="6C187624"/>
    <w:lvl w:ilvl="0" w:tplc="0409000B">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1680" w:hanging="840"/>
      </w:pPr>
      <w:rPr>
        <w:rFonts w:ascii="Meiryo UI" w:eastAsia="Meiryo UI" w:hAnsi="Meiryo UI" w:cstheme="minorBidi" w:hint="eastAsia"/>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326370409">
    <w:abstractNumId w:val="0"/>
  </w:num>
  <w:num w:numId="2" w16cid:durableId="2084637834">
    <w:abstractNumId w:val="2"/>
  </w:num>
  <w:num w:numId="3" w16cid:durableId="1040132619">
    <w:abstractNumId w:val="5"/>
  </w:num>
  <w:num w:numId="4" w16cid:durableId="1002439211">
    <w:abstractNumId w:val="4"/>
  </w:num>
  <w:num w:numId="5" w16cid:durableId="708064930">
    <w:abstractNumId w:val="1"/>
  </w:num>
  <w:num w:numId="6" w16cid:durableId="1266576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BC"/>
    <w:rsid w:val="002333F7"/>
    <w:rsid w:val="003D6892"/>
    <w:rsid w:val="004014AE"/>
    <w:rsid w:val="00457B2B"/>
    <w:rsid w:val="004B65C4"/>
    <w:rsid w:val="00553786"/>
    <w:rsid w:val="00675B85"/>
    <w:rsid w:val="00720B0D"/>
    <w:rsid w:val="00796F5D"/>
    <w:rsid w:val="0085167B"/>
    <w:rsid w:val="008F114C"/>
    <w:rsid w:val="0093371E"/>
    <w:rsid w:val="009D71CA"/>
    <w:rsid w:val="00A11FEA"/>
    <w:rsid w:val="00A13418"/>
    <w:rsid w:val="00A24B93"/>
    <w:rsid w:val="00A404EA"/>
    <w:rsid w:val="00A81BBC"/>
    <w:rsid w:val="00AE4967"/>
    <w:rsid w:val="00B7441E"/>
    <w:rsid w:val="00BC49DC"/>
    <w:rsid w:val="00C51588"/>
    <w:rsid w:val="00C930CB"/>
    <w:rsid w:val="00CA38A6"/>
    <w:rsid w:val="00CC38FC"/>
    <w:rsid w:val="00D2038D"/>
    <w:rsid w:val="00D9589D"/>
    <w:rsid w:val="00DC1DDF"/>
    <w:rsid w:val="00E2347F"/>
    <w:rsid w:val="00ED555D"/>
    <w:rsid w:val="00F53F80"/>
    <w:rsid w:val="00FE3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A8A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1BBC"/>
  </w:style>
  <w:style w:type="character" w:customStyle="1" w:styleId="a4">
    <w:name w:val="日付 (文字)"/>
    <w:basedOn w:val="a0"/>
    <w:link w:val="a3"/>
    <w:uiPriority w:val="99"/>
    <w:semiHidden/>
    <w:rsid w:val="00A81BBC"/>
  </w:style>
  <w:style w:type="paragraph" w:styleId="a5">
    <w:name w:val="List Paragraph"/>
    <w:basedOn w:val="a"/>
    <w:uiPriority w:val="34"/>
    <w:qFormat/>
    <w:rsid w:val="00A81BBC"/>
    <w:pPr>
      <w:ind w:leftChars="400" w:left="840"/>
    </w:pPr>
  </w:style>
  <w:style w:type="table" w:styleId="a6">
    <w:name w:val="Table Grid"/>
    <w:basedOn w:val="a1"/>
    <w:uiPriority w:val="39"/>
    <w:rsid w:val="00F5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9D71CA"/>
  </w:style>
  <w:style w:type="paragraph" w:styleId="a8">
    <w:name w:val="header"/>
    <w:basedOn w:val="a"/>
    <w:link w:val="a9"/>
    <w:uiPriority w:val="99"/>
    <w:unhideWhenUsed/>
    <w:rsid w:val="00C930CB"/>
    <w:pPr>
      <w:tabs>
        <w:tab w:val="center" w:pos="4252"/>
        <w:tab w:val="right" w:pos="8504"/>
      </w:tabs>
      <w:snapToGrid w:val="0"/>
    </w:pPr>
  </w:style>
  <w:style w:type="character" w:customStyle="1" w:styleId="a9">
    <w:name w:val="ヘッダー (文字)"/>
    <w:basedOn w:val="a0"/>
    <w:link w:val="a8"/>
    <w:uiPriority w:val="99"/>
    <w:rsid w:val="00C930CB"/>
  </w:style>
  <w:style w:type="paragraph" w:styleId="aa">
    <w:name w:val="footer"/>
    <w:basedOn w:val="a"/>
    <w:link w:val="ab"/>
    <w:uiPriority w:val="99"/>
    <w:unhideWhenUsed/>
    <w:rsid w:val="00C930CB"/>
    <w:pPr>
      <w:tabs>
        <w:tab w:val="center" w:pos="4252"/>
        <w:tab w:val="right" w:pos="8504"/>
      </w:tabs>
      <w:snapToGrid w:val="0"/>
    </w:pPr>
  </w:style>
  <w:style w:type="character" w:customStyle="1" w:styleId="ab">
    <w:name w:val="フッター (文字)"/>
    <w:basedOn w:val="a0"/>
    <w:link w:val="aa"/>
    <w:uiPriority w:val="99"/>
    <w:rsid w:val="00C9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2023-12-21T07:52:00Z</dcterms:created>
  <dcterms:modified xsi:type="dcterms:W3CDTF">2023-12-21T07:52:00Z</dcterms:modified>
</cp:coreProperties>
</file>