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5FE" w:rsidRPr="003E16B5" w:rsidRDefault="008715FE" w:rsidP="008715FE">
      <w:pPr>
        <w:rPr>
          <w:rFonts w:ascii="ＭＳ ゴシック" w:eastAsia="ＭＳ ゴシック" w:hAnsi="ＭＳ ゴシック"/>
          <w:sz w:val="26"/>
          <w:szCs w:val="26"/>
          <w:u w:val="single"/>
        </w:rPr>
      </w:pPr>
      <w:r w:rsidRPr="003E16B5">
        <w:rPr>
          <w:rFonts w:ascii="ＭＳ ゴシック" w:eastAsia="ＭＳ ゴシック" w:hAnsi="ＭＳ ゴシック" w:hint="eastAsia"/>
          <w:sz w:val="26"/>
          <w:szCs w:val="26"/>
          <w:u w:val="single"/>
        </w:rPr>
        <w:t>基本方針７　学校の組織力向上と開かれた学校づくりをすすめます</w:t>
      </w:r>
    </w:p>
    <w:p w:rsidR="008715FE" w:rsidRPr="003E16B5" w:rsidRDefault="008715FE" w:rsidP="008715FE">
      <w:pPr>
        <w:tabs>
          <w:tab w:val="left" w:pos="11220"/>
        </w:tabs>
        <w:rPr>
          <w:rFonts w:ascii="ＭＳ ゴシック" w:eastAsia="ＭＳ ゴシック" w:hAnsi="ＭＳ ゴシック"/>
          <w:sz w:val="24"/>
        </w:rPr>
      </w:pPr>
      <w:r w:rsidRPr="003E16B5">
        <w:rPr>
          <w:rFonts w:ascii="ＭＳ ゴシック" w:eastAsia="ＭＳ ゴシック" w:hAnsi="ＭＳ ゴシック"/>
          <w:sz w:val="24"/>
        </w:rPr>
        <w:tab/>
      </w:r>
    </w:p>
    <w:p w:rsidR="008715FE" w:rsidRPr="003E16B5" w:rsidRDefault="008715FE" w:rsidP="008715FE">
      <w:pPr>
        <w:tabs>
          <w:tab w:val="left" w:pos="11220"/>
        </w:tabs>
        <w:rPr>
          <w:rFonts w:ascii="ＭＳ ゴシック" w:eastAsia="ＭＳ ゴシック" w:hAnsi="ＭＳ ゴシック"/>
          <w:sz w:val="24"/>
        </w:rPr>
      </w:pPr>
      <w:r w:rsidRPr="003E16B5">
        <w:rPr>
          <w:rFonts w:ascii="ＭＳ ゴシック" w:eastAsia="ＭＳ ゴシック" w:hAnsi="ＭＳ ゴシック" w:hint="eastAsia"/>
          <w:sz w:val="24"/>
        </w:rPr>
        <w:t>【基本的方向】</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2"/>
      </w:tblGrid>
      <w:tr w:rsidR="008715FE" w:rsidRPr="003E16B5" w:rsidTr="00310E57">
        <w:trPr>
          <w:trHeight w:val="1292"/>
        </w:trPr>
        <w:tc>
          <w:tcPr>
            <w:tcW w:w="14385" w:type="dxa"/>
            <w:shd w:val="clear" w:color="auto" w:fill="auto"/>
            <w:tcMar>
              <w:top w:w="113" w:type="dxa"/>
              <w:bottom w:w="113" w:type="dxa"/>
            </w:tcMar>
          </w:tcPr>
          <w:p w:rsidR="008715FE" w:rsidRPr="003E16B5" w:rsidRDefault="008715FE" w:rsidP="00585D8F">
            <w:pPr>
              <w:numPr>
                <w:ilvl w:val="0"/>
                <w:numId w:val="19"/>
              </w:numPr>
              <w:spacing w:line="300" w:lineRule="exact"/>
              <w:rPr>
                <w:rFonts w:ascii="ＭＳ ゴシック" w:eastAsia="ＭＳ ゴシック" w:hAnsi="ＭＳ ゴシック"/>
                <w:szCs w:val="21"/>
              </w:rPr>
            </w:pPr>
            <w:r w:rsidRPr="003E16B5">
              <w:rPr>
                <w:rFonts w:ascii="ＭＳ ゴシック" w:eastAsia="ＭＳ ゴシック" w:hAnsi="ＭＳ ゴシック" w:hint="eastAsia"/>
                <w:szCs w:val="21"/>
              </w:rPr>
              <w:t>校長マネジメントを強化し、学校の特性や生徒の課題に応じた学校経営を推進します。</w:t>
            </w:r>
          </w:p>
          <w:p w:rsidR="008715FE" w:rsidRPr="003E16B5" w:rsidRDefault="008715FE" w:rsidP="00585D8F">
            <w:pPr>
              <w:numPr>
                <w:ilvl w:val="0"/>
                <w:numId w:val="19"/>
              </w:numPr>
              <w:spacing w:line="300" w:lineRule="exact"/>
              <w:rPr>
                <w:rFonts w:ascii="ＭＳ ゴシック" w:eastAsia="ＭＳ ゴシック" w:hAnsi="ＭＳ ゴシック"/>
                <w:szCs w:val="21"/>
              </w:rPr>
            </w:pPr>
            <w:r w:rsidRPr="003E16B5">
              <w:rPr>
                <w:rFonts w:ascii="ＭＳ ゴシック" w:eastAsia="ＭＳ ゴシック" w:hAnsi="ＭＳ ゴシック" w:hint="eastAsia"/>
                <w:szCs w:val="21"/>
              </w:rPr>
              <w:t xml:space="preserve">保護者等への情報発信を充実するとともに、地域や保護者のニーズを十分に反映した開かれた学校づくりをすすめます。　</w:t>
            </w:r>
          </w:p>
          <w:p w:rsidR="008715FE" w:rsidRPr="003E16B5" w:rsidRDefault="008715FE" w:rsidP="00585D8F">
            <w:pPr>
              <w:numPr>
                <w:ilvl w:val="0"/>
                <w:numId w:val="19"/>
              </w:numPr>
              <w:spacing w:line="300" w:lineRule="exact"/>
              <w:rPr>
                <w:rFonts w:ascii="ＭＳ ゴシック" w:eastAsia="ＭＳ ゴシック" w:hAnsi="ＭＳ ゴシック"/>
                <w:szCs w:val="21"/>
              </w:rPr>
            </w:pPr>
            <w:r w:rsidRPr="003E16B5">
              <w:rPr>
                <w:rFonts w:ascii="ＭＳ ゴシック" w:eastAsia="ＭＳ ゴシック" w:hAnsi="ＭＳ ゴシック" w:hint="eastAsia"/>
                <w:szCs w:val="21"/>
              </w:rPr>
              <w:t>ICTを活用した校務の効率化等を推進します。</w:t>
            </w:r>
          </w:p>
          <w:p w:rsidR="008715FE" w:rsidRPr="003E16B5" w:rsidRDefault="008715FE" w:rsidP="00310E57">
            <w:pPr>
              <w:numPr>
                <w:ilvl w:val="0"/>
                <w:numId w:val="19"/>
              </w:numPr>
              <w:spacing w:line="300" w:lineRule="exact"/>
              <w:ind w:left="357" w:hanging="357"/>
              <w:rPr>
                <w:rFonts w:ascii="ＭＳ ゴシック" w:eastAsia="ＭＳ ゴシック" w:hAnsi="ＭＳ ゴシック"/>
                <w:szCs w:val="21"/>
              </w:rPr>
            </w:pPr>
            <w:r w:rsidRPr="003E16B5">
              <w:rPr>
                <w:rFonts w:ascii="ＭＳ ゴシック" w:eastAsia="ＭＳ ゴシック" w:hAnsi="ＭＳ ゴシック" w:hint="eastAsia"/>
                <w:szCs w:val="21"/>
              </w:rPr>
              <w:t>私立学校における開かれた学校づくりに向けた取組みが、さらに進むよう支援します。</w:t>
            </w:r>
          </w:p>
        </w:tc>
      </w:tr>
    </w:tbl>
    <w:p w:rsidR="008715FE" w:rsidRPr="003E16B5" w:rsidRDefault="008715FE" w:rsidP="00B7616A">
      <w:pPr>
        <w:spacing w:line="240" w:lineRule="exact"/>
        <w:rPr>
          <w:rFonts w:ascii="ＭＳ ゴシック" w:eastAsia="ＭＳ ゴシック" w:hAnsi="ＭＳ ゴシック"/>
          <w:b/>
          <w:sz w:val="24"/>
        </w:rPr>
      </w:pPr>
    </w:p>
    <w:p w:rsidR="00473B56" w:rsidRPr="003E16B5" w:rsidRDefault="00473B56" w:rsidP="00473B56">
      <w:pPr>
        <w:rPr>
          <w:rFonts w:ascii="ＭＳ ゴシック" w:eastAsia="ＭＳ ゴシック" w:hAnsi="ＭＳ ゴシック"/>
          <w:sz w:val="24"/>
        </w:rPr>
      </w:pPr>
      <w:r w:rsidRPr="003E16B5">
        <w:rPr>
          <w:rFonts w:ascii="ＭＳ ゴシック" w:eastAsia="ＭＳ ゴシック" w:hAnsi="ＭＳ ゴシック" w:hint="eastAsia"/>
          <w:sz w:val="24"/>
        </w:rPr>
        <w:t>【重点取組の点検結果】</w:t>
      </w:r>
    </w:p>
    <w:tbl>
      <w:tblPr>
        <w:tblW w:w="146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416"/>
        <w:gridCol w:w="1700"/>
        <w:gridCol w:w="1700"/>
        <w:gridCol w:w="1700"/>
        <w:gridCol w:w="719"/>
        <w:gridCol w:w="1699"/>
        <w:gridCol w:w="4249"/>
      </w:tblGrid>
      <w:tr w:rsidR="00310E57" w:rsidRPr="003E16B5" w:rsidTr="00684527">
        <w:trPr>
          <w:cantSplit/>
          <w:trHeight w:val="456"/>
          <w:tblHeader/>
        </w:trPr>
        <w:tc>
          <w:tcPr>
            <w:tcW w:w="2834" w:type="dxa"/>
            <w:gridSpan w:val="2"/>
            <w:tcBorders>
              <w:top w:val="single" w:sz="12" w:space="0" w:color="auto"/>
              <w:left w:val="single" w:sz="12" w:space="0" w:color="auto"/>
              <w:bottom w:val="single" w:sz="4" w:space="0" w:color="auto"/>
              <w:right w:val="single" w:sz="12" w:space="0" w:color="auto"/>
            </w:tcBorders>
            <w:shd w:val="pct20" w:color="auto" w:fill="auto"/>
            <w:vAlign w:val="center"/>
          </w:tcPr>
          <w:p w:rsidR="00310E57" w:rsidRPr="003E16B5" w:rsidRDefault="00310E57" w:rsidP="00310E57">
            <w:pPr>
              <w:spacing w:line="260" w:lineRule="exact"/>
              <w:jc w:val="center"/>
              <w:rPr>
                <w:rFonts w:ascii="ＭＳ ゴシック" w:eastAsia="ＭＳ ゴシック" w:hAnsi="ＭＳ ゴシック"/>
                <w:b/>
                <w:szCs w:val="22"/>
              </w:rPr>
            </w:pPr>
            <w:r w:rsidRPr="003E16B5">
              <w:rPr>
                <w:rFonts w:ascii="ＭＳ ゴシック" w:eastAsia="ＭＳ ゴシック" w:hAnsi="ＭＳ ゴシック" w:hint="eastAsia"/>
                <w:b/>
                <w:szCs w:val="22"/>
              </w:rPr>
              <w:t>項目</w:t>
            </w:r>
          </w:p>
        </w:tc>
        <w:tc>
          <w:tcPr>
            <w:tcW w:w="1700" w:type="dxa"/>
            <w:vMerge w:val="restart"/>
            <w:tcBorders>
              <w:top w:val="single" w:sz="12" w:space="0" w:color="auto"/>
              <w:left w:val="single" w:sz="4" w:space="0" w:color="auto"/>
              <w:bottom w:val="single" w:sz="12" w:space="0" w:color="auto"/>
              <w:right w:val="single" w:sz="12" w:space="0" w:color="auto"/>
            </w:tcBorders>
            <w:shd w:val="pct20" w:color="auto" w:fill="auto"/>
            <w:vAlign w:val="center"/>
          </w:tcPr>
          <w:p w:rsidR="00310E57" w:rsidRPr="003E16B5" w:rsidRDefault="00310E57" w:rsidP="00310E57">
            <w:pPr>
              <w:spacing w:line="240" w:lineRule="exact"/>
              <w:jc w:val="center"/>
              <w:rPr>
                <w:rFonts w:ascii="ＭＳ ゴシック" w:eastAsia="ＭＳ ゴシック" w:hAnsi="ＭＳ ゴシック"/>
                <w:b/>
                <w:szCs w:val="20"/>
              </w:rPr>
            </w:pPr>
            <w:r w:rsidRPr="003E16B5">
              <w:rPr>
                <w:rFonts w:ascii="ＭＳ ゴシック" w:eastAsia="ＭＳ ゴシック" w:hAnsi="ＭＳ ゴシック" w:hint="eastAsia"/>
                <w:b/>
                <w:szCs w:val="20"/>
              </w:rPr>
              <w:t>目標</w:t>
            </w:r>
          </w:p>
          <w:p w:rsidR="00310E57" w:rsidRPr="003E16B5" w:rsidRDefault="00310E57" w:rsidP="00310E57">
            <w:pPr>
              <w:spacing w:line="240" w:lineRule="exact"/>
              <w:jc w:val="center"/>
              <w:rPr>
                <w:rFonts w:ascii="ＭＳ ゴシック" w:eastAsia="ＭＳ ゴシック" w:hAnsi="ＭＳ ゴシック"/>
                <w:b/>
                <w:szCs w:val="20"/>
              </w:rPr>
            </w:pPr>
            <w:r w:rsidRPr="003E16B5">
              <w:rPr>
                <w:rFonts w:ascii="ＭＳ ゴシック" w:eastAsia="ＭＳ ゴシック" w:hAnsi="ＭＳ ゴシック" w:hint="eastAsia"/>
                <w:b/>
                <w:szCs w:val="20"/>
              </w:rPr>
              <w:t>（目標年次）</w:t>
            </w:r>
          </w:p>
        </w:tc>
        <w:tc>
          <w:tcPr>
            <w:tcW w:w="1700" w:type="dxa"/>
            <w:vMerge w:val="restart"/>
            <w:tcBorders>
              <w:top w:val="single" w:sz="12" w:space="0" w:color="auto"/>
              <w:left w:val="single" w:sz="12" w:space="0" w:color="auto"/>
              <w:right w:val="single" w:sz="12" w:space="0" w:color="auto"/>
            </w:tcBorders>
            <w:shd w:val="pct20" w:color="auto" w:fill="auto"/>
            <w:vAlign w:val="center"/>
          </w:tcPr>
          <w:p w:rsidR="00310E57" w:rsidRPr="003E16B5" w:rsidRDefault="00310E57" w:rsidP="00310E57">
            <w:pPr>
              <w:spacing w:line="240" w:lineRule="exact"/>
              <w:jc w:val="center"/>
              <w:rPr>
                <w:rFonts w:ascii="ＭＳ ゴシック" w:eastAsia="ＭＳ ゴシック" w:hAnsi="ＭＳ ゴシック"/>
                <w:b/>
                <w:szCs w:val="20"/>
              </w:rPr>
            </w:pPr>
            <w:r w:rsidRPr="003E16B5">
              <w:rPr>
                <w:rFonts w:ascii="ＭＳ ゴシック" w:eastAsia="ＭＳ ゴシック" w:hAnsi="ＭＳ ゴシック" w:hint="eastAsia"/>
                <w:b/>
                <w:szCs w:val="20"/>
              </w:rPr>
              <w:t>計画策定時</w:t>
            </w:r>
          </w:p>
        </w:tc>
        <w:tc>
          <w:tcPr>
            <w:tcW w:w="1700" w:type="dxa"/>
            <w:vMerge w:val="restart"/>
            <w:tcBorders>
              <w:top w:val="single" w:sz="12" w:space="0" w:color="auto"/>
              <w:left w:val="single" w:sz="12" w:space="0" w:color="auto"/>
              <w:right w:val="single" w:sz="12" w:space="0" w:color="auto"/>
            </w:tcBorders>
            <w:shd w:val="pct20" w:color="auto" w:fill="auto"/>
            <w:vAlign w:val="center"/>
          </w:tcPr>
          <w:p w:rsidR="00310E57" w:rsidRPr="007344F2" w:rsidRDefault="00310E57" w:rsidP="00310E57">
            <w:pPr>
              <w:spacing w:line="240" w:lineRule="exact"/>
              <w:jc w:val="center"/>
              <w:rPr>
                <w:rFonts w:ascii="ＭＳ ゴシック" w:eastAsia="ＭＳ ゴシック" w:hAnsi="ＭＳ ゴシック"/>
                <w:b/>
                <w:color w:val="000000" w:themeColor="text1"/>
                <w:szCs w:val="20"/>
              </w:rPr>
            </w:pPr>
            <w:r w:rsidRPr="007344F2">
              <w:rPr>
                <w:rFonts w:ascii="ＭＳ ゴシック" w:eastAsia="ＭＳ ゴシック" w:hAnsi="ＭＳ ゴシック"/>
                <w:b/>
                <w:color w:val="000000" w:themeColor="text1"/>
                <w:szCs w:val="20"/>
              </w:rPr>
              <w:t>R</w:t>
            </w:r>
            <w:r w:rsidRPr="00C55321">
              <w:rPr>
                <w:rFonts w:ascii="ＭＳ ゴシック" w:eastAsia="ＭＳ ゴシック" w:hAnsi="ＭＳ ゴシック" w:hint="eastAsia"/>
                <w:b/>
                <w:szCs w:val="20"/>
              </w:rPr>
              <w:t>4</w:t>
            </w:r>
            <w:r w:rsidRPr="007344F2">
              <w:rPr>
                <w:rFonts w:ascii="ＭＳ ゴシック" w:eastAsia="ＭＳ ゴシック" w:hAnsi="ＭＳ ゴシック" w:hint="eastAsia"/>
                <w:b/>
                <w:color w:val="000000" w:themeColor="text1"/>
                <w:szCs w:val="20"/>
              </w:rPr>
              <w:t>年度実績</w:t>
            </w:r>
          </w:p>
        </w:tc>
        <w:tc>
          <w:tcPr>
            <w:tcW w:w="719" w:type="dxa"/>
            <w:vMerge w:val="restart"/>
            <w:tcBorders>
              <w:top w:val="single" w:sz="12" w:space="0" w:color="auto"/>
              <w:left w:val="single" w:sz="12" w:space="0" w:color="auto"/>
              <w:right w:val="single" w:sz="4" w:space="0" w:color="auto"/>
            </w:tcBorders>
            <w:shd w:val="pct20" w:color="auto" w:fill="auto"/>
            <w:vAlign w:val="center"/>
          </w:tcPr>
          <w:p w:rsidR="00310E57" w:rsidRPr="007344F2" w:rsidRDefault="00310E57" w:rsidP="00310E57">
            <w:pPr>
              <w:spacing w:line="240" w:lineRule="exact"/>
              <w:jc w:val="center"/>
              <w:rPr>
                <w:rFonts w:ascii="ＭＳ ゴシック" w:eastAsia="ＭＳ ゴシック" w:hAnsi="ＭＳ ゴシック"/>
                <w:b/>
                <w:color w:val="000000" w:themeColor="text1"/>
                <w:szCs w:val="20"/>
              </w:rPr>
            </w:pPr>
            <w:r w:rsidRPr="007344F2">
              <w:rPr>
                <w:rFonts w:ascii="ＭＳ ゴシック" w:eastAsia="ＭＳ ゴシック" w:hAnsi="ＭＳ ゴシック" w:hint="eastAsia"/>
                <w:b/>
                <w:color w:val="000000" w:themeColor="text1"/>
                <w:szCs w:val="20"/>
              </w:rPr>
              <w:t>進捗</w:t>
            </w:r>
          </w:p>
          <w:p w:rsidR="00310E57" w:rsidRPr="007344F2" w:rsidRDefault="00310E57" w:rsidP="00310E57">
            <w:pPr>
              <w:spacing w:line="240" w:lineRule="exact"/>
              <w:jc w:val="center"/>
              <w:rPr>
                <w:rFonts w:ascii="ＭＳ ゴシック" w:eastAsia="ＭＳ ゴシック" w:hAnsi="ＭＳ ゴシック"/>
                <w:b/>
                <w:color w:val="000000" w:themeColor="text1"/>
                <w:szCs w:val="20"/>
              </w:rPr>
            </w:pPr>
            <w:r w:rsidRPr="007344F2">
              <w:rPr>
                <w:rFonts w:ascii="ＭＳ ゴシック" w:eastAsia="ＭＳ ゴシック" w:hAnsi="ＭＳ ゴシック" w:hint="eastAsia"/>
                <w:b/>
                <w:color w:val="000000" w:themeColor="text1"/>
                <w:szCs w:val="20"/>
              </w:rPr>
              <w:t>状況</w:t>
            </w:r>
          </w:p>
          <w:p w:rsidR="00310E57" w:rsidRPr="007344F2" w:rsidRDefault="00310E57" w:rsidP="00310E57">
            <w:pPr>
              <w:spacing w:line="240" w:lineRule="exact"/>
              <w:jc w:val="center"/>
              <w:rPr>
                <w:rFonts w:ascii="ＭＳ ゴシック" w:eastAsia="ＭＳ ゴシック" w:hAnsi="ＭＳ ゴシック"/>
                <w:b/>
                <w:color w:val="000000" w:themeColor="text1"/>
                <w:szCs w:val="20"/>
              </w:rPr>
            </w:pPr>
            <w:r w:rsidRPr="007344F2">
              <w:rPr>
                <w:rFonts w:ascii="ＭＳ ゴシック" w:eastAsia="ＭＳ ゴシック" w:hAnsi="ＭＳ ゴシック" w:hint="eastAsia"/>
                <w:b/>
                <w:color w:val="000000" w:themeColor="text1"/>
                <w:szCs w:val="20"/>
              </w:rPr>
              <w:t>事業名</w:t>
            </w:r>
          </w:p>
        </w:tc>
        <w:tc>
          <w:tcPr>
            <w:tcW w:w="5948" w:type="dxa"/>
            <w:gridSpan w:val="2"/>
            <w:tcBorders>
              <w:top w:val="single" w:sz="12" w:space="0" w:color="auto"/>
              <w:left w:val="single" w:sz="4" w:space="0" w:color="auto"/>
              <w:bottom w:val="single" w:sz="4" w:space="0" w:color="auto"/>
              <w:right w:val="single" w:sz="12" w:space="0" w:color="auto"/>
            </w:tcBorders>
            <w:shd w:val="pct20" w:color="auto" w:fill="auto"/>
            <w:vAlign w:val="center"/>
          </w:tcPr>
          <w:p w:rsidR="00310E57" w:rsidRPr="007344F2" w:rsidRDefault="00310E57" w:rsidP="00310E57">
            <w:pPr>
              <w:spacing w:line="240" w:lineRule="exact"/>
              <w:jc w:val="center"/>
              <w:rPr>
                <w:rFonts w:ascii="ＭＳ ゴシック" w:eastAsia="ＭＳ ゴシック" w:hAnsi="ＭＳ ゴシック"/>
                <w:b/>
                <w:color w:val="000000" w:themeColor="text1"/>
                <w:szCs w:val="20"/>
              </w:rPr>
            </w:pPr>
            <w:r w:rsidRPr="007344F2">
              <w:rPr>
                <w:rFonts w:ascii="ＭＳ ゴシック" w:eastAsia="ＭＳ ゴシック" w:hAnsi="ＭＳ ゴシック" w:hint="eastAsia"/>
                <w:b/>
                <w:color w:val="000000" w:themeColor="text1"/>
                <w:szCs w:val="20"/>
              </w:rPr>
              <w:t>実施事業（</w:t>
            </w:r>
            <w:r>
              <w:rPr>
                <w:rFonts w:ascii="ＭＳ ゴシック" w:eastAsia="ＭＳ ゴシック" w:hAnsi="ＭＳ ゴシック" w:hint="eastAsia"/>
                <w:b/>
                <w:color w:val="000000" w:themeColor="text1"/>
                <w:szCs w:val="20"/>
              </w:rPr>
              <w:t>R</w:t>
            </w:r>
            <w:r w:rsidRPr="00C55321">
              <w:rPr>
                <w:rFonts w:ascii="ＭＳ ゴシック" w:eastAsia="ＭＳ ゴシック" w:hAnsi="ＭＳ ゴシック" w:hint="eastAsia"/>
                <w:b/>
                <w:szCs w:val="20"/>
              </w:rPr>
              <w:t>4</w:t>
            </w:r>
            <w:r w:rsidRPr="007344F2">
              <w:rPr>
                <w:rFonts w:ascii="ＭＳ ゴシック" w:eastAsia="ＭＳ ゴシック" w:hAnsi="ＭＳ ゴシック" w:hint="eastAsia"/>
                <w:b/>
                <w:color w:val="000000" w:themeColor="text1"/>
                <w:szCs w:val="20"/>
              </w:rPr>
              <w:t>年度）</w:t>
            </w:r>
          </w:p>
        </w:tc>
      </w:tr>
      <w:tr w:rsidR="00310E57" w:rsidRPr="003E16B5" w:rsidTr="00B7104E">
        <w:trPr>
          <w:cantSplit/>
          <w:trHeight w:val="401"/>
          <w:tblHeader/>
        </w:trPr>
        <w:tc>
          <w:tcPr>
            <w:tcW w:w="1418" w:type="dxa"/>
            <w:tcBorders>
              <w:left w:val="single" w:sz="12" w:space="0" w:color="auto"/>
              <w:bottom w:val="single" w:sz="12" w:space="0" w:color="auto"/>
              <w:right w:val="dashSmallGap" w:sz="4" w:space="0" w:color="auto"/>
            </w:tcBorders>
            <w:shd w:val="pct20" w:color="auto" w:fill="auto"/>
            <w:vAlign w:val="center"/>
          </w:tcPr>
          <w:p w:rsidR="00310E57" w:rsidRPr="003E16B5" w:rsidRDefault="00310E57" w:rsidP="00310E57">
            <w:pPr>
              <w:spacing w:line="260" w:lineRule="exact"/>
              <w:jc w:val="center"/>
              <w:rPr>
                <w:rFonts w:ascii="ＭＳ ゴシック" w:eastAsia="ＭＳ ゴシック" w:hAnsi="ＭＳ ゴシック"/>
                <w:b/>
                <w:szCs w:val="22"/>
              </w:rPr>
            </w:pPr>
            <w:r w:rsidRPr="003E16B5">
              <w:rPr>
                <w:rFonts w:ascii="ＭＳ ゴシック" w:eastAsia="ＭＳ ゴシック" w:hAnsi="ＭＳ ゴシック" w:hint="eastAsia"/>
                <w:b/>
                <w:szCs w:val="22"/>
              </w:rPr>
              <w:t>重点取組</w:t>
            </w:r>
          </w:p>
        </w:tc>
        <w:tc>
          <w:tcPr>
            <w:tcW w:w="1416" w:type="dxa"/>
            <w:tcBorders>
              <w:left w:val="dashSmallGap" w:sz="4" w:space="0" w:color="auto"/>
              <w:bottom w:val="single" w:sz="12" w:space="0" w:color="auto"/>
              <w:right w:val="single" w:sz="12" w:space="0" w:color="auto"/>
            </w:tcBorders>
            <w:shd w:val="pct20" w:color="auto" w:fill="auto"/>
            <w:vAlign w:val="center"/>
          </w:tcPr>
          <w:p w:rsidR="00310E57" w:rsidRPr="003E16B5" w:rsidRDefault="00310E57" w:rsidP="00310E57">
            <w:pPr>
              <w:spacing w:line="260" w:lineRule="exact"/>
              <w:jc w:val="center"/>
              <w:rPr>
                <w:rFonts w:ascii="ＭＳ ゴシック" w:eastAsia="ＭＳ ゴシック" w:hAnsi="ＭＳ ゴシック"/>
                <w:b/>
                <w:szCs w:val="22"/>
              </w:rPr>
            </w:pPr>
            <w:r w:rsidRPr="003E16B5">
              <w:rPr>
                <w:rFonts w:ascii="ＭＳ ゴシック" w:eastAsia="ＭＳ ゴシック" w:hAnsi="ＭＳ ゴシック" w:hint="eastAsia"/>
                <w:b/>
                <w:szCs w:val="22"/>
              </w:rPr>
              <w:t>具体的取組</w:t>
            </w:r>
          </w:p>
        </w:tc>
        <w:tc>
          <w:tcPr>
            <w:tcW w:w="1700" w:type="dxa"/>
            <w:vMerge/>
            <w:tcBorders>
              <w:left w:val="single" w:sz="4" w:space="0" w:color="auto"/>
              <w:bottom w:val="single" w:sz="12" w:space="0" w:color="auto"/>
              <w:right w:val="single" w:sz="12" w:space="0" w:color="auto"/>
            </w:tcBorders>
            <w:shd w:val="pct20" w:color="auto" w:fill="auto"/>
            <w:vAlign w:val="center"/>
          </w:tcPr>
          <w:p w:rsidR="00310E57" w:rsidRPr="003E16B5" w:rsidRDefault="00310E57" w:rsidP="00310E57">
            <w:pPr>
              <w:spacing w:line="240" w:lineRule="exact"/>
              <w:jc w:val="center"/>
              <w:rPr>
                <w:rFonts w:ascii="ＭＳ ゴシック" w:eastAsia="ＭＳ ゴシック" w:hAnsi="ＭＳ ゴシック"/>
                <w:b/>
                <w:szCs w:val="22"/>
              </w:rPr>
            </w:pPr>
          </w:p>
        </w:tc>
        <w:tc>
          <w:tcPr>
            <w:tcW w:w="1700" w:type="dxa"/>
            <w:vMerge/>
            <w:tcBorders>
              <w:left w:val="single" w:sz="12" w:space="0" w:color="auto"/>
              <w:bottom w:val="single" w:sz="12" w:space="0" w:color="auto"/>
              <w:right w:val="single" w:sz="12" w:space="0" w:color="auto"/>
            </w:tcBorders>
            <w:shd w:val="pct20" w:color="auto" w:fill="auto"/>
          </w:tcPr>
          <w:p w:rsidR="00310E57" w:rsidRPr="003E16B5" w:rsidRDefault="00310E57" w:rsidP="00310E57">
            <w:pPr>
              <w:spacing w:line="240" w:lineRule="exact"/>
              <w:jc w:val="center"/>
              <w:rPr>
                <w:rFonts w:ascii="ＭＳ ゴシック" w:eastAsia="ＭＳ ゴシック" w:hAnsi="ＭＳ ゴシック"/>
                <w:b/>
                <w:szCs w:val="22"/>
              </w:rPr>
            </w:pPr>
          </w:p>
        </w:tc>
        <w:tc>
          <w:tcPr>
            <w:tcW w:w="1700" w:type="dxa"/>
            <w:vMerge/>
            <w:tcBorders>
              <w:left w:val="single" w:sz="12" w:space="0" w:color="auto"/>
              <w:bottom w:val="single" w:sz="12" w:space="0" w:color="auto"/>
              <w:right w:val="single" w:sz="12" w:space="0" w:color="auto"/>
            </w:tcBorders>
            <w:shd w:val="pct20" w:color="auto" w:fill="auto"/>
          </w:tcPr>
          <w:p w:rsidR="00310E57" w:rsidRPr="003E16B5" w:rsidRDefault="00310E57" w:rsidP="00310E57">
            <w:pPr>
              <w:spacing w:line="240" w:lineRule="exact"/>
              <w:jc w:val="center"/>
              <w:rPr>
                <w:rFonts w:ascii="ＭＳ ゴシック" w:eastAsia="ＭＳ ゴシック" w:hAnsi="ＭＳ ゴシック"/>
                <w:b/>
                <w:szCs w:val="22"/>
              </w:rPr>
            </w:pPr>
          </w:p>
        </w:tc>
        <w:tc>
          <w:tcPr>
            <w:tcW w:w="719" w:type="dxa"/>
            <w:vMerge/>
            <w:tcBorders>
              <w:left w:val="single" w:sz="12" w:space="0" w:color="auto"/>
              <w:bottom w:val="single" w:sz="12" w:space="0" w:color="auto"/>
              <w:right w:val="single" w:sz="4" w:space="0" w:color="auto"/>
            </w:tcBorders>
            <w:shd w:val="pct20" w:color="auto" w:fill="auto"/>
            <w:vAlign w:val="center"/>
          </w:tcPr>
          <w:p w:rsidR="00310E57" w:rsidRPr="003E16B5" w:rsidRDefault="00310E57" w:rsidP="00310E57">
            <w:pPr>
              <w:spacing w:line="240" w:lineRule="exact"/>
              <w:jc w:val="center"/>
              <w:rPr>
                <w:rFonts w:ascii="ＭＳ ゴシック" w:eastAsia="ＭＳ ゴシック" w:hAnsi="ＭＳ ゴシック"/>
                <w:b/>
                <w:szCs w:val="22"/>
              </w:rPr>
            </w:pPr>
          </w:p>
        </w:tc>
        <w:tc>
          <w:tcPr>
            <w:tcW w:w="1699" w:type="dxa"/>
            <w:tcBorders>
              <w:left w:val="single" w:sz="4" w:space="0" w:color="auto"/>
              <w:bottom w:val="single" w:sz="12" w:space="0" w:color="auto"/>
              <w:right w:val="dashSmallGap" w:sz="4" w:space="0" w:color="auto"/>
            </w:tcBorders>
            <w:shd w:val="pct20" w:color="auto" w:fill="auto"/>
          </w:tcPr>
          <w:p w:rsidR="00310E57" w:rsidRPr="007344F2" w:rsidRDefault="00310E57" w:rsidP="00310E57">
            <w:pPr>
              <w:spacing w:line="200" w:lineRule="exact"/>
              <w:jc w:val="center"/>
              <w:rPr>
                <w:rFonts w:ascii="ＭＳ ゴシック" w:eastAsia="ＭＳ ゴシック" w:hAnsi="ＭＳ ゴシック"/>
                <w:b/>
                <w:color w:val="000000" w:themeColor="text1"/>
                <w:szCs w:val="20"/>
              </w:rPr>
            </w:pPr>
          </w:p>
        </w:tc>
        <w:tc>
          <w:tcPr>
            <w:tcW w:w="4249" w:type="dxa"/>
            <w:tcBorders>
              <w:left w:val="dashSmallGap" w:sz="4" w:space="0" w:color="auto"/>
              <w:bottom w:val="single" w:sz="12" w:space="0" w:color="auto"/>
              <w:right w:val="single" w:sz="12" w:space="0" w:color="auto"/>
            </w:tcBorders>
            <w:shd w:val="pct20" w:color="auto" w:fill="auto"/>
            <w:vAlign w:val="center"/>
          </w:tcPr>
          <w:p w:rsidR="00310E57" w:rsidRPr="003E16B5" w:rsidRDefault="00310E57" w:rsidP="00310E57">
            <w:pPr>
              <w:spacing w:line="240" w:lineRule="exact"/>
              <w:jc w:val="center"/>
              <w:rPr>
                <w:rFonts w:ascii="ＭＳ ゴシック" w:eastAsia="ＭＳ ゴシック" w:hAnsi="ＭＳ ゴシック"/>
                <w:b/>
                <w:szCs w:val="20"/>
              </w:rPr>
            </w:pPr>
            <w:r w:rsidRPr="003E16B5">
              <w:rPr>
                <w:rFonts w:ascii="ＭＳ ゴシック" w:eastAsia="ＭＳ ゴシック" w:hAnsi="ＭＳ ゴシック" w:hint="eastAsia"/>
                <w:b/>
                <w:szCs w:val="20"/>
              </w:rPr>
              <w:t>実施内容</w:t>
            </w:r>
          </w:p>
        </w:tc>
      </w:tr>
      <w:tr w:rsidR="00F50A51" w:rsidRPr="003E16B5" w:rsidTr="009B540A">
        <w:trPr>
          <w:cantSplit/>
          <w:trHeight w:val="3156"/>
        </w:trPr>
        <w:tc>
          <w:tcPr>
            <w:tcW w:w="1418" w:type="dxa"/>
            <w:vMerge w:val="restart"/>
            <w:tcBorders>
              <w:top w:val="single" w:sz="12" w:space="0" w:color="auto"/>
              <w:left w:val="single" w:sz="12" w:space="0" w:color="auto"/>
              <w:right w:val="dashSmallGap" w:sz="4" w:space="0" w:color="auto"/>
            </w:tcBorders>
            <w:vAlign w:val="center"/>
          </w:tcPr>
          <w:p w:rsidR="00F50A51" w:rsidRPr="003E16B5" w:rsidRDefault="00F50A51" w:rsidP="00F50A51">
            <w:pPr>
              <w:spacing w:line="260" w:lineRule="exact"/>
              <w:rPr>
                <w:rFonts w:ascii="ＭＳ ゴシック" w:eastAsia="ＭＳ ゴシック" w:hAnsi="ＭＳ ゴシック"/>
                <w:szCs w:val="21"/>
              </w:rPr>
            </w:pPr>
            <w:r w:rsidRPr="003E16B5">
              <w:rPr>
                <w:rFonts w:ascii="ＭＳ ゴシック" w:eastAsia="ＭＳ ゴシック" w:hAnsi="ＭＳ ゴシック" w:hint="eastAsia"/>
                <w:szCs w:val="21"/>
              </w:rPr>
              <w:t>31校長マネジメントによる学校経営の推進</w:t>
            </w:r>
          </w:p>
          <w:p w:rsidR="00F50A51" w:rsidRPr="003E16B5" w:rsidRDefault="00F50A51" w:rsidP="00F50A51">
            <w:pPr>
              <w:spacing w:line="260" w:lineRule="exact"/>
              <w:rPr>
                <w:rFonts w:ascii="ＭＳ ゴシック" w:eastAsia="ＭＳ ゴシック" w:hAnsi="ＭＳ ゴシック"/>
                <w:szCs w:val="21"/>
              </w:rPr>
            </w:pPr>
            <w:r w:rsidRPr="003E16B5">
              <w:rPr>
                <w:rFonts w:ascii="ＭＳ ゴシック" w:eastAsia="ＭＳ ゴシック" w:hAnsi="ＭＳ ゴシック" w:hint="eastAsia"/>
                <w:szCs w:val="21"/>
              </w:rPr>
              <w:t>《基本的方向①》</w:t>
            </w:r>
          </w:p>
        </w:tc>
        <w:tc>
          <w:tcPr>
            <w:tcW w:w="1416" w:type="dxa"/>
            <w:tcBorders>
              <w:top w:val="single" w:sz="12" w:space="0" w:color="auto"/>
              <w:left w:val="dashSmallGap" w:sz="4" w:space="0" w:color="auto"/>
              <w:bottom w:val="single" w:sz="4" w:space="0" w:color="auto"/>
              <w:right w:val="single" w:sz="12" w:space="0" w:color="auto"/>
            </w:tcBorders>
            <w:vAlign w:val="center"/>
          </w:tcPr>
          <w:p w:rsidR="00F50A51" w:rsidRPr="003E16B5" w:rsidRDefault="00F50A51" w:rsidP="00F50A51">
            <w:pPr>
              <w:spacing w:line="260" w:lineRule="exact"/>
              <w:rPr>
                <w:rFonts w:ascii="ＭＳ 明朝" w:hAnsi="ＭＳ 明朝"/>
                <w:sz w:val="20"/>
                <w:szCs w:val="20"/>
              </w:rPr>
            </w:pPr>
            <w:r w:rsidRPr="003E16B5">
              <w:rPr>
                <w:rFonts w:ascii="ＭＳ 明朝" w:hAnsi="ＭＳ 明朝" w:hint="eastAsia"/>
                <w:sz w:val="20"/>
                <w:szCs w:val="20"/>
              </w:rPr>
              <w:t>11</w:t>
            </w:r>
            <w:r w:rsidRPr="003E16B5">
              <w:rPr>
                <w:rFonts w:ascii="ＭＳ 明朝" w:hAnsi="ＭＳ 明朝"/>
                <w:sz w:val="20"/>
                <w:szCs w:val="20"/>
              </w:rPr>
              <w:t xml:space="preserve">5 </w:t>
            </w:r>
            <w:r w:rsidRPr="003E16B5">
              <w:rPr>
                <w:rFonts w:ascii="ＭＳ 明朝" w:hAnsi="ＭＳ 明朝" w:hint="eastAsia"/>
                <w:sz w:val="20"/>
                <w:szCs w:val="20"/>
              </w:rPr>
              <w:t>学校経営計画の策定によるPDCAサイクルに基づく学校経営の確立</w:t>
            </w:r>
          </w:p>
        </w:tc>
        <w:tc>
          <w:tcPr>
            <w:tcW w:w="1700" w:type="dxa"/>
            <w:tcBorders>
              <w:top w:val="single" w:sz="12" w:space="0" w:color="auto"/>
              <w:left w:val="single" w:sz="4" w:space="0" w:color="auto"/>
              <w:bottom w:val="single" w:sz="4" w:space="0" w:color="auto"/>
              <w:right w:val="single" w:sz="12" w:space="0" w:color="auto"/>
            </w:tcBorders>
            <w:shd w:val="clear" w:color="auto" w:fill="auto"/>
          </w:tcPr>
          <w:p w:rsidR="00F50A51" w:rsidRPr="003E16B5" w:rsidRDefault="00F50A51" w:rsidP="00F50A51">
            <w:pPr>
              <w:spacing w:line="260" w:lineRule="exact"/>
              <w:rPr>
                <w:rFonts w:ascii="ＭＳ 明朝" w:hAnsi="ＭＳ 明朝"/>
                <w:sz w:val="20"/>
                <w:szCs w:val="20"/>
              </w:rPr>
            </w:pPr>
            <w:r w:rsidRPr="003E16B5">
              <w:rPr>
                <w:rFonts w:ascii="ＭＳ 明朝" w:hAnsi="ＭＳ 明朝" w:hint="eastAsia"/>
                <w:sz w:val="20"/>
                <w:szCs w:val="20"/>
              </w:rPr>
              <w:t>学校経営計画に示す教育目標の実現度：80%以上</w:t>
            </w:r>
          </w:p>
          <w:p w:rsidR="00F50A51" w:rsidRPr="003E16B5" w:rsidRDefault="00F50A51" w:rsidP="00F50A51">
            <w:pPr>
              <w:spacing w:line="260" w:lineRule="exact"/>
              <w:rPr>
                <w:rFonts w:ascii="ＭＳ 明朝" w:hAnsi="ＭＳ 明朝"/>
                <w:sz w:val="20"/>
                <w:szCs w:val="20"/>
              </w:rPr>
            </w:pPr>
            <w:r w:rsidRPr="003E16B5">
              <w:rPr>
                <w:rFonts w:ascii="ＭＳ 明朝" w:hAnsi="ＭＳ 明朝" w:hint="eastAsia"/>
                <w:w w:val="84"/>
                <w:kern w:val="0"/>
                <w:sz w:val="20"/>
                <w:szCs w:val="20"/>
                <w:fitText w:val="1600" w:id="-1975329280"/>
              </w:rPr>
              <w:t>（平成30年度から</w:t>
            </w:r>
            <w:r w:rsidRPr="003E16B5">
              <w:rPr>
                <w:rFonts w:ascii="ＭＳ 明朝" w:hAnsi="ＭＳ 明朝" w:hint="eastAsia"/>
                <w:spacing w:val="5"/>
                <w:w w:val="84"/>
                <w:kern w:val="0"/>
                <w:sz w:val="20"/>
                <w:szCs w:val="20"/>
                <w:fitText w:val="1600" w:id="-1975329280"/>
              </w:rPr>
              <w:t>）</w:t>
            </w:r>
          </w:p>
        </w:tc>
        <w:tc>
          <w:tcPr>
            <w:tcW w:w="1700" w:type="dxa"/>
            <w:tcBorders>
              <w:top w:val="single" w:sz="12" w:space="0" w:color="auto"/>
              <w:left w:val="single" w:sz="12" w:space="0" w:color="auto"/>
              <w:bottom w:val="single" w:sz="4" w:space="0" w:color="auto"/>
              <w:right w:val="single" w:sz="12" w:space="0" w:color="auto"/>
            </w:tcBorders>
            <w:shd w:val="clear" w:color="auto" w:fill="auto"/>
          </w:tcPr>
          <w:p w:rsidR="00F50A51" w:rsidRPr="003E16B5" w:rsidRDefault="00F50A51" w:rsidP="00F50A51">
            <w:pPr>
              <w:spacing w:line="260" w:lineRule="exact"/>
              <w:rPr>
                <w:rFonts w:ascii="ＭＳ 明朝" w:hAnsi="ＭＳ 明朝"/>
                <w:sz w:val="20"/>
                <w:szCs w:val="20"/>
              </w:rPr>
            </w:pPr>
            <w:r w:rsidRPr="003E16B5">
              <w:rPr>
                <w:rFonts w:ascii="ＭＳ 明朝" w:hAnsi="ＭＳ 明朝" w:hint="eastAsia"/>
                <w:sz w:val="20"/>
                <w:szCs w:val="20"/>
              </w:rPr>
              <w:t>学校経営計画に示す教育目標の実現度：78.3％</w:t>
            </w:r>
          </w:p>
          <w:p w:rsidR="00F50A51" w:rsidRPr="003E16B5" w:rsidRDefault="00F50A51" w:rsidP="00F50A51">
            <w:pPr>
              <w:spacing w:line="260" w:lineRule="exact"/>
              <w:rPr>
                <w:rFonts w:ascii="ＭＳ 明朝" w:hAnsi="ＭＳ 明朝"/>
                <w:sz w:val="20"/>
                <w:szCs w:val="20"/>
              </w:rPr>
            </w:pPr>
            <w:r w:rsidRPr="003E16B5">
              <w:rPr>
                <w:rFonts w:ascii="ＭＳ 明朝" w:hAnsi="ＭＳ 明朝" w:hint="eastAsia"/>
                <w:sz w:val="20"/>
                <w:szCs w:val="20"/>
              </w:rPr>
              <w:t>（平成2</w:t>
            </w:r>
            <w:r w:rsidRPr="003E16B5">
              <w:rPr>
                <w:rFonts w:ascii="ＭＳ 明朝" w:hAnsi="ＭＳ 明朝"/>
                <w:sz w:val="20"/>
                <w:szCs w:val="20"/>
              </w:rPr>
              <w:t>8</w:t>
            </w:r>
            <w:r w:rsidRPr="003E16B5">
              <w:rPr>
                <w:rFonts w:ascii="ＭＳ 明朝" w:hAnsi="ＭＳ 明朝" w:hint="eastAsia"/>
                <w:sz w:val="20"/>
                <w:szCs w:val="20"/>
              </w:rPr>
              <w:t>年度）</w:t>
            </w:r>
          </w:p>
        </w:tc>
        <w:tc>
          <w:tcPr>
            <w:tcW w:w="1700" w:type="dxa"/>
            <w:tcBorders>
              <w:top w:val="single" w:sz="12" w:space="0" w:color="auto"/>
              <w:left w:val="single" w:sz="12" w:space="0" w:color="auto"/>
              <w:bottom w:val="single" w:sz="4" w:space="0" w:color="auto"/>
              <w:right w:val="single" w:sz="12" w:space="0" w:color="auto"/>
            </w:tcBorders>
            <w:shd w:val="clear" w:color="auto" w:fill="auto"/>
          </w:tcPr>
          <w:p w:rsidR="00F50A51" w:rsidRPr="00A83DAF" w:rsidRDefault="00F50A51" w:rsidP="00F50A51">
            <w:pPr>
              <w:spacing w:line="260" w:lineRule="exact"/>
              <w:rPr>
                <w:rFonts w:ascii="ＭＳ 明朝" w:hAnsi="ＭＳ 明朝"/>
                <w:strike/>
                <w:noProof/>
                <w:sz w:val="20"/>
                <w:szCs w:val="20"/>
              </w:rPr>
            </w:pPr>
            <w:r w:rsidRPr="00A83DAF">
              <w:rPr>
                <w:rFonts w:ascii="ＭＳ 明朝" w:hAnsi="ＭＳ 明朝" w:hint="eastAsia"/>
                <w:noProof/>
                <w:sz w:val="20"/>
                <w:szCs w:val="20"/>
              </w:rPr>
              <w:t>学校経営計画に示す教育目標の実現度：</w:t>
            </w:r>
            <w:r w:rsidRPr="00A83DAF">
              <w:rPr>
                <w:rFonts w:ascii="ＭＳ 明朝" w:hAnsi="ＭＳ 明朝"/>
                <w:noProof/>
                <w:sz w:val="20"/>
                <w:szCs w:val="20"/>
              </w:rPr>
              <w:t xml:space="preserve"> </w:t>
            </w:r>
            <w:r w:rsidR="00A83DAF" w:rsidRPr="00C55321">
              <w:rPr>
                <w:rFonts w:ascii="ＭＳ 明朝" w:hAnsi="ＭＳ 明朝"/>
                <w:noProof/>
                <w:sz w:val="20"/>
                <w:szCs w:val="20"/>
              </w:rPr>
              <w:t>74.8</w:t>
            </w:r>
            <w:r w:rsidRPr="00A83DAF">
              <w:rPr>
                <w:rFonts w:ascii="ＭＳ 明朝" w:hAnsi="ＭＳ 明朝" w:hint="eastAsia"/>
                <w:noProof/>
                <w:sz w:val="20"/>
                <w:szCs w:val="20"/>
              </w:rPr>
              <w:t>％</w:t>
            </w:r>
          </w:p>
          <w:p w:rsidR="00F50A51" w:rsidRPr="00A83DAF" w:rsidRDefault="00F50A51" w:rsidP="00F50A51">
            <w:pPr>
              <w:spacing w:line="260" w:lineRule="exact"/>
              <w:rPr>
                <w:rFonts w:ascii="ＭＳ 明朝" w:hAnsi="ＭＳ 明朝"/>
                <w:noProof/>
                <w:sz w:val="20"/>
                <w:szCs w:val="20"/>
              </w:rPr>
            </w:pPr>
          </w:p>
        </w:tc>
        <w:tc>
          <w:tcPr>
            <w:tcW w:w="719" w:type="dxa"/>
            <w:tcBorders>
              <w:top w:val="single" w:sz="12" w:space="0" w:color="auto"/>
              <w:left w:val="single" w:sz="12" w:space="0" w:color="auto"/>
              <w:bottom w:val="single" w:sz="4" w:space="0" w:color="auto"/>
              <w:right w:val="single" w:sz="4" w:space="0" w:color="auto"/>
            </w:tcBorders>
            <w:shd w:val="clear" w:color="auto" w:fill="auto"/>
            <w:vAlign w:val="center"/>
          </w:tcPr>
          <w:p w:rsidR="00F50A51" w:rsidRPr="00A83DAF" w:rsidRDefault="00F50A51" w:rsidP="00F50A51">
            <w:pPr>
              <w:spacing w:line="260" w:lineRule="exact"/>
              <w:jc w:val="center"/>
              <w:rPr>
                <w:rFonts w:ascii="ＭＳ 明朝" w:hAnsi="ＭＳ 明朝"/>
                <w:b/>
                <w:noProof/>
                <w:sz w:val="20"/>
                <w:szCs w:val="20"/>
              </w:rPr>
            </w:pPr>
            <w:r w:rsidRPr="00A83DAF">
              <w:rPr>
                <w:rFonts w:ascii="ＭＳ 明朝" w:hAnsi="ＭＳ 明朝" w:hint="eastAsia"/>
                <w:b/>
                <w:noProof/>
                <w:sz w:val="20"/>
                <w:szCs w:val="20"/>
              </w:rPr>
              <w:t>×</w:t>
            </w:r>
          </w:p>
        </w:tc>
        <w:tc>
          <w:tcPr>
            <w:tcW w:w="1699" w:type="dxa"/>
            <w:tcBorders>
              <w:top w:val="single" w:sz="12" w:space="0" w:color="auto"/>
              <w:left w:val="single" w:sz="4" w:space="0" w:color="auto"/>
              <w:bottom w:val="single" w:sz="4" w:space="0" w:color="auto"/>
              <w:right w:val="dashSmallGap" w:sz="4" w:space="0" w:color="auto"/>
            </w:tcBorders>
            <w:shd w:val="clear" w:color="auto" w:fill="auto"/>
          </w:tcPr>
          <w:p w:rsidR="00F50A51" w:rsidRPr="00A83DAF" w:rsidRDefault="00F50A51" w:rsidP="00F50A51">
            <w:pPr>
              <w:spacing w:line="260" w:lineRule="exact"/>
              <w:rPr>
                <w:rFonts w:ascii="ＭＳ 明朝" w:hAnsi="ＭＳ 明朝"/>
                <w:noProof/>
                <w:sz w:val="20"/>
                <w:szCs w:val="20"/>
              </w:rPr>
            </w:pPr>
            <w:r w:rsidRPr="00A83DAF">
              <w:rPr>
                <w:rFonts w:ascii="ＭＳ 明朝" w:hAnsi="ＭＳ 明朝" w:hint="eastAsia"/>
                <w:noProof/>
                <w:sz w:val="20"/>
                <w:szCs w:val="20"/>
              </w:rPr>
              <w:t>学校経営の確立</w:t>
            </w:r>
          </w:p>
        </w:tc>
        <w:tc>
          <w:tcPr>
            <w:tcW w:w="4249" w:type="dxa"/>
            <w:tcBorders>
              <w:top w:val="single" w:sz="12" w:space="0" w:color="auto"/>
              <w:left w:val="dashSmallGap" w:sz="4" w:space="0" w:color="auto"/>
              <w:bottom w:val="single" w:sz="4" w:space="0" w:color="auto"/>
              <w:right w:val="single" w:sz="12" w:space="0" w:color="auto"/>
            </w:tcBorders>
            <w:shd w:val="clear" w:color="auto" w:fill="auto"/>
          </w:tcPr>
          <w:p w:rsidR="00F50A51" w:rsidRPr="00A83DAF" w:rsidRDefault="00F50A51" w:rsidP="00F50A51">
            <w:pPr>
              <w:spacing w:line="260" w:lineRule="exact"/>
              <w:rPr>
                <w:rFonts w:ascii="ＭＳ 明朝" w:hAnsi="ＭＳ 明朝"/>
                <w:noProof/>
                <w:sz w:val="20"/>
                <w:szCs w:val="20"/>
              </w:rPr>
            </w:pPr>
            <w:r w:rsidRPr="00A83DAF">
              <w:rPr>
                <w:rFonts w:ascii="ＭＳ 明朝" w:hAnsi="ＭＳ 明朝" w:hint="eastAsia"/>
                <w:noProof/>
                <w:sz w:val="20"/>
                <w:szCs w:val="20"/>
              </w:rPr>
              <w:t>◆学校経営計画策定にあたっては、校長との面談を通して、学校の課題やミッションを明確にしながら、取組みや成果指標について、校長に対し指導・助言した。</w:t>
            </w:r>
          </w:p>
          <w:p w:rsidR="00F50A51" w:rsidRPr="00A83DAF" w:rsidRDefault="00F50A51" w:rsidP="00F50A51">
            <w:pPr>
              <w:spacing w:line="260" w:lineRule="exact"/>
              <w:ind w:firstLineChars="100" w:firstLine="200"/>
              <w:rPr>
                <w:rFonts w:ascii="ＭＳ 明朝" w:hAnsi="ＭＳ 明朝"/>
                <w:noProof/>
                <w:sz w:val="20"/>
                <w:szCs w:val="20"/>
              </w:rPr>
            </w:pPr>
            <w:r w:rsidRPr="00A83DAF">
              <w:rPr>
                <w:rFonts w:ascii="ＭＳ 明朝" w:hAnsi="ＭＳ 明朝" w:hint="eastAsia"/>
                <w:noProof/>
                <w:sz w:val="20"/>
                <w:szCs w:val="20"/>
              </w:rPr>
              <w:t>また、各府立学校において、学校経営計画に基づいた学校経営を行うとともに、学校教育自己診断や学校運営協議会からの意見を踏まえ、年度末に学校評価を実施した。</w:t>
            </w:r>
          </w:p>
          <w:p w:rsidR="00F50A51" w:rsidRPr="00A83DAF" w:rsidRDefault="00F50A51" w:rsidP="00F50A51">
            <w:pPr>
              <w:spacing w:line="260" w:lineRule="exact"/>
              <w:rPr>
                <w:rFonts w:ascii="ＭＳ 明朝" w:hAnsi="ＭＳ 明朝"/>
                <w:noProof/>
                <w:sz w:val="20"/>
                <w:szCs w:val="20"/>
              </w:rPr>
            </w:pPr>
          </w:p>
        </w:tc>
      </w:tr>
      <w:tr w:rsidR="00F50A51" w:rsidRPr="003E16B5" w:rsidTr="009B540A">
        <w:trPr>
          <w:cantSplit/>
          <w:trHeight w:val="832"/>
        </w:trPr>
        <w:tc>
          <w:tcPr>
            <w:tcW w:w="1418" w:type="dxa"/>
            <w:vMerge/>
            <w:tcBorders>
              <w:left w:val="single" w:sz="12" w:space="0" w:color="auto"/>
              <w:right w:val="dashSmallGap" w:sz="4" w:space="0" w:color="auto"/>
            </w:tcBorders>
            <w:vAlign w:val="center"/>
          </w:tcPr>
          <w:p w:rsidR="00F50A51" w:rsidRPr="003E16B5" w:rsidRDefault="00F50A51" w:rsidP="00F50A51">
            <w:pPr>
              <w:spacing w:line="260" w:lineRule="exact"/>
              <w:rPr>
                <w:rFonts w:ascii="ＭＳ ゴシック" w:eastAsia="ＭＳ ゴシック" w:hAnsi="ＭＳ ゴシック"/>
                <w:szCs w:val="21"/>
              </w:rPr>
            </w:pPr>
          </w:p>
        </w:tc>
        <w:tc>
          <w:tcPr>
            <w:tcW w:w="1416" w:type="dxa"/>
            <w:vMerge w:val="restart"/>
            <w:tcBorders>
              <w:top w:val="single" w:sz="4" w:space="0" w:color="auto"/>
              <w:left w:val="dashSmallGap" w:sz="4" w:space="0" w:color="auto"/>
              <w:bottom w:val="dotted" w:sz="4" w:space="0" w:color="auto"/>
              <w:right w:val="single" w:sz="12" w:space="0" w:color="auto"/>
            </w:tcBorders>
            <w:vAlign w:val="center"/>
          </w:tcPr>
          <w:p w:rsidR="00F50A51" w:rsidRPr="003E16B5" w:rsidRDefault="00F50A51" w:rsidP="00F50A51">
            <w:pPr>
              <w:spacing w:line="260" w:lineRule="exact"/>
              <w:rPr>
                <w:rFonts w:ascii="ＭＳ 明朝" w:hAnsi="ＭＳ 明朝"/>
                <w:sz w:val="20"/>
                <w:szCs w:val="20"/>
              </w:rPr>
            </w:pPr>
            <w:r w:rsidRPr="003E16B5">
              <w:rPr>
                <w:rFonts w:ascii="ＭＳ 明朝" w:hAnsi="ＭＳ 明朝" w:hint="eastAsia"/>
                <w:sz w:val="20"/>
                <w:szCs w:val="20"/>
              </w:rPr>
              <w:t>1</w:t>
            </w:r>
            <w:r w:rsidRPr="003E16B5">
              <w:rPr>
                <w:rFonts w:ascii="ＭＳ 明朝" w:hAnsi="ＭＳ 明朝"/>
                <w:sz w:val="20"/>
                <w:szCs w:val="20"/>
              </w:rPr>
              <w:t xml:space="preserve">16 </w:t>
            </w:r>
            <w:r w:rsidRPr="003E16B5">
              <w:rPr>
                <w:rFonts w:ascii="ＭＳ 明朝" w:hAnsi="ＭＳ 明朝" w:hint="eastAsia"/>
                <w:sz w:val="20"/>
                <w:szCs w:val="20"/>
              </w:rPr>
              <w:t>予算面等における校長のマネジメント強化</w:t>
            </w:r>
          </w:p>
        </w:tc>
        <w:tc>
          <w:tcPr>
            <w:tcW w:w="1700" w:type="dxa"/>
            <w:vMerge w:val="restart"/>
            <w:tcBorders>
              <w:top w:val="single" w:sz="4" w:space="0" w:color="auto"/>
              <w:left w:val="single" w:sz="4" w:space="0" w:color="auto"/>
              <w:bottom w:val="dotted" w:sz="4" w:space="0" w:color="auto"/>
              <w:right w:val="single" w:sz="12" w:space="0" w:color="auto"/>
            </w:tcBorders>
            <w:shd w:val="clear" w:color="auto" w:fill="auto"/>
          </w:tcPr>
          <w:p w:rsidR="00F50A51" w:rsidRPr="003E16B5" w:rsidRDefault="00F50A51" w:rsidP="00F50A51">
            <w:pPr>
              <w:spacing w:line="260" w:lineRule="exact"/>
              <w:rPr>
                <w:rFonts w:ascii="ＭＳ 明朝" w:hAnsi="ＭＳ 明朝"/>
                <w:sz w:val="20"/>
                <w:szCs w:val="20"/>
              </w:rPr>
            </w:pPr>
            <w:r w:rsidRPr="003E16B5">
              <w:rPr>
                <w:rFonts w:ascii="ＭＳ 明朝" w:hAnsi="ＭＳ 明朝" w:hint="eastAsia"/>
                <w:sz w:val="20"/>
                <w:szCs w:val="20"/>
              </w:rPr>
              <w:t>学校経営計画に示す教育目標の実現度：80%以上</w:t>
            </w:r>
          </w:p>
          <w:p w:rsidR="00F50A51" w:rsidRPr="003E16B5" w:rsidRDefault="00F50A51" w:rsidP="00F50A51">
            <w:pPr>
              <w:spacing w:line="260" w:lineRule="exact"/>
              <w:rPr>
                <w:rFonts w:ascii="ＭＳ 明朝" w:hAnsi="ＭＳ 明朝"/>
                <w:sz w:val="20"/>
                <w:szCs w:val="20"/>
              </w:rPr>
            </w:pPr>
            <w:r w:rsidRPr="003E16B5">
              <w:rPr>
                <w:rFonts w:ascii="ＭＳ 明朝" w:hAnsi="ＭＳ 明朝" w:hint="eastAsia"/>
                <w:w w:val="84"/>
                <w:kern w:val="0"/>
                <w:sz w:val="20"/>
                <w:szCs w:val="20"/>
                <w:fitText w:val="1600" w:id="-1975329278"/>
              </w:rPr>
              <w:t>（平成30年度から</w:t>
            </w:r>
            <w:r w:rsidRPr="003E16B5">
              <w:rPr>
                <w:rFonts w:ascii="ＭＳ 明朝" w:hAnsi="ＭＳ 明朝" w:hint="eastAsia"/>
                <w:spacing w:val="5"/>
                <w:w w:val="84"/>
                <w:kern w:val="0"/>
                <w:sz w:val="20"/>
                <w:szCs w:val="20"/>
                <w:fitText w:val="1600" w:id="-1975329278"/>
              </w:rPr>
              <w:t>）</w:t>
            </w:r>
          </w:p>
        </w:tc>
        <w:tc>
          <w:tcPr>
            <w:tcW w:w="1700" w:type="dxa"/>
            <w:vMerge w:val="restart"/>
            <w:tcBorders>
              <w:top w:val="single" w:sz="4" w:space="0" w:color="auto"/>
              <w:left w:val="single" w:sz="12" w:space="0" w:color="auto"/>
              <w:bottom w:val="dotted" w:sz="4" w:space="0" w:color="auto"/>
              <w:right w:val="single" w:sz="12" w:space="0" w:color="auto"/>
            </w:tcBorders>
            <w:shd w:val="clear" w:color="auto" w:fill="auto"/>
          </w:tcPr>
          <w:p w:rsidR="00F50A51" w:rsidRPr="003E16B5" w:rsidRDefault="00F50A51" w:rsidP="00F50A51">
            <w:pPr>
              <w:spacing w:line="260" w:lineRule="exact"/>
              <w:rPr>
                <w:rFonts w:ascii="ＭＳ 明朝" w:hAnsi="ＭＳ 明朝"/>
                <w:sz w:val="20"/>
                <w:szCs w:val="20"/>
              </w:rPr>
            </w:pPr>
            <w:r w:rsidRPr="003E16B5">
              <w:rPr>
                <w:rFonts w:ascii="ＭＳ 明朝" w:hAnsi="ＭＳ 明朝" w:hint="eastAsia"/>
                <w:sz w:val="20"/>
                <w:szCs w:val="20"/>
              </w:rPr>
              <w:t>学校経営計画に示す教育目標の実現度：78.3％</w:t>
            </w:r>
          </w:p>
          <w:p w:rsidR="00F50A51" w:rsidRPr="003E16B5" w:rsidRDefault="00F50A51" w:rsidP="00F50A51">
            <w:pPr>
              <w:spacing w:line="260" w:lineRule="exact"/>
              <w:rPr>
                <w:rFonts w:ascii="ＭＳ 明朝" w:hAnsi="ＭＳ 明朝"/>
                <w:strike/>
                <w:sz w:val="20"/>
                <w:szCs w:val="20"/>
              </w:rPr>
            </w:pPr>
            <w:r w:rsidRPr="003E16B5">
              <w:rPr>
                <w:rFonts w:ascii="ＭＳ 明朝" w:hAnsi="ＭＳ 明朝" w:hint="eastAsia"/>
                <w:sz w:val="20"/>
                <w:szCs w:val="20"/>
              </w:rPr>
              <w:t>（平成28年度）</w:t>
            </w:r>
          </w:p>
        </w:tc>
        <w:tc>
          <w:tcPr>
            <w:tcW w:w="1700" w:type="dxa"/>
            <w:vMerge w:val="restart"/>
            <w:tcBorders>
              <w:top w:val="single" w:sz="4" w:space="0" w:color="auto"/>
              <w:left w:val="single" w:sz="12" w:space="0" w:color="auto"/>
              <w:bottom w:val="dotted" w:sz="4" w:space="0" w:color="auto"/>
              <w:right w:val="single" w:sz="12" w:space="0" w:color="auto"/>
            </w:tcBorders>
            <w:shd w:val="clear" w:color="auto" w:fill="auto"/>
          </w:tcPr>
          <w:p w:rsidR="00F50A51" w:rsidRPr="00A83DAF" w:rsidRDefault="00F50A51" w:rsidP="00F50A51">
            <w:pPr>
              <w:spacing w:line="260" w:lineRule="exact"/>
              <w:rPr>
                <w:rFonts w:ascii="ＭＳ 明朝" w:hAnsi="ＭＳ 明朝"/>
                <w:strike/>
                <w:noProof/>
                <w:sz w:val="20"/>
                <w:szCs w:val="20"/>
              </w:rPr>
            </w:pPr>
            <w:r w:rsidRPr="00A83DAF">
              <w:rPr>
                <w:rFonts w:ascii="ＭＳ 明朝" w:hAnsi="ＭＳ 明朝" w:hint="eastAsia"/>
                <w:noProof/>
                <w:sz w:val="20"/>
                <w:szCs w:val="20"/>
              </w:rPr>
              <w:t>学校経営計画に示す教育目標の実現度：</w:t>
            </w:r>
            <w:r w:rsidRPr="00A83DAF">
              <w:rPr>
                <w:rFonts w:ascii="ＭＳ 明朝" w:hAnsi="ＭＳ 明朝"/>
                <w:noProof/>
                <w:sz w:val="20"/>
                <w:szCs w:val="20"/>
              </w:rPr>
              <w:t xml:space="preserve"> </w:t>
            </w:r>
            <w:r w:rsidR="00A83DAF" w:rsidRPr="00C55321">
              <w:rPr>
                <w:rFonts w:ascii="ＭＳ 明朝" w:hAnsi="ＭＳ 明朝"/>
                <w:noProof/>
                <w:sz w:val="20"/>
                <w:szCs w:val="20"/>
              </w:rPr>
              <w:t>74.8</w:t>
            </w:r>
            <w:r w:rsidRPr="00A83DAF">
              <w:rPr>
                <w:rFonts w:ascii="ＭＳ 明朝" w:hAnsi="ＭＳ 明朝" w:hint="eastAsia"/>
                <w:noProof/>
                <w:sz w:val="20"/>
                <w:szCs w:val="20"/>
              </w:rPr>
              <w:t>％</w:t>
            </w:r>
          </w:p>
          <w:p w:rsidR="00F50A51" w:rsidRPr="00A83DAF" w:rsidRDefault="00F50A51" w:rsidP="00F50A51">
            <w:pPr>
              <w:spacing w:line="260" w:lineRule="exact"/>
              <w:rPr>
                <w:rFonts w:ascii="ＭＳ 明朝" w:hAnsi="ＭＳ 明朝"/>
                <w:noProof/>
                <w:sz w:val="20"/>
                <w:szCs w:val="20"/>
              </w:rPr>
            </w:pPr>
          </w:p>
        </w:tc>
        <w:tc>
          <w:tcPr>
            <w:tcW w:w="719" w:type="dxa"/>
            <w:vMerge w:val="restart"/>
            <w:tcBorders>
              <w:top w:val="single" w:sz="4" w:space="0" w:color="auto"/>
              <w:left w:val="single" w:sz="12" w:space="0" w:color="auto"/>
              <w:bottom w:val="dotted" w:sz="4" w:space="0" w:color="auto"/>
              <w:right w:val="single" w:sz="4" w:space="0" w:color="auto"/>
            </w:tcBorders>
            <w:shd w:val="clear" w:color="auto" w:fill="auto"/>
            <w:vAlign w:val="center"/>
          </w:tcPr>
          <w:p w:rsidR="00F50A51" w:rsidRPr="00A83DAF" w:rsidRDefault="00F50A51" w:rsidP="00F50A51">
            <w:pPr>
              <w:spacing w:line="260" w:lineRule="exact"/>
              <w:jc w:val="center"/>
              <w:rPr>
                <w:rFonts w:ascii="ＭＳ 明朝" w:hAnsi="ＭＳ 明朝"/>
                <w:noProof/>
                <w:sz w:val="20"/>
                <w:szCs w:val="20"/>
              </w:rPr>
            </w:pPr>
            <w:r w:rsidRPr="00A83DAF">
              <w:rPr>
                <w:rFonts w:ascii="ＭＳ 明朝" w:hAnsi="ＭＳ 明朝" w:hint="eastAsia"/>
                <w:b/>
                <w:noProof/>
                <w:sz w:val="20"/>
                <w:szCs w:val="20"/>
              </w:rPr>
              <w:t>×</w:t>
            </w:r>
          </w:p>
        </w:tc>
        <w:tc>
          <w:tcPr>
            <w:tcW w:w="1699" w:type="dxa"/>
            <w:tcBorders>
              <w:top w:val="single" w:sz="4" w:space="0" w:color="auto"/>
              <w:left w:val="single" w:sz="4" w:space="0" w:color="auto"/>
              <w:bottom w:val="dotted" w:sz="4" w:space="0" w:color="auto"/>
              <w:right w:val="dashSmallGap" w:sz="4" w:space="0" w:color="auto"/>
            </w:tcBorders>
            <w:shd w:val="clear" w:color="auto" w:fill="auto"/>
          </w:tcPr>
          <w:p w:rsidR="00F50A51" w:rsidRPr="00A83DAF" w:rsidRDefault="00887CD4" w:rsidP="00F50A51">
            <w:pPr>
              <w:spacing w:line="260" w:lineRule="exact"/>
              <w:rPr>
                <w:rFonts w:ascii="ＭＳ 明朝" w:hAnsi="ＭＳ 明朝"/>
                <w:noProof/>
                <w:sz w:val="20"/>
                <w:szCs w:val="20"/>
              </w:rPr>
            </w:pPr>
            <w:r w:rsidRPr="00A83DAF">
              <w:rPr>
                <w:noProof/>
              </w:rPr>
              <mc:AlternateContent>
                <mc:Choice Requires="wpg">
                  <w:drawing>
                    <wp:anchor distT="0" distB="0" distL="114300" distR="114300" simplePos="0" relativeHeight="251662336" behindDoc="0" locked="0" layoutInCell="1" allowOverlap="1">
                      <wp:simplePos x="0" y="0"/>
                      <wp:positionH relativeFrom="column">
                        <wp:posOffset>150495</wp:posOffset>
                      </wp:positionH>
                      <wp:positionV relativeFrom="paragraph">
                        <wp:posOffset>207645</wp:posOffset>
                      </wp:positionV>
                      <wp:extent cx="265430" cy="254000"/>
                      <wp:effectExtent l="0" t="0" r="0" b="0"/>
                      <wp:wrapNone/>
                      <wp:docPr id="23" name="グループ化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5430" cy="254000"/>
                                <a:chOff x="0" y="0"/>
                                <a:chExt cx="265521" cy="254518"/>
                              </a:xfrm>
                            </wpg:grpSpPr>
                            <pic:pic xmlns:pic="http://schemas.openxmlformats.org/drawingml/2006/picture">
                              <pic:nvPicPr>
                                <pic:cNvPr id="24" name="図 6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11003" y="0"/>
                                  <a:ext cx="254518" cy="254518"/>
                                </a:xfrm>
                                <a:prstGeom prst="rect">
                                  <a:avLst/>
                                </a:prstGeom>
                              </pic:spPr>
                            </pic:pic>
                            <wps:wsp>
                              <wps:cNvPr id="25" name="円/楕円 63"/>
                              <wps:cNvSpPr/>
                              <wps:spPr>
                                <a:xfrm>
                                  <a:off x="0" y="0"/>
                                  <a:ext cx="250440" cy="250657"/>
                                </a:xfrm>
                                <a:prstGeom prst="ellipse">
                                  <a:avLst/>
                                </a:prstGeom>
                                <a:noFill/>
                                <a:ln w="6350" cap="flat" cmpd="sng" algn="ctr">
                                  <a:solidFill>
                                    <a:srgbClr val="4F81BD">
                                      <a:shade val="50000"/>
                                    </a:srgbClr>
                                  </a:solidFill>
                                  <a:prstDash val="solid"/>
                                </a:ln>
                                <a:effectLst/>
                              </wps:spPr>
                              <wps:bodyPr rtlCol="0" anchor="ctr"/>
                            </wps:wsp>
                          </wpg:wgp>
                        </a:graphicData>
                      </a:graphic>
                      <wp14:sizeRelH relativeFrom="page">
                        <wp14:pctWidth>0</wp14:pctWidth>
                      </wp14:sizeRelH>
                      <wp14:sizeRelV relativeFrom="margin">
                        <wp14:pctHeight>0</wp14:pctHeight>
                      </wp14:sizeRelV>
                    </wp:anchor>
                  </w:drawing>
                </mc:Choice>
                <mc:Fallback>
                  <w:pict>
                    <v:group w14:anchorId="1FEB91F9" id="グループ化 25" o:spid="_x0000_s1026" style="position:absolute;left:0;text-align:left;margin-left:11.85pt;margin-top:16.35pt;width:20.9pt;height:20pt;z-index:251662336;mso-height-relative:margin" coordsize="265521,2545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2" o:spid="_x0000_s1027" type="#_x0000_t75" style="position:absolute;left:11003;width:254518;height:254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">
                        <v:imagedata r:id="rId14" o:title=""/>
                        <v:path arrowok="t"/>
                      </v:shape>
                      <v:oval id="円/楕円 63" o:spid="_x0000_s1028" style="position:absolute;width:250440;height:250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" filled="f" strokecolor="#385d8a" strokeweight=".5pt"/>
                    </v:group>
                  </w:pict>
                </mc:Fallback>
              </mc:AlternateContent>
            </w:r>
            <w:r w:rsidR="00F50A51" w:rsidRPr="00A83DAF">
              <w:rPr>
                <w:rFonts w:ascii="ＭＳ 明朝" w:hAnsi="ＭＳ 明朝" w:hint="eastAsia"/>
                <w:noProof/>
                <w:sz w:val="20"/>
                <w:szCs w:val="20"/>
              </w:rPr>
              <w:t>学校経営推進事業</w:t>
            </w:r>
          </w:p>
        </w:tc>
        <w:tc>
          <w:tcPr>
            <w:tcW w:w="4249" w:type="dxa"/>
            <w:tcBorders>
              <w:top w:val="single" w:sz="4" w:space="0" w:color="auto"/>
              <w:left w:val="dashSmallGap" w:sz="4" w:space="0" w:color="auto"/>
              <w:bottom w:val="dotted" w:sz="4" w:space="0" w:color="auto"/>
              <w:right w:val="single" w:sz="12" w:space="0" w:color="auto"/>
            </w:tcBorders>
            <w:shd w:val="clear" w:color="auto" w:fill="auto"/>
          </w:tcPr>
          <w:p w:rsidR="00F50A51" w:rsidRPr="00A83DAF" w:rsidRDefault="00F50A51" w:rsidP="00F50A51">
            <w:pPr>
              <w:spacing w:line="260" w:lineRule="exact"/>
              <w:rPr>
                <w:rFonts w:ascii="ＭＳ 明朝" w:hAnsi="ＭＳ 明朝"/>
                <w:noProof/>
                <w:sz w:val="20"/>
                <w:szCs w:val="20"/>
              </w:rPr>
            </w:pPr>
            <w:r w:rsidRPr="00A83DAF">
              <w:rPr>
                <w:rFonts w:ascii="ＭＳ 明朝" w:hAnsi="ＭＳ 明朝" w:hint="eastAsia"/>
                <w:noProof/>
                <w:sz w:val="20"/>
                <w:szCs w:val="20"/>
              </w:rPr>
              <w:t>◆府立、私立双方を対象に募集を行った結果</w:t>
            </w:r>
            <w:r w:rsidR="00A83DAF" w:rsidRPr="00C55321">
              <w:rPr>
                <w:rFonts w:ascii="ＭＳ 明朝" w:hAnsi="ＭＳ 明朝" w:hint="eastAsia"/>
                <w:noProof/>
                <w:sz w:val="20"/>
                <w:szCs w:val="20"/>
              </w:rPr>
              <w:t>1</w:t>
            </w:r>
            <w:r w:rsidR="00A83DAF" w:rsidRPr="00C55321">
              <w:rPr>
                <w:rFonts w:ascii="ＭＳ 明朝" w:hAnsi="ＭＳ 明朝"/>
                <w:noProof/>
                <w:sz w:val="20"/>
                <w:szCs w:val="20"/>
              </w:rPr>
              <w:t>0</w:t>
            </w:r>
            <w:r w:rsidRPr="00A83DAF">
              <w:rPr>
                <w:rFonts w:ascii="ＭＳ 明朝" w:hAnsi="ＭＳ 明朝" w:hint="eastAsia"/>
                <w:noProof/>
                <w:sz w:val="20"/>
                <w:szCs w:val="20"/>
              </w:rPr>
              <w:t>校を支援対象校に決定し、500万円を上限に経営支援を行った。</w:t>
            </w:r>
          </w:p>
          <w:p w:rsidR="00F50A51" w:rsidRPr="00A83DAF" w:rsidRDefault="00F50A51" w:rsidP="00F50A51">
            <w:pPr>
              <w:spacing w:line="260" w:lineRule="exact"/>
              <w:rPr>
                <w:rFonts w:ascii="ＭＳ 明朝" w:hAnsi="ＭＳ 明朝"/>
                <w:noProof/>
                <w:sz w:val="20"/>
                <w:szCs w:val="20"/>
              </w:rPr>
            </w:pPr>
          </w:p>
        </w:tc>
      </w:tr>
      <w:tr w:rsidR="00F50A51" w:rsidRPr="003E16B5" w:rsidTr="002B24F7">
        <w:trPr>
          <w:cantSplit/>
          <w:trHeight w:val="818"/>
        </w:trPr>
        <w:tc>
          <w:tcPr>
            <w:tcW w:w="1418" w:type="dxa"/>
            <w:vMerge/>
            <w:tcBorders>
              <w:left w:val="single" w:sz="12" w:space="0" w:color="auto"/>
              <w:bottom w:val="single" w:sz="12" w:space="0" w:color="auto"/>
              <w:right w:val="dashSmallGap" w:sz="4" w:space="0" w:color="auto"/>
            </w:tcBorders>
            <w:vAlign w:val="center"/>
          </w:tcPr>
          <w:p w:rsidR="00F50A51" w:rsidRPr="003E16B5" w:rsidRDefault="00F50A51" w:rsidP="00F50A51">
            <w:pPr>
              <w:spacing w:line="260" w:lineRule="exact"/>
              <w:rPr>
                <w:rFonts w:ascii="ＭＳ ゴシック" w:eastAsia="ＭＳ ゴシック" w:hAnsi="ＭＳ ゴシック"/>
                <w:szCs w:val="21"/>
              </w:rPr>
            </w:pPr>
          </w:p>
        </w:tc>
        <w:tc>
          <w:tcPr>
            <w:tcW w:w="1416" w:type="dxa"/>
            <w:vMerge/>
            <w:tcBorders>
              <w:top w:val="dotted" w:sz="4" w:space="0" w:color="auto"/>
              <w:left w:val="dashSmallGap" w:sz="4" w:space="0" w:color="auto"/>
              <w:bottom w:val="single" w:sz="12" w:space="0" w:color="auto"/>
              <w:right w:val="single" w:sz="12" w:space="0" w:color="auto"/>
            </w:tcBorders>
            <w:vAlign w:val="center"/>
          </w:tcPr>
          <w:p w:rsidR="00F50A51" w:rsidRPr="003E16B5" w:rsidRDefault="00F50A51" w:rsidP="00F50A51">
            <w:pPr>
              <w:spacing w:line="260" w:lineRule="exact"/>
              <w:rPr>
                <w:rFonts w:ascii="ＭＳ 明朝" w:hAnsi="ＭＳ 明朝"/>
                <w:sz w:val="20"/>
                <w:szCs w:val="20"/>
              </w:rPr>
            </w:pPr>
          </w:p>
        </w:tc>
        <w:tc>
          <w:tcPr>
            <w:tcW w:w="1700" w:type="dxa"/>
            <w:vMerge/>
            <w:tcBorders>
              <w:top w:val="dotted" w:sz="4" w:space="0" w:color="auto"/>
              <w:left w:val="single" w:sz="4" w:space="0" w:color="auto"/>
              <w:bottom w:val="single" w:sz="12" w:space="0" w:color="auto"/>
              <w:right w:val="single" w:sz="12" w:space="0" w:color="auto"/>
            </w:tcBorders>
            <w:shd w:val="clear" w:color="auto" w:fill="auto"/>
          </w:tcPr>
          <w:p w:rsidR="00F50A51" w:rsidRPr="003E16B5" w:rsidRDefault="00F50A51" w:rsidP="00F50A51">
            <w:pPr>
              <w:spacing w:line="260" w:lineRule="exact"/>
              <w:rPr>
                <w:rFonts w:ascii="ＭＳ 明朝" w:hAnsi="ＭＳ 明朝"/>
                <w:sz w:val="18"/>
                <w:szCs w:val="20"/>
              </w:rPr>
            </w:pPr>
          </w:p>
        </w:tc>
        <w:tc>
          <w:tcPr>
            <w:tcW w:w="1700" w:type="dxa"/>
            <w:vMerge/>
            <w:tcBorders>
              <w:top w:val="dotted" w:sz="4" w:space="0" w:color="auto"/>
              <w:left w:val="single" w:sz="12" w:space="0" w:color="auto"/>
              <w:bottom w:val="single" w:sz="12" w:space="0" w:color="auto"/>
              <w:right w:val="single" w:sz="12" w:space="0" w:color="auto"/>
            </w:tcBorders>
            <w:shd w:val="clear" w:color="auto" w:fill="auto"/>
          </w:tcPr>
          <w:p w:rsidR="00F50A51" w:rsidRPr="003E16B5" w:rsidRDefault="00F50A51" w:rsidP="00F50A51">
            <w:pPr>
              <w:spacing w:line="260" w:lineRule="exact"/>
              <w:rPr>
                <w:rFonts w:ascii="ＭＳ 明朝" w:hAnsi="ＭＳ 明朝"/>
                <w:sz w:val="20"/>
                <w:szCs w:val="20"/>
              </w:rPr>
            </w:pPr>
          </w:p>
        </w:tc>
        <w:tc>
          <w:tcPr>
            <w:tcW w:w="1700" w:type="dxa"/>
            <w:vMerge/>
            <w:tcBorders>
              <w:top w:val="dotted" w:sz="4" w:space="0" w:color="auto"/>
              <w:left w:val="single" w:sz="12" w:space="0" w:color="auto"/>
              <w:bottom w:val="single" w:sz="12" w:space="0" w:color="auto"/>
              <w:right w:val="single" w:sz="12" w:space="0" w:color="auto"/>
            </w:tcBorders>
            <w:shd w:val="clear" w:color="auto" w:fill="auto"/>
            <w:vAlign w:val="center"/>
          </w:tcPr>
          <w:p w:rsidR="00F50A51" w:rsidRPr="00A83DAF" w:rsidRDefault="00F50A51" w:rsidP="00F50A51">
            <w:pPr>
              <w:spacing w:line="260" w:lineRule="exact"/>
              <w:jc w:val="center"/>
              <w:rPr>
                <w:rFonts w:ascii="ＭＳ 明朝" w:hAnsi="ＭＳ 明朝"/>
                <w:noProof/>
                <w:sz w:val="20"/>
                <w:szCs w:val="20"/>
              </w:rPr>
            </w:pPr>
          </w:p>
        </w:tc>
        <w:tc>
          <w:tcPr>
            <w:tcW w:w="719" w:type="dxa"/>
            <w:vMerge/>
            <w:tcBorders>
              <w:top w:val="dotted" w:sz="4" w:space="0" w:color="auto"/>
              <w:left w:val="single" w:sz="12" w:space="0" w:color="auto"/>
              <w:bottom w:val="single" w:sz="12" w:space="0" w:color="auto"/>
              <w:right w:val="single" w:sz="4" w:space="0" w:color="auto"/>
            </w:tcBorders>
            <w:shd w:val="clear" w:color="auto" w:fill="auto"/>
            <w:vAlign w:val="center"/>
          </w:tcPr>
          <w:p w:rsidR="00F50A51" w:rsidRPr="00A83DAF" w:rsidRDefault="00F50A51" w:rsidP="00F50A51">
            <w:pPr>
              <w:spacing w:line="260" w:lineRule="exact"/>
              <w:jc w:val="center"/>
              <w:rPr>
                <w:rFonts w:ascii="ＭＳ 明朝" w:hAnsi="ＭＳ 明朝"/>
                <w:noProof/>
                <w:sz w:val="20"/>
                <w:szCs w:val="20"/>
              </w:rPr>
            </w:pPr>
          </w:p>
        </w:tc>
        <w:tc>
          <w:tcPr>
            <w:tcW w:w="1699" w:type="dxa"/>
            <w:tcBorders>
              <w:top w:val="dotted" w:sz="4" w:space="0" w:color="auto"/>
              <w:left w:val="single" w:sz="4" w:space="0" w:color="auto"/>
              <w:bottom w:val="single" w:sz="12" w:space="0" w:color="auto"/>
              <w:right w:val="dashSmallGap" w:sz="4" w:space="0" w:color="auto"/>
            </w:tcBorders>
            <w:shd w:val="clear" w:color="auto" w:fill="auto"/>
          </w:tcPr>
          <w:p w:rsidR="00F50A51" w:rsidRPr="00A83DAF" w:rsidRDefault="00F50A51" w:rsidP="00F50A51">
            <w:pPr>
              <w:spacing w:line="260" w:lineRule="exact"/>
              <w:rPr>
                <w:rFonts w:ascii="ＭＳ 明朝" w:hAnsi="ＭＳ 明朝"/>
                <w:noProof/>
                <w:sz w:val="20"/>
                <w:szCs w:val="20"/>
              </w:rPr>
            </w:pPr>
            <w:r w:rsidRPr="00A83DAF">
              <w:rPr>
                <w:rFonts w:ascii="ＭＳ 明朝" w:hAnsi="ＭＳ 明朝" w:hint="eastAsia"/>
                <w:noProof/>
                <w:sz w:val="20"/>
                <w:szCs w:val="20"/>
              </w:rPr>
              <w:t>校長マネジメント推進事業</w:t>
            </w:r>
          </w:p>
        </w:tc>
        <w:tc>
          <w:tcPr>
            <w:tcW w:w="4249" w:type="dxa"/>
            <w:tcBorders>
              <w:top w:val="dotted" w:sz="4" w:space="0" w:color="auto"/>
              <w:left w:val="dashSmallGap" w:sz="4" w:space="0" w:color="auto"/>
              <w:bottom w:val="single" w:sz="12" w:space="0" w:color="auto"/>
              <w:right w:val="single" w:sz="12" w:space="0" w:color="auto"/>
            </w:tcBorders>
            <w:shd w:val="clear" w:color="auto" w:fill="auto"/>
          </w:tcPr>
          <w:p w:rsidR="00F50A51" w:rsidRPr="00A83DAF" w:rsidRDefault="00F50A51" w:rsidP="00F50A51">
            <w:pPr>
              <w:spacing w:line="260" w:lineRule="exact"/>
              <w:rPr>
                <w:rFonts w:ascii="ＭＳ 明朝" w:hAnsi="ＭＳ 明朝"/>
                <w:noProof/>
                <w:sz w:val="20"/>
                <w:szCs w:val="20"/>
              </w:rPr>
            </w:pPr>
            <w:r w:rsidRPr="00A83DAF">
              <w:rPr>
                <w:rFonts w:ascii="ＭＳ 明朝" w:hAnsi="ＭＳ 明朝" w:hint="eastAsia"/>
                <w:noProof/>
                <w:sz w:val="20"/>
                <w:szCs w:val="20"/>
              </w:rPr>
              <w:t>◆校長・准校長の責任と権限において執行できる予算を、１校あたり</w:t>
            </w:r>
            <w:r w:rsidR="00A83DAF" w:rsidRPr="00C55321">
              <w:rPr>
                <w:rFonts w:ascii="ＭＳ 明朝" w:hAnsi="ＭＳ 明朝" w:hint="eastAsia"/>
                <w:noProof/>
                <w:sz w:val="20"/>
                <w:szCs w:val="20"/>
              </w:rPr>
              <w:t>103</w:t>
            </w:r>
            <w:r w:rsidRPr="00A83DAF">
              <w:rPr>
                <w:rFonts w:ascii="ＭＳ 明朝" w:hAnsi="ＭＳ 明朝" w:hint="eastAsia"/>
                <w:noProof/>
                <w:sz w:val="20"/>
                <w:szCs w:val="20"/>
              </w:rPr>
              <w:t>万円を上限に全府立学校に配当した</w:t>
            </w:r>
          </w:p>
          <w:p w:rsidR="00F50A51" w:rsidRPr="00A83DAF" w:rsidRDefault="00F50A51" w:rsidP="00F50A51">
            <w:pPr>
              <w:spacing w:line="260" w:lineRule="exact"/>
              <w:rPr>
                <w:rFonts w:ascii="ＭＳ 明朝" w:hAnsi="ＭＳ 明朝"/>
                <w:noProof/>
                <w:sz w:val="20"/>
                <w:szCs w:val="20"/>
              </w:rPr>
            </w:pPr>
          </w:p>
        </w:tc>
      </w:tr>
      <w:tr w:rsidR="00A83DAF" w:rsidRPr="003E16B5" w:rsidTr="002B24F7">
        <w:trPr>
          <w:cantSplit/>
          <w:trHeight w:val="1170"/>
        </w:trPr>
        <w:tc>
          <w:tcPr>
            <w:tcW w:w="1418" w:type="dxa"/>
            <w:vMerge w:val="restart"/>
            <w:tcBorders>
              <w:top w:val="single" w:sz="12" w:space="0" w:color="auto"/>
              <w:left w:val="single" w:sz="12" w:space="0" w:color="auto"/>
              <w:right w:val="dashSmallGap" w:sz="4" w:space="0" w:color="auto"/>
            </w:tcBorders>
            <w:vAlign w:val="center"/>
          </w:tcPr>
          <w:p w:rsidR="00A83DAF" w:rsidRPr="003E16B5" w:rsidRDefault="00A83DAF" w:rsidP="00A83DAF">
            <w:pPr>
              <w:spacing w:line="260" w:lineRule="exact"/>
              <w:rPr>
                <w:rFonts w:ascii="ＭＳ ゴシック" w:eastAsia="ＭＳ ゴシック" w:hAnsi="ＭＳ ゴシック"/>
                <w:szCs w:val="21"/>
              </w:rPr>
            </w:pPr>
            <w:r w:rsidRPr="003E16B5">
              <w:rPr>
                <w:rFonts w:ascii="ＭＳ ゴシック" w:eastAsia="ＭＳ ゴシック" w:hAnsi="ＭＳ ゴシック" w:hint="eastAsia"/>
                <w:szCs w:val="21"/>
              </w:rPr>
              <w:lastRenderedPageBreak/>
              <w:t>31校長マネジメントによる学校経営の推進</w:t>
            </w:r>
          </w:p>
          <w:p w:rsidR="00A83DAF" w:rsidRPr="003E16B5" w:rsidRDefault="00A83DAF" w:rsidP="00A83DAF">
            <w:pPr>
              <w:spacing w:line="260" w:lineRule="exact"/>
              <w:rPr>
                <w:rFonts w:ascii="ＭＳ ゴシック" w:eastAsia="ＭＳ ゴシック" w:hAnsi="ＭＳ ゴシック"/>
                <w:szCs w:val="21"/>
              </w:rPr>
            </w:pPr>
            <w:r w:rsidRPr="003E16B5">
              <w:rPr>
                <w:rFonts w:ascii="ＭＳ ゴシック" w:eastAsia="ＭＳ ゴシック" w:hAnsi="ＭＳ ゴシック" w:hint="eastAsia"/>
                <w:szCs w:val="21"/>
              </w:rPr>
              <w:t>《基本的方向①》</w:t>
            </w:r>
          </w:p>
        </w:tc>
        <w:tc>
          <w:tcPr>
            <w:tcW w:w="1416" w:type="dxa"/>
            <w:tcBorders>
              <w:top w:val="single" w:sz="12" w:space="0" w:color="auto"/>
              <w:left w:val="dashSmallGap" w:sz="4" w:space="0" w:color="auto"/>
              <w:bottom w:val="single" w:sz="4" w:space="0" w:color="auto"/>
              <w:right w:val="single" w:sz="12" w:space="0" w:color="auto"/>
            </w:tcBorders>
            <w:vAlign w:val="center"/>
          </w:tcPr>
          <w:p w:rsidR="00A83DAF" w:rsidRPr="003E16B5" w:rsidRDefault="00A83DAF" w:rsidP="00A83DAF">
            <w:pPr>
              <w:spacing w:line="260" w:lineRule="exact"/>
              <w:rPr>
                <w:rFonts w:ascii="ＭＳ 明朝" w:hAnsi="ＭＳ 明朝"/>
                <w:sz w:val="20"/>
                <w:szCs w:val="20"/>
              </w:rPr>
            </w:pPr>
            <w:r w:rsidRPr="003E16B5">
              <w:rPr>
                <w:rFonts w:ascii="ＭＳ 明朝" w:hAnsi="ＭＳ 明朝" w:hint="eastAsia"/>
                <w:sz w:val="20"/>
                <w:szCs w:val="20"/>
              </w:rPr>
              <w:t>117</w:t>
            </w:r>
            <w:r w:rsidRPr="003E16B5">
              <w:rPr>
                <w:rFonts w:ascii="ＭＳ 明朝" w:hAnsi="ＭＳ 明朝"/>
                <w:sz w:val="20"/>
                <w:szCs w:val="20"/>
              </w:rPr>
              <w:t xml:space="preserve"> </w:t>
            </w:r>
            <w:r w:rsidRPr="003E16B5">
              <w:rPr>
                <w:rFonts w:ascii="ＭＳ 明朝" w:hAnsi="ＭＳ 明朝" w:hint="eastAsia"/>
                <w:sz w:val="20"/>
                <w:szCs w:val="20"/>
              </w:rPr>
              <w:t>「チームとしての学校」整備と校長がリーダーシップを発揮できる組織体制の確立</w:t>
            </w:r>
          </w:p>
        </w:tc>
        <w:tc>
          <w:tcPr>
            <w:tcW w:w="1700" w:type="dxa"/>
            <w:tcBorders>
              <w:top w:val="single" w:sz="12" w:space="0" w:color="auto"/>
              <w:left w:val="single" w:sz="4" w:space="0" w:color="auto"/>
              <w:bottom w:val="single" w:sz="4" w:space="0" w:color="auto"/>
              <w:right w:val="single" w:sz="12" w:space="0" w:color="auto"/>
            </w:tcBorders>
          </w:tcPr>
          <w:p w:rsidR="00A83DAF" w:rsidRPr="003E16B5" w:rsidRDefault="00A83DAF" w:rsidP="00A83DAF">
            <w:pPr>
              <w:spacing w:line="260" w:lineRule="exact"/>
              <w:rPr>
                <w:rFonts w:ascii="ＭＳ 明朝" w:hAnsi="ＭＳ 明朝"/>
                <w:sz w:val="20"/>
                <w:szCs w:val="20"/>
              </w:rPr>
            </w:pPr>
            <w:r w:rsidRPr="003E16B5">
              <w:rPr>
                <w:rFonts w:ascii="ＭＳ 明朝" w:hAnsi="ＭＳ 明朝" w:hint="eastAsia"/>
                <w:sz w:val="20"/>
                <w:szCs w:val="20"/>
              </w:rPr>
              <w:t>校長のニーズに合わせてミドルリーダーをはじめとしたあらゆる教員向けに校内研修支援を実施した府立学校：　５校以上を維持</w:t>
            </w:r>
          </w:p>
          <w:p w:rsidR="00A83DAF" w:rsidRPr="003E16B5" w:rsidRDefault="00A83DAF" w:rsidP="00A83DAF">
            <w:pPr>
              <w:spacing w:line="260" w:lineRule="exact"/>
              <w:rPr>
                <w:rFonts w:ascii="ＭＳ 明朝" w:hAnsi="ＭＳ 明朝"/>
                <w:sz w:val="20"/>
                <w:szCs w:val="20"/>
              </w:rPr>
            </w:pPr>
            <w:r w:rsidRPr="003E16B5">
              <w:rPr>
                <w:rFonts w:ascii="ＭＳ 明朝" w:hAnsi="ＭＳ 明朝" w:hint="eastAsia"/>
                <w:w w:val="84"/>
                <w:kern w:val="0"/>
                <w:sz w:val="20"/>
                <w:szCs w:val="20"/>
                <w:fitText w:val="1600" w:id="-1975330046"/>
              </w:rPr>
              <w:t>（平成30年度から</w:t>
            </w:r>
            <w:r w:rsidRPr="003E16B5">
              <w:rPr>
                <w:rFonts w:ascii="ＭＳ 明朝" w:hAnsi="ＭＳ 明朝" w:hint="eastAsia"/>
                <w:spacing w:val="5"/>
                <w:w w:val="84"/>
                <w:kern w:val="0"/>
                <w:sz w:val="20"/>
                <w:szCs w:val="20"/>
                <w:fitText w:val="1600" w:id="-1975330046"/>
              </w:rPr>
              <w:t>）</w:t>
            </w:r>
          </w:p>
          <w:p w:rsidR="00A83DAF" w:rsidRPr="003E16B5" w:rsidRDefault="00A83DAF" w:rsidP="00A83DAF">
            <w:pPr>
              <w:spacing w:line="260" w:lineRule="exact"/>
              <w:rPr>
                <w:rFonts w:ascii="ＭＳ 明朝" w:hAnsi="ＭＳ 明朝"/>
                <w:sz w:val="20"/>
                <w:szCs w:val="20"/>
              </w:rPr>
            </w:pPr>
          </w:p>
          <w:p w:rsidR="00A83DAF" w:rsidRPr="003E16B5" w:rsidRDefault="00A83DAF" w:rsidP="00A83DAF">
            <w:pPr>
              <w:spacing w:line="260" w:lineRule="exact"/>
              <w:rPr>
                <w:rFonts w:ascii="ＭＳ 明朝" w:hAnsi="ＭＳ 明朝"/>
                <w:sz w:val="20"/>
                <w:szCs w:val="20"/>
              </w:rPr>
            </w:pPr>
          </w:p>
          <w:p w:rsidR="00A83DAF" w:rsidRPr="003E16B5" w:rsidRDefault="00A83DAF" w:rsidP="00A83DAF">
            <w:pPr>
              <w:spacing w:line="260" w:lineRule="exact"/>
              <w:rPr>
                <w:rFonts w:ascii="ＭＳ 明朝" w:hAnsi="ＭＳ 明朝"/>
                <w:strike/>
                <w:sz w:val="20"/>
                <w:szCs w:val="20"/>
              </w:rPr>
            </w:pPr>
          </w:p>
        </w:tc>
        <w:tc>
          <w:tcPr>
            <w:tcW w:w="1700" w:type="dxa"/>
            <w:tcBorders>
              <w:top w:val="single" w:sz="12" w:space="0" w:color="auto"/>
              <w:left w:val="single" w:sz="12" w:space="0" w:color="auto"/>
              <w:bottom w:val="single" w:sz="4" w:space="0" w:color="auto"/>
              <w:right w:val="single" w:sz="12" w:space="0" w:color="auto"/>
            </w:tcBorders>
          </w:tcPr>
          <w:p w:rsidR="00A83DAF" w:rsidRPr="003E16B5" w:rsidRDefault="00A83DAF" w:rsidP="00A83DAF">
            <w:pPr>
              <w:spacing w:line="260" w:lineRule="exact"/>
              <w:rPr>
                <w:rFonts w:ascii="ＭＳ 明朝" w:hAnsi="ＭＳ 明朝"/>
                <w:sz w:val="20"/>
                <w:szCs w:val="20"/>
              </w:rPr>
            </w:pPr>
            <w:r w:rsidRPr="003E16B5">
              <w:rPr>
                <w:rFonts w:ascii="ＭＳ 明朝" w:hAnsi="ＭＳ 明朝" w:hint="eastAsia"/>
                <w:sz w:val="20"/>
                <w:szCs w:val="20"/>
              </w:rPr>
              <w:t>ミドルリーダー育成のための若手教員向け校内研修を府立学校で実施：５校</w:t>
            </w:r>
          </w:p>
          <w:p w:rsidR="00A83DAF" w:rsidRPr="003E16B5" w:rsidRDefault="00A83DAF" w:rsidP="00A83DAF">
            <w:pPr>
              <w:spacing w:line="260" w:lineRule="exact"/>
              <w:rPr>
                <w:rFonts w:ascii="ＭＳ 明朝" w:hAnsi="ＭＳ 明朝"/>
                <w:strike/>
                <w:sz w:val="20"/>
                <w:szCs w:val="20"/>
              </w:rPr>
            </w:pPr>
            <w:r w:rsidRPr="003E16B5">
              <w:rPr>
                <w:rFonts w:ascii="ＭＳ 明朝" w:hAnsi="ＭＳ 明朝" w:hint="eastAsia"/>
                <w:sz w:val="20"/>
                <w:szCs w:val="20"/>
              </w:rPr>
              <w:t>（平成29年度）</w:t>
            </w:r>
          </w:p>
        </w:tc>
        <w:tc>
          <w:tcPr>
            <w:tcW w:w="1700" w:type="dxa"/>
            <w:tcBorders>
              <w:top w:val="single" w:sz="12" w:space="0" w:color="auto"/>
              <w:left w:val="single" w:sz="12" w:space="0" w:color="auto"/>
              <w:bottom w:val="single" w:sz="4" w:space="0" w:color="auto"/>
              <w:right w:val="single" w:sz="12" w:space="0" w:color="auto"/>
            </w:tcBorders>
            <w:shd w:val="clear" w:color="auto" w:fill="auto"/>
          </w:tcPr>
          <w:p w:rsidR="00A83DAF" w:rsidRPr="00A83DAF" w:rsidRDefault="00A83DAF" w:rsidP="00A83DAF">
            <w:pPr>
              <w:spacing w:line="260" w:lineRule="exact"/>
              <w:rPr>
                <w:rFonts w:ascii="ＭＳ 明朝" w:hAnsi="ＭＳ 明朝"/>
                <w:sz w:val="20"/>
                <w:szCs w:val="20"/>
              </w:rPr>
            </w:pPr>
            <w:r w:rsidRPr="00A83DAF">
              <w:rPr>
                <w:rFonts w:ascii="ＭＳ 明朝" w:hAnsi="ＭＳ 明朝" w:hint="eastAsia"/>
                <w:sz w:val="20"/>
                <w:szCs w:val="20"/>
              </w:rPr>
              <w:t>ミドルリーダー育成のための若手教員向け校内研修を府立学校で実施：</w:t>
            </w:r>
            <w:r w:rsidRPr="00C55321">
              <w:rPr>
                <w:rFonts w:ascii="ＭＳ 明朝" w:hAnsi="ＭＳ 明朝" w:hint="eastAsia"/>
                <w:sz w:val="20"/>
                <w:szCs w:val="20"/>
              </w:rPr>
              <w:t>５</w:t>
            </w:r>
            <w:r w:rsidRPr="00A83DAF">
              <w:rPr>
                <w:rFonts w:ascii="ＭＳ 明朝" w:hAnsi="ＭＳ 明朝" w:hint="eastAsia"/>
                <w:sz w:val="20"/>
                <w:szCs w:val="20"/>
              </w:rPr>
              <w:t>校</w:t>
            </w:r>
          </w:p>
        </w:tc>
        <w:tc>
          <w:tcPr>
            <w:tcW w:w="719" w:type="dxa"/>
            <w:tcBorders>
              <w:top w:val="single" w:sz="12" w:space="0" w:color="auto"/>
              <w:left w:val="single" w:sz="12" w:space="0" w:color="auto"/>
              <w:bottom w:val="single" w:sz="4" w:space="0" w:color="auto"/>
              <w:right w:val="single" w:sz="4" w:space="0" w:color="auto"/>
            </w:tcBorders>
            <w:shd w:val="clear" w:color="auto" w:fill="auto"/>
            <w:vAlign w:val="center"/>
          </w:tcPr>
          <w:p w:rsidR="00A83DAF" w:rsidRPr="00C55321" w:rsidRDefault="00A83DAF" w:rsidP="00A83DAF">
            <w:pPr>
              <w:spacing w:line="260" w:lineRule="exact"/>
              <w:jc w:val="center"/>
              <w:rPr>
                <w:rFonts w:ascii="ＭＳ 明朝" w:hAnsi="ＭＳ 明朝"/>
                <w:sz w:val="20"/>
                <w:szCs w:val="20"/>
              </w:rPr>
            </w:pPr>
            <w:r w:rsidRPr="00C55321">
              <w:rPr>
                <w:rFonts w:ascii="ＭＳ 明朝" w:hAnsi="ＭＳ 明朝" w:hint="eastAsia"/>
                <w:sz w:val="20"/>
                <w:szCs w:val="20"/>
              </w:rPr>
              <w:t>◎</w:t>
            </w:r>
          </w:p>
        </w:tc>
        <w:tc>
          <w:tcPr>
            <w:tcW w:w="1699" w:type="dxa"/>
            <w:tcBorders>
              <w:top w:val="single" w:sz="12" w:space="0" w:color="auto"/>
              <w:left w:val="single" w:sz="4" w:space="0" w:color="auto"/>
              <w:bottom w:val="single" w:sz="4" w:space="0" w:color="auto"/>
              <w:right w:val="dashSmallGap" w:sz="4" w:space="0" w:color="auto"/>
            </w:tcBorders>
            <w:shd w:val="clear" w:color="auto" w:fill="auto"/>
          </w:tcPr>
          <w:p w:rsidR="00A83DAF" w:rsidRPr="00A83DAF" w:rsidRDefault="00A83DAF" w:rsidP="00A83DAF">
            <w:pPr>
              <w:spacing w:line="260" w:lineRule="exact"/>
              <w:rPr>
                <w:rFonts w:ascii="ＭＳ 明朝" w:hAnsi="ＭＳ 明朝"/>
                <w:sz w:val="20"/>
                <w:szCs w:val="20"/>
              </w:rPr>
            </w:pPr>
            <w:r w:rsidRPr="00A83DAF">
              <w:rPr>
                <w:rFonts w:ascii="ＭＳ 明朝" w:hAnsi="ＭＳ 明朝" w:hint="eastAsia"/>
                <w:sz w:val="20"/>
                <w:szCs w:val="20"/>
              </w:rPr>
              <w:t>育成支援チーム事業</w:t>
            </w:r>
          </w:p>
          <w:p w:rsidR="00A83DAF" w:rsidRPr="00A83DAF" w:rsidRDefault="00A83DAF" w:rsidP="00A83DAF">
            <w:pPr>
              <w:spacing w:line="260" w:lineRule="exact"/>
              <w:rPr>
                <w:rFonts w:ascii="ＭＳ 明朝" w:hAnsi="ＭＳ 明朝"/>
                <w:sz w:val="20"/>
                <w:szCs w:val="20"/>
              </w:rPr>
            </w:pPr>
          </w:p>
          <w:p w:rsidR="00A83DAF" w:rsidRPr="00A83DAF" w:rsidRDefault="00A83DAF" w:rsidP="00A83DAF">
            <w:pPr>
              <w:spacing w:line="260" w:lineRule="exact"/>
              <w:rPr>
                <w:rFonts w:ascii="ＭＳ 明朝" w:hAnsi="ＭＳ 明朝"/>
                <w:sz w:val="20"/>
                <w:szCs w:val="20"/>
              </w:rPr>
            </w:pPr>
          </w:p>
          <w:p w:rsidR="00A83DAF" w:rsidRPr="00A83DAF" w:rsidRDefault="00A83DAF" w:rsidP="00A83DAF">
            <w:pPr>
              <w:spacing w:line="260" w:lineRule="exact"/>
              <w:rPr>
                <w:rFonts w:ascii="ＭＳ 明朝" w:hAnsi="ＭＳ 明朝"/>
                <w:sz w:val="20"/>
                <w:szCs w:val="20"/>
              </w:rPr>
            </w:pPr>
          </w:p>
          <w:p w:rsidR="00A83DAF" w:rsidRPr="00A83DAF" w:rsidRDefault="00A83DAF" w:rsidP="00A83DAF">
            <w:pPr>
              <w:spacing w:line="260" w:lineRule="exact"/>
              <w:rPr>
                <w:rFonts w:ascii="ＭＳ 明朝" w:hAnsi="ＭＳ 明朝"/>
                <w:sz w:val="20"/>
                <w:szCs w:val="20"/>
              </w:rPr>
            </w:pPr>
          </w:p>
          <w:p w:rsidR="00A83DAF" w:rsidRPr="00A83DAF" w:rsidRDefault="00A83DAF" w:rsidP="00A83DAF">
            <w:pPr>
              <w:spacing w:line="260" w:lineRule="exact"/>
              <w:rPr>
                <w:rFonts w:ascii="ＭＳ 明朝" w:hAnsi="ＭＳ 明朝"/>
                <w:sz w:val="20"/>
                <w:szCs w:val="20"/>
              </w:rPr>
            </w:pPr>
          </w:p>
        </w:tc>
        <w:tc>
          <w:tcPr>
            <w:tcW w:w="4249" w:type="dxa"/>
            <w:tcBorders>
              <w:top w:val="single" w:sz="12" w:space="0" w:color="auto"/>
              <w:left w:val="dashSmallGap" w:sz="4" w:space="0" w:color="auto"/>
              <w:bottom w:val="single" w:sz="4" w:space="0" w:color="auto"/>
              <w:right w:val="single" w:sz="12" w:space="0" w:color="auto"/>
            </w:tcBorders>
            <w:shd w:val="clear" w:color="auto" w:fill="auto"/>
          </w:tcPr>
          <w:p w:rsidR="00A83DAF" w:rsidRPr="00A83DAF" w:rsidRDefault="00A83DAF" w:rsidP="00A83DAF">
            <w:pPr>
              <w:spacing w:line="260" w:lineRule="exact"/>
              <w:rPr>
                <w:rFonts w:ascii="ＭＳ 明朝" w:hAnsi="ＭＳ 明朝"/>
                <w:sz w:val="20"/>
                <w:szCs w:val="20"/>
              </w:rPr>
            </w:pPr>
            <w:r w:rsidRPr="00A83DAF">
              <w:rPr>
                <w:rFonts w:ascii="ＭＳ 明朝" w:hAnsi="ＭＳ 明朝" w:hint="eastAsia"/>
                <w:sz w:val="20"/>
                <w:szCs w:val="20"/>
              </w:rPr>
              <w:t>◆ミドルリーダーの育成を支援し、学校の組織力の向上及び学校経営の円滑化を図るため、指導主事が支援対象校</w:t>
            </w:r>
            <w:r w:rsidRPr="00C55321">
              <w:rPr>
                <w:rFonts w:ascii="ＭＳ 明朝" w:hAnsi="ＭＳ 明朝" w:hint="eastAsia"/>
                <w:sz w:val="20"/>
                <w:szCs w:val="20"/>
              </w:rPr>
              <w:t>５</w:t>
            </w:r>
            <w:r w:rsidRPr="00A83DAF">
              <w:rPr>
                <w:rFonts w:ascii="ＭＳ 明朝" w:hAnsi="ＭＳ 明朝" w:hint="eastAsia"/>
                <w:sz w:val="20"/>
                <w:szCs w:val="20"/>
              </w:rPr>
              <w:t>校を訪問し、各校３回程度、研修を実施した。さらに、実践内容をミドルリーダー育成プログラムとしてまとめ、ホームページ上で公表するとともに全府立学校に周知した。</w:t>
            </w:r>
          </w:p>
          <w:p w:rsidR="00A83DAF" w:rsidRPr="00A83DAF" w:rsidRDefault="00A83DAF" w:rsidP="00A83DAF">
            <w:pPr>
              <w:spacing w:line="260" w:lineRule="exact"/>
              <w:rPr>
                <w:rFonts w:ascii="ＭＳ 明朝" w:hAnsi="ＭＳ 明朝"/>
                <w:sz w:val="20"/>
                <w:szCs w:val="20"/>
              </w:rPr>
            </w:pPr>
          </w:p>
        </w:tc>
      </w:tr>
      <w:tr w:rsidR="00B7104E" w:rsidRPr="003E16B5" w:rsidTr="002B24F7">
        <w:trPr>
          <w:cantSplit/>
          <w:trHeight w:val="1170"/>
        </w:trPr>
        <w:tc>
          <w:tcPr>
            <w:tcW w:w="1418" w:type="dxa"/>
            <w:vMerge/>
            <w:tcBorders>
              <w:left w:val="single" w:sz="12" w:space="0" w:color="auto"/>
              <w:bottom w:val="single" w:sz="12" w:space="0" w:color="auto"/>
              <w:right w:val="dashSmallGap" w:sz="4" w:space="0" w:color="auto"/>
            </w:tcBorders>
            <w:vAlign w:val="center"/>
          </w:tcPr>
          <w:p w:rsidR="00B7104E" w:rsidRPr="003E16B5" w:rsidRDefault="00B7104E" w:rsidP="00B7104E">
            <w:pPr>
              <w:spacing w:line="260" w:lineRule="exact"/>
              <w:rPr>
                <w:rFonts w:ascii="ＭＳ ゴシック" w:eastAsia="ＭＳ ゴシック" w:hAnsi="ＭＳ ゴシック"/>
                <w:szCs w:val="21"/>
              </w:rPr>
            </w:pPr>
          </w:p>
        </w:tc>
        <w:tc>
          <w:tcPr>
            <w:tcW w:w="1416" w:type="dxa"/>
            <w:tcBorders>
              <w:top w:val="single" w:sz="4" w:space="0" w:color="auto"/>
              <w:left w:val="dashSmallGap" w:sz="4" w:space="0" w:color="auto"/>
              <w:bottom w:val="single" w:sz="12" w:space="0" w:color="auto"/>
              <w:right w:val="single" w:sz="12" w:space="0" w:color="auto"/>
            </w:tcBorders>
            <w:vAlign w:val="center"/>
          </w:tcPr>
          <w:p w:rsidR="00B7104E" w:rsidRPr="003E16B5" w:rsidRDefault="00B7104E" w:rsidP="00B7104E">
            <w:pPr>
              <w:spacing w:line="260" w:lineRule="exact"/>
              <w:rPr>
                <w:rFonts w:ascii="ＭＳ 明朝" w:hAnsi="ＭＳ 明朝"/>
                <w:sz w:val="20"/>
                <w:szCs w:val="20"/>
              </w:rPr>
            </w:pPr>
            <w:r w:rsidRPr="003E16B5">
              <w:rPr>
                <w:rFonts w:ascii="ＭＳ 明朝" w:hAnsi="ＭＳ 明朝" w:hint="eastAsia"/>
                <w:sz w:val="20"/>
                <w:szCs w:val="20"/>
              </w:rPr>
              <w:t>1</w:t>
            </w:r>
            <w:r w:rsidRPr="003E16B5">
              <w:rPr>
                <w:rFonts w:ascii="ＭＳ 明朝" w:hAnsi="ＭＳ 明朝"/>
                <w:sz w:val="20"/>
                <w:szCs w:val="20"/>
              </w:rPr>
              <w:t xml:space="preserve">18 </w:t>
            </w:r>
            <w:r w:rsidRPr="003E16B5">
              <w:rPr>
                <w:rFonts w:ascii="ＭＳ 明朝" w:hAnsi="ＭＳ 明朝" w:hint="eastAsia"/>
                <w:sz w:val="20"/>
                <w:szCs w:val="20"/>
              </w:rPr>
              <w:t>民間人、行政職、教諭等からの優れた人材の校長への任用</w:t>
            </w:r>
          </w:p>
        </w:tc>
        <w:tc>
          <w:tcPr>
            <w:tcW w:w="1700" w:type="dxa"/>
            <w:tcBorders>
              <w:top w:val="single" w:sz="4" w:space="0" w:color="auto"/>
              <w:left w:val="single" w:sz="4" w:space="0" w:color="auto"/>
              <w:bottom w:val="single" w:sz="12" w:space="0" w:color="auto"/>
              <w:right w:val="single" w:sz="12" w:space="0" w:color="auto"/>
            </w:tcBorders>
            <w:shd w:val="clear" w:color="auto" w:fill="auto"/>
          </w:tcPr>
          <w:p w:rsidR="00B7104E" w:rsidRPr="003E16B5" w:rsidRDefault="00B7104E" w:rsidP="00B7104E">
            <w:pPr>
              <w:spacing w:line="260" w:lineRule="exact"/>
              <w:rPr>
                <w:rFonts w:ascii="ＭＳ 明朝" w:hAnsi="ＭＳ 明朝"/>
                <w:sz w:val="20"/>
                <w:szCs w:val="20"/>
              </w:rPr>
            </w:pPr>
            <w:r w:rsidRPr="003E16B5">
              <w:rPr>
                <w:rFonts w:ascii="ＭＳ 明朝" w:hAnsi="ＭＳ 明朝" w:hint="eastAsia"/>
                <w:sz w:val="20"/>
                <w:szCs w:val="20"/>
              </w:rPr>
              <w:t>令和４年度当初</w:t>
            </w:r>
          </w:p>
          <w:p w:rsidR="00B7104E" w:rsidRPr="003E16B5" w:rsidRDefault="00B7104E" w:rsidP="00B7104E">
            <w:pPr>
              <w:spacing w:line="260" w:lineRule="exact"/>
              <w:rPr>
                <w:rFonts w:ascii="ＭＳ 明朝" w:hAnsi="ＭＳ 明朝"/>
                <w:sz w:val="20"/>
                <w:szCs w:val="20"/>
              </w:rPr>
            </w:pPr>
            <w:r w:rsidRPr="003E16B5">
              <w:rPr>
                <w:rFonts w:ascii="ＭＳ 明朝" w:hAnsi="ＭＳ 明朝" w:hint="eastAsia"/>
                <w:sz w:val="20"/>
                <w:szCs w:val="20"/>
              </w:rPr>
              <w:t>人事</w:t>
            </w:r>
          </w:p>
          <w:p w:rsidR="00B7104E" w:rsidRPr="003E16B5" w:rsidRDefault="00B7104E" w:rsidP="00B7104E">
            <w:pPr>
              <w:spacing w:line="260" w:lineRule="exact"/>
              <w:rPr>
                <w:rFonts w:ascii="ＭＳ 明朝" w:hAnsi="ＭＳ 明朝"/>
                <w:sz w:val="20"/>
                <w:szCs w:val="20"/>
              </w:rPr>
            </w:pPr>
            <w:r w:rsidRPr="003E16B5">
              <w:rPr>
                <w:rFonts w:ascii="ＭＳ 明朝" w:hAnsi="ＭＳ 明朝" w:hint="eastAsia"/>
                <w:sz w:val="20"/>
                <w:szCs w:val="20"/>
              </w:rPr>
              <w:t>【府立学校】</w:t>
            </w:r>
          </w:p>
          <w:p w:rsidR="00B7104E" w:rsidRPr="003E16B5" w:rsidRDefault="00B7104E" w:rsidP="00B7104E">
            <w:pPr>
              <w:spacing w:line="260" w:lineRule="exact"/>
              <w:rPr>
                <w:rFonts w:ascii="ＭＳ 明朝" w:hAnsi="ＭＳ 明朝"/>
                <w:sz w:val="20"/>
                <w:szCs w:val="20"/>
              </w:rPr>
            </w:pPr>
            <w:r w:rsidRPr="003E16B5">
              <w:rPr>
                <w:rFonts w:ascii="ＭＳ 明朝" w:hAnsi="ＭＳ 明朝" w:hint="eastAsia"/>
                <w:sz w:val="20"/>
                <w:szCs w:val="20"/>
              </w:rPr>
              <w:t>原則公募による任用</w:t>
            </w:r>
          </w:p>
        </w:tc>
        <w:tc>
          <w:tcPr>
            <w:tcW w:w="1700" w:type="dxa"/>
            <w:tcBorders>
              <w:top w:val="single" w:sz="4" w:space="0" w:color="auto"/>
              <w:left w:val="single" w:sz="12" w:space="0" w:color="auto"/>
              <w:bottom w:val="single" w:sz="12" w:space="0" w:color="auto"/>
              <w:right w:val="single" w:sz="12" w:space="0" w:color="auto"/>
            </w:tcBorders>
            <w:shd w:val="clear" w:color="auto" w:fill="auto"/>
          </w:tcPr>
          <w:p w:rsidR="00B7104E" w:rsidRPr="003E16B5" w:rsidRDefault="00B7104E" w:rsidP="00B7104E">
            <w:pPr>
              <w:spacing w:line="260" w:lineRule="exact"/>
              <w:rPr>
                <w:rFonts w:ascii="ＭＳ 明朝" w:hAnsi="ＭＳ 明朝"/>
                <w:sz w:val="20"/>
                <w:szCs w:val="20"/>
              </w:rPr>
            </w:pPr>
            <w:r w:rsidRPr="003E16B5">
              <w:rPr>
                <w:rFonts w:ascii="ＭＳ 明朝" w:hAnsi="ＭＳ 明朝" w:hint="eastAsia"/>
                <w:sz w:val="20"/>
                <w:szCs w:val="20"/>
              </w:rPr>
              <w:t>平成29年度当初人事</w:t>
            </w:r>
          </w:p>
          <w:p w:rsidR="00B7104E" w:rsidRPr="003E16B5" w:rsidRDefault="00B7104E" w:rsidP="00B7104E">
            <w:pPr>
              <w:spacing w:line="260" w:lineRule="exact"/>
              <w:rPr>
                <w:rFonts w:ascii="ＭＳ 明朝" w:hAnsi="ＭＳ 明朝"/>
                <w:sz w:val="20"/>
                <w:szCs w:val="20"/>
              </w:rPr>
            </w:pPr>
            <w:r w:rsidRPr="003E16B5">
              <w:rPr>
                <w:rFonts w:ascii="ＭＳ 明朝" w:hAnsi="ＭＳ 明朝" w:hint="eastAsia"/>
                <w:sz w:val="20"/>
                <w:szCs w:val="20"/>
              </w:rPr>
              <w:t>【府立学校】</w:t>
            </w:r>
          </w:p>
          <w:p w:rsidR="00B7104E" w:rsidRPr="003E16B5" w:rsidRDefault="00B7104E" w:rsidP="00B7104E">
            <w:pPr>
              <w:spacing w:line="260" w:lineRule="exact"/>
              <w:ind w:firstLineChars="100" w:firstLine="200"/>
              <w:rPr>
                <w:rFonts w:ascii="ＭＳ 明朝" w:hAnsi="ＭＳ 明朝"/>
                <w:sz w:val="20"/>
                <w:szCs w:val="20"/>
              </w:rPr>
            </w:pPr>
            <w:r w:rsidRPr="003E16B5">
              <w:rPr>
                <w:rFonts w:ascii="ＭＳ 明朝" w:hAnsi="ＭＳ 明朝" w:hint="eastAsia"/>
                <w:sz w:val="20"/>
                <w:szCs w:val="20"/>
              </w:rPr>
              <w:t>民間人：９名</w:t>
            </w:r>
          </w:p>
          <w:p w:rsidR="00B7104E" w:rsidRPr="003E16B5" w:rsidRDefault="00B7104E" w:rsidP="00B7104E">
            <w:pPr>
              <w:spacing w:line="260" w:lineRule="exact"/>
              <w:ind w:firstLineChars="100" w:firstLine="200"/>
              <w:rPr>
                <w:rFonts w:ascii="ＭＳ 明朝" w:hAnsi="ＭＳ 明朝"/>
                <w:sz w:val="20"/>
                <w:szCs w:val="20"/>
              </w:rPr>
            </w:pPr>
            <w:r w:rsidRPr="003E16B5">
              <w:rPr>
                <w:rFonts w:ascii="ＭＳ 明朝" w:hAnsi="ＭＳ 明朝" w:hint="eastAsia"/>
                <w:sz w:val="20"/>
                <w:szCs w:val="20"/>
              </w:rPr>
              <w:t>教諭等：１名</w:t>
            </w:r>
          </w:p>
        </w:tc>
        <w:tc>
          <w:tcPr>
            <w:tcW w:w="1700" w:type="dxa"/>
            <w:tcBorders>
              <w:top w:val="single" w:sz="4" w:space="0" w:color="auto"/>
              <w:left w:val="single" w:sz="12" w:space="0" w:color="auto"/>
              <w:bottom w:val="single" w:sz="12" w:space="0" w:color="auto"/>
              <w:right w:val="single" w:sz="12" w:space="0" w:color="auto"/>
            </w:tcBorders>
            <w:shd w:val="clear" w:color="auto" w:fill="auto"/>
          </w:tcPr>
          <w:p w:rsidR="00B7104E" w:rsidRPr="003E16B5" w:rsidRDefault="00B7104E" w:rsidP="00B7104E">
            <w:pPr>
              <w:spacing w:line="260" w:lineRule="exact"/>
              <w:rPr>
                <w:rFonts w:ascii="ＭＳ 明朝" w:hAnsi="ＭＳ 明朝"/>
                <w:sz w:val="20"/>
                <w:szCs w:val="20"/>
              </w:rPr>
            </w:pPr>
            <w:r w:rsidRPr="003E16B5">
              <w:rPr>
                <w:rFonts w:ascii="ＭＳ 明朝" w:hAnsi="ＭＳ 明朝" w:hint="eastAsia"/>
                <w:sz w:val="20"/>
                <w:szCs w:val="20"/>
              </w:rPr>
              <w:t>令和</w:t>
            </w:r>
            <w:r w:rsidRPr="00C55321">
              <w:rPr>
                <w:rFonts w:ascii="ＭＳ 明朝" w:hAnsi="ＭＳ 明朝" w:hint="eastAsia"/>
                <w:sz w:val="20"/>
                <w:szCs w:val="20"/>
              </w:rPr>
              <w:t>４</w:t>
            </w:r>
            <w:r w:rsidRPr="003E16B5">
              <w:rPr>
                <w:rFonts w:ascii="ＭＳ 明朝" w:hAnsi="ＭＳ 明朝" w:hint="eastAsia"/>
                <w:sz w:val="20"/>
                <w:szCs w:val="20"/>
              </w:rPr>
              <w:t>年度当初人事</w:t>
            </w:r>
          </w:p>
          <w:p w:rsidR="00B7104E" w:rsidRPr="003E16B5" w:rsidRDefault="00B7104E" w:rsidP="00B7104E">
            <w:pPr>
              <w:spacing w:line="260" w:lineRule="exact"/>
              <w:rPr>
                <w:rFonts w:ascii="ＭＳ 明朝" w:hAnsi="ＭＳ 明朝"/>
                <w:sz w:val="20"/>
                <w:szCs w:val="20"/>
              </w:rPr>
            </w:pPr>
            <w:r w:rsidRPr="003E16B5">
              <w:rPr>
                <w:rFonts w:ascii="ＭＳ 明朝" w:hAnsi="ＭＳ 明朝" w:hint="eastAsia"/>
                <w:sz w:val="20"/>
                <w:szCs w:val="20"/>
              </w:rPr>
              <w:t>【府立学校】</w:t>
            </w:r>
          </w:p>
          <w:p w:rsidR="00B7104E" w:rsidRPr="003E16B5" w:rsidRDefault="00B7104E" w:rsidP="00B7104E">
            <w:pPr>
              <w:spacing w:line="260" w:lineRule="exact"/>
              <w:ind w:firstLineChars="100" w:firstLine="200"/>
              <w:rPr>
                <w:rFonts w:ascii="ＭＳ 明朝" w:hAnsi="ＭＳ 明朝"/>
                <w:sz w:val="20"/>
                <w:szCs w:val="20"/>
              </w:rPr>
            </w:pPr>
            <w:r w:rsidRPr="003E16B5">
              <w:rPr>
                <w:rFonts w:ascii="ＭＳ 明朝" w:hAnsi="ＭＳ 明朝" w:hint="eastAsia"/>
                <w:sz w:val="20"/>
                <w:szCs w:val="20"/>
              </w:rPr>
              <w:t>民間人：</w:t>
            </w:r>
            <w:r w:rsidRPr="00C55321">
              <w:rPr>
                <w:rFonts w:ascii="ＭＳ 明朝" w:hAnsi="ＭＳ 明朝" w:hint="eastAsia"/>
                <w:sz w:val="20"/>
                <w:szCs w:val="20"/>
              </w:rPr>
              <w:t>６</w:t>
            </w:r>
            <w:r w:rsidRPr="003E16B5">
              <w:rPr>
                <w:rFonts w:ascii="ＭＳ 明朝" w:hAnsi="ＭＳ 明朝" w:hint="eastAsia"/>
                <w:sz w:val="20"/>
                <w:szCs w:val="20"/>
              </w:rPr>
              <w:t>名</w:t>
            </w:r>
          </w:p>
          <w:p w:rsidR="00B7104E" w:rsidRPr="003E16B5" w:rsidRDefault="00B7104E" w:rsidP="00B7104E">
            <w:pPr>
              <w:spacing w:line="260" w:lineRule="exact"/>
              <w:ind w:firstLineChars="100" w:firstLine="200"/>
              <w:rPr>
                <w:rFonts w:ascii="ＭＳ 明朝" w:hAnsi="ＭＳ 明朝"/>
                <w:sz w:val="20"/>
                <w:szCs w:val="20"/>
              </w:rPr>
            </w:pPr>
            <w:r w:rsidRPr="003E16B5">
              <w:rPr>
                <w:rFonts w:ascii="ＭＳ 明朝" w:hAnsi="ＭＳ 明朝" w:hint="eastAsia"/>
                <w:sz w:val="20"/>
                <w:szCs w:val="20"/>
              </w:rPr>
              <w:t>教諭等：０名</w:t>
            </w:r>
          </w:p>
          <w:p w:rsidR="00B7104E" w:rsidRPr="003E16B5" w:rsidRDefault="00B7104E" w:rsidP="00B7104E">
            <w:pPr>
              <w:spacing w:line="260" w:lineRule="exact"/>
              <w:ind w:firstLineChars="100" w:firstLine="200"/>
              <w:rPr>
                <w:rFonts w:ascii="ＭＳ 明朝" w:hAnsi="ＭＳ 明朝"/>
                <w:sz w:val="20"/>
                <w:szCs w:val="20"/>
              </w:rPr>
            </w:pPr>
          </w:p>
          <w:p w:rsidR="00B7104E" w:rsidRPr="003E16B5" w:rsidRDefault="00B7104E" w:rsidP="00B7104E">
            <w:pPr>
              <w:spacing w:line="260" w:lineRule="exact"/>
              <w:rPr>
                <w:rFonts w:ascii="ＭＳ 明朝" w:hAnsi="ＭＳ 明朝"/>
                <w:sz w:val="20"/>
                <w:szCs w:val="20"/>
              </w:rPr>
            </w:pPr>
            <w:r w:rsidRPr="003E16B5">
              <w:rPr>
                <w:rFonts w:ascii="ＭＳ 明朝" w:hAnsi="ＭＳ 明朝" w:hint="eastAsia"/>
                <w:sz w:val="20"/>
                <w:szCs w:val="20"/>
              </w:rPr>
              <w:t>〔令和</w:t>
            </w:r>
            <w:r w:rsidRPr="00C55321">
              <w:rPr>
                <w:rFonts w:ascii="ＭＳ 明朝" w:hAnsi="ＭＳ 明朝" w:hint="eastAsia"/>
                <w:sz w:val="20"/>
                <w:szCs w:val="20"/>
              </w:rPr>
              <w:t>５</w:t>
            </w:r>
            <w:r w:rsidRPr="003E16B5">
              <w:rPr>
                <w:rFonts w:ascii="ＭＳ 明朝" w:hAnsi="ＭＳ 明朝" w:hint="eastAsia"/>
                <w:sz w:val="20"/>
                <w:szCs w:val="20"/>
              </w:rPr>
              <w:t>年度</w:t>
            </w:r>
          </w:p>
          <w:p w:rsidR="00B7104E" w:rsidRPr="003E16B5" w:rsidRDefault="00B7104E" w:rsidP="00B7104E">
            <w:pPr>
              <w:spacing w:line="260" w:lineRule="exact"/>
              <w:ind w:firstLineChars="100" w:firstLine="200"/>
              <w:rPr>
                <w:rFonts w:ascii="ＭＳ 明朝" w:hAnsi="ＭＳ 明朝"/>
                <w:sz w:val="20"/>
                <w:szCs w:val="20"/>
              </w:rPr>
            </w:pPr>
            <w:r w:rsidRPr="003E16B5">
              <w:rPr>
                <w:rFonts w:ascii="ＭＳ 明朝" w:hAnsi="ＭＳ 明朝" w:hint="eastAsia"/>
                <w:sz w:val="20"/>
                <w:szCs w:val="20"/>
              </w:rPr>
              <w:t>当初人事〕</w:t>
            </w:r>
          </w:p>
          <w:p w:rsidR="00B7104E" w:rsidRPr="003E16B5" w:rsidRDefault="00B7104E" w:rsidP="00B7104E">
            <w:pPr>
              <w:spacing w:line="260" w:lineRule="exact"/>
              <w:ind w:firstLineChars="100" w:firstLine="200"/>
              <w:rPr>
                <w:rFonts w:ascii="ＭＳ 明朝" w:hAnsi="ＭＳ 明朝"/>
                <w:sz w:val="20"/>
                <w:szCs w:val="20"/>
              </w:rPr>
            </w:pPr>
            <w:r w:rsidRPr="003E16B5">
              <w:rPr>
                <w:rFonts w:ascii="ＭＳ 明朝" w:hAnsi="ＭＳ 明朝" w:hint="eastAsia"/>
                <w:sz w:val="20"/>
                <w:szCs w:val="20"/>
              </w:rPr>
              <w:t>民間人：</w:t>
            </w:r>
            <w:r w:rsidRPr="00C55321">
              <w:rPr>
                <w:rFonts w:ascii="ＭＳ 明朝" w:hAnsi="ＭＳ 明朝" w:hint="eastAsia"/>
                <w:sz w:val="20"/>
                <w:szCs w:val="20"/>
              </w:rPr>
              <w:t>７</w:t>
            </w:r>
            <w:r w:rsidRPr="003E16B5">
              <w:rPr>
                <w:rFonts w:ascii="ＭＳ 明朝" w:hAnsi="ＭＳ 明朝" w:hint="eastAsia"/>
                <w:sz w:val="20"/>
                <w:szCs w:val="20"/>
              </w:rPr>
              <w:t>名</w:t>
            </w:r>
          </w:p>
          <w:p w:rsidR="00B7104E" w:rsidRPr="003E16B5" w:rsidRDefault="00B7104E" w:rsidP="00B7104E">
            <w:pPr>
              <w:spacing w:line="260" w:lineRule="exact"/>
              <w:ind w:firstLineChars="100" w:firstLine="200"/>
              <w:rPr>
                <w:rFonts w:ascii="ＭＳ 明朝" w:hAnsi="ＭＳ 明朝"/>
                <w:sz w:val="20"/>
                <w:szCs w:val="20"/>
              </w:rPr>
            </w:pPr>
            <w:r w:rsidRPr="003E16B5">
              <w:rPr>
                <w:rFonts w:ascii="ＭＳ 明朝" w:hAnsi="ＭＳ 明朝" w:hint="eastAsia"/>
                <w:sz w:val="20"/>
                <w:szCs w:val="20"/>
              </w:rPr>
              <w:t>教諭等：０名</w:t>
            </w:r>
          </w:p>
        </w:tc>
        <w:tc>
          <w:tcPr>
            <w:tcW w:w="719" w:type="dxa"/>
            <w:tcBorders>
              <w:top w:val="single" w:sz="4" w:space="0" w:color="auto"/>
              <w:left w:val="single" w:sz="12" w:space="0" w:color="auto"/>
              <w:bottom w:val="single" w:sz="12" w:space="0" w:color="auto"/>
              <w:right w:val="single" w:sz="4" w:space="0" w:color="auto"/>
            </w:tcBorders>
            <w:shd w:val="clear" w:color="auto" w:fill="auto"/>
            <w:vAlign w:val="center"/>
          </w:tcPr>
          <w:p w:rsidR="00B7104E" w:rsidRPr="00C55321" w:rsidRDefault="00B7104E" w:rsidP="00B7104E">
            <w:pPr>
              <w:spacing w:line="260" w:lineRule="exact"/>
              <w:jc w:val="center"/>
              <w:rPr>
                <w:rFonts w:ascii="ＭＳ 明朝" w:hAnsi="ＭＳ 明朝"/>
                <w:sz w:val="20"/>
                <w:szCs w:val="20"/>
              </w:rPr>
            </w:pPr>
            <w:r w:rsidRPr="00C55321">
              <w:rPr>
                <w:rFonts w:ascii="ＭＳ 明朝" w:hAnsi="ＭＳ 明朝" w:hint="eastAsia"/>
                <w:sz w:val="20"/>
                <w:szCs w:val="20"/>
              </w:rPr>
              <w:t>◎</w:t>
            </w:r>
          </w:p>
        </w:tc>
        <w:tc>
          <w:tcPr>
            <w:tcW w:w="1699" w:type="dxa"/>
            <w:tcBorders>
              <w:top w:val="single" w:sz="4" w:space="0" w:color="auto"/>
              <w:left w:val="single" w:sz="4" w:space="0" w:color="auto"/>
              <w:bottom w:val="single" w:sz="12" w:space="0" w:color="auto"/>
              <w:right w:val="dashSmallGap" w:sz="4" w:space="0" w:color="auto"/>
            </w:tcBorders>
            <w:shd w:val="clear" w:color="auto" w:fill="auto"/>
          </w:tcPr>
          <w:p w:rsidR="00B7104E" w:rsidRPr="003E16B5" w:rsidRDefault="00B7104E" w:rsidP="00B7104E">
            <w:pPr>
              <w:spacing w:line="260" w:lineRule="exact"/>
              <w:rPr>
                <w:rFonts w:ascii="ＭＳ 明朝" w:hAnsi="ＭＳ 明朝"/>
                <w:sz w:val="20"/>
                <w:szCs w:val="20"/>
              </w:rPr>
            </w:pPr>
            <w:r w:rsidRPr="003E16B5">
              <w:rPr>
                <w:rFonts w:ascii="ＭＳ 明朝" w:hAnsi="ＭＳ 明朝" w:hint="eastAsia"/>
                <w:noProof/>
                <w:sz w:val="20"/>
                <w:szCs w:val="20"/>
              </w:rPr>
              <w:t>府立学校校長及び小中学校任期付校長の公募</w:t>
            </w:r>
          </w:p>
        </w:tc>
        <w:tc>
          <w:tcPr>
            <w:tcW w:w="4249" w:type="dxa"/>
            <w:tcBorders>
              <w:top w:val="single" w:sz="4" w:space="0" w:color="auto"/>
              <w:left w:val="dashSmallGap" w:sz="4" w:space="0" w:color="auto"/>
              <w:bottom w:val="single" w:sz="12" w:space="0" w:color="auto"/>
              <w:right w:val="single" w:sz="12" w:space="0" w:color="auto"/>
            </w:tcBorders>
            <w:shd w:val="clear" w:color="auto" w:fill="auto"/>
          </w:tcPr>
          <w:p w:rsidR="00B7104E" w:rsidRDefault="00B7104E" w:rsidP="00B7104E">
            <w:pPr>
              <w:spacing w:line="260" w:lineRule="exact"/>
              <w:rPr>
                <w:rFonts w:ascii="ＭＳ 明朝" w:hAnsi="ＭＳ 明朝"/>
                <w:sz w:val="20"/>
                <w:szCs w:val="20"/>
              </w:rPr>
            </w:pPr>
            <w:r w:rsidRPr="003E16B5">
              <w:rPr>
                <w:rFonts w:ascii="ＭＳ 明朝" w:hAnsi="ＭＳ 明朝" w:hint="eastAsia"/>
                <w:sz w:val="20"/>
                <w:szCs w:val="20"/>
              </w:rPr>
              <w:t>◆優秀な人材を確保するため、</w:t>
            </w:r>
            <w:r w:rsidRPr="00C55321">
              <w:rPr>
                <w:rFonts w:ascii="ＭＳ 明朝" w:hAnsi="ＭＳ 明朝" w:hint="eastAsia"/>
                <w:sz w:val="20"/>
                <w:szCs w:val="20"/>
              </w:rPr>
              <w:t>ＪＲ西日本</w:t>
            </w:r>
            <w:r w:rsidRPr="003E16B5">
              <w:rPr>
                <w:rFonts w:ascii="ＭＳ 明朝" w:hAnsi="ＭＳ 明朝" w:hint="eastAsia"/>
                <w:sz w:val="20"/>
                <w:szCs w:val="20"/>
              </w:rPr>
              <w:t>主要駅に募集ポスターを掲示するとともに、情報プラザ及び再就職支援会社等へのチラシ配架、東京事務所のディスプレイ等へのポスター掲示やチラシの配架を行った。また、</w:t>
            </w:r>
            <w:r w:rsidRPr="00C55321">
              <w:rPr>
                <w:rFonts w:ascii="ＭＳ 明朝" w:hAnsi="ＭＳ 明朝" w:hint="eastAsia"/>
                <w:sz w:val="20"/>
                <w:szCs w:val="20"/>
              </w:rPr>
              <w:t>府ホームページやSNSを</w:t>
            </w:r>
            <w:r w:rsidRPr="003E16B5">
              <w:rPr>
                <w:rFonts w:ascii="ＭＳ 明朝" w:hAnsi="ＭＳ 明朝" w:hint="eastAsia"/>
                <w:sz w:val="20"/>
                <w:szCs w:val="20"/>
              </w:rPr>
              <w:t>活用して広報活動を推進した。</w:t>
            </w:r>
          </w:p>
          <w:p w:rsidR="00B7104E" w:rsidRPr="00C55321" w:rsidRDefault="00B7104E" w:rsidP="00B7104E">
            <w:pPr>
              <w:spacing w:line="260" w:lineRule="exact"/>
              <w:ind w:firstLineChars="100" w:firstLine="200"/>
              <w:rPr>
                <w:rFonts w:ascii="ＭＳ 明朝" w:hAnsi="ＭＳ 明朝"/>
                <w:sz w:val="20"/>
                <w:szCs w:val="20"/>
              </w:rPr>
            </w:pPr>
            <w:r w:rsidRPr="00C55321">
              <w:rPr>
                <w:rFonts w:ascii="ＭＳ 明朝" w:hAnsi="ＭＳ 明朝" w:hint="eastAsia"/>
                <w:sz w:val="20"/>
                <w:szCs w:val="20"/>
              </w:rPr>
              <w:t>さらに、校長の重責を担いうる人材を多様な観点で選考するため、面接官（臨床心理士）によるストレス耐性の分析やグループディスカッションを実施した。</w:t>
            </w:r>
          </w:p>
        </w:tc>
      </w:tr>
      <w:tr w:rsidR="00873BE8" w:rsidRPr="003E16B5" w:rsidTr="00846D05">
        <w:trPr>
          <w:cantSplit/>
          <w:trHeight w:val="181"/>
        </w:trPr>
        <w:tc>
          <w:tcPr>
            <w:tcW w:w="1418" w:type="dxa"/>
            <w:vMerge w:val="restart"/>
            <w:tcBorders>
              <w:top w:val="single" w:sz="12" w:space="0" w:color="auto"/>
              <w:left w:val="single" w:sz="12" w:space="0" w:color="auto"/>
              <w:right w:val="dashSmallGap" w:sz="4" w:space="0" w:color="auto"/>
            </w:tcBorders>
            <w:vAlign w:val="center"/>
          </w:tcPr>
          <w:p w:rsidR="00873BE8" w:rsidRPr="003E16B5" w:rsidRDefault="00873BE8" w:rsidP="00873BE8">
            <w:pPr>
              <w:spacing w:line="260" w:lineRule="exact"/>
              <w:rPr>
                <w:rFonts w:ascii="ＭＳ ゴシック" w:eastAsia="ＭＳ ゴシック" w:hAnsi="ＭＳ ゴシック"/>
                <w:szCs w:val="21"/>
              </w:rPr>
            </w:pPr>
            <w:r w:rsidRPr="003E16B5">
              <w:rPr>
                <w:rFonts w:ascii="ＭＳ ゴシック" w:eastAsia="ＭＳ ゴシック" w:hAnsi="ＭＳ ゴシック" w:hint="eastAsia"/>
                <w:szCs w:val="21"/>
              </w:rPr>
              <w:lastRenderedPageBreak/>
              <w:t>31校長マネジメントによる学校経営の推進</w:t>
            </w:r>
          </w:p>
          <w:p w:rsidR="00873BE8" w:rsidRPr="003E16B5" w:rsidRDefault="00873BE8" w:rsidP="00873BE8">
            <w:pPr>
              <w:spacing w:line="260" w:lineRule="exact"/>
              <w:rPr>
                <w:rFonts w:ascii="ＭＳ ゴシック" w:eastAsia="ＭＳ ゴシック" w:hAnsi="ＭＳ ゴシック"/>
                <w:szCs w:val="21"/>
              </w:rPr>
            </w:pPr>
            <w:r w:rsidRPr="003E16B5">
              <w:rPr>
                <w:rFonts w:ascii="ＭＳ ゴシック" w:eastAsia="ＭＳ ゴシック" w:hAnsi="ＭＳ ゴシック" w:hint="eastAsia"/>
                <w:szCs w:val="21"/>
              </w:rPr>
              <w:t>《基本的方向①》</w:t>
            </w:r>
          </w:p>
        </w:tc>
        <w:tc>
          <w:tcPr>
            <w:tcW w:w="1416" w:type="dxa"/>
            <w:tcBorders>
              <w:top w:val="single" w:sz="12" w:space="0" w:color="auto"/>
              <w:left w:val="dashSmallGap" w:sz="4" w:space="0" w:color="auto"/>
              <w:bottom w:val="single" w:sz="4" w:space="0" w:color="auto"/>
              <w:right w:val="single" w:sz="12" w:space="0" w:color="auto"/>
            </w:tcBorders>
            <w:vAlign w:val="center"/>
          </w:tcPr>
          <w:p w:rsidR="00873BE8" w:rsidRPr="003E16B5" w:rsidRDefault="00873BE8" w:rsidP="00873BE8">
            <w:pPr>
              <w:spacing w:line="260" w:lineRule="exact"/>
              <w:rPr>
                <w:rFonts w:ascii="ＭＳ 明朝" w:hAnsi="ＭＳ 明朝"/>
                <w:sz w:val="20"/>
                <w:szCs w:val="20"/>
              </w:rPr>
            </w:pPr>
            <w:r w:rsidRPr="003E16B5">
              <w:rPr>
                <w:rFonts w:ascii="ＭＳ 明朝" w:hAnsi="ＭＳ 明朝" w:hint="eastAsia"/>
                <w:sz w:val="20"/>
                <w:szCs w:val="20"/>
              </w:rPr>
              <w:t>118 民間人、行政職、教諭等からの優れた人材の校長への任用</w:t>
            </w:r>
          </w:p>
        </w:tc>
        <w:tc>
          <w:tcPr>
            <w:tcW w:w="1700" w:type="dxa"/>
            <w:tcBorders>
              <w:top w:val="single" w:sz="12" w:space="0" w:color="auto"/>
              <w:left w:val="single" w:sz="4" w:space="0" w:color="auto"/>
              <w:bottom w:val="single" w:sz="4" w:space="0" w:color="auto"/>
              <w:right w:val="single" w:sz="12" w:space="0" w:color="auto"/>
            </w:tcBorders>
            <w:shd w:val="clear" w:color="auto" w:fill="auto"/>
          </w:tcPr>
          <w:p w:rsidR="00873BE8" w:rsidRPr="003E16B5" w:rsidRDefault="00873BE8" w:rsidP="00873BE8">
            <w:pPr>
              <w:spacing w:line="260" w:lineRule="exact"/>
              <w:rPr>
                <w:rFonts w:ascii="ＭＳ 明朝" w:hAnsi="ＭＳ 明朝"/>
                <w:sz w:val="20"/>
                <w:szCs w:val="20"/>
              </w:rPr>
            </w:pPr>
            <w:r w:rsidRPr="003E16B5">
              <w:rPr>
                <w:rFonts w:ascii="ＭＳ 明朝" w:hAnsi="ＭＳ 明朝" w:hint="eastAsia"/>
                <w:sz w:val="20"/>
                <w:szCs w:val="20"/>
              </w:rPr>
              <w:t>令和４年度当初</w:t>
            </w:r>
          </w:p>
          <w:p w:rsidR="00873BE8" w:rsidRPr="003E16B5" w:rsidRDefault="00873BE8" w:rsidP="00873BE8">
            <w:pPr>
              <w:spacing w:line="260" w:lineRule="exact"/>
              <w:rPr>
                <w:rFonts w:ascii="ＭＳ 明朝" w:hAnsi="ＭＳ 明朝"/>
                <w:sz w:val="20"/>
                <w:szCs w:val="20"/>
              </w:rPr>
            </w:pPr>
            <w:r w:rsidRPr="003E16B5">
              <w:rPr>
                <w:rFonts w:ascii="ＭＳ 明朝" w:hAnsi="ＭＳ 明朝" w:hint="eastAsia"/>
                <w:sz w:val="20"/>
                <w:szCs w:val="20"/>
              </w:rPr>
              <w:t>人事</w:t>
            </w:r>
          </w:p>
          <w:p w:rsidR="00873BE8" w:rsidRPr="003E16B5" w:rsidRDefault="00873BE8" w:rsidP="00873BE8">
            <w:pPr>
              <w:spacing w:line="260" w:lineRule="exact"/>
              <w:rPr>
                <w:rFonts w:ascii="ＭＳ 明朝" w:hAnsi="ＭＳ 明朝"/>
                <w:sz w:val="20"/>
                <w:szCs w:val="20"/>
              </w:rPr>
            </w:pPr>
            <w:r w:rsidRPr="003E16B5">
              <w:rPr>
                <w:rFonts w:ascii="ＭＳ 明朝" w:hAnsi="ＭＳ 明朝" w:hint="eastAsia"/>
                <w:spacing w:val="3"/>
                <w:w w:val="88"/>
                <w:kern w:val="0"/>
                <w:sz w:val="20"/>
                <w:szCs w:val="20"/>
                <w:fitText w:val="1600" w:id="-1973071613"/>
              </w:rPr>
              <w:t>【公立小・中学校</w:t>
            </w:r>
            <w:r w:rsidRPr="003E16B5">
              <w:rPr>
                <w:rFonts w:ascii="ＭＳ 明朝" w:hAnsi="ＭＳ 明朝" w:hint="eastAsia"/>
                <w:spacing w:val="-11"/>
                <w:w w:val="88"/>
                <w:kern w:val="0"/>
                <w:sz w:val="20"/>
                <w:szCs w:val="20"/>
                <w:fitText w:val="1600" w:id="-1973071613"/>
              </w:rPr>
              <w:t>】</w:t>
            </w:r>
          </w:p>
          <w:p w:rsidR="00873BE8" w:rsidRPr="003E16B5" w:rsidRDefault="00873BE8" w:rsidP="00873BE8">
            <w:pPr>
              <w:spacing w:line="260" w:lineRule="exact"/>
              <w:rPr>
                <w:rFonts w:ascii="ＭＳ 明朝" w:hAnsi="ＭＳ 明朝"/>
                <w:sz w:val="20"/>
                <w:szCs w:val="20"/>
              </w:rPr>
            </w:pPr>
            <w:r w:rsidRPr="003E16B5">
              <w:rPr>
                <w:rFonts w:ascii="ＭＳ 明朝" w:hAnsi="ＭＳ 明朝" w:hint="eastAsia"/>
                <w:sz w:val="20"/>
                <w:szCs w:val="20"/>
              </w:rPr>
              <w:t>計画的な任用</w:t>
            </w:r>
          </w:p>
        </w:tc>
        <w:tc>
          <w:tcPr>
            <w:tcW w:w="1700" w:type="dxa"/>
            <w:tcBorders>
              <w:top w:val="single" w:sz="12" w:space="0" w:color="auto"/>
              <w:left w:val="single" w:sz="12" w:space="0" w:color="auto"/>
              <w:bottom w:val="single" w:sz="4" w:space="0" w:color="auto"/>
              <w:right w:val="single" w:sz="12" w:space="0" w:color="auto"/>
            </w:tcBorders>
            <w:shd w:val="clear" w:color="auto" w:fill="auto"/>
          </w:tcPr>
          <w:p w:rsidR="00873BE8" w:rsidRPr="003E16B5" w:rsidRDefault="00873BE8" w:rsidP="00873BE8">
            <w:pPr>
              <w:spacing w:line="260" w:lineRule="exact"/>
              <w:rPr>
                <w:rFonts w:ascii="ＭＳ 明朝" w:hAnsi="ＭＳ 明朝"/>
                <w:sz w:val="20"/>
                <w:szCs w:val="20"/>
              </w:rPr>
            </w:pPr>
            <w:r w:rsidRPr="003E16B5">
              <w:rPr>
                <w:rFonts w:ascii="ＭＳ 明朝" w:hAnsi="ＭＳ 明朝" w:hint="eastAsia"/>
                <w:sz w:val="20"/>
                <w:szCs w:val="20"/>
              </w:rPr>
              <w:t>平成29年度当初人事</w:t>
            </w:r>
          </w:p>
          <w:p w:rsidR="00873BE8" w:rsidRPr="003E16B5" w:rsidRDefault="00873BE8" w:rsidP="00873BE8">
            <w:pPr>
              <w:spacing w:line="260" w:lineRule="exact"/>
              <w:rPr>
                <w:rFonts w:ascii="ＭＳ 明朝" w:hAnsi="ＭＳ 明朝"/>
                <w:sz w:val="20"/>
                <w:szCs w:val="20"/>
              </w:rPr>
            </w:pPr>
            <w:r w:rsidRPr="003E16B5">
              <w:rPr>
                <w:rFonts w:ascii="ＭＳ 明朝" w:hAnsi="ＭＳ 明朝" w:hint="eastAsia"/>
                <w:spacing w:val="3"/>
                <w:w w:val="88"/>
                <w:kern w:val="0"/>
                <w:sz w:val="20"/>
                <w:szCs w:val="20"/>
                <w:fitText w:val="1600" w:id="-1973071612"/>
              </w:rPr>
              <w:t>【公立小・中学校</w:t>
            </w:r>
            <w:r w:rsidRPr="003E16B5">
              <w:rPr>
                <w:rFonts w:ascii="ＭＳ 明朝" w:hAnsi="ＭＳ 明朝" w:hint="eastAsia"/>
                <w:spacing w:val="-11"/>
                <w:w w:val="88"/>
                <w:kern w:val="0"/>
                <w:sz w:val="20"/>
                <w:szCs w:val="20"/>
                <w:fitText w:val="1600" w:id="-1973071612"/>
              </w:rPr>
              <w:t>】</w:t>
            </w:r>
          </w:p>
          <w:p w:rsidR="00873BE8" w:rsidRPr="003E16B5" w:rsidRDefault="00873BE8" w:rsidP="00873BE8">
            <w:pPr>
              <w:spacing w:line="260" w:lineRule="exact"/>
              <w:ind w:firstLineChars="100" w:firstLine="200"/>
              <w:rPr>
                <w:rFonts w:ascii="ＭＳ 明朝" w:hAnsi="ＭＳ 明朝"/>
                <w:sz w:val="20"/>
                <w:szCs w:val="20"/>
              </w:rPr>
            </w:pPr>
            <w:r w:rsidRPr="003E16B5">
              <w:rPr>
                <w:rFonts w:ascii="ＭＳ 明朝" w:hAnsi="ＭＳ 明朝" w:hint="eastAsia"/>
                <w:sz w:val="20"/>
                <w:szCs w:val="20"/>
              </w:rPr>
              <w:t>民間人：７名</w:t>
            </w:r>
          </w:p>
          <w:p w:rsidR="00873BE8" w:rsidRPr="003E16B5" w:rsidRDefault="00873BE8" w:rsidP="00873BE8">
            <w:pPr>
              <w:spacing w:line="260" w:lineRule="exact"/>
              <w:ind w:firstLineChars="100" w:firstLine="200"/>
              <w:rPr>
                <w:rFonts w:ascii="ＭＳ 明朝" w:hAnsi="ＭＳ 明朝"/>
                <w:sz w:val="20"/>
                <w:szCs w:val="20"/>
              </w:rPr>
            </w:pPr>
            <w:r w:rsidRPr="003E16B5">
              <w:rPr>
                <w:rFonts w:ascii="ＭＳ 明朝" w:hAnsi="ＭＳ 明朝" w:hint="eastAsia"/>
                <w:sz w:val="20"/>
                <w:szCs w:val="20"/>
              </w:rPr>
              <w:t>行政職：２名</w:t>
            </w:r>
          </w:p>
          <w:p w:rsidR="00873BE8" w:rsidRPr="003E16B5" w:rsidRDefault="00873BE8" w:rsidP="00873BE8">
            <w:pPr>
              <w:spacing w:line="260" w:lineRule="exact"/>
              <w:ind w:firstLineChars="100" w:firstLine="200"/>
              <w:rPr>
                <w:rFonts w:ascii="ＭＳ 明朝" w:hAnsi="ＭＳ 明朝"/>
                <w:sz w:val="20"/>
                <w:szCs w:val="20"/>
              </w:rPr>
            </w:pPr>
            <w:r w:rsidRPr="003E16B5">
              <w:rPr>
                <w:rFonts w:ascii="ＭＳ 明朝" w:hAnsi="ＭＳ 明朝" w:hint="eastAsia"/>
                <w:sz w:val="20"/>
                <w:szCs w:val="20"/>
              </w:rPr>
              <w:t>教諭等：２名</w:t>
            </w:r>
          </w:p>
          <w:p w:rsidR="00873BE8" w:rsidRPr="003E16B5" w:rsidRDefault="00873BE8" w:rsidP="00873BE8">
            <w:pPr>
              <w:spacing w:line="260" w:lineRule="exact"/>
              <w:rPr>
                <w:rFonts w:ascii="ＭＳ 明朝" w:hAnsi="ＭＳ 明朝"/>
                <w:sz w:val="20"/>
                <w:szCs w:val="20"/>
              </w:rPr>
            </w:pPr>
            <w:r w:rsidRPr="003E16B5">
              <w:rPr>
                <w:rFonts w:ascii="ＭＳ 明朝" w:hAnsi="ＭＳ 明朝" w:hint="eastAsia"/>
                <w:sz w:val="20"/>
                <w:szCs w:val="20"/>
              </w:rPr>
              <w:t>※政令市及び豊能地区を除く</w:t>
            </w:r>
          </w:p>
        </w:tc>
        <w:tc>
          <w:tcPr>
            <w:tcW w:w="1700" w:type="dxa"/>
            <w:tcBorders>
              <w:top w:val="single" w:sz="12" w:space="0" w:color="auto"/>
              <w:left w:val="single" w:sz="12" w:space="0" w:color="auto"/>
              <w:bottom w:val="single" w:sz="4" w:space="0" w:color="auto"/>
              <w:right w:val="single" w:sz="12" w:space="0" w:color="auto"/>
            </w:tcBorders>
            <w:shd w:val="clear" w:color="auto" w:fill="auto"/>
          </w:tcPr>
          <w:p w:rsidR="00873BE8" w:rsidRPr="00FF5E6B" w:rsidRDefault="00873BE8" w:rsidP="00873BE8">
            <w:pPr>
              <w:spacing w:line="260" w:lineRule="exact"/>
              <w:rPr>
                <w:rFonts w:ascii="ＭＳ 明朝" w:hAnsi="ＭＳ 明朝"/>
                <w:sz w:val="20"/>
                <w:szCs w:val="20"/>
              </w:rPr>
            </w:pPr>
            <w:r w:rsidRPr="00FF5E6B">
              <w:rPr>
                <w:rFonts w:ascii="ＭＳ 明朝" w:hAnsi="ＭＳ 明朝" w:hint="eastAsia"/>
                <w:sz w:val="20"/>
                <w:szCs w:val="20"/>
              </w:rPr>
              <w:t>令和４年度当初人事</w:t>
            </w:r>
          </w:p>
          <w:p w:rsidR="00873BE8" w:rsidRPr="00FF5E6B" w:rsidRDefault="00873BE8" w:rsidP="00873BE8">
            <w:pPr>
              <w:spacing w:line="260" w:lineRule="exact"/>
              <w:rPr>
                <w:rFonts w:ascii="ＭＳ 明朝" w:hAnsi="ＭＳ 明朝"/>
                <w:sz w:val="20"/>
                <w:szCs w:val="20"/>
              </w:rPr>
            </w:pPr>
            <w:r w:rsidRPr="00FF5E6B">
              <w:rPr>
                <w:rFonts w:ascii="ＭＳ 明朝" w:hAnsi="ＭＳ 明朝" w:hint="eastAsia"/>
                <w:spacing w:val="3"/>
                <w:w w:val="88"/>
                <w:kern w:val="0"/>
                <w:sz w:val="20"/>
                <w:szCs w:val="20"/>
                <w:fitText w:val="1600" w:id="-1973071611"/>
              </w:rPr>
              <w:t>【公立小・中学校</w:t>
            </w:r>
            <w:r w:rsidRPr="00FF5E6B">
              <w:rPr>
                <w:rFonts w:ascii="ＭＳ 明朝" w:hAnsi="ＭＳ 明朝" w:hint="eastAsia"/>
                <w:spacing w:val="-11"/>
                <w:w w:val="88"/>
                <w:kern w:val="0"/>
                <w:sz w:val="20"/>
                <w:szCs w:val="20"/>
                <w:fitText w:val="1600" w:id="-1973071611"/>
              </w:rPr>
              <w:t>】</w:t>
            </w:r>
          </w:p>
          <w:p w:rsidR="00873BE8" w:rsidRPr="00FF5E6B" w:rsidRDefault="00873BE8" w:rsidP="00873BE8">
            <w:pPr>
              <w:spacing w:line="260" w:lineRule="exact"/>
              <w:ind w:firstLineChars="100" w:firstLine="200"/>
              <w:rPr>
                <w:rFonts w:ascii="ＭＳ 明朝" w:hAnsi="ＭＳ 明朝"/>
                <w:sz w:val="20"/>
                <w:szCs w:val="20"/>
              </w:rPr>
            </w:pPr>
            <w:r w:rsidRPr="00FF5E6B">
              <w:rPr>
                <w:rFonts w:ascii="ＭＳ 明朝" w:hAnsi="ＭＳ 明朝" w:hint="eastAsia"/>
                <w:sz w:val="20"/>
                <w:szCs w:val="20"/>
              </w:rPr>
              <w:t>民間人：８名</w:t>
            </w:r>
          </w:p>
          <w:p w:rsidR="00873BE8" w:rsidRPr="00FF5E6B" w:rsidRDefault="00873BE8" w:rsidP="00873BE8">
            <w:pPr>
              <w:spacing w:line="260" w:lineRule="exact"/>
              <w:ind w:firstLineChars="100" w:firstLine="200"/>
              <w:rPr>
                <w:rFonts w:ascii="ＭＳ 明朝" w:hAnsi="ＭＳ 明朝"/>
                <w:sz w:val="20"/>
                <w:szCs w:val="20"/>
              </w:rPr>
            </w:pPr>
            <w:r w:rsidRPr="00FF5E6B">
              <w:rPr>
                <w:rFonts w:ascii="ＭＳ 明朝" w:hAnsi="ＭＳ 明朝" w:hint="eastAsia"/>
                <w:sz w:val="20"/>
                <w:szCs w:val="20"/>
              </w:rPr>
              <w:t>行政職：２名</w:t>
            </w:r>
          </w:p>
          <w:p w:rsidR="00873BE8" w:rsidRPr="00FF5E6B" w:rsidRDefault="00873BE8" w:rsidP="00873BE8">
            <w:pPr>
              <w:spacing w:line="260" w:lineRule="exact"/>
              <w:ind w:firstLineChars="100" w:firstLine="200"/>
              <w:rPr>
                <w:rFonts w:ascii="ＭＳ 明朝" w:hAnsi="ＭＳ 明朝"/>
                <w:sz w:val="20"/>
                <w:szCs w:val="20"/>
              </w:rPr>
            </w:pPr>
            <w:r w:rsidRPr="00FF5E6B">
              <w:rPr>
                <w:rFonts w:ascii="ＭＳ 明朝" w:hAnsi="ＭＳ 明朝" w:hint="eastAsia"/>
                <w:sz w:val="20"/>
                <w:szCs w:val="20"/>
              </w:rPr>
              <w:t>教諭等：２名</w:t>
            </w:r>
          </w:p>
          <w:p w:rsidR="00873BE8" w:rsidRPr="00FF5E6B" w:rsidRDefault="00873BE8" w:rsidP="00873BE8">
            <w:pPr>
              <w:spacing w:line="260" w:lineRule="exact"/>
              <w:rPr>
                <w:rFonts w:ascii="ＭＳ 明朝" w:hAnsi="ＭＳ 明朝"/>
                <w:sz w:val="20"/>
                <w:szCs w:val="20"/>
              </w:rPr>
            </w:pPr>
            <w:r w:rsidRPr="00FF5E6B">
              <w:rPr>
                <w:rFonts w:ascii="ＭＳ 明朝" w:hAnsi="ＭＳ 明朝" w:hint="eastAsia"/>
                <w:sz w:val="20"/>
                <w:szCs w:val="20"/>
              </w:rPr>
              <w:t>※政令市及び豊能地区を除く</w:t>
            </w:r>
          </w:p>
          <w:p w:rsidR="00873BE8" w:rsidRPr="00FF5E6B" w:rsidRDefault="00873BE8" w:rsidP="00873BE8">
            <w:pPr>
              <w:spacing w:line="260" w:lineRule="exact"/>
              <w:rPr>
                <w:rFonts w:ascii="ＭＳ 明朝" w:hAnsi="ＭＳ 明朝"/>
                <w:sz w:val="20"/>
                <w:szCs w:val="20"/>
              </w:rPr>
            </w:pPr>
          </w:p>
          <w:p w:rsidR="00873BE8" w:rsidRPr="00FF5E6B" w:rsidRDefault="00873BE8" w:rsidP="00873BE8">
            <w:pPr>
              <w:spacing w:line="260" w:lineRule="exact"/>
              <w:rPr>
                <w:rFonts w:ascii="ＭＳ 明朝" w:hAnsi="ＭＳ 明朝"/>
                <w:sz w:val="20"/>
                <w:szCs w:val="20"/>
              </w:rPr>
            </w:pPr>
            <w:r w:rsidRPr="00FF5E6B">
              <w:rPr>
                <w:rFonts w:ascii="ＭＳ 明朝" w:hAnsi="ＭＳ 明朝" w:hint="eastAsia"/>
                <w:sz w:val="20"/>
                <w:szCs w:val="20"/>
              </w:rPr>
              <w:t>〔令和５年度</w:t>
            </w:r>
          </w:p>
          <w:p w:rsidR="00873BE8" w:rsidRPr="00FF5E6B" w:rsidRDefault="00873BE8" w:rsidP="00873BE8">
            <w:pPr>
              <w:spacing w:line="260" w:lineRule="exact"/>
              <w:ind w:firstLineChars="100" w:firstLine="200"/>
              <w:rPr>
                <w:rFonts w:ascii="ＭＳ 明朝" w:hAnsi="ＭＳ 明朝"/>
                <w:sz w:val="20"/>
                <w:szCs w:val="20"/>
              </w:rPr>
            </w:pPr>
            <w:r w:rsidRPr="00FF5E6B">
              <w:rPr>
                <w:rFonts w:ascii="ＭＳ 明朝" w:hAnsi="ＭＳ 明朝" w:hint="eastAsia"/>
                <w:sz w:val="20"/>
                <w:szCs w:val="20"/>
              </w:rPr>
              <w:t>当初人事〕</w:t>
            </w:r>
          </w:p>
          <w:p w:rsidR="00873BE8" w:rsidRPr="00FF5E6B" w:rsidRDefault="00873BE8" w:rsidP="00873BE8">
            <w:pPr>
              <w:spacing w:line="260" w:lineRule="exact"/>
              <w:ind w:firstLineChars="100" w:firstLine="200"/>
              <w:rPr>
                <w:rFonts w:ascii="ＭＳ 明朝" w:hAnsi="ＭＳ 明朝"/>
                <w:sz w:val="20"/>
                <w:szCs w:val="20"/>
              </w:rPr>
            </w:pPr>
            <w:r w:rsidRPr="00FF5E6B">
              <w:rPr>
                <w:rFonts w:ascii="ＭＳ 明朝" w:hAnsi="ＭＳ 明朝" w:hint="eastAsia"/>
                <w:sz w:val="20"/>
                <w:szCs w:val="20"/>
              </w:rPr>
              <w:t>民間人：７名</w:t>
            </w:r>
          </w:p>
          <w:p w:rsidR="00873BE8" w:rsidRPr="00FF5E6B" w:rsidRDefault="00873BE8" w:rsidP="00873BE8">
            <w:pPr>
              <w:spacing w:line="260" w:lineRule="exact"/>
              <w:ind w:firstLineChars="100" w:firstLine="200"/>
              <w:rPr>
                <w:rFonts w:ascii="ＭＳ 明朝" w:hAnsi="ＭＳ 明朝"/>
                <w:sz w:val="20"/>
                <w:szCs w:val="20"/>
              </w:rPr>
            </w:pPr>
            <w:r w:rsidRPr="00FF5E6B">
              <w:rPr>
                <w:rFonts w:ascii="ＭＳ 明朝" w:hAnsi="ＭＳ 明朝" w:hint="eastAsia"/>
                <w:sz w:val="20"/>
                <w:szCs w:val="20"/>
              </w:rPr>
              <w:t>行政職：０名</w:t>
            </w:r>
          </w:p>
          <w:p w:rsidR="00873BE8" w:rsidRPr="00FF5E6B" w:rsidRDefault="00873BE8" w:rsidP="00873BE8">
            <w:pPr>
              <w:spacing w:line="260" w:lineRule="exact"/>
              <w:ind w:firstLineChars="100" w:firstLine="200"/>
              <w:rPr>
                <w:rFonts w:ascii="ＭＳ 明朝" w:hAnsi="ＭＳ 明朝"/>
                <w:sz w:val="20"/>
                <w:szCs w:val="20"/>
              </w:rPr>
            </w:pPr>
            <w:r w:rsidRPr="00FF5E6B">
              <w:rPr>
                <w:rFonts w:ascii="ＭＳ 明朝" w:hAnsi="ＭＳ 明朝" w:hint="eastAsia"/>
                <w:sz w:val="20"/>
                <w:szCs w:val="20"/>
              </w:rPr>
              <w:t>教諭等：４名</w:t>
            </w:r>
          </w:p>
          <w:p w:rsidR="00873BE8" w:rsidRPr="00FF5E6B" w:rsidRDefault="00873BE8" w:rsidP="00873BE8">
            <w:pPr>
              <w:spacing w:line="260" w:lineRule="exact"/>
              <w:ind w:firstLineChars="100" w:firstLine="200"/>
              <w:rPr>
                <w:rFonts w:ascii="ＭＳ 明朝" w:hAnsi="ＭＳ 明朝"/>
                <w:sz w:val="20"/>
                <w:szCs w:val="20"/>
              </w:rPr>
            </w:pPr>
          </w:p>
        </w:tc>
        <w:tc>
          <w:tcPr>
            <w:tcW w:w="719" w:type="dxa"/>
            <w:tcBorders>
              <w:top w:val="single" w:sz="12" w:space="0" w:color="auto"/>
              <w:left w:val="single" w:sz="12" w:space="0" w:color="auto"/>
              <w:bottom w:val="single" w:sz="4" w:space="0" w:color="auto"/>
              <w:right w:val="single" w:sz="4" w:space="0" w:color="auto"/>
            </w:tcBorders>
            <w:shd w:val="clear" w:color="auto" w:fill="auto"/>
            <w:vAlign w:val="center"/>
          </w:tcPr>
          <w:p w:rsidR="00873BE8" w:rsidRPr="00FF5E6B" w:rsidRDefault="00873BE8" w:rsidP="00873BE8">
            <w:pPr>
              <w:spacing w:line="260" w:lineRule="exact"/>
              <w:jc w:val="center"/>
              <w:rPr>
                <w:rFonts w:ascii="ＭＳ 明朝" w:hAnsi="ＭＳ 明朝"/>
                <w:sz w:val="20"/>
                <w:szCs w:val="20"/>
              </w:rPr>
            </w:pPr>
            <w:r w:rsidRPr="00FF5E6B">
              <w:rPr>
                <w:rFonts w:ascii="ＭＳ 明朝" w:hAnsi="ＭＳ 明朝" w:hint="eastAsia"/>
                <w:sz w:val="20"/>
                <w:szCs w:val="20"/>
              </w:rPr>
              <w:t>◎</w:t>
            </w:r>
          </w:p>
        </w:tc>
        <w:tc>
          <w:tcPr>
            <w:tcW w:w="1699" w:type="dxa"/>
            <w:tcBorders>
              <w:top w:val="single" w:sz="12" w:space="0" w:color="auto"/>
              <w:left w:val="single" w:sz="4" w:space="0" w:color="auto"/>
              <w:bottom w:val="single" w:sz="4" w:space="0" w:color="auto"/>
              <w:right w:val="dashSmallGap" w:sz="4" w:space="0" w:color="auto"/>
            </w:tcBorders>
            <w:shd w:val="clear" w:color="auto" w:fill="auto"/>
          </w:tcPr>
          <w:p w:rsidR="00873BE8" w:rsidRPr="00FF5E6B" w:rsidRDefault="00873BE8" w:rsidP="00873BE8">
            <w:pPr>
              <w:spacing w:line="260" w:lineRule="exact"/>
              <w:rPr>
                <w:rFonts w:ascii="ＭＳ 明朝" w:hAnsi="ＭＳ 明朝"/>
                <w:sz w:val="20"/>
                <w:szCs w:val="20"/>
              </w:rPr>
            </w:pPr>
            <w:r w:rsidRPr="00FF5E6B">
              <w:rPr>
                <w:rFonts w:ascii="ＭＳ 明朝" w:hAnsi="ＭＳ 明朝" w:hint="eastAsia"/>
                <w:noProof/>
                <w:sz w:val="20"/>
                <w:szCs w:val="20"/>
              </w:rPr>
              <w:t>府立学校校長及び小中学校任期付校長の公募</w:t>
            </w:r>
          </w:p>
        </w:tc>
        <w:tc>
          <w:tcPr>
            <w:tcW w:w="4249" w:type="dxa"/>
            <w:tcBorders>
              <w:top w:val="single" w:sz="12" w:space="0" w:color="auto"/>
              <w:left w:val="dashSmallGap" w:sz="4" w:space="0" w:color="auto"/>
              <w:bottom w:val="single" w:sz="4" w:space="0" w:color="auto"/>
              <w:right w:val="single" w:sz="12" w:space="0" w:color="auto"/>
            </w:tcBorders>
            <w:shd w:val="clear" w:color="auto" w:fill="auto"/>
          </w:tcPr>
          <w:p w:rsidR="00873BE8" w:rsidRPr="00FF5E6B" w:rsidRDefault="00873BE8" w:rsidP="00873BE8">
            <w:pPr>
              <w:spacing w:line="260" w:lineRule="exact"/>
              <w:rPr>
                <w:rFonts w:ascii="ＭＳ 明朝" w:hAnsi="ＭＳ 明朝"/>
                <w:sz w:val="20"/>
                <w:szCs w:val="20"/>
              </w:rPr>
            </w:pPr>
            <w:r w:rsidRPr="00FF5E6B">
              <w:rPr>
                <w:rFonts w:ascii="ＭＳ 明朝" w:hAnsi="ＭＳ 明朝" w:hint="eastAsia"/>
                <w:sz w:val="20"/>
                <w:szCs w:val="20"/>
              </w:rPr>
              <w:t>◆優秀な人材を確保するため、ＪＲ西日本主要駅に募集ポスターを掲示するとともに、情報プラザ及び再就職支援会社等へのチラシ配架、東京事務所のディスプレイ等へのポスター掲示やチラシの配架を行った。また、府ホームページやSNSを活用して広報活動を推進した。</w:t>
            </w:r>
          </w:p>
          <w:p w:rsidR="00873BE8" w:rsidRPr="00FF5E6B" w:rsidRDefault="00873BE8" w:rsidP="00873BE8">
            <w:pPr>
              <w:spacing w:line="260" w:lineRule="exact"/>
              <w:rPr>
                <w:rFonts w:ascii="ＭＳ 明朝" w:hAnsi="ＭＳ 明朝"/>
                <w:sz w:val="20"/>
                <w:szCs w:val="20"/>
              </w:rPr>
            </w:pPr>
            <w:r w:rsidRPr="00FF5E6B">
              <w:rPr>
                <w:rFonts w:ascii="ＭＳ 明朝" w:hAnsi="ＭＳ 明朝" w:hint="eastAsia"/>
                <w:sz w:val="20"/>
                <w:szCs w:val="20"/>
              </w:rPr>
              <w:t>さらに、校長の重責を担いうる人材を多様な観点で選考するため、面接官（臨床心理士）によるストレス耐性の分析やグループディスカッションを実施した。</w:t>
            </w:r>
          </w:p>
        </w:tc>
      </w:tr>
      <w:tr w:rsidR="00873BE8" w:rsidRPr="003E16B5" w:rsidTr="002B24F7">
        <w:trPr>
          <w:cantSplit/>
          <w:trHeight w:val="777"/>
        </w:trPr>
        <w:tc>
          <w:tcPr>
            <w:tcW w:w="1418" w:type="dxa"/>
            <w:vMerge/>
            <w:tcBorders>
              <w:left w:val="single" w:sz="12" w:space="0" w:color="auto"/>
              <w:bottom w:val="single" w:sz="12" w:space="0" w:color="auto"/>
              <w:right w:val="dashSmallGap" w:sz="4" w:space="0" w:color="auto"/>
            </w:tcBorders>
            <w:vAlign w:val="center"/>
          </w:tcPr>
          <w:p w:rsidR="00873BE8" w:rsidRPr="003E16B5" w:rsidRDefault="00873BE8" w:rsidP="00873BE8">
            <w:pPr>
              <w:spacing w:line="260" w:lineRule="exact"/>
              <w:rPr>
                <w:rFonts w:ascii="ＭＳ ゴシック" w:eastAsia="ＭＳ ゴシック" w:hAnsi="ＭＳ ゴシック"/>
                <w:szCs w:val="21"/>
              </w:rPr>
            </w:pPr>
          </w:p>
        </w:tc>
        <w:tc>
          <w:tcPr>
            <w:tcW w:w="1416" w:type="dxa"/>
            <w:tcBorders>
              <w:top w:val="single" w:sz="4" w:space="0" w:color="auto"/>
              <w:left w:val="dashSmallGap" w:sz="4" w:space="0" w:color="auto"/>
              <w:bottom w:val="single" w:sz="12" w:space="0" w:color="auto"/>
              <w:right w:val="single" w:sz="12" w:space="0" w:color="auto"/>
            </w:tcBorders>
            <w:vAlign w:val="center"/>
          </w:tcPr>
          <w:p w:rsidR="00873BE8" w:rsidRPr="003E16B5" w:rsidRDefault="00873BE8" w:rsidP="00873BE8">
            <w:pPr>
              <w:spacing w:line="260" w:lineRule="exact"/>
              <w:rPr>
                <w:rFonts w:ascii="ＭＳ 明朝" w:hAnsi="ＭＳ 明朝"/>
                <w:sz w:val="20"/>
                <w:szCs w:val="20"/>
              </w:rPr>
            </w:pPr>
            <w:r w:rsidRPr="003E16B5">
              <w:rPr>
                <w:rFonts w:ascii="ＭＳ 明朝" w:hAnsi="ＭＳ 明朝" w:hint="eastAsia"/>
                <w:sz w:val="20"/>
                <w:szCs w:val="20"/>
              </w:rPr>
              <w:t>119</w:t>
            </w:r>
            <w:r w:rsidRPr="003E16B5">
              <w:rPr>
                <w:rFonts w:ascii="ＭＳ 明朝" w:hAnsi="ＭＳ 明朝"/>
                <w:sz w:val="20"/>
                <w:szCs w:val="20"/>
              </w:rPr>
              <w:t xml:space="preserve"> </w:t>
            </w:r>
            <w:r w:rsidRPr="003E16B5">
              <w:rPr>
                <w:rFonts w:ascii="ＭＳ 明朝" w:hAnsi="ＭＳ 明朝" w:hint="eastAsia"/>
                <w:sz w:val="20"/>
                <w:szCs w:val="20"/>
              </w:rPr>
              <w:t>教職員の働き方改革の推進</w:t>
            </w:r>
          </w:p>
        </w:tc>
        <w:tc>
          <w:tcPr>
            <w:tcW w:w="1700" w:type="dxa"/>
            <w:tcBorders>
              <w:top w:val="single" w:sz="4" w:space="0" w:color="auto"/>
              <w:left w:val="single" w:sz="4" w:space="0" w:color="auto"/>
              <w:bottom w:val="single" w:sz="12" w:space="0" w:color="auto"/>
              <w:right w:val="single" w:sz="12" w:space="0" w:color="auto"/>
            </w:tcBorders>
            <w:shd w:val="clear" w:color="auto" w:fill="auto"/>
          </w:tcPr>
          <w:p w:rsidR="00873BE8" w:rsidRPr="003E16B5" w:rsidRDefault="00873BE8" w:rsidP="00873BE8">
            <w:pPr>
              <w:spacing w:line="260" w:lineRule="exact"/>
              <w:rPr>
                <w:rFonts w:ascii="ＭＳ 明朝" w:hAnsi="ＭＳ 明朝"/>
                <w:sz w:val="20"/>
                <w:szCs w:val="20"/>
              </w:rPr>
            </w:pPr>
            <w:r w:rsidRPr="003E16B5">
              <w:rPr>
                <w:rFonts w:ascii="ＭＳ 明朝" w:hAnsi="ＭＳ 明朝" w:hint="eastAsia"/>
                <w:sz w:val="20"/>
                <w:szCs w:val="20"/>
              </w:rPr>
              <w:t>教員の年間１人当たり平均時間外在校時間を全日制課程において360時間以内にするとともに、すべての校種で対前年度比で減少させる。</w:t>
            </w:r>
          </w:p>
          <w:p w:rsidR="00873BE8" w:rsidRPr="003E16B5" w:rsidRDefault="00873BE8" w:rsidP="00873BE8">
            <w:pPr>
              <w:spacing w:line="260" w:lineRule="exact"/>
              <w:rPr>
                <w:rFonts w:ascii="ＭＳ 明朝" w:hAnsi="ＭＳ 明朝"/>
                <w:sz w:val="20"/>
                <w:szCs w:val="20"/>
              </w:rPr>
            </w:pPr>
            <w:r w:rsidRPr="003E16B5">
              <w:rPr>
                <w:rFonts w:ascii="ＭＳ 明朝" w:hAnsi="ＭＳ 明朝" w:hint="eastAsia"/>
                <w:sz w:val="20"/>
                <w:szCs w:val="20"/>
              </w:rPr>
              <w:t>とりわけ、時間外在校時間が極めて多い教員数が減少するよう、重点的に取組みを行う。</w:t>
            </w:r>
          </w:p>
          <w:p w:rsidR="00873BE8" w:rsidRPr="003E16B5" w:rsidRDefault="00873BE8" w:rsidP="00873BE8">
            <w:pPr>
              <w:spacing w:line="260" w:lineRule="exact"/>
              <w:rPr>
                <w:rFonts w:ascii="ＭＳ 明朝" w:hAnsi="ＭＳ 明朝"/>
                <w:sz w:val="20"/>
                <w:szCs w:val="20"/>
              </w:rPr>
            </w:pPr>
          </w:p>
          <w:p w:rsidR="00873BE8" w:rsidRPr="003E16B5" w:rsidRDefault="00873BE8" w:rsidP="00873BE8">
            <w:pPr>
              <w:spacing w:line="260" w:lineRule="exact"/>
              <w:rPr>
                <w:rFonts w:ascii="ＭＳ 明朝" w:hAnsi="ＭＳ 明朝"/>
                <w:sz w:val="20"/>
                <w:szCs w:val="20"/>
              </w:rPr>
            </w:pPr>
          </w:p>
        </w:tc>
        <w:tc>
          <w:tcPr>
            <w:tcW w:w="1700" w:type="dxa"/>
            <w:tcBorders>
              <w:top w:val="single" w:sz="4" w:space="0" w:color="auto"/>
              <w:left w:val="single" w:sz="12" w:space="0" w:color="auto"/>
              <w:bottom w:val="single" w:sz="12" w:space="0" w:color="auto"/>
              <w:right w:val="single" w:sz="12" w:space="0" w:color="auto"/>
            </w:tcBorders>
            <w:shd w:val="clear" w:color="auto" w:fill="auto"/>
          </w:tcPr>
          <w:p w:rsidR="00873BE8" w:rsidRPr="003E16B5" w:rsidRDefault="00873BE8" w:rsidP="00873BE8">
            <w:pPr>
              <w:spacing w:line="260" w:lineRule="exact"/>
              <w:rPr>
                <w:rFonts w:ascii="ＭＳ 明朝" w:hAnsi="ＭＳ 明朝"/>
                <w:sz w:val="20"/>
                <w:szCs w:val="20"/>
              </w:rPr>
            </w:pPr>
            <w:r w:rsidRPr="003E16B5">
              <w:rPr>
                <w:rFonts w:ascii="ＭＳ 明朝" w:hAnsi="ＭＳ 明朝" w:hint="eastAsia"/>
                <w:sz w:val="20"/>
                <w:szCs w:val="20"/>
              </w:rPr>
              <w:t>教員の年間１人当たり平均時間外在校時間</w:t>
            </w:r>
          </w:p>
          <w:p w:rsidR="00873BE8" w:rsidRPr="003E16B5" w:rsidRDefault="00873BE8" w:rsidP="00873BE8">
            <w:pPr>
              <w:spacing w:line="260" w:lineRule="exact"/>
              <w:rPr>
                <w:rFonts w:ascii="ＭＳ 明朝" w:hAnsi="ＭＳ 明朝"/>
                <w:sz w:val="20"/>
                <w:szCs w:val="20"/>
              </w:rPr>
            </w:pPr>
          </w:p>
          <w:p w:rsidR="00873BE8" w:rsidRPr="003E16B5" w:rsidRDefault="00873BE8" w:rsidP="00873BE8">
            <w:pPr>
              <w:spacing w:line="260" w:lineRule="exact"/>
              <w:rPr>
                <w:rFonts w:ascii="ＭＳ 明朝" w:hAnsi="ＭＳ 明朝"/>
                <w:sz w:val="20"/>
                <w:szCs w:val="20"/>
              </w:rPr>
            </w:pPr>
            <w:r w:rsidRPr="003E16B5">
              <w:rPr>
                <w:rFonts w:ascii="ＭＳ 明朝" w:hAnsi="ＭＳ 明朝" w:hint="eastAsia"/>
                <w:sz w:val="20"/>
                <w:szCs w:val="20"/>
              </w:rPr>
              <w:t>府立高校</w:t>
            </w:r>
          </w:p>
          <w:p w:rsidR="00873BE8" w:rsidRPr="003E16B5" w:rsidRDefault="00873BE8" w:rsidP="00873BE8">
            <w:pPr>
              <w:spacing w:line="260" w:lineRule="exact"/>
              <w:rPr>
                <w:rFonts w:ascii="ＭＳ 明朝" w:hAnsi="ＭＳ 明朝"/>
                <w:sz w:val="20"/>
                <w:szCs w:val="20"/>
              </w:rPr>
            </w:pPr>
            <w:r w:rsidRPr="003E16B5">
              <w:rPr>
                <w:rFonts w:ascii="ＭＳ 明朝" w:hAnsi="ＭＳ 明朝" w:hint="eastAsia"/>
                <w:sz w:val="20"/>
                <w:szCs w:val="20"/>
              </w:rPr>
              <w:t xml:space="preserve">・全日制課程：　　</w:t>
            </w:r>
          </w:p>
          <w:p w:rsidR="00873BE8" w:rsidRPr="003E16B5" w:rsidRDefault="00873BE8" w:rsidP="00873BE8">
            <w:pPr>
              <w:spacing w:line="260" w:lineRule="exact"/>
              <w:ind w:firstLineChars="100" w:firstLine="200"/>
              <w:rPr>
                <w:rFonts w:ascii="ＭＳ 明朝" w:hAnsi="ＭＳ 明朝"/>
                <w:sz w:val="20"/>
                <w:szCs w:val="20"/>
              </w:rPr>
            </w:pPr>
            <w:r w:rsidRPr="003E16B5">
              <w:rPr>
                <w:rFonts w:ascii="ＭＳ 明朝" w:hAnsi="ＭＳ 明朝" w:hint="eastAsia"/>
                <w:sz w:val="20"/>
                <w:szCs w:val="20"/>
              </w:rPr>
              <w:t>401.6時間</w:t>
            </w:r>
          </w:p>
          <w:p w:rsidR="00873BE8" w:rsidRPr="003E16B5" w:rsidRDefault="00873BE8" w:rsidP="00873BE8">
            <w:pPr>
              <w:spacing w:line="260" w:lineRule="exact"/>
              <w:ind w:left="200" w:hangingChars="100" w:hanging="200"/>
              <w:rPr>
                <w:rFonts w:ascii="ＭＳ 明朝" w:hAnsi="ＭＳ 明朝"/>
                <w:sz w:val="20"/>
                <w:szCs w:val="20"/>
              </w:rPr>
            </w:pPr>
            <w:r w:rsidRPr="003E16B5">
              <w:rPr>
                <w:rFonts w:ascii="ＭＳ 明朝" w:hAnsi="ＭＳ 明朝" w:hint="eastAsia"/>
                <w:sz w:val="20"/>
                <w:szCs w:val="20"/>
              </w:rPr>
              <w:t>・定時制通信制</w:t>
            </w:r>
          </w:p>
          <w:p w:rsidR="00873BE8" w:rsidRPr="003E16B5" w:rsidRDefault="00873BE8" w:rsidP="00873BE8">
            <w:pPr>
              <w:spacing w:line="260" w:lineRule="exact"/>
              <w:ind w:leftChars="100" w:left="210"/>
              <w:rPr>
                <w:rFonts w:ascii="ＭＳ 明朝" w:hAnsi="ＭＳ 明朝"/>
                <w:sz w:val="20"/>
                <w:szCs w:val="20"/>
              </w:rPr>
            </w:pPr>
            <w:r w:rsidRPr="003E16B5">
              <w:rPr>
                <w:rFonts w:ascii="ＭＳ 明朝" w:hAnsi="ＭＳ 明朝" w:hint="eastAsia"/>
                <w:sz w:val="20"/>
                <w:szCs w:val="20"/>
              </w:rPr>
              <w:t>課程：</w:t>
            </w:r>
          </w:p>
          <w:p w:rsidR="00873BE8" w:rsidRPr="003E16B5" w:rsidRDefault="00873BE8" w:rsidP="00873BE8">
            <w:pPr>
              <w:spacing w:line="260" w:lineRule="exact"/>
              <w:ind w:leftChars="100" w:left="210"/>
              <w:rPr>
                <w:rFonts w:ascii="ＭＳ 明朝" w:hAnsi="ＭＳ 明朝"/>
                <w:sz w:val="20"/>
                <w:szCs w:val="20"/>
              </w:rPr>
            </w:pPr>
            <w:r w:rsidRPr="003E16B5">
              <w:rPr>
                <w:rFonts w:ascii="ＭＳ 明朝" w:hAnsi="ＭＳ 明朝" w:hint="eastAsia"/>
                <w:sz w:val="20"/>
                <w:szCs w:val="20"/>
              </w:rPr>
              <w:t>171.6時間</w:t>
            </w:r>
          </w:p>
          <w:p w:rsidR="00873BE8" w:rsidRPr="003E16B5" w:rsidRDefault="00873BE8" w:rsidP="00873BE8">
            <w:pPr>
              <w:spacing w:line="260" w:lineRule="exact"/>
              <w:rPr>
                <w:rFonts w:ascii="ＭＳ 明朝" w:hAnsi="ＭＳ 明朝"/>
                <w:sz w:val="20"/>
                <w:szCs w:val="20"/>
              </w:rPr>
            </w:pPr>
            <w:r w:rsidRPr="003E16B5">
              <w:rPr>
                <w:rFonts w:ascii="ＭＳ 明朝" w:hAnsi="ＭＳ 明朝" w:hint="eastAsia"/>
                <w:sz w:val="20"/>
                <w:szCs w:val="20"/>
              </w:rPr>
              <w:t>府立支援学校：</w:t>
            </w:r>
          </w:p>
          <w:p w:rsidR="00873BE8" w:rsidRPr="003E16B5" w:rsidRDefault="00873BE8" w:rsidP="00873BE8">
            <w:pPr>
              <w:spacing w:line="260" w:lineRule="exact"/>
              <w:ind w:firstLineChars="100" w:firstLine="200"/>
              <w:rPr>
                <w:rFonts w:ascii="ＭＳ 明朝" w:hAnsi="ＭＳ 明朝"/>
                <w:sz w:val="20"/>
                <w:szCs w:val="20"/>
              </w:rPr>
            </w:pPr>
            <w:r w:rsidRPr="003E16B5">
              <w:rPr>
                <w:rFonts w:ascii="ＭＳ 明朝" w:hAnsi="ＭＳ 明朝" w:hint="eastAsia"/>
                <w:sz w:val="20"/>
                <w:szCs w:val="20"/>
              </w:rPr>
              <w:t>244.4時間</w:t>
            </w:r>
          </w:p>
          <w:p w:rsidR="00873BE8" w:rsidRPr="003E16B5" w:rsidRDefault="00873BE8" w:rsidP="00873BE8">
            <w:pPr>
              <w:spacing w:line="260" w:lineRule="exact"/>
              <w:rPr>
                <w:rFonts w:ascii="ＭＳ 明朝" w:hAnsi="ＭＳ 明朝"/>
                <w:sz w:val="20"/>
                <w:szCs w:val="20"/>
              </w:rPr>
            </w:pPr>
          </w:p>
          <w:p w:rsidR="00873BE8" w:rsidRPr="003E16B5" w:rsidRDefault="00873BE8" w:rsidP="00873BE8">
            <w:pPr>
              <w:spacing w:line="260" w:lineRule="exact"/>
              <w:rPr>
                <w:rFonts w:ascii="ＭＳ 明朝" w:hAnsi="ＭＳ 明朝"/>
                <w:sz w:val="20"/>
                <w:szCs w:val="20"/>
              </w:rPr>
            </w:pPr>
            <w:r w:rsidRPr="003E16B5">
              <w:rPr>
                <w:rFonts w:ascii="ＭＳ 明朝" w:hAnsi="ＭＳ 明朝" w:hint="eastAsia"/>
                <w:sz w:val="20"/>
                <w:szCs w:val="20"/>
              </w:rPr>
              <w:t>（平成28年度）</w:t>
            </w:r>
          </w:p>
        </w:tc>
        <w:tc>
          <w:tcPr>
            <w:tcW w:w="1700" w:type="dxa"/>
            <w:tcBorders>
              <w:top w:val="single" w:sz="4" w:space="0" w:color="auto"/>
              <w:left w:val="single" w:sz="12" w:space="0" w:color="auto"/>
              <w:bottom w:val="single" w:sz="12" w:space="0" w:color="auto"/>
              <w:right w:val="single" w:sz="12" w:space="0" w:color="auto"/>
            </w:tcBorders>
            <w:shd w:val="clear" w:color="auto" w:fill="auto"/>
          </w:tcPr>
          <w:p w:rsidR="00873BE8" w:rsidRPr="00FF5E6B" w:rsidRDefault="00873BE8" w:rsidP="00873BE8">
            <w:pPr>
              <w:spacing w:line="260" w:lineRule="exact"/>
              <w:rPr>
                <w:rFonts w:ascii="ＭＳ 明朝" w:hAnsi="ＭＳ 明朝"/>
                <w:sz w:val="20"/>
                <w:szCs w:val="20"/>
              </w:rPr>
            </w:pPr>
            <w:r w:rsidRPr="00FF5E6B">
              <w:rPr>
                <w:rFonts w:ascii="ＭＳ 明朝" w:hAnsi="ＭＳ 明朝" w:hint="eastAsia"/>
                <w:sz w:val="20"/>
                <w:szCs w:val="20"/>
              </w:rPr>
              <w:t>教員の年間１人当たり平均時間外在校時間</w:t>
            </w:r>
          </w:p>
          <w:p w:rsidR="00873BE8" w:rsidRPr="00FF5E6B" w:rsidRDefault="00873BE8" w:rsidP="00873BE8">
            <w:pPr>
              <w:spacing w:line="260" w:lineRule="exact"/>
              <w:rPr>
                <w:rFonts w:ascii="ＭＳ 明朝" w:hAnsi="ＭＳ 明朝"/>
                <w:sz w:val="20"/>
                <w:szCs w:val="20"/>
              </w:rPr>
            </w:pPr>
          </w:p>
          <w:p w:rsidR="00873BE8" w:rsidRPr="00FF5E6B" w:rsidRDefault="00873BE8" w:rsidP="00873BE8">
            <w:pPr>
              <w:spacing w:line="260" w:lineRule="exact"/>
              <w:rPr>
                <w:rFonts w:ascii="ＭＳ 明朝" w:hAnsi="ＭＳ 明朝"/>
                <w:sz w:val="20"/>
                <w:szCs w:val="20"/>
              </w:rPr>
            </w:pPr>
            <w:r w:rsidRPr="00FF5E6B">
              <w:rPr>
                <w:rFonts w:ascii="ＭＳ 明朝" w:hAnsi="ＭＳ 明朝" w:hint="eastAsia"/>
                <w:sz w:val="20"/>
                <w:szCs w:val="20"/>
              </w:rPr>
              <w:t>府立高校</w:t>
            </w:r>
          </w:p>
          <w:p w:rsidR="00873BE8" w:rsidRPr="00FF5E6B" w:rsidRDefault="00873BE8" w:rsidP="00873BE8">
            <w:pPr>
              <w:spacing w:line="260" w:lineRule="exact"/>
              <w:rPr>
                <w:rFonts w:ascii="ＭＳ 明朝" w:hAnsi="ＭＳ 明朝"/>
                <w:sz w:val="20"/>
                <w:szCs w:val="20"/>
              </w:rPr>
            </w:pPr>
            <w:r w:rsidRPr="00FF5E6B">
              <w:rPr>
                <w:rFonts w:ascii="ＭＳ 明朝" w:hAnsi="ＭＳ 明朝" w:hint="eastAsia"/>
                <w:sz w:val="20"/>
                <w:szCs w:val="20"/>
              </w:rPr>
              <w:t xml:space="preserve">・全日制課程：　　</w:t>
            </w:r>
          </w:p>
          <w:p w:rsidR="00873BE8" w:rsidRPr="00FF5E6B" w:rsidRDefault="00873BE8" w:rsidP="00873BE8">
            <w:pPr>
              <w:spacing w:line="260" w:lineRule="exact"/>
              <w:ind w:firstLineChars="200" w:firstLine="400"/>
              <w:rPr>
                <w:rFonts w:ascii="ＭＳ 明朝" w:hAnsi="ＭＳ 明朝"/>
                <w:sz w:val="20"/>
                <w:szCs w:val="20"/>
              </w:rPr>
            </w:pPr>
            <w:r w:rsidRPr="00FF5E6B">
              <w:rPr>
                <w:rFonts w:ascii="ＭＳ 明朝" w:hAnsi="ＭＳ 明朝" w:hint="eastAsia"/>
                <w:sz w:val="20"/>
                <w:szCs w:val="20"/>
              </w:rPr>
              <w:t>339.0時間</w:t>
            </w:r>
          </w:p>
          <w:p w:rsidR="00873BE8" w:rsidRPr="00FF5E6B" w:rsidRDefault="00873BE8" w:rsidP="00873BE8">
            <w:pPr>
              <w:spacing w:line="260" w:lineRule="exact"/>
              <w:ind w:left="200" w:hangingChars="100" w:hanging="200"/>
              <w:rPr>
                <w:rFonts w:ascii="ＭＳ 明朝" w:hAnsi="ＭＳ 明朝"/>
                <w:sz w:val="20"/>
                <w:szCs w:val="20"/>
              </w:rPr>
            </w:pPr>
            <w:r w:rsidRPr="00FF5E6B">
              <w:rPr>
                <w:rFonts w:ascii="ＭＳ 明朝" w:hAnsi="ＭＳ 明朝" w:hint="eastAsia"/>
                <w:sz w:val="20"/>
                <w:szCs w:val="20"/>
              </w:rPr>
              <w:t>・定時制通信制</w:t>
            </w:r>
          </w:p>
          <w:p w:rsidR="00873BE8" w:rsidRPr="00FF5E6B" w:rsidRDefault="00873BE8" w:rsidP="00873BE8">
            <w:pPr>
              <w:spacing w:line="260" w:lineRule="exact"/>
              <w:ind w:leftChars="100" w:left="210"/>
              <w:rPr>
                <w:rFonts w:ascii="ＭＳ 明朝" w:hAnsi="ＭＳ 明朝"/>
                <w:sz w:val="20"/>
                <w:szCs w:val="20"/>
              </w:rPr>
            </w:pPr>
            <w:r w:rsidRPr="00FF5E6B">
              <w:rPr>
                <w:rFonts w:ascii="ＭＳ 明朝" w:hAnsi="ＭＳ 明朝" w:hint="eastAsia"/>
                <w:sz w:val="20"/>
                <w:szCs w:val="20"/>
              </w:rPr>
              <w:t>課程：</w:t>
            </w:r>
          </w:p>
          <w:p w:rsidR="00873BE8" w:rsidRPr="00FF5E6B" w:rsidRDefault="00873BE8" w:rsidP="00873BE8">
            <w:pPr>
              <w:spacing w:line="260" w:lineRule="exact"/>
              <w:ind w:leftChars="100" w:left="210" w:firstLineChars="100" w:firstLine="200"/>
              <w:rPr>
                <w:rFonts w:ascii="ＭＳ 明朝" w:hAnsi="ＭＳ 明朝"/>
                <w:sz w:val="20"/>
                <w:szCs w:val="20"/>
              </w:rPr>
            </w:pPr>
            <w:r w:rsidRPr="00FF5E6B">
              <w:rPr>
                <w:rFonts w:ascii="ＭＳ 明朝" w:hAnsi="ＭＳ 明朝" w:hint="eastAsia"/>
                <w:sz w:val="20"/>
                <w:szCs w:val="20"/>
              </w:rPr>
              <w:t>118.4時間</w:t>
            </w:r>
          </w:p>
          <w:p w:rsidR="00873BE8" w:rsidRPr="00FF5E6B" w:rsidRDefault="00873BE8" w:rsidP="00873BE8">
            <w:pPr>
              <w:spacing w:line="260" w:lineRule="exact"/>
              <w:rPr>
                <w:rFonts w:ascii="ＭＳ 明朝" w:hAnsi="ＭＳ 明朝"/>
                <w:sz w:val="20"/>
                <w:szCs w:val="20"/>
              </w:rPr>
            </w:pPr>
            <w:r w:rsidRPr="00FF5E6B">
              <w:rPr>
                <w:rFonts w:ascii="ＭＳ 明朝" w:hAnsi="ＭＳ 明朝" w:hint="eastAsia"/>
                <w:sz w:val="20"/>
                <w:szCs w:val="20"/>
              </w:rPr>
              <w:t>府立支援学校：</w:t>
            </w:r>
          </w:p>
          <w:p w:rsidR="00873BE8" w:rsidRPr="00FF5E6B" w:rsidRDefault="00873BE8" w:rsidP="00873BE8">
            <w:pPr>
              <w:spacing w:line="260" w:lineRule="exact"/>
              <w:ind w:firstLineChars="200" w:firstLine="400"/>
              <w:rPr>
                <w:rFonts w:ascii="ＭＳ 明朝" w:hAnsi="ＭＳ 明朝"/>
                <w:sz w:val="20"/>
                <w:szCs w:val="20"/>
              </w:rPr>
            </w:pPr>
            <w:r w:rsidRPr="00FF5E6B">
              <w:rPr>
                <w:rFonts w:ascii="ＭＳ 明朝" w:hAnsi="ＭＳ 明朝" w:hint="eastAsia"/>
                <w:sz w:val="20"/>
                <w:szCs w:val="20"/>
              </w:rPr>
              <w:t>187.2時間</w:t>
            </w:r>
          </w:p>
          <w:p w:rsidR="00873BE8" w:rsidRPr="00FF5E6B" w:rsidRDefault="00873BE8" w:rsidP="00873BE8">
            <w:pPr>
              <w:spacing w:line="260" w:lineRule="exact"/>
              <w:ind w:firstLineChars="100" w:firstLine="200"/>
              <w:rPr>
                <w:rFonts w:ascii="ＭＳ 明朝" w:hAnsi="ＭＳ 明朝"/>
                <w:sz w:val="20"/>
                <w:szCs w:val="20"/>
              </w:rPr>
            </w:pPr>
          </w:p>
          <w:p w:rsidR="00873BE8" w:rsidRPr="00FF5E6B" w:rsidRDefault="00873BE8" w:rsidP="00873BE8">
            <w:pPr>
              <w:spacing w:line="260" w:lineRule="exact"/>
              <w:ind w:firstLineChars="100" w:firstLine="200"/>
              <w:rPr>
                <w:rFonts w:ascii="ＭＳ 明朝" w:hAnsi="ＭＳ 明朝"/>
                <w:sz w:val="20"/>
                <w:szCs w:val="20"/>
              </w:rPr>
            </w:pPr>
          </w:p>
          <w:p w:rsidR="00873BE8" w:rsidRPr="00FF5E6B" w:rsidRDefault="00873BE8" w:rsidP="00873BE8">
            <w:pPr>
              <w:spacing w:line="260" w:lineRule="exact"/>
              <w:rPr>
                <w:rFonts w:ascii="ＭＳ 明朝" w:hAnsi="ＭＳ 明朝"/>
                <w:sz w:val="20"/>
                <w:szCs w:val="20"/>
              </w:rPr>
            </w:pPr>
          </w:p>
        </w:tc>
        <w:tc>
          <w:tcPr>
            <w:tcW w:w="719" w:type="dxa"/>
            <w:tcBorders>
              <w:top w:val="single" w:sz="4" w:space="0" w:color="auto"/>
              <w:left w:val="single" w:sz="12" w:space="0" w:color="auto"/>
              <w:bottom w:val="single" w:sz="12" w:space="0" w:color="auto"/>
              <w:right w:val="single" w:sz="4" w:space="0" w:color="auto"/>
            </w:tcBorders>
            <w:shd w:val="clear" w:color="auto" w:fill="auto"/>
            <w:vAlign w:val="center"/>
          </w:tcPr>
          <w:p w:rsidR="00873BE8" w:rsidRPr="00FF5E6B" w:rsidRDefault="00873BE8" w:rsidP="00873BE8">
            <w:pPr>
              <w:spacing w:line="260" w:lineRule="exact"/>
              <w:jc w:val="center"/>
              <w:rPr>
                <w:rFonts w:ascii="ＭＳ 明朝" w:hAnsi="ＭＳ 明朝"/>
                <w:sz w:val="20"/>
                <w:szCs w:val="20"/>
              </w:rPr>
            </w:pPr>
            <w:r w:rsidRPr="00FF5E6B">
              <w:rPr>
                <w:rFonts w:ascii="ＭＳ 明朝" w:hAnsi="ＭＳ 明朝" w:hint="eastAsia"/>
                <w:sz w:val="20"/>
                <w:szCs w:val="20"/>
              </w:rPr>
              <w:t>◎</w:t>
            </w:r>
          </w:p>
        </w:tc>
        <w:tc>
          <w:tcPr>
            <w:tcW w:w="1699" w:type="dxa"/>
            <w:tcBorders>
              <w:top w:val="single" w:sz="4" w:space="0" w:color="auto"/>
              <w:left w:val="single" w:sz="4" w:space="0" w:color="auto"/>
              <w:bottom w:val="single" w:sz="12" w:space="0" w:color="auto"/>
              <w:right w:val="dashSmallGap" w:sz="4" w:space="0" w:color="auto"/>
            </w:tcBorders>
            <w:shd w:val="clear" w:color="auto" w:fill="auto"/>
          </w:tcPr>
          <w:p w:rsidR="00873BE8" w:rsidRPr="00FF5E6B" w:rsidRDefault="00873BE8" w:rsidP="00873BE8">
            <w:pPr>
              <w:spacing w:line="260" w:lineRule="exact"/>
              <w:rPr>
                <w:rFonts w:ascii="ＭＳ 明朝" w:hAnsi="ＭＳ 明朝"/>
                <w:sz w:val="20"/>
                <w:szCs w:val="20"/>
              </w:rPr>
            </w:pPr>
            <w:r w:rsidRPr="00FF5E6B">
              <w:rPr>
                <w:rFonts w:ascii="ＭＳ 明朝" w:hAnsi="ＭＳ 明朝" w:hint="eastAsia"/>
                <w:sz w:val="20"/>
                <w:szCs w:val="20"/>
              </w:rPr>
              <w:t>府立学校における働き方改革に係る取組みの実施</w:t>
            </w:r>
          </w:p>
        </w:tc>
        <w:tc>
          <w:tcPr>
            <w:tcW w:w="4249" w:type="dxa"/>
            <w:tcBorders>
              <w:top w:val="single" w:sz="4" w:space="0" w:color="auto"/>
              <w:left w:val="dashSmallGap" w:sz="4" w:space="0" w:color="auto"/>
              <w:bottom w:val="single" w:sz="12" w:space="0" w:color="auto"/>
              <w:right w:val="single" w:sz="12" w:space="0" w:color="auto"/>
            </w:tcBorders>
            <w:shd w:val="clear" w:color="auto" w:fill="auto"/>
          </w:tcPr>
          <w:p w:rsidR="00873BE8" w:rsidRPr="00FF5E6B" w:rsidRDefault="00873BE8" w:rsidP="00873BE8">
            <w:pPr>
              <w:spacing w:line="260" w:lineRule="exact"/>
              <w:rPr>
                <w:rFonts w:ascii="ＭＳ 明朝" w:hAnsi="ＭＳ 明朝"/>
                <w:sz w:val="20"/>
                <w:szCs w:val="20"/>
              </w:rPr>
            </w:pPr>
            <w:r w:rsidRPr="00FF5E6B">
              <w:rPr>
                <w:rFonts w:ascii="ＭＳ 明朝" w:hAnsi="ＭＳ 明朝" w:hint="eastAsia"/>
                <w:sz w:val="20"/>
                <w:szCs w:val="20"/>
              </w:rPr>
              <w:t>◆『府立学校における働き方改革に係る取組みについて』（平成30年３月）に基づく取組みを着実に実施した。</w:t>
            </w:r>
          </w:p>
          <w:p w:rsidR="00873BE8" w:rsidRPr="00FF5E6B" w:rsidRDefault="00873BE8" w:rsidP="00873BE8">
            <w:pPr>
              <w:spacing w:line="260" w:lineRule="exact"/>
              <w:rPr>
                <w:rFonts w:ascii="ＭＳ 明朝" w:hAnsi="ＭＳ 明朝"/>
                <w:sz w:val="20"/>
                <w:szCs w:val="20"/>
              </w:rPr>
            </w:pPr>
            <w:r w:rsidRPr="00FF5E6B">
              <w:rPr>
                <w:rFonts w:ascii="ＭＳ 明朝" w:hAnsi="ＭＳ 明朝" w:hint="eastAsia"/>
                <w:sz w:val="20"/>
                <w:szCs w:val="20"/>
              </w:rPr>
              <w:t>・部活動指導員の実施</w:t>
            </w:r>
          </w:p>
          <w:p w:rsidR="00873BE8" w:rsidRPr="00FF5E6B" w:rsidRDefault="00873BE8" w:rsidP="00873BE8">
            <w:pPr>
              <w:spacing w:line="260" w:lineRule="exact"/>
              <w:rPr>
                <w:rFonts w:ascii="ＭＳ 明朝" w:hAnsi="ＭＳ 明朝"/>
                <w:sz w:val="20"/>
                <w:szCs w:val="20"/>
              </w:rPr>
            </w:pPr>
            <w:r w:rsidRPr="00FF5E6B">
              <w:rPr>
                <w:rFonts w:ascii="ＭＳ 明朝" w:hAnsi="ＭＳ 明朝" w:hint="eastAsia"/>
                <w:sz w:val="20"/>
                <w:szCs w:val="20"/>
              </w:rPr>
              <w:t>・学校閉庁日の実施</w:t>
            </w:r>
          </w:p>
          <w:p w:rsidR="00873BE8" w:rsidRPr="00FF5E6B" w:rsidRDefault="00873BE8" w:rsidP="00873BE8">
            <w:pPr>
              <w:spacing w:line="260" w:lineRule="exact"/>
              <w:rPr>
                <w:rFonts w:ascii="ＭＳ 明朝" w:hAnsi="ＭＳ 明朝"/>
                <w:sz w:val="20"/>
                <w:szCs w:val="20"/>
              </w:rPr>
            </w:pPr>
            <w:r w:rsidRPr="00FF5E6B">
              <w:rPr>
                <w:rFonts w:ascii="ＭＳ 明朝" w:hAnsi="ＭＳ 明朝" w:hint="eastAsia"/>
                <w:sz w:val="20"/>
                <w:szCs w:val="20"/>
              </w:rPr>
              <w:t>・在宅勤務（テレワーク）の実施</w:t>
            </w:r>
          </w:p>
          <w:p w:rsidR="00873BE8" w:rsidRPr="00FF5E6B" w:rsidRDefault="00873BE8" w:rsidP="00873BE8">
            <w:pPr>
              <w:spacing w:line="260" w:lineRule="exact"/>
              <w:rPr>
                <w:rFonts w:ascii="ＭＳ 明朝" w:hAnsi="ＭＳ 明朝"/>
                <w:sz w:val="20"/>
                <w:szCs w:val="20"/>
              </w:rPr>
            </w:pPr>
            <w:r w:rsidRPr="00FF5E6B">
              <w:rPr>
                <w:rFonts w:ascii="ＭＳ 明朝" w:hAnsi="ＭＳ 明朝" w:hint="eastAsia"/>
                <w:sz w:val="20"/>
                <w:szCs w:val="20"/>
              </w:rPr>
              <w:t>・働き方改革ポータルサイトの運営　等</w:t>
            </w:r>
          </w:p>
        </w:tc>
      </w:tr>
      <w:tr w:rsidR="00246C0D" w:rsidRPr="003E16B5" w:rsidTr="00844CDD">
        <w:trPr>
          <w:cantSplit/>
          <w:trHeight w:val="1253"/>
        </w:trPr>
        <w:tc>
          <w:tcPr>
            <w:tcW w:w="1418" w:type="dxa"/>
            <w:vMerge w:val="restart"/>
            <w:tcBorders>
              <w:top w:val="single" w:sz="12" w:space="0" w:color="auto"/>
              <w:left w:val="single" w:sz="12" w:space="0" w:color="auto"/>
              <w:right w:val="dashSmallGap" w:sz="4" w:space="0" w:color="auto"/>
            </w:tcBorders>
            <w:vAlign w:val="center"/>
          </w:tcPr>
          <w:p w:rsidR="00246C0D" w:rsidRPr="003E16B5" w:rsidRDefault="00246C0D" w:rsidP="00246C0D">
            <w:pPr>
              <w:spacing w:line="260" w:lineRule="exact"/>
              <w:rPr>
                <w:rFonts w:ascii="ＭＳ ゴシック" w:eastAsia="ＭＳ ゴシック" w:hAnsi="ＭＳ ゴシック"/>
                <w:szCs w:val="21"/>
              </w:rPr>
            </w:pPr>
            <w:r w:rsidRPr="003E16B5">
              <w:rPr>
                <w:rFonts w:ascii="ＭＳ ゴシック" w:eastAsia="ＭＳ ゴシック" w:hAnsi="ＭＳ ゴシック" w:hint="eastAsia"/>
                <w:szCs w:val="21"/>
              </w:rPr>
              <w:lastRenderedPageBreak/>
              <w:t>32地域・保護者との連携による開かれた学校づくり</w:t>
            </w:r>
          </w:p>
          <w:p w:rsidR="00246C0D" w:rsidRPr="003E16B5" w:rsidRDefault="00246C0D" w:rsidP="00246C0D">
            <w:pPr>
              <w:spacing w:line="260" w:lineRule="exact"/>
              <w:rPr>
                <w:rFonts w:ascii="ＭＳ ゴシック" w:eastAsia="ＭＳ ゴシック" w:hAnsi="ＭＳ ゴシック"/>
                <w:szCs w:val="21"/>
              </w:rPr>
            </w:pPr>
            <w:r w:rsidRPr="003E16B5">
              <w:rPr>
                <w:rFonts w:ascii="ＭＳ ゴシック" w:eastAsia="ＭＳ ゴシック" w:hAnsi="ＭＳ ゴシック" w:hint="eastAsia"/>
                <w:szCs w:val="21"/>
              </w:rPr>
              <w:t>《基本的方向②》</w:t>
            </w:r>
          </w:p>
        </w:tc>
        <w:tc>
          <w:tcPr>
            <w:tcW w:w="1416" w:type="dxa"/>
            <w:vMerge w:val="restart"/>
            <w:tcBorders>
              <w:top w:val="single" w:sz="12" w:space="0" w:color="auto"/>
              <w:left w:val="dashSmallGap" w:sz="4" w:space="0" w:color="auto"/>
              <w:bottom w:val="single" w:sz="12" w:space="0" w:color="auto"/>
              <w:right w:val="single" w:sz="12" w:space="0" w:color="auto"/>
            </w:tcBorders>
            <w:vAlign w:val="center"/>
          </w:tcPr>
          <w:p w:rsidR="00246C0D" w:rsidRPr="003E16B5" w:rsidRDefault="00246C0D" w:rsidP="00246C0D">
            <w:pPr>
              <w:spacing w:line="260" w:lineRule="exact"/>
              <w:rPr>
                <w:rFonts w:ascii="ＭＳ 明朝" w:hAnsi="ＭＳ 明朝"/>
                <w:sz w:val="20"/>
                <w:szCs w:val="20"/>
              </w:rPr>
            </w:pPr>
            <w:r w:rsidRPr="003E16B5">
              <w:rPr>
                <w:rFonts w:ascii="ＭＳ 明朝" w:hAnsi="ＭＳ 明朝" w:hint="eastAsia"/>
                <w:sz w:val="20"/>
                <w:szCs w:val="20"/>
              </w:rPr>
              <w:t>12</w:t>
            </w:r>
            <w:r w:rsidRPr="003E16B5">
              <w:rPr>
                <w:rFonts w:ascii="ＭＳ 明朝" w:hAnsi="ＭＳ 明朝"/>
                <w:sz w:val="20"/>
                <w:szCs w:val="20"/>
              </w:rPr>
              <w:t xml:space="preserve">0 </w:t>
            </w:r>
            <w:r w:rsidRPr="003E16B5">
              <w:rPr>
                <w:rFonts w:ascii="ＭＳ 明朝" w:hAnsi="ＭＳ 明朝" w:hint="eastAsia"/>
                <w:sz w:val="20"/>
                <w:szCs w:val="20"/>
              </w:rPr>
              <w:t>学校運営協議会による保護者・地域ニーズの反映</w:t>
            </w:r>
          </w:p>
        </w:tc>
        <w:tc>
          <w:tcPr>
            <w:tcW w:w="1700" w:type="dxa"/>
            <w:vMerge w:val="restart"/>
            <w:tcBorders>
              <w:top w:val="single" w:sz="12" w:space="0" w:color="auto"/>
              <w:left w:val="single" w:sz="4" w:space="0" w:color="auto"/>
              <w:bottom w:val="single" w:sz="12" w:space="0" w:color="auto"/>
              <w:right w:val="single" w:sz="12" w:space="0" w:color="auto"/>
            </w:tcBorders>
          </w:tcPr>
          <w:p w:rsidR="00246C0D" w:rsidRPr="003E16B5" w:rsidRDefault="00246C0D" w:rsidP="00246C0D">
            <w:pPr>
              <w:spacing w:line="260" w:lineRule="exact"/>
              <w:rPr>
                <w:rFonts w:ascii="ＭＳ 明朝" w:hAnsi="ＭＳ 明朝"/>
                <w:sz w:val="20"/>
                <w:szCs w:val="20"/>
              </w:rPr>
            </w:pPr>
            <w:r w:rsidRPr="003E16B5">
              <w:rPr>
                <w:rFonts w:ascii="ＭＳ 明朝" w:hAnsi="ＭＳ 明朝" w:hint="eastAsia"/>
                <w:sz w:val="20"/>
                <w:szCs w:val="20"/>
              </w:rPr>
              <w:t>全府立学校に学校運営協議会を設置</w:t>
            </w:r>
          </w:p>
          <w:p w:rsidR="00246C0D" w:rsidRPr="003E16B5" w:rsidRDefault="00246C0D" w:rsidP="00246C0D">
            <w:pPr>
              <w:spacing w:line="260" w:lineRule="exact"/>
              <w:rPr>
                <w:rFonts w:ascii="ＭＳ 明朝" w:hAnsi="ＭＳ 明朝"/>
                <w:sz w:val="20"/>
                <w:szCs w:val="20"/>
              </w:rPr>
            </w:pPr>
            <w:r w:rsidRPr="003E16B5">
              <w:rPr>
                <w:rFonts w:ascii="ＭＳ 明朝" w:hAnsi="ＭＳ 明朝" w:hint="eastAsia"/>
                <w:sz w:val="20"/>
                <w:szCs w:val="20"/>
              </w:rPr>
              <w:t>（平成30年度）</w:t>
            </w:r>
          </w:p>
        </w:tc>
        <w:tc>
          <w:tcPr>
            <w:tcW w:w="1700" w:type="dxa"/>
            <w:vMerge w:val="restart"/>
            <w:tcBorders>
              <w:top w:val="single" w:sz="12" w:space="0" w:color="auto"/>
              <w:left w:val="single" w:sz="12" w:space="0" w:color="auto"/>
              <w:bottom w:val="single" w:sz="12" w:space="0" w:color="auto"/>
              <w:right w:val="single" w:sz="12" w:space="0" w:color="auto"/>
            </w:tcBorders>
          </w:tcPr>
          <w:p w:rsidR="00246C0D" w:rsidRPr="003E16B5" w:rsidRDefault="00246C0D" w:rsidP="00246C0D">
            <w:pPr>
              <w:spacing w:line="260" w:lineRule="exact"/>
              <w:rPr>
                <w:rFonts w:ascii="ＭＳ 明朝" w:hAnsi="ＭＳ 明朝"/>
                <w:noProof/>
                <w:sz w:val="20"/>
                <w:szCs w:val="20"/>
              </w:rPr>
            </w:pPr>
            <w:r w:rsidRPr="003E16B5">
              <w:rPr>
                <w:rFonts w:ascii="ＭＳ 明朝" w:hAnsi="ＭＳ 明朝" w:hint="eastAsia"/>
                <w:noProof/>
                <w:sz w:val="20"/>
                <w:szCs w:val="20"/>
              </w:rPr>
              <w:t>学校協議会を学校運営協議会へ移行するための準備</w:t>
            </w:r>
          </w:p>
          <w:p w:rsidR="00246C0D" w:rsidRPr="003E16B5" w:rsidRDefault="00246C0D" w:rsidP="00246C0D">
            <w:pPr>
              <w:spacing w:line="260" w:lineRule="exact"/>
              <w:rPr>
                <w:rFonts w:ascii="ＭＳ 明朝" w:hAnsi="ＭＳ 明朝"/>
                <w:noProof/>
                <w:sz w:val="20"/>
                <w:szCs w:val="20"/>
              </w:rPr>
            </w:pPr>
            <w:r w:rsidRPr="003E16B5">
              <w:rPr>
                <w:rFonts w:ascii="ＭＳ 明朝" w:hAnsi="ＭＳ 明朝" w:hint="eastAsia"/>
                <w:noProof/>
                <w:sz w:val="20"/>
                <w:szCs w:val="20"/>
              </w:rPr>
              <w:t>（平成29年度）</w:t>
            </w:r>
          </w:p>
        </w:tc>
        <w:tc>
          <w:tcPr>
            <w:tcW w:w="1700" w:type="dxa"/>
            <w:vMerge w:val="restart"/>
            <w:tcBorders>
              <w:top w:val="single" w:sz="12" w:space="0" w:color="auto"/>
              <w:left w:val="single" w:sz="12" w:space="0" w:color="auto"/>
              <w:bottom w:val="single" w:sz="12" w:space="0" w:color="auto"/>
              <w:right w:val="single" w:sz="12" w:space="0" w:color="auto"/>
            </w:tcBorders>
            <w:shd w:val="clear" w:color="auto" w:fill="auto"/>
          </w:tcPr>
          <w:p w:rsidR="00246C0D" w:rsidRPr="003E16B5" w:rsidRDefault="00246C0D" w:rsidP="00246C0D">
            <w:pPr>
              <w:spacing w:line="260" w:lineRule="exact"/>
              <w:rPr>
                <w:rFonts w:ascii="ＭＳ 明朝" w:hAnsi="ＭＳ 明朝"/>
                <w:sz w:val="20"/>
                <w:szCs w:val="20"/>
              </w:rPr>
            </w:pPr>
            <w:r w:rsidRPr="003E16B5">
              <w:rPr>
                <w:rFonts w:ascii="ＭＳ 明朝" w:hAnsi="ＭＳ 明朝" w:hint="eastAsia"/>
                <w:sz w:val="20"/>
                <w:szCs w:val="20"/>
              </w:rPr>
              <w:t>全府立学校に学校運営協議会を設置</w:t>
            </w:r>
          </w:p>
        </w:tc>
        <w:tc>
          <w:tcPr>
            <w:tcW w:w="719" w:type="dxa"/>
            <w:vMerge w:val="restart"/>
            <w:tcBorders>
              <w:top w:val="single" w:sz="12" w:space="0" w:color="auto"/>
              <w:left w:val="single" w:sz="12" w:space="0" w:color="auto"/>
              <w:bottom w:val="single" w:sz="12" w:space="0" w:color="auto"/>
              <w:right w:val="single" w:sz="4" w:space="0" w:color="auto"/>
            </w:tcBorders>
            <w:shd w:val="clear" w:color="auto" w:fill="auto"/>
            <w:vAlign w:val="center"/>
          </w:tcPr>
          <w:p w:rsidR="00246C0D" w:rsidRPr="003E16B5" w:rsidRDefault="00246C0D" w:rsidP="00246C0D">
            <w:pPr>
              <w:spacing w:line="260" w:lineRule="exact"/>
              <w:jc w:val="center"/>
              <w:rPr>
                <w:rFonts w:ascii="ＭＳ 明朝" w:hAnsi="ＭＳ 明朝"/>
                <w:sz w:val="20"/>
                <w:szCs w:val="20"/>
              </w:rPr>
            </w:pPr>
            <w:r w:rsidRPr="003E16B5">
              <w:rPr>
                <w:rFonts w:ascii="ＭＳ 明朝" w:hAnsi="ＭＳ 明朝" w:hint="eastAsia"/>
                <w:sz w:val="20"/>
                <w:szCs w:val="20"/>
              </w:rPr>
              <w:t>◎</w:t>
            </w:r>
          </w:p>
        </w:tc>
        <w:tc>
          <w:tcPr>
            <w:tcW w:w="1699" w:type="dxa"/>
            <w:tcBorders>
              <w:top w:val="single" w:sz="12" w:space="0" w:color="auto"/>
              <w:left w:val="single" w:sz="4" w:space="0" w:color="auto"/>
              <w:bottom w:val="dotted" w:sz="4" w:space="0" w:color="auto"/>
              <w:right w:val="dashSmallGap" w:sz="4" w:space="0" w:color="auto"/>
            </w:tcBorders>
            <w:shd w:val="clear" w:color="auto" w:fill="auto"/>
          </w:tcPr>
          <w:p w:rsidR="00246C0D" w:rsidRPr="003E16B5" w:rsidRDefault="00246C0D" w:rsidP="00246C0D">
            <w:pPr>
              <w:spacing w:line="260" w:lineRule="exact"/>
              <w:jc w:val="left"/>
              <w:rPr>
                <w:rFonts w:ascii="ＭＳ 明朝" w:hAnsi="ＭＳ 明朝"/>
                <w:sz w:val="20"/>
                <w:szCs w:val="20"/>
              </w:rPr>
            </w:pPr>
            <w:r w:rsidRPr="003E16B5">
              <w:rPr>
                <w:rFonts w:ascii="ＭＳ 明朝" w:hAnsi="ＭＳ 明朝" w:hint="eastAsia"/>
                <w:sz w:val="20"/>
                <w:szCs w:val="20"/>
              </w:rPr>
              <w:t>学校運営協議会の運営</w:t>
            </w:r>
          </w:p>
        </w:tc>
        <w:tc>
          <w:tcPr>
            <w:tcW w:w="4249" w:type="dxa"/>
            <w:tcBorders>
              <w:top w:val="single" w:sz="12" w:space="0" w:color="auto"/>
              <w:left w:val="dashSmallGap" w:sz="4" w:space="0" w:color="auto"/>
              <w:bottom w:val="dotted" w:sz="4" w:space="0" w:color="auto"/>
              <w:right w:val="single" w:sz="12" w:space="0" w:color="auto"/>
            </w:tcBorders>
            <w:shd w:val="clear" w:color="auto" w:fill="auto"/>
          </w:tcPr>
          <w:p w:rsidR="00246C0D" w:rsidRPr="003E16B5" w:rsidRDefault="00246C0D" w:rsidP="00246C0D">
            <w:pPr>
              <w:spacing w:line="260" w:lineRule="exact"/>
              <w:rPr>
                <w:sz w:val="20"/>
                <w:szCs w:val="20"/>
              </w:rPr>
            </w:pPr>
            <w:r w:rsidRPr="003E16B5">
              <w:rPr>
                <w:rFonts w:hint="eastAsia"/>
                <w:sz w:val="20"/>
                <w:szCs w:val="20"/>
              </w:rPr>
              <w:t>◆全府立学校で年</w:t>
            </w:r>
            <w:r w:rsidRPr="003E16B5">
              <w:rPr>
                <w:rFonts w:ascii="ＭＳ 明朝" w:hAnsi="ＭＳ 明朝" w:hint="eastAsia"/>
                <w:sz w:val="20"/>
                <w:szCs w:val="20"/>
              </w:rPr>
              <w:t>３</w:t>
            </w:r>
            <w:r w:rsidRPr="003E16B5">
              <w:rPr>
                <w:rFonts w:hint="eastAsia"/>
                <w:sz w:val="20"/>
                <w:szCs w:val="20"/>
              </w:rPr>
              <w:t>回以上会議を開催した。また、学校運営協議会に関する情報を公表していない学校に対し、個別に指導を行った。</w:t>
            </w:r>
          </w:p>
        </w:tc>
      </w:tr>
      <w:tr w:rsidR="00246C0D" w:rsidRPr="003E16B5" w:rsidTr="002B24F7">
        <w:trPr>
          <w:cantSplit/>
          <w:trHeight w:val="1183"/>
        </w:trPr>
        <w:tc>
          <w:tcPr>
            <w:tcW w:w="1418" w:type="dxa"/>
            <w:vMerge/>
            <w:tcBorders>
              <w:left w:val="single" w:sz="12" w:space="0" w:color="auto"/>
              <w:right w:val="dashSmallGap" w:sz="4" w:space="0" w:color="auto"/>
            </w:tcBorders>
            <w:vAlign w:val="center"/>
          </w:tcPr>
          <w:p w:rsidR="00246C0D" w:rsidRPr="003E16B5" w:rsidRDefault="00246C0D" w:rsidP="00246C0D">
            <w:pPr>
              <w:spacing w:line="260" w:lineRule="exact"/>
              <w:rPr>
                <w:rFonts w:ascii="ＭＳ ゴシック" w:eastAsia="ＭＳ ゴシック" w:hAnsi="ＭＳ ゴシック"/>
                <w:szCs w:val="21"/>
              </w:rPr>
            </w:pPr>
          </w:p>
        </w:tc>
        <w:tc>
          <w:tcPr>
            <w:tcW w:w="1416" w:type="dxa"/>
            <w:vMerge/>
            <w:tcBorders>
              <w:top w:val="single" w:sz="12" w:space="0" w:color="auto"/>
              <w:left w:val="dashSmallGap" w:sz="4" w:space="0" w:color="auto"/>
              <w:bottom w:val="single" w:sz="4" w:space="0" w:color="auto"/>
              <w:right w:val="single" w:sz="12" w:space="0" w:color="auto"/>
            </w:tcBorders>
            <w:vAlign w:val="center"/>
          </w:tcPr>
          <w:p w:rsidR="00246C0D" w:rsidRPr="003E16B5" w:rsidRDefault="00246C0D" w:rsidP="00246C0D">
            <w:pPr>
              <w:spacing w:line="260" w:lineRule="exact"/>
              <w:rPr>
                <w:rFonts w:ascii="ＭＳ 明朝" w:hAnsi="ＭＳ 明朝"/>
                <w:sz w:val="20"/>
                <w:szCs w:val="20"/>
              </w:rPr>
            </w:pPr>
          </w:p>
        </w:tc>
        <w:tc>
          <w:tcPr>
            <w:tcW w:w="1700" w:type="dxa"/>
            <w:vMerge/>
            <w:tcBorders>
              <w:top w:val="single" w:sz="12" w:space="0" w:color="auto"/>
              <w:left w:val="single" w:sz="4" w:space="0" w:color="auto"/>
              <w:bottom w:val="single" w:sz="4" w:space="0" w:color="auto"/>
              <w:right w:val="single" w:sz="12" w:space="0" w:color="auto"/>
            </w:tcBorders>
          </w:tcPr>
          <w:p w:rsidR="00246C0D" w:rsidRPr="003E16B5" w:rsidRDefault="00246C0D" w:rsidP="00246C0D">
            <w:pPr>
              <w:spacing w:line="260" w:lineRule="exact"/>
              <w:rPr>
                <w:rFonts w:ascii="ＭＳ 明朝" w:hAnsi="ＭＳ 明朝"/>
                <w:sz w:val="20"/>
                <w:szCs w:val="20"/>
              </w:rPr>
            </w:pPr>
          </w:p>
        </w:tc>
        <w:tc>
          <w:tcPr>
            <w:tcW w:w="1700" w:type="dxa"/>
            <w:vMerge/>
            <w:tcBorders>
              <w:top w:val="single" w:sz="12" w:space="0" w:color="auto"/>
              <w:left w:val="single" w:sz="12" w:space="0" w:color="auto"/>
              <w:bottom w:val="single" w:sz="4" w:space="0" w:color="auto"/>
              <w:right w:val="single" w:sz="12" w:space="0" w:color="auto"/>
            </w:tcBorders>
          </w:tcPr>
          <w:p w:rsidR="00246C0D" w:rsidRPr="003E16B5" w:rsidRDefault="00246C0D" w:rsidP="00246C0D">
            <w:pPr>
              <w:spacing w:line="260" w:lineRule="exact"/>
              <w:rPr>
                <w:rFonts w:ascii="ＭＳ 明朝" w:hAnsi="ＭＳ 明朝"/>
                <w:noProof/>
                <w:sz w:val="20"/>
                <w:szCs w:val="20"/>
              </w:rPr>
            </w:pPr>
          </w:p>
        </w:tc>
        <w:tc>
          <w:tcPr>
            <w:tcW w:w="1700" w:type="dxa"/>
            <w:vMerge/>
            <w:tcBorders>
              <w:top w:val="single" w:sz="12" w:space="0" w:color="auto"/>
              <w:left w:val="single" w:sz="12" w:space="0" w:color="auto"/>
              <w:bottom w:val="single" w:sz="4" w:space="0" w:color="auto"/>
              <w:right w:val="single" w:sz="12" w:space="0" w:color="auto"/>
            </w:tcBorders>
            <w:shd w:val="clear" w:color="auto" w:fill="auto"/>
            <w:vAlign w:val="center"/>
          </w:tcPr>
          <w:p w:rsidR="00246C0D" w:rsidRPr="003E16B5" w:rsidRDefault="00246C0D" w:rsidP="00246C0D">
            <w:pPr>
              <w:spacing w:line="260" w:lineRule="exact"/>
              <w:jc w:val="center"/>
              <w:rPr>
                <w:rFonts w:ascii="ＭＳ 明朝" w:hAnsi="ＭＳ 明朝"/>
                <w:sz w:val="20"/>
                <w:szCs w:val="20"/>
              </w:rPr>
            </w:pPr>
          </w:p>
        </w:tc>
        <w:tc>
          <w:tcPr>
            <w:tcW w:w="719" w:type="dxa"/>
            <w:vMerge/>
            <w:tcBorders>
              <w:top w:val="single" w:sz="12" w:space="0" w:color="auto"/>
              <w:left w:val="single" w:sz="12" w:space="0" w:color="auto"/>
              <w:bottom w:val="single" w:sz="4" w:space="0" w:color="auto"/>
              <w:right w:val="single" w:sz="4" w:space="0" w:color="auto"/>
            </w:tcBorders>
            <w:shd w:val="clear" w:color="auto" w:fill="auto"/>
            <w:vAlign w:val="center"/>
          </w:tcPr>
          <w:p w:rsidR="00246C0D" w:rsidRPr="003E16B5" w:rsidRDefault="00246C0D" w:rsidP="00246C0D">
            <w:pPr>
              <w:spacing w:line="260" w:lineRule="exact"/>
              <w:jc w:val="center"/>
              <w:rPr>
                <w:rFonts w:ascii="ＭＳ 明朝" w:hAnsi="ＭＳ 明朝"/>
                <w:sz w:val="20"/>
                <w:szCs w:val="20"/>
              </w:rPr>
            </w:pPr>
          </w:p>
        </w:tc>
        <w:tc>
          <w:tcPr>
            <w:tcW w:w="1699" w:type="dxa"/>
            <w:tcBorders>
              <w:top w:val="dotted" w:sz="4" w:space="0" w:color="auto"/>
              <w:left w:val="single" w:sz="4" w:space="0" w:color="auto"/>
              <w:bottom w:val="single" w:sz="4" w:space="0" w:color="auto"/>
              <w:right w:val="dashSmallGap" w:sz="4" w:space="0" w:color="auto"/>
            </w:tcBorders>
            <w:shd w:val="clear" w:color="auto" w:fill="auto"/>
          </w:tcPr>
          <w:p w:rsidR="00246C0D" w:rsidRPr="003E16B5" w:rsidRDefault="00246C0D" w:rsidP="00246C0D">
            <w:pPr>
              <w:spacing w:line="260" w:lineRule="exact"/>
              <w:jc w:val="left"/>
              <w:rPr>
                <w:rFonts w:ascii="ＭＳ 明朝" w:hAnsi="ＭＳ 明朝"/>
                <w:sz w:val="20"/>
                <w:szCs w:val="20"/>
              </w:rPr>
            </w:pPr>
            <w:r w:rsidRPr="003E16B5">
              <w:rPr>
                <w:rFonts w:ascii="ＭＳ 明朝" w:hAnsi="ＭＳ 明朝" w:hint="eastAsia"/>
                <w:sz w:val="20"/>
                <w:szCs w:val="20"/>
              </w:rPr>
              <w:t>保護者の申し出制度</w:t>
            </w:r>
          </w:p>
        </w:tc>
        <w:tc>
          <w:tcPr>
            <w:tcW w:w="4249" w:type="dxa"/>
            <w:tcBorders>
              <w:top w:val="dotted" w:sz="4" w:space="0" w:color="auto"/>
              <w:left w:val="dashSmallGap" w:sz="4" w:space="0" w:color="auto"/>
              <w:bottom w:val="single" w:sz="4" w:space="0" w:color="auto"/>
              <w:right w:val="single" w:sz="12" w:space="0" w:color="auto"/>
            </w:tcBorders>
            <w:shd w:val="clear" w:color="auto" w:fill="auto"/>
          </w:tcPr>
          <w:p w:rsidR="00246C0D" w:rsidRPr="003E16B5" w:rsidRDefault="00246C0D" w:rsidP="00246C0D">
            <w:pPr>
              <w:spacing w:line="260" w:lineRule="exact"/>
              <w:rPr>
                <w:sz w:val="20"/>
                <w:szCs w:val="20"/>
              </w:rPr>
            </w:pPr>
            <w:r w:rsidRPr="003E16B5">
              <w:rPr>
                <w:rFonts w:hint="eastAsia"/>
                <w:sz w:val="20"/>
                <w:szCs w:val="20"/>
              </w:rPr>
              <w:t>◆保護者が、郵送、投稿、メール等により学校運営協議会に授業や教育活動に関して意見書を提出できるようにするとともに、意見について、必要に応じて学校運営協議会での調査審議を経て、校長に具申されるよう条件を整備した。</w:t>
            </w:r>
          </w:p>
        </w:tc>
      </w:tr>
      <w:tr w:rsidR="00246C0D" w:rsidRPr="003E16B5" w:rsidTr="008513B2">
        <w:trPr>
          <w:cantSplit/>
          <w:trHeight w:val="1715"/>
        </w:trPr>
        <w:tc>
          <w:tcPr>
            <w:tcW w:w="1418" w:type="dxa"/>
            <w:vMerge/>
            <w:tcBorders>
              <w:left w:val="single" w:sz="12" w:space="0" w:color="auto"/>
              <w:right w:val="dashSmallGap" w:sz="4" w:space="0" w:color="auto"/>
            </w:tcBorders>
            <w:vAlign w:val="center"/>
          </w:tcPr>
          <w:p w:rsidR="00246C0D" w:rsidRPr="003E16B5" w:rsidRDefault="00246C0D" w:rsidP="00246C0D">
            <w:pPr>
              <w:spacing w:line="260" w:lineRule="exact"/>
              <w:rPr>
                <w:rFonts w:ascii="ＭＳ ゴシック" w:eastAsia="ＭＳ ゴシック" w:hAnsi="ＭＳ ゴシック"/>
                <w:szCs w:val="21"/>
              </w:rPr>
            </w:pPr>
          </w:p>
        </w:tc>
        <w:tc>
          <w:tcPr>
            <w:tcW w:w="1416" w:type="dxa"/>
            <w:vMerge w:val="restart"/>
            <w:tcBorders>
              <w:top w:val="single" w:sz="4" w:space="0" w:color="auto"/>
              <w:left w:val="dashSmallGap" w:sz="4" w:space="0" w:color="auto"/>
              <w:right w:val="single" w:sz="12" w:space="0" w:color="auto"/>
            </w:tcBorders>
            <w:shd w:val="clear" w:color="auto" w:fill="auto"/>
            <w:vAlign w:val="center"/>
          </w:tcPr>
          <w:p w:rsidR="00246C0D" w:rsidRPr="003E16B5" w:rsidRDefault="00246C0D" w:rsidP="00246C0D">
            <w:pPr>
              <w:spacing w:line="260" w:lineRule="exact"/>
              <w:rPr>
                <w:rFonts w:ascii="ＭＳ 明朝" w:hAnsi="ＭＳ 明朝"/>
                <w:sz w:val="20"/>
                <w:szCs w:val="20"/>
              </w:rPr>
            </w:pPr>
            <w:r w:rsidRPr="003E16B5">
              <w:rPr>
                <w:rFonts w:ascii="ＭＳ 明朝" w:hAnsi="ＭＳ 明朝" w:hint="eastAsia"/>
                <w:sz w:val="20"/>
                <w:szCs w:val="20"/>
              </w:rPr>
              <w:t>12</w:t>
            </w:r>
            <w:r w:rsidRPr="003E16B5">
              <w:rPr>
                <w:rFonts w:ascii="ＭＳ 明朝" w:hAnsi="ＭＳ 明朝"/>
                <w:sz w:val="20"/>
                <w:szCs w:val="20"/>
              </w:rPr>
              <w:t xml:space="preserve">1 </w:t>
            </w:r>
            <w:r w:rsidRPr="003E16B5">
              <w:rPr>
                <w:rFonts w:ascii="ＭＳ 明朝" w:hAnsi="ＭＳ 明朝" w:hint="eastAsia"/>
                <w:sz w:val="20"/>
                <w:szCs w:val="20"/>
              </w:rPr>
              <w:t>学校開放やボランティア活動等による地域貢献と地域とのつながりづくり</w:t>
            </w:r>
            <w:r w:rsidRPr="003E16B5">
              <w:rPr>
                <w:rFonts w:hint="eastAsia"/>
                <w:sz w:val="20"/>
                <w:szCs w:val="20"/>
              </w:rPr>
              <w:t>【基本方針５　具体的取組</w:t>
            </w:r>
            <w:r w:rsidRPr="003E16B5">
              <w:rPr>
                <w:rFonts w:ascii="ＭＳ 明朝" w:hAnsi="ＭＳ 明朝" w:hint="eastAsia"/>
                <w:sz w:val="20"/>
                <w:szCs w:val="20"/>
              </w:rPr>
              <w:t>9</w:t>
            </w:r>
            <w:r w:rsidRPr="003E16B5">
              <w:rPr>
                <w:rFonts w:ascii="ＭＳ 明朝" w:hAnsi="ＭＳ 明朝"/>
                <w:sz w:val="20"/>
                <w:szCs w:val="20"/>
              </w:rPr>
              <w:t>6</w:t>
            </w:r>
            <w:r w:rsidRPr="003E16B5">
              <w:rPr>
                <w:rFonts w:hint="eastAsia"/>
                <w:sz w:val="20"/>
                <w:szCs w:val="20"/>
              </w:rPr>
              <w:t>の一部再掲】</w:t>
            </w:r>
          </w:p>
        </w:tc>
        <w:tc>
          <w:tcPr>
            <w:tcW w:w="1700" w:type="dxa"/>
            <w:tcBorders>
              <w:top w:val="single" w:sz="4" w:space="0" w:color="auto"/>
              <w:left w:val="single" w:sz="4" w:space="0" w:color="auto"/>
              <w:bottom w:val="dotted" w:sz="4" w:space="0" w:color="auto"/>
              <w:right w:val="single" w:sz="12" w:space="0" w:color="auto"/>
            </w:tcBorders>
            <w:shd w:val="clear" w:color="auto" w:fill="auto"/>
          </w:tcPr>
          <w:p w:rsidR="00246C0D" w:rsidRPr="003E16B5" w:rsidRDefault="00246C0D" w:rsidP="00246C0D">
            <w:pPr>
              <w:spacing w:line="260" w:lineRule="exact"/>
              <w:jc w:val="left"/>
              <w:rPr>
                <w:rFonts w:ascii="ＭＳ 明朝" w:hAnsi="ＭＳ 明朝"/>
                <w:sz w:val="18"/>
                <w:szCs w:val="20"/>
              </w:rPr>
            </w:pPr>
            <w:r w:rsidRPr="003E16B5">
              <w:rPr>
                <w:rFonts w:ascii="ＭＳ 明朝" w:hAnsi="ＭＳ 明朝" w:hint="eastAsia"/>
                <w:sz w:val="18"/>
                <w:szCs w:val="20"/>
              </w:rPr>
              <w:t>【府立高校の体育施設の開放】</w:t>
            </w:r>
          </w:p>
          <w:p w:rsidR="00246C0D" w:rsidRPr="003E16B5" w:rsidRDefault="00246C0D" w:rsidP="00246C0D">
            <w:pPr>
              <w:spacing w:line="260" w:lineRule="exact"/>
              <w:jc w:val="left"/>
              <w:rPr>
                <w:rFonts w:ascii="ＭＳ 明朝" w:hAnsi="ＭＳ 明朝"/>
                <w:sz w:val="20"/>
                <w:szCs w:val="20"/>
              </w:rPr>
            </w:pPr>
            <w:r w:rsidRPr="003E16B5">
              <w:rPr>
                <w:rFonts w:ascii="ＭＳ 明朝" w:hAnsi="ＭＳ 明朝" w:hint="eastAsia"/>
                <w:sz w:val="20"/>
                <w:szCs w:val="20"/>
              </w:rPr>
              <w:t>継続的にグラウンド等の開放事業を実施</w:t>
            </w:r>
          </w:p>
          <w:p w:rsidR="00246C0D" w:rsidRPr="003E16B5" w:rsidRDefault="00246C0D" w:rsidP="00246C0D">
            <w:pPr>
              <w:spacing w:line="260" w:lineRule="exact"/>
              <w:jc w:val="left"/>
              <w:rPr>
                <w:rFonts w:ascii="ＭＳ 明朝" w:hAnsi="ＭＳ 明朝"/>
                <w:sz w:val="20"/>
                <w:szCs w:val="20"/>
              </w:rPr>
            </w:pPr>
            <w:r w:rsidRPr="003E16B5">
              <w:rPr>
                <w:rFonts w:ascii="ＭＳ 明朝" w:hAnsi="ＭＳ 明朝" w:hint="eastAsia"/>
                <w:w w:val="84"/>
                <w:kern w:val="0"/>
                <w:sz w:val="20"/>
                <w:szCs w:val="20"/>
                <w:fitText w:val="1600" w:id="-1975291391"/>
              </w:rPr>
              <w:t>（平成30年度から</w:t>
            </w:r>
            <w:r w:rsidRPr="003E16B5">
              <w:rPr>
                <w:rFonts w:ascii="ＭＳ 明朝" w:hAnsi="ＭＳ 明朝" w:hint="eastAsia"/>
                <w:spacing w:val="5"/>
                <w:w w:val="84"/>
                <w:kern w:val="0"/>
                <w:sz w:val="20"/>
                <w:szCs w:val="20"/>
                <w:fitText w:val="1600" w:id="-1975291391"/>
              </w:rPr>
              <w:t>）</w:t>
            </w:r>
          </w:p>
        </w:tc>
        <w:tc>
          <w:tcPr>
            <w:tcW w:w="1700" w:type="dxa"/>
            <w:tcBorders>
              <w:top w:val="single" w:sz="4" w:space="0" w:color="auto"/>
              <w:left w:val="single" w:sz="12" w:space="0" w:color="auto"/>
              <w:bottom w:val="dotted" w:sz="4" w:space="0" w:color="auto"/>
              <w:right w:val="single" w:sz="12" w:space="0" w:color="auto"/>
            </w:tcBorders>
            <w:shd w:val="clear" w:color="auto" w:fill="auto"/>
          </w:tcPr>
          <w:p w:rsidR="00246C0D" w:rsidRPr="003E16B5" w:rsidRDefault="00246C0D" w:rsidP="00246C0D">
            <w:pPr>
              <w:spacing w:line="260" w:lineRule="exact"/>
              <w:rPr>
                <w:rFonts w:ascii="ＭＳ 明朝" w:hAnsi="ＭＳ 明朝"/>
                <w:sz w:val="20"/>
                <w:szCs w:val="20"/>
              </w:rPr>
            </w:pPr>
          </w:p>
          <w:p w:rsidR="00246C0D" w:rsidRPr="003E16B5" w:rsidRDefault="00246C0D" w:rsidP="00246C0D">
            <w:pPr>
              <w:spacing w:line="260" w:lineRule="exact"/>
              <w:rPr>
                <w:rFonts w:ascii="ＭＳ 明朝" w:hAnsi="ＭＳ 明朝"/>
                <w:sz w:val="20"/>
                <w:szCs w:val="20"/>
              </w:rPr>
            </w:pPr>
          </w:p>
          <w:p w:rsidR="00246C0D" w:rsidRPr="003E16B5" w:rsidRDefault="00246C0D" w:rsidP="00246C0D">
            <w:pPr>
              <w:spacing w:line="260" w:lineRule="exact"/>
              <w:rPr>
                <w:rFonts w:ascii="ＭＳ 明朝" w:hAnsi="ＭＳ 明朝"/>
                <w:strike/>
                <w:sz w:val="20"/>
                <w:szCs w:val="20"/>
              </w:rPr>
            </w:pPr>
            <w:r w:rsidRPr="003E16B5">
              <w:rPr>
                <w:rFonts w:ascii="ＭＳ 明朝" w:hAnsi="ＭＳ 明朝" w:hint="eastAsia"/>
                <w:sz w:val="20"/>
                <w:szCs w:val="20"/>
              </w:rPr>
              <w:t>府立高校の全校でグラウンド等の開放を実施</w:t>
            </w:r>
          </w:p>
          <w:p w:rsidR="00246C0D" w:rsidRPr="003E16B5" w:rsidRDefault="00246C0D" w:rsidP="00246C0D">
            <w:pPr>
              <w:spacing w:line="260" w:lineRule="exact"/>
              <w:rPr>
                <w:rFonts w:ascii="ＭＳ 明朝" w:hAnsi="ＭＳ 明朝"/>
                <w:sz w:val="20"/>
                <w:szCs w:val="20"/>
              </w:rPr>
            </w:pPr>
            <w:r w:rsidRPr="003E16B5">
              <w:rPr>
                <w:rFonts w:ascii="ＭＳ 明朝" w:hAnsi="ＭＳ 明朝" w:hint="eastAsia"/>
                <w:sz w:val="20"/>
                <w:szCs w:val="20"/>
              </w:rPr>
              <w:t>（平成29年度）</w:t>
            </w:r>
          </w:p>
        </w:tc>
        <w:tc>
          <w:tcPr>
            <w:tcW w:w="1700" w:type="dxa"/>
            <w:tcBorders>
              <w:top w:val="single" w:sz="4" w:space="0" w:color="auto"/>
              <w:left w:val="single" w:sz="12" w:space="0" w:color="auto"/>
              <w:bottom w:val="dotted" w:sz="4" w:space="0" w:color="auto"/>
              <w:right w:val="single" w:sz="12" w:space="0" w:color="auto"/>
            </w:tcBorders>
            <w:shd w:val="clear" w:color="auto" w:fill="auto"/>
          </w:tcPr>
          <w:p w:rsidR="00246C0D" w:rsidRPr="003E16B5" w:rsidRDefault="00246C0D" w:rsidP="00246C0D">
            <w:pPr>
              <w:spacing w:line="260" w:lineRule="exact"/>
              <w:rPr>
                <w:rFonts w:ascii="ＭＳ 明朝" w:hAnsi="ＭＳ 明朝"/>
                <w:noProof/>
                <w:sz w:val="20"/>
                <w:szCs w:val="20"/>
              </w:rPr>
            </w:pPr>
          </w:p>
          <w:p w:rsidR="00246C0D" w:rsidRPr="003E16B5" w:rsidRDefault="00246C0D" w:rsidP="00246C0D">
            <w:pPr>
              <w:spacing w:line="260" w:lineRule="exact"/>
              <w:rPr>
                <w:rFonts w:ascii="ＭＳ 明朝" w:hAnsi="ＭＳ 明朝"/>
                <w:noProof/>
                <w:sz w:val="20"/>
                <w:szCs w:val="20"/>
              </w:rPr>
            </w:pPr>
          </w:p>
          <w:p w:rsidR="00246C0D" w:rsidRPr="003E16B5" w:rsidRDefault="00246C0D" w:rsidP="00246C0D">
            <w:pPr>
              <w:spacing w:line="260" w:lineRule="exact"/>
              <w:rPr>
                <w:rFonts w:ascii="ＭＳ 明朝" w:hAnsi="ＭＳ 明朝"/>
                <w:noProof/>
                <w:sz w:val="20"/>
                <w:szCs w:val="20"/>
              </w:rPr>
            </w:pPr>
            <w:r w:rsidRPr="003E16B5">
              <w:rPr>
                <w:rFonts w:ascii="ＭＳ 明朝" w:hAnsi="ＭＳ 明朝" w:hint="eastAsia"/>
                <w:noProof/>
                <w:sz w:val="20"/>
                <w:szCs w:val="20"/>
              </w:rPr>
              <w:t>府立高校の全校でグラウンド等の開放を実施</w:t>
            </w:r>
          </w:p>
        </w:tc>
        <w:tc>
          <w:tcPr>
            <w:tcW w:w="719" w:type="dxa"/>
            <w:tcBorders>
              <w:top w:val="single" w:sz="4" w:space="0" w:color="auto"/>
              <w:left w:val="single" w:sz="12" w:space="0" w:color="auto"/>
              <w:bottom w:val="dotted" w:sz="4" w:space="0" w:color="auto"/>
              <w:right w:val="single" w:sz="4" w:space="0" w:color="auto"/>
            </w:tcBorders>
            <w:shd w:val="clear" w:color="auto" w:fill="auto"/>
            <w:vAlign w:val="center"/>
          </w:tcPr>
          <w:p w:rsidR="00246C0D" w:rsidRPr="003E16B5" w:rsidRDefault="00246C0D" w:rsidP="00246C0D">
            <w:pPr>
              <w:spacing w:line="260" w:lineRule="exact"/>
              <w:jc w:val="center"/>
              <w:rPr>
                <w:rFonts w:ascii="ＭＳ 明朝" w:hAnsi="ＭＳ 明朝"/>
                <w:noProof/>
                <w:sz w:val="20"/>
                <w:szCs w:val="20"/>
              </w:rPr>
            </w:pPr>
            <w:r w:rsidRPr="003E16B5">
              <w:rPr>
                <w:rFonts w:ascii="ＭＳ 明朝" w:hAnsi="ＭＳ 明朝" w:hint="eastAsia"/>
                <w:noProof/>
                <w:sz w:val="20"/>
                <w:szCs w:val="20"/>
              </w:rPr>
              <w:t>◎</w:t>
            </w:r>
          </w:p>
        </w:tc>
        <w:tc>
          <w:tcPr>
            <w:tcW w:w="1699" w:type="dxa"/>
            <w:tcBorders>
              <w:top w:val="single" w:sz="4" w:space="0" w:color="auto"/>
              <w:left w:val="single" w:sz="4" w:space="0" w:color="auto"/>
              <w:bottom w:val="dotted" w:sz="4" w:space="0" w:color="auto"/>
              <w:right w:val="dashSmallGap" w:sz="4" w:space="0" w:color="auto"/>
            </w:tcBorders>
            <w:shd w:val="clear" w:color="auto" w:fill="auto"/>
          </w:tcPr>
          <w:p w:rsidR="00246C0D" w:rsidRPr="003E16B5" w:rsidRDefault="00246C0D" w:rsidP="00246C0D">
            <w:pPr>
              <w:spacing w:line="260" w:lineRule="exact"/>
              <w:rPr>
                <w:rFonts w:ascii="ＭＳ 明朝" w:hAnsi="ＭＳ 明朝"/>
                <w:noProof/>
                <w:sz w:val="20"/>
                <w:szCs w:val="20"/>
              </w:rPr>
            </w:pPr>
            <w:r w:rsidRPr="003E16B5">
              <w:rPr>
                <w:rFonts w:ascii="ＭＳ 明朝" w:hAnsi="ＭＳ 明朝" w:hint="eastAsia"/>
                <w:sz w:val="20"/>
                <w:szCs w:val="20"/>
              </w:rPr>
              <w:t>学校体育施設開放事業</w:t>
            </w:r>
          </w:p>
        </w:tc>
        <w:tc>
          <w:tcPr>
            <w:tcW w:w="4249" w:type="dxa"/>
            <w:tcBorders>
              <w:top w:val="single" w:sz="4" w:space="0" w:color="auto"/>
              <w:left w:val="dashSmallGap" w:sz="4" w:space="0" w:color="auto"/>
              <w:bottom w:val="dotted" w:sz="4" w:space="0" w:color="auto"/>
              <w:right w:val="single" w:sz="12" w:space="0" w:color="auto"/>
            </w:tcBorders>
            <w:shd w:val="clear" w:color="auto" w:fill="auto"/>
          </w:tcPr>
          <w:p w:rsidR="00246C0D" w:rsidRPr="003E16B5" w:rsidRDefault="00246C0D" w:rsidP="00246C0D">
            <w:pPr>
              <w:spacing w:line="260" w:lineRule="exact"/>
              <w:rPr>
                <w:rFonts w:ascii="ＭＳ 明朝" w:hAnsi="ＭＳ 明朝"/>
                <w:sz w:val="20"/>
                <w:szCs w:val="20"/>
              </w:rPr>
            </w:pPr>
            <w:r w:rsidRPr="003E16B5">
              <w:rPr>
                <w:rFonts w:ascii="ＭＳ 明朝" w:hAnsi="ＭＳ 明朝" w:hint="eastAsia"/>
                <w:sz w:val="20"/>
                <w:szCs w:val="20"/>
              </w:rPr>
              <w:t>◆全ての府立高校体育施設を、地域で行うスポーツ活動に開放し、運動機会の充実を図った。</w:t>
            </w:r>
          </w:p>
          <w:p w:rsidR="00246C0D" w:rsidRPr="003E16B5" w:rsidRDefault="00246C0D" w:rsidP="00246C0D">
            <w:pPr>
              <w:spacing w:line="260" w:lineRule="exact"/>
              <w:rPr>
                <w:rFonts w:ascii="ＭＳ 明朝" w:hAnsi="ＭＳ 明朝"/>
                <w:sz w:val="20"/>
                <w:szCs w:val="20"/>
              </w:rPr>
            </w:pPr>
            <w:r w:rsidRPr="003E16B5">
              <w:rPr>
                <w:rFonts w:ascii="ＭＳ 明朝" w:hAnsi="ＭＳ 明朝" w:hint="eastAsia"/>
                <w:sz w:val="20"/>
                <w:szCs w:val="20"/>
              </w:rPr>
              <w:t>（参考）支援学校11校でも実施。</w:t>
            </w:r>
          </w:p>
        </w:tc>
      </w:tr>
      <w:tr w:rsidR="003F2391" w:rsidRPr="003E16B5" w:rsidTr="008513B2">
        <w:trPr>
          <w:cantSplit/>
          <w:trHeight w:val="452"/>
        </w:trPr>
        <w:tc>
          <w:tcPr>
            <w:tcW w:w="1418" w:type="dxa"/>
            <w:vMerge/>
            <w:tcBorders>
              <w:left w:val="single" w:sz="12" w:space="0" w:color="auto"/>
              <w:bottom w:val="single" w:sz="12" w:space="0" w:color="auto"/>
              <w:right w:val="dashSmallGap" w:sz="4" w:space="0" w:color="auto"/>
            </w:tcBorders>
            <w:vAlign w:val="center"/>
          </w:tcPr>
          <w:p w:rsidR="003F2391" w:rsidRPr="003E16B5" w:rsidRDefault="003F2391" w:rsidP="003F2391">
            <w:pPr>
              <w:spacing w:line="260" w:lineRule="exact"/>
              <w:rPr>
                <w:rFonts w:ascii="ＭＳ ゴシック" w:eastAsia="ＭＳ ゴシック" w:hAnsi="ＭＳ ゴシック"/>
                <w:szCs w:val="21"/>
              </w:rPr>
            </w:pPr>
          </w:p>
        </w:tc>
        <w:tc>
          <w:tcPr>
            <w:tcW w:w="1416" w:type="dxa"/>
            <w:vMerge/>
            <w:tcBorders>
              <w:left w:val="dashSmallGap" w:sz="4" w:space="0" w:color="auto"/>
              <w:bottom w:val="single" w:sz="12" w:space="0" w:color="auto"/>
              <w:right w:val="single" w:sz="12" w:space="0" w:color="auto"/>
            </w:tcBorders>
            <w:shd w:val="clear" w:color="auto" w:fill="auto"/>
            <w:vAlign w:val="center"/>
          </w:tcPr>
          <w:p w:rsidR="003F2391" w:rsidRPr="003E16B5" w:rsidRDefault="003F2391" w:rsidP="003F2391">
            <w:pPr>
              <w:spacing w:line="260" w:lineRule="exact"/>
              <w:rPr>
                <w:rFonts w:ascii="ＭＳ 明朝" w:hAnsi="ＭＳ 明朝"/>
                <w:sz w:val="20"/>
                <w:szCs w:val="20"/>
              </w:rPr>
            </w:pPr>
          </w:p>
        </w:tc>
        <w:tc>
          <w:tcPr>
            <w:tcW w:w="1700" w:type="dxa"/>
            <w:tcBorders>
              <w:top w:val="dotted" w:sz="4" w:space="0" w:color="auto"/>
              <w:left w:val="single" w:sz="4" w:space="0" w:color="auto"/>
              <w:bottom w:val="single" w:sz="12" w:space="0" w:color="auto"/>
              <w:right w:val="single" w:sz="12" w:space="0" w:color="auto"/>
            </w:tcBorders>
            <w:shd w:val="clear" w:color="auto" w:fill="auto"/>
          </w:tcPr>
          <w:p w:rsidR="003F2391" w:rsidRPr="003E16B5" w:rsidRDefault="003F2391" w:rsidP="003F2391">
            <w:pPr>
              <w:spacing w:line="260" w:lineRule="exact"/>
              <w:jc w:val="left"/>
              <w:rPr>
                <w:rFonts w:ascii="ＭＳ 明朝" w:hAnsi="ＭＳ 明朝"/>
                <w:sz w:val="18"/>
                <w:szCs w:val="20"/>
              </w:rPr>
            </w:pPr>
            <w:r w:rsidRPr="003E16B5">
              <w:rPr>
                <w:rFonts w:ascii="ＭＳ 明朝" w:hAnsi="ＭＳ 明朝" w:hint="eastAsia"/>
                <w:sz w:val="18"/>
                <w:szCs w:val="20"/>
              </w:rPr>
              <w:t>【総合型地域スポーツクラブ】</w:t>
            </w:r>
          </w:p>
          <w:p w:rsidR="003F2391" w:rsidRPr="003E16B5" w:rsidRDefault="003F2391" w:rsidP="003F2391">
            <w:pPr>
              <w:spacing w:line="260" w:lineRule="exact"/>
              <w:jc w:val="left"/>
              <w:rPr>
                <w:rFonts w:ascii="ＭＳ 明朝" w:hAnsi="ＭＳ 明朝"/>
                <w:sz w:val="20"/>
                <w:szCs w:val="20"/>
              </w:rPr>
            </w:pPr>
            <w:r w:rsidRPr="003E16B5">
              <w:rPr>
                <w:rFonts w:ascii="ＭＳ 明朝" w:hAnsi="ＭＳ 明朝" w:hint="eastAsia"/>
                <w:sz w:val="20"/>
                <w:szCs w:val="20"/>
              </w:rPr>
              <w:t>総合型地域スポーツクラブの</w:t>
            </w:r>
          </w:p>
          <w:p w:rsidR="003F2391" w:rsidRPr="003E16B5" w:rsidRDefault="003F2391" w:rsidP="003F2391">
            <w:pPr>
              <w:spacing w:line="260" w:lineRule="exact"/>
              <w:jc w:val="left"/>
              <w:rPr>
                <w:rFonts w:ascii="ＭＳ 明朝" w:hAnsi="ＭＳ 明朝"/>
                <w:sz w:val="20"/>
                <w:szCs w:val="20"/>
              </w:rPr>
            </w:pPr>
            <w:r w:rsidRPr="003E16B5">
              <w:rPr>
                <w:rFonts w:ascii="ＭＳ 明朝" w:hAnsi="ＭＳ 明朝" w:hint="eastAsia"/>
                <w:sz w:val="20"/>
                <w:szCs w:val="20"/>
              </w:rPr>
              <w:t>活動を支援するとともに、クラブの自立的な運営の促進に向けた支援を担う組織を整備する。</w:t>
            </w:r>
          </w:p>
          <w:p w:rsidR="003F2391" w:rsidRPr="003E16B5" w:rsidRDefault="003F2391" w:rsidP="003F2391">
            <w:pPr>
              <w:spacing w:line="260" w:lineRule="exact"/>
              <w:jc w:val="left"/>
              <w:rPr>
                <w:rFonts w:ascii="ＭＳ 明朝" w:hAnsi="ＭＳ 明朝"/>
                <w:sz w:val="20"/>
                <w:szCs w:val="20"/>
              </w:rPr>
            </w:pPr>
            <w:r w:rsidRPr="003E16B5">
              <w:rPr>
                <w:rFonts w:ascii="ＭＳ 明朝" w:hAnsi="ＭＳ 明朝" w:hint="eastAsia"/>
                <w:sz w:val="20"/>
                <w:szCs w:val="20"/>
              </w:rPr>
              <w:t>（令和３年度）</w:t>
            </w:r>
          </w:p>
        </w:tc>
        <w:tc>
          <w:tcPr>
            <w:tcW w:w="1700" w:type="dxa"/>
            <w:tcBorders>
              <w:top w:val="dotted" w:sz="4" w:space="0" w:color="auto"/>
              <w:left w:val="single" w:sz="12" w:space="0" w:color="auto"/>
              <w:bottom w:val="single" w:sz="12" w:space="0" w:color="auto"/>
              <w:right w:val="single" w:sz="12" w:space="0" w:color="auto"/>
            </w:tcBorders>
            <w:shd w:val="clear" w:color="auto" w:fill="auto"/>
          </w:tcPr>
          <w:p w:rsidR="003F2391" w:rsidRPr="003E16B5" w:rsidRDefault="003F2391" w:rsidP="003F2391">
            <w:pPr>
              <w:spacing w:line="260" w:lineRule="exact"/>
              <w:rPr>
                <w:rFonts w:ascii="ＭＳ 明朝" w:hAnsi="ＭＳ 明朝"/>
                <w:sz w:val="20"/>
                <w:szCs w:val="20"/>
              </w:rPr>
            </w:pPr>
          </w:p>
          <w:p w:rsidR="003F2391" w:rsidRPr="003E16B5" w:rsidRDefault="003F2391" w:rsidP="003F2391">
            <w:pPr>
              <w:spacing w:line="260" w:lineRule="exact"/>
              <w:rPr>
                <w:rFonts w:ascii="ＭＳ 明朝" w:hAnsi="ＭＳ 明朝"/>
                <w:sz w:val="20"/>
                <w:szCs w:val="20"/>
              </w:rPr>
            </w:pPr>
          </w:p>
          <w:p w:rsidR="003F2391" w:rsidRPr="003E16B5" w:rsidRDefault="003F2391" w:rsidP="003F2391">
            <w:pPr>
              <w:spacing w:line="260" w:lineRule="exact"/>
              <w:rPr>
                <w:rFonts w:ascii="ＭＳ 明朝" w:hAnsi="ＭＳ 明朝"/>
                <w:sz w:val="20"/>
                <w:szCs w:val="20"/>
              </w:rPr>
            </w:pPr>
            <w:r w:rsidRPr="003E16B5">
              <w:rPr>
                <w:rFonts w:ascii="ＭＳ 明朝" w:hAnsi="ＭＳ 明朝" w:hint="eastAsia"/>
                <w:sz w:val="20"/>
                <w:szCs w:val="20"/>
              </w:rPr>
              <w:t>府内28市町に60クラブが設立済</w:t>
            </w:r>
          </w:p>
          <w:p w:rsidR="003F2391" w:rsidRPr="003E16B5" w:rsidRDefault="003F2391" w:rsidP="003F2391">
            <w:pPr>
              <w:spacing w:line="260" w:lineRule="exact"/>
              <w:rPr>
                <w:rFonts w:ascii="ＭＳ 明朝" w:hAnsi="ＭＳ 明朝"/>
                <w:sz w:val="20"/>
                <w:szCs w:val="20"/>
              </w:rPr>
            </w:pPr>
            <w:r w:rsidRPr="003E16B5">
              <w:rPr>
                <w:rFonts w:ascii="ＭＳ 明朝" w:hAnsi="ＭＳ 明朝" w:hint="eastAsia"/>
                <w:sz w:val="20"/>
                <w:szCs w:val="20"/>
              </w:rPr>
              <w:t>さらに２クラブが設立準備中</w:t>
            </w:r>
          </w:p>
          <w:p w:rsidR="003F2391" w:rsidRPr="003E16B5" w:rsidRDefault="003F2391" w:rsidP="003F2391">
            <w:pPr>
              <w:spacing w:line="260" w:lineRule="exact"/>
              <w:rPr>
                <w:rFonts w:ascii="ＭＳ 明朝" w:hAnsi="ＭＳ 明朝"/>
                <w:sz w:val="20"/>
                <w:szCs w:val="20"/>
              </w:rPr>
            </w:pPr>
            <w:r w:rsidRPr="003E16B5">
              <w:rPr>
                <w:rFonts w:ascii="ＭＳ 明朝" w:hAnsi="ＭＳ 明朝" w:hint="eastAsia"/>
                <w:sz w:val="20"/>
                <w:szCs w:val="20"/>
              </w:rPr>
              <w:t>（平成29年度）</w:t>
            </w:r>
          </w:p>
        </w:tc>
        <w:tc>
          <w:tcPr>
            <w:tcW w:w="1700" w:type="dxa"/>
            <w:tcBorders>
              <w:top w:val="dotted" w:sz="4" w:space="0" w:color="auto"/>
              <w:left w:val="single" w:sz="12" w:space="0" w:color="auto"/>
              <w:bottom w:val="single" w:sz="12" w:space="0" w:color="auto"/>
              <w:right w:val="single" w:sz="12" w:space="0" w:color="auto"/>
            </w:tcBorders>
            <w:shd w:val="clear" w:color="auto" w:fill="auto"/>
          </w:tcPr>
          <w:p w:rsidR="003F2391" w:rsidRDefault="003F2391" w:rsidP="003F2391">
            <w:pPr>
              <w:spacing w:line="260" w:lineRule="exact"/>
              <w:rPr>
                <w:rFonts w:ascii="ＭＳ 明朝" w:hAnsi="ＭＳ 明朝"/>
                <w:noProof/>
                <w:sz w:val="20"/>
                <w:szCs w:val="20"/>
              </w:rPr>
            </w:pPr>
          </w:p>
          <w:p w:rsidR="003F2391" w:rsidRDefault="003F2391" w:rsidP="003F2391">
            <w:pPr>
              <w:spacing w:line="260" w:lineRule="exact"/>
              <w:rPr>
                <w:rFonts w:ascii="ＭＳ 明朝" w:hAnsi="ＭＳ 明朝"/>
                <w:noProof/>
                <w:sz w:val="20"/>
                <w:szCs w:val="20"/>
              </w:rPr>
            </w:pPr>
          </w:p>
          <w:p w:rsidR="003F2391" w:rsidRPr="00566C77" w:rsidRDefault="003F2391" w:rsidP="003F2391">
            <w:pPr>
              <w:spacing w:line="260" w:lineRule="exact"/>
              <w:rPr>
                <w:rFonts w:ascii="ＭＳ 明朝" w:hAnsi="ＭＳ 明朝"/>
                <w:noProof/>
                <w:sz w:val="20"/>
                <w:szCs w:val="20"/>
              </w:rPr>
            </w:pPr>
            <w:r w:rsidRPr="00566C77">
              <w:rPr>
                <w:rFonts w:ascii="ＭＳ 明朝" w:hAnsi="ＭＳ 明朝" w:hint="eastAsia"/>
                <w:noProof/>
                <w:sz w:val="20"/>
                <w:szCs w:val="20"/>
              </w:rPr>
              <w:t>府内30市町に</w:t>
            </w:r>
            <w:r w:rsidRPr="00566C77">
              <w:rPr>
                <w:rFonts w:ascii="ＭＳ 明朝" w:hAnsi="ＭＳ 明朝"/>
                <w:noProof/>
                <w:sz w:val="20"/>
                <w:szCs w:val="20"/>
              </w:rPr>
              <w:t>6</w:t>
            </w:r>
            <w:r w:rsidRPr="00566C77">
              <w:rPr>
                <w:rFonts w:ascii="ＭＳ 明朝" w:hAnsi="ＭＳ 明朝" w:hint="eastAsia"/>
                <w:noProof/>
                <w:sz w:val="20"/>
                <w:szCs w:val="20"/>
              </w:rPr>
              <w:t>6クラブが設立済</w:t>
            </w:r>
          </w:p>
          <w:p w:rsidR="003F2391" w:rsidRPr="0098292C" w:rsidRDefault="003F2391" w:rsidP="003F2391">
            <w:pPr>
              <w:spacing w:line="260" w:lineRule="exact"/>
              <w:rPr>
                <w:rFonts w:ascii="ＭＳ 明朝" w:hAnsi="ＭＳ 明朝"/>
                <w:noProof/>
                <w:sz w:val="20"/>
                <w:szCs w:val="20"/>
                <w:u w:val="single"/>
              </w:rPr>
            </w:pPr>
            <w:r w:rsidRPr="00C55321">
              <w:rPr>
                <w:rFonts w:ascii="ＭＳ 明朝" w:hAnsi="ＭＳ 明朝" w:hint="eastAsia"/>
                <w:noProof/>
                <w:sz w:val="20"/>
                <w:szCs w:val="20"/>
              </w:rPr>
              <w:t>新たに２クラブが設立準備中</w:t>
            </w:r>
          </w:p>
        </w:tc>
        <w:tc>
          <w:tcPr>
            <w:tcW w:w="719" w:type="dxa"/>
            <w:tcBorders>
              <w:top w:val="dotted" w:sz="4" w:space="0" w:color="auto"/>
              <w:left w:val="single" w:sz="12" w:space="0" w:color="auto"/>
              <w:bottom w:val="single" w:sz="12" w:space="0" w:color="auto"/>
              <w:right w:val="single" w:sz="4" w:space="0" w:color="auto"/>
            </w:tcBorders>
            <w:shd w:val="clear" w:color="auto" w:fill="auto"/>
            <w:vAlign w:val="center"/>
          </w:tcPr>
          <w:p w:rsidR="003F2391" w:rsidRPr="003F2391" w:rsidRDefault="003F2391" w:rsidP="003F2391">
            <w:pPr>
              <w:spacing w:line="260" w:lineRule="exact"/>
              <w:jc w:val="center"/>
              <w:rPr>
                <w:rFonts w:ascii="ＭＳ 明朝" w:hAnsi="ＭＳ 明朝"/>
                <w:noProof/>
                <w:sz w:val="20"/>
                <w:szCs w:val="20"/>
                <w:u w:val="single"/>
              </w:rPr>
            </w:pPr>
            <w:r w:rsidRPr="00C55321">
              <w:rPr>
                <w:rFonts w:ascii="ＭＳ 明朝" w:hAnsi="ＭＳ 明朝" w:hint="eastAsia"/>
                <w:noProof/>
                <w:sz w:val="20"/>
                <w:szCs w:val="20"/>
              </w:rPr>
              <w:t>◎</w:t>
            </w:r>
          </w:p>
        </w:tc>
        <w:tc>
          <w:tcPr>
            <w:tcW w:w="1699" w:type="dxa"/>
            <w:tcBorders>
              <w:top w:val="dotted" w:sz="4" w:space="0" w:color="auto"/>
              <w:left w:val="single" w:sz="4" w:space="0" w:color="auto"/>
              <w:bottom w:val="single" w:sz="12" w:space="0" w:color="auto"/>
              <w:right w:val="dashSmallGap" w:sz="4" w:space="0" w:color="auto"/>
            </w:tcBorders>
            <w:shd w:val="clear" w:color="auto" w:fill="auto"/>
          </w:tcPr>
          <w:p w:rsidR="003F2391" w:rsidRPr="00C55321" w:rsidRDefault="003F2391" w:rsidP="003F2391">
            <w:pPr>
              <w:spacing w:line="260" w:lineRule="exact"/>
              <w:rPr>
                <w:rFonts w:ascii="ＭＳ 明朝" w:hAnsi="ＭＳ 明朝"/>
                <w:noProof/>
                <w:sz w:val="20"/>
                <w:szCs w:val="20"/>
              </w:rPr>
            </w:pPr>
            <w:r w:rsidRPr="00566C77">
              <w:rPr>
                <w:rFonts w:ascii="ＭＳ 明朝" w:hAnsi="ＭＳ 明朝" w:hint="eastAsia"/>
                <w:sz w:val="20"/>
                <w:szCs w:val="20"/>
              </w:rPr>
              <w:t>総合型地域スポーツクラブ活動促進事業</w:t>
            </w:r>
          </w:p>
        </w:tc>
        <w:tc>
          <w:tcPr>
            <w:tcW w:w="4249" w:type="dxa"/>
            <w:tcBorders>
              <w:top w:val="dotted" w:sz="4" w:space="0" w:color="auto"/>
              <w:left w:val="dashSmallGap" w:sz="4" w:space="0" w:color="auto"/>
              <w:bottom w:val="single" w:sz="12" w:space="0" w:color="auto"/>
              <w:right w:val="single" w:sz="12" w:space="0" w:color="auto"/>
            </w:tcBorders>
            <w:shd w:val="clear" w:color="auto" w:fill="auto"/>
          </w:tcPr>
          <w:p w:rsidR="003F2391" w:rsidRPr="00566C77" w:rsidRDefault="003F2391" w:rsidP="003F2391">
            <w:pPr>
              <w:spacing w:line="260" w:lineRule="exact"/>
              <w:rPr>
                <w:rFonts w:ascii="ＭＳ 明朝" w:hAnsi="ＭＳ 明朝"/>
                <w:sz w:val="20"/>
                <w:szCs w:val="20"/>
              </w:rPr>
            </w:pPr>
            <w:r w:rsidRPr="00566C77">
              <w:rPr>
                <w:rFonts w:ascii="ＭＳ 明朝" w:hAnsi="ＭＳ 明朝" w:hint="eastAsia"/>
                <w:sz w:val="20"/>
                <w:szCs w:val="20"/>
              </w:rPr>
              <w:t>◆次のとおり、取組みを行った。</w:t>
            </w:r>
          </w:p>
          <w:p w:rsidR="003F2391" w:rsidRPr="00566C77" w:rsidRDefault="003F2391" w:rsidP="003F2391">
            <w:pPr>
              <w:spacing w:line="260" w:lineRule="exact"/>
              <w:rPr>
                <w:rFonts w:ascii="ＭＳ 明朝" w:hAnsi="ＭＳ 明朝"/>
                <w:sz w:val="20"/>
                <w:szCs w:val="20"/>
              </w:rPr>
            </w:pPr>
            <w:r w:rsidRPr="00566C77">
              <w:rPr>
                <w:rFonts w:ascii="ＭＳ 明朝" w:hAnsi="ＭＳ 明朝" w:hint="eastAsia"/>
                <w:sz w:val="20"/>
                <w:szCs w:val="20"/>
              </w:rPr>
              <w:t>・大阪府広域スポーツセンターの運営</w:t>
            </w:r>
          </w:p>
          <w:p w:rsidR="003F2391" w:rsidRPr="00566C77" w:rsidRDefault="003F2391" w:rsidP="003F2391">
            <w:pPr>
              <w:spacing w:line="260" w:lineRule="exact"/>
              <w:ind w:left="184" w:hangingChars="92" w:hanging="184"/>
              <w:rPr>
                <w:rFonts w:ascii="ＭＳ 明朝" w:hAnsi="ＭＳ 明朝"/>
                <w:sz w:val="20"/>
                <w:szCs w:val="20"/>
              </w:rPr>
            </w:pPr>
            <w:r w:rsidRPr="00566C77">
              <w:rPr>
                <w:rFonts w:ascii="ＭＳ 明朝" w:hAnsi="ＭＳ 明朝" w:hint="eastAsia"/>
                <w:sz w:val="20"/>
                <w:szCs w:val="20"/>
              </w:rPr>
              <w:t>・</w:t>
            </w:r>
            <w:r w:rsidRPr="00C55321">
              <w:rPr>
                <w:rFonts w:ascii="ＭＳ 明朝" w:hAnsi="ＭＳ 明朝" w:hint="eastAsia"/>
                <w:sz w:val="20"/>
                <w:szCs w:val="20"/>
              </w:rPr>
              <w:t>総合型スポーツクラブ交流研修会及び大阪府地域スポーツネットワーク会議の開催</w:t>
            </w:r>
          </w:p>
        </w:tc>
      </w:tr>
      <w:tr w:rsidR="008513B2" w:rsidRPr="003E16B5" w:rsidTr="008513B2">
        <w:trPr>
          <w:cantSplit/>
          <w:trHeight w:val="1740"/>
        </w:trPr>
        <w:tc>
          <w:tcPr>
            <w:tcW w:w="1418" w:type="dxa"/>
            <w:tcBorders>
              <w:top w:val="single" w:sz="12" w:space="0" w:color="auto"/>
              <w:left w:val="single" w:sz="12" w:space="0" w:color="auto"/>
              <w:bottom w:val="single" w:sz="4" w:space="0" w:color="auto"/>
              <w:right w:val="dashSmallGap" w:sz="4" w:space="0" w:color="auto"/>
            </w:tcBorders>
            <w:vAlign w:val="center"/>
          </w:tcPr>
          <w:p w:rsidR="008513B2" w:rsidRPr="003E16B5" w:rsidRDefault="008513B2" w:rsidP="008513B2">
            <w:pPr>
              <w:spacing w:line="260" w:lineRule="exact"/>
              <w:rPr>
                <w:rFonts w:ascii="ＭＳ ゴシック" w:eastAsia="ＭＳ ゴシック" w:hAnsi="ＭＳ ゴシック"/>
                <w:szCs w:val="21"/>
              </w:rPr>
            </w:pPr>
            <w:r w:rsidRPr="003E16B5">
              <w:rPr>
                <w:rFonts w:ascii="ＭＳ ゴシック" w:eastAsia="ＭＳ ゴシック" w:hAnsi="ＭＳ ゴシック" w:hint="eastAsia"/>
                <w:szCs w:val="21"/>
              </w:rPr>
              <w:lastRenderedPageBreak/>
              <w:t>32地域・保護者との連携による開かれた学校づくり</w:t>
            </w:r>
          </w:p>
          <w:p w:rsidR="008513B2" w:rsidRPr="003E16B5" w:rsidRDefault="008513B2" w:rsidP="008513B2">
            <w:pPr>
              <w:spacing w:line="260" w:lineRule="exact"/>
              <w:rPr>
                <w:rFonts w:ascii="ＭＳ ゴシック" w:eastAsia="ＭＳ ゴシック" w:hAnsi="ＭＳ ゴシック"/>
                <w:szCs w:val="21"/>
              </w:rPr>
            </w:pPr>
            <w:r w:rsidRPr="003E16B5">
              <w:rPr>
                <w:rFonts w:ascii="ＭＳ ゴシック" w:eastAsia="ＭＳ ゴシック" w:hAnsi="ＭＳ ゴシック" w:hint="eastAsia"/>
                <w:szCs w:val="21"/>
              </w:rPr>
              <w:t>《基本的方向②》</w:t>
            </w:r>
          </w:p>
        </w:tc>
        <w:tc>
          <w:tcPr>
            <w:tcW w:w="1416" w:type="dxa"/>
            <w:tcBorders>
              <w:top w:val="single" w:sz="12" w:space="0" w:color="auto"/>
              <w:left w:val="dashSmallGap" w:sz="4" w:space="0" w:color="auto"/>
              <w:bottom w:val="single" w:sz="4" w:space="0" w:color="auto"/>
              <w:right w:val="single" w:sz="12" w:space="0" w:color="auto"/>
            </w:tcBorders>
            <w:shd w:val="clear" w:color="auto" w:fill="auto"/>
            <w:vAlign w:val="center"/>
          </w:tcPr>
          <w:p w:rsidR="008513B2" w:rsidRPr="003E16B5" w:rsidRDefault="008513B2" w:rsidP="008513B2">
            <w:pPr>
              <w:spacing w:line="260" w:lineRule="exact"/>
              <w:rPr>
                <w:rFonts w:ascii="ＭＳ 明朝" w:hAnsi="ＭＳ 明朝"/>
                <w:sz w:val="20"/>
                <w:szCs w:val="20"/>
              </w:rPr>
            </w:pPr>
            <w:r w:rsidRPr="003E16B5">
              <w:rPr>
                <w:rFonts w:ascii="ＭＳ 明朝" w:hAnsi="ＭＳ 明朝" w:hint="eastAsia"/>
                <w:sz w:val="20"/>
                <w:szCs w:val="20"/>
              </w:rPr>
              <w:t>12</w:t>
            </w:r>
            <w:r w:rsidRPr="003E16B5">
              <w:rPr>
                <w:rFonts w:ascii="ＭＳ 明朝" w:hAnsi="ＭＳ 明朝"/>
                <w:sz w:val="20"/>
                <w:szCs w:val="20"/>
              </w:rPr>
              <w:t xml:space="preserve">1 </w:t>
            </w:r>
            <w:r w:rsidRPr="003E16B5">
              <w:rPr>
                <w:rFonts w:ascii="ＭＳ 明朝" w:hAnsi="ＭＳ 明朝" w:hint="eastAsia"/>
                <w:sz w:val="20"/>
                <w:szCs w:val="20"/>
              </w:rPr>
              <w:t>学校開放やボランティア活動等による地域貢献と地域とのつながりづくり</w:t>
            </w:r>
            <w:r w:rsidRPr="003E16B5">
              <w:rPr>
                <w:rFonts w:hint="eastAsia"/>
                <w:sz w:val="20"/>
                <w:szCs w:val="20"/>
              </w:rPr>
              <w:t>【基本方針５　具体的取組</w:t>
            </w:r>
            <w:r w:rsidRPr="003E16B5">
              <w:rPr>
                <w:rFonts w:ascii="ＭＳ 明朝" w:hAnsi="ＭＳ 明朝" w:hint="eastAsia"/>
                <w:sz w:val="20"/>
                <w:szCs w:val="20"/>
              </w:rPr>
              <w:t>9</w:t>
            </w:r>
            <w:r w:rsidRPr="003E16B5">
              <w:rPr>
                <w:rFonts w:ascii="ＭＳ 明朝" w:hAnsi="ＭＳ 明朝"/>
                <w:sz w:val="20"/>
                <w:szCs w:val="20"/>
              </w:rPr>
              <w:t>6</w:t>
            </w:r>
            <w:r w:rsidRPr="003E16B5">
              <w:rPr>
                <w:rFonts w:hint="eastAsia"/>
                <w:sz w:val="20"/>
                <w:szCs w:val="20"/>
              </w:rPr>
              <w:t>の一部再掲】</w:t>
            </w:r>
          </w:p>
        </w:tc>
        <w:tc>
          <w:tcPr>
            <w:tcW w:w="1700" w:type="dxa"/>
            <w:tcBorders>
              <w:top w:val="single" w:sz="12" w:space="0" w:color="auto"/>
              <w:left w:val="single" w:sz="4" w:space="0" w:color="auto"/>
              <w:bottom w:val="single" w:sz="4" w:space="0" w:color="auto"/>
              <w:right w:val="single" w:sz="12" w:space="0" w:color="auto"/>
            </w:tcBorders>
            <w:vAlign w:val="center"/>
          </w:tcPr>
          <w:p w:rsidR="008513B2" w:rsidRPr="003E16B5" w:rsidRDefault="008513B2" w:rsidP="008513B2">
            <w:pPr>
              <w:spacing w:line="260" w:lineRule="exact"/>
              <w:jc w:val="center"/>
              <w:rPr>
                <w:rFonts w:ascii="ＭＳ 明朝" w:hAnsi="ＭＳ 明朝"/>
                <w:sz w:val="20"/>
                <w:szCs w:val="20"/>
              </w:rPr>
            </w:pPr>
            <w:r w:rsidRPr="003E16B5">
              <w:rPr>
                <w:rFonts w:ascii="ＭＳ 明朝" w:hAnsi="ＭＳ 明朝" w:hint="eastAsia"/>
                <w:sz w:val="20"/>
                <w:szCs w:val="20"/>
              </w:rPr>
              <w:t>－</w:t>
            </w:r>
          </w:p>
        </w:tc>
        <w:tc>
          <w:tcPr>
            <w:tcW w:w="1700" w:type="dxa"/>
            <w:tcBorders>
              <w:top w:val="single" w:sz="12" w:space="0" w:color="auto"/>
              <w:left w:val="single" w:sz="12" w:space="0" w:color="auto"/>
              <w:bottom w:val="single" w:sz="4" w:space="0" w:color="auto"/>
              <w:right w:val="single" w:sz="12" w:space="0" w:color="auto"/>
            </w:tcBorders>
            <w:vAlign w:val="center"/>
          </w:tcPr>
          <w:p w:rsidR="008513B2" w:rsidRPr="003E16B5" w:rsidRDefault="008513B2" w:rsidP="008513B2">
            <w:pPr>
              <w:spacing w:line="260" w:lineRule="exact"/>
              <w:jc w:val="center"/>
              <w:rPr>
                <w:rFonts w:ascii="ＭＳ 明朝" w:hAnsi="ＭＳ 明朝"/>
                <w:sz w:val="20"/>
                <w:szCs w:val="20"/>
              </w:rPr>
            </w:pPr>
            <w:r w:rsidRPr="003E16B5">
              <w:rPr>
                <w:rFonts w:ascii="ＭＳ 明朝" w:hAnsi="ＭＳ 明朝" w:hint="eastAsia"/>
                <w:sz w:val="20"/>
                <w:szCs w:val="20"/>
              </w:rPr>
              <w:t>－</w:t>
            </w:r>
          </w:p>
        </w:tc>
        <w:tc>
          <w:tcPr>
            <w:tcW w:w="1700" w:type="dxa"/>
            <w:tcBorders>
              <w:top w:val="single" w:sz="12" w:space="0" w:color="auto"/>
              <w:left w:val="single" w:sz="12" w:space="0" w:color="auto"/>
              <w:bottom w:val="single" w:sz="4" w:space="0" w:color="auto"/>
              <w:right w:val="single" w:sz="12" w:space="0" w:color="auto"/>
            </w:tcBorders>
            <w:shd w:val="clear" w:color="auto" w:fill="auto"/>
            <w:vAlign w:val="center"/>
          </w:tcPr>
          <w:p w:rsidR="008513B2" w:rsidRPr="003E16B5" w:rsidRDefault="008513B2" w:rsidP="008513B2">
            <w:pPr>
              <w:spacing w:line="260" w:lineRule="exact"/>
              <w:jc w:val="center"/>
              <w:rPr>
                <w:rFonts w:ascii="ＭＳ 明朝" w:hAnsi="ＭＳ 明朝"/>
                <w:sz w:val="20"/>
                <w:szCs w:val="20"/>
              </w:rPr>
            </w:pPr>
            <w:r w:rsidRPr="003E16B5">
              <w:rPr>
                <w:rFonts w:ascii="ＭＳ 明朝" w:hAnsi="ＭＳ 明朝" w:hint="eastAsia"/>
                <w:sz w:val="20"/>
                <w:szCs w:val="20"/>
              </w:rPr>
              <w:t>－</w:t>
            </w:r>
          </w:p>
        </w:tc>
        <w:tc>
          <w:tcPr>
            <w:tcW w:w="719" w:type="dxa"/>
            <w:tcBorders>
              <w:top w:val="single" w:sz="12" w:space="0" w:color="auto"/>
              <w:left w:val="single" w:sz="12" w:space="0" w:color="auto"/>
              <w:bottom w:val="single" w:sz="4" w:space="0" w:color="auto"/>
              <w:right w:val="single" w:sz="4" w:space="0" w:color="auto"/>
            </w:tcBorders>
            <w:shd w:val="clear" w:color="auto" w:fill="auto"/>
            <w:vAlign w:val="center"/>
          </w:tcPr>
          <w:p w:rsidR="008513B2" w:rsidRPr="003E16B5" w:rsidRDefault="008513B2" w:rsidP="008513B2">
            <w:pPr>
              <w:spacing w:line="260" w:lineRule="exact"/>
              <w:jc w:val="center"/>
              <w:rPr>
                <w:rFonts w:ascii="ＭＳ 明朝" w:hAnsi="ＭＳ 明朝"/>
                <w:sz w:val="20"/>
                <w:szCs w:val="20"/>
              </w:rPr>
            </w:pPr>
            <w:r w:rsidRPr="003E16B5">
              <w:rPr>
                <w:rFonts w:ascii="ＭＳ 明朝" w:hAnsi="ＭＳ 明朝" w:hint="eastAsia"/>
                <w:sz w:val="20"/>
                <w:szCs w:val="20"/>
              </w:rPr>
              <w:t>－</w:t>
            </w:r>
          </w:p>
        </w:tc>
        <w:tc>
          <w:tcPr>
            <w:tcW w:w="1699" w:type="dxa"/>
            <w:tcBorders>
              <w:top w:val="single" w:sz="12" w:space="0" w:color="auto"/>
              <w:left w:val="single" w:sz="4" w:space="0" w:color="auto"/>
              <w:bottom w:val="single" w:sz="4" w:space="0" w:color="auto"/>
              <w:right w:val="dashSmallGap" w:sz="4" w:space="0" w:color="auto"/>
            </w:tcBorders>
            <w:shd w:val="clear" w:color="auto" w:fill="auto"/>
          </w:tcPr>
          <w:p w:rsidR="008513B2" w:rsidRPr="003E16B5" w:rsidRDefault="008513B2" w:rsidP="008513B2">
            <w:pPr>
              <w:spacing w:line="260" w:lineRule="exact"/>
              <w:rPr>
                <w:rFonts w:ascii="ＭＳ 明朝" w:hAnsi="ＭＳ 明朝"/>
                <w:sz w:val="20"/>
                <w:szCs w:val="20"/>
              </w:rPr>
            </w:pPr>
            <w:r w:rsidRPr="003E16B5">
              <w:rPr>
                <w:rFonts w:ascii="ＭＳ 明朝" w:hAnsi="ＭＳ 明朝" w:hint="eastAsia"/>
                <w:sz w:val="20"/>
                <w:szCs w:val="20"/>
              </w:rPr>
              <w:t>府立学校の保護者・地域住民向け公開講座の実施</w:t>
            </w:r>
          </w:p>
        </w:tc>
        <w:tc>
          <w:tcPr>
            <w:tcW w:w="4249" w:type="dxa"/>
            <w:tcBorders>
              <w:top w:val="single" w:sz="12" w:space="0" w:color="auto"/>
              <w:left w:val="dashSmallGap" w:sz="4" w:space="0" w:color="auto"/>
              <w:bottom w:val="single" w:sz="4" w:space="0" w:color="auto"/>
              <w:right w:val="single" w:sz="12" w:space="0" w:color="auto"/>
            </w:tcBorders>
            <w:shd w:val="clear" w:color="auto" w:fill="auto"/>
          </w:tcPr>
          <w:p w:rsidR="00A83DAF" w:rsidRPr="00A83DAF" w:rsidRDefault="00A83DAF" w:rsidP="00A83DAF">
            <w:pPr>
              <w:spacing w:line="260" w:lineRule="exact"/>
              <w:rPr>
                <w:sz w:val="20"/>
                <w:szCs w:val="20"/>
              </w:rPr>
            </w:pPr>
            <w:r w:rsidRPr="003E16B5">
              <w:rPr>
                <w:rFonts w:hint="eastAsia"/>
                <w:sz w:val="20"/>
                <w:szCs w:val="20"/>
              </w:rPr>
              <w:t>◆</w:t>
            </w:r>
            <w:r w:rsidRPr="00A83DAF">
              <w:rPr>
                <w:rFonts w:hint="eastAsia"/>
                <w:sz w:val="20"/>
                <w:szCs w:val="20"/>
              </w:rPr>
              <w:t>次のとおり、公開講座を実施した。</w:t>
            </w:r>
          </w:p>
          <w:p w:rsidR="00A83DAF" w:rsidRPr="00C55321" w:rsidRDefault="00A83DAF" w:rsidP="00A83DAF">
            <w:pPr>
              <w:spacing w:line="260" w:lineRule="exact"/>
              <w:rPr>
                <w:sz w:val="20"/>
                <w:szCs w:val="20"/>
              </w:rPr>
            </w:pPr>
            <w:r w:rsidRPr="00A83DAF">
              <w:rPr>
                <w:rFonts w:hint="eastAsia"/>
                <w:sz w:val="20"/>
                <w:szCs w:val="20"/>
              </w:rPr>
              <w:t>・パソコン・スマホ教室（</w:t>
            </w:r>
            <w:r w:rsidRPr="00C55321">
              <w:rPr>
                <w:rFonts w:hint="eastAsia"/>
                <w:sz w:val="20"/>
                <w:szCs w:val="20"/>
              </w:rPr>
              <w:t>４</w:t>
            </w:r>
            <w:r w:rsidRPr="00A83DAF">
              <w:rPr>
                <w:rFonts w:hint="eastAsia"/>
                <w:sz w:val="20"/>
                <w:szCs w:val="20"/>
              </w:rPr>
              <w:t>校実施）</w:t>
            </w:r>
          </w:p>
          <w:p w:rsidR="00A83DAF" w:rsidRPr="00A83DAF" w:rsidRDefault="00A83DAF" w:rsidP="00A83DAF">
            <w:pPr>
              <w:spacing w:line="260" w:lineRule="exact"/>
              <w:rPr>
                <w:sz w:val="20"/>
                <w:szCs w:val="20"/>
              </w:rPr>
            </w:pPr>
            <w:r w:rsidRPr="00A83DAF">
              <w:rPr>
                <w:rFonts w:hint="eastAsia"/>
                <w:sz w:val="20"/>
                <w:szCs w:val="20"/>
              </w:rPr>
              <w:t>・健康講座（</w:t>
            </w:r>
            <w:r w:rsidRPr="00C55321">
              <w:rPr>
                <w:rFonts w:hint="eastAsia"/>
                <w:sz w:val="20"/>
                <w:szCs w:val="20"/>
              </w:rPr>
              <w:t>４</w:t>
            </w:r>
            <w:r w:rsidRPr="00A83DAF">
              <w:rPr>
                <w:rFonts w:hint="eastAsia"/>
                <w:sz w:val="20"/>
                <w:szCs w:val="20"/>
              </w:rPr>
              <w:t>校実施）</w:t>
            </w:r>
          </w:p>
          <w:p w:rsidR="00A83DAF" w:rsidRPr="00A83DAF" w:rsidRDefault="00A83DAF" w:rsidP="00A83DAF">
            <w:pPr>
              <w:spacing w:line="260" w:lineRule="exact"/>
              <w:rPr>
                <w:sz w:val="20"/>
                <w:szCs w:val="20"/>
              </w:rPr>
            </w:pPr>
            <w:r w:rsidRPr="00A83DAF">
              <w:rPr>
                <w:rFonts w:hint="eastAsia"/>
                <w:sz w:val="20"/>
                <w:szCs w:val="20"/>
              </w:rPr>
              <w:t>・理科教室（</w:t>
            </w:r>
            <w:r w:rsidRPr="00C55321">
              <w:rPr>
                <w:rFonts w:ascii="ＭＳ 明朝" w:hAnsi="ＭＳ 明朝" w:hint="eastAsia"/>
                <w:sz w:val="20"/>
                <w:szCs w:val="20"/>
              </w:rPr>
              <w:t>４</w:t>
            </w:r>
            <w:r w:rsidRPr="00A83DAF">
              <w:rPr>
                <w:rFonts w:ascii="ＭＳ 明朝" w:hAnsi="ＭＳ 明朝" w:hint="eastAsia"/>
                <w:sz w:val="20"/>
                <w:szCs w:val="20"/>
              </w:rPr>
              <w:t>校</w:t>
            </w:r>
            <w:r w:rsidRPr="00A83DAF">
              <w:rPr>
                <w:rFonts w:hint="eastAsia"/>
                <w:sz w:val="20"/>
                <w:szCs w:val="20"/>
              </w:rPr>
              <w:t>実施）</w:t>
            </w:r>
          </w:p>
          <w:p w:rsidR="00A83DAF" w:rsidRPr="00A83DAF" w:rsidRDefault="00A83DAF" w:rsidP="00A83DAF">
            <w:pPr>
              <w:spacing w:line="260" w:lineRule="exact"/>
              <w:rPr>
                <w:sz w:val="20"/>
                <w:szCs w:val="20"/>
              </w:rPr>
            </w:pPr>
            <w:r w:rsidRPr="00A83DAF">
              <w:rPr>
                <w:rFonts w:hint="eastAsia"/>
                <w:sz w:val="20"/>
                <w:szCs w:val="20"/>
              </w:rPr>
              <w:t>・文化講座（陶芸・書道</w:t>
            </w:r>
            <w:r w:rsidRPr="00C55321">
              <w:rPr>
                <w:rFonts w:hint="eastAsia"/>
                <w:sz w:val="20"/>
                <w:szCs w:val="20"/>
              </w:rPr>
              <w:t>・絵画</w:t>
            </w:r>
            <w:r w:rsidRPr="00A83DAF">
              <w:rPr>
                <w:rFonts w:hint="eastAsia"/>
                <w:sz w:val="20"/>
                <w:szCs w:val="20"/>
              </w:rPr>
              <w:t>等）（</w:t>
            </w:r>
            <w:r w:rsidRPr="00C55321">
              <w:rPr>
                <w:rFonts w:ascii="ＭＳ 明朝" w:hAnsi="ＭＳ 明朝"/>
                <w:sz w:val="20"/>
                <w:szCs w:val="20"/>
              </w:rPr>
              <w:t>28</w:t>
            </w:r>
            <w:r w:rsidRPr="00A83DAF">
              <w:rPr>
                <w:rFonts w:hint="eastAsia"/>
                <w:sz w:val="20"/>
                <w:szCs w:val="20"/>
              </w:rPr>
              <w:t>校実施）</w:t>
            </w:r>
          </w:p>
          <w:p w:rsidR="00A83DAF" w:rsidRPr="003E16B5" w:rsidRDefault="00A83DAF" w:rsidP="00A83DAF">
            <w:pPr>
              <w:spacing w:line="260" w:lineRule="exact"/>
              <w:ind w:left="200" w:hangingChars="100" w:hanging="200"/>
              <w:rPr>
                <w:sz w:val="20"/>
                <w:szCs w:val="20"/>
              </w:rPr>
            </w:pPr>
            <w:r w:rsidRPr="00A83DAF">
              <w:rPr>
                <w:rFonts w:hint="eastAsia"/>
                <w:sz w:val="20"/>
                <w:szCs w:val="20"/>
              </w:rPr>
              <w:t>・人権講座（障がい理解等）（</w:t>
            </w:r>
            <w:r w:rsidRPr="00C55321">
              <w:rPr>
                <w:rFonts w:ascii="ＭＳ 明朝" w:hAnsi="ＭＳ 明朝" w:hint="eastAsia"/>
                <w:sz w:val="20"/>
                <w:szCs w:val="20"/>
              </w:rPr>
              <w:t>1</w:t>
            </w:r>
            <w:r w:rsidRPr="00C55321">
              <w:rPr>
                <w:rFonts w:ascii="ＭＳ 明朝" w:hAnsi="ＭＳ 明朝"/>
                <w:sz w:val="20"/>
                <w:szCs w:val="20"/>
              </w:rPr>
              <w:t>4</w:t>
            </w:r>
            <w:r w:rsidRPr="00A83DAF">
              <w:rPr>
                <w:rFonts w:hint="eastAsia"/>
                <w:sz w:val="20"/>
                <w:szCs w:val="20"/>
              </w:rPr>
              <w:t>校実施）</w:t>
            </w:r>
            <w:r w:rsidRPr="003E16B5">
              <w:rPr>
                <w:rFonts w:hint="eastAsia"/>
                <w:sz w:val="20"/>
                <w:szCs w:val="20"/>
              </w:rPr>
              <w:t>等</w:t>
            </w:r>
          </w:p>
          <w:p w:rsidR="008513B2" w:rsidRPr="003E16B5" w:rsidRDefault="008513B2" w:rsidP="008513B2">
            <w:pPr>
              <w:spacing w:line="260" w:lineRule="exact"/>
              <w:rPr>
                <w:sz w:val="20"/>
                <w:szCs w:val="20"/>
              </w:rPr>
            </w:pPr>
          </w:p>
        </w:tc>
      </w:tr>
      <w:tr w:rsidR="008513B2" w:rsidRPr="003E16B5" w:rsidTr="002B24F7">
        <w:trPr>
          <w:cantSplit/>
          <w:trHeight w:val="1595"/>
        </w:trPr>
        <w:tc>
          <w:tcPr>
            <w:tcW w:w="1418" w:type="dxa"/>
            <w:tcBorders>
              <w:top w:val="single" w:sz="4" w:space="0" w:color="auto"/>
              <w:left w:val="single" w:sz="12" w:space="0" w:color="auto"/>
              <w:bottom w:val="single" w:sz="4" w:space="0" w:color="auto"/>
              <w:right w:val="dashSmallGap" w:sz="4" w:space="0" w:color="auto"/>
            </w:tcBorders>
            <w:shd w:val="clear" w:color="auto" w:fill="auto"/>
            <w:vAlign w:val="center"/>
          </w:tcPr>
          <w:p w:rsidR="008513B2" w:rsidRPr="003E16B5" w:rsidRDefault="008513B2" w:rsidP="008513B2">
            <w:pPr>
              <w:spacing w:line="260" w:lineRule="exact"/>
              <w:rPr>
                <w:rFonts w:ascii="ＭＳ ゴシック" w:eastAsia="ＭＳ ゴシック" w:hAnsi="ＭＳ ゴシック"/>
                <w:szCs w:val="21"/>
              </w:rPr>
            </w:pPr>
            <w:r w:rsidRPr="003E16B5">
              <w:rPr>
                <w:rFonts w:ascii="ＭＳ ゴシック" w:eastAsia="ＭＳ ゴシック" w:hAnsi="ＭＳ ゴシック" w:hint="eastAsia"/>
                <w:szCs w:val="21"/>
              </w:rPr>
              <w:t>33 校務の効率化</w:t>
            </w:r>
          </w:p>
          <w:p w:rsidR="008513B2" w:rsidRPr="003E16B5" w:rsidRDefault="008513B2" w:rsidP="008513B2">
            <w:pPr>
              <w:spacing w:line="260" w:lineRule="exact"/>
              <w:rPr>
                <w:rFonts w:ascii="ＭＳ ゴシック" w:eastAsia="ＭＳ ゴシック" w:hAnsi="ＭＳ ゴシック"/>
                <w:szCs w:val="21"/>
              </w:rPr>
            </w:pPr>
            <w:r w:rsidRPr="003E16B5">
              <w:rPr>
                <w:rFonts w:ascii="ＭＳ ゴシック" w:eastAsia="ＭＳ ゴシック" w:hAnsi="ＭＳ ゴシック" w:hint="eastAsia"/>
                <w:szCs w:val="21"/>
              </w:rPr>
              <w:t>《基本的方向③》</w:t>
            </w:r>
          </w:p>
        </w:tc>
        <w:tc>
          <w:tcPr>
            <w:tcW w:w="1416" w:type="dxa"/>
            <w:tcBorders>
              <w:top w:val="single" w:sz="4" w:space="0" w:color="auto"/>
              <w:left w:val="dashSmallGap" w:sz="4" w:space="0" w:color="auto"/>
              <w:bottom w:val="single" w:sz="4" w:space="0" w:color="auto"/>
              <w:right w:val="single" w:sz="12" w:space="0" w:color="auto"/>
            </w:tcBorders>
            <w:shd w:val="clear" w:color="auto" w:fill="auto"/>
            <w:vAlign w:val="center"/>
          </w:tcPr>
          <w:p w:rsidR="008513B2" w:rsidRPr="003E16B5" w:rsidRDefault="008513B2" w:rsidP="008513B2">
            <w:pPr>
              <w:spacing w:line="260" w:lineRule="exact"/>
              <w:rPr>
                <w:rFonts w:ascii="ＭＳ 明朝" w:hAnsi="ＭＳ 明朝"/>
                <w:sz w:val="20"/>
                <w:szCs w:val="20"/>
              </w:rPr>
            </w:pPr>
            <w:r w:rsidRPr="003E16B5">
              <w:rPr>
                <w:rFonts w:ascii="ＭＳ 明朝" w:hAnsi="ＭＳ 明朝" w:hint="eastAsia"/>
                <w:sz w:val="20"/>
                <w:szCs w:val="20"/>
              </w:rPr>
              <w:t>122 ＩＣＴの活用による校務の効率化の推進</w:t>
            </w:r>
          </w:p>
        </w:tc>
        <w:tc>
          <w:tcPr>
            <w:tcW w:w="1700" w:type="dxa"/>
            <w:tcBorders>
              <w:top w:val="single" w:sz="4" w:space="0" w:color="auto"/>
              <w:left w:val="single" w:sz="4" w:space="0" w:color="auto"/>
              <w:bottom w:val="single" w:sz="4" w:space="0" w:color="auto"/>
              <w:right w:val="single" w:sz="12" w:space="0" w:color="auto"/>
            </w:tcBorders>
            <w:shd w:val="clear" w:color="auto" w:fill="auto"/>
            <w:vAlign w:val="center"/>
          </w:tcPr>
          <w:p w:rsidR="008513B2" w:rsidRPr="003E16B5" w:rsidRDefault="008513B2" w:rsidP="008513B2">
            <w:pPr>
              <w:spacing w:line="260" w:lineRule="exact"/>
              <w:jc w:val="center"/>
              <w:rPr>
                <w:rFonts w:ascii="ＭＳ 明朝" w:hAnsi="ＭＳ 明朝"/>
                <w:sz w:val="20"/>
                <w:szCs w:val="20"/>
              </w:rPr>
            </w:pPr>
            <w:r w:rsidRPr="003E16B5">
              <w:rPr>
                <w:rFonts w:ascii="ＭＳ 明朝" w:hAnsi="ＭＳ 明朝" w:hint="eastAsia"/>
                <w:sz w:val="20"/>
                <w:szCs w:val="20"/>
              </w:rPr>
              <w:t>－</w:t>
            </w:r>
          </w:p>
        </w:tc>
        <w:tc>
          <w:tcPr>
            <w:tcW w:w="1700" w:type="dxa"/>
            <w:tcBorders>
              <w:top w:val="single" w:sz="4" w:space="0" w:color="auto"/>
              <w:left w:val="single" w:sz="12" w:space="0" w:color="auto"/>
              <w:bottom w:val="single" w:sz="4" w:space="0" w:color="auto"/>
              <w:right w:val="single" w:sz="12" w:space="0" w:color="auto"/>
            </w:tcBorders>
            <w:shd w:val="clear" w:color="auto" w:fill="auto"/>
            <w:vAlign w:val="center"/>
          </w:tcPr>
          <w:p w:rsidR="008513B2" w:rsidRPr="003E16B5" w:rsidRDefault="008513B2" w:rsidP="008513B2">
            <w:pPr>
              <w:spacing w:line="260" w:lineRule="exact"/>
              <w:jc w:val="center"/>
              <w:rPr>
                <w:rFonts w:ascii="ＭＳ 明朝" w:hAnsi="ＭＳ 明朝"/>
                <w:sz w:val="20"/>
                <w:szCs w:val="20"/>
              </w:rPr>
            </w:pPr>
            <w:r w:rsidRPr="003E16B5">
              <w:rPr>
                <w:rFonts w:ascii="ＭＳ 明朝" w:hAnsi="ＭＳ 明朝" w:hint="eastAsia"/>
                <w:sz w:val="20"/>
                <w:szCs w:val="20"/>
              </w:rPr>
              <w:t>－</w:t>
            </w:r>
          </w:p>
        </w:tc>
        <w:tc>
          <w:tcPr>
            <w:tcW w:w="1700" w:type="dxa"/>
            <w:tcBorders>
              <w:top w:val="single" w:sz="4" w:space="0" w:color="auto"/>
              <w:left w:val="single" w:sz="12" w:space="0" w:color="auto"/>
              <w:bottom w:val="single" w:sz="4" w:space="0" w:color="auto"/>
              <w:right w:val="single" w:sz="12" w:space="0" w:color="auto"/>
            </w:tcBorders>
            <w:shd w:val="clear" w:color="auto" w:fill="auto"/>
            <w:vAlign w:val="center"/>
          </w:tcPr>
          <w:p w:rsidR="008513B2" w:rsidRPr="003E16B5" w:rsidRDefault="008513B2" w:rsidP="008513B2">
            <w:pPr>
              <w:spacing w:line="260" w:lineRule="exact"/>
              <w:jc w:val="center"/>
              <w:rPr>
                <w:rFonts w:ascii="ＭＳ 明朝" w:hAnsi="ＭＳ 明朝"/>
                <w:sz w:val="20"/>
                <w:szCs w:val="20"/>
              </w:rPr>
            </w:pPr>
            <w:r w:rsidRPr="003E16B5">
              <w:rPr>
                <w:rFonts w:ascii="ＭＳ 明朝" w:hAnsi="ＭＳ 明朝" w:hint="eastAsia"/>
                <w:sz w:val="20"/>
                <w:szCs w:val="20"/>
              </w:rPr>
              <w:t>－</w:t>
            </w:r>
          </w:p>
        </w:tc>
        <w:tc>
          <w:tcPr>
            <w:tcW w:w="719" w:type="dxa"/>
            <w:tcBorders>
              <w:top w:val="single" w:sz="4" w:space="0" w:color="auto"/>
              <w:left w:val="single" w:sz="12" w:space="0" w:color="auto"/>
              <w:bottom w:val="single" w:sz="4" w:space="0" w:color="auto"/>
              <w:right w:val="single" w:sz="4" w:space="0" w:color="auto"/>
            </w:tcBorders>
            <w:shd w:val="clear" w:color="auto" w:fill="auto"/>
            <w:vAlign w:val="center"/>
          </w:tcPr>
          <w:p w:rsidR="008513B2" w:rsidRPr="003E16B5" w:rsidRDefault="008513B2" w:rsidP="008513B2">
            <w:pPr>
              <w:spacing w:line="260" w:lineRule="exact"/>
              <w:jc w:val="center"/>
              <w:rPr>
                <w:rFonts w:ascii="ＭＳ 明朝" w:hAnsi="ＭＳ 明朝"/>
                <w:sz w:val="20"/>
                <w:szCs w:val="20"/>
              </w:rPr>
            </w:pPr>
            <w:r w:rsidRPr="003E16B5">
              <w:rPr>
                <w:rFonts w:ascii="ＭＳ 明朝" w:hAnsi="ＭＳ 明朝" w:hint="eastAsia"/>
                <w:sz w:val="20"/>
                <w:szCs w:val="20"/>
              </w:rPr>
              <w:t>－</w:t>
            </w:r>
          </w:p>
        </w:tc>
        <w:tc>
          <w:tcPr>
            <w:tcW w:w="1699" w:type="dxa"/>
            <w:tcBorders>
              <w:top w:val="single" w:sz="4" w:space="0" w:color="auto"/>
              <w:left w:val="single" w:sz="4" w:space="0" w:color="auto"/>
              <w:bottom w:val="single" w:sz="4" w:space="0" w:color="auto"/>
              <w:right w:val="dashSmallGap" w:sz="4" w:space="0" w:color="auto"/>
            </w:tcBorders>
            <w:shd w:val="clear" w:color="auto" w:fill="auto"/>
          </w:tcPr>
          <w:p w:rsidR="008513B2" w:rsidRPr="003E16B5" w:rsidRDefault="008513B2" w:rsidP="008513B2">
            <w:pPr>
              <w:spacing w:line="260" w:lineRule="exact"/>
              <w:rPr>
                <w:rFonts w:ascii="ＭＳ 明朝" w:hAnsi="ＭＳ 明朝"/>
                <w:sz w:val="20"/>
                <w:szCs w:val="20"/>
              </w:rPr>
            </w:pPr>
            <w:r w:rsidRPr="003E16B5">
              <w:rPr>
                <w:rFonts w:ascii="ＭＳ 明朝" w:hAnsi="ＭＳ 明朝" w:hint="eastAsia"/>
                <w:sz w:val="20"/>
                <w:szCs w:val="20"/>
              </w:rPr>
              <w:t>府立学校教育ICT化推進事業</w:t>
            </w:r>
          </w:p>
        </w:tc>
        <w:tc>
          <w:tcPr>
            <w:tcW w:w="4249" w:type="dxa"/>
            <w:tcBorders>
              <w:top w:val="single" w:sz="4" w:space="0" w:color="auto"/>
              <w:left w:val="dashSmallGap" w:sz="4" w:space="0" w:color="auto"/>
              <w:bottom w:val="single" w:sz="4" w:space="0" w:color="auto"/>
              <w:right w:val="single" w:sz="12" w:space="0" w:color="auto"/>
            </w:tcBorders>
            <w:shd w:val="clear" w:color="auto" w:fill="auto"/>
          </w:tcPr>
          <w:p w:rsidR="008513B2" w:rsidRPr="003E16B5" w:rsidRDefault="008513B2" w:rsidP="00490BEE">
            <w:pPr>
              <w:spacing w:line="260" w:lineRule="exact"/>
              <w:rPr>
                <w:rFonts w:ascii="ＭＳ 明朝" w:hAnsi="ＭＳ 明朝"/>
                <w:sz w:val="20"/>
                <w:szCs w:val="20"/>
              </w:rPr>
            </w:pPr>
            <w:r w:rsidRPr="003E16B5">
              <w:rPr>
                <w:rFonts w:ascii="ＭＳ 明朝" w:hAnsi="ＭＳ 明朝" w:hint="eastAsia"/>
                <w:sz w:val="20"/>
                <w:szCs w:val="20"/>
              </w:rPr>
              <w:t>◆全府立学校へ展開している統合ICTネットワークについて、セキュリティ対策などの環境の向上に努めるとともに、教職員が利用する端末機</w:t>
            </w:r>
            <w:r w:rsidR="00F31078" w:rsidRPr="00C55321">
              <w:rPr>
                <w:rFonts w:ascii="ＭＳ 明朝" w:hAnsi="ＭＳ 明朝" w:hint="eastAsia"/>
                <w:sz w:val="20"/>
                <w:szCs w:val="20"/>
              </w:rPr>
              <w:t>の運用保守</w:t>
            </w:r>
            <w:r w:rsidRPr="003E16B5">
              <w:rPr>
                <w:rFonts w:ascii="ＭＳ 明朝" w:hAnsi="ＭＳ 明朝" w:hint="eastAsia"/>
                <w:sz w:val="20"/>
                <w:szCs w:val="20"/>
              </w:rPr>
              <w:t>を行い、教職員が効率的に校務を行うためのICT環境を整備した。</w:t>
            </w:r>
          </w:p>
        </w:tc>
      </w:tr>
      <w:tr w:rsidR="008513B2" w:rsidRPr="003E16B5" w:rsidTr="00490BEE">
        <w:trPr>
          <w:cantSplit/>
          <w:trHeight w:val="2469"/>
        </w:trPr>
        <w:tc>
          <w:tcPr>
            <w:tcW w:w="1418" w:type="dxa"/>
            <w:tcBorders>
              <w:top w:val="single" w:sz="4" w:space="0" w:color="auto"/>
              <w:left w:val="single" w:sz="12" w:space="0" w:color="auto"/>
              <w:bottom w:val="single" w:sz="12" w:space="0" w:color="auto"/>
              <w:right w:val="dashSmallGap" w:sz="4" w:space="0" w:color="auto"/>
            </w:tcBorders>
            <w:vAlign w:val="center"/>
          </w:tcPr>
          <w:p w:rsidR="008513B2" w:rsidRPr="003E16B5" w:rsidRDefault="008513B2" w:rsidP="008513B2">
            <w:pPr>
              <w:spacing w:line="260" w:lineRule="exact"/>
              <w:rPr>
                <w:rFonts w:ascii="ＭＳ ゴシック" w:eastAsia="ＭＳ ゴシック" w:hAnsi="ＭＳ ゴシック"/>
                <w:szCs w:val="21"/>
              </w:rPr>
            </w:pPr>
            <w:r w:rsidRPr="003E16B5">
              <w:rPr>
                <w:rFonts w:ascii="ＭＳ ゴシック" w:eastAsia="ＭＳ ゴシック" w:hAnsi="ＭＳ ゴシック" w:hint="eastAsia"/>
                <w:szCs w:val="21"/>
              </w:rPr>
              <w:t>34私立学校における開かれた学校運営に向けた取組みの促進</w:t>
            </w:r>
          </w:p>
          <w:p w:rsidR="008513B2" w:rsidRPr="003E16B5" w:rsidRDefault="008513B2" w:rsidP="008513B2">
            <w:pPr>
              <w:spacing w:line="260" w:lineRule="exact"/>
              <w:rPr>
                <w:rFonts w:ascii="ＭＳ ゴシック" w:eastAsia="ＭＳ ゴシック" w:hAnsi="ＭＳ ゴシック"/>
                <w:szCs w:val="21"/>
              </w:rPr>
            </w:pPr>
            <w:r w:rsidRPr="003E16B5">
              <w:rPr>
                <w:rFonts w:ascii="ＭＳ ゴシック" w:eastAsia="ＭＳ ゴシック" w:hAnsi="ＭＳ ゴシック" w:hint="eastAsia"/>
                <w:szCs w:val="21"/>
              </w:rPr>
              <w:t>《基本的方向④》</w:t>
            </w:r>
          </w:p>
        </w:tc>
        <w:tc>
          <w:tcPr>
            <w:tcW w:w="1416" w:type="dxa"/>
            <w:tcBorders>
              <w:top w:val="single" w:sz="4" w:space="0" w:color="auto"/>
              <w:left w:val="dashSmallGap" w:sz="4" w:space="0" w:color="auto"/>
              <w:bottom w:val="single" w:sz="12" w:space="0" w:color="auto"/>
              <w:right w:val="single" w:sz="12" w:space="0" w:color="auto"/>
            </w:tcBorders>
            <w:shd w:val="clear" w:color="auto" w:fill="auto"/>
            <w:vAlign w:val="center"/>
          </w:tcPr>
          <w:p w:rsidR="008513B2" w:rsidRPr="003E16B5" w:rsidRDefault="008513B2" w:rsidP="008513B2">
            <w:pPr>
              <w:spacing w:line="260" w:lineRule="exact"/>
              <w:rPr>
                <w:rFonts w:ascii="ＭＳ 明朝" w:hAnsi="ＭＳ 明朝"/>
                <w:sz w:val="20"/>
                <w:szCs w:val="20"/>
              </w:rPr>
            </w:pPr>
            <w:r w:rsidRPr="003E16B5">
              <w:rPr>
                <w:rFonts w:ascii="ＭＳ 明朝" w:hAnsi="ＭＳ 明朝" w:hint="eastAsia"/>
                <w:sz w:val="20"/>
                <w:szCs w:val="20"/>
              </w:rPr>
              <w:t>12</w:t>
            </w:r>
            <w:r w:rsidRPr="003E16B5">
              <w:rPr>
                <w:rFonts w:ascii="ＭＳ 明朝" w:hAnsi="ＭＳ 明朝"/>
                <w:sz w:val="20"/>
                <w:szCs w:val="20"/>
              </w:rPr>
              <w:t xml:space="preserve">3 </w:t>
            </w:r>
            <w:r w:rsidRPr="003E16B5">
              <w:rPr>
                <w:rFonts w:ascii="ＭＳ 明朝" w:hAnsi="ＭＳ 明朝" w:hint="eastAsia"/>
                <w:sz w:val="20"/>
                <w:szCs w:val="20"/>
              </w:rPr>
              <w:t>私立学校における学校情報の公表・公開</w:t>
            </w:r>
          </w:p>
        </w:tc>
        <w:tc>
          <w:tcPr>
            <w:tcW w:w="1700" w:type="dxa"/>
            <w:tcBorders>
              <w:top w:val="single" w:sz="4" w:space="0" w:color="auto"/>
              <w:left w:val="single" w:sz="4" w:space="0" w:color="auto"/>
              <w:bottom w:val="single" w:sz="12" w:space="0" w:color="auto"/>
              <w:right w:val="single" w:sz="12" w:space="0" w:color="auto"/>
            </w:tcBorders>
          </w:tcPr>
          <w:p w:rsidR="008513B2" w:rsidRPr="003E16B5" w:rsidRDefault="008513B2" w:rsidP="008513B2">
            <w:pPr>
              <w:spacing w:line="260" w:lineRule="exact"/>
              <w:rPr>
                <w:rFonts w:ascii="ＭＳ 明朝" w:hAnsi="ＭＳ 明朝"/>
                <w:sz w:val="20"/>
                <w:szCs w:val="20"/>
              </w:rPr>
            </w:pPr>
            <w:r w:rsidRPr="003E16B5">
              <w:rPr>
                <w:rFonts w:ascii="ＭＳ 明朝" w:hAnsi="ＭＳ 明朝" w:hint="eastAsia"/>
                <w:sz w:val="20"/>
                <w:szCs w:val="20"/>
              </w:rPr>
              <w:t>学校情報の公表状況</w:t>
            </w:r>
          </w:p>
          <w:p w:rsidR="008513B2" w:rsidRPr="003E16B5" w:rsidRDefault="008513B2" w:rsidP="008513B2">
            <w:pPr>
              <w:spacing w:line="260" w:lineRule="exact"/>
              <w:rPr>
                <w:rFonts w:ascii="ＭＳ 明朝" w:hAnsi="ＭＳ 明朝"/>
                <w:sz w:val="20"/>
                <w:szCs w:val="20"/>
              </w:rPr>
            </w:pPr>
            <w:r w:rsidRPr="003E16B5">
              <w:rPr>
                <w:rFonts w:ascii="ＭＳ 明朝" w:hAnsi="ＭＳ 明朝" w:hint="eastAsia"/>
                <w:sz w:val="20"/>
                <w:szCs w:val="20"/>
              </w:rPr>
              <w:t>いずれについても100%をめざす</w:t>
            </w:r>
          </w:p>
        </w:tc>
        <w:tc>
          <w:tcPr>
            <w:tcW w:w="1700" w:type="dxa"/>
            <w:tcBorders>
              <w:top w:val="single" w:sz="4" w:space="0" w:color="auto"/>
              <w:left w:val="single" w:sz="12" w:space="0" w:color="auto"/>
              <w:bottom w:val="single" w:sz="12" w:space="0" w:color="auto"/>
              <w:right w:val="single" w:sz="12" w:space="0" w:color="auto"/>
            </w:tcBorders>
          </w:tcPr>
          <w:p w:rsidR="008513B2" w:rsidRPr="003E16B5" w:rsidRDefault="008513B2" w:rsidP="008513B2">
            <w:pPr>
              <w:spacing w:line="260" w:lineRule="exact"/>
              <w:rPr>
                <w:rFonts w:ascii="ＭＳ 明朝" w:hAnsi="ＭＳ 明朝"/>
                <w:sz w:val="20"/>
                <w:szCs w:val="20"/>
              </w:rPr>
            </w:pPr>
            <w:r w:rsidRPr="003E16B5">
              <w:rPr>
                <w:rFonts w:ascii="ＭＳ 明朝" w:hAnsi="ＭＳ 明朝" w:hint="eastAsia"/>
                <w:sz w:val="20"/>
                <w:szCs w:val="20"/>
              </w:rPr>
              <w:t>学校情報の公表状況</w:t>
            </w:r>
          </w:p>
          <w:p w:rsidR="008513B2" w:rsidRPr="003E16B5" w:rsidRDefault="008513B2" w:rsidP="008513B2">
            <w:pPr>
              <w:spacing w:line="260" w:lineRule="exact"/>
              <w:rPr>
                <w:rFonts w:ascii="ＭＳ 明朝" w:hAnsi="ＭＳ 明朝"/>
                <w:sz w:val="20"/>
                <w:szCs w:val="20"/>
              </w:rPr>
            </w:pPr>
            <w:r w:rsidRPr="003E16B5">
              <w:rPr>
                <w:rFonts w:ascii="ＭＳ 明朝" w:hAnsi="ＭＳ 明朝" w:hint="eastAsia"/>
                <w:w w:val="84"/>
                <w:kern w:val="0"/>
                <w:sz w:val="20"/>
                <w:szCs w:val="20"/>
                <w:fitText w:val="1600" w:id="-1975328768"/>
              </w:rPr>
              <w:t>（平成28年度決算</w:t>
            </w:r>
            <w:r w:rsidRPr="003E16B5">
              <w:rPr>
                <w:rFonts w:ascii="ＭＳ 明朝" w:hAnsi="ＭＳ 明朝" w:hint="eastAsia"/>
                <w:spacing w:val="5"/>
                <w:w w:val="84"/>
                <w:kern w:val="0"/>
                <w:sz w:val="20"/>
                <w:szCs w:val="20"/>
                <w:fitText w:val="1600" w:id="-1975328768"/>
              </w:rPr>
              <w:t>）</w:t>
            </w:r>
          </w:p>
          <w:p w:rsidR="008513B2" w:rsidRPr="003E16B5" w:rsidRDefault="008513B2" w:rsidP="008513B2">
            <w:pPr>
              <w:spacing w:line="260" w:lineRule="exact"/>
              <w:rPr>
                <w:rFonts w:ascii="ＭＳ 明朝" w:hAnsi="ＭＳ 明朝"/>
                <w:sz w:val="20"/>
                <w:szCs w:val="20"/>
              </w:rPr>
            </w:pPr>
            <w:r w:rsidRPr="003E16B5">
              <w:rPr>
                <w:rFonts w:ascii="ＭＳ 明朝" w:hAnsi="ＭＳ 明朝" w:hint="eastAsia"/>
                <w:sz w:val="20"/>
                <w:szCs w:val="20"/>
              </w:rPr>
              <w:t>※次頁参照</w:t>
            </w:r>
          </w:p>
        </w:tc>
        <w:tc>
          <w:tcPr>
            <w:tcW w:w="1700" w:type="dxa"/>
            <w:tcBorders>
              <w:top w:val="single" w:sz="4" w:space="0" w:color="auto"/>
              <w:left w:val="single" w:sz="12" w:space="0" w:color="auto"/>
              <w:bottom w:val="single" w:sz="12" w:space="0" w:color="auto"/>
              <w:right w:val="single" w:sz="12" w:space="0" w:color="auto"/>
            </w:tcBorders>
            <w:shd w:val="clear" w:color="auto" w:fill="auto"/>
          </w:tcPr>
          <w:p w:rsidR="008513B2" w:rsidRPr="003E16B5" w:rsidRDefault="008513B2" w:rsidP="008513B2">
            <w:pPr>
              <w:spacing w:line="260" w:lineRule="exact"/>
              <w:rPr>
                <w:rFonts w:ascii="ＭＳ 明朝" w:hAnsi="ＭＳ 明朝"/>
                <w:sz w:val="20"/>
                <w:szCs w:val="20"/>
              </w:rPr>
            </w:pPr>
            <w:r w:rsidRPr="003E16B5">
              <w:rPr>
                <w:rFonts w:ascii="ＭＳ 明朝" w:hAnsi="ＭＳ 明朝" w:hint="eastAsia"/>
                <w:sz w:val="20"/>
                <w:szCs w:val="20"/>
              </w:rPr>
              <w:t>学校情報の公表状況</w:t>
            </w:r>
          </w:p>
          <w:p w:rsidR="008513B2" w:rsidRPr="003E16B5" w:rsidRDefault="008513B2" w:rsidP="008513B2">
            <w:pPr>
              <w:spacing w:line="260" w:lineRule="exact"/>
              <w:rPr>
                <w:rFonts w:ascii="ＭＳ 明朝" w:hAnsi="ＭＳ 明朝"/>
                <w:sz w:val="18"/>
                <w:szCs w:val="18"/>
              </w:rPr>
            </w:pPr>
            <w:r w:rsidRPr="003E16B5">
              <w:rPr>
                <w:rFonts w:ascii="ＭＳ 明朝" w:hAnsi="ＭＳ 明朝" w:hint="eastAsia"/>
                <w:kern w:val="0"/>
                <w:sz w:val="18"/>
                <w:szCs w:val="18"/>
              </w:rPr>
              <w:t>(</w:t>
            </w:r>
            <w:r w:rsidR="00152FA7">
              <w:rPr>
                <w:rFonts w:ascii="ＭＳ 明朝" w:hAnsi="ＭＳ 明朝" w:hint="eastAsia"/>
                <w:kern w:val="0"/>
                <w:sz w:val="18"/>
                <w:szCs w:val="18"/>
              </w:rPr>
              <w:t>令和</w:t>
            </w:r>
            <w:r w:rsidR="00152FA7" w:rsidRPr="00C55321">
              <w:rPr>
                <w:rFonts w:ascii="ＭＳ 明朝" w:hAnsi="ＭＳ 明朝" w:hint="eastAsia"/>
                <w:kern w:val="0"/>
                <w:sz w:val="18"/>
                <w:szCs w:val="18"/>
              </w:rPr>
              <w:t>３</w:t>
            </w:r>
            <w:r w:rsidRPr="003E16B5">
              <w:rPr>
                <w:rFonts w:ascii="ＭＳ 明朝" w:hAnsi="ＭＳ 明朝" w:hint="eastAsia"/>
                <w:kern w:val="0"/>
                <w:sz w:val="18"/>
                <w:szCs w:val="18"/>
              </w:rPr>
              <w:t>年度決算)</w:t>
            </w:r>
          </w:p>
          <w:p w:rsidR="008513B2" w:rsidRPr="003E16B5" w:rsidRDefault="008513B2" w:rsidP="008513B2">
            <w:pPr>
              <w:spacing w:line="260" w:lineRule="exact"/>
              <w:rPr>
                <w:rFonts w:ascii="ＭＳ 明朝" w:hAnsi="ＭＳ 明朝"/>
                <w:sz w:val="20"/>
                <w:szCs w:val="20"/>
              </w:rPr>
            </w:pPr>
            <w:r w:rsidRPr="003E16B5">
              <w:rPr>
                <w:rFonts w:ascii="ＭＳ 明朝" w:hAnsi="ＭＳ 明朝" w:hint="eastAsia"/>
                <w:sz w:val="20"/>
                <w:szCs w:val="20"/>
              </w:rPr>
              <w:t>※次頁参照</w:t>
            </w:r>
          </w:p>
          <w:p w:rsidR="008513B2" w:rsidRPr="003E16B5" w:rsidRDefault="00C0783F" w:rsidP="008513B2">
            <w:pPr>
              <w:spacing w:line="260" w:lineRule="exact"/>
              <w:jc w:val="center"/>
              <w:rPr>
                <w:rFonts w:ascii="ＭＳ 明朝" w:hAnsi="ＭＳ 明朝"/>
                <w:sz w:val="18"/>
                <w:szCs w:val="20"/>
              </w:rPr>
            </w:pPr>
            <w:r>
              <w:rPr>
                <w:rFonts w:ascii="ＭＳ 明朝" w:hAnsi="ＭＳ 明朝" w:hint="eastAsia"/>
                <w:sz w:val="18"/>
                <w:szCs w:val="20"/>
              </w:rPr>
              <w:t>※令和</w:t>
            </w:r>
            <w:r w:rsidRPr="00C55321">
              <w:rPr>
                <w:rFonts w:ascii="ＭＳ 明朝" w:hAnsi="ＭＳ 明朝" w:hint="eastAsia"/>
                <w:sz w:val="18"/>
                <w:szCs w:val="20"/>
              </w:rPr>
              <w:t>４</w:t>
            </w:r>
            <w:r w:rsidR="008513B2" w:rsidRPr="003E16B5">
              <w:rPr>
                <w:rFonts w:ascii="ＭＳ 明朝" w:hAnsi="ＭＳ 明朝" w:hint="eastAsia"/>
                <w:sz w:val="18"/>
                <w:szCs w:val="20"/>
              </w:rPr>
              <w:t xml:space="preserve">年度決算　</w:t>
            </w:r>
          </w:p>
          <w:p w:rsidR="008513B2" w:rsidRPr="003E16B5" w:rsidRDefault="008513B2" w:rsidP="008513B2">
            <w:pPr>
              <w:spacing w:line="260" w:lineRule="exact"/>
              <w:jc w:val="center"/>
              <w:rPr>
                <w:rFonts w:ascii="ＭＳ 明朝" w:hAnsi="ＭＳ 明朝"/>
                <w:sz w:val="18"/>
                <w:szCs w:val="20"/>
              </w:rPr>
            </w:pPr>
            <w:r w:rsidRPr="003E16B5">
              <w:rPr>
                <w:rFonts w:ascii="ＭＳ 明朝" w:hAnsi="ＭＳ 明朝" w:hint="eastAsia"/>
                <w:sz w:val="18"/>
                <w:szCs w:val="20"/>
              </w:rPr>
              <w:t xml:space="preserve">　（実績）は令和　</w:t>
            </w:r>
          </w:p>
          <w:p w:rsidR="008513B2" w:rsidRPr="003E16B5" w:rsidRDefault="00C0783F" w:rsidP="008513B2">
            <w:pPr>
              <w:spacing w:line="260" w:lineRule="exact"/>
              <w:jc w:val="center"/>
              <w:rPr>
                <w:rFonts w:ascii="ＭＳ 明朝" w:hAnsi="ＭＳ 明朝"/>
                <w:sz w:val="18"/>
                <w:szCs w:val="20"/>
              </w:rPr>
            </w:pPr>
            <w:r>
              <w:rPr>
                <w:rFonts w:ascii="ＭＳ 明朝" w:hAnsi="ＭＳ 明朝" w:hint="eastAsia"/>
                <w:sz w:val="18"/>
                <w:szCs w:val="20"/>
              </w:rPr>
              <w:t xml:space="preserve">　</w:t>
            </w:r>
            <w:r w:rsidRPr="00C55321">
              <w:rPr>
                <w:rFonts w:ascii="ＭＳ 明朝" w:hAnsi="ＭＳ 明朝" w:hint="eastAsia"/>
                <w:sz w:val="18"/>
                <w:szCs w:val="20"/>
              </w:rPr>
              <w:t>６</w:t>
            </w:r>
            <w:r w:rsidR="008513B2" w:rsidRPr="003E16B5">
              <w:rPr>
                <w:rFonts w:ascii="ＭＳ 明朝" w:hAnsi="ＭＳ 明朝" w:hint="eastAsia"/>
                <w:sz w:val="18"/>
                <w:szCs w:val="20"/>
              </w:rPr>
              <w:t>年３月下旬に</w:t>
            </w:r>
          </w:p>
          <w:p w:rsidR="008513B2" w:rsidRPr="003E16B5" w:rsidRDefault="008513B2" w:rsidP="008513B2">
            <w:pPr>
              <w:spacing w:line="260" w:lineRule="exact"/>
              <w:jc w:val="center"/>
              <w:rPr>
                <w:rFonts w:ascii="ＭＳ 明朝" w:hAnsi="ＭＳ 明朝"/>
                <w:sz w:val="20"/>
                <w:szCs w:val="20"/>
              </w:rPr>
            </w:pPr>
            <w:r w:rsidRPr="003E16B5">
              <w:rPr>
                <w:rFonts w:ascii="ＭＳ 明朝" w:hAnsi="ＭＳ 明朝" w:hint="eastAsia"/>
                <w:sz w:val="18"/>
                <w:szCs w:val="20"/>
              </w:rPr>
              <w:t>公表予定</w:t>
            </w:r>
          </w:p>
        </w:tc>
        <w:tc>
          <w:tcPr>
            <w:tcW w:w="719" w:type="dxa"/>
            <w:tcBorders>
              <w:top w:val="single" w:sz="4" w:space="0" w:color="auto"/>
              <w:left w:val="single" w:sz="12" w:space="0" w:color="auto"/>
              <w:bottom w:val="single" w:sz="12" w:space="0" w:color="auto"/>
              <w:right w:val="single" w:sz="4" w:space="0" w:color="auto"/>
            </w:tcBorders>
            <w:shd w:val="clear" w:color="auto" w:fill="auto"/>
            <w:tcMar>
              <w:left w:w="28" w:type="dxa"/>
              <w:right w:w="28" w:type="dxa"/>
            </w:tcMar>
            <w:vAlign w:val="center"/>
          </w:tcPr>
          <w:p w:rsidR="008513B2" w:rsidRPr="00FF5E6B" w:rsidRDefault="00490BEE" w:rsidP="00490BEE">
            <w:pPr>
              <w:spacing w:line="200" w:lineRule="exact"/>
              <w:jc w:val="center"/>
              <w:rPr>
                <w:rFonts w:ascii="ＭＳ 明朝" w:hAnsi="ＭＳ 明朝"/>
                <w:spacing w:val="-10"/>
                <w:sz w:val="16"/>
                <w:szCs w:val="20"/>
              </w:rPr>
            </w:pPr>
            <w:r w:rsidRPr="00FF5E6B">
              <w:rPr>
                <w:rFonts w:ascii="ＭＳ 明朝" w:hAnsi="ＭＳ 明朝" w:hint="eastAsia"/>
                <w:spacing w:val="-10"/>
                <w:sz w:val="16"/>
                <w:szCs w:val="20"/>
              </w:rPr>
              <w:t>小学校・中学校</w:t>
            </w:r>
          </w:p>
          <w:p w:rsidR="00490BEE" w:rsidRPr="00FF5E6B" w:rsidRDefault="00490BEE" w:rsidP="00490BEE">
            <w:pPr>
              <w:spacing w:line="200" w:lineRule="exact"/>
              <w:jc w:val="center"/>
              <w:rPr>
                <w:rFonts w:ascii="ＭＳ 明朝" w:hAnsi="ＭＳ 明朝"/>
                <w:spacing w:val="-10"/>
                <w:sz w:val="20"/>
                <w:szCs w:val="20"/>
              </w:rPr>
            </w:pPr>
            <w:r w:rsidRPr="00FF5E6B">
              <w:rPr>
                <w:rFonts w:ascii="ＭＳ 明朝" w:hAnsi="ＭＳ 明朝" w:hint="eastAsia"/>
                <w:spacing w:val="-10"/>
                <w:sz w:val="20"/>
                <w:szCs w:val="20"/>
              </w:rPr>
              <w:t>◎</w:t>
            </w:r>
          </w:p>
          <w:p w:rsidR="00490BEE" w:rsidRPr="00FF5E6B" w:rsidRDefault="00490BEE" w:rsidP="00490BEE">
            <w:pPr>
              <w:spacing w:line="200" w:lineRule="exact"/>
              <w:jc w:val="center"/>
              <w:rPr>
                <w:rFonts w:ascii="ＭＳ 明朝" w:hAnsi="ＭＳ 明朝"/>
                <w:spacing w:val="-10"/>
                <w:sz w:val="16"/>
                <w:szCs w:val="20"/>
              </w:rPr>
            </w:pPr>
            <w:r w:rsidRPr="00FF5E6B">
              <w:rPr>
                <w:rFonts w:ascii="ＭＳ 明朝" w:hAnsi="ＭＳ 明朝" w:hint="eastAsia"/>
                <w:spacing w:val="-10"/>
                <w:sz w:val="16"/>
                <w:szCs w:val="20"/>
              </w:rPr>
              <w:t>幼・高・専修</w:t>
            </w:r>
          </w:p>
          <w:p w:rsidR="00490BEE" w:rsidRPr="00FF5E6B" w:rsidRDefault="00490BEE" w:rsidP="00490BEE">
            <w:pPr>
              <w:spacing w:line="200" w:lineRule="exact"/>
              <w:jc w:val="center"/>
              <w:rPr>
                <w:rFonts w:ascii="ＭＳ 明朝" w:hAnsi="ＭＳ 明朝"/>
                <w:sz w:val="22"/>
                <w:szCs w:val="20"/>
              </w:rPr>
            </w:pPr>
            <w:r w:rsidRPr="00FF5E6B">
              <w:rPr>
                <w:rFonts w:ascii="ＭＳ 明朝" w:hAnsi="ＭＳ 明朝" w:hint="eastAsia"/>
                <w:spacing w:val="-10"/>
                <w:sz w:val="20"/>
                <w:szCs w:val="20"/>
              </w:rPr>
              <w:t>×</w:t>
            </w:r>
          </w:p>
          <w:p w:rsidR="008513B2" w:rsidRPr="00FF5E6B" w:rsidRDefault="008513B2" w:rsidP="008513B2">
            <w:pPr>
              <w:spacing w:line="260" w:lineRule="exact"/>
              <w:jc w:val="center"/>
              <w:rPr>
                <w:rFonts w:ascii="ＭＳ 明朝" w:hAnsi="ＭＳ 明朝"/>
                <w:sz w:val="20"/>
                <w:szCs w:val="20"/>
              </w:rPr>
            </w:pPr>
            <w:r w:rsidRPr="00FF5E6B">
              <w:rPr>
                <w:rFonts w:ascii="ＭＳ 明朝" w:hAnsi="ＭＳ 明朝" w:hint="eastAsia"/>
                <w:sz w:val="14"/>
                <w:szCs w:val="20"/>
              </w:rPr>
              <w:t>（注）</w:t>
            </w:r>
          </w:p>
        </w:tc>
        <w:tc>
          <w:tcPr>
            <w:tcW w:w="1699" w:type="dxa"/>
            <w:tcBorders>
              <w:top w:val="single" w:sz="4" w:space="0" w:color="auto"/>
              <w:left w:val="single" w:sz="4" w:space="0" w:color="auto"/>
              <w:bottom w:val="single" w:sz="12" w:space="0" w:color="auto"/>
              <w:right w:val="dashSmallGap" w:sz="4" w:space="0" w:color="auto"/>
            </w:tcBorders>
            <w:shd w:val="clear" w:color="auto" w:fill="auto"/>
          </w:tcPr>
          <w:p w:rsidR="008513B2" w:rsidRPr="00FF5E6B" w:rsidRDefault="008513B2" w:rsidP="008513B2">
            <w:pPr>
              <w:spacing w:line="260" w:lineRule="exact"/>
              <w:rPr>
                <w:rFonts w:ascii="ＭＳ 明朝" w:hAnsi="ＭＳ 明朝"/>
                <w:sz w:val="20"/>
                <w:szCs w:val="20"/>
              </w:rPr>
            </w:pPr>
            <w:r w:rsidRPr="00FF5E6B">
              <w:rPr>
                <w:rFonts w:ascii="ＭＳ 明朝" w:hAnsi="ＭＳ 明朝" w:hint="eastAsia"/>
                <w:sz w:val="20"/>
                <w:szCs w:val="20"/>
              </w:rPr>
              <w:t>経常費補助金の配分</w:t>
            </w:r>
          </w:p>
        </w:tc>
        <w:tc>
          <w:tcPr>
            <w:tcW w:w="4249" w:type="dxa"/>
            <w:tcBorders>
              <w:top w:val="single" w:sz="4" w:space="0" w:color="auto"/>
              <w:left w:val="dashSmallGap" w:sz="4" w:space="0" w:color="auto"/>
              <w:bottom w:val="single" w:sz="12" w:space="0" w:color="auto"/>
              <w:right w:val="single" w:sz="12" w:space="0" w:color="auto"/>
            </w:tcBorders>
            <w:shd w:val="clear" w:color="auto" w:fill="auto"/>
          </w:tcPr>
          <w:p w:rsidR="008513B2" w:rsidRPr="003E16B5" w:rsidRDefault="008513B2" w:rsidP="008513B2">
            <w:pPr>
              <w:spacing w:line="260" w:lineRule="exact"/>
              <w:rPr>
                <w:rFonts w:ascii="ＭＳ 明朝" w:hAnsi="ＭＳ 明朝"/>
                <w:sz w:val="20"/>
                <w:szCs w:val="20"/>
              </w:rPr>
            </w:pPr>
            <w:r w:rsidRPr="003E16B5">
              <w:rPr>
                <w:rFonts w:ascii="ＭＳ 明朝" w:hAnsi="ＭＳ 明朝" w:hint="eastAsia"/>
                <w:sz w:val="20"/>
                <w:szCs w:val="20"/>
              </w:rPr>
              <w:t>◆情報を公表していない学校に対して、経常費補助金を減額する制度を設けており、情報を公表していない学校園については、経常費補助金を減額して配分した。</w:t>
            </w:r>
          </w:p>
          <w:p w:rsidR="008513B2" w:rsidRPr="003E16B5" w:rsidRDefault="008513B2" w:rsidP="008513B2">
            <w:pPr>
              <w:spacing w:line="260" w:lineRule="exact"/>
              <w:rPr>
                <w:rFonts w:ascii="ＭＳ 明朝" w:hAnsi="ＭＳ 明朝"/>
                <w:sz w:val="20"/>
                <w:szCs w:val="20"/>
              </w:rPr>
            </w:pPr>
          </w:p>
        </w:tc>
      </w:tr>
    </w:tbl>
    <w:p w:rsidR="002E09CA" w:rsidRPr="003E16B5" w:rsidRDefault="00CB4D35" w:rsidP="00473B56">
      <w:pPr>
        <w:ind w:firstLineChars="100" w:firstLine="160"/>
        <w:rPr>
          <w:rFonts w:ascii="ＭＳ 明朝" w:hAnsi="ＭＳ 明朝"/>
          <w:sz w:val="16"/>
        </w:rPr>
      </w:pPr>
      <w:r w:rsidRPr="003E16B5">
        <w:rPr>
          <w:rFonts w:ascii="ＭＳ 明朝" w:hAnsi="ＭＳ 明朝" w:hint="eastAsia"/>
          <w:sz w:val="16"/>
        </w:rPr>
        <w:t>（注）目標に対する前</w:t>
      </w:r>
      <w:r w:rsidR="00DC7A2B" w:rsidRPr="003E16B5">
        <w:rPr>
          <w:rFonts w:ascii="ＭＳ 明朝" w:hAnsi="ＭＳ 明朝" w:hint="eastAsia"/>
          <w:sz w:val="16"/>
        </w:rPr>
        <w:t>年度実績の進捗状況を記載。</w:t>
      </w:r>
    </w:p>
    <w:p w:rsidR="00473B56" w:rsidRPr="003E16B5" w:rsidRDefault="007620A1" w:rsidP="00310E57">
      <w:pPr>
        <w:spacing w:line="300" w:lineRule="exact"/>
        <w:ind w:firstLineChars="100" w:firstLine="160"/>
        <w:rPr>
          <w:sz w:val="16"/>
        </w:rPr>
      </w:pPr>
      <w:r>
        <w:rPr>
          <w:rFonts w:ascii="ＭＳ 明朝" w:hAnsi="ＭＳ 明朝"/>
          <w:sz w:val="16"/>
        </w:rPr>
        <w:br w:type="page"/>
      </w:r>
      <w:r w:rsidR="00473B56" w:rsidRPr="003E16B5">
        <w:rPr>
          <w:rFonts w:hint="eastAsia"/>
        </w:rPr>
        <w:lastRenderedPageBreak/>
        <w:t>私立学校における学校情報の公表・公開</w:t>
      </w:r>
      <w:r w:rsidR="00473B56" w:rsidRPr="003E16B5">
        <w:rPr>
          <w:rFonts w:hint="eastAsia"/>
          <w:sz w:val="16"/>
        </w:rPr>
        <w:t>（府教育庁調べ）</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34"/>
        <w:gridCol w:w="1134"/>
        <w:gridCol w:w="1134"/>
        <w:gridCol w:w="1134"/>
        <w:gridCol w:w="1134"/>
        <w:gridCol w:w="1134"/>
      </w:tblGrid>
      <w:tr w:rsidR="00427D70" w:rsidRPr="003E16B5" w:rsidTr="005D5657">
        <w:tc>
          <w:tcPr>
            <w:tcW w:w="1242" w:type="dxa"/>
            <w:vMerge w:val="restart"/>
            <w:shd w:val="clear" w:color="auto" w:fill="FFFFFF"/>
            <w:vAlign w:val="center"/>
          </w:tcPr>
          <w:p w:rsidR="00427D70" w:rsidRPr="003E16B5" w:rsidRDefault="00427D70" w:rsidP="00310E57">
            <w:pPr>
              <w:spacing w:line="300" w:lineRule="exact"/>
              <w:jc w:val="center"/>
              <w:rPr>
                <w:rFonts w:ascii="ＭＳ 明朝" w:hAnsi="ＭＳ 明朝"/>
                <w:sz w:val="20"/>
                <w:szCs w:val="20"/>
              </w:rPr>
            </w:pPr>
          </w:p>
        </w:tc>
        <w:tc>
          <w:tcPr>
            <w:tcW w:w="2268" w:type="dxa"/>
            <w:gridSpan w:val="2"/>
            <w:tcBorders>
              <w:bottom w:val="single" w:sz="4" w:space="0" w:color="auto"/>
              <w:right w:val="single" w:sz="4" w:space="0" w:color="auto"/>
            </w:tcBorders>
            <w:shd w:val="clear" w:color="auto" w:fill="FFFFFF"/>
            <w:vAlign w:val="center"/>
          </w:tcPr>
          <w:p w:rsidR="00427D70" w:rsidRPr="003E16B5" w:rsidRDefault="00427D70" w:rsidP="00310E57">
            <w:pPr>
              <w:spacing w:line="300" w:lineRule="exact"/>
              <w:jc w:val="center"/>
              <w:rPr>
                <w:rFonts w:ascii="ＭＳ 明朝" w:hAnsi="ＭＳ 明朝"/>
                <w:sz w:val="20"/>
                <w:szCs w:val="20"/>
              </w:rPr>
            </w:pPr>
            <w:r w:rsidRPr="003E16B5">
              <w:rPr>
                <w:rFonts w:ascii="ＭＳ 明朝" w:hAnsi="ＭＳ 明朝" w:hint="eastAsia"/>
                <w:sz w:val="20"/>
                <w:szCs w:val="20"/>
              </w:rPr>
              <w:t>財務情報</w:t>
            </w:r>
          </w:p>
        </w:tc>
        <w:tc>
          <w:tcPr>
            <w:tcW w:w="2268" w:type="dxa"/>
            <w:gridSpan w:val="2"/>
            <w:tcBorders>
              <w:left w:val="single" w:sz="4" w:space="0" w:color="auto"/>
              <w:bottom w:val="single" w:sz="4" w:space="0" w:color="auto"/>
              <w:right w:val="single" w:sz="4" w:space="0" w:color="auto"/>
            </w:tcBorders>
            <w:shd w:val="clear" w:color="auto" w:fill="FFFFFF"/>
            <w:vAlign w:val="center"/>
          </w:tcPr>
          <w:p w:rsidR="00427D70" w:rsidRPr="003E16B5" w:rsidRDefault="00427D70" w:rsidP="00310E57">
            <w:pPr>
              <w:spacing w:line="300" w:lineRule="exact"/>
              <w:jc w:val="center"/>
              <w:rPr>
                <w:rFonts w:ascii="ＭＳ 明朝" w:hAnsi="ＭＳ 明朝"/>
                <w:sz w:val="20"/>
                <w:szCs w:val="20"/>
              </w:rPr>
            </w:pPr>
            <w:r w:rsidRPr="003E16B5">
              <w:rPr>
                <w:rFonts w:ascii="ＭＳ 明朝" w:hAnsi="ＭＳ 明朝" w:hint="eastAsia"/>
                <w:sz w:val="20"/>
                <w:szCs w:val="20"/>
              </w:rPr>
              <w:t>自己評価</w:t>
            </w:r>
          </w:p>
        </w:tc>
        <w:tc>
          <w:tcPr>
            <w:tcW w:w="2268" w:type="dxa"/>
            <w:gridSpan w:val="2"/>
            <w:tcBorders>
              <w:left w:val="single" w:sz="4" w:space="0" w:color="auto"/>
              <w:bottom w:val="single" w:sz="4" w:space="0" w:color="auto"/>
            </w:tcBorders>
            <w:shd w:val="clear" w:color="auto" w:fill="FFFFFF"/>
            <w:vAlign w:val="center"/>
          </w:tcPr>
          <w:p w:rsidR="00427D70" w:rsidRPr="003E16B5" w:rsidRDefault="00427D70" w:rsidP="00310E57">
            <w:pPr>
              <w:spacing w:line="300" w:lineRule="exact"/>
              <w:jc w:val="center"/>
              <w:rPr>
                <w:rFonts w:ascii="ＭＳ 明朝" w:hAnsi="ＭＳ 明朝"/>
                <w:sz w:val="20"/>
                <w:szCs w:val="20"/>
              </w:rPr>
            </w:pPr>
            <w:r w:rsidRPr="003E16B5">
              <w:rPr>
                <w:rFonts w:ascii="ＭＳ 明朝" w:hAnsi="ＭＳ 明朝" w:hint="eastAsia"/>
                <w:sz w:val="20"/>
                <w:szCs w:val="20"/>
              </w:rPr>
              <w:t>学校関係者評価</w:t>
            </w:r>
          </w:p>
        </w:tc>
      </w:tr>
      <w:tr w:rsidR="00C0783F" w:rsidRPr="003E16B5" w:rsidTr="00686D6F">
        <w:tc>
          <w:tcPr>
            <w:tcW w:w="1242" w:type="dxa"/>
            <w:vMerge/>
            <w:tcBorders>
              <w:bottom w:val="single" w:sz="4" w:space="0" w:color="auto"/>
            </w:tcBorders>
            <w:shd w:val="clear" w:color="auto" w:fill="FFFFFF"/>
            <w:vAlign w:val="center"/>
          </w:tcPr>
          <w:p w:rsidR="00C0783F" w:rsidRPr="003E16B5" w:rsidRDefault="00C0783F" w:rsidP="00310E57">
            <w:pPr>
              <w:spacing w:line="300" w:lineRule="exact"/>
              <w:jc w:val="center"/>
              <w:rPr>
                <w:rFonts w:ascii="ＭＳ 明朝" w:hAnsi="ＭＳ 明朝"/>
                <w:sz w:val="20"/>
                <w:szCs w:val="20"/>
              </w:rPr>
            </w:pPr>
          </w:p>
        </w:tc>
        <w:tc>
          <w:tcPr>
            <w:tcW w:w="1134" w:type="dxa"/>
            <w:tcBorders>
              <w:bottom w:val="single" w:sz="4" w:space="0" w:color="auto"/>
              <w:right w:val="single" w:sz="4" w:space="0" w:color="auto"/>
            </w:tcBorders>
            <w:shd w:val="clear" w:color="auto" w:fill="FFFFFF"/>
            <w:vAlign w:val="center"/>
          </w:tcPr>
          <w:p w:rsidR="00C0783F" w:rsidRPr="003E16B5" w:rsidRDefault="00C0783F" w:rsidP="00310E57">
            <w:pPr>
              <w:spacing w:line="300" w:lineRule="exact"/>
              <w:jc w:val="center"/>
              <w:rPr>
                <w:rFonts w:ascii="ＭＳ 明朝" w:hAnsi="ＭＳ 明朝"/>
                <w:sz w:val="20"/>
                <w:szCs w:val="20"/>
              </w:rPr>
            </w:pPr>
            <w:r w:rsidRPr="003E16B5">
              <w:rPr>
                <w:rFonts w:ascii="ＭＳ 明朝" w:hAnsi="ＭＳ 明朝" w:hint="eastAsia"/>
                <w:sz w:val="20"/>
                <w:szCs w:val="20"/>
              </w:rPr>
              <w:t>H28年度決算</w:t>
            </w:r>
          </w:p>
        </w:tc>
        <w:tc>
          <w:tcPr>
            <w:tcW w:w="1134" w:type="dxa"/>
            <w:tcBorders>
              <w:bottom w:val="single" w:sz="4" w:space="0" w:color="auto"/>
              <w:right w:val="single" w:sz="4" w:space="0" w:color="auto"/>
            </w:tcBorders>
            <w:shd w:val="clear" w:color="auto" w:fill="auto"/>
          </w:tcPr>
          <w:p w:rsidR="00C0783F" w:rsidRPr="003E16B5" w:rsidRDefault="00C0783F" w:rsidP="00310E57">
            <w:pPr>
              <w:spacing w:line="300" w:lineRule="exact"/>
              <w:jc w:val="center"/>
              <w:rPr>
                <w:rFonts w:ascii="ＭＳ 明朝" w:hAnsi="ＭＳ 明朝"/>
                <w:sz w:val="20"/>
                <w:szCs w:val="20"/>
              </w:rPr>
            </w:pPr>
            <w:r w:rsidRPr="00C55321">
              <w:rPr>
                <w:rFonts w:ascii="ＭＳ 明朝" w:hAnsi="ＭＳ 明朝"/>
                <w:sz w:val="20"/>
                <w:szCs w:val="20"/>
              </w:rPr>
              <w:t>R</w:t>
            </w:r>
            <w:r w:rsidRPr="00C55321">
              <w:rPr>
                <w:rFonts w:ascii="ＭＳ 明朝" w:hAnsi="ＭＳ 明朝" w:hint="eastAsia"/>
                <w:sz w:val="20"/>
                <w:szCs w:val="20"/>
              </w:rPr>
              <w:t>3</w:t>
            </w:r>
            <w:r w:rsidRPr="003E16B5">
              <w:rPr>
                <w:rFonts w:ascii="ＭＳ 明朝" w:hAnsi="ＭＳ 明朝" w:hint="eastAsia"/>
                <w:sz w:val="20"/>
                <w:szCs w:val="20"/>
              </w:rPr>
              <w:t>年度</w:t>
            </w:r>
          </w:p>
          <w:p w:rsidR="00C0783F" w:rsidRPr="003E16B5" w:rsidRDefault="00C0783F" w:rsidP="00310E57">
            <w:pPr>
              <w:spacing w:line="300" w:lineRule="exact"/>
              <w:jc w:val="center"/>
              <w:rPr>
                <w:rFonts w:ascii="ＭＳ 明朝" w:hAnsi="ＭＳ 明朝"/>
                <w:sz w:val="20"/>
                <w:szCs w:val="20"/>
              </w:rPr>
            </w:pPr>
            <w:r w:rsidRPr="003E16B5">
              <w:rPr>
                <w:rFonts w:ascii="ＭＳ 明朝" w:hAnsi="ＭＳ 明朝" w:hint="eastAsia"/>
                <w:sz w:val="20"/>
                <w:szCs w:val="20"/>
              </w:rPr>
              <w:t>決算</w:t>
            </w:r>
          </w:p>
        </w:tc>
        <w:tc>
          <w:tcPr>
            <w:tcW w:w="1134" w:type="dxa"/>
            <w:tcBorders>
              <w:left w:val="single" w:sz="4" w:space="0" w:color="auto"/>
              <w:bottom w:val="single" w:sz="4" w:space="0" w:color="auto"/>
              <w:right w:val="single" w:sz="4" w:space="0" w:color="auto"/>
            </w:tcBorders>
            <w:shd w:val="clear" w:color="auto" w:fill="auto"/>
            <w:vAlign w:val="center"/>
          </w:tcPr>
          <w:p w:rsidR="00C0783F" w:rsidRPr="003E16B5" w:rsidRDefault="00C0783F" w:rsidP="00310E57">
            <w:pPr>
              <w:spacing w:line="300" w:lineRule="exact"/>
              <w:jc w:val="center"/>
              <w:rPr>
                <w:rFonts w:ascii="ＭＳ 明朝" w:hAnsi="ＭＳ 明朝"/>
                <w:sz w:val="20"/>
                <w:szCs w:val="20"/>
              </w:rPr>
            </w:pPr>
            <w:r w:rsidRPr="003E16B5">
              <w:rPr>
                <w:rFonts w:ascii="ＭＳ 明朝" w:hAnsi="ＭＳ 明朝" w:hint="eastAsia"/>
                <w:sz w:val="20"/>
                <w:szCs w:val="20"/>
              </w:rPr>
              <w:t>H28年度決算</w:t>
            </w:r>
          </w:p>
        </w:tc>
        <w:tc>
          <w:tcPr>
            <w:tcW w:w="1134" w:type="dxa"/>
            <w:tcBorders>
              <w:bottom w:val="single" w:sz="4" w:space="0" w:color="auto"/>
            </w:tcBorders>
            <w:shd w:val="clear" w:color="auto" w:fill="FFFFFF"/>
          </w:tcPr>
          <w:p w:rsidR="00C0783F" w:rsidRPr="003E16B5" w:rsidRDefault="00C0783F" w:rsidP="00310E57">
            <w:pPr>
              <w:spacing w:line="300" w:lineRule="exact"/>
              <w:jc w:val="center"/>
              <w:rPr>
                <w:rFonts w:ascii="ＭＳ 明朝" w:hAnsi="ＭＳ 明朝"/>
                <w:sz w:val="20"/>
                <w:szCs w:val="20"/>
              </w:rPr>
            </w:pPr>
            <w:r w:rsidRPr="00C55321">
              <w:rPr>
                <w:rFonts w:ascii="ＭＳ 明朝" w:hAnsi="ＭＳ 明朝"/>
                <w:sz w:val="20"/>
                <w:szCs w:val="20"/>
              </w:rPr>
              <w:t>R</w:t>
            </w:r>
            <w:r w:rsidRPr="00C55321">
              <w:rPr>
                <w:rFonts w:ascii="ＭＳ 明朝" w:hAnsi="ＭＳ 明朝" w:hint="eastAsia"/>
                <w:sz w:val="20"/>
                <w:szCs w:val="20"/>
              </w:rPr>
              <w:t>3</w:t>
            </w:r>
            <w:r w:rsidRPr="003E16B5">
              <w:rPr>
                <w:rFonts w:ascii="ＭＳ 明朝" w:hAnsi="ＭＳ 明朝" w:hint="eastAsia"/>
                <w:sz w:val="20"/>
                <w:szCs w:val="20"/>
              </w:rPr>
              <w:t>年度</w:t>
            </w:r>
          </w:p>
          <w:p w:rsidR="00C0783F" w:rsidRPr="003E16B5" w:rsidRDefault="00C0783F" w:rsidP="00310E57">
            <w:pPr>
              <w:spacing w:line="300" w:lineRule="exact"/>
              <w:jc w:val="center"/>
              <w:rPr>
                <w:rFonts w:ascii="ＭＳ 明朝" w:hAnsi="ＭＳ 明朝"/>
                <w:sz w:val="20"/>
                <w:szCs w:val="20"/>
              </w:rPr>
            </w:pPr>
            <w:r w:rsidRPr="003E16B5">
              <w:rPr>
                <w:rFonts w:ascii="ＭＳ 明朝" w:hAnsi="ＭＳ 明朝" w:hint="eastAsia"/>
                <w:sz w:val="20"/>
                <w:szCs w:val="20"/>
              </w:rPr>
              <w:t>決算</w:t>
            </w:r>
          </w:p>
        </w:tc>
        <w:tc>
          <w:tcPr>
            <w:tcW w:w="1134" w:type="dxa"/>
            <w:tcBorders>
              <w:bottom w:val="single" w:sz="4" w:space="0" w:color="auto"/>
              <w:right w:val="single" w:sz="4" w:space="0" w:color="auto"/>
            </w:tcBorders>
            <w:shd w:val="clear" w:color="auto" w:fill="FFFFFF"/>
            <w:vAlign w:val="center"/>
          </w:tcPr>
          <w:p w:rsidR="00C0783F" w:rsidRPr="003E16B5" w:rsidRDefault="00C0783F" w:rsidP="00310E57">
            <w:pPr>
              <w:spacing w:line="300" w:lineRule="exact"/>
              <w:jc w:val="center"/>
              <w:rPr>
                <w:rFonts w:ascii="ＭＳ 明朝" w:hAnsi="ＭＳ 明朝"/>
                <w:sz w:val="20"/>
                <w:szCs w:val="20"/>
              </w:rPr>
            </w:pPr>
            <w:r w:rsidRPr="003E16B5">
              <w:rPr>
                <w:rFonts w:ascii="ＭＳ 明朝" w:hAnsi="ＭＳ 明朝" w:hint="eastAsia"/>
                <w:sz w:val="20"/>
                <w:szCs w:val="20"/>
              </w:rPr>
              <w:t>H28年度決算</w:t>
            </w:r>
          </w:p>
        </w:tc>
        <w:tc>
          <w:tcPr>
            <w:tcW w:w="1134" w:type="dxa"/>
            <w:tcBorders>
              <w:bottom w:val="single" w:sz="4" w:space="0" w:color="auto"/>
              <w:right w:val="single" w:sz="4" w:space="0" w:color="auto"/>
            </w:tcBorders>
            <w:shd w:val="clear" w:color="auto" w:fill="auto"/>
          </w:tcPr>
          <w:p w:rsidR="00C0783F" w:rsidRPr="003E16B5" w:rsidRDefault="00C0783F" w:rsidP="00310E57">
            <w:pPr>
              <w:spacing w:line="300" w:lineRule="exact"/>
              <w:jc w:val="center"/>
              <w:rPr>
                <w:rFonts w:ascii="ＭＳ 明朝" w:hAnsi="ＭＳ 明朝"/>
                <w:sz w:val="20"/>
                <w:szCs w:val="20"/>
              </w:rPr>
            </w:pPr>
            <w:r w:rsidRPr="00C55321">
              <w:rPr>
                <w:rFonts w:ascii="ＭＳ 明朝" w:hAnsi="ＭＳ 明朝"/>
                <w:sz w:val="20"/>
                <w:szCs w:val="20"/>
              </w:rPr>
              <w:t>R</w:t>
            </w:r>
            <w:r w:rsidRPr="00C55321">
              <w:rPr>
                <w:rFonts w:ascii="ＭＳ 明朝" w:hAnsi="ＭＳ 明朝" w:hint="eastAsia"/>
                <w:sz w:val="20"/>
                <w:szCs w:val="20"/>
              </w:rPr>
              <w:t>3</w:t>
            </w:r>
            <w:r w:rsidRPr="003E16B5">
              <w:rPr>
                <w:rFonts w:ascii="ＭＳ 明朝" w:hAnsi="ＭＳ 明朝" w:hint="eastAsia"/>
                <w:sz w:val="20"/>
                <w:szCs w:val="20"/>
              </w:rPr>
              <w:t>年度</w:t>
            </w:r>
          </w:p>
          <w:p w:rsidR="00C0783F" w:rsidRPr="003E16B5" w:rsidRDefault="00C0783F" w:rsidP="00310E57">
            <w:pPr>
              <w:spacing w:line="300" w:lineRule="exact"/>
              <w:jc w:val="center"/>
              <w:rPr>
                <w:rFonts w:ascii="ＭＳ 明朝" w:hAnsi="ＭＳ 明朝"/>
                <w:sz w:val="20"/>
                <w:szCs w:val="20"/>
              </w:rPr>
            </w:pPr>
            <w:r w:rsidRPr="003E16B5">
              <w:rPr>
                <w:rFonts w:ascii="ＭＳ 明朝" w:hAnsi="ＭＳ 明朝" w:hint="eastAsia"/>
                <w:sz w:val="20"/>
                <w:szCs w:val="20"/>
              </w:rPr>
              <w:t>決算</w:t>
            </w:r>
          </w:p>
        </w:tc>
      </w:tr>
      <w:tr w:rsidR="00EE1552" w:rsidRPr="003E16B5" w:rsidTr="00440931">
        <w:tc>
          <w:tcPr>
            <w:tcW w:w="1242" w:type="dxa"/>
            <w:tcBorders>
              <w:bottom w:val="single" w:sz="4" w:space="0" w:color="auto"/>
              <w:right w:val="single" w:sz="4" w:space="0" w:color="auto"/>
            </w:tcBorders>
            <w:shd w:val="clear" w:color="auto" w:fill="FFFFFF"/>
            <w:vAlign w:val="center"/>
          </w:tcPr>
          <w:p w:rsidR="00EE1552" w:rsidRPr="003E16B5" w:rsidRDefault="00EE1552" w:rsidP="00310E57">
            <w:pPr>
              <w:spacing w:line="300" w:lineRule="exact"/>
              <w:jc w:val="center"/>
              <w:rPr>
                <w:rFonts w:ascii="ＭＳ 明朝" w:hAnsi="ＭＳ 明朝"/>
                <w:sz w:val="20"/>
                <w:szCs w:val="20"/>
              </w:rPr>
            </w:pPr>
            <w:r w:rsidRPr="003E16B5">
              <w:rPr>
                <w:rFonts w:ascii="ＭＳ 明朝" w:hAnsi="ＭＳ 明朝" w:hint="eastAsia"/>
                <w:sz w:val="20"/>
                <w:szCs w:val="20"/>
              </w:rPr>
              <w:t>幼稚園</w:t>
            </w:r>
          </w:p>
        </w:tc>
        <w:tc>
          <w:tcPr>
            <w:tcW w:w="1134" w:type="dxa"/>
            <w:tcBorders>
              <w:left w:val="single" w:sz="4" w:space="0" w:color="auto"/>
              <w:bottom w:val="single" w:sz="4" w:space="0" w:color="auto"/>
              <w:right w:val="single" w:sz="4" w:space="0" w:color="auto"/>
            </w:tcBorders>
            <w:shd w:val="clear" w:color="auto" w:fill="FFFFFF"/>
            <w:vAlign w:val="center"/>
          </w:tcPr>
          <w:p w:rsidR="00EE1552" w:rsidRPr="003E16B5" w:rsidRDefault="00EE1552" w:rsidP="00310E57">
            <w:pPr>
              <w:spacing w:line="300" w:lineRule="exact"/>
              <w:jc w:val="center"/>
              <w:rPr>
                <w:rFonts w:ascii="ＭＳ 明朝" w:hAnsi="ＭＳ 明朝"/>
                <w:sz w:val="20"/>
                <w:szCs w:val="20"/>
              </w:rPr>
            </w:pPr>
            <w:r w:rsidRPr="003E16B5">
              <w:rPr>
                <w:rFonts w:ascii="ＭＳ 明朝" w:hAnsi="ＭＳ 明朝" w:hint="eastAsia"/>
                <w:sz w:val="20"/>
                <w:szCs w:val="20"/>
              </w:rPr>
              <w:t>91.1%</w:t>
            </w:r>
          </w:p>
        </w:tc>
        <w:tc>
          <w:tcPr>
            <w:tcW w:w="1134" w:type="dxa"/>
            <w:tcBorders>
              <w:left w:val="single" w:sz="4" w:space="0" w:color="auto"/>
              <w:bottom w:val="single" w:sz="4" w:space="0" w:color="auto"/>
              <w:right w:val="single" w:sz="4" w:space="0" w:color="auto"/>
            </w:tcBorders>
            <w:shd w:val="clear" w:color="auto" w:fill="auto"/>
            <w:vAlign w:val="center"/>
          </w:tcPr>
          <w:p w:rsidR="00EE1552" w:rsidRPr="00C55321" w:rsidRDefault="00C0783F" w:rsidP="00310E57">
            <w:pPr>
              <w:spacing w:line="300" w:lineRule="exact"/>
              <w:jc w:val="center"/>
              <w:rPr>
                <w:rFonts w:ascii="ＭＳ 明朝" w:hAnsi="ＭＳ 明朝"/>
                <w:sz w:val="20"/>
                <w:szCs w:val="20"/>
              </w:rPr>
            </w:pPr>
            <w:r w:rsidRPr="00C55321">
              <w:rPr>
                <w:rFonts w:ascii="ＭＳ 明朝" w:hAnsi="ＭＳ 明朝" w:hint="eastAsia"/>
                <w:sz w:val="20"/>
                <w:szCs w:val="20"/>
              </w:rPr>
              <w:t>93.5</w:t>
            </w:r>
            <w:r w:rsidR="00EE1552" w:rsidRPr="00C55321">
              <w:rPr>
                <w:rFonts w:ascii="ＭＳ 明朝" w:hAnsi="ＭＳ 明朝" w:hint="eastAsia"/>
                <w:sz w:val="20"/>
                <w:szCs w:val="20"/>
              </w:rPr>
              <w:t>%</w:t>
            </w:r>
          </w:p>
        </w:tc>
        <w:tc>
          <w:tcPr>
            <w:tcW w:w="1134" w:type="dxa"/>
            <w:tcBorders>
              <w:left w:val="single" w:sz="4" w:space="0" w:color="auto"/>
              <w:bottom w:val="single" w:sz="4" w:space="0" w:color="auto"/>
              <w:right w:val="single" w:sz="4" w:space="0" w:color="auto"/>
            </w:tcBorders>
            <w:shd w:val="clear" w:color="auto" w:fill="auto"/>
            <w:vAlign w:val="center"/>
          </w:tcPr>
          <w:p w:rsidR="00EE1552" w:rsidRPr="003E16B5" w:rsidRDefault="00EE1552" w:rsidP="00310E57">
            <w:pPr>
              <w:spacing w:line="300" w:lineRule="exact"/>
              <w:jc w:val="center"/>
              <w:rPr>
                <w:rFonts w:ascii="ＭＳ 明朝" w:hAnsi="ＭＳ 明朝"/>
                <w:sz w:val="20"/>
                <w:szCs w:val="20"/>
              </w:rPr>
            </w:pPr>
            <w:r w:rsidRPr="003E16B5">
              <w:rPr>
                <w:rFonts w:ascii="ＭＳ 明朝" w:hAnsi="ＭＳ 明朝" w:hint="eastAsia"/>
                <w:sz w:val="20"/>
                <w:szCs w:val="20"/>
              </w:rPr>
              <w:t>94.4%</w:t>
            </w:r>
          </w:p>
        </w:tc>
        <w:tc>
          <w:tcPr>
            <w:tcW w:w="1134" w:type="dxa"/>
            <w:tcBorders>
              <w:left w:val="single" w:sz="4" w:space="0" w:color="auto"/>
              <w:bottom w:val="single" w:sz="4" w:space="0" w:color="auto"/>
              <w:right w:val="single" w:sz="4" w:space="0" w:color="auto"/>
            </w:tcBorders>
            <w:shd w:val="clear" w:color="auto" w:fill="auto"/>
            <w:vAlign w:val="center"/>
          </w:tcPr>
          <w:p w:rsidR="00EE1552" w:rsidRPr="00C55321" w:rsidRDefault="00FF7200" w:rsidP="00310E57">
            <w:pPr>
              <w:spacing w:line="300" w:lineRule="exact"/>
              <w:jc w:val="center"/>
              <w:rPr>
                <w:rFonts w:ascii="ＭＳ 明朝" w:hAnsi="ＭＳ 明朝"/>
                <w:sz w:val="20"/>
                <w:szCs w:val="20"/>
              </w:rPr>
            </w:pPr>
            <w:r w:rsidRPr="00C55321">
              <w:rPr>
                <w:rFonts w:ascii="ＭＳ 明朝" w:hAnsi="ＭＳ 明朝" w:hint="eastAsia"/>
                <w:sz w:val="20"/>
                <w:szCs w:val="20"/>
              </w:rPr>
              <w:t>9</w:t>
            </w:r>
            <w:r w:rsidR="00C0783F" w:rsidRPr="00C55321">
              <w:rPr>
                <w:rFonts w:ascii="ＭＳ 明朝" w:hAnsi="ＭＳ 明朝" w:hint="eastAsia"/>
                <w:sz w:val="20"/>
                <w:szCs w:val="20"/>
              </w:rPr>
              <w:t>8.2</w:t>
            </w:r>
            <w:r w:rsidR="00EE1552" w:rsidRPr="00C55321">
              <w:rPr>
                <w:rFonts w:ascii="ＭＳ 明朝" w:hAnsi="ＭＳ 明朝" w:hint="eastAsia"/>
                <w:sz w:val="20"/>
                <w:szCs w:val="20"/>
              </w:rPr>
              <w:t>%</w:t>
            </w:r>
          </w:p>
        </w:tc>
        <w:tc>
          <w:tcPr>
            <w:tcW w:w="1134" w:type="dxa"/>
            <w:tcBorders>
              <w:left w:val="single" w:sz="4" w:space="0" w:color="auto"/>
              <w:bottom w:val="single" w:sz="4" w:space="0" w:color="auto"/>
              <w:right w:val="single" w:sz="4" w:space="0" w:color="auto"/>
            </w:tcBorders>
            <w:shd w:val="clear" w:color="auto" w:fill="FFFFFF"/>
            <w:vAlign w:val="center"/>
          </w:tcPr>
          <w:p w:rsidR="00EE1552" w:rsidRPr="003E16B5" w:rsidRDefault="00EE1552" w:rsidP="00310E57">
            <w:pPr>
              <w:spacing w:line="300" w:lineRule="exact"/>
              <w:jc w:val="center"/>
              <w:rPr>
                <w:rFonts w:ascii="ＭＳ 明朝" w:hAnsi="ＭＳ 明朝"/>
                <w:sz w:val="20"/>
                <w:szCs w:val="20"/>
              </w:rPr>
            </w:pPr>
            <w:r w:rsidRPr="003E16B5">
              <w:rPr>
                <w:rFonts w:ascii="ＭＳ 明朝" w:hAnsi="ＭＳ 明朝" w:hint="eastAsia"/>
                <w:sz w:val="20"/>
                <w:szCs w:val="20"/>
              </w:rPr>
              <w:t>83.0%</w:t>
            </w:r>
          </w:p>
        </w:tc>
        <w:tc>
          <w:tcPr>
            <w:tcW w:w="1134" w:type="dxa"/>
            <w:tcBorders>
              <w:left w:val="single" w:sz="4" w:space="0" w:color="auto"/>
              <w:bottom w:val="single" w:sz="4" w:space="0" w:color="auto"/>
              <w:right w:val="single" w:sz="4" w:space="0" w:color="auto"/>
            </w:tcBorders>
            <w:shd w:val="clear" w:color="auto" w:fill="auto"/>
            <w:vAlign w:val="center"/>
          </w:tcPr>
          <w:p w:rsidR="00EE1552" w:rsidRPr="00C55321" w:rsidRDefault="00FF7200" w:rsidP="00310E57">
            <w:pPr>
              <w:spacing w:line="300" w:lineRule="exact"/>
              <w:jc w:val="center"/>
              <w:rPr>
                <w:rFonts w:ascii="ＭＳ 明朝" w:hAnsi="ＭＳ 明朝"/>
                <w:sz w:val="20"/>
                <w:szCs w:val="20"/>
              </w:rPr>
            </w:pPr>
            <w:r w:rsidRPr="00C55321">
              <w:rPr>
                <w:rFonts w:ascii="ＭＳ 明朝" w:hAnsi="ＭＳ 明朝" w:hint="eastAsia"/>
                <w:sz w:val="20"/>
                <w:szCs w:val="20"/>
              </w:rPr>
              <w:t>8</w:t>
            </w:r>
            <w:r w:rsidR="00C0783F" w:rsidRPr="00C55321">
              <w:rPr>
                <w:rFonts w:ascii="ＭＳ 明朝" w:hAnsi="ＭＳ 明朝" w:hint="eastAsia"/>
                <w:sz w:val="20"/>
                <w:szCs w:val="20"/>
              </w:rPr>
              <w:t>9.4</w:t>
            </w:r>
            <w:r w:rsidR="00EE1552" w:rsidRPr="00C55321">
              <w:rPr>
                <w:rFonts w:ascii="ＭＳ 明朝" w:hAnsi="ＭＳ 明朝" w:hint="eastAsia"/>
                <w:sz w:val="20"/>
                <w:szCs w:val="20"/>
              </w:rPr>
              <w:t>%</w:t>
            </w:r>
          </w:p>
        </w:tc>
      </w:tr>
      <w:tr w:rsidR="00C0783F" w:rsidRPr="003E16B5" w:rsidTr="00440931">
        <w:tc>
          <w:tcPr>
            <w:tcW w:w="1242" w:type="dxa"/>
            <w:tcBorders>
              <w:top w:val="single" w:sz="4" w:space="0" w:color="auto"/>
              <w:bottom w:val="single" w:sz="4" w:space="0" w:color="auto"/>
              <w:right w:val="single" w:sz="4" w:space="0" w:color="auto"/>
            </w:tcBorders>
            <w:shd w:val="clear" w:color="auto" w:fill="FFFFFF"/>
            <w:vAlign w:val="center"/>
          </w:tcPr>
          <w:p w:rsidR="00C0783F" w:rsidRPr="003E16B5" w:rsidRDefault="00C0783F" w:rsidP="00310E57">
            <w:pPr>
              <w:spacing w:line="300" w:lineRule="exact"/>
              <w:jc w:val="center"/>
              <w:rPr>
                <w:rFonts w:ascii="ＭＳ 明朝" w:hAnsi="ＭＳ 明朝"/>
                <w:sz w:val="20"/>
                <w:szCs w:val="20"/>
              </w:rPr>
            </w:pPr>
            <w:r w:rsidRPr="003E16B5">
              <w:rPr>
                <w:rFonts w:ascii="ＭＳ 明朝" w:hAnsi="ＭＳ 明朝" w:hint="eastAsia"/>
                <w:sz w:val="20"/>
                <w:szCs w:val="20"/>
              </w:rPr>
              <w:t>小学校</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0783F" w:rsidRPr="003E16B5" w:rsidRDefault="00C0783F" w:rsidP="00310E57">
            <w:pPr>
              <w:spacing w:line="300" w:lineRule="exact"/>
              <w:jc w:val="center"/>
              <w:rPr>
                <w:rFonts w:ascii="ＭＳ 明朝" w:hAnsi="ＭＳ 明朝"/>
                <w:sz w:val="20"/>
                <w:szCs w:val="20"/>
              </w:rPr>
            </w:pPr>
            <w:r w:rsidRPr="003E16B5">
              <w:rPr>
                <w:rFonts w:ascii="ＭＳ 明朝" w:hAnsi="ＭＳ 明朝" w:hint="eastAsia"/>
                <w:sz w:val="20"/>
                <w:szCs w:val="20"/>
              </w:rPr>
              <w:t>94.1%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0783F" w:rsidRPr="00C55321" w:rsidRDefault="00C0783F" w:rsidP="00310E57">
            <w:pPr>
              <w:spacing w:line="300" w:lineRule="exact"/>
              <w:jc w:val="center"/>
              <w:rPr>
                <w:rFonts w:ascii="ＭＳ 明朝" w:hAnsi="ＭＳ 明朝"/>
                <w:sz w:val="20"/>
                <w:szCs w:val="20"/>
              </w:rPr>
            </w:pPr>
            <w:r w:rsidRPr="00C55321">
              <w:rPr>
                <w:rFonts w:ascii="ＭＳ 明朝" w:hAnsi="ＭＳ 明朝" w:hint="eastAsia"/>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0783F" w:rsidRPr="003E16B5" w:rsidRDefault="00C0783F" w:rsidP="00310E57">
            <w:pPr>
              <w:spacing w:line="300" w:lineRule="exact"/>
              <w:jc w:val="center"/>
              <w:rPr>
                <w:rFonts w:ascii="ＭＳ 明朝" w:hAnsi="ＭＳ 明朝"/>
                <w:sz w:val="20"/>
                <w:szCs w:val="20"/>
              </w:rPr>
            </w:pPr>
            <w:r w:rsidRPr="003E16B5">
              <w:rPr>
                <w:rFonts w:ascii="ＭＳ 明朝" w:hAnsi="ＭＳ 明朝" w:hint="eastAsia"/>
                <w:sz w:val="20"/>
                <w:szCs w:val="20"/>
              </w:rPr>
              <w:t>88.2%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0783F" w:rsidRPr="00C55321" w:rsidRDefault="00C0783F" w:rsidP="00310E57">
            <w:pPr>
              <w:spacing w:line="300" w:lineRule="exact"/>
              <w:jc w:val="center"/>
              <w:rPr>
                <w:rFonts w:ascii="ＭＳ 明朝" w:hAnsi="ＭＳ 明朝"/>
                <w:sz w:val="20"/>
                <w:szCs w:val="20"/>
              </w:rPr>
            </w:pPr>
            <w:r w:rsidRPr="00C55321">
              <w:rPr>
                <w:rFonts w:ascii="ＭＳ 明朝" w:hAnsi="ＭＳ 明朝" w:hint="eastAsia"/>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0783F" w:rsidRPr="003E16B5" w:rsidRDefault="00C0783F" w:rsidP="00310E57">
            <w:pPr>
              <w:spacing w:line="300" w:lineRule="exact"/>
              <w:jc w:val="center"/>
              <w:rPr>
                <w:rFonts w:ascii="ＭＳ 明朝" w:hAnsi="ＭＳ 明朝"/>
                <w:sz w:val="20"/>
                <w:szCs w:val="20"/>
              </w:rPr>
            </w:pPr>
            <w:r w:rsidRPr="003E16B5">
              <w:rPr>
                <w:rFonts w:ascii="ＭＳ 明朝" w:hAnsi="ＭＳ 明朝" w:hint="eastAsia"/>
                <w:sz w:val="20"/>
                <w:szCs w:val="20"/>
              </w:rPr>
              <w:t>94.1%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0783F" w:rsidRPr="00C55321" w:rsidRDefault="00C0783F" w:rsidP="00310E57">
            <w:pPr>
              <w:spacing w:line="300" w:lineRule="exact"/>
              <w:jc w:val="center"/>
              <w:rPr>
                <w:rFonts w:ascii="ＭＳ 明朝" w:hAnsi="ＭＳ 明朝"/>
                <w:sz w:val="20"/>
                <w:szCs w:val="20"/>
              </w:rPr>
            </w:pPr>
            <w:r w:rsidRPr="00C55321">
              <w:rPr>
                <w:rFonts w:ascii="ＭＳ 明朝" w:hAnsi="ＭＳ 明朝" w:hint="eastAsia"/>
                <w:sz w:val="20"/>
                <w:szCs w:val="20"/>
              </w:rPr>
              <w:t>100.0%</w:t>
            </w:r>
          </w:p>
        </w:tc>
      </w:tr>
      <w:tr w:rsidR="00C0783F" w:rsidRPr="003E16B5" w:rsidTr="00440931">
        <w:tc>
          <w:tcPr>
            <w:tcW w:w="1242" w:type="dxa"/>
            <w:tcBorders>
              <w:top w:val="single" w:sz="4" w:space="0" w:color="auto"/>
              <w:bottom w:val="single" w:sz="4" w:space="0" w:color="auto"/>
              <w:right w:val="single" w:sz="4" w:space="0" w:color="auto"/>
            </w:tcBorders>
            <w:shd w:val="clear" w:color="auto" w:fill="FFFFFF"/>
            <w:vAlign w:val="center"/>
          </w:tcPr>
          <w:p w:rsidR="00C0783F" w:rsidRPr="003E16B5" w:rsidRDefault="00C0783F" w:rsidP="00310E57">
            <w:pPr>
              <w:spacing w:line="300" w:lineRule="exact"/>
              <w:jc w:val="center"/>
              <w:rPr>
                <w:rFonts w:ascii="ＭＳ 明朝" w:hAnsi="ＭＳ 明朝"/>
                <w:sz w:val="20"/>
                <w:szCs w:val="20"/>
              </w:rPr>
            </w:pPr>
            <w:r w:rsidRPr="003E16B5">
              <w:rPr>
                <w:rFonts w:ascii="ＭＳ 明朝" w:hAnsi="ＭＳ 明朝" w:hint="eastAsia"/>
                <w:sz w:val="20"/>
                <w:szCs w:val="20"/>
              </w:rPr>
              <w:t>中学校</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0783F" w:rsidRPr="003E16B5" w:rsidRDefault="00C0783F" w:rsidP="00310E57">
            <w:pPr>
              <w:spacing w:line="300" w:lineRule="exact"/>
              <w:jc w:val="center"/>
              <w:rPr>
                <w:rFonts w:ascii="ＭＳ 明朝" w:hAnsi="ＭＳ 明朝"/>
                <w:sz w:val="20"/>
                <w:szCs w:val="20"/>
              </w:rPr>
            </w:pPr>
            <w:r w:rsidRPr="003E16B5">
              <w:rPr>
                <w:rFonts w:ascii="ＭＳ 明朝" w:hAnsi="ＭＳ 明朝" w:hint="eastAsia"/>
                <w:sz w:val="20"/>
                <w:szCs w:val="20"/>
              </w:rPr>
              <w:t>96.8%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0783F" w:rsidRPr="00C55321" w:rsidRDefault="00C0783F" w:rsidP="00310E57">
            <w:pPr>
              <w:spacing w:line="300" w:lineRule="exact"/>
              <w:jc w:val="center"/>
              <w:rPr>
                <w:rFonts w:ascii="ＭＳ 明朝" w:hAnsi="ＭＳ 明朝"/>
                <w:sz w:val="20"/>
                <w:szCs w:val="20"/>
              </w:rPr>
            </w:pPr>
            <w:r w:rsidRPr="00C55321">
              <w:rPr>
                <w:rFonts w:ascii="ＭＳ 明朝" w:hAnsi="ＭＳ 明朝" w:hint="eastAsia"/>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0783F" w:rsidRPr="003E16B5" w:rsidRDefault="00C0783F" w:rsidP="00310E57">
            <w:pPr>
              <w:spacing w:line="300" w:lineRule="exact"/>
              <w:jc w:val="center"/>
              <w:rPr>
                <w:rFonts w:ascii="ＭＳ 明朝" w:hAnsi="ＭＳ 明朝"/>
                <w:sz w:val="20"/>
                <w:szCs w:val="20"/>
              </w:rPr>
            </w:pPr>
            <w:r w:rsidRPr="003E16B5">
              <w:rPr>
                <w:rFonts w:ascii="ＭＳ 明朝" w:hAnsi="ＭＳ 明朝" w:hint="eastAsia"/>
                <w:sz w:val="20"/>
                <w:szCs w:val="20"/>
              </w:rPr>
              <w:t>92.1%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0783F" w:rsidRPr="00C55321" w:rsidRDefault="00C0783F" w:rsidP="00310E57">
            <w:pPr>
              <w:spacing w:line="300" w:lineRule="exact"/>
              <w:jc w:val="center"/>
              <w:rPr>
                <w:rFonts w:ascii="ＭＳ 明朝" w:hAnsi="ＭＳ 明朝"/>
                <w:sz w:val="20"/>
                <w:szCs w:val="20"/>
              </w:rPr>
            </w:pPr>
            <w:r w:rsidRPr="00C55321">
              <w:rPr>
                <w:rFonts w:ascii="ＭＳ 明朝" w:hAnsi="ＭＳ 明朝" w:hint="eastAsia"/>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0783F" w:rsidRPr="003E16B5" w:rsidRDefault="00C0783F" w:rsidP="00310E57">
            <w:pPr>
              <w:spacing w:line="300" w:lineRule="exact"/>
              <w:jc w:val="center"/>
              <w:rPr>
                <w:rFonts w:ascii="ＭＳ 明朝" w:hAnsi="ＭＳ 明朝"/>
                <w:sz w:val="20"/>
                <w:szCs w:val="20"/>
              </w:rPr>
            </w:pPr>
            <w:r w:rsidRPr="003E16B5">
              <w:rPr>
                <w:rFonts w:ascii="ＭＳ 明朝" w:hAnsi="ＭＳ 明朝" w:hint="eastAsia"/>
                <w:sz w:val="20"/>
                <w:szCs w:val="20"/>
              </w:rPr>
              <w:t>90.5%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0783F" w:rsidRPr="00C55321" w:rsidRDefault="00C0783F" w:rsidP="00310E57">
            <w:pPr>
              <w:spacing w:line="300" w:lineRule="exact"/>
              <w:jc w:val="center"/>
              <w:rPr>
                <w:rFonts w:ascii="ＭＳ 明朝" w:hAnsi="ＭＳ 明朝"/>
                <w:sz w:val="20"/>
                <w:szCs w:val="20"/>
              </w:rPr>
            </w:pPr>
            <w:r w:rsidRPr="00C55321">
              <w:rPr>
                <w:rFonts w:ascii="ＭＳ 明朝" w:hAnsi="ＭＳ 明朝" w:hint="eastAsia"/>
                <w:sz w:val="20"/>
                <w:szCs w:val="20"/>
              </w:rPr>
              <w:t>100.0%</w:t>
            </w:r>
          </w:p>
        </w:tc>
      </w:tr>
      <w:tr w:rsidR="00C0783F" w:rsidRPr="003E16B5" w:rsidTr="00440931">
        <w:tc>
          <w:tcPr>
            <w:tcW w:w="1242" w:type="dxa"/>
            <w:tcBorders>
              <w:top w:val="single" w:sz="4" w:space="0" w:color="auto"/>
              <w:bottom w:val="single" w:sz="4" w:space="0" w:color="auto"/>
              <w:right w:val="single" w:sz="4" w:space="0" w:color="auto"/>
            </w:tcBorders>
            <w:shd w:val="clear" w:color="auto" w:fill="FFFFFF"/>
            <w:vAlign w:val="center"/>
          </w:tcPr>
          <w:p w:rsidR="00C0783F" w:rsidRPr="003E16B5" w:rsidRDefault="00C0783F" w:rsidP="00310E57">
            <w:pPr>
              <w:spacing w:line="300" w:lineRule="exact"/>
              <w:jc w:val="center"/>
              <w:rPr>
                <w:rFonts w:ascii="ＭＳ 明朝" w:hAnsi="ＭＳ 明朝"/>
                <w:sz w:val="20"/>
                <w:szCs w:val="20"/>
              </w:rPr>
            </w:pPr>
            <w:r w:rsidRPr="003E16B5">
              <w:rPr>
                <w:rFonts w:ascii="ＭＳ 明朝" w:hAnsi="ＭＳ 明朝" w:hint="eastAsia"/>
                <w:sz w:val="20"/>
                <w:szCs w:val="20"/>
              </w:rPr>
              <w:t>高校</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0783F" w:rsidRPr="003E16B5" w:rsidRDefault="00C0783F" w:rsidP="00310E57">
            <w:pPr>
              <w:spacing w:line="300" w:lineRule="exact"/>
              <w:jc w:val="center"/>
              <w:rPr>
                <w:rFonts w:ascii="ＭＳ 明朝" w:hAnsi="ＭＳ 明朝"/>
                <w:sz w:val="20"/>
                <w:szCs w:val="20"/>
              </w:rPr>
            </w:pPr>
            <w:r w:rsidRPr="003E16B5">
              <w:rPr>
                <w:rFonts w:ascii="ＭＳ 明朝" w:hAnsi="ＭＳ 明朝" w:hint="eastAsia"/>
                <w:sz w:val="20"/>
                <w:szCs w:val="20"/>
              </w:rPr>
              <w:t>96.9%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0783F" w:rsidRPr="00C55321" w:rsidRDefault="00C0783F" w:rsidP="00310E57">
            <w:pPr>
              <w:spacing w:line="300" w:lineRule="exact"/>
              <w:jc w:val="center"/>
              <w:rPr>
                <w:rFonts w:ascii="ＭＳ 明朝" w:hAnsi="ＭＳ 明朝"/>
                <w:sz w:val="20"/>
                <w:szCs w:val="20"/>
              </w:rPr>
            </w:pPr>
            <w:r w:rsidRPr="00C55321">
              <w:rPr>
                <w:rFonts w:ascii="ＭＳ 明朝" w:hAnsi="ＭＳ 明朝" w:hint="eastAsia"/>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0783F" w:rsidRPr="003E16B5" w:rsidRDefault="00C0783F" w:rsidP="00310E57">
            <w:pPr>
              <w:spacing w:line="300" w:lineRule="exact"/>
              <w:jc w:val="center"/>
              <w:rPr>
                <w:rFonts w:ascii="ＭＳ 明朝" w:hAnsi="ＭＳ 明朝"/>
                <w:sz w:val="20"/>
                <w:szCs w:val="20"/>
              </w:rPr>
            </w:pPr>
            <w:r w:rsidRPr="003E16B5">
              <w:rPr>
                <w:rFonts w:ascii="ＭＳ 明朝" w:hAnsi="ＭＳ 明朝" w:hint="eastAsia"/>
                <w:sz w:val="20"/>
                <w:szCs w:val="20"/>
              </w:rPr>
              <w:t>93.8%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0783F" w:rsidRPr="00C55321" w:rsidRDefault="00C0783F" w:rsidP="00310E57">
            <w:pPr>
              <w:spacing w:line="300" w:lineRule="exact"/>
              <w:jc w:val="center"/>
              <w:rPr>
                <w:rFonts w:ascii="ＭＳ 明朝" w:hAnsi="ＭＳ 明朝"/>
                <w:sz w:val="20"/>
                <w:szCs w:val="20"/>
              </w:rPr>
            </w:pPr>
            <w:r w:rsidRPr="00C55321">
              <w:rPr>
                <w:rFonts w:ascii="ＭＳ 明朝" w:hAnsi="ＭＳ 明朝" w:hint="eastAsia"/>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0783F" w:rsidRPr="003E16B5" w:rsidRDefault="00C0783F" w:rsidP="00310E57">
            <w:pPr>
              <w:spacing w:line="300" w:lineRule="exact"/>
              <w:jc w:val="center"/>
              <w:rPr>
                <w:rFonts w:ascii="ＭＳ 明朝" w:hAnsi="ＭＳ 明朝"/>
                <w:sz w:val="20"/>
                <w:szCs w:val="20"/>
              </w:rPr>
            </w:pPr>
            <w:r w:rsidRPr="003E16B5">
              <w:rPr>
                <w:rFonts w:ascii="ＭＳ 明朝" w:hAnsi="ＭＳ 明朝" w:hint="eastAsia"/>
                <w:sz w:val="20"/>
                <w:szCs w:val="20"/>
              </w:rPr>
              <w:t>91.7%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0783F" w:rsidRPr="00C55321" w:rsidRDefault="00C0783F" w:rsidP="00310E57">
            <w:pPr>
              <w:spacing w:line="300" w:lineRule="exact"/>
              <w:jc w:val="center"/>
              <w:rPr>
                <w:rFonts w:ascii="ＭＳ 明朝" w:hAnsi="ＭＳ 明朝"/>
                <w:sz w:val="20"/>
                <w:szCs w:val="20"/>
              </w:rPr>
            </w:pPr>
            <w:r w:rsidRPr="00C55321">
              <w:rPr>
                <w:rFonts w:ascii="ＭＳ 明朝" w:hAnsi="ＭＳ 明朝" w:hint="eastAsia"/>
                <w:sz w:val="20"/>
                <w:szCs w:val="20"/>
              </w:rPr>
              <w:t>99.0%</w:t>
            </w:r>
          </w:p>
        </w:tc>
      </w:tr>
      <w:tr w:rsidR="00EE1552" w:rsidRPr="003E16B5" w:rsidTr="00440931">
        <w:tc>
          <w:tcPr>
            <w:tcW w:w="1242" w:type="dxa"/>
            <w:tcBorders>
              <w:top w:val="single" w:sz="4" w:space="0" w:color="auto"/>
              <w:right w:val="single" w:sz="4" w:space="0" w:color="auto"/>
            </w:tcBorders>
            <w:shd w:val="clear" w:color="auto" w:fill="auto"/>
            <w:vAlign w:val="center"/>
          </w:tcPr>
          <w:p w:rsidR="00EE1552" w:rsidRPr="003E16B5" w:rsidRDefault="00EE1552" w:rsidP="00310E57">
            <w:pPr>
              <w:spacing w:line="300" w:lineRule="exact"/>
              <w:jc w:val="center"/>
              <w:rPr>
                <w:rFonts w:ascii="ＭＳ 明朝" w:hAnsi="ＭＳ 明朝"/>
                <w:sz w:val="20"/>
                <w:szCs w:val="20"/>
              </w:rPr>
            </w:pPr>
            <w:r w:rsidRPr="003E16B5">
              <w:rPr>
                <w:rFonts w:ascii="ＭＳ 明朝" w:hAnsi="ＭＳ 明朝" w:hint="eastAsia"/>
                <w:sz w:val="20"/>
                <w:szCs w:val="20"/>
              </w:rPr>
              <w:t>専修学校</w:t>
            </w:r>
          </w:p>
        </w:tc>
        <w:tc>
          <w:tcPr>
            <w:tcW w:w="1134" w:type="dxa"/>
            <w:tcBorders>
              <w:top w:val="single" w:sz="4" w:space="0" w:color="auto"/>
              <w:left w:val="single" w:sz="4" w:space="0" w:color="auto"/>
              <w:right w:val="single" w:sz="4" w:space="0" w:color="auto"/>
            </w:tcBorders>
            <w:shd w:val="clear" w:color="auto" w:fill="auto"/>
            <w:vAlign w:val="center"/>
          </w:tcPr>
          <w:p w:rsidR="00EE1552" w:rsidRPr="003E16B5" w:rsidRDefault="00EE1552" w:rsidP="00310E57">
            <w:pPr>
              <w:spacing w:line="300" w:lineRule="exact"/>
              <w:jc w:val="center"/>
              <w:rPr>
                <w:rFonts w:ascii="ＭＳ 明朝" w:hAnsi="ＭＳ 明朝"/>
                <w:sz w:val="20"/>
                <w:szCs w:val="20"/>
              </w:rPr>
            </w:pPr>
            <w:r w:rsidRPr="003E16B5">
              <w:rPr>
                <w:rFonts w:ascii="ＭＳ 明朝" w:hAnsi="ＭＳ 明朝" w:hint="eastAsia"/>
                <w:sz w:val="20"/>
                <w:szCs w:val="20"/>
              </w:rPr>
              <w:t>－</w:t>
            </w:r>
          </w:p>
        </w:tc>
        <w:tc>
          <w:tcPr>
            <w:tcW w:w="1134" w:type="dxa"/>
            <w:tcBorders>
              <w:top w:val="single" w:sz="4" w:space="0" w:color="auto"/>
              <w:left w:val="single" w:sz="4" w:space="0" w:color="auto"/>
              <w:right w:val="single" w:sz="4" w:space="0" w:color="auto"/>
            </w:tcBorders>
            <w:shd w:val="clear" w:color="auto" w:fill="auto"/>
            <w:vAlign w:val="center"/>
          </w:tcPr>
          <w:p w:rsidR="00EE1552" w:rsidRPr="003E16B5" w:rsidRDefault="00EE1552" w:rsidP="00310E57">
            <w:pPr>
              <w:spacing w:line="300" w:lineRule="exact"/>
              <w:jc w:val="center"/>
              <w:rPr>
                <w:rFonts w:ascii="ＭＳ 明朝" w:hAnsi="ＭＳ 明朝"/>
                <w:sz w:val="20"/>
                <w:szCs w:val="20"/>
              </w:rPr>
            </w:pPr>
            <w:r w:rsidRPr="003E16B5">
              <w:rPr>
                <w:rFonts w:ascii="ＭＳ 明朝" w:hAnsi="ＭＳ 明朝" w:hint="eastAsia"/>
                <w:sz w:val="20"/>
                <w:szCs w:val="20"/>
              </w:rPr>
              <w:t>－</w:t>
            </w:r>
          </w:p>
        </w:tc>
        <w:tc>
          <w:tcPr>
            <w:tcW w:w="1134" w:type="dxa"/>
            <w:tcBorders>
              <w:top w:val="single" w:sz="4" w:space="0" w:color="auto"/>
              <w:left w:val="single" w:sz="4" w:space="0" w:color="auto"/>
              <w:right w:val="single" w:sz="4" w:space="0" w:color="auto"/>
            </w:tcBorders>
            <w:shd w:val="clear" w:color="auto" w:fill="auto"/>
            <w:vAlign w:val="center"/>
          </w:tcPr>
          <w:p w:rsidR="00EE1552" w:rsidRPr="003E16B5" w:rsidRDefault="00EE1552" w:rsidP="00310E57">
            <w:pPr>
              <w:spacing w:line="300" w:lineRule="exact"/>
              <w:jc w:val="center"/>
              <w:rPr>
                <w:rFonts w:ascii="ＭＳ 明朝" w:hAnsi="ＭＳ 明朝"/>
                <w:strike/>
                <w:sz w:val="20"/>
                <w:szCs w:val="20"/>
              </w:rPr>
            </w:pPr>
            <w:r w:rsidRPr="003E16B5">
              <w:rPr>
                <w:rFonts w:ascii="ＭＳ 明朝" w:hAnsi="ＭＳ 明朝" w:hint="eastAsia"/>
                <w:sz w:val="20"/>
                <w:szCs w:val="20"/>
              </w:rPr>
              <w:t>67.6%</w:t>
            </w:r>
          </w:p>
        </w:tc>
        <w:tc>
          <w:tcPr>
            <w:tcW w:w="1134" w:type="dxa"/>
            <w:tcBorders>
              <w:top w:val="single" w:sz="4" w:space="0" w:color="auto"/>
              <w:left w:val="single" w:sz="4" w:space="0" w:color="auto"/>
              <w:right w:val="single" w:sz="4" w:space="0" w:color="auto"/>
            </w:tcBorders>
            <w:shd w:val="clear" w:color="auto" w:fill="auto"/>
            <w:vAlign w:val="center"/>
          </w:tcPr>
          <w:p w:rsidR="00EE1552" w:rsidRPr="00C55321" w:rsidRDefault="00FF7200" w:rsidP="00310E57">
            <w:pPr>
              <w:spacing w:line="300" w:lineRule="exact"/>
              <w:jc w:val="center"/>
              <w:rPr>
                <w:rFonts w:ascii="ＭＳ 明朝" w:hAnsi="ＭＳ 明朝"/>
                <w:strike/>
                <w:sz w:val="20"/>
                <w:szCs w:val="20"/>
              </w:rPr>
            </w:pPr>
            <w:r w:rsidRPr="00C55321">
              <w:rPr>
                <w:rFonts w:ascii="ＭＳ 明朝" w:hAnsi="ＭＳ 明朝" w:hint="eastAsia"/>
                <w:sz w:val="20"/>
                <w:szCs w:val="20"/>
              </w:rPr>
              <w:t>8</w:t>
            </w:r>
            <w:r w:rsidR="00C0783F" w:rsidRPr="00C55321">
              <w:rPr>
                <w:rFonts w:ascii="ＭＳ 明朝" w:hAnsi="ＭＳ 明朝" w:hint="eastAsia"/>
                <w:sz w:val="20"/>
                <w:szCs w:val="20"/>
              </w:rPr>
              <w:t>8.0</w:t>
            </w:r>
            <w:r w:rsidR="00EE1552" w:rsidRPr="00C55321">
              <w:rPr>
                <w:rFonts w:ascii="ＭＳ 明朝" w:hAnsi="ＭＳ 明朝" w:hint="eastAsia"/>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E1552" w:rsidRPr="003E16B5" w:rsidRDefault="00EE1552" w:rsidP="00310E57">
            <w:pPr>
              <w:spacing w:line="300" w:lineRule="exact"/>
              <w:jc w:val="center"/>
              <w:rPr>
                <w:rFonts w:ascii="ＭＳ 明朝" w:hAnsi="ＭＳ 明朝"/>
                <w:sz w:val="20"/>
                <w:szCs w:val="20"/>
              </w:rPr>
            </w:pPr>
            <w:r w:rsidRPr="003E16B5">
              <w:rPr>
                <w:rFonts w:ascii="ＭＳ 明朝" w:hAnsi="ＭＳ 明朝" w:hint="eastAsia"/>
                <w:sz w:val="20"/>
                <w:szCs w:val="20"/>
              </w:rPr>
              <w:t>54.5%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E1552" w:rsidRPr="00C55321" w:rsidRDefault="00FF7200" w:rsidP="00310E57">
            <w:pPr>
              <w:spacing w:line="300" w:lineRule="exact"/>
              <w:jc w:val="center"/>
              <w:rPr>
                <w:rFonts w:ascii="ＭＳ 明朝" w:hAnsi="ＭＳ 明朝"/>
                <w:sz w:val="20"/>
                <w:szCs w:val="20"/>
              </w:rPr>
            </w:pPr>
            <w:r w:rsidRPr="00C55321">
              <w:rPr>
                <w:rFonts w:ascii="ＭＳ 明朝" w:hAnsi="ＭＳ 明朝" w:hint="eastAsia"/>
                <w:sz w:val="20"/>
                <w:szCs w:val="20"/>
              </w:rPr>
              <w:t>7</w:t>
            </w:r>
            <w:r w:rsidRPr="00C55321">
              <w:rPr>
                <w:rFonts w:ascii="ＭＳ 明朝" w:hAnsi="ＭＳ 明朝"/>
                <w:sz w:val="20"/>
                <w:szCs w:val="20"/>
              </w:rPr>
              <w:t>8</w:t>
            </w:r>
            <w:r w:rsidRPr="00C55321">
              <w:rPr>
                <w:rFonts w:ascii="ＭＳ 明朝" w:hAnsi="ＭＳ 明朝" w:hint="eastAsia"/>
                <w:sz w:val="20"/>
                <w:szCs w:val="20"/>
              </w:rPr>
              <w:t>.</w:t>
            </w:r>
            <w:r w:rsidR="00C0783F" w:rsidRPr="00C55321">
              <w:rPr>
                <w:rFonts w:ascii="ＭＳ 明朝" w:hAnsi="ＭＳ 明朝" w:hint="eastAsia"/>
                <w:sz w:val="20"/>
                <w:szCs w:val="20"/>
              </w:rPr>
              <w:t>2</w:t>
            </w:r>
            <w:r w:rsidR="00EE1552" w:rsidRPr="00C55321">
              <w:rPr>
                <w:rFonts w:ascii="ＭＳ 明朝" w:hAnsi="ＭＳ 明朝" w:hint="eastAsia"/>
                <w:sz w:val="20"/>
                <w:szCs w:val="20"/>
              </w:rPr>
              <w:t>%</w:t>
            </w:r>
          </w:p>
        </w:tc>
      </w:tr>
    </w:tbl>
    <w:p w:rsidR="00473B56" w:rsidRPr="003E16B5" w:rsidRDefault="00473B56" w:rsidP="00310E57">
      <w:pPr>
        <w:spacing w:line="300" w:lineRule="exact"/>
        <w:rPr>
          <w:rFonts w:ascii="ＭＳ 明朝" w:hAnsi="ＭＳ 明朝"/>
          <w:sz w:val="16"/>
          <w:szCs w:val="16"/>
        </w:rPr>
      </w:pPr>
    </w:p>
    <w:p w:rsidR="00845AD7" w:rsidRPr="003E16B5" w:rsidRDefault="00473B56" w:rsidP="00845AD7">
      <w:pPr>
        <w:rPr>
          <w:rFonts w:ascii="ＭＳ ゴシック" w:eastAsia="ＭＳ ゴシック" w:hAnsi="ＭＳ ゴシック"/>
          <w:sz w:val="24"/>
        </w:rPr>
      </w:pPr>
      <w:r w:rsidRPr="003E16B5">
        <w:rPr>
          <w:rFonts w:ascii="ＭＳ ゴシック" w:eastAsia="ＭＳ ゴシック" w:hAnsi="ＭＳ ゴシック"/>
          <w:sz w:val="24"/>
        </w:rPr>
        <w:br w:type="page"/>
      </w:r>
      <w:r w:rsidR="00845AD7" w:rsidRPr="003E16B5">
        <w:rPr>
          <w:rFonts w:ascii="ＭＳ ゴシック" w:eastAsia="ＭＳ ゴシック" w:hAnsi="ＭＳ ゴシック" w:hint="eastAsia"/>
          <w:sz w:val="24"/>
        </w:rPr>
        <w:lastRenderedPageBreak/>
        <w:t>【指標の点検結果】</w:t>
      </w:r>
    </w:p>
    <w:tbl>
      <w:tblPr>
        <w:tblW w:w="1471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9"/>
        <w:gridCol w:w="2125"/>
        <w:gridCol w:w="1696"/>
        <w:gridCol w:w="1696"/>
        <w:gridCol w:w="1695"/>
        <w:gridCol w:w="1696"/>
        <w:gridCol w:w="1695"/>
        <w:gridCol w:w="1695"/>
        <w:gridCol w:w="6"/>
      </w:tblGrid>
      <w:tr w:rsidR="000E4055" w:rsidRPr="003E16B5" w:rsidTr="000E4055">
        <w:trPr>
          <w:gridAfter w:val="1"/>
          <w:wAfter w:w="6" w:type="dxa"/>
          <w:cantSplit/>
          <w:trHeight w:val="340"/>
        </w:trPr>
        <w:tc>
          <w:tcPr>
            <w:tcW w:w="2409" w:type="dxa"/>
            <w:vMerge w:val="restart"/>
            <w:tcBorders>
              <w:top w:val="single" w:sz="12" w:space="0" w:color="auto"/>
              <w:left w:val="single" w:sz="12" w:space="0" w:color="auto"/>
              <w:right w:val="single" w:sz="12" w:space="0" w:color="auto"/>
            </w:tcBorders>
            <w:shd w:val="pct20" w:color="auto" w:fill="auto"/>
            <w:vAlign w:val="center"/>
          </w:tcPr>
          <w:p w:rsidR="000E4055" w:rsidRPr="003E16B5" w:rsidRDefault="000E4055" w:rsidP="009F55F3">
            <w:pPr>
              <w:spacing w:line="260" w:lineRule="exact"/>
              <w:jc w:val="center"/>
              <w:rPr>
                <w:rFonts w:ascii="ＭＳ ゴシック" w:eastAsia="ＭＳ ゴシック" w:hAnsi="ＭＳ ゴシック"/>
                <w:b/>
                <w:sz w:val="22"/>
                <w:szCs w:val="22"/>
              </w:rPr>
            </w:pPr>
            <w:r w:rsidRPr="003E16B5">
              <w:rPr>
                <w:rFonts w:ascii="ＭＳ ゴシック" w:eastAsia="ＭＳ ゴシック" w:hAnsi="ＭＳ ゴシック" w:hint="eastAsia"/>
                <w:b/>
                <w:sz w:val="22"/>
                <w:szCs w:val="22"/>
              </w:rPr>
              <w:t>指標</w:t>
            </w:r>
          </w:p>
        </w:tc>
        <w:tc>
          <w:tcPr>
            <w:tcW w:w="2125" w:type="dxa"/>
            <w:vMerge w:val="restart"/>
            <w:tcBorders>
              <w:top w:val="single" w:sz="12" w:space="0" w:color="auto"/>
              <w:left w:val="single" w:sz="12" w:space="0" w:color="auto"/>
              <w:right w:val="single" w:sz="12" w:space="0" w:color="auto"/>
            </w:tcBorders>
            <w:shd w:val="pct20" w:color="auto" w:fill="auto"/>
            <w:vAlign w:val="center"/>
          </w:tcPr>
          <w:p w:rsidR="000E4055" w:rsidRPr="003E16B5" w:rsidRDefault="000E4055" w:rsidP="009F55F3">
            <w:pPr>
              <w:spacing w:line="240" w:lineRule="exact"/>
              <w:jc w:val="center"/>
              <w:rPr>
                <w:rFonts w:ascii="ＭＳ ゴシック" w:eastAsia="ＭＳ ゴシック" w:hAnsi="ＭＳ ゴシック"/>
                <w:b/>
                <w:sz w:val="22"/>
                <w:szCs w:val="22"/>
              </w:rPr>
            </w:pPr>
            <w:r w:rsidRPr="003E16B5">
              <w:rPr>
                <w:rFonts w:ascii="ＭＳ ゴシック" w:eastAsia="ＭＳ ゴシック" w:hAnsi="ＭＳ ゴシック" w:hint="eastAsia"/>
                <w:b/>
                <w:sz w:val="22"/>
                <w:szCs w:val="22"/>
              </w:rPr>
              <w:t>目標値</w:t>
            </w:r>
          </w:p>
          <w:p w:rsidR="000E4055" w:rsidRPr="003E16B5" w:rsidRDefault="000E4055" w:rsidP="009F55F3">
            <w:pPr>
              <w:spacing w:line="240" w:lineRule="exact"/>
              <w:jc w:val="center"/>
              <w:rPr>
                <w:rFonts w:ascii="ＭＳ ゴシック" w:eastAsia="ＭＳ ゴシック" w:hAnsi="ＭＳ ゴシック"/>
                <w:b/>
                <w:sz w:val="22"/>
                <w:szCs w:val="22"/>
              </w:rPr>
            </w:pPr>
            <w:r w:rsidRPr="003E16B5">
              <w:rPr>
                <w:rFonts w:ascii="ＭＳ ゴシック" w:eastAsia="ＭＳ ゴシック" w:hAnsi="ＭＳ ゴシック" w:hint="eastAsia"/>
                <w:b/>
                <w:sz w:val="22"/>
                <w:szCs w:val="22"/>
              </w:rPr>
              <w:t>（目標年次）</w:t>
            </w:r>
          </w:p>
        </w:tc>
        <w:tc>
          <w:tcPr>
            <w:tcW w:w="10173" w:type="dxa"/>
            <w:gridSpan w:val="6"/>
            <w:tcBorders>
              <w:top w:val="single" w:sz="12" w:space="0" w:color="auto"/>
              <w:left w:val="single" w:sz="12" w:space="0" w:color="auto"/>
              <w:bottom w:val="single" w:sz="4" w:space="0" w:color="auto"/>
              <w:right w:val="single" w:sz="12" w:space="0" w:color="auto"/>
            </w:tcBorders>
            <w:shd w:val="pct20" w:color="auto" w:fill="auto"/>
            <w:vAlign w:val="center"/>
          </w:tcPr>
          <w:p w:rsidR="000E4055" w:rsidRPr="003E16B5" w:rsidRDefault="000E4055" w:rsidP="009F55F3">
            <w:pPr>
              <w:spacing w:line="240" w:lineRule="exact"/>
              <w:jc w:val="center"/>
              <w:rPr>
                <w:rFonts w:ascii="ＭＳ ゴシック" w:eastAsia="ＭＳ ゴシック" w:hAnsi="ＭＳ ゴシック"/>
                <w:b/>
                <w:sz w:val="22"/>
                <w:szCs w:val="22"/>
              </w:rPr>
            </w:pPr>
            <w:r w:rsidRPr="003E16B5">
              <w:rPr>
                <w:rFonts w:ascii="ＭＳ ゴシック" w:eastAsia="ＭＳ ゴシック" w:hAnsi="ＭＳ ゴシック" w:hint="eastAsia"/>
                <w:b/>
                <w:sz w:val="22"/>
                <w:szCs w:val="22"/>
              </w:rPr>
              <w:t>実績値</w:t>
            </w:r>
          </w:p>
        </w:tc>
      </w:tr>
      <w:tr w:rsidR="000E4055" w:rsidRPr="003E16B5" w:rsidTr="009B2095">
        <w:trPr>
          <w:gridAfter w:val="1"/>
          <w:wAfter w:w="6" w:type="dxa"/>
          <w:cantSplit/>
          <w:trHeight w:val="255"/>
        </w:trPr>
        <w:tc>
          <w:tcPr>
            <w:tcW w:w="2409" w:type="dxa"/>
            <w:vMerge/>
            <w:tcBorders>
              <w:left w:val="single" w:sz="12" w:space="0" w:color="auto"/>
              <w:bottom w:val="single" w:sz="12" w:space="0" w:color="auto"/>
              <w:right w:val="single" w:sz="12" w:space="0" w:color="auto"/>
            </w:tcBorders>
            <w:shd w:val="pct20" w:color="auto" w:fill="auto"/>
            <w:vAlign w:val="center"/>
          </w:tcPr>
          <w:p w:rsidR="000E4055" w:rsidRPr="003E16B5" w:rsidRDefault="000E4055" w:rsidP="000E4055">
            <w:pPr>
              <w:spacing w:line="260" w:lineRule="exact"/>
              <w:jc w:val="center"/>
              <w:rPr>
                <w:rFonts w:ascii="ＭＳ ゴシック" w:eastAsia="ＭＳ ゴシック" w:hAnsi="ＭＳ ゴシック"/>
                <w:b/>
                <w:sz w:val="22"/>
                <w:szCs w:val="22"/>
              </w:rPr>
            </w:pPr>
          </w:p>
        </w:tc>
        <w:tc>
          <w:tcPr>
            <w:tcW w:w="2125" w:type="dxa"/>
            <w:vMerge/>
            <w:tcBorders>
              <w:left w:val="single" w:sz="12" w:space="0" w:color="auto"/>
              <w:bottom w:val="single" w:sz="12" w:space="0" w:color="auto"/>
              <w:right w:val="single" w:sz="12" w:space="0" w:color="auto"/>
            </w:tcBorders>
            <w:shd w:val="pct20" w:color="auto" w:fill="auto"/>
            <w:vAlign w:val="center"/>
          </w:tcPr>
          <w:p w:rsidR="000E4055" w:rsidRPr="003E16B5" w:rsidRDefault="000E4055" w:rsidP="000E4055">
            <w:pPr>
              <w:spacing w:line="240" w:lineRule="exact"/>
              <w:jc w:val="center"/>
              <w:rPr>
                <w:rFonts w:ascii="ＭＳ ゴシック" w:eastAsia="ＭＳ ゴシック" w:hAnsi="ＭＳ ゴシック"/>
                <w:b/>
                <w:sz w:val="22"/>
                <w:szCs w:val="22"/>
              </w:rPr>
            </w:pPr>
          </w:p>
        </w:tc>
        <w:tc>
          <w:tcPr>
            <w:tcW w:w="1696" w:type="dxa"/>
            <w:tcBorders>
              <w:top w:val="single" w:sz="4" w:space="0" w:color="auto"/>
              <w:left w:val="single" w:sz="12" w:space="0" w:color="auto"/>
              <w:bottom w:val="single" w:sz="12" w:space="0" w:color="auto"/>
              <w:right w:val="single" w:sz="12" w:space="0" w:color="auto"/>
            </w:tcBorders>
            <w:shd w:val="pct20" w:color="auto" w:fill="auto"/>
            <w:vAlign w:val="center"/>
          </w:tcPr>
          <w:p w:rsidR="000E4055" w:rsidRPr="003E16B5" w:rsidRDefault="000E4055" w:rsidP="000E4055">
            <w:pPr>
              <w:spacing w:line="240" w:lineRule="exact"/>
              <w:jc w:val="center"/>
              <w:rPr>
                <w:rFonts w:ascii="ＭＳ ゴシック" w:eastAsia="ＭＳ ゴシック" w:hAnsi="ＭＳ ゴシック"/>
                <w:b/>
                <w:sz w:val="22"/>
                <w:szCs w:val="22"/>
              </w:rPr>
            </w:pPr>
            <w:r w:rsidRPr="003E16B5">
              <w:rPr>
                <w:rFonts w:ascii="ＭＳ ゴシック" w:eastAsia="ＭＳ ゴシック" w:hAnsi="ＭＳ ゴシック" w:hint="eastAsia"/>
                <w:b/>
                <w:sz w:val="22"/>
                <w:szCs w:val="22"/>
              </w:rPr>
              <w:t>計画策定時</w:t>
            </w:r>
          </w:p>
        </w:tc>
        <w:tc>
          <w:tcPr>
            <w:tcW w:w="1696" w:type="dxa"/>
            <w:tcBorders>
              <w:top w:val="single" w:sz="4" w:space="0" w:color="auto"/>
              <w:left w:val="single" w:sz="12" w:space="0" w:color="auto"/>
              <w:bottom w:val="single" w:sz="12" w:space="0" w:color="auto"/>
              <w:right w:val="single" w:sz="12" w:space="0" w:color="auto"/>
            </w:tcBorders>
            <w:shd w:val="pct20" w:color="auto" w:fill="auto"/>
            <w:vAlign w:val="center"/>
          </w:tcPr>
          <w:p w:rsidR="000E4055" w:rsidRPr="003E16B5" w:rsidRDefault="000E4055" w:rsidP="000E4055">
            <w:pPr>
              <w:spacing w:line="240" w:lineRule="exact"/>
              <w:jc w:val="center"/>
              <w:rPr>
                <w:rFonts w:ascii="ＭＳ ゴシック" w:eastAsia="ＭＳ ゴシック" w:hAnsi="ＭＳ ゴシック"/>
                <w:b/>
                <w:sz w:val="22"/>
                <w:szCs w:val="22"/>
              </w:rPr>
            </w:pPr>
            <w:r w:rsidRPr="003E16B5">
              <w:rPr>
                <w:rFonts w:ascii="ＭＳ ゴシック" w:eastAsia="ＭＳ ゴシック" w:hAnsi="ＭＳ ゴシック" w:hint="eastAsia"/>
                <w:b/>
                <w:sz w:val="22"/>
                <w:szCs w:val="22"/>
              </w:rPr>
              <w:t>H30</w:t>
            </w:r>
          </w:p>
        </w:tc>
        <w:tc>
          <w:tcPr>
            <w:tcW w:w="1695" w:type="dxa"/>
            <w:tcBorders>
              <w:top w:val="single" w:sz="4" w:space="0" w:color="auto"/>
              <w:left w:val="single" w:sz="12" w:space="0" w:color="auto"/>
              <w:bottom w:val="single" w:sz="12" w:space="0" w:color="auto"/>
              <w:right w:val="single" w:sz="12" w:space="0" w:color="auto"/>
            </w:tcBorders>
            <w:shd w:val="pct20" w:color="auto" w:fill="auto"/>
            <w:vAlign w:val="center"/>
          </w:tcPr>
          <w:p w:rsidR="000E4055" w:rsidRPr="003E16B5" w:rsidRDefault="000E4055" w:rsidP="000E4055">
            <w:pPr>
              <w:spacing w:line="240" w:lineRule="exact"/>
              <w:jc w:val="center"/>
              <w:rPr>
                <w:rFonts w:ascii="ＭＳ ゴシック" w:eastAsia="ＭＳ ゴシック" w:hAnsi="ＭＳ ゴシック"/>
                <w:b/>
                <w:sz w:val="22"/>
                <w:szCs w:val="22"/>
              </w:rPr>
            </w:pPr>
            <w:r w:rsidRPr="003E16B5">
              <w:rPr>
                <w:rFonts w:ascii="ＭＳ ゴシック" w:eastAsia="ＭＳ ゴシック" w:hAnsi="ＭＳ ゴシック" w:hint="eastAsia"/>
                <w:b/>
                <w:sz w:val="22"/>
                <w:szCs w:val="22"/>
              </w:rPr>
              <w:t>R1</w:t>
            </w:r>
          </w:p>
        </w:tc>
        <w:tc>
          <w:tcPr>
            <w:tcW w:w="1696" w:type="dxa"/>
            <w:tcBorders>
              <w:top w:val="single" w:sz="4" w:space="0" w:color="auto"/>
              <w:left w:val="single" w:sz="12" w:space="0" w:color="auto"/>
              <w:bottom w:val="single" w:sz="12" w:space="0" w:color="auto"/>
              <w:right w:val="single" w:sz="12" w:space="0" w:color="auto"/>
            </w:tcBorders>
            <w:shd w:val="pct20" w:color="auto" w:fill="auto"/>
            <w:vAlign w:val="center"/>
          </w:tcPr>
          <w:p w:rsidR="000E4055" w:rsidRPr="003E16B5" w:rsidRDefault="000E4055" w:rsidP="000E4055">
            <w:pPr>
              <w:spacing w:line="240" w:lineRule="exact"/>
              <w:jc w:val="center"/>
              <w:rPr>
                <w:rFonts w:ascii="ＭＳ ゴシック" w:eastAsia="ＭＳ ゴシック" w:hAnsi="ＭＳ ゴシック"/>
                <w:b/>
                <w:sz w:val="22"/>
                <w:szCs w:val="22"/>
              </w:rPr>
            </w:pPr>
            <w:r w:rsidRPr="003E16B5">
              <w:rPr>
                <w:rFonts w:ascii="ＭＳ ゴシック" w:eastAsia="ＭＳ ゴシック" w:hAnsi="ＭＳ ゴシック" w:hint="eastAsia"/>
                <w:b/>
                <w:sz w:val="22"/>
                <w:szCs w:val="22"/>
              </w:rPr>
              <w:t>R2</w:t>
            </w:r>
          </w:p>
        </w:tc>
        <w:tc>
          <w:tcPr>
            <w:tcW w:w="1695" w:type="dxa"/>
            <w:tcBorders>
              <w:top w:val="single" w:sz="4" w:space="0" w:color="auto"/>
              <w:left w:val="single" w:sz="12" w:space="0" w:color="auto"/>
              <w:bottom w:val="single" w:sz="12" w:space="0" w:color="auto"/>
              <w:right w:val="single" w:sz="12" w:space="0" w:color="auto"/>
            </w:tcBorders>
            <w:shd w:val="pct20" w:color="auto" w:fill="auto"/>
            <w:vAlign w:val="center"/>
          </w:tcPr>
          <w:p w:rsidR="000E4055" w:rsidRPr="003E16B5" w:rsidRDefault="000E4055" w:rsidP="000E4055">
            <w:pPr>
              <w:spacing w:line="240" w:lineRule="exact"/>
              <w:jc w:val="center"/>
              <w:rPr>
                <w:rFonts w:ascii="ＭＳ ゴシック" w:eastAsia="ＭＳ ゴシック" w:hAnsi="ＭＳ ゴシック"/>
                <w:b/>
                <w:sz w:val="22"/>
                <w:szCs w:val="22"/>
              </w:rPr>
            </w:pPr>
            <w:r w:rsidRPr="003E16B5">
              <w:rPr>
                <w:rFonts w:ascii="ＭＳ ゴシック" w:eastAsia="ＭＳ ゴシック" w:hAnsi="ＭＳ ゴシック" w:hint="eastAsia"/>
                <w:b/>
                <w:sz w:val="22"/>
                <w:szCs w:val="22"/>
              </w:rPr>
              <w:t>R3</w:t>
            </w:r>
          </w:p>
        </w:tc>
        <w:tc>
          <w:tcPr>
            <w:tcW w:w="1695" w:type="dxa"/>
            <w:tcBorders>
              <w:top w:val="single" w:sz="4" w:space="0" w:color="auto"/>
              <w:left w:val="single" w:sz="12" w:space="0" w:color="auto"/>
              <w:bottom w:val="single" w:sz="12" w:space="0" w:color="auto"/>
              <w:right w:val="single" w:sz="12" w:space="0" w:color="auto"/>
            </w:tcBorders>
            <w:shd w:val="pct20" w:color="auto" w:fill="auto"/>
            <w:vAlign w:val="center"/>
          </w:tcPr>
          <w:p w:rsidR="000E4055" w:rsidRPr="003E16B5" w:rsidRDefault="000E4055" w:rsidP="000E4055">
            <w:pPr>
              <w:spacing w:line="240" w:lineRule="exact"/>
              <w:jc w:val="center"/>
              <w:rPr>
                <w:rFonts w:ascii="ＭＳ ゴシック" w:eastAsia="ＭＳ ゴシック" w:hAnsi="ＭＳ ゴシック"/>
                <w:b/>
                <w:sz w:val="22"/>
                <w:szCs w:val="22"/>
              </w:rPr>
            </w:pPr>
            <w:r w:rsidRPr="003E16B5">
              <w:rPr>
                <w:rFonts w:ascii="ＭＳ ゴシック" w:eastAsia="ＭＳ ゴシック" w:hAnsi="ＭＳ ゴシック" w:hint="eastAsia"/>
                <w:b/>
                <w:sz w:val="22"/>
                <w:szCs w:val="22"/>
              </w:rPr>
              <w:t>R4</w:t>
            </w:r>
          </w:p>
        </w:tc>
      </w:tr>
      <w:tr w:rsidR="00A83DAF" w:rsidRPr="003E16B5" w:rsidTr="003C1DB1">
        <w:trPr>
          <w:cantSplit/>
          <w:trHeight w:val="518"/>
        </w:trPr>
        <w:tc>
          <w:tcPr>
            <w:tcW w:w="2409" w:type="dxa"/>
            <w:vMerge w:val="restart"/>
            <w:tcBorders>
              <w:top w:val="single" w:sz="12" w:space="0" w:color="auto"/>
              <w:left w:val="single" w:sz="12" w:space="0" w:color="auto"/>
              <w:right w:val="single" w:sz="12" w:space="0" w:color="auto"/>
            </w:tcBorders>
            <w:vAlign w:val="center"/>
          </w:tcPr>
          <w:p w:rsidR="00A83DAF" w:rsidRPr="003E16B5" w:rsidRDefault="00A83DAF" w:rsidP="00A83DAF">
            <w:pPr>
              <w:spacing w:line="260" w:lineRule="exact"/>
              <w:rPr>
                <w:rFonts w:ascii="Meiryo UI" w:eastAsia="Meiryo UI" w:hAnsi="Meiryo UI"/>
                <w:noProof/>
                <w:szCs w:val="20"/>
              </w:rPr>
            </w:pPr>
            <w:r w:rsidRPr="003E16B5">
              <w:rPr>
                <w:rFonts w:ascii="ＭＳ ゴシック" w:eastAsia="ＭＳ ゴシック" w:hAnsi="ＭＳ ゴシック" w:hint="eastAsia"/>
                <w:szCs w:val="21"/>
              </w:rPr>
              <w:t>○指標4</w:t>
            </w:r>
            <w:r w:rsidRPr="003E16B5">
              <w:rPr>
                <w:rFonts w:ascii="ＭＳ ゴシック" w:eastAsia="ＭＳ ゴシック" w:hAnsi="ＭＳ ゴシック"/>
                <w:szCs w:val="21"/>
              </w:rPr>
              <w:t>3</w:t>
            </w:r>
          </w:p>
          <w:p w:rsidR="00A83DAF" w:rsidRPr="003E16B5" w:rsidRDefault="00A83DAF" w:rsidP="00A83DAF">
            <w:pPr>
              <w:spacing w:line="260" w:lineRule="exact"/>
              <w:rPr>
                <w:rFonts w:ascii="ＭＳ ゴシック" w:eastAsia="ＭＳ ゴシック" w:hAnsi="ＭＳ ゴシック"/>
                <w:szCs w:val="21"/>
              </w:rPr>
            </w:pPr>
            <w:r w:rsidRPr="003E16B5">
              <w:rPr>
                <w:rFonts w:ascii="ＭＳ ゴシック" w:eastAsia="ＭＳ ゴシック" w:hAnsi="ＭＳ ゴシック" w:hint="eastAsia"/>
                <w:szCs w:val="21"/>
              </w:rPr>
              <w:t>「学校経営計画」中の年度重点目標の実現度</w:t>
            </w:r>
          </w:p>
        </w:tc>
        <w:tc>
          <w:tcPr>
            <w:tcW w:w="2125" w:type="dxa"/>
            <w:vMerge w:val="restart"/>
            <w:tcBorders>
              <w:top w:val="single" w:sz="12" w:space="0" w:color="auto"/>
              <w:left w:val="single" w:sz="12" w:space="0" w:color="auto"/>
              <w:right w:val="single" w:sz="12" w:space="0" w:color="auto"/>
            </w:tcBorders>
          </w:tcPr>
          <w:p w:rsidR="00A83DAF" w:rsidRPr="003E16B5" w:rsidRDefault="00A83DAF" w:rsidP="00A83DAF">
            <w:pPr>
              <w:spacing w:line="260" w:lineRule="exact"/>
              <w:rPr>
                <w:rFonts w:ascii="ＭＳ 明朝" w:hAnsi="ＭＳ 明朝"/>
                <w:sz w:val="20"/>
                <w:szCs w:val="20"/>
              </w:rPr>
            </w:pPr>
            <w:r w:rsidRPr="003E16B5">
              <w:rPr>
                <w:rFonts w:ascii="ＭＳ 明朝" w:hAnsi="ＭＳ 明朝" w:hint="eastAsia"/>
                <w:sz w:val="20"/>
                <w:szCs w:val="20"/>
              </w:rPr>
              <w:t>80%以上をめざす</w:t>
            </w:r>
          </w:p>
          <w:p w:rsidR="00A83DAF" w:rsidRPr="003E16B5" w:rsidRDefault="00A83DAF" w:rsidP="00A83DAF">
            <w:pPr>
              <w:spacing w:line="260" w:lineRule="exact"/>
              <w:rPr>
                <w:rFonts w:ascii="ＭＳ 明朝" w:hAnsi="ＭＳ 明朝"/>
                <w:sz w:val="20"/>
                <w:szCs w:val="20"/>
              </w:rPr>
            </w:pPr>
            <w:r w:rsidRPr="003E16B5">
              <w:rPr>
                <w:rFonts w:ascii="ＭＳ 明朝" w:hAnsi="ＭＳ 明朝" w:hint="eastAsia"/>
                <w:sz w:val="20"/>
                <w:szCs w:val="20"/>
              </w:rPr>
              <w:t>（平成30年度から）</w:t>
            </w:r>
          </w:p>
        </w:tc>
        <w:tc>
          <w:tcPr>
            <w:tcW w:w="1696" w:type="dxa"/>
            <w:vMerge w:val="restart"/>
            <w:tcBorders>
              <w:top w:val="single" w:sz="12" w:space="0" w:color="auto"/>
              <w:left w:val="single" w:sz="12" w:space="0" w:color="auto"/>
              <w:right w:val="single" w:sz="12" w:space="0" w:color="auto"/>
            </w:tcBorders>
          </w:tcPr>
          <w:p w:rsidR="00A83DAF" w:rsidRPr="003E16B5" w:rsidRDefault="00A83DAF" w:rsidP="00A83DAF">
            <w:pPr>
              <w:spacing w:line="260" w:lineRule="exact"/>
              <w:rPr>
                <w:rFonts w:ascii="ＭＳ 明朝" w:hAnsi="ＭＳ 明朝"/>
                <w:sz w:val="20"/>
                <w:szCs w:val="20"/>
              </w:rPr>
            </w:pPr>
            <w:r w:rsidRPr="003E16B5">
              <w:rPr>
                <w:rFonts w:ascii="ＭＳ 明朝" w:hAnsi="ＭＳ 明朝" w:hint="eastAsia"/>
                <w:sz w:val="20"/>
                <w:szCs w:val="20"/>
              </w:rPr>
              <w:t>78.3％</w:t>
            </w:r>
          </w:p>
          <w:p w:rsidR="00A83DAF" w:rsidRPr="003E16B5" w:rsidRDefault="00A83DAF" w:rsidP="00A83DAF">
            <w:pPr>
              <w:spacing w:line="260" w:lineRule="exact"/>
              <w:rPr>
                <w:rFonts w:ascii="ＭＳ 明朝" w:hAnsi="ＭＳ 明朝"/>
                <w:strike/>
                <w:sz w:val="20"/>
                <w:szCs w:val="20"/>
              </w:rPr>
            </w:pPr>
            <w:r w:rsidRPr="003E16B5">
              <w:rPr>
                <w:rFonts w:ascii="ＭＳ 明朝" w:hAnsi="ＭＳ 明朝" w:hint="eastAsia"/>
                <w:sz w:val="20"/>
                <w:szCs w:val="20"/>
              </w:rPr>
              <w:t>（平成28年度）</w:t>
            </w:r>
          </w:p>
        </w:tc>
        <w:tc>
          <w:tcPr>
            <w:tcW w:w="1696" w:type="dxa"/>
            <w:tcBorders>
              <w:top w:val="single" w:sz="12" w:space="0" w:color="auto"/>
              <w:left w:val="single" w:sz="12" w:space="0" w:color="auto"/>
              <w:bottom w:val="dashSmallGap" w:sz="4" w:space="0" w:color="auto"/>
              <w:right w:val="single" w:sz="12" w:space="0" w:color="auto"/>
            </w:tcBorders>
            <w:shd w:val="clear" w:color="auto" w:fill="auto"/>
          </w:tcPr>
          <w:p w:rsidR="00A83DAF" w:rsidRPr="003E16B5" w:rsidRDefault="00A83DAF" w:rsidP="00A83DAF">
            <w:pPr>
              <w:spacing w:line="260" w:lineRule="exact"/>
              <w:rPr>
                <w:rFonts w:ascii="Meiryo UI" w:eastAsia="Meiryo UI" w:hAnsi="Meiryo UI"/>
                <w:noProof/>
                <w:szCs w:val="20"/>
              </w:rPr>
            </w:pPr>
            <w:r w:rsidRPr="003E16B5">
              <w:rPr>
                <w:rFonts w:ascii="ＭＳ 明朝" w:hAnsi="ＭＳ 明朝" w:hint="eastAsia"/>
                <w:sz w:val="20"/>
                <w:szCs w:val="20"/>
              </w:rPr>
              <w:t>72.9％</w:t>
            </w:r>
          </w:p>
          <w:p w:rsidR="00A83DAF" w:rsidRPr="003E16B5" w:rsidRDefault="00A83DAF" w:rsidP="00A83DAF">
            <w:pPr>
              <w:spacing w:line="260" w:lineRule="exact"/>
              <w:rPr>
                <w:rFonts w:ascii="ＭＳ 明朝" w:hAnsi="ＭＳ 明朝"/>
                <w:sz w:val="20"/>
                <w:szCs w:val="20"/>
              </w:rPr>
            </w:pPr>
          </w:p>
          <w:p w:rsidR="00A83DAF" w:rsidRPr="003E16B5" w:rsidRDefault="00A83DAF" w:rsidP="00A83DAF">
            <w:pPr>
              <w:spacing w:line="260" w:lineRule="exact"/>
              <w:rPr>
                <w:rFonts w:ascii="ＭＳ 明朝" w:hAnsi="ＭＳ 明朝"/>
                <w:sz w:val="20"/>
                <w:szCs w:val="20"/>
              </w:rPr>
            </w:pPr>
          </w:p>
        </w:tc>
        <w:tc>
          <w:tcPr>
            <w:tcW w:w="1695" w:type="dxa"/>
            <w:tcBorders>
              <w:top w:val="single" w:sz="12" w:space="0" w:color="auto"/>
              <w:left w:val="single" w:sz="12" w:space="0" w:color="auto"/>
              <w:bottom w:val="dashSmallGap" w:sz="4" w:space="0" w:color="auto"/>
              <w:right w:val="single" w:sz="12" w:space="0" w:color="auto"/>
            </w:tcBorders>
            <w:shd w:val="clear" w:color="auto" w:fill="auto"/>
          </w:tcPr>
          <w:p w:rsidR="00A83DAF" w:rsidRPr="003E16B5" w:rsidRDefault="00A83DAF" w:rsidP="00A83DAF">
            <w:pPr>
              <w:spacing w:line="260" w:lineRule="exact"/>
              <w:rPr>
                <w:rFonts w:ascii="ＭＳ 明朝" w:hAnsi="ＭＳ 明朝"/>
                <w:sz w:val="20"/>
                <w:szCs w:val="20"/>
              </w:rPr>
            </w:pPr>
            <w:r w:rsidRPr="003E16B5">
              <w:rPr>
                <w:rFonts w:ascii="ＭＳ 明朝" w:hAnsi="ＭＳ 明朝" w:hint="eastAsia"/>
                <w:sz w:val="20"/>
                <w:szCs w:val="20"/>
              </w:rPr>
              <w:t>74.0％</w:t>
            </w:r>
          </w:p>
          <w:p w:rsidR="00A83DAF" w:rsidRPr="003E16B5" w:rsidRDefault="00A83DAF" w:rsidP="00A83DAF">
            <w:pPr>
              <w:spacing w:line="260" w:lineRule="exact"/>
              <w:jc w:val="center"/>
              <w:rPr>
                <w:rFonts w:ascii="ＭＳ 明朝" w:hAnsi="ＭＳ 明朝"/>
                <w:sz w:val="20"/>
                <w:szCs w:val="20"/>
              </w:rPr>
            </w:pPr>
          </w:p>
          <w:p w:rsidR="00A83DAF" w:rsidRPr="003E16B5" w:rsidRDefault="00A83DAF" w:rsidP="00A83DAF">
            <w:pPr>
              <w:spacing w:line="260" w:lineRule="exact"/>
              <w:rPr>
                <w:rFonts w:ascii="ＭＳ 明朝" w:hAnsi="ＭＳ 明朝"/>
                <w:sz w:val="20"/>
                <w:szCs w:val="20"/>
              </w:rPr>
            </w:pPr>
          </w:p>
        </w:tc>
        <w:tc>
          <w:tcPr>
            <w:tcW w:w="1696" w:type="dxa"/>
            <w:tcBorders>
              <w:top w:val="single" w:sz="12" w:space="0" w:color="auto"/>
              <w:left w:val="single" w:sz="12" w:space="0" w:color="auto"/>
              <w:bottom w:val="dashSmallGap" w:sz="4" w:space="0" w:color="auto"/>
              <w:right w:val="single" w:sz="12" w:space="0" w:color="auto"/>
            </w:tcBorders>
            <w:shd w:val="clear" w:color="auto" w:fill="auto"/>
          </w:tcPr>
          <w:p w:rsidR="00A83DAF" w:rsidRPr="003E16B5" w:rsidRDefault="00A83DAF" w:rsidP="00A83DAF">
            <w:pPr>
              <w:spacing w:line="260" w:lineRule="exact"/>
              <w:jc w:val="center"/>
              <w:rPr>
                <w:rFonts w:ascii="ＭＳ 明朝" w:hAnsi="ＭＳ 明朝"/>
                <w:sz w:val="20"/>
                <w:szCs w:val="20"/>
              </w:rPr>
            </w:pPr>
            <w:r w:rsidRPr="003E16B5">
              <w:rPr>
                <w:rFonts w:ascii="ＭＳ 明朝" w:hAnsi="ＭＳ 明朝" w:hint="eastAsia"/>
                <w:sz w:val="20"/>
                <w:szCs w:val="20"/>
              </w:rPr>
              <w:t>81.5％</w:t>
            </w:r>
          </w:p>
        </w:tc>
        <w:tc>
          <w:tcPr>
            <w:tcW w:w="1695" w:type="dxa"/>
            <w:tcBorders>
              <w:top w:val="single" w:sz="12" w:space="0" w:color="auto"/>
              <w:left w:val="single" w:sz="12" w:space="0" w:color="auto"/>
              <w:bottom w:val="dashSmallGap" w:sz="4" w:space="0" w:color="auto"/>
              <w:right w:val="single" w:sz="12" w:space="0" w:color="auto"/>
            </w:tcBorders>
          </w:tcPr>
          <w:p w:rsidR="00A83DAF" w:rsidRPr="003E16B5" w:rsidRDefault="00A83DAF" w:rsidP="00A83DAF">
            <w:pPr>
              <w:spacing w:line="260" w:lineRule="exact"/>
              <w:jc w:val="center"/>
              <w:rPr>
                <w:rFonts w:ascii="ＭＳ 明朝" w:hAnsi="ＭＳ 明朝"/>
                <w:sz w:val="20"/>
                <w:szCs w:val="20"/>
              </w:rPr>
            </w:pPr>
            <w:r w:rsidRPr="003E16B5">
              <w:rPr>
                <w:rFonts w:ascii="ＭＳ 明朝" w:hAnsi="ＭＳ 明朝" w:hint="eastAsia"/>
                <w:sz w:val="20"/>
                <w:szCs w:val="20"/>
              </w:rPr>
              <w:t>7</w:t>
            </w:r>
            <w:r w:rsidRPr="003E16B5">
              <w:rPr>
                <w:rFonts w:ascii="ＭＳ 明朝" w:hAnsi="ＭＳ 明朝"/>
                <w:sz w:val="20"/>
                <w:szCs w:val="20"/>
              </w:rPr>
              <w:t>8.7</w:t>
            </w:r>
            <w:r w:rsidRPr="003E16B5">
              <w:rPr>
                <w:rFonts w:ascii="ＭＳ 明朝" w:hAnsi="ＭＳ 明朝" w:hint="eastAsia"/>
                <w:sz w:val="20"/>
                <w:szCs w:val="20"/>
              </w:rPr>
              <w:t>％</w:t>
            </w:r>
          </w:p>
        </w:tc>
        <w:tc>
          <w:tcPr>
            <w:tcW w:w="1701" w:type="dxa"/>
            <w:gridSpan w:val="2"/>
            <w:tcBorders>
              <w:top w:val="single" w:sz="12" w:space="0" w:color="auto"/>
              <w:left w:val="single" w:sz="12" w:space="0" w:color="auto"/>
              <w:bottom w:val="dashSmallGap" w:sz="4" w:space="0" w:color="auto"/>
              <w:right w:val="single" w:sz="12" w:space="0" w:color="auto"/>
            </w:tcBorders>
          </w:tcPr>
          <w:p w:rsidR="00A83DAF" w:rsidRPr="00C55321" w:rsidRDefault="00A83DAF" w:rsidP="00A83DAF">
            <w:pPr>
              <w:spacing w:line="260" w:lineRule="exact"/>
              <w:jc w:val="center"/>
              <w:rPr>
                <w:rFonts w:ascii="ＭＳ 明朝" w:hAnsi="ＭＳ 明朝"/>
                <w:sz w:val="20"/>
                <w:szCs w:val="20"/>
              </w:rPr>
            </w:pPr>
            <w:r w:rsidRPr="00C55321">
              <w:rPr>
                <w:rFonts w:ascii="ＭＳ 明朝" w:hAnsi="ＭＳ 明朝" w:hint="eastAsia"/>
                <w:sz w:val="20"/>
                <w:szCs w:val="20"/>
              </w:rPr>
              <w:t>7</w:t>
            </w:r>
            <w:r w:rsidRPr="00C55321">
              <w:rPr>
                <w:rFonts w:ascii="ＭＳ 明朝" w:hAnsi="ＭＳ 明朝"/>
                <w:sz w:val="20"/>
                <w:szCs w:val="20"/>
              </w:rPr>
              <w:t>4.8</w:t>
            </w:r>
          </w:p>
        </w:tc>
      </w:tr>
      <w:tr w:rsidR="00A83DAF" w:rsidRPr="003E16B5" w:rsidTr="008B084C">
        <w:trPr>
          <w:cantSplit/>
          <w:trHeight w:val="397"/>
        </w:trPr>
        <w:tc>
          <w:tcPr>
            <w:tcW w:w="2409" w:type="dxa"/>
            <w:vMerge/>
            <w:tcBorders>
              <w:left w:val="single" w:sz="12" w:space="0" w:color="auto"/>
              <w:bottom w:val="single" w:sz="4" w:space="0" w:color="auto"/>
              <w:right w:val="single" w:sz="12" w:space="0" w:color="auto"/>
            </w:tcBorders>
            <w:vAlign w:val="center"/>
          </w:tcPr>
          <w:p w:rsidR="00A83DAF" w:rsidRPr="003E16B5" w:rsidRDefault="00A83DAF" w:rsidP="00A83DAF">
            <w:pPr>
              <w:spacing w:line="260" w:lineRule="exact"/>
              <w:rPr>
                <w:rFonts w:ascii="ＭＳ ゴシック" w:eastAsia="ＭＳ ゴシック" w:hAnsi="ＭＳ ゴシック"/>
                <w:szCs w:val="21"/>
              </w:rPr>
            </w:pPr>
          </w:p>
        </w:tc>
        <w:tc>
          <w:tcPr>
            <w:tcW w:w="2125" w:type="dxa"/>
            <w:vMerge/>
            <w:tcBorders>
              <w:left w:val="single" w:sz="12" w:space="0" w:color="auto"/>
              <w:bottom w:val="single" w:sz="4" w:space="0" w:color="auto"/>
              <w:right w:val="single" w:sz="12" w:space="0" w:color="auto"/>
            </w:tcBorders>
          </w:tcPr>
          <w:p w:rsidR="00A83DAF" w:rsidRPr="003E16B5" w:rsidRDefault="00A83DAF" w:rsidP="00A83DAF">
            <w:pPr>
              <w:spacing w:line="260" w:lineRule="exact"/>
              <w:rPr>
                <w:rFonts w:ascii="ＭＳ 明朝" w:hAnsi="ＭＳ 明朝"/>
                <w:sz w:val="20"/>
                <w:szCs w:val="20"/>
              </w:rPr>
            </w:pPr>
          </w:p>
        </w:tc>
        <w:tc>
          <w:tcPr>
            <w:tcW w:w="1696" w:type="dxa"/>
            <w:vMerge/>
            <w:tcBorders>
              <w:left w:val="single" w:sz="12" w:space="0" w:color="auto"/>
              <w:bottom w:val="single" w:sz="4" w:space="0" w:color="auto"/>
              <w:right w:val="single" w:sz="12" w:space="0" w:color="auto"/>
            </w:tcBorders>
          </w:tcPr>
          <w:p w:rsidR="00A83DAF" w:rsidRPr="003E16B5" w:rsidRDefault="00A83DAF" w:rsidP="00A83DAF">
            <w:pPr>
              <w:spacing w:line="260" w:lineRule="exact"/>
              <w:rPr>
                <w:rFonts w:ascii="ＭＳ 明朝" w:hAnsi="ＭＳ 明朝"/>
                <w:sz w:val="20"/>
                <w:szCs w:val="20"/>
              </w:rPr>
            </w:pPr>
          </w:p>
        </w:tc>
        <w:tc>
          <w:tcPr>
            <w:tcW w:w="1696" w:type="dxa"/>
            <w:tcBorders>
              <w:top w:val="dashSmallGap" w:sz="4" w:space="0" w:color="auto"/>
              <w:left w:val="single" w:sz="12" w:space="0" w:color="auto"/>
              <w:bottom w:val="single" w:sz="4" w:space="0" w:color="auto"/>
              <w:right w:val="single" w:sz="12" w:space="0" w:color="auto"/>
            </w:tcBorders>
            <w:shd w:val="clear" w:color="auto" w:fill="auto"/>
            <w:vAlign w:val="center"/>
          </w:tcPr>
          <w:p w:rsidR="00A83DAF" w:rsidRPr="003E16B5" w:rsidRDefault="00A83DAF" w:rsidP="00A83DAF">
            <w:pPr>
              <w:spacing w:line="260" w:lineRule="exact"/>
              <w:jc w:val="center"/>
              <w:rPr>
                <w:rFonts w:ascii="ＭＳ 明朝" w:hAnsi="ＭＳ 明朝"/>
                <w:sz w:val="20"/>
                <w:szCs w:val="20"/>
              </w:rPr>
            </w:pPr>
            <w:r w:rsidRPr="003E16B5">
              <w:rPr>
                <w:rFonts w:ascii="ＭＳ 明朝" w:hAnsi="ＭＳ 明朝" w:hint="eastAsia"/>
                <w:sz w:val="20"/>
                <w:szCs w:val="20"/>
              </w:rPr>
              <w:t>×</w:t>
            </w:r>
          </w:p>
        </w:tc>
        <w:tc>
          <w:tcPr>
            <w:tcW w:w="1695" w:type="dxa"/>
            <w:tcBorders>
              <w:top w:val="dashSmallGap" w:sz="4" w:space="0" w:color="auto"/>
              <w:left w:val="single" w:sz="12" w:space="0" w:color="auto"/>
              <w:bottom w:val="single" w:sz="4" w:space="0" w:color="auto"/>
              <w:right w:val="single" w:sz="12" w:space="0" w:color="auto"/>
            </w:tcBorders>
            <w:shd w:val="clear" w:color="auto" w:fill="auto"/>
            <w:vAlign w:val="center"/>
          </w:tcPr>
          <w:p w:rsidR="00A83DAF" w:rsidRPr="003E16B5" w:rsidRDefault="00A83DAF" w:rsidP="00A83DAF">
            <w:pPr>
              <w:spacing w:line="260" w:lineRule="exact"/>
              <w:jc w:val="center"/>
              <w:rPr>
                <w:rFonts w:ascii="ＭＳ 明朝" w:hAnsi="ＭＳ 明朝"/>
                <w:sz w:val="20"/>
                <w:szCs w:val="20"/>
              </w:rPr>
            </w:pPr>
            <w:r w:rsidRPr="003E16B5">
              <w:rPr>
                <w:rFonts w:ascii="ＭＳ 明朝" w:hAnsi="ＭＳ 明朝" w:hint="eastAsia"/>
                <w:sz w:val="20"/>
                <w:szCs w:val="20"/>
              </w:rPr>
              <w:t>×</w:t>
            </w:r>
          </w:p>
        </w:tc>
        <w:tc>
          <w:tcPr>
            <w:tcW w:w="1696" w:type="dxa"/>
            <w:tcBorders>
              <w:top w:val="dashSmallGap" w:sz="4" w:space="0" w:color="auto"/>
              <w:left w:val="single" w:sz="12" w:space="0" w:color="auto"/>
              <w:bottom w:val="single" w:sz="4" w:space="0" w:color="auto"/>
              <w:right w:val="single" w:sz="12" w:space="0" w:color="auto"/>
            </w:tcBorders>
            <w:shd w:val="clear" w:color="auto" w:fill="auto"/>
            <w:vAlign w:val="center"/>
          </w:tcPr>
          <w:p w:rsidR="00A83DAF" w:rsidRPr="003E16B5" w:rsidRDefault="00A83DAF" w:rsidP="00A83DAF">
            <w:pPr>
              <w:spacing w:line="260" w:lineRule="exact"/>
              <w:jc w:val="center"/>
              <w:rPr>
                <w:rFonts w:ascii="ＭＳ 明朝" w:hAnsi="ＭＳ 明朝"/>
                <w:sz w:val="20"/>
                <w:szCs w:val="20"/>
              </w:rPr>
            </w:pPr>
            <w:r w:rsidRPr="003E16B5">
              <w:rPr>
                <w:rFonts w:ascii="ＭＳ 明朝" w:hAnsi="ＭＳ 明朝" w:hint="eastAsia"/>
                <w:sz w:val="20"/>
                <w:szCs w:val="20"/>
              </w:rPr>
              <w:t>◎</w:t>
            </w:r>
          </w:p>
        </w:tc>
        <w:tc>
          <w:tcPr>
            <w:tcW w:w="1695" w:type="dxa"/>
            <w:tcBorders>
              <w:top w:val="dashSmallGap" w:sz="4" w:space="0" w:color="auto"/>
              <w:left w:val="single" w:sz="12" w:space="0" w:color="auto"/>
              <w:bottom w:val="single" w:sz="4" w:space="0" w:color="auto"/>
              <w:right w:val="single" w:sz="12" w:space="0" w:color="auto"/>
            </w:tcBorders>
            <w:vAlign w:val="center"/>
          </w:tcPr>
          <w:p w:rsidR="00A83DAF" w:rsidRPr="003E16B5" w:rsidRDefault="00A83DAF" w:rsidP="00A83DAF">
            <w:pPr>
              <w:spacing w:line="260" w:lineRule="exact"/>
              <w:jc w:val="center"/>
              <w:rPr>
                <w:rFonts w:ascii="ＭＳ 明朝" w:hAnsi="ＭＳ 明朝"/>
                <w:sz w:val="20"/>
                <w:szCs w:val="20"/>
              </w:rPr>
            </w:pPr>
            <w:r w:rsidRPr="003E16B5">
              <w:rPr>
                <w:rFonts w:ascii="ＭＳ 明朝" w:hAnsi="ＭＳ 明朝" w:hint="eastAsia"/>
                <w:b/>
                <w:noProof/>
                <w:sz w:val="20"/>
                <w:szCs w:val="20"/>
              </w:rPr>
              <w:t>×</w:t>
            </w:r>
          </w:p>
        </w:tc>
        <w:tc>
          <w:tcPr>
            <w:tcW w:w="1701" w:type="dxa"/>
            <w:gridSpan w:val="2"/>
            <w:tcBorders>
              <w:top w:val="dashSmallGap" w:sz="4" w:space="0" w:color="auto"/>
              <w:left w:val="single" w:sz="12" w:space="0" w:color="auto"/>
              <w:bottom w:val="single" w:sz="4" w:space="0" w:color="auto"/>
              <w:right w:val="single" w:sz="12" w:space="0" w:color="auto"/>
            </w:tcBorders>
            <w:vAlign w:val="center"/>
          </w:tcPr>
          <w:p w:rsidR="00A83DAF" w:rsidRPr="00C55321" w:rsidRDefault="00A83DAF" w:rsidP="00A83DAF">
            <w:pPr>
              <w:spacing w:line="260" w:lineRule="exact"/>
              <w:jc w:val="center"/>
              <w:rPr>
                <w:rFonts w:ascii="ＭＳ 明朝" w:hAnsi="ＭＳ 明朝"/>
                <w:sz w:val="20"/>
                <w:szCs w:val="20"/>
              </w:rPr>
            </w:pPr>
            <w:r w:rsidRPr="00C55321">
              <w:rPr>
                <w:rFonts w:ascii="ＭＳ 明朝" w:hAnsi="ＭＳ 明朝" w:hint="eastAsia"/>
                <w:sz w:val="20"/>
                <w:szCs w:val="20"/>
              </w:rPr>
              <w:t>×</w:t>
            </w:r>
          </w:p>
        </w:tc>
      </w:tr>
      <w:tr w:rsidR="000B2FE3" w:rsidRPr="003E16B5" w:rsidTr="000B2FE3">
        <w:trPr>
          <w:cantSplit/>
          <w:trHeight w:val="756"/>
        </w:trPr>
        <w:tc>
          <w:tcPr>
            <w:tcW w:w="2409" w:type="dxa"/>
            <w:vMerge w:val="restart"/>
            <w:tcBorders>
              <w:top w:val="single" w:sz="4" w:space="0" w:color="auto"/>
              <w:left w:val="single" w:sz="12" w:space="0" w:color="auto"/>
              <w:right w:val="single" w:sz="12" w:space="0" w:color="auto"/>
            </w:tcBorders>
            <w:vAlign w:val="center"/>
          </w:tcPr>
          <w:p w:rsidR="000B2FE3" w:rsidRPr="003E16B5" w:rsidRDefault="000B2FE3" w:rsidP="00A83DAF">
            <w:pPr>
              <w:spacing w:line="260" w:lineRule="exact"/>
              <w:rPr>
                <w:rFonts w:ascii="Meiryo UI" w:eastAsia="Meiryo UI" w:hAnsi="Meiryo UI"/>
                <w:noProof/>
                <w:szCs w:val="20"/>
              </w:rPr>
            </w:pPr>
            <w:r w:rsidRPr="003E16B5">
              <w:rPr>
                <w:rFonts w:ascii="ＭＳ ゴシック" w:eastAsia="ＭＳ ゴシック" w:hAnsi="ＭＳ ゴシック" w:hint="eastAsia"/>
                <w:szCs w:val="21"/>
              </w:rPr>
              <w:t>○指標44</w:t>
            </w:r>
          </w:p>
          <w:p w:rsidR="000B2FE3" w:rsidRPr="003E16B5" w:rsidRDefault="000B2FE3" w:rsidP="00A83DAF">
            <w:pPr>
              <w:spacing w:line="260" w:lineRule="exact"/>
              <w:rPr>
                <w:rFonts w:ascii="ＭＳ ゴシック" w:eastAsia="ＭＳ ゴシック" w:hAnsi="ＭＳ ゴシック"/>
                <w:szCs w:val="21"/>
              </w:rPr>
            </w:pPr>
            <w:r w:rsidRPr="003E16B5">
              <w:rPr>
                <w:rFonts w:ascii="ＭＳ ゴシック" w:eastAsia="ＭＳ ゴシック" w:hAnsi="ＭＳ ゴシック" w:hint="eastAsia"/>
                <w:szCs w:val="21"/>
              </w:rPr>
              <w:t>府立高校の学校教育自己診断における授業参観や学校行事等への保護者の参加及び学校の情報提供に関連する診断項目の肯定値</w:t>
            </w:r>
          </w:p>
        </w:tc>
        <w:tc>
          <w:tcPr>
            <w:tcW w:w="2125" w:type="dxa"/>
            <w:vMerge w:val="restart"/>
            <w:tcBorders>
              <w:top w:val="single" w:sz="4" w:space="0" w:color="auto"/>
              <w:left w:val="single" w:sz="12" w:space="0" w:color="auto"/>
              <w:right w:val="single" w:sz="12" w:space="0" w:color="auto"/>
            </w:tcBorders>
          </w:tcPr>
          <w:p w:rsidR="000B2FE3" w:rsidRPr="003E16B5" w:rsidRDefault="000B2FE3" w:rsidP="00A83DAF">
            <w:pPr>
              <w:spacing w:line="260" w:lineRule="exact"/>
              <w:rPr>
                <w:rFonts w:ascii="ＭＳ 明朝" w:hAnsi="ＭＳ 明朝"/>
                <w:sz w:val="20"/>
                <w:szCs w:val="20"/>
              </w:rPr>
            </w:pPr>
            <w:r w:rsidRPr="003E16B5">
              <w:rPr>
                <w:rFonts w:ascii="ＭＳ 明朝" w:hAnsi="ＭＳ 明朝" w:hint="eastAsia"/>
                <w:sz w:val="20"/>
                <w:szCs w:val="20"/>
              </w:rPr>
              <w:t>保護者参加：</w:t>
            </w:r>
          </w:p>
          <w:p w:rsidR="000B2FE3" w:rsidRPr="003E16B5" w:rsidRDefault="000B2FE3" w:rsidP="00A83DAF">
            <w:pPr>
              <w:spacing w:line="260" w:lineRule="exact"/>
              <w:rPr>
                <w:rFonts w:ascii="ＭＳ 明朝" w:hAnsi="ＭＳ 明朝"/>
                <w:sz w:val="20"/>
                <w:szCs w:val="20"/>
              </w:rPr>
            </w:pPr>
            <w:r w:rsidRPr="003E16B5">
              <w:rPr>
                <w:rFonts w:ascii="ＭＳ 明朝" w:hAnsi="ＭＳ 明朝" w:hint="eastAsia"/>
                <w:sz w:val="20"/>
                <w:szCs w:val="20"/>
              </w:rPr>
              <w:t>70%をめざす</w:t>
            </w:r>
          </w:p>
          <w:p w:rsidR="000B2FE3" w:rsidRPr="003E16B5" w:rsidRDefault="000B2FE3" w:rsidP="00A83DAF">
            <w:pPr>
              <w:spacing w:line="260" w:lineRule="exact"/>
              <w:rPr>
                <w:rFonts w:ascii="ＭＳ 明朝" w:hAnsi="ＭＳ 明朝"/>
                <w:sz w:val="20"/>
                <w:szCs w:val="20"/>
              </w:rPr>
            </w:pPr>
          </w:p>
          <w:p w:rsidR="000B2FE3" w:rsidRPr="003E16B5" w:rsidRDefault="000B2FE3" w:rsidP="00A83DAF">
            <w:pPr>
              <w:spacing w:line="260" w:lineRule="exact"/>
              <w:rPr>
                <w:rFonts w:ascii="ＭＳ 明朝" w:hAnsi="ＭＳ 明朝"/>
                <w:sz w:val="20"/>
                <w:szCs w:val="20"/>
              </w:rPr>
            </w:pPr>
            <w:r w:rsidRPr="003E16B5">
              <w:rPr>
                <w:rFonts w:ascii="ＭＳ 明朝" w:hAnsi="ＭＳ 明朝" w:hint="eastAsia"/>
                <w:sz w:val="20"/>
                <w:szCs w:val="20"/>
              </w:rPr>
              <w:t>情報提供：</w:t>
            </w:r>
          </w:p>
          <w:p w:rsidR="000B2FE3" w:rsidRPr="003E16B5" w:rsidRDefault="000B2FE3" w:rsidP="00A83DAF">
            <w:pPr>
              <w:spacing w:line="260" w:lineRule="exact"/>
              <w:rPr>
                <w:rFonts w:ascii="ＭＳ 明朝" w:hAnsi="ＭＳ 明朝"/>
                <w:sz w:val="20"/>
                <w:szCs w:val="20"/>
              </w:rPr>
            </w:pPr>
            <w:r w:rsidRPr="003E16B5">
              <w:rPr>
                <w:rFonts w:ascii="ＭＳ 明朝" w:hAnsi="ＭＳ 明朝"/>
                <w:sz w:val="20"/>
                <w:szCs w:val="20"/>
              </w:rPr>
              <w:t>80</w:t>
            </w:r>
            <w:r w:rsidRPr="003E16B5">
              <w:rPr>
                <w:rFonts w:ascii="ＭＳ 明朝" w:hAnsi="ＭＳ 明朝" w:hint="eastAsia"/>
                <w:sz w:val="20"/>
                <w:szCs w:val="20"/>
              </w:rPr>
              <w:t>%以上をめざす</w:t>
            </w:r>
          </w:p>
        </w:tc>
        <w:tc>
          <w:tcPr>
            <w:tcW w:w="1696" w:type="dxa"/>
            <w:vMerge w:val="restart"/>
            <w:tcBorders>
              <w:top w:val="single" w:sz="4" w:space="0" w:color="auto"/>
              <w:left w:val="single" w:sz="12" w:space="0" w:color="auto"/>
              <w:right w:val="single" w:sz="12" w:space="0" w:color="auto"/>
            </w:tcBorders>
          </w:tcPr>
          <w:p w:rsidR="000B2FE3" w:rsidRPr="003E16B5" w:rsidRDefault="000B2FE3" w:rsidP="00A83DAF">
            <w:pPr>
              <w:spacing w:line="260" w:lineRule="exact"/>
              <w:rPr>
                <w:rFonts w:ascii="ＭＳ 明朝" w:hAnsi="ＭＳ 明朝"/>
                <w:sz w:val="20"/>
                <w:szCs w:val="20"/>
              </w:rPr>
            </w:pPr>
            <w:r w:rsidRPr="003E16B5">
              <w:rPr>
                <w:rFonts w:ascii="ＭＳ 明朝" w:hAnsi="ＭＳ 明朝" w:hint="eastAsia"/>
                <w:sz w:val="20"/>
                <w:szCs w:val="20"/>
              </w:rPr>
              <w:t>保護者参加：</w:t>
            </w:r>
          </w:p>
          <w:p w:rsidR="000B2FE3" w:rsidRPr="003E16B5" w:rsidRDefault="000B2FE3" w:rsidP="00A83DAF">
            <w:pPr>
              <w:spacing w:line="260" w:lineRule="exact"/>
              <w:rPr>
                <w:rFonts w:ascii="ＭＳ 明朝" w:hAnsi="ＭＳ 明朝"/>
                <w:sz w:val="20"/>
                <w:szCs w:val="20"/>
              </w:rPr>
            </w:pPr>
            <w:r w:rsidRPr="003E16B5">
              <w:rPr>
                <w:rFonts w:ascii="ＭＳ 明朝" w:hAnsi="ＭＳ 明朝"/>
                <w:sz w:val="20"/>
                <w:szCs w:val="20"/>
              </w:rPr>
              <w:t>66.0</w:t>
            </w:r>
            <w:r w:rsidRPr="003E16B5">
              <w:rPr>
                <w:rFonts w:ascii="ＭＳ 明朝" w:hAnsi="ＭＳ 明朝" w:hint="eastAsia"/>
                <w:sz w:val="20"/>
                <w:szCs w:val="20"/>
              </w:rPr>
              <w:t>%</w:t>
            </w:r>
          </w:p>
          <w:p w:rsidR="000B2FE3" w:rsidRPr="003E16B5" w:rsidRDefault="000B2FE3" w:rsidP="00A83DAF">
            <w:pPr>
              <w:spacing w:line="260" w:lineRule="exact"/>
              <w:rPr>
                <w:rFonts w:ascii="ＭＳ 明朝" w:hAnsi="ＭＳ 明朝"/>
                <w:sz w:val="20"/>
                <w:szCs w:val="20"/>
              </w:rPr>
            </w:pPr>
          </w:p>
          <w:p w:rsidR="000B2FE3" w:rsidRPr="003E16B5" w:rsidRDefault="000B2FE3" w:rsidP="00A83DAF">
            <w:pPr>
              <w:spacing w:line="260" w:lineRule="exact"/>
              <w:rPr>
                <w:rFonts w:ascii="ＭＳ 明朝" w:hAnsi="ＭＳ 明朝"/>
                <w:sz w:val="20"/>
                <w:szCs w:val="20"/>
              </w:rPr>
            </w:pPr>
            <w:r w:rsidRPr="003E16B5">
              <w:rPr>
                <w:rFonts w:ascii="ＭＳ 明朝" w:hAnsi="ＭＳ 明朝" w:hint="eastAsia"/>
                <w:sz w:val="20"/>
                <w:szCs w:val="20"/>
              </w:rPr>
              <w:t>情報提供　：</w:t>
            </w:r>
          </w:p>
          <w:p w:rsidR="000B2FE3" w:rsidRPr="003E16B5" w:rsidRDefault="000B2FE3" w:rsidP="00A83DAF">
            <w:pPr>
              <w:spacing w:line="260" w:lineRule="exact"/>
              <w:rPr>
                <w:rFonts w:ascii="ＭＳ 明朝" w:hAnsi="ＭＳ 明朝"/>
                <w:sz w:val="20"/>
                <w:szCs w:val="20"/>
              </w:rPr>
            </w:pPr>
            <w:r w:rsidRPr="003E16B5">
              <w:rPr>
                <w:rFonts w:ascii="ＭＳ 明朝" w:hAnsi="ＭＳ 明朝"/>
                <w:sz w:val="20"/>
                <w:szCs w:val="20"/>
              </w:rPr>
              <w:t>75.2</w:t>
            </w:r>
            <w:r w:rsidRPr="003E16B5">
              <w:rPr>
                <w:rFonts w:ascii="ＭＳ 明朝" w:hAnsi="ＭＳ 明朝" w:hint="eastAsia"/>
                <w:sz w:val="20"/>
                <w:szCs w:val="20"/>
              </w:rPr>
              <w:t>%</w:t>
            </w:r>
          </w:p>
          <w:p w:rsidR="000B2FE3" w:rsidRPr="003E16B5" w:rsidRDefault="000B2FE3" w:rsidP="00A83DAF">
            <w:pPr>
              <w:spacing w:line="260" w:lineRule="exact"/>
              <w:rPr>
                <w:rFonts w:ascii="ＭＳ 明朝" w:hAnsi="ＭＳ 明朝"/>
                <w:sz w:val="20"/>
                <w:szCs w:val="20"/>
              </w:rPr>
            </w:pPr>
            <w:r w:rsidRPr="003E16B5">
              <w:rPr>
                <w:rFonts w:ascii="ＭＳ 明朝" w:hAnsi="ＭＳ 明朝" w:hint="eastAsia"/>
                <w:sz w:val="20"/>
                <w:szCs w:val="20"/>
              </w:rPr>
              <w:t>（平成28年度）</w:t>
            </w:r>
          </w:p>
        </w:tc>
        <w:tc>
          <w:tcPr>
            <w:tcW w:w="1696" w:type="dxa"/>
            <w:vMerge w:val="restart"/>
            <w:tcBorders>
              <w:top w:val="single" w:sz="4" w:space="0" w:color="auto"/>
              <w:left w:val="single" w:sz="12" w:space="0" w:color="auto"/>
              <w:right w:val="single" w:sz="12" w:space="0" w:color="auto"/>
            </w:tcBorders>
            <w:shd w:val="clear" w:color="auto" w:fill="auto"/>
          </w:tcPr>
          <w:p w:rsidR="000B2FE3" w:rsidRPr="003E16B5" w:rsidRDefault="000B2FE3" w:rsidP="00A83DAF">
            <w:pPr>
              <w:spacing w:line="260" w:lineRule="exact"/>
              <w:rPr>
                <w:rFonts w:ascii="ＭＳ 明朝" w:hAnsi="ＭＳ 明朝"/>
                <w:sz w:val="20"/>
                <w:szCs w:val="20"/>
              </w:rPr>
            </w:pPr>
            <w:r w:rsidRPr="003E16B5">
              <w:rPr>
                <w:rFonts w:ascii="ＭＳ 明朝" w:hAnsi="ＭＳ 明朝" w:hint="eastAsia"/>
                <w:sz w:val="20"/>
                <w:szCs w:val="20"/>
              </w:rPr>
              <w:t>保護者参加：</w:t>
            </w:r>
          </w:p>
          <w:p w:rsidR="000B2FE3" w:rsidRPr="003E16B5" w:rsidRDefault="000B2FE3" w:rsidP="00A83DAF">
            <w:pPr>
              <w:spacing w:line="260" w:lineRule="exact"/>
              <w:rPr>
                <w:rFonts w:ascii="ＭＳ 明朝" w:hAnsi="ＭＳ 明朝"/>
                <w:sz w:val="20"/>
                <w:szCs w:val="20"/>
              </w:rPr>
            </w:pPr>
            <w:r w:rsidRPr="003E16B5">
              <w:rPr>
                <w:rFonts w:ascii="ＭＳ 明朝" w:hAnsi="ＭＳ 明朝"/>
                <w:sz w:val="20"/>
                <w:szCs w:val="20"/>
              </w:rPr>
              <w:t>67</w:t>
            </w:r>
            <w:r w:rsidRPr="003E16B5">
              <w:rPr>
                <w:rFonts w:ascii="ＭＳ 明朝" w:hAnsi="ＭＳ 明朝" w:hint="eastAsia"/>
                <w:sz w:val="20"/>
                <w:szCs w:val="20"/>
              </w:rPr>
              <w:t>.9%</w:t>
            </w:r>
          </w:p>
          <w:p w:rsidR="000B2FE3" w:rsidRPr="003E16B5" w:rsidRDefault="000B2FE3" w:rsidP="00A83DAF">
            <w:pPr>
              <w:spacing w:line="260" w:lineRule="exact"/>
              <w:rPr>
                <w:rFonts w:ascii="ＭＳ 明朝" w:hAnsi="ＭＳ 明朝"/>
                <w:sz w:val="20"/>
                <w:szCs w:val="20"/>
              </w:rPr>
            </w:pPr>
          </w:p>
          <w:p w:rsidR="000B2FE3" w:rsidRPr="003E16B5" w:rsidRDefault="000B2FE3" w:rsidP="00A83DAF">
            <w:pPr>
              <w:spacing w:line="260" w:lineRule="exact"/>
              <w:rPr>
                <w:rFonts w:ascii="ＭＳ 明朝" w:hAnsi="ＭＳ 明朝"/>
                <w:sz w:val="20"/>
                <w:szCs w:val="20"/>
              </w:rPr>
            </w:pPr>
            <w:r w:rsidRPr="003E16B5">
              <w:rPr>
                <w:rFonts w:ascii="ＭＳ 明朝" w:hAnsi="ＭＳ 明朝" w:hint="eastAsia"/>
                <w:sz w:val="20"/>
                <w:szCs w:val="20"/>
              </w:rPr>
              <w:t xml:space="preserve">情報提供 </w:t>
            </w:r>
            <w:r w:rsidRPr="003E16B5">
              <w:rPr>
                <w:rFonts w:ascii="ＭＳ 明朝" w:hAnsi="ＭＳ 明朝"/>
                <w:sz w:val="20"/>
                <w:szCs w:val="20"/>
              </w:rPr>
              <w:t xml:space="preserve"> </w:t>
            </w:r>
            <w:r w:rsidRPr="003E16B5">
              <w:rPr>
                <w:rFonts w:ascii="ＭＳ 明朝" w:hAnsi="ＭＳ 明朝" w:hint="eastAsia"/>
                <w:sz w:val="20"/>
                <w:szCs w:val="20"/>
              </w:rPr>
              <w:t>：</w:t>
            </w:r>
          </w:p>
          <w:p w:rsidR="000B2FE3" w:rsidRPr="003E16B5" w:rsidRDefault="000B2FE3" w:rsidP="00A83DAF">
            <w:pPr>
              <w:spacing w:line="260" w:lineRule="exact"/>
              <w:rPr>
                <w:rFonts w:ascii="ＭＳ 明朝" w:hAnsi="ＭＳ 明朝"/>
                <w:sz w:val="20"/>
                <w:szCs w:val="20"/>
              </w:rPr>
            </w:pPr>
            <w:r w:rsidRPr="003E16B5">
              <w:rPr>
                <w:rFonts w:ascii="ＭＳ 明朝" w:hAnsi="ＭＳ 明朝" w:hint="eastAsia"/>
                <w:sz w:val="20"/>
                <w:szCs w:val="20"/>
              </w:rPr>
              <w:t>75.</w:t>
            </w:r>
            <w:r w:rsidRPr="003E16B5">
              <w:rPr>
                <w:rFonts w:ascii="ＭＳ 明朝" w:hAnsi="ＭＳ 明朝"/>
                <w:sz w:val="20"/>
                <w:szCs w:val="20"/>
              </w:rPr>
              <w:t>9</w:t>
            </w:r>
            <w:r w:rsidRPr="003E16B5">
              <w:rPr>
                <w:rFonts w:ascii="ＭＳ 明朝" w:hAnsi="ＭＳ 明朝" w:hint="eastAsia"/>
                <w:sz w:val="20"/>
                <w:szCs w:val="20"/>
              </w:rPr>
              <w:t>%</w:t>
            </w:r>
          </w:p>
        </w:tc>
        <w:tc>
          <w:tcPr>
            <w:tcW w:w="1695" w:type="dxa"/>
            <w:vMerge w:val="restart"/>
            <w:tcBorders>
              <w:top w:val="single" w:sz="4" w:space="0" w:color="auto"/>
              <w:left w:val="single" w:sz="12" w:space="0" w:color="auto"/>
              <w:right w:val="single" w:sz="12" w:space="0" w:color="auto"/>
            </w:tcBorders>
            <w:shd w:val="clear" w:color="auto" w:fill="auto"/>
          </w:tcPr>
          <w:p w:rsidR="000B2FE3" w:rsidRPr="003E16B5" w:rsidRDefault="000B2FE3" w:rsidP="00A83DAF">
            <w:pPr>
              <w:spacing w:line="260" w:lineRule="exact"/>
              <w:rPr>
                <w:rFonts w:ascii="ＭＳ 明朝" w:hAnsi="ＭＳ 明朝"/>
                <w:sz w:val="20"/>
                <w:szCs w:val="20"/>
              </w:rPr>
            </w:pPr>
            <w:r w:rsidRPr="003E16B5">
              <w:rPr>
                <w:rFonts w:ascii="ＭＳ 明朝" w:hAnsi="ＭＳ 明朝" w:hint="eastAsia"/>
                <w:sz w:val="20"/>
                <w:szCs w:val="20"/>
              </w:rPr>
              <w:t>保護者参加：</w:t>
            </w:r>
          </w:p>
          <w:p w:rsidR="000B2FE3" w:rsidRPr="003E16B5" w:rsidRDefault="000B2FE3" w:rsidP="00A83DAF">
            <w:pPr>
              <w:spacing w:line="260" w:lineRule="exact"/>
              <w:rPr>
                <w:rFonts w:ascii="ＭＳ 明朝" w:hAnsi="ＭＳ 明朝"/>
                <w:sz w:val="20"/>
                <w:szCs w:val="20"/>
              </w:rPr>
            </w:pPr>
            <w:r w:rsidRPr="003E16B5">
              <w:rPr>
                <w:rFonts w:ascii="ＭＳ 明朝" w:hAnsi="ＭＳ 明朝" w:hint="eastAsia"/>
                <w:sz w:val="20"/>
                <w:szCs w:val="20"/>
              </w:rPr>
              <w:t>67.4%</w:t>
            </w:r>
          </w:p>
          <w:p w:rsidR="000B2FE3" w:rsidRPr="003E16B5" w:rsidRDefault="000B2FE3" w:rsidP="00A83DAF">
            <w:pPr>
              <w:spacing w:line="260" w:lineRule="exact"/>
              <w:rPr>
                <w:rFonts w:ascii="ＭＳ 明朝" w:hAnsi="ＭＳ 明朝"/>
                <w:sz w:val="20"/>
                <w:szCs w:val="20"/>
              </w:rPr>
            </w:pPr>
          </w:p>
          <w:p w:rsidR="000B2FE3" w:rsidRPr="003E16B5" w:rsidRDefault="000B2FE3" w:rsidP="00A83DAF">
            <w:pPr>
              <w:spacing w:line="260" w:lineRule="exact"/>
              <w:rPr>
                <w:rFonts w:ascii="ＭＳ 明朝" w:hAnsi="ＭＳ 明朝"/>
                <w:sz w:val="20"/>
                <w:szCs w:val="20"/>
              </w:rPr>
            </w:pPr>
            <w:r w:rsidRPr="003E16B5">
              <w:rPr>
                <w:rFonts w:ascii="ＭＳ 明朝" w:hAnsi="ＭＳ 明朝" w:hint="eastAsia"/>
                <w:sz w:val="20"/>
                <w:szCs w:val="20"/>
              </w:rPr>
              <w:t xml:space="preserve">情報提供 </w:t>
            </w:r>
            <w:r w:rsidRPr="003E16B5">
              <w:rPr>
                <w:rFonts w:ascii="ＭＳ 明朝" w:hAnsi="ＭＳ 明朝"/>
                <w:sz w:val="20"/>
                <w:szCs w:val="20"/>
              </w:rPr>
              <w:t xml:space="preserve"> </w:t>
            </w:r>
            <w:r w:rsidRPr="003E16B5">
              <w:rPr>
                <w:rFonts w:ascii="ＭＳ 明朝" w:hAnsi="ＭＳ 明朝" w:hint="eastAsia"/>
                <w:sz w:val="20"/>
                <w:szCs w:val="20"/>
              </w:rPr>
              <w:t>：</w:t>
            </w:r>
          </w:p>
          <w:p w:rsidR="000B2FE3" w:rsidRPr="003E16B5" w:rsidRDefault="000B2FE3" w:rsidP="00A83DAF">
            <w:pPr>
              <w:spacing w:line="260" w:lineRule="exact"/>
              <w:rPr>
                <w:rFonts w:ascii="ＭＳ 明朝" w:hAnsi="ＭＳ 明朝"/>
                <w:sz w:val="20"/>
                <w:szCs w:val="20"/>
              </w:rPr>
            </w:pPr>
            <w:r w:rsidRPr="003E16B5">
              <w:rPr>
                <w:rFonts w:ascii="ＭＳ 明朝" w:hAnsi="ＭＳ 明朝" w:hint="eastAsia"/>
                <w:sz w:val="20"/>
                <w:szCs w:val="20"/>
              </w:rPr>
              <w:t>76.9%</w:t>
            </w:r>
          </w:p>
          <w:p w:rsidR="000B2FE3" w:rsidRPr="003E16B5" w:rsidRDefault="000B2FE3" w:rsidP="00A83DAF">
            <w:pPr>
              <w:spacing w:line="260" w:lineRule="exact"/>
              <w:rPr>
                <w:rFonts w:ascii="ＭＳ 明朝" w:hAnsi="ＭＳ 明朝"/>
                <w:sz w:val="20"/>
                <w:szCs w:val="20"/>
              </w:rPr>
            </w:pPr>
          </w:p>
        </w:tc>
        <w:tc>
          <w:tcPr>
            <w:tcW w:w="1696" w:type="dxa"/>
            <w:vMerge w:val="restart"/>
            <w:tcBorders>
              <w:top w:val="single" w:sz="4" w:space="0" w:color="auto"/>
              <w:left w:val="single" w:sz="12" w:space="0" w:color="auto"/>
              <w:right w:val="single" w:sz="12" w:space="0" w:color="auto"/>
            </w:tcBorders>
            <w:shd w:val="clear" w:color="auto" w:fill="auto"/>
          </w:tcPr>
          <w:p w:rsidR="000B2FE3" w:rsidRPr="003E16B5" w:rsidRDefault="000B2FE3" w:rsidP="00A83DAF">
            <w:pPr>
              <w:spacing w:line="260" w:lineRule="exact"/>
              <w:rPr>
                <w:rFonts w:ascii="ＭＳ 明朝" w:hAnsi="ＭＳ 明朝"/>
                <w:sz w:val="20"/>
                <w:szCs w:val="20"/>
              </w:rPr>
            </w:pPr>
            <w:r w:rsidRPr="003E16B5">
              <w:rPr>
                <w:rFonts w:ascii="ＭＳ 明朝" w:hAnsi="ＭＳ 明朝" w:hint="eastAsia"/>
                <w:sz w:val="20"/>
                <w:szCs w:val="20"/>
              </w:rPr>
              <w:t>保護者参加：</w:t>
            </w:r>
          </w:p>
          <w:p w:rsidR="000B2FE3" w:rsidRPr="003E16B5" w:rsidRDefault="000B2FE3" w:rsidP="00A83DAF">
            <w:pPr>
              <w:spacing w:line="260" w:lineRule="exact"/>
              <w:rPr>
                <w:rFonts w:ascii="ＭＳ 明朝" w:hAnsi="ＭＳ 明朝"/>
                <w:sz w:val="20"/>
                <w:szCs w:val="20"/>
              </w:rPr>
            </w:pPr>
            <w:r w:rsidRPr="003E16B5">
              <w:rPr>
                <w:rFonts w:ascii="ＭＳ 明朝" w:hAnsi="ＭＳ 明朝" w:hint="eastAsia"/>
                <w:sz w:val="20"/>
                <w:szCs w:val="20"/>
              </w:rPr>
              <w:t>6</w:t>
            </w:r>
            <w:r w:rsidRPr="003E16B5">
              <w:rPr>
                <w:rFonts w:ascii="ＭＳ 明朝" w:hAnsi="ＭＳ 明朝"/>
                <w:sz w:val="20"/>
                <w:szCs w:val="20"/>
              </w:rPr>
              <w:t>0</w:t>
            </w:r>
            <w:r w:rsidRPr="003E16B5">
              <w:rPr>
                <w:rFonts w:ascii="ＭＳ 明朝" w:hAnsi="ＭＳ 明朝" w:hint="eastAsia"/>
                <w:sz w:val="20"/>
                <w:szCs w:val="20"/>
              </w:rPr>
              <w:t>.9%</w:t>
            </w:r>
          </w:p>
          <w:p w:rsidR="000B2FE3" w:rsidRPr="003E16B5" w:rsidRDefault="000B2FE3" w:rsidP="00A83DAF">
            <w:pPr>
              <w:spacing w:line="260" w:lineRule="exact"/>
              <w:rPr>
                <w:rFonts w:ascii="ＭＳ 明朝" w:hAnsi="ＭＳ 明朝"/>
                <w:sz w:val="20"/>
                <w:szCs w:val="20"/>
              </w:rPr>
            </w:pPr>
          </w:p>
          <w:p w:rsidR="000B2FE3" w:rsidRPr="003E16B5" w:rsidRDefault="000B2FE3" w:rsidP="00A83DAF">
            <w:pPr>
              <w:spacing w:line="260" w:lineRule="exact"/>
              <w:rPr>
                <w:rFonts w:ascii="ＭＳ 明朝" w:hAnsi="ＭＳ 明朝"/>
                <w:sz w:val="20"/>
                <w:szCs w:val="20"/>
              </w:rPr>
            </w:pPr>
            <w:r w:rsidRPr="003E16B5">
              <w:rPr>
                <w:rFonts w:ascii="ＭＳ 明朝" w:hAnsi="ＭＳ 明朝" w:hint="eastAsia"/>
                <w:sz w:val="20"/>
                <w:szCs w:val="20"/>
              </w:rPr>
              <w:t xml:space="preserve">情報提供 </w:t>
            </w:r>
            <w:r w:rsidRPr="003E16B5">
              <w:rPr>
                <w:rFonts w:ascii="ＭＳ 明朝" w:hAnsi="ＭＳ 明朝"/>
                <w:sz w:val="20"/>
                <w:szCs w:val="20"/>
              </w:rPr>
              <w:t xml:space="preserve"> </w:t>
            </w:r>
            <w:r w:rsidRPr="003E16B5">
              <w:rPr>
                <w:rFonts w:ascii="ＭＳ 明朝" w:hAnsi="ＭＳ 明朝" w:hint="eastAsia"/>
                <w:sz w:val="20"/>
                <w:szCs w:val="20"/>
              </w:rPr>
              <w:t>：</w:t>
            </w:r>
          </w:p>
          <w:p w:rsidR="000B2FE3" w:rsidRPr="003E16B5" w:rsidRDefault="000B2FE3" w:rsidP="00A83DAF">
            <w:pPr>
              <w:spacing w:line="260" w:lineRule="exact"/>
              <w:rPr>
                <w:rFonts w:ascii="ＭＳ 明朝" w:hAnsi="ＭＳ 明朝"/>
                <w:sz w:val="20"/>
                <w:szCs w:val="20"/>
              </w:rPr>
            </w:pPr>
            <w:r w:rsidRPr="003E16B5">
              <w:rPr>
                <w:rFonts w:ascii="ＭＳ 明朝" w:hAnsi="ＭＳ 明朝" w:hint="eastAsia"/>
                <w:sz w:val="20"/>
                <w:szCs w:val="20"/>
              </w:rPr>
              <w:t>79.3%</w:t>
            </w:r>
          </w:p>
          <w:p w:rsidR="000B2FE3" w:rsidRPr="003E16B5" w:rsidRDefault="000B2FE3" w:rsidP="00A83DAF">
            <w:pPr>
              <w:spacing w:line="260" w:lineRule="exact"/>
              <w:jc w:val="center"/>
              <w:rPr>
                <w:rFonts w:ascii="ＭＳ 明朝" w:hAnsi="ＭＳ 明朝"/>
                <w:sz w:val="20"/>
                <w:szCs w:val="20"/>
              </w:rPr>
            </w:pPr>
          </w:p>
        </w:tc>
        <w:tc>
          <w:tcPr>
            <w:tcW w:w="1695" w:type="dxa"/>
            <w:vMerge w:val="restart"/>
            <w:tcBorders>
              <w:top w:val="single" w:sz="4" w:space="0" w:color="auto"/>
              <w:left w:val="single" w:sz="12" w:space="0" w:color="auto"/>
              <w:right w:val="single" w:sz="12" w:space="0" w:color="auto"/>
            </w:tcBorders>
          </w:tcPr>
          <w:p w:rsidR="000B2FE3" w:rsidRPr="003E16B5" w:rsidRDefault="000B2FE3" w:rsidP="00A83DAF">
            <w:pPr>
              <w:spacing w:line="260" w:lineRule="exact"/>
              <w:rPr>
                <w:rFonts w:ascii="ＭＳ 明朝" w:hAnsi="ＭＳ 明朝"/>
                <w:sz w:val="20"/>
                <w:szCs w:val="20"/>
              </w:rPr>
            </w:pPr>
            <w:r w:rsidRPr="003E16B5">
              <w:rPr>
                <w:rFonts w:ascii="ＭＳ 明朝" w:hAnsi="ＭＳ 明朝" w:hint="eastAsia"/>
                <w:sz w:val="20"/>
                <w:szCs w:val="20"/>
              </w:rPr>
              <w:t>保護者参加：</w:t>
            </w:r>
          </w:p>
          <w:p w:rsidR="000B2FE3" w:rsidRPr="003E16B5" w:rsidRDefault="000B2FE3" w:rsidP="00A83DAF">
            <w:pPr>
              <w:spacing w:line="260" w:lineRule="exact"/>
              <w:rPr>
                <w:rFonts w:ascii="ＭＳ 明朝" w:hAnsi="ＭＳ 明朝"/>
                <w:sz w:val="20"/>
                <w:szCs w:val="20"/>
              </w:rPr>
            </w:pPr>
            <w:r w:rsidRPr="003E16B5">
              <w:rPr>
                <w:rFonts w:ascii="ＭＳ 明朝" w:hAnsi="ＭＳ 明朝" w:hint="eastAsia"/>
                <w:sz w:val="20"/>
                <w:szCs w:val="20"/>
              </w:rPr>
              <w:t>5</w:t>
            </w:r>
            <w:r w:rsidRPr="003E16B5">
              <w:rPr>
                <w:rFonts w:ascii="ＭＳ 明朝" w:hAnsi="ＭＳ 明朝"/>
                <w:sz w:val="20"/>
                <w:szCs w:val="20"/>
              </w:rPr>
              <w:t>5.</w:t>
            </w:r>
            <w:r w:rsidRPr="003E16B5">
              <w:rPr>
                <w:rFonts w:ascii="ＭＳ 明朝" w:hAnsi="ＭＳ 明朝" w:hint="eastAsia"/>
                <w:sz w:val="20"/>
                <w:szCs w:val="20"/>
              </w:rPr>
              <w:t>6%</w:t>
            </w:r>
          </w:p>
          <w:p w:rsidR="000B2FE3" w:rsidRPr="003E16B5" w:rsidRDefault="000B2FE3" w:rsidP="00A83DAF">
            <w:pPr>
              <w:spacing w:line="260" w:lineRule="exact"/>
              <w:rPr>
                <w:rFonts w:ascii="ＭＳ 明朝" w:hAnsi="ＭＳ 明朝"/>
                <w:sz w:val="20"/>
                <w:szCs w:val="20"/>
              </w:rPr>
            </w:pPr>
          </w:p>
          <w:p w:rsidR="000B2FE3" w:rsidRPr="003E16B5" w:rsidRDefault="000B2FE3" w:rsidP="00A83DAF">
            <w:pPr>
              <w:spacing w:line="260" w:lineRule="exact"/>
              <w:rPr>
                <w:rFonts w:ascii="ＭＳ 明朝" w:hAnsi="ＭＳ 明朝"/>
                <w:sz w:val="20"/>
                <w:szCs w:val="20"/>
              </w:rPr>
            </w:pPr>
            <w:r w:rsidRPr="003E16B5">
              <w:rPr>
                <w:rFonts w:ascii="ＭＳ 明朝" w:hAnsi="ＭＳ 明朝" w:hint="eastAsia"/>
                <w:sz w:val="20"/>
                <w:szCs w:val="20"/>
              </w:rPr>
              <w:t xml:space="preserve">情報提供 </w:t>
            </w:r>
            <w:r w:rsidRPr="003E16B5">
              <w:rPr>
                <w:rFonts w:ascii="ＭＳ 明朝" w:hAnsi="ＭＳ 明朝"/>
                <w:sz w:val="20"/>
                <w:szCs w:val="20"/>
              </w:rPr>
              <w:t xml:space="preserve"> </w:t>
            </w:r>
            <w:r w:rsidRPr="003E16B5">
              <w:rPr>
                <w:rFonts w:ascii="ＭＳ 明朝" w:hAnsi="ＭＳ 明朝" w:hint="eastAsia"/>
                <w:sz w:val="20"/>
                <w:szCs w:val="20"/>
              </w:rPr>
              <w:t>：</w:t>
            </w:r>
          </w:p>
          <w:p w:rsidR="000B2FE3" w:rsidRPr="003E16B5" w:rsidRDefault="000B2FE3" w:rsidP="00A83DAF">
            <w:pPr>
              <w:spacing w:line="260" w:lineRule="exact"/>
              <w:rPr>
                <w:rFonts w:ascii="ＭＳ 明朝" w:hAnsi="ＭＳ 明朝"/>
                <w:sz w:val="20"/>
                <w:szCs w:val="20"/>
              </w:rPr>
            </w:pPr>
            <w:r w:rsidRPr="003E16B5">
              <w:rPr>
                <w:rFonts w:ascii="ＭＳ 明朝" w:hAnsi="ＭＳ 明朝"/>
                <w:sz w:val="20"/>
                <w:szCs w:val="20"/>
              </w:rPr>
              <w:t>79.8</w:t>
            </w:r>
            <w:r w:rsidRPr="003E16B5">
              <w:rPr>
                <w:rFonts w:ascii="ＭＳ 明朝" w:hAnsi="ＭＳ 明朝" w:hint="eastAsia"/>
                <w:sz w:val="20"/>
                <w:szCs w:val="20"/>
              </w:rPr>
              <w:t>%</w:t>
            </w:r>
          </w:p>
          <w:p w:rsidR="000B2FE3" w:rsidRPr="003E16B5" w:rsidRDefault="000B2FE3" w:rsidP="00A83DAF">
            <w:pPr>
              <w:spacing w:line="260" w:lineRule="exact"/>
              <w:jc w:val="center"/>
              <w:rPr>
                <w:rFonts w:ascii="ＭＳ 明朝" w:hAnsi="ＭＳ 明朝"/>
                <w:sz w:val="20"/>
                <w:szCs w:val="20"/>
              </w:rPr>
            </w:pPr>
          </w:p>
        </w:tc>
        <w:tc>
          <w:tcPr>
            <w:tcW w:w="1701" w:type="dxa"/>
            <w:gridSpan w:val="2"/>
            <w:tcBorders>
              <w:top w:val="single" w:sz="4" w:space="0" w:color="auto"/>
              <w:left w:val="single" w:sz="12" w:space="0" w:color="auto"/>
              <w:bottom w:val="dashSmallGap" w:sz="4" w:space="0" w:color="auto"/>
              <w:right w:val="single" w:sz="12" w:space="0" w:color="auto"/>
            </w:tcBorders>
          </w:tcPr>
          <w:p w:rsidR="000B2FE3" w:rsidRPr="00C55321" w:rsidRDefault="000B2FE3" w:rsidP="00A83DAF">
            <w:pPr>
              <w:spacing w:line="260" w:lineRule="exact"/>
              <w:rPr>
                <w:rFonts w:ascii="ＭＳ 明朝" w:hAnsi="ＭＳ 明朝"/>
                <w:sz w:val="20"/>
                <w:szCs w:val="20"/>
              </w:rPr>
            </w:pPr>
            <w:r w:rsidRPr="00C55321">
              <w:rPr>
                <w:rFonts w:ascii="ＭＳ 明朝" w:hAnsi="ＭＳ 明朝" w:hint="eastAsia"/>
                <w:sz w:val="20"/>
                <w:szCs w:val="20"/>
              </w:rPr>
              <w:t>保護者参加：</w:t>
            </w:r>
          </w:p>
          <w:p w:rsidR="000B2FE3" w:rsidRPr="00C55321" w:rsidRDefault="000B2FE3" w:rsidP="000B2FE3">
            <w:pPr>
              <w:spacing w:line="260" w:lineRule="exact"/>
              <w:rPr>
                <w:rFonts w:ascii="ＭＳ 明朝" w:hAnsi="ＭＳ 明朝"/>
                <w:sz w:val="20"/>
                <w:szCs w:val="20"/>
              </w:rPr>
            </w:pPr>
            <w:r w:rsidRPr="00C55321">
              <w:rPr>
                <w:rFonts w:ascii="ＭＳ 明朝" w:hAnsi="ＭＳ 明朝"/>
                <w:sz w:val="20"/>
                <w:szCs w:val="20"/>
              </w:rPr>
              <w:t>63.0</w:t>
            </w:r>
            <w:r w:rsidRPr="00C55321">
              <w:rPr>
                <w:rFonts w:ascii="ＭＳ 明朝" w:hAnsi="ＭＳ 明朝" w:hint="eastAsia"/>
                <w:sz w:val="20"/>
                <w:szCs w:val="20"/>
              </w:rPr>
              <w:t>%</w:t>
            </w:r>
          </w:p>
        </w:tc>
      </w:tr>
      <w:tr w:rsidR="000B2FE3" w:rsidRPr="003E16B5" w:rsidTr="000B2FE3">
        <w:trPr>
          <w:cantSplit/>
          <w:trHeight w:val="397"/>
        </w:trPr>
        <w:tc>
          <w:tcPr>
            <w:tcW w:w="2409" w:type="dxa"/>
            <w:vMerge/>
            <w:tcBorders>
              <w:left w:val="single" w:sz="12" w:space="0" w:color="auto"/>
              <w:right w:val="single" w:sz="12" w:space="0" w:color="auto"/>
            </w:tcBorders>
            <w:vAlign w:val="center"/>
          </w:tcPr>
          <w:p w:rsidR="000B2FE3" w:rsidRPr="003E16B5" w:rsidRDefault="000B2FE3" w:rsidP="00A83DAF">
            <w:pPr>
              <w:spacing w:line="260" w:lineRule="exact"/>
              <w:rPr>
                <w:rFonts w:ascii="ＭＳ ゴシック" w:eastAsia="ＭＳ ゴシック" w:hAnsi="ＭＳ ゴシック"/>
                <w:szCs w:val="21"/>
              </w:rPr>
            </w:pPr>
          </w:p>
        </w:tc>
        <w:tc>
          <w:tcPr>
            <w:tcW w:w="2125" w:type="dxa"/>
            <w:vMerge/>
            <w:tcBorders>
              <w:left w:val="single" w:sz="12" w:space="0" w:color="auto"/>
              <w:right w:val="single" w:sz="12" w:space="0" w:color="auto"/>
            </w:tcBorders>
          </w:tcPr>
          <w:p w:rsidR="000B2FE3" w:rsidRPr="003E16B5" w:rsidRDefault="000B2FE3" w:rsidP="00A83DAF">
            <w:pPr>
              <w:spacing w:line="260" w:lineRule="exact"/>
              <w:rPr>
                <w:rFonts w:ascii="ＭＳ 明朝" w:hAnsi="ＭＳ 明朝"/>
                <w:sz w:val="20"/>
                <w:szCs w:val="20"/>
              </w:rPr>
            </w:pPr>
          </w:p>
        </w:tc>
        <w:tc>
          <w:tcPr>
            <w:tcW w:w="1696" w:type="dxa"/>
            <w:vMerge/>
            <w:tcBorders>
              <w:left w:val="single" w:sz="12" w:space="0" w:color="auto"/>
              <w:right w:val="single" w:sz="12" w:space="0" w:color="auto"/>
            </w:tcBorders>
          </w:tcPr>
          <w:p w:rsidR="000B2FE3" w:rsidRPr="003E16B5" w:rsidRDefault="000B2FE3" w:rsidP="00A83DAF">
            <w:pPr>
              <w:spacing w:line="260" w:lineRule="exact"/>
              <w:rPr>
                <w:rFonts w:ascii="ＭＳ 明朝" w:hAnsi="ＭＳ 明朝"/>
                <w:sz w:val="20"/>
                <w:szCs w:val="20"/>
              </w:rPr>
            </w:pPr>
          </w:p>
        </w:tc>
        <w:tc>
          <w:tcPr>
            <w:tcW w:w="1696" w:type="dxa"/>
            <w:vMerge/>
            <w:tcBorders>
              <w:left w:val="single" w:sz="12" w:space="0" w:color="auto"/>
              <w:right w:val="single" w:sz="12" w:space="0" w:color="auto"/>
            </w:tcBorders>
            <w:shd w:val="clear" w:color="auto" w:fill="auto"/>
          </w:tcPr>
          <w:p w:rsidR="000B2FE3" w:rsidRPr="003E16B5" w:rsidRDefault="000B2FE3" w:rsidP="00A83DAF">
            <w:pPr>
              <w:spacing w:line="260" w:lineRule="exact"/>
              <w:rPr>
                <w:rFonts w:ascii="ＭＳ 明朝" w:hAnsi="ＭＳ 明朝"/>
                <w:sz w:val="20"/>
                <w:szCs w:val="20"/>
              </w:rPr>
            </w:pPr>
          </w:p>
        </w:tc>
        <w:tc>
          <w:tcPr>
            <w:tcW w:w="1695" w:type="dxa"/>
            <w:vMerge/>
            <w:tcBorders>
              <w:left w:val="single" w:sz="12" w:space="0" w:color="auto"/>
              <w:right w:val="single" w:sz="12" w:space="0" w:color="auto"/>
            </w:tcBorders>
            <w:shd w:val="clear" w:color="auto" w:fill="auto"/>
          </w:tcPr>
          <w:p w:rsidR="000B2FE3" w:rsidRPr="003E16B5" w:rsidRDefault="000B2FE3" w:rsidP="00A83DAF">
            <w:pPr>
              <w:spacing w:line="260" w:lineRule="exact"/>
              <w:rPr>
                <w:rFonts w:ascii="ＭＳ 明朝" w:hAnsi="ＭＳ 明朝"/>
                <w:sz w:val="20"/>
                <w:szCs w:val="20"/>
              </w:rPr>
            </w:pPr>
          </w:p>
        </w:tc>
        <w:tc>
          <w:tcPr>
            <w:tcW w:w="1696" w:type="dxa"/>
            <w:vMerge/>
            <w:tcBorders>
              <w:left w:val="single" w:sz="12" w:space="0" w:color="auto"/>
              <w:right w:val="single" w:sz="12" w:space="0" w:color="auto"/>
            </w:tcBorders>
            <w:shd w:val="clear" w:color="auto" w:fill="auto"/>
          </w:tcPr>
          <w:p w:rsidR="000B2FE3" w:rsidRPr="003E16B5" w:rsidRDefault="000B2FE3" w:rsidP="00A83DAF">
            <w:pPr>
              <w:spacing w:line="260" w:lineRule="exact"/>
              <w:rPr>
                <w:rFonts w:ascii="ＭＳ 明朝" w:hAnsi="ＭＳ 明朝"/>
                <w:sz w:val="20"/>
                <w:szCs w:val="20"/>
              </w:rPr>
            </w:pPr>
          </w:p>
        </w:tc>
        <w:tc>
          <w:tcPr>
            <w:tcW w:w="1695" w:type="dxa"/>
            <w:vMerge/>
            <w:tcBorders>
              <w:left w:val="single" w:sz="12" w:space="0" w:color="auto"/>
              <w:right w:val="single" w:sz="12" w:space="0" w:color="auto"/>
            </w:tcBorders>
          </w:tcPr>
          <w:p w:rsidR="000B2FE3" w:rsidRPr="003E16B5" w:rsidRDefault="000B2FE3" w:rsidP="00A83DAF">
            <w:pPr>
              <w:spacing w:line="260" w:lineRule="exact"/>
              <w:rPr>
                <w:rFonts w:ascii="ＭＳ 明朝" w:hAnsi="ＭＳ 明朝"/>
                <w:sz w:val="20"/>
                <w:szCs w:val="20"/>
              </w:rPr>
            </w:pPr>
          </w:p>
        </w:tc>
        <w:tc>
          <w:tcPr>
            <w:tcW w:w="1701" w:type="dxa"/>
            <w:gridSpan w:val="2"/>
            <w:tcBorders>
              <w:top w:val="dashSmallGap" w:sz="4" w:space="0" w:color="auto"/>
              <w:left w:val="single" w:sz="12" w:space="0" w:color="auto"/>
              <w:bottom w:val="single" w:sz="4" w:space="0" w:color="auto"/>
              <w:right w:val="single" w:sz="12" w:space="0" w:color="auto"/>
            </w:tcBorders>
            <w:vAlign w:val="center"/>
          </w:tcPr>
          <w:p w:rsidR="000B2FE3" w:rsidRPr="00C55321" w:rsidRDefault="000B2FE3" w:rsidP="000B2FE3">
            <w:pPr>
              <w:spacing w:line="260" w:lineRule="exact"/>
              <w:jc w:val="center"/>
              <w:rPr>
                <w:rFonts w:ascii="ＭＳ 明朝" w:hAnsi="ＭＳ 明朝"/>
                <w:sz w:val="20"/>
                <w:szCs w:val="20"/>
              </w:rPr>
            </w:pPr>
            <w:r w:rsidRPr="00C55321">
              <w:rPr>
                <w:rFonts w:ascii="ＭＳ 明朝" w:hAnsi="ＭＳ 明朝" w:hint="eastAsia"/>
                <w:sz w:val="20"/>
                <w:szCs w:val="20"/>
              </w:rPr>
              <w:t>×</w:t>
            </w:r>
          </w:p>
        </w:tc>
      </w:tr>
      <w:tr w:rsidR="000B2FE3" w:rsidRPr="003E16B5" w:rsidTr="000B2FE3">
        <w:trPr>
          <w:cantSplit/>
          <w:trHeight w:val="695"/>
        </w:trPr>
        <w:tc>
          <w:tcPr>
            <w:tcW w:w="2409" w:type="dxa"/>
            <w:vMerge/>
            <w:tcBorders>
              <w:left w:val="single" w:sz="12" w:space="0" w:color="auto"/>
              <w:right w:val="single" w:sz="12" w:space="0" w:color="auto"/>
            </w:tcBorders>
            <w:vAlign w:val="center"/>
          </w:tcPr>
          <w:p w:rsidR="000B2FE3" w:rsidRPr="003E16B5" w:rsidRDefault="000B2FE3" w:rsidP="00A83DAF">
            <w:pPr>
              <w:spacing w:line="260" w:lineRule="exact"/>
              <w:rPr>
                <w:rFonts w:ascii="ＭＳ ゴシック" w:eastAsia="ＭＳ ゴシック" w:hAnsi="ＭＳ ゴシック"/>
                <w:szCs w:val="21"/>
              </w:rPr>
            </w:pPr>
          </w:p>
        </w:tc>
        <w:tc>
          <w:tcPr>
            <w:tcW w:w="2125" w:type="dxa"/>
            <w:vMerge/>
            <w:tcBorders>
              <w:left w:val="single" w:sz="12" w:space="0" w:color="auto"/>
              <w:right w:val="single" w:sz="12" w:space="0" w:color="auto"/>
            </w:tcBorders>
          </w:tcPr>
          <w:p w:rsidR="000B2FE3" w:rsidRPr="003E16B5" w:rsidRDefault="000B2FE3" w:rsidP="00A83DAF">
            <w:pPr>
              <w:spacing w:line="260" w:lineRule="exact"/>
              <w:rPr>
                <w:rFonts w:ascii="ＭＳ 明朝" w:hAnsi="ＭＳ 明朝"/>
                <w:sz w:val="20"/>
                <w:szCs w:val="20"/>
              </w:rPr>
            </w:pPr>
          </w:p>
        </w:tc>
        <w:tc>
          <w:tcPr>
            <w:tcW w:w="1696" w:type="dxa"/>
            <w:vMerge/>
            <w:tcBorders>
              <w:left w:val="single" w:sz="12" w:space="0" w:color="auto"/>
              <w:right w:val="single" w:sz="12" w:space="0" w:color="auto"/>
            </w:tcBorders>
          </w:tcPr>
          <w:p w:rsidR="000B2FE3" w:rsidRPr="003E16B5" w:rsidRDefault="000B2FE3" w:rsidP="00A83DAF">
            <w:pPr>
              <w:spacing w:line="260" w:lineRule="exact"/>
              <w:rPr>
                <w:rFonts w:ascii="ＭＳ 明朝" w:hAnsi="ＭＳ 明朝"/>
                <w:sz w:val="20"/>
                <w:szCs w:val="20"/>
              </w:rPr>
            </w:pPr>
          </w:p>
        </w:tc>
        <w:tc>
          <w:tcPr>
            <w:tcW w:w="1696" w:type="dxa"/>
            <w:vMerge/>
            <w:tcBorders>
              <w:left w:val="single" w:sz="12" w:space="0" w:color="auto"/>
              <w:bottom w:val="dashSmallGap" w:sz="4" w:space="0" w:color="auto"/>
              <w:right w:val="single" w:sz="12" w:space="0" w:color="auto"/>
            </w:tcBorders>
            <w:shd w:val="clear" w:color="auto" w:fill="auto"/>
          </w:tcPr>
          <w:p w:rsidR="000B2FE3" w:rsidRPr="003E16B5" w:rsidRDefault="000B2FE3" w:rsidP="00A83DAF">
            <w:pPr>
              <w:spacing w:line="260" w:lineRule="exact"/>
              <w:rPr>
                <w:rFonts w:ascii="ＭＳ 明朝" w:hAnsi="ＭＳ 明朝"/>
                <w:sz w:val="20"/>
                <w:szCs w:val="20"/>
              </w:rPr>
            </w:pPr>
          </w:p>
        </w:tc>
        <w:tc>
          <w:tcPr>
            <w:tcW w:w="1695" w:type="dxa"/>
            <w:vMerge/>
            <w:tcBorders>
              <w:left w:val="single" w:sz="12" w:space="0" w:color="auto"/>
              <w:bottom w:val="dashSmallGap" w:sz="4" w:space="0" w:color="auto"/>
              <w:right w:val="single" w:sz="12" w:space="0" w:color="auto"/>
            </w:tcBorders>
            <w:shd w:val="clear" w:color="auto" w:fill="auto"/>
          </w:tcPr>
          <w:p w:rsidR="000B2FE3" w:rsidRPr="003E16B5" w:rsidRDefault="000B2FE3" w:rsidP="00A83DAF">
            <w:pPr>
              <w:spacing w:line="260" w:lineRule="exact"/>
              <w:rPr>
                <w:rFonts w:ascii="ＭＳ 明朝" w:hAnsi="ＭＳ 明朝"/>
                <w:sz w:val="20"/>
                <w:szCs w:val="20"/>
              </w:rPr>
            </w:pPr>
          </w:p>
        </w:tc>
        <w:tc>
          <w:tcPr>
            <w:tcW w:w="1696" w:type="dxa"/>
            <w:vMerge/>
            <w:tcBorders>
              <w:left w:val="single" w:sz="12" w:space="0" w:color="auto"/>
              <w:bottom w:val="dashSmallGap" w:sz="4" w:space="0" w:color="auto"/>
              <w:right w:val="single" w:sz="12" w:space="0" w:color="auto"/>
            </w:tcBorders>
            <w:shd w:val="clear" w:color="auto" w:fill="auto"/>
          </w:tcPr>
          <w:p w:rsidR="000B2FE3" w:rsidRPr="003E16B5" w:rsidRDefault="000B2FE3" w:rsidP="00A83DAF">
            <w:pPr>
              <w:spacing w:line="260" w:lineRule="exact"/>
              <w:rPr>
                <w:rFonts w:ascii="ＭＳ 明朝" w:hAnsi="ＭＳ 明朝"/>
                <w:sz w:val="20"/>
                <w:szCs w:val="20"/>
              </w:rPr>
            </w:pPr>
          </w:p>
        </w:tc>
        <w:tc>
          <w:tcPr>
            <w:tcW w:w="1695" w:type="dxa"/>
            <w:vMerge/>
            <w:tcBorders>
              <w:left w:val="single" w:sz="12" w:space="0" w:color="auto"/>
              <w:bottom w:val="dashSmallGap" w:sz="4" w:space="0" w:color="auto"/>
              <w:right w:val="single" w:sz="12" w:space="0" w:color="auto"/>
            </w:tcBorders>
          </w:tcPr>
          <w:p w:rsidR="000B2FE3" w:rsidRPr="003E16B5" w:rsidRDefault="000B2FE3" w:rsidP="00A83DAF">
            <w:pPr>
              <w:spacing w:line="260" w:lineRule="exact"/>
              <w:rPr>
                <w:rFonts w:ascii="ＭＳ 明朝" w:hAnsi="ＭＳ 明朝"/>
                <w:sz w:val="20"/>
                <w:szCs w:val="20"/>
              </w:rPr>
            </w:pPr>
          </w:p>
        </w:tc>
        <w:tc>
          <w:tcPr>
            <w:tcW w:w="1701" w:type="dxa"/>
            <w:gridSpan w:val="2"/>
            <w:tcBorders>
              <w:top w:val="single" w:sz="4" w:space="0" w:color="auto"/>
              <w:left w:val="single" w:sz="12" w:space="0" w:color="auto"/>
              <w:bottom w:val="dashSmallGap" w:sz="4" w:space="0" w:color="auto"/>
              <w:right w:val="single" w:sz="12" w:space="0" w:color="auto"/>
            </w:tcBorders>
          </w:tcPr>
          <w:p w:rsidR="000B2FE3" w:rsidRPr="00C55321" w:rsidRDefault="000B2FE3" w:rsidP="000B2FE3">
            <w:pPr>
              <w:spacing w:line="260" w:lineRule="exact"/>
              <w:rPr>
                <w:rFonts w:ascii="ＭＳ 明朝" w:hAnsi="ＭＳ 明朝"/>
                <w:sz w:val="20"/>
                <w:szCs w:val="20"/>
              </w:rPr>
            </w:pPr>
            <w:r w:rsidRPr="00C55321">
              <w:rPr>
                <w:rFonts w:ascii="ＭＳ 明朝" w:hAnsi="ＭＳ 明朝" w:hint="eastAsia"/>
                <w:sz w:val="20"/>
                <w:szCs w:val="20"/>
              </w:rPr>
              <w:t>情報提供：</w:t>
            </w:r>
          </w:p>
          <w:p w:rsidR="000B2FE3" w:rsidRPr="00C55321" w:rsidRDefault="000B2FE3" w:rsidP="00A83DAF">
            <w:pPr>
              <w:spacing w:line="260" w:lineRule="exact"/>
              <w:rPr>
                <w:rFonts w:ascii="ＭＳ 明朝" w:hAnsi="ＭＳ 明朝"/>
                <w:sz w:val="20"/>
                <w:szCs w:val="20"/>
              </w:rPr>
            </w:pPr>
            <w:r w:rsidRPr="00C55321">
              <w:rPr>
                <w:rFonts w:ascii="ＭＳ 明朝" w:hAnsi="ＭＳ 明朝"/>
                <w:sz w:val="20"/>
                <w:szCs w:val="20"/>
              </w:rPr>
              <w:t>80.6</w:t>
            </w:r>
            <w:r w:rsidRPr="00C55321">
              <w:rPr>
                <w:rFonts w:ascii="ＭＳ 明朝" w:hAnsi="ＭＳ 明朝" w:hint="eastAsia"/>
                <w:sz w:val="20"/>
                <w:szCs w:val="20"/>
              </w:rPr>
              <w:t>%</w:t>
            </w:r>
          </w:p>
        </w:tc>
      </w:tr>
      <w:tr w:rsidR="000B2FE3" w:rsidRPr="003E16B5" w:rsidTr="000B2FE3">
        <w:trPr>
          <w:cantSplit/>
          <w:trHeight w:val="397"/>
        </w:trPr>
        <w:tc>
          <w:tcPr>
            <w:tcW w:w="2409" w:type="dxa"/>
            <w:vMerge/>
            <w:tcBorders>
              <w:left w:val="single" w:sz="12" w:space="0" w:color="auto"/>
              <w:bottom w:val="single" w:sz="4" w:space="0" w:color="auto"/>
              <w:right w:val="single" w:sz="12" w:space="0" w:color="auto"/>
            </w:tcBorders>
            <w:vAlign w:val="center"/>
          </w:tcPr>
          <w:p w:rsidR="000B2FE3" w:rsidRPr="003E16B5" w:rsidRDefault="000B2FE3" w:rsidP="00A83DAF">
            <w:pPr>
              <w:spacing w:line="260" w:lineRule="exact"/>
              <w:rPr>
                <w:rFonts w:ascii="ＭＳ ゴシック" w:eastAsia="ＭＳ ゴシック" w:hAnsi="ＭＳ ゴシック"/>
                <w:szCs w:val="21"/>
              </w:rPr>
            </w:pPr>
          </w:p>
        </w:tc>
        <w:tc>
          <w:tcPr>
            <w:tcW w:w="2125" w:type="dxa"/>
            <w:vMerge/>
            <w:tcBorders>
              <w:left w:val="single" w:sz="12" w:space="0" w:color="auto"/>
              <w:bottom w:val="single" w:sz="4" w:space="0" w:color="auto"/>
              <w:right w:val="single" w:sz="12" w:space="0" w:color="auto"/>
            </w:tcBorders>
          </w:tcPr>
          <w:p w:rsidR="000B2FE3" w:rsidRPr="003E16B5" w:rsidRDefault="000B2FE3" w:rsidP="00A83DAF">
            <w:pPr>
              <w:spacing w:line="260" w:lineRule="exact"/>
              <w:rPr>
                <w:rFonts w:ascii="ＭＳ 明朝" w:hAnsi="ＭＳ 明朝"/>
                <w:sz w:val="20"/>
                <w:szCs w:val="20"/>
              </w:rPr>
            </w:pPr>
          </w:p>
        </w:tc>
        <w:tc>
          <w:tcPr>
            <w:tcW w:w="1696" w:type="dxa"/>
            <w:vMerge/>
            <w:tcBorders>
              <w:left w:val="single" w:sz="12" w:space="0" w:color="auto"/>
              <w:bottom w:val="single" w:sz="4" w:space="0" w:color="auto"/>
              <w:right w:val="single" w:sz="12" w:space="0" w:color="auto"/>
            </w:tcBorders>
          </w:tcPr>
          <w:p w:rsidR="000B2FE3" w:rsidRPr="003E16B5" w:rsidRDefault="000B2FE3" w:rsidP="00A83DAF">
            <w:pPr>
              <w:spacing w:line="260" w:lineRule="exact"/>
              <w:rPr>
                <w:rFonts w:ascii="ＭＳ 明朝" w:hAnsi="ＭＳ 明朝"/>
                <w:sz w:val="20"/>
                <w:szCs w:val="20"/>
              </w:rPr>
            </w:pPr>
          </w:p>
        </w:tc>
        <w:tc>
          <w:tcPr>
            <w:tcW w:w="1696" w:type="dxa"/>
            <w:tcBorders>
              <w:top w:val="dashSmallGap" w:sz="4" w:space="0" w:color="auto"/>
              <w:left w:val="single" w:sz="12" w:space="0" w:color="auto"/>
              <w:bottom w:val="single" w:sz="4" w:space="0" w:color="auto"/>
              <w:right w:val="single" w:sz="12" w:space="0" w:color="auto"/>
            </w:tcBorders>
            <w:shd w:val="clear" w:color="auto" w:fill="auto"/>
            <w:vAlign w:val="center"/>
          </w:tcPr>
          <w:p w:rsidR="000B2FE3" w:rsidRPr="003E16B5" w:rsidRDefault="000B2FE3" w:rsidP="00A83DAF">
            <w:pPr>
              <w:spacing w:line="260" w:lineRule="exact"/>
              <w:jc w:val="center"/>
              <w:rPr>
                <w:rFonts w:ascii="ＭＳ 明朝" w:hAnsi="ＭＳ 明朝"/>
                <w:sz w:val="20"/>
                <w:szCs w:val="20"/>
              </w:rPr>
            </w:pPr>
            <w:r w:rsidRPr="003E16B5">
              <w:rPr>
                <w:rFonts w:ascii="ＭＳ 明朝" w:hAnsi="ＭＳ 明朝" w:hint="eastAsia"/>
                <w:sz w:val="20"/>
                <w:szCs w:val="20"/>
              </w:rPr>
              <w:t>○</w:t>
            </w:r>
          </w:p>
        </w:tc>
        <w:tc>
          <w:tcPr>
            <w:tcW w:w="1695" w:type="dxa"/>
            <w:tcBorders>
              <w:top w:val="dashSmallGap" w:sz="4" w:space="0" w:color="auto"/>
              <w:left w:val="single" w:sz="12" w:space="0" w:color="auto"/>
              <w:bottom w:val="single" w:sz="4" w:space="0" w:color="auto"/>
              <w:right w:val="single" w:sz="12" w:space="0" w:color="auto"/>
            </w:tcBorders>
            <w:shd w:val="clear" w:color="auto" w:fill="auto"/>
            <w:vAlign w:val="center"/>
          </w:tcPr>
          <w:p w:rsidR="000B2FE3" w:rsidRPr="003E16B5" w:rsidRDefault="000B2FE3" w:rsidP="00A83DAF">
            <w:pPr>
              <w:spacing w:line="260" w:lineRule="exact"/>
              <w:jc w:val="center"/>
              <w:rPr>
                <w:rFonts w:ascii="ＭＳ 明朝" w:hAnsi="ＭＳ 明朝"/>
                <w:sz w:val="20"/>
                <w:szCs w:val="20"/>
              </w:rPr>
            </w:pPr>
            <w:r w:rsidRPr="003E16B5">
              <w:rPr>
                <w:rFonts w:ascii="ＭＳ 明朝" w:hAnsi="ＭＳ 明朝" w:hint="eastAsia"/>
                <w:sz w:val="20"/>
                <w:szCs w:val="20"/>
              </w:rPr>
              <w:t>△</w:t>
            </w:r>
          </w:p>
        </w:tc>
        <w:tc>
          <w:tcPr>
            <w:tcW w:w="1696" w:type="dxa"/>
            <w:tcBorders>
              <w:top w:val="dashSmallGap" w:sz="4" w:space="0" w:color="auto"/>
              <w:left w:val="single" w:sz="12" w:space="0" w:color="auto"/>
              <w:bottom w:val="single" w:sz="4" w:space="0" w:color="auto"/>
              <w:right w:val="single" w:sz="12" w:space="0" w:color="auto"/>
            </w:tcBorders>
            <w:shd w:val="clear" w:color="auto" w:fill="auto"/>
            <w:vAlign w:val="center"/>
          </w:tcPr>
          <w:p w:rsidR="000B2FE3" w:rsidRPr="003E16B5" w:rsidRDefault="000B2FE3" w:rsidP="00A83DAF">
            <w:pPr>
              <w:spacing w:line="260" w:lineRule="exact"/>
              <w:jc w:val="center"/>
              <w:rPr>
                <w:rFonts w:ascii="ＭＳ 明朝" w:hAnsi="ＭＳ 明朝"/>
                <w:sz w:val="20"/>
                <w:szCs w:val="20"/>
              </w:rPr>
            </w:pPr>
            <w:r w:rsidRPr="003E16B5">
              <w:rPr>
                <w:rFonts w:ascii="ＭＳ 明朝" w:hAnsi="ＭＳ 明朝" w:hint="eastAsia"/>
                <w:sz w:val="20"/>
                <w:szCs w:val="20"/>
              </w:rPr>
              <w:t>△</w:t>
            </w:r>
          </w:p>
        </w:tc>
        <w:tc>
          <w:tcPr>
            <w:tcW w:w="1695" w:type="dxa"/>
            <w:tcBorders>
              <w:top w:val="dashSmallGap" w:sz="4" w:space="0" w:color="auto"/>
              <w:left w:val="single" w:sz="12" w:space="0" w:color="auto"/>
              <w:bottom w:val="single" w:sz="4" w:space="0" w:color="auto"/>
              <w:right w:val="single" w:sz="12" w:space="0" w:color="auto"/>
            </w:tcBorders>
            <w:vAlign w:val="center"/>
          </w:tcPr>
          <w:p w:rsidR="000B2FE3" w:rsidRPr="003E16B5" w:rsidRDefault="000B2FE3" w:rsidP="00A83DAF">
            <w:pPr>
              <w:spacing w:line="260" w:lineRule="exact"/>
              <w:jc w:val="center"/>
              <w:rPr>
                <w:rFonts w:ascii="ＭＳ 明朝" w:hAnsi="ＭＳ 明朝"/>
                <w:sz w:val="20"/>
                <w:szCs w:val="20"/>
              </w:rPr>
            </w:pPr>
            <w:r w:rsidRPr="003E16B5">
              <w:rPr>
                <w:rFonts w:ascii="ＭＳ 明朝" w:hAnsi="ＭＳ 明朝" w:hint="eastAsia"/>
                <w:sz w:val="20"/>
                <w:szCs w:val="20"/>
              </w:rPr>
              <w:t>△</w:t>
            </w:r>
          </w:p>
        </w:tc>
        <w:tc>
          <w:tcPr>
            <w:tcW w:w="1701" w:type="dxa"/>
            <w:gridSpan w:val="2"/>
            <w:tcBorders>
              <w:top w:val="dashSmallGap" w:sz="4" w:space="0" w:color="auto"/>
              <w:left w:val="single" w:sz="12" w:space="0" w:color="auto"/>
              <w:bottom w:val="single" w:sz="4" w:space="0" w:color="auto"/>
              <w:right w:val="single" w:sz="12" w:space="0" w:color="auto"/>
            </w:tcBorders>
            <w:vAlign w:val="center"/>
          </w:tcPr>
          <w:p w:rsidR="000B2FE3" w:rsidRPr="00C55321" w:rsidRDefault="000B2FE3" w:rsidP="000B2FE3">
            <w:pPr>
              <w:spacing w:line="260" w:lineRule="exact"/>
              <w:jc w:val="center"/>
              <w:rPr>
                <w:rFonts w:ascii="ＭＳ 明朝" w:hAnsi="ＭＳ 明朝"/>
                <w:sz w:val="20"/>
                <w:szCs w:val="20"/>
              </w:rPr>
            </w:pPr>
            <w:r w:rsidRPr="00C55321">
              <w:rPr>
                <w:rFonts w:ascii="ＭＳ 明朝" w:hAnsi="ＭＳ 明朝" w:hint="eastAsia"/>
                <w:sz w:val="20"/>
                <w:szCs w:val="20"/>
              </w:rPr>
              <w:t>◎</w:t>
            </w:r>
          </w:p>
        </w:tc>
      </w:tr>
      <w:tr w:rsidR="00664537" w:rsidRPr="003E16B5" w:rsidTr="008B084C">
        <w:trPr>
          <w:cantSplit/>
          <w:trHeight w:val="2364"/>
        </w:trPr>
        <w:tc>
          <w:tcPr>
            <w:tcW w:w="2409" w:type="dxa"/>
            <w:vMerge w:val="restart"/>
            <w:tcBorders>
              <w:top w:val="single" w:sz="4" w:space="0" w:color="auto"/>
              <w:left w:val="single" w:sz="12" w:space="0" w:color="auto"/>
              <w:right w:val="single" w:sz="12" w:space="0" w:color="auto"/>
            </w:tcBorders>
            <w:vAlign w:val="center"/>
          </w:tcPr>
          <w:p w:rsidR="00664537" w:rsidRPr="003E16B5" w:rsidRDefault="00664537" w:rsidP="00664537">
            <w:pPr>
              <w:spacing w:line="260" w:lineRule="exact"/>
              <w:rPr>
                <w:rFonts w:ascii="Meiryo UI" w:eastAsia="Meiryo UI" w:hAnsi="Meiryo UI"/>
                <w:noProof/>
                <w:szCs w:val="20"/>
              </w:rPr>
            </w:pPr>
            <w:r w:rsidRPr="003E16B5">
              <w:rPr>
                <w:rFonts w:ascii="ＭＳ ゴシック" w:eastAsia="ＭＳ ゴシック" w:hAnsi="ＭＳ ゴシック" w:hint="eastAsia"/>
                <w:szCs w:val="21"/>
              </w:rPr>
              <w:t>○指標45</w:t>
            </w:r>
          </w:p>
          <w:p w:rsidR="00664537" w:rsidRPr="003E16B5" w:rsidRDefault="00664537" w:rsidP="00664537">
            <w:pPr>
              <w:spacing w:line="260" w:lineRule="exact"/>
              <w:rPr>
                <w:rFonts w:ascii="ＭＳ ゴシック" w:eastAsia="ＭＳ ゴシック" w:hAnsi="ＭＳ ゴシック"/>
                <w:szCs w:val="21"/>
              </w:rPr>
            </w:pPr>
            <w:r w:rsidRPr="003E16B5">
              <w:rPr>
                <w:rFonts w:ascii="ＭＳ ゴシック" w:eastAsia="ＭＳ ゴシック" w:hAnsi="ＭＳ ゴシック" w:hint="eastAsia"/>
                <w:szCs w:val="21"/>
              </w:rPr>
              <w:t>私立学校における学校情報の公表状況</w:t>
            </w:r>
          </w:p>
        </w:tc>
        <w:tc>
          <w:tcPr>
            <w:tcW w:w="2125" w:type="dxa"/>
            <w:vMerge w:val="restart"/>
            <w:tcBorders>
              <w:top w:val="single" w:sz="4" w:space="0" w:color="auto"/>
              <w:left w:val="single" w:sz="12" w:space="0" w:color="auto"/>
              <w:right w:val="single" w:sz="12" w:space="0" w:color="auto"/>
            </w:tcBorders>
          </w:tcPr>
          <w:p w:rsidR="00664537" w:rsidRPr="003E16B5" w:rsidRDefault="00664537" w:rsidP="00664537">
            <w:pPr>
              <w:spacing w:line="260" w:lineRule="exact"/>
              <w:rPr>
                <w:rFonts w:ascii="ＭＳ 明朝" w:hAnsi="ＭＳ 明朝"/>
                <w:sz w:val="20"/>
                <w:szCs w:val="20"/>
              </w:rPr>
            </w:pPr>
            <w:r w:rsidRPr="003E16B5">
              <w:rPr>
                <w:rFonts w:ascii="ＭＳ 明朝" w:hAnsi="ＭＳ 明朝" w:hint="eastAsia"/>
                <w:sz w:val="20"/>
                <w:szCs w:val="20"/>
              </w:rPr>
              <w:t>いずれについても100%をめざす</w:t>
            </w:r>
          </w:p>
          <w:p w:rsidR="00664537" w:rsidRPr="003E16B5" w:rsidRDefault="00664537" w:rsidP="00664537">
            <w:pPr>
              <w:spacing w:line="260" w:lineRule="exact"/>
              <w:rPr>
                <w:rFonts w:ascii="ＭＳ 明朝" w:hAnsi="ＭＳ 明朝"/>
                <w:sz w:val="20"/>
                <w:szCs w:val="20"/>
              </w:rPr>
            </w:pPr>
          </w:p>
        </w:tc>
        <w:tc>
          <w:tcPr>
            <w:tcW w:w="1696" w:type="dxa"/>
            <w:vMerge w:val="restart"/>
            <w:tcBorders>
              <w:top w:val="single" w:sz="4" w:space="0" w:color="auto"/>
              <w:left w:val="single" w:sz="12" w:space="0" w:color="auto"/>
              <w:right w:val="single" w:sz="12" w:space="0" w:color="auto"/>
            </w:tcBorders>
          </w:tcPr>
          <w:p w:rsidR="00664537" w:rsidRPr="003E16B5" w:rsidRDefault="00664537" w:rsidP="00664537">
            <w:pPr>
              <w:spacing w:line="260" w:lineRule="exact"/>
              <w:rPr>
                <w:rFonts w:ascii="ＭＳ 明朝" w:hAnsi="ＭＳ 明朝"/>
                <w:sz w:val="20"/>
                <w:szCs w:val="20"/>
              </w:rPr>
            </w:pPr>
            <w:r w:rsidRPr="003E16B5">
              <w:rPr>
                <w:rFonts w:ascii="ＭＳ 明朝" w:hAnsi="ＭＳ 明朝" w:hint="eastAsia"/>
                <w:sz w:val="20"/>
                <w:szCs w:val="20"/>
              </w:rPr>
              <w:t>学校情報の公表状況</w:t>
            </w:r>
          </w:p>
          <w:p w:rsidR="00664537" w:rsidRPr="003E16B5" w:rsidRDefault="00664537" w:rsidP="00664537">
            <w:pPr>
              <w:spacing w:line="260" w:lineRule="exact"/>
              <w:rPr>
                <w:rFonts w:ascii="ＭＳ 明朝" w:hAnsi="ＭＳ 明朝"/>
                <w:sz w:val="20"/>
                <w:szCs w:val="20"/>
              </w:rPr>
            </w:pPr>
            <w:r w:rsidRPr="003E16B5">
              <w:rPr>
                <w:rFonts w:ascii="ＭＳ 明朝" w:hAnsi="ＭＳ 明朝" w:hint="eastAsia"/>
                <w:w w:val="94"/>
                <w:kern w:val="0"/>
                <w:sz w:val="20"/>
                <w:szCs w:val="20"/>
                <w:fitText w:val="1600" w:id="-1975328764"/>
              </w:rPr>
              <w:t>(平成28年度決算</w:t>
            </w:r>
            <w:r w:rsidRPr="003E16B5">
              <w:rPr>
                <w:rFonts w:ascii="ＭＳ 明朝" w:hAnsi="ＭＳ 明朝" w:hint="eastAsia"/>
                <w:spacing w:val="6"/>
                <w:w w:val="94"/>
                <w:kern w:val="0"/>
                <w:sz w:val="20"/>
                <w:szCs w:val="20"/>
                <w:fitText w:val="1600" w:id="-1975328764"/>
              </w:rPr>
              <w:t>)</w:t>
            </w:r>
          </w:p>
          <w:p w:rsidR="00664537" w:rsidRPr="003E16B5" w:rsidRDefault="00664537" w:rsidP="00664537">
            <w:pPr>
              <w:spacing w:line="260" w:lineRule="exact"/>
              <w:rPr>
                <w:rFonts w:ascii="ＭＳ 明朝" w:hAnsi="ＭＳ 明朝"/>
                <w:sz w:val="20"/>
                <w:szCs w:val="20"/>
              </w:rPr>
            </w:pPr>
            <w:r w:rsidRPr="003E16B5">
              <w:rPr>
                <w:rFonts w:ascii="ＭＳ 明朝" w:hAnsi="ＭＳ 明朝" w:hint="eastAsia"/>
                <w:sz w:val="20"/>
                <w:szCs w:val="20"/>
              </w:rPr>
              <w:t>※次頁参照</w:t>
            </w:r>
          </w:p>
          <w:p w:rsidR="00664537" w:rsidRPr="003E16B5" w:rsidRDefault="00664537" w:rsidP="00664537">
            <w:pPr>
              <w:spacing w:line="260" w:lineRule="exact"/>
              <w:rPr>
                <w:rFonts w:ascii="ＭＳ 明朝" w:hAnsi="ＭＳ 明朝"/>
                <w:strike/>
                <w:sz w:val="20"/>
                <w:szCs w:val="20"/>
              </w:rPr>
            </w:pPr>
          </w:p>
        </w:tc>
        <w:tc>
          <w:tcPr>
            <w:tcW w:w="1696" w:type="dxa"/>
            <w:tcBorders>
              <w:top w:val="single" w:sz="4" w:space="0" w:color="auto"/>
              <w:left w:val="single" w:sz="12" w:space="0" w:color="auto"/>
              <w:bottom w:val="dashSmallGap" w:sz="4" w:space="0" w:color="auto"/>
              <w:right w:val="single" w:sz="12" w:space="0" w:color="auto"/>
            </w:tcBorders>
            <w:shd w:val="clear" w:color="auto" w:fill="auto"/>
          </w:tcPr>
          <w:p w:rsidR="00664537" w:rsidRPr="003E16B5" w:rsidRDefault="00664537" w:rsidP="00664537">
            <w:pPr>
              <w:spacing w:line="260" w:lineRule="exact"/>
              <w:jc w:val="left"/>
              <w:rPr>
                <w:rFonts w:ascii="ＭＳ 明朝" w:hAnsi="ＭＳ 明朝"/>
                <w:sz w:val="20"/>
                <w:szCs w:val="20"/>
              </w:rPr>
            </w:pPr>
            <w:r w:rsidRPr="00664537">
              <w:rPr>
                <w:rFonts w:ascii="ＭＳ 明朝" w:hAnsi="ＭＳ 明朝" w:hint="eastAsia"/>
                <w:spacing w:val="1"/>
                <w:w w:val="84"/>
                <w:kern w:val="0"/>
                <w:sz w:val="20"/>
                <w:szCs w:val="20"/>
                <w:fitText w:val="1600" w:id="-1975328512"/>
              </w:rPr>
              <w:t>（</w:t>
            </w:r>
            <w:r w:rsidRPr="00664537">
              <w:rPr>
                <w:rFonts w:ascii="ＭＳ 明朝" w:hAnsi="ＭＳ 明朝" w:hint="eastAsia"/>
                <w:w w:val="84"/>
                <w:kern w:val="0"/>
                <w:sz w:val="20"/>
                <w:szCs w:val="20"/>
                <w:fitText w:val="1600" w:id="-1975328512"/>
              </w:rPr>
              <w:t>平成29年度決算）</w:t>
            </w:r>
          </w:p>
          <w:p w:rsidR="00664537" w:rsidRPr="003E16B5" w:rsidRDefault="00664537" w:rsidP="00664537">
            <w:pPr>
              <w:spacing w:line="260" w:lineRule="exact"/>
              <w:rPr>
                <w:rFonts w:ascii="ＭＳ 明朝" w:hAnsi="ＭＳ 明朝"/>
                <w:sz w:val="18"/>
                <w:szCs w:val="20"/>
              </w:rPr>
            </w:pPr>
            <w:r w:rsidRPr="003E16B5">
              <w:rPr>
                <w:rFonts w:ascii="ＭＳ 明朝" w:hAnsi="ＭＳ 明朝" w:hint="eastAsia"/>
                <w:sz w:val="18"/>
                <w:szCs w:val="20"/>
              </w:rPr>
              <w:t>※次頁参照</w:t>
            </w:r>
          </w:p>
          <w:p w:rsidR="00664537" w:rsidRPr="003E16B5" w:rsidRDefault="00664537" w:rsidP="00664537">
            <w:pPr>
              <w:spacing w:line="260" w:lineRule="exact"/>
              <w:rPr>
                <w:rFonts w:ascii="ＭＳ 明朝" w:hAnsi="ＭＳ 明朝"/>
                <w:sz w:val="18"/>
                <w:szCs w:val="20"/>
              </w:rPr>
            </w:pPr>
          </w:p>
        </w:tc>
        <w:tc>
          <w:tcPr>
            <w:tcW w:w="1695" w:type="dxa"/>
            <w:tcBorders>
              <w:top w:val="single" w:sz="4" w:space="0" w:color="auto"/>
              <w:left w:val="single" w:sz="12" w:space="0" w:color="auto"/>
              <w:bottom w:val="dashSmallGap" w:sz="4" w:space="0" w:color="auto"/>
              <w:right w:val="single" w:sz="12" w:space="0" w:color="auto"/>
            </w:tcBorders>
            <w:shd w:val="clear" w:color="auto" w:fill="auto"/>
          </w:tcPr>
          <w:p w:rsidR="00664537" w:rsidRPr="003E16B5" w:rsidRDefault="00664537" w:rsidP="00664537">
            <w:pPr>
              <w:spacing w:line="260" w:lineRule="exact"/>
              <w:jc w:val="left"/>
              <w:rPr>
                <w:rFonts w:ascii="ＭＳ 明朝" w:hAnsi="ＭＳ 明朝"/>
                <w:sz w:val="20"/>
                <w:szCs w:val="20"/>
              </w:rPr>
            </w:pPr>
            <w:r w:rsidRPr="00664537">
              <w:rPr>
                <w:rFonts w:ascii="ＭＳ 明朝" w:hAnsi="ＭＳ 明朝" w:hint="eastAsia"/>
                <w:spacing w:val="1"/>
                <w:w w:val="84"/>
                <w:kern w:val="0"/>
                <w:sz w:val="20"/>
                <w:szCs w:val="20"/>
                <w:fitText w:val="1600" w:id="-1975328511"/>
              </w:rPr>
              <w:t>（</w:t>
            </w:r>
            <w:r w:rsidRPr="00664537">
              <w:rPr>
                <w:rFonts w:ascii="ＭＳ 明朝" w:hAnsi="ＭＳ 明朝" w:hint="eastAsia"/>
                <w:w w:val="84"/>
                <w:kern w:val="0"/>
                <w:sz w:val="20"/>
                <w:szCs w:val="20"/>
                <w:fitText w:val="1600" w:id="-1975328511"/>
              </w:rPr>
              <w:t>平成30年度決算）</w:t>
            </w:r>
          </w:p>
          <w:p w:rsidR="00664537" w:rsidRPr="003E16B5" w:rsidRDefault="00664537" w:rsidP="00664537">
            <w:pPr>
              <w:spacing w:line="260" w:lineRule="exact"/>
              <w:rPr>
                <w:rFonts w:ascii="ＭＳ 明朝" w:hAnsi="ＭＳ 明朝"/>
                <w:sz w:val="18"/>
                <w:szCs w:val="20"/>
              </w:rPr>
            </w:pPr>
            <w:r w:rsidRPr="003E16B5">
              <w:rPr>
                <w:rFonts w:ascii="ＭＳ 明朝" w:hAnsi="ＭＳ 明朝" w:hint="eastAsia"/>
                <w:sz w:val="18"/>
                <w:szCs w:val="20"/>
              </w:rPr>
              <w:t>※次頁参照</w:t>
            </w:r>
          </w:p>
          <w:p w:rsidR="00664537" w:rsidRPr="003E16B5" w:rsidRDefault="00664537" w:rsidP="00664537">
            <w:pPr>
              <w:spacing w:line="260" w:lineRule="exact"/>
              <w:rPr>
                <w:rFonts w:ascii="ＭＳ 明朝" w:hAnsi="ＭＳ 明朝"/>
                <w:sz w:val="20"/>
                <w:szCs w:val="20"/>
              </w:rPr>
            </w:pPr>
          </w:p>
        </w:tc>
        <w:tc>
          <w:tcPr>
            <w:tcW w:w="1696" w:type="dxa"/>
            <w:tcBorders>
              <w:top w:val="single" w:sz="4" w:space="0" w:color="auto"/>
              <w:left w:val="single" w:sz="12" w:space="0" w:color="auto"/>
              <w:bottom w:val="dashSmallGap" w:sz="4" w:space="0" w:color="auto"/>
              <w:right w:val="single" w:sz="12" w:space="0" w:color="auto"/>
            </w:tcBorders>
          </w:tcPr>
          <w:p w:rsidR="00664537" w:rsidRPr="003E16B5" w:rsidRDefault="00664537" w:rsidP="00664537">
            <w:pPr>
              <w:spacing w:line="260" w:lineRule="exact"/>
              <w:jc w:val="left"/>
              <w:rPr>
                <w:rFonts w:ascii="ＭＳ 明朝" w:hAnsi="ＭＳ 明朝"/>
                <w:sz w:val="20"/>
                <w:szCs w:val="20"/>
              </w:rPr>
            </w:pPr>
            <w:r w:rsidRPr="00664537">
              <w:rPr>
                <w:rFonts w:ascii="ＭＳ 明朝" w:hAnsi="ＭＳ 明朝" w:hint="eastAsia"/>
                <w:spacing w:val="3"/>
                <w:w w:val="88"/>
                <w:kern w:val="0"/>
                <w:sz w:val="20"/>
                <w:szCs w:val="20"/>
                <w:fitText w:val="1600" w:id="-1975328511"/>
              </w:rPr>
              <w:t>（令和元年度決算</w:t>
            </w:r>
            <w:r w:rsidRPr="00664537">
              <w:rPr>
                <w:rFonts w:ascii="ＭＳ 明朝" w:hAnsi="ＭＳ 明朝" w:hint="eastAsia"/>
                <w:spacing w:val="-11"/>
                <w:w w:val="88"/>
                <w:kern w:val="0"/>
                <w:sz w:val="20"/>
                <w:szCs w:val="20"/>
                <w:fitText w:val="1600" w:id="-1975328511"/>
              </w:rPr>
              <w:t>）</w:t>
            </w:r>
          </w:p>
          <w:p w:rsidR="00664537" w:rsidRPr="003E16B5" w:rsidRDefault="00664537" w:rsidP="00664537">
            <w:pPr>
              <w:spacing w:line="260" w:lineRule="exact"/>
              <w:rPr>
                <w:rFonts w:ascii="ＭＳ 明朝" w:hAnsi="ＭＳ 明朝"/>
                <w:sz w:val="18"/>
                <w:szCs w:val="20"/>
              </w:rPr>
            </w:pPr>
            <w:r w:rsidRPr="003E16B5">
              <w:rPr>
                <w:rFonts w:ascii="ＭＳ 明朝" w:hAnsi="ＭＳ 明朝" w:hint="eastAsia"/>
                <w:sz w:val="18"/>
                <w:szCs w:val="20"/>
              </w:rPr>
              <w:t>※次頁参照</w:t>
            </w:r>
          </w:p>
          <w:p w:rsidR="00664537" w:rsidRPr="003E16B5" w:rsidRDefault="00664537" w:rsidP="00664537">
            <w:pPr>
              <w:spacing w:line="260" w:lineRule="exact"/>
              <w:rPr>
                <w:rFonts w:ascii="ＭＳ 明朝" w:hAnsi="ＭＳ 明朝"/>
                <w:sz w:val="20"/>
                <w:szCs w:val="20"/>
              </w:rPr>
            </w:pPr>
          </w:p>
        </w:tc>
        <w:tc>
          <w:tcPr>
            <w:tcW w:w="1695" w:type="dxa"/>
            <w:tcBorders>
              <w:top w:val="single" w:sz="4" w:space="0" w:color="auto"/>
              <w:left w:val="single" w:sz="12" w:space="0" w:color="auto"/>
              <w:bottom w:val="dashSmallGap" w:sz="4" w:space="0" w:color="auto"/>
              <w:right w:val="single" w:sz="12" w:space="0" w:color="auto"/>
            </w:tcBorders>
          </w:tcPr>
          <w:p w:rsidR="00664537" w:rsidRPr="003E16B5" w:rsidRDefault="00664537" w:rsidP="00664537">
            <w:pPr>
              <w:spacing w:line="260" w:lineRule="exact"/>
              <w:jc w:val="left"/>
              <w:rPr>
                <w:rFonts w:ascii="ＭＳ 明朝" w:hAnsi="ＭＳ 明朝"/>
                <w:sz w:val="20"/>
                <w:szCs w:val="20"/>
              </w:rPr>
            </w:pPr>
            <w:r w:rsidRPr="000F6761">
              <w:rPr>
                <w:rFonts w:ascii="ＭＳ 明朝" w:hAnsi="ＭＳ 明朝" w:hint="eastAsia"/>
                <w:w w:val="88"/>
                <w:kern w:val="0"/>
                <w:sz w:val="20"/>
                <w:szCs w:val="20"/>
                <w:fitText w:val="1600" w:id="-1975328511"/>
              </w:rPr>
              <w:t>（令和</w:t>
            </w:r>
            <w:r w:rsidR="000F6761">
              <w:rPr>
                <w:rFonts w:ascii="ＭＳ 明朝" w:hAnsi="ＭＳ 明朝" w:hint="eastAsia"/>
                <w:w w:val="88"/>
                <w:kern w:val="0"/>
                <w:sz w:val="20"/>
                <w:szCs w:val="20"/>
                <w:fitText w:val="1600" w:id="-1975328511"/>
              </w:rPr>
              <w:t>２</w:t>
            </w:r>
            <w:r w:rsidRPr="000F6761">
              <w:rPr>
                <w:rFonts w:ascii="ＭＳ 明朝" w:hAnsi="ＭＳ 明朝" w:hint="eastAsia"/>
                <w:w w:val="88"/>
                <w:kern w:val="0"/>
                <w:sz w:val="20"/>
                <w:szCs w:val="20"/>
                <w:fitText w:val="1600" w:id="-1975328511"/>
              </w:rPr>
              <w:t>年度決算</w:t>
            </w:r>
            <w:r w:rsidRPr="000F6761">
              <w:rPr>
                <w:rFonts w:ascii="ＭＳ 明朝" w:hAnsi="ＭＳ 明朝" w:hint="eastAsia"/>
                <w:spacing w:val="12"/>
                <w:w w:val="88"/>
                <w:kern w:val="0"/>
                <w:sz w:val="20"/>
                <w:szCs w:val="20"/>
                <w:fitText w:val="1600" w:id="-1975328511"/>
              </w:rPr>
              <w:t>）</w:t>
            </w:r>
          </w:p>
          <w:p w:rsidR="00664537" w:rsidRPr="003E16B5" w:rsidRDefault="00664537" w:rsidP="00664537">
            <w:pPr>
              <w:spacing w:line="260" w:lineRule="exact"/>
              <w:rPr>
                <w:rFonts w:ascii="ＭＳ 明朝" w:hAnsi="ＭＳ 明朝"/>
                <w:sz w:val="18"/>
                <w:szCs w:val="18"/>
              </w:rPr>
            </w:pPr>
            <w:r w:rsidRPr="003E16B5">
              <w:rPr>
                <w:rFonts w:ascii="ＭＳ 明朝" w:hAnsi="ＭＳ 明朝" w:hint="eastAsia"/>
                <w:sz w:val="18"/>
                <w:szCs w:val="18"/>
              </w:rPr>
              <w:t>※次頁参照</w:t>
            </w:r>
          </w:p>
          <w:p w:rsidR="00664537" w:rsidRPr="003E16B5" w:rsidRDefault="00664537" w:rsidP="00664537">
            <w:pPr>
              <w:spacing w:line="260" w:lineRule="exact"/>
              <w:jc w:val="center"/>
              <w:rPr>
                <w:rFonts w:ascii="ＭＳ 明朝" w:hAnsi="ＭＳ 明朝"/>
                <w:sz w:val="20"/>
                <w:szCs w:val="20"/>
              </w:rPr>
            </w:pPr>
          </w:p>
        </w:tc>
        <w:tc>
          <w:tcPr>
            <w:tcW w:w="1701" w:type="dxa"/>
            <w:gridSpan w:val="2"/>
            <w:tcBorders>
              <w:top w:val="single" w:sz="4" w:space="0" w:color="auto"/>
              <w:left w:val="single" w:sz="12" w:space="0" w:color="auto"/>
              <w:bottom w:val="dashSmallGap" w:sz="4" w:space="0" w:color="auto"/>
              <w:right w:val="single" w:sz="12" w:space="0" w:color="auto"/>
            </w:tcBorders>
          </w:tcPr>
          <w:p w:rsidR="00664537" w:rsidRPr="003E16B5" w:rsidRDefault="00664537" w:rsidP="00664537">
            <w:pPr>
              <w:spacing w:line="260" w:lineRule="exact"/>
              <w:jc w:val="left"/>
              <w:rPr>
                <w:rFonts w:ascii="ＭＳ 明朝" w:hAnsi="ＭＳ 明朝"/>
                <w:sz w:val="20"/>
                <w:szCs w:val="20"/>
              </w:rPr>
            </w:pPr>
            <w:r w:rsidRPr="000F6761">
              <w:rPr>
                <w:rFonts w:ascii="ＭＳ 明朝" w:hAnsi="ＭＳ 明朝" w:hint="eastAsia"/>
                <w:w w:val="88"/>
                <w:kern w:val="0"/>
                <w:sz w:val="20"/>
                <w:szCs w:val="20"/>
                <w:fitText w:val="1600" w:id="-1975328511"/>
              </w:rPr>
              <w:t>（令和</w:t>
            </w:r>
            <w:r w:rsidR="000F6761">
              <w:rPr>
                <w:rFonts w:ascii="ＭＳ 明朝" w:hAnsi="ＭＳ 明朝" w:hint="eastAsia"/>
                <w:w w:val="88"/>
                <w:kern w:val="0"/>
                <w:sz w:val="20"/>
                <w:szCs w:val="20"/>
                <w:fitText w:val="1600" w:id="-1975328511"/>
              </w:rPr>
              <w:t>３</w:t>
            </w:r>
            <w:r w:rsidRPr="000F6761">
              <w:rPr>
                <w:rFonts w:ascii="ＭＳ 明朝" w:hAnsi="ＭＳ 明朝" w:hint="eastAsia"/>
                <w:w w:val="88"/>
                <w:kern w:val="0"/>
                <w:sz w:val="20"/>
                <w:szCs w:val="20"/>
                <w:fitText w:val="1600" w:id="-1975328511"/>
              </w:rPr>
              <w:t>年度決算</w:t>
            </w:r>
            <w:r w:rsidRPr="000F6761">
              <w:rPr>
                <w:rFonts w:ascii="ＭＳ 明朝" w:hAnsi="ＭＳ 明朝" w:hint="eastAsia"/>
                <w:spacing w:val="12"/>
                <w:w w:val="88"/>
                <w:kern w:val="0"/>
                <w:sz w:val="20"/>
                <w:szCs w:val="20"/>
                <w:fitText w:val="1600" w:id="-1975328511"/>
              </w:rPr>
              <w:t>）</w:t>
            </w:r>
          </w:p>
          <w:p w:rsidR="00664537" w:rsidRPr="003E16B5" w:rsidRDefault="00664537" w:rsidP="00664537">
            <w:pPr>
              <w:spacing w:line="260" w:lineRule="exact"/>
              <w:rPr>
                <w:rFonts w:ascii="ＭＳ 明朝" w:hAnsi="ＭＳ 明朝"/>
                <w:sz w:val="18"/>
                <w:szCs w:val="18"/>
              </w:rPr>
            </w:pPr>
            <w:r w:rsidRPr="003E16B5">
              <w:rPr>
                <w:rFonts w:ascii="ＭＳ 明朝" w:hAnsi="ＭＳ 明朝" w:hint="eastAsia"/>
                <w:sz w:val="18"/>
                <w:szCs w:val="18"/>
              </w:rPr>
              <w:t>※次頁参照</w:t>
            </w:r>
          </w:p>
          <w:p w:rsidR="00664537" w:rsidRPr="003E16B5" w:rsidRDefault="00664537" w:rsidP="00664537">
            <w:pPr>
              <w:spacing w:line="260" w:lineRule="exact"/>
              <w:jc w:val="center"/>
              <w:rPr>
                <w:rFonts w:ascii="ＭＳ 明朝" w:hAnsi="ＭＳ 明朝"/>
                <w:sz w:val="18"/>
                <w:szCs w:val="20"/>
              </w:rPr>
            </w:pPr>
            <w:r>
              <w:rPr>
                <w:rFonts w:ascii="ＭＳ 明朝" w:hAnsi="ＭＳ 明朝" w:hint="eastAsia"/>
                <w:sz w:val="18"/>
                <w:szCs w:val="20"/>
              </w:rPr>
              <w:t>※令和</w:t>
            </w:r>
            <w:r w:rsidRPr="00C55321">
              <w:rPr>
                <w:rFonts w:ascii="ＭＳ 明朝" w:hAnsi="ＭＳ 明朝" w:hint="eastAsia"/>
                <w:sz w:val="18"/>
                <w:szCs w:val="20"/>
              </w:rPr>
              <w:t>４</w:t>
            </w:r>
            <w:r w:rsidRPr="003E16B5">
              <w:rPr>
                <w:rFonts w:ascii="ＭＳ 明朝" w:hAnsi="ＭＳ 明朝" w:hint="eastAsia"/>
                <w:sz w:val="18"/>
                <w:szCs w:val="20"/>
              </w:rPr>
              <w:t xml:space="preserve">年度決算　</w:t>
            </w:r>
          </w:p>
          <w:p w:rsidR="00664537" w:rsidRPr="003E16B5" w:rsidRDefault="00664537" w:rsidP="00664537">
            <w:pPr>
              <w:spacing w:line="260" w:lineRule="exact"/>
              <w:jc w:val="center"/>
              <w:rPr>
                <w:rFonts w:ascii="ＭＳ 明朝" w:hAnsi="ＭＳ 明朝"/>
                <w:sz w:val="18"/>
                <w:szCs w:val="20"/>
              </w:rPr>
            </w:pPr>
            <w:r w:rsidRPr="003E16B5">
              <w:rPr>
                <w:rFonts w:ascii="ＭＳ 明朝" w:hAnsi="ＭＳ 明朝" w:hint="eastAsia"/>
                <w:sz w:val="18"/>
                <w:szCs w:val="20"/>
              </w:rPr>
              <w:t xml:space="preserve">　（実績）は令和　</w:t>
            </w:r>
          </w:p>
          <w:p w:rsidR="00664537" w:rsidRPr="003E16B5" w:rsidRDefault="00664537" w:rsidP="00664537">
            <w:pPr>
              <w:spacing w:line="260" w:lineRule="exact"/>
              <w:jc w:val="center"/>
              <w:rPr>
                <w:rFonts w:ascii="ＭＳ 明朝" w:hAnsi="ＭＳ 明朝"/>
                <w:sz w:val="18"/>
                <w:szCs w:val="20"/>
              </w:rPr>
            </w:pPr>
            <w:r>
              <w:rPr>
                <w:rFonts w:ascii="ＭＳ 明朝" w:hAnsi="ＭＳ 明朝" w:hint="eastAsia"/>
                <w:sz w:val="18"/>
                <w:szCs w:val="20"/>
              </w:rPr>
              <w:t xml:space="preserve">　</w:t>
            </w:r>
            <w:r w:rsidRPr="00C55321">
              <w:rPr>
                <w:rFonts w:ascii="ＭＳ 明朝" w:hAnsi="ＭＳ 明朝" w:hint="eastAsia"/>
                <w:sz w:val="18"/>
                <w:szCs w:val="20"/>
              </w:rPr>
              <w:t>６</w:t>
            </w:r>
            <w:r w:rsidRPr="003E16B5">
              <w:rPr>
                <w:rFonts w:ascii="ＭＳ 明朝" w:hAnsi="ＭＳ 明朝" w:hint="eastAsia"/>
                <w:sz w:val="18"/>
                <w:szCs w:val="20"/>
              </w:rPr>
              <w:t>年３月下旬に</w:t>
            </w:r>
          </w:p>
          <w:p w:rsidR="00664537" w:rsidRPr="003E16B5" w:rsidRDefault="00664537" w:rsidP="00664537">
            <w:pPr>
              <w:spacing w:line="260" w:lineRule="exact"/>
              <w:jc w:val="center"/>
              <w:rPr>
                <w:rFonts w:ascii="ＭＳ 明朝" w:hAnsi="ＭＳ 明朝"/>
                <w:sz w:val="20"/>
                <w:szCs w:val="20"/>
              </w:rPr>
            </w:pPr>
            <w:r w:rsidRPr="003E16B5">
              <w:rPr>
                <w:rFonts w:ascii="ＭＳ 明朝" w:hAnsi="ＭＳ 明朝" w:hint="eastAsia"/>
                <w:sz w:val="18"/>
                <w:szCs w:val="20"/>
              </w:rPr>
              <w:t>公表予定</w:t>
            </w:r>
          </w:p>
        </w:tc>
      </w:tr>
      <w:tr w:rsidR="00FF7200" w:rsidRPr="003E16B5" w:rsidTr="008B084C">
        <w:trPr>
          <w:cantSplit/>
          <w:trHeight w:val="397"/>
        </w:trPr>
        <w:tc>
          <w:tcPr>
            <w:tcW w:w="2409" w:type="dxa"/>
            <w:vMerge/>
            <w:tcBorders>
              <w:left w:val="single" w:sz="12" w:space="0" w:color="auto"/>
              <w:bottom w:val="single" w:sz="12" w:space="0" w:color="auto"/>
              <w:right w:val="single" w:sz="12" w:space="0" w:color="auto"/>
            </w:tcBorders>
            <w:vAlign w:val="center"/>
          </w:tcPr>
          <w:p w:rsidR="00FF7200" w:rsidRPr="003E16B5" w:rsidRDefault="00FF7200" w:rsidP="00FF7200">
            <w:pPr>
              <w:spacing w:line="260" w:lineRule="exact"/>
              <w:rPr>
                <w:rFonts w:ascii="ＭＳ ゴシック" w:eastAsia="ＭＳ ゴシック" w:hAnsi="ＭＳ ゴシック"/>
                <w:szCs w:val="21"/>
              </w:rPr>
            </w:pPr>
          </w:p>
        </w:tc>
        <w:tc>
          <w:tcPr>
            <w:tcW w:w="2125" w:type="dxa"/>
            <w:vMerge/>
            <w:tcBorders>
              <w:left w:val="single" w:sz="12" w:space="0" w:color="auto"/>
              <w:bottom w:val="single" w:sz="12" w:space="0" w:color="auto"/>
              <w:right w:val="single" w:sz="12" w:space="0" w:color="auto"/>
            </w:tcBorders>
          </w:tcPr>
          <w:p w:rsidR="00FF7200" w:rsidRPr="003E16B5" w:rsidRDefault="00FF7200" w:rsidP="00FF7200">
            <w:pPr>
              <w:spacing w:line="260" w:lineRule="exact"/>
              <w:rPr>
                <w:rFonts w:ascii="ＭＳ 明朝" w:hAnsi="ＭＳ 明朝"/>
                <w:sz w:val="20"/>
                <w:szCs w:val="20"/>
              </w:rPr>
            </w:pPr>
          </w:p>
        </w:tc>
        <w:tc>
          <w:tcPr>
            <w:tcW w:w="1696" w:type="dxa"/>
            <w:vMerge/>
            <w:tcBorders>
              <w:left w:val="single" w:sz="12" w:space="0" w:color="auto"/>
              <w:bottom w:val="single" w:sz="12" w:space="0" w:color="auto"/>
              <w:right w:val="single" w:sz="12" w:space="0" w:color="auto"/>
            </w:tcBorders>
          </w:tcPr>
          <w:p w:rsidR="00FF7200" w:rsidRPr="003E16B5" w:rsidRDefault="00FF7200" w:rsidP="00FF7200">
            <w:pPr>
              <w:spacing w:line="260" w:lineRule="exact"/>
              <w:rPr>
                <w:rFonts w:ascii="ＭＳ 明朝" w:hAnsi="ＭＳ 明朝"/>
                <w:sz w:val="20"/>
                <w:szCs w:val="20"/>
              </w:rPr>
            </w:pPr>
          </w:p>
        </w:tc>
        <w:tc>
          <w:tcPr>
            <w:tcW w:w="1696" w:type="dxa"/>
            <w:tcBorders>
              <w:top w:val="dashSmallGap" w:sz="4" w:space="0" w:color="auto"/>
              <w:left w:val="single" w:sz="12" w:space="0" w:color="auto"/>
              <w:bottom w:val="single" w:sz="12" w:space="0" w:color="auto"/>
              <w:right w:val="single" w:sz="12" w:space="0" w:color="auto"/>
            </w:tcBorders>
            <w:shd w:val="clear" w:color="auto" w:fill="auto"/>
            <w:vAlign w:val="center"/>
          </w:tcPr>
          <w:p w:rsidR="00FF7200" w:rsidRPr="003E16B5" w:rsidRDefault="00FF7200" w:rsidP="00FF7200">
            <w:pPr>
              <w:spacing w:line="260" w:lineRule="exact"/>
              <w:jc w:val="center"/>
              <w:rPr>
                <w:rFonts w:ascii="ＭＳ 明朝" w:hAnsi="ＭＳ 明朝"/>
                <w:sz w:val="20"/>
                <w:szCs w:val="20"/>
              </w:rPr>
            </w:pPr>
            <w:r w:rsidRPr="003E16B5">
              <w:rPr>
                <w:rFonts w:ascii="ＭＳ 明朝" w:hAnsi="ＭＳ 明朝" w:hint="eastAsia"/>
                <w:sz w:val="20"/>
                <w:szCs w:val="20"/>
              </w:rPr>
              <w:t>△</w:t>
            </w:r>
            <w:r w:rsidRPr="003E16B5">
              <w:rPr>
                <w:rFonts w:ascii="ＭＳ 明朝" w:hAnsi="ＭＳ 明朝" w:hint="eastAsia"/>
                <w:sz w:val="14"/>
                <w:szCs w:val="20"/>
              </w:rPr>
              <w:t>（注）</w:t>
            </w:r>
          </w:p>
        </w:tc>
        <w:tc>
          <w:tcPr>
            <w:tcW w:w="1695" w:type="dxa"/>
            <w:tcBorders>
              <w:top w:val="dashSmallGap" w:sz="4" w:space="0" w:color="auto"/>
              <w:left w:val="single" w:sz="12" w:space="0" w:color="auto"/>
              <w:bottom w:val="single" w:sz="12" w:space="0" w:color="auto"/>
              <w:right w:val="single" w:sz="12" w:space="0" w:color="auto"/>
            </w:tcBorders>
            <w:shd w:val="clear" w:color="auto" w:fill="auto"/>
            <w:vAlign w:val="center"/>
          </w:tcPr>
          <w:p w:rsidR="00FF7200" w:rsidRPr="003E16B5" w:rsidRDefault="00FF7200" w:rsidP="00FF7200">
            <w:pPr>
              <w:spacing w:line="260" w:lineRule="exact"/>
              <w:jc w:val="center"/>
              <w:rPr>
                <w:rFonts w:ascii="ＭＳ 明朝" w:hAnsi="ＭＳ 明朝"/>
                <w:sz w:val="20"/>
                <w:szCs w:val="20"/>
              </w:rPr>
            </w:pPr>
            <w:r w:rsidRPr="003E16B5">
              <w:rPr>
                <w:rFonts w:ascii="ＭＳ 明朝" w:hAnsi="ＭＳ 明朝" w:hint="eastAsia"/>
                <w:sz w:val="20"/>
                <w:szCs w:val="20"/>
              </w:rPr>
              <w:t>△</w:t>
            </w:r>
            <w:r w:rsidRPr="003E16B5">
              <w:rPr>
                <w:rFonts w:ascii="ＭＳ 明朝" w:hAnsi="ＭＳ 明朝" w:hint="eastAsia"/>
                <w:sz w:val="14"/>
                <w:szCs w:val="20"/>
              </w:rPr>
              <w:t>（注）</w:t>
            </w:r>
          </w:p>
        </w:tc>
        <w:tc>
          <w:tcPr>
            <w:tcW w:w="1696" w:type="dxa"/>
            <w:tcBorders>
              <w:top w:val="dashSmallGap" w:sz="4" w:space="0" w:color="auto"/>
              <w:left w:val="single" w:sz="12" w:space="0" w:color="auto"/>
              <w:bottom w:val="single" w:sz="12" w:space="0" w:color="auto"/>
              <w:right w:val="single" w:sz="12" w:space="0" w:color="auto"/>
            </w:tcBorders>
            <w:vAlign w:val="center"/>
          </w:tcPr>
          <w:p w:rsidR="00FF7200" w:rsidRPr="003E16B5" w:rsidRDefault="00FF7200" w:rsidP="00FF7200">
            <w:pPr>
              <w:spacing w:line="260" w:lineRule="exact"/>
              <w:jc w:val="center"/>
              <w:rPr>
                <w:rFonts w:ascii="ＭＳ 明朝" w:hAnsi="ＭＳ 明朝"/>
                <w:sz w:val="20"/>
                <w:szCs w:val="20"/>
              </w:rPr>
            </w:pPr>
            <w:r w:rsidRPr="003E16B5">
              <w:rPr>
                <w:rFonts w:ascii="ＭＳ 明朝" w:hAnsi="ＭＳ 明朝" w:hint="eastAsia"/>
                <w:sz w:val="20"/>
                <w:szCs w:val="20"/>
              </w:rPr>
              <w:t>△</w:t>
            </w:r>
            <w:r w:rsidRPr="003E16B5">
              <w:rPr>
                <w:rFonts w:ascii="ＭＳ 明朝" w:hAnsi="ＭＳ 明朝" w:hint="eastAsia"/>
                <w:sz w:val="14"/>
                <w:szCs w:val="20"/>
              </w:rPr>
              <w:t>（注）</w:t>
            </w:r>
          </w:p>
        </w:tc>
        <w:tc>
          <w:tcPr>
            <w:tcW w:w="1695" w:type="dxa"/>
            <w:tcBorders>
              <w:top w:val="dashSmallGap" w:sz="4" w:space="0" w:color="auto"/>
              <w:left w:val="single" w:sz="12" w:space="0" w:color="auto"/>
              <w:bottom w:val="single" w:sz="12" w:space="0" w:color="auto"/>
              <w:right w:val="single" w:sz="12" w:space="0" w:color="auto"/>
            </w:tcBorders>
            <w:vAlign w:val="center"/>
          </w:tcPr>
          <w:p w:rsidR="00FF7200" w:rsidRPr="003E16B5" w:rsidRDefault="005069C4" w:rsidP="00FF7200">
            <w:pPr>
              <w:spacing w:line="260" w:lineRule="exact"/>
              <w:jc w:val="center"/>
              <w:rPr>
                <w:rFonts w:ascii="ＭＳ 明朝" w:hAnsi="ＭＳ 明朝"/>
                <w:sz w:val="20"/>
                <w:szCs w:val="20"/>
              </w:rPr>
            </w:pPr>
            <w:r w:rsidRPr="003E16B5">
              <w:rPr>
                <w:rFonts w:ascii="ＭＳ 明朝" w:hAnsi="ＭＳ 明朝" w:hint="eastAsia"/>
                <w:sz w:val="20"/>
                <w:szCs w:val="20"/>
              </w:rPr>
              <w:t>△</w:t>
            </w:r>
            <w:r w:rsidRPr="003E16B5">
              <w:rPr>
                <w:rFonts w:ascii="ＭＳ 明朝" w:hAnsi="ＭＳ 明朝" w:hint="eastAsia"/>
                <w:sz w:val="14"/>
                <w:szCs w:val="20"/>
              </w:rPr>
              <w:t>（注）</w:t>
            </w:r>
          </w:p>
        </w:tc>
        <w:tc>
          <w:tcPr>
            <w:tcW w:w="1701" w:type="dxa"/>
            <w:gridSpan w:val="2"/>
            <w:tcBorders>
              <w:top w:val="dashSmallGap" w:sz="4" w:space="0" w:color="auto"/>
              <w:left w:val="single" w:sz="12" w:space="0" w:color="auto"/>
              <w:bottom w:val="single" w:sz="12" w:space="0" w:color="auto"/>
              <w:right w:val="single" w:sz="12" w:space="0" w:color="auto"/>
            </w:tcBorders>
            <w:vAlign w:val="center"/>
          </w:tcPr>
          <w:p w:rsidR="00490BEE" w:rsidRPr="00FF5E6B" w:rsidRDefault="00490BEE" w:rsidP="00490BEE">
            <w:pPr>
              <w:spacing w:line="200" w:lineRule="exact"/>
              <w:jc w:val="center"/>
              <w:rPr>
                <w:rFonts w:ascii="ＭＳ 明朝" w:hAnsi="ＭＳ 明朝"/>
                <w:sz w:val="20"/>
                <w:szCs w:val="20"/>
              </w:rPr>
            </w:pPr>
            <w:r w:rsidRPr="00FF5E6B">
              <w:rPr>
                <w:rFonts w:ascii="ＭＳ 明朝" w:hAnsi="ＭＳ 明朝" w:hint="eastAsia"/>
                <w:sz w:val="16"/>
                <w:szCs w:val="20"/>
              </w:rPr>
              <w:t xml:space="preserve">小・中学校　</w:t>
            </w:r>
            <w:r w:rsidRPr="00FF5E6B">
              <w:rPr>
                <w:rFonts w:ascii="ＭＳ 明朝" w:hAnsi="ＭＳ 明朝" w:hint="eastAsia"/>
                <w:sz w:val="20"/>
                <w:szCs w:val="20"/>
              </w:rPr>
              <w:t>◎</w:t>
            </w:r>
          </w:p>
          <w:p w:rsidR="00490BEE" w:rsidRPr="00FF5E6B" w:rsidRDefault="00490BEE" w:rsidP="00490BEE">
            <w:pPr>
              <w:spacing w:line="200" w:lineRule="exact"/>
              <w:jc w:val="center"/>
              <w:rPr>
                <w:rFonts w:ascii="ＭＳ 明朝" w:hAnsi="ＭＳ 明朝"/>
                <w:sz w:val="20"/>
                <w:szCs w:val="20"/>
              </w:rPr>
            </w:pPr>
            <w:r w:rsidRPr="00FF5E6B">
              <w:rPr>
                <w:rFonts w:ascii="ＭＳ 明朝" w:hAnsi="ＭＳ 明朝" w:hint="eastAsia"/>
                <w:sz w:val="16"/>
                <w:szCs w:val="20"/>
              </w:rPr>
              <w:t>幼・高・専修</w:t>
            </w:r>
            <w:r w:rsidRPr="00FF5E6B">
              <w:rPr>
                <w:rFonts w:ascii="ＭＳ 明朝" w:hAnsi="ＭＳ 明朝" w:hint="eastAsia"/>
                <w:sz w:val="20"/>
                <w:szCs w:val="20"/>
              </w:rPr>
              <w:t>×</w:t>
            </w:r>
          </w:p>
          <w:p w:rsidR="00FF7200" w:rsidRPr="00FF5E6B" w:rsidRDefault="00664537" w:rsidP="00490BEE">
            <w:pPr>
              <w:spacing w:line="200" w:lineRule="exact"/>
              <w:jc w:val="center"/>
              <w:rPr>
                <w:rFonts w:ascii="ＭＳ 明朝" w:hAnsi="ＭＳ 明朝"/>
                <w:sz w:val="20"/>
                <w:szCs w:val="20"/>
              </w:rPr>
            </w:pPr>
            <w:r w:rsidRPr="00FF5E6B">
              <w:rPr>
                <w:rFonts w:ascii="ＭＳ 明朝" w:hAnsi="ＭＳ 明朝" w:hint="eastAsia"/>
                <w:sz w:val="14"/>
                <w:szCs w:val="20"/>
              </w:rPr>
              <w:t>（注）</w:t>
            </w:r>
          </w:p>
        </w:tc>
      </w:tr>
    </w:tbl>
    <w:p w:rsidR="00DE0EA6" w:rsidRPr="003E16B5" w:rsidRDefault="00DE0EA6" w:rsidP="00845AD7">
      <w:pPr>
        <w:spacing w:line="240" w:lineRule="exact"/>
        <w:rPr>
          <w:rFonts w:ascii="ＭＳ 明朝" w:hAnsi="ＭＳ 明朝"/>
          <w:sz w:val="16"/>
        </w:rPr>
      </w:pPr>
      <w:r w:rsidRPr="003E16B5">
        <w:rPr>
          <w:rFonts w:ascii="ＭＳ 明朝" w:hAnsi="ＭＳ 明朝" w:hint="eastAsia"/>
          <w:sz w:val="16"/>
        </w:rPr>
        <w:t>※府立学校における学校情報の公表状況（財務情報、自己評価、学校関係者評価）は100%である。</w:t>
      </w:r>
    </w:p>
    <w:p w:rsidR="00DC7A2B" w:rsidRPr="003E16B5" w:rsidRDefault="0035669B" w:rsidP="00DC7A2B">
      <w:pPr>
        <w:rPr>
          <w:rFonts w:ascii="ＭＳ 明朝" w:hAnsi="ＭＳ 明朝"/>
          <w:sz w:val="16"/>
        </w:rPr>
      </w:pPr>
      <w:r w:rsidRPr="003E16B5">
        <w:rPr>
          <w:rFonts w:ascii="ＭＳ 明朝" w:hAnsi="ＭＳ 明朝" w:hint="eastAsia"/>
          <w:sz w:val="16"/>
        </w:rPr>
        <w:t>（注）目標に対する前</w:t>
      </w:r>
      <w:r w:rsidR="00DC7A2B" w:rsidRPr="003E16B5">
        <w:rPr>
          <w:rFonts w:ascii="ＭＳ 明朝" w:hAnsi="ＭＳ 明朝" w:hint="eastAsia"/>
          <w:sz w:val="16"/>
        </w:rPr>
        <w:t>年度実績の進捗状況を記載。</w:t>
      </w:r>
    </w:p>
    <w:p w:rsidR="00AB0C33" w:rsidRPr="003E16B5" w:rsidRDefault="007620A1" w:rsidP="00AB0C33">
      <w:pPr>
        <w:ind w:firstLineChars="100" w:firstLine="160"/>
        <w:rPr>
          <w:sz w:val="16"/>
        </w:rPr>
      </w:pPr>
      <w:r>
        <w:rPr>
          <w:rFonts w:ascii="ＭＳ 明朝" w:hAnsi="ＭＳ 明朝"/>
          <w:sz w:val="16"/>
        </w:rPr>
        <w:br w:type="page"/>
      </w:r>
      <w:r w:rsidR="00904DA3" w:rsidRPr="003E16B5">
        <w:rPr>
          <w:rFonts w:hint="eastAsia"/>
        </w:rPr>
        <w:lastRenderedPageBreak/>
        <w:t>私立学校における学校情報の公表・公開</w:t>
      </w:r>
      <w:r w:rsidR="00904DA3" w:rsidRPr="003E16B5">
        <w:rPr>
          <w:rFonts w:hint="eastAsia"/>
          <w:sz w:val="16"/>
        </w:rPr>
        <w:t>（府教育庁調べ）</w:t>
      </w:r>
    </w:p>
    <w:p w:rsidR="006750DD" w:rsidRPr="003E16B5" w:rsidRDefault="006750DD" w:rsidP="007620A1">
      <w:pPr>
        <w:spacing w:line="300" w:lineRule="exact"/>
        <w:ind w:firstLineChars="100" w:firstLine="160"/>
        <w:rPr>
          <w:sz w:val="16"/>
        </w:rPr>
      </w:pPr>
      <w:r w:rsidRPr="003E16B5">
        <w:rPr>
          <w:rFonts w:hint="eastAsia"/>
          <w:sz w:val="16"/>
        </w:rPr>
        <w:t xml:space="preserve">　</w:t>
      </w:r>
      <w:r w:rsidRPr="003E16B5">
        <w:rPr>
          <w:rFonts w:hint="eastAsia"/>
        </w:rPr>
        <w:t>財務情報</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34"/>
        <w:gridCol w:w="1134"/>
        <w:gridCol w:w="1134"/>
        <w:gridCol w:w="1134"/>
        <w:gridCol w:w="1134"/>
        <w:gridCol w:w="1134"/>
      </w:tblGrid>
      <w:tr w:rsidR="006750DD" w:rsidRPr="003E16B5" w:rsidTr="00FF3E10">
        <w:tc>
          <w:tcPr>
            <w:tcW w:w="1242" w:type="dxa"/>
            <w:tcBorders>
              <w:bottom w:val="single" w:sz="4" w:space="0" w:color="auto"/>
            </w:tcBorders>
            <w:shd w:val="clear" w:color="auto" w:fill="FFFFFF"/>
            <w:vAlign w:val="center"/>
          </w:tcPr>
          <w:p w:rsidR="006750DD" w:rsidRPr="003E16B5" w:rsidRDefault="006750DD" w:rsidP="007620A1">
            <w:pPr>
              <w:spacing w:line="300" w:lineRule="exact"/>
              <w:jc w:val="center"/>
              <w:rPr>
                <w:rFonts w:ascii="ＭＳ 明朝" w:hAnsi="ＭＳ 明朝"/>
                <w:sz w:val="20"/>
                <w:szCs w:val="20"/>
              </w:rPr>
            </w:pPr>
          </w:p>
        </w:tc>
        <w:tc>
          <w:tcPr>
            <w:tcW w:w="1134" w:type="dxa"/>
            <w:tcBorders>
              <w:bottom w:val="single" w:sz="4" w:space="0" w:color="auto"/>
              <w:right w:val="single" w:sz="4" w:space="0" w:color="auto"/>
            </w:tcBorders>
            <w:shd w:val="clear" w:color="auto" w:fill="FFFFFF"/>
            <w:vAlign w:val="center"/>
          </w:tcPr>
          <w:p w:rsidR="006750DD" w:rsidRPr="003E16B5" w:rsidRDefault="006750DD" w:rsidP="007620A1">
            <w:pPr>
              <w:spacing w:line="300" w:lineRule="exact"/>
              <w:jc w:val="center"/>
              <w:rPr>
                <w:rFonts w:ascii="ＭＳ 明朝" w:hAnsi="ＭＳ 明朝"/>
                <w:sz w:val="20"/>
                <w:szCs w:val="20"/>
              </w:rPr>
            </w:pPr>
            <w:r w:rsidRPr="003E16B5">
              <w:rPr>
                <w:rFonts w:ascii="ＭＳ 明朝" w:hAnsi="ＭＳ 明朝" w:hint="eastAsia"/>
                <w:sz w:val="20"/>
                <w:szCs w:val="20"/>
              </w:rPr>
              <w:t>H28年度決算</w:t>
            </w:r>
          </w:p>
        </w:tc>
        <w:tc>
          <w:tcPr>
            <w:tcW w:w="1134" w:type="dxa"/>
            <w:tcBorders>
              <w:bottom w:val="single" w:sz="4" w:space="0" w:color="auto"/>
              <w:right w:val="single" w:sz="4" w:space="0" w:color="auto"/>
            </w:tcBorders>
            <w:shd w:val="clear" w:color="auto" w:fill="FFFFFF"/>
            <w:vAlign w:val="center"/>
          </w:tcPr>
          <w:p w:rsidR="006750DD" w:rsidRPr="003E16B5" w:rsidRDefault="006750DD" w:rsidP="007620A1">
            <w:pPr>
              <w:spacing w:line="300" w:lineRule="exact"/>
              <w:jc w:val="center"/>
              <w:rPr>
                <w:rFonts w:ascii="ＭＳ 明朝" w:hAnsi="ＭＳ 明朝"/>
                <w:sz w:val="20"/>
                <w:szCs w:val="20"/>
              </w:rPr>
            </w:pPr>
            <w:r w:rsidRPr="003E16B5">
              <w:rPr>
                <w:rFonts w:ascii="ＭＳ 明朝" w:hAnsi="ＭＳ 明朝" w:hint="eastAsia"/>
                <w:sz w:val="20"/>
                <w:szCs w:val="20"/>
              </w:rPr>
              <w:t>H29年度決算</w:t>
            </w:r>
          </w:p>
        </w:tc>
        <w:tc>
          <w:tcPr>
            <w:tcW w:w="1134" w:type="dxa"/>
            <w:tcBorders>
              <w:left w:val="single" w:sz="4" w:space="0" w:color="auto"/>
              <w:bottom w:val="single" w:sz="4" w:space="0" w:color="auto"/>
              <w:right w:val="single" w:sz="4" w:space="0" w:color="auto"/>
            </w:tcBorders>
            <w:shd w:val="clear" w:color="auto" w:fill="FFFFFF"/>
            <w:vAlign w:val="center"/>
          </w:tcPr>
          <w:p w:rsidR="006750DD" w:rsidRPr="003E16B5" w:rsidRDefault="006750DD" w:rsidP="007620A1">
            <w:pPr>
              <w:spacing w:line="300" w:lineRule="exact"/>
              <w:jc w:val="center"/>
              <w:rPr>
                <w:rFonts w:ascii="ＭＳ 明朝" w:hAnsi="ＭＳ 明朝"/>
                <w:sz w:val="20"/>
                <w:szCs w:val="20"/>
              </w:rPr>
            </w:pPr>
            <w:r w:rsidRPr="003E16B5">
              <w:rPr>
                <w:rFonts w:ascii="ＭＳ 明朝" w:hAnsi="ＭＳ 明朝" w:hint="eastAsia"/>
                <w:sz w:val="20"/>
                <w:szCs w:val="20"/>
              </w:rPr>
              <w:t>H</w:t>
            </w:r>
            <w:r w:rsidRPr="003E16B5">
              <w:rPr>
                <w:rFonts w:ascii="ＭＳ 明朝" w:hAnsi="ＭＳ 明朝"/>
                <w:sz w:val="20"/>
                <w:szCs w:val="20"/>
              </w:rPr>
              <w:t>30</w:t>
            </w:r>
            <w:r w:rsidRPr="003E16B5">
              <w:rPr>
                <w:rFonts w:ascii="ＭＳ 明朝" w:hAnsi="ＭＳ 明朝" w:hint="eastAsia"/>
                <w:sz w:val="20"/>
                <w:szCs w:val="20"/>
              </w:rPr>
              <w:t>年度決算</w:t>
            </w:r>
          </w:p>
        </w:tc>
        <w:tc>
          <w:tcPr>
            <w:tcW w:w="1134" w:type="dxa"/>
            <w:tcBorders>
              <w:left w:val="single" w:sz="4" w:space="0" w:color="auto"/>
              <w:bottom w:val="single" w:sz="4" w:space="0" w:color="auto"/>
              <w:right w:val="single" w:sz="4" w:space="0" w:color="auto"/>
            </w:tcBorders>
            <w:shd w:val="clear" w:color="auto" w:fill="FFFFFF"/>
            <w:vAlign w:val="center"/>
          </w:tcPr>
          <w:p w:rsidR="006750DD" w:rsidRPr="003E16B5" w:rsidRDefault="006750DD" w:rsidP="007620A1">
            <w:pPr>
              <w:spacing w:line="300" w:lineRule="exact"/>
              <w:jc w:val="center"/>
              <w:rPr>
                <w:rFonts w:ascii="ＭＳ 明朝" w:hAnsi="ＭＳ 明朝"/>
                <w:sz w:val="20"/>
                <w:szCs w:val="20"/>
              </w:rPr>
            </w:pPr>
            <w:r w:rsidRPr="003E16B5">
              <w:rPr>
                <w:rFonts w:ascii="ＭＳ 明朝" w:hAnsi="ＭＳ 明朝" w:hint="eastAsia"/>
                <w:sz w:val="20"/>
                <w:szCs w:val="20"/>
              </w:rPr>
              <w:t>R1年度</w:t>
            </w:r>
          </w:p>
          <w:p w:rsidR="006750DD" w:rsidRPr="003E16B5" w:rsidRDefault="006750DD" w:rsidP="007620A1">
            <w:pPr>
              <w:spacing w:line="300" w:lineRule="exact"/>
              <w:jc w:val="center"/>
              <w:rPr>
                <w:rFonts w:ascii="ＭＳ 明朝" w:hAnsi="ＭＳ 明朝"/>
                <w:sz w:val="20"/>
                <w:szCs w:val="20"/>
              </w:rPr>
            </w:pPr>
            <w:r w:rsidRPr="003E16B5">
              <w:rPr>
                <w:rFonts w:ascii="ＭＳ 明朝" w:hAnsi="ＭＳ 明朝" w:hint="eastAsia"/>
                <w:sz w:val="20"/>
                <w:szCs w:val="20"/>
              </w:rPr>
              <w:t>決算</w:t>
            </w:r>
          </w:p>
        </w:tc>
        <w:tc>
          <w:tcPr>
            <w:tcW w:w="1134" w:type="dxa"/>
            <w:tcBorders>
              <w:left w:val="single" w:sz="4" w:space="0" w:color="auto"/>
              <w:bottom w:val="single" w:sz="4" w:space="0" w:color="auto"/>
            </w:tcBorders>
            <w:shd w:val="clear" w:color="auto" w:fill="FFFFFF"/>
            <w:vAlign w:val="center"/>
          </w:tcPr>
          <w:p w:rsidR="006750DD" w:rsidRPr="003E16B5" w:rsidRDefault="006750DD" w:rsidP="007620A1">
            <w:pPr>
              <w:spacing w:line="300" w:lineRule="exact"/>
              <w:jc w:val="center"/>
              <w:rPr>
                <w:rFonts w:ascii="ＭＳ 明朝" w:hAnsi="ＭＳ 明朝"/>
                <w:sz w:val="20"/>
                <w:szCs w:val="20"/>
              </w:rPr>
            </w:pPr>
            <w:r w:rsidRPr="003E16B5">
              <w:rPr>
                <w:rFonts w:ascii="ＭＳ 明朝" w:hAnsi="ＭＳ 明朝" w:hint="eastAsia"/>
                <w:sz w:val="20"/>
                <w:szCs w:val="20"/>
              </w:rPr>
              <w:t>R2年度</w:t>
            </w:r>
          </w:p>
          <w:p w:rsidR="006750DD" w:rsidRPr="003E16B5" w:rsidRDefault="006750DD" w:rsidP="007620A1">
            <w:pPr>
              <w:spacing w:line="300" w:lineRule="exact"/>
              <w:jc w:val="center"/>
              <w:rPr>
                <w:rFonts w:ascii="ＭＳ 明朝" w:hAnsi="ＭＳ 明朝"/>
                <w:sz w:val="20"/>
                <w:szCs w:val="20"/>
              </w:rPr>
            </w:pPr>
            <w:r w:rsidRPr="003E16B5">
              <w:rPr>
                <w:rFonts w:ascii="ＭＳ 明朝" w:hAnsi="ＭＳ 明朝" w:hint="eastAsia"/>
                <w:sz w:val="20"/>
                <w:szCs w:val="20"/>
              </w:rPr>
              <w:t>決算</w:t>
            </w:r>
          </w:p>
        </w:tc>
        <w:tc>
          <w:tcPr>
            <w:tcW w:w="1134" w:type="dxa"/>
            <w:tcBorders>
              <w:left w:val="single" w:sz="4" w:space="0" w:color="auto"/>
              <w:bottom w:val="single" w:sz="4" w:space="0" w:color="auto"/>
            </w:tcBorders>
            <w:shd w:val="clear" w:color="auto" w:fill="FFFFFF"/>
            <w:vAlign w:val="center"/>
          </w:tcPr>
          <w:p w:rsidR="006750DD" w:rsidRPr="003E16B5" w:rsidRDefault="006750DD" w:rsidP="007620A1">
            <w:pPr>
              <w:spacing w:line="300" w:lineRule="exact"/>
              <w:jc w:val="center"/>
              <w:rPr>
                <w:rFonts w:ascii="ＭＳ 明朝" w:hAnsi="ＭＳ 明朝"/>
                <w:sz w:val="20"/>
                <w:szCs w:val="20"/>
              </w:rPr>
            </w:pPr>
            <w:r w:rsidRPr="003E16B5">
              <w:rPr>
                <w:rFonts w:ascii="ＭＳ 明朝" w:hAnsi="ＭＳ 明朝" w:hint="eastAsia"/>
                <w:sz w:val="20"/>
                <w:szCs w:val="20"/>
              </w:rPr>
              <w:t>R3年度</w:t>
            </w:r>
          </w:p>
          <w:p w:rsidR="006750DD" w:rsidRPr="003E16B5" w:rsidRDefault="006750DD" w:rsidP="007620A1">
            <w:pPr>
              <w:spacing w:line="300" w:lineRule="exact"/>
              <w:jc w:val="center"/>
              <w:rPr>
                <w:rFonts w:ascii="ＭＳ 明朝" w:hAnsi="ＭＳ 明朝"/>
                <w:sz w:val="20"/>
                <w:szCs w:val="20"/>
              </w:rPr>
            </w:pPr>
            <w:r w:rsidRPr="003E16B5">
              <w:rPr>
                <w:rFonts w:ascii="ＭＳ 明朝" w:hAnsi="ＭＳ 明朝" w:hint="eastAsia"/>
                <w:sz w:val="20"/>
                <w:szCs w:val="20"/>
              </w:rPr>
              <w:t>決算</w:t>
            </w:r>
          </w:p>
        </w:tc>
      </w:tr>
      <w:tr w:rsidR="005126DF" w:rsidRPr="003E16B5" w:rsidTr="00F464D0">
        <w:tc>
          <w:tcPr>
            <w:tcW w:w="1242" w:type="dxa"/>
            <w:tcBorders>
              <w:bottom w:val="single" w:sz="4" w:space="0" w:color="auto"/>
              <w:right w:val="single" w:sz="4" w:space="0" w:color="auto"/>
            </w:tcBorders>
            <w:shd w:val="clear" w:color="auto" w:fill="FFFFFF"/>
            <w:vAlign w:val="center"/>
          </w:tcPr>
          <w:p w:rsidR="005126DF" w:rsidRPr="003E16B5" w:rsidRDefault="005126DF" w:rsidP="007620A1">
            <w:pPr>
              <w:spacing w:line="300" w:lineRule="exact"/>
              <w:jc w:val="center"/>
              <w:rPr>
                <w:rFonts w:ascii="ＭＳ 明朝" w:hAnsi="ＭＳ 明朝"/>
                <w:sz w:val="20"/>
                <w:szCs w:val="20"/>
              </w:rPr>
            </w:pPr>
            <w:r w:rsidRPr="003E16B5">
              <w:rPr>
                <w:rFonts w:ascii="ＭＳ 明朝" w:hAnsi="ＭＳ 明朝" w:hint="eastAsia"/>
                <w:sz w:val="20"/>
                <w:szCs w:val="20"/>
              </w:rPr>
              <w:t>幼稚園</w:t>
            </w:r>
          </w:p>
        </w:tc>
        <w:tc>
          <w:tcPr>
            <w:tcW w:w="1134" w:type="dxa"/>
            <w:tcBorders>
              <w:left w:val="single" w:sz="4" w:space="0" w:color="auto"/>
              <w:bottom w:val="single" w:sz="4" w:space="0" w:color="auto"/>
              <w:right w:val="single" w:sz="4" w:space="0" w:color="auto"/>
            </w:tcBorders>
            <w:shd w:val="clear" w:color="auto" w:fill="FFFFFF"/>
            <w:vAlign w:val="center"/>
          </w:tcPr>
          <w:p w:rsidR="005126DF" w:rsidRPr="003E16B5" w:rsidRDefault="005126DF" w:rsidP="007620A1">
            <w:pPr>
              <w:spacing w:line="300" w:lineRule="exact"/>
              <w:jc w:val="center"/>
              <w:rPr>
                <w:rFonts w:ascii="ＭＳ 明朝" w:hAnsi="ＭＳ 明朝"/>
                <w:sz w:val="20"/>
                <w:szCs w:val="20"/>
              </w:rPr>
            </w:pPr>
            <w:r w:rsidRPr="003E16B5">
              <w:rPr>
                <w:rFonts w:ascii="ＭＳ 明朝" w:hAnsi="ＭＳ 明朝" w:hint="eastAsia"/>
                <w:sz w:val="20"/>
                <w:szCs w:val="20"/>
              </w:rPr>
              <w:t>91.1%</w:t>
            </w:r>
          </w:p>
        </w:tc>
        <w:tc>
          <w:tcPr>
            <w:tcW w:w="1134" w:type="dxa"/>
            <w:tcBorders>
              <w:left w:val="single" w:sz="4" w:space="0" w:color="auto"/>
              <w:bottom w:val="single" w:sz="4" w:space="0" w:color="auto"/>
              <w:right w:val="single" w:sz="4" w:space="0" w:color="auto"/>
            </w:tcBorders>
            <w:shd w:val="clear" w:color="auto" w:fill="FFFFFF"/>
            <w:vAlign w:val="center"/>
          </w:tcPr>
          <w:p w:rsidR="005126DF" w:rsidRPr="003E16B5" w:rsidRDefault="005126DF" w:rsidP="007620A1">
            <w:pPr>
              <w:spacing w:line="300" w:lineRule="exact"/>
              <w:jc w:val="center"/>
              <w:rPr>
                <w:rFonts w:ascii="ＭＳ 明朝" w:hAnsi="ＭＳ 明朝"/>
                <w:sz w:val="20"/>
                <w:szCs w:val="20"/>
              </w:rPr>
            </w:pPr>
            <w:r w:rsidRPr="003E16B5">
              <w:rPr>
                <w:rFonts w:ascii="ＭＳ 明朝" w:hAnsi="ＭＳ 明朝" w:hint="eastAsia"/>
                <w:sz w:val="20"/>
                <w:szCs w:val="20"/>
              </w:rPr>
              <w:t>91.1%</w:t>
            </w:r>
          </w:p>
        </w:tc>
        <w:tc>
          <w:tcPr>
            <w:tcW w:w="1134" w:type="dxa"/>
            <w:tcBorders>
              <w:left w:val="single" w:sz="4" w:space="0" w:color="auto"/>
              <w:bottom w:val="single" w:sz="4" w:space="0" w:color="auto"/>
              <w:right w:val="single" w:sz="4" w:space="0" w:color="auto"/>
            </w:tcBorders>
            <w:shd w:val="clear" w:color="auto" w:fill="auto"/>
            <w:vAlign w:val="center"/>
          </w:tcPr>
          <w:p w:rsidR="005126DF" w:rsidRPr="003E16B5" w:rsidRDefault="005126DF" w:rsidP="007620A1">
            <w:pPr>
              <w:spacing w:line="300" w:lineRule="exact"/>
              <w:jc w:val="center"/>
              <w:rPr>
                <w:rFonts w:ascii="ＭＳ 明朝" w:hAnsi="ＭＳ 明朝"/>
                <w:sz w:val="20"/>
                <w:szCs w:val="20"/>
              </w:rPr>
            </w:pPr>
            <w:r w:rsidRPr="003E16B5">
              <w:rPr>
                <w:rFonts w:ascii="ＭＳ 明朝" w:hAnsi="ＭＳ 明朝" w:hint="eastAsia"/>
                <w:sz w:val="20"/>
                <w:szCs w:val="20"/>
              </w:rPr>
              <w:t>92.0%</w:t>
            </w:r>
          </w:p>
        </w:tc>
        <w:tc>
          <w:tcPr>
            <w:tcW w:w="1134" w:type="dxa"/>
            <w:tcBorders>
              <w:left w:val="single" w:sz="4" w:space="0" w:color="auto"/>
              <w:bottom w:val="single" w:sz="4" w:space="0" w:color="auto"/>
              <w:right w:val="single" w:sz="4" w:space="0" w:color="auto"/>
            </w:tcBorders>
            <w:shd w:val="clear" w:color="auto" w:fill="FFFFFF"/>
          </w:tcPr>
          <w:p w:rsidR="005126DF" w:rsidRPr="003E16B5" w:rsidRDefault="005126DF" w:rsidP="007620A1">
            <w:pPr>
              <w:spacing w:line="300" w:lineRule="exact"/>
              <w:jc w:val="center"/>
              <w:rPr>
                <w:rFonts w:ascii="ＭＳ 明朝" w:hAnsi="ＭＳ 明朝"/>
                <w:sz w:val="20"/>
                <w:szCs w:val="20"/>
              </w:rPr>
            </w:pPr>
            <w:r w:rsidRPr="003E16B5">
              <w:rPr>
                <w:rFonts w:ascii="ＭＳ 明朝" w:hAnsi="ＭＳ 明朝" w:hint="eastAsia"/>
                <w:sz w:val="20"/>
                <w:szCs w:val="20"/>
              </w:rPr>
              <w:t>91.7%</w:t>
            </w:r>
          </w:p>
        </w:tc>
        <w:tc>
          <w:tcPr>
            <w:tcW w:w="1134" w:type="dxa"/>
            <w:tcBorders>
              <w:left w:val="single" w:sz="4" w:space="0" w:color="auto"/>
              <w:bottom w:val="single" w:sz="4" w:space="0" w:color="auto"/>
              <w:right w:val="single" w:sz="4" w:space="0" w:color="auto"/>
            </w:tcBorders>
            <w:shd w:val="clear" w:color="auto" w:fill="FFFFFF"/>
          </w:tcPr>
          <w:p w:rsidR="005126DF" w:rsidRPr="003E16B5" w:rsidRDefault="005126DF" w:rsidP="007620A1">
            <w:pPr>
              <w:spacing w:line="300" w:lineRule="exact"/>
              <w:jc w:val="center"/>
              <w:rPr>
                <w:rFonts w:ascii="ＭＳ 明朝" w:hAnsi="ＭＳ 明朝"/>
                <w:sz w:val="20"/>
                <w:szCs w:val="20"/>
              </w:rPr>
            </w:pPr>
            <w:r w:rsidRPr="003E16B5">
              <w:rPr>
                <w:rFonts w:ascii="ＭＳ 明朝" w:hAnsi="ＭＳ 明朝" w:hint="eastAsia"/>
                <w:sz w:val="20"/>
                <w:szCs w:val="20"/>
              </w:rPr>
              <w:t>92.</w:t>
            </w:r>
            <w:r w:rsidRPr="003E16B5">
              <w:rPr>
                <w:rFonts w:ascii="ＭＳ 明朝" w:hAnsi="ＭＳ 明朝"/>
                <w:sz w:val="20"/>
                <w:szCs w:val="20"/>
              </w:rPr>
              <w:t>8</w:t>
            </w:r>
            <w:r w:rsidRPr="003E16B5">
              <w:rPr>
                <w:rFonts w:ascii="ＭＳ 明朝" w:hAnsi="ＭＳ 明朝" w:hint="eastAsia"/>
                <w:sz w:val="20"/>
                <w:szCs w:val="20"/>
              </w:rPr>
              <w:t>%</w:t>
            </w:r>
          </w:p>
        </w:tc>
        <w:tc>
          <w:tcPr>
            <w:tcW w:w="1134" w:type="dxa"/>
            <w:tcBorders>
              <w:left w:val="single" w:sz="4" w:space="0" w:color="auto"/>
              <w:bottom w:val="single" w:sz="4" w:space="0" w:color="auto"/>
            </w:tcBorders>
            <w:shd w:val="clear" w:color="auto" w:fill="FFFFFF"/>
          </w:tcPr>
          <w:p w:rsidR="005126DF" w:rsidRPr="00C55321" w:rsidRDefault="005126DF" w:rsidP="007620A1">
            <w:pPr>
              <w:spacing w:line="300" w:lineRule="exact"/>
              <w:jc w:val="center"/>
              <w:rPr>
                <w:rFonts w:ascii="ＭＳ 明朝" w:hAnsi="ＭＳ 明朝"/>
                <w:sz w:val="20"/>
                <w:szCs w:val="20"/>
              </w:rPr>
            </w:pPr>
            <w:r w:rsidRPr="00C55321">
              <w:rPr>
                <w:rFonts w:ascii="ＭＳ 明朝" w:hAnsi="ＭＳ 明朝" w:hint="eastAsia"/>
                <w:sz w:val="20"/>
                <w:szCs w:val="20"/>
              </w:rPr>
              <w:t>93.5%</w:t>
            </w:r>
          </w:p>
        </w:tc>
      </w:tr>
      <w:tr w:rsidR="005126DF" w:rsidRPr="003E16B5" w:rsidTr="00F464D0">
        <w:tc>
          <w:tcPr>
            <w:tcW w:w="1242" w:type="dxa"/>
            <w:tcBorders>
              <w:top w:val="single" w:sz="4" w:space="0" w:color="auto"/>
              <w:bottom w:val="single" w:sz="4" w:space="0" w:color="auto"/>
              <w:right w:val="single" w:sz="4" w:space="0" w:color="auto"/>
            </w:tcBorders>
            <w:shd w:val="clear" w:color="auto" w:fill="FFFFFF"/>
            <w:vAlign w:val="center"/>
          </w:tcPr>
          <w:p w:rsidR="005126DF" w:rsidRPr="003E16B5" w:rsidRDefault="005126DF" w:rsidP="007620A1">
            <w:pPr>
              <w:spacing w:line="300" w:lineRule="exact"/>
              <w:jc w:val="center"/>
              <w:rPr>
                <w:rFonts w:ascii="ＭＳ 明朝" w:hAnsi="ＭＳ 明朝"/>
                <w:sz w:val="20"/>
                <w:szCs w:val="20"/>
              </w:rPr>
            </w:pPr>
            <w:r w:rsidRPr="003E16B5">
              <w:rPr>
                <w:rFonts w:ascii="ＭＳ 明朝" w:hAnsi="ＭＳ 明朝" w:hint="eastAsia"/>
                <w:sz w:val="20"/>
                <w:szCs w:val="20"/>
              </w:rPr>
              <w:t>小学校</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126DF" w:rsidRPr="003E16B5" w:rsidRDefault="005126DF" w:rsidP="007620A1">
            <w:pPr>
              <w:spacing w:line="300" w:lineRule="exact"/>
              <w:jc w:val="center"/>
              <w:rPr>
                <w:rFonts w:ascii="ＭＳ 明朝" w:hAnsi="ＭＳ 明朝"/>
                <w:sz w:val="20"/>
                <w:szCs w:val="20"/>
              </w:rPr>
            </w:pPr>
            <w:r w:rsidRPr="003E16B5">
              <w:rPr>
                <w:rFonts w:ascii="ＭＳ 明朝" w:hAnsi="ＭＳ 明朝" w:hint="eastAsia"/>
                <w:sz w:val="20"/>
                <w:szCs w:val="20"/>
              </w:rPr>
              <w:t>94.1%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126DF" w:rsidRPr="003E16B5" w:rsidRDefault="005126DF" w:rsidP="007620A1">
            <w:pPr>
              <w:spacing w:line="300" w:lineRule="exact"/>
              <w:jc w:val="center"/>
              <w:rPr>
                <w:rFonts w:ascii="ＭＳ 明朝" w:hAnsi="ＭＳ 明朝"/>
                <w:sz w:val="20"/>
                <w:szCs w:val="20"/>
              </w:rPr>
            </w:pPr>
            <w:r w:rsidRPr="003E16B5">
              <w:rPr>
                <w:rFonts w:ascii="ＭＳ 明朝" w:hAnsi="ＭＳ 明朝" w:hint="eastAsia"/>
                <w:sz w:val="20"/>
                <w:szCs w:val="20"/>
              </w:rPr>
              <w:t>94.1%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126DF" w:rsidRPr="003E16B5" w:rsidRDefault="005126DF" w:rsidP="007620A1">
            <w:pPr>
              <w:spacing w:line="300" w:lineRule="exact"/>
              <w:jc w:val="center"/>
              <w:rPr>
                <w:rFonts w:ascii="ＭＳ 明朝" w:hAnsi="ＭＳ 明朝"/>
                <w:sz w:val="20"/>
                <w:szCs w:val="20"/>
              </w:rPr>
            </w:pPr>
            <w:r w:rsidRPr="003E16B5">
              <w:rPr>
                <w:rFonts w:ascii="ＭＳ 明朝" w:hAnsi="ＭＳ 明朝" w:hint="eastAsia"/>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126DF" w:rsidRPr="003E16B5" w:rsidRDefault="005126DF" w:rsidP="007620A1">
            <w:pPr>
              <w:spacing w:line="300" w:lineRule="exact"/>
              <w:jc w:val="center"/>
              <w:rPr>
                <w:rFonts w:ascii="ＭＳ 明朝" w:hAnsi="ＭＳ 明朝"/>
                <w:sz w:val="20"/>
                <w:szCs w:val="20"/>
              </w:rPr>
            </w:pPr>
            <w:r w:rsidRPr="003E16B5">
              <w:rPr>
                <w:rFonts w:ascii="ＭＳ 明朝" w:hAnsi="ＭＳ 明朝" w:hint="eastAsia"/>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126DF" w:rsidRPr="003E16B5" w:rsidRDefault="005126DF" w:rsidP="007620A1">
            <w:pPr>
              <w:spacing w:line="300" w:lineRule="exact"/>
              <w:jc w:val="center"/>
              <w:rPr>
                <w:rFonts w:ascii="ＭＳ 明朝" w:hAnsi="ＭＳ 明朝"/>
                <w:sz w:val="20"/>
                <w:szCs w:val="20"/>
              </w:rPr>
            </w:pPr>
            <w:r w:rsidRPr="003E16B5">
              <w:rPr>
                <w:rFonts w:ascii="ＭＳ 明朝" w:hAnsi="ＭＳ 明朝" w:hint="eastAsia"/>
                <w:sz w:val="20"/>
                <w:szCs w:val="20"/>
              </w:rPr>
              <w:t>100.0%</w:t>
            </w:r>
          </w:p>
        </w:tc>
        <w:tc>
          <w:tcPr>
            <w:tcW w:w="1134" w:type="dxa"/>
            <w:tcBorders>
              <w:top w:val="single" w:sz="4" w:space="0" w:color="auto"/>
              <w:left w:val="single" w:sz="4" w:space="0" w:color="auto"/>
              <w:bottom w:val="single" w:sz="4" w:space="0" w:color="auto"/>
            </w:tcBorders>
            <w:shd w:val="clear" w:color="auto" w:fill="FFFFFF"/>
          </w:tcPr>
          <w:p w:rsidR="005126DF" w:rsidRPr="00C55321" w:rsidRDefault="005126DF" w:rsidP="007620A1">
            <w:pPr>
              <w:spacing w:line="300" w:lineRule="exact"/>
              <w:jc w:val="center"/>
              <w:rPr>
                <w:rFonts w:ascii="ＭＳ 明朝" w:hAnsi="ＭＳ 明朝"/>
                <w:sz w:val="20"/>
                <w:szCs w:val="20"/>
              </w:rPr>
            </w:pPr>
            <w:r w:rsidRPr="00C55321">
              <w:rPr>
                <w:rFonts w:ascii="ＭＳ 明朝" w:hAnsi="ＭＳ 明朝" w:hint="eastAsia"/>
                <w:sz w:val="20"/>
                <w:szCs w:val="20"/>
              </w:rPr>
              <w:t>100.0%</w:t>
            </w:r>
          </w:p>
        </w:tc>
      </w:tr>
      <w:tr w:rsidR="005126DF" w:rsidRPr="003E16B5" w:rsidTr="00F464D0">
        <w:tc>
          <w:tcPr>
            <w:tcW w:w="1242" w:type="dxa"/>
            <w:tcBorders>
              <w:top w:val="single" w:sz="4" w:space="0" w:color="auto"/>
              <w:bottom w:val="single" w:sz="4" w:space="0" w:color="auto"/>
              <w:right w:val="single" w:sz="4" w:space="0" w:color="auto"/>
            </w:tcBorders>
            <w:shd w:val="clear" w:color="auto" w:fill="FFFFFF"/>
            <w:vAlign w:val="center"/>
          </w:tcPr>
          <w:p w:rsidR="005126DF" w:rsidRPr="003E16B5" w:rsidRDefault="005126DF" w:rsidP="007620A1">
            <w:pPr>
              <w:spacing w:line="300" w:lineRule="exact"/>
              <w:jc w:val="center"/>
              <w:rPr>
                <w:rFonts w:ascii="ＭＳ 明朝" w:hAnsi="ＭＳ 明朝"/>
                <w:sz w:val="20"/>
                <w:szCs w:val="20"/>
              </w:rPr>
            </w:pPr>
            <w:r w:rsidRPr="003E16B5">
              <w:rPr>
                <w:rFonts w:ascii="ＭＳ 明朝" w:hAnsi="ＭＳ 明朝" w:hint="eastAsia"/>
                <w:sz w:val="20"/>
                <w:szCs w:val="20"/>
              </w:rPr>
              <w:t>中学校</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126DF" w:rsidRPr="003E16B5" w:rsidRDefault="005126DF" w:rsidP="007620A1">
            <w:pPr>
              <w:spacing w:line="300" w:lineRule="exact"/>
              <w:jc w:val="center"/>
              <w:rPr>
                <w:rFonts w:ascii="ＭＳ 明朝" w:hAnsi="ＭＳ 明朝"/>
                <w:sz w:val="20"/>
                <w:szCs w:val="20"/>
              </w:rPr>
            </w:pPr>
            <w:r w:rsidRPr="003E16B5">
              <w:rPr>
                <w:rFonts w:ascii="ＭＳ 明朝" w:hAnsi="ＭＳ 明朝" w:hint="eastAsia"/>
                <w:sz w:val="20"/>
                <w:szCs w:val="20"/>
              </w:rPr>
              <w:t>96.8%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126DF" w:rsidRPr="003E16B5" w:rsidRDefault="005126DF" w:rsidP="007620A1">
            <w:pPr>
              <w:spacing w:line="300" w:lineRule="exact"/>
              <w:jc w:val="center"/>
              <w:rPr>
                <w:rFonts w:ascii="ＭＳ 明朝" w:hAnsi="ＭＳ 明朝"/>
                <w:sz w:val="20"/>
                <w:szCs w:val="20"/>
              </w:rPr>
            </w:pPr>
            <w:r w:rsidRPr="003E16B5">
              <w:rPr>
                <w:rFonts w:ascii="ＭＳ 明朝" w:hAnsi="ＭＳ 明朝" w:hint="eastAsia"/>
                <w:sz w:val="20"/>
                <w:szCs w:val="20"/>
              </w:rPr>
              <w:t>98.4%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126DF" w:rsidRPr="003E16B5" w:rsidRDefault="005126DF" w:rsidP="007620A1">
            <w:pPr>
              <w:spacing w:line="300" w:lineRule="exact"/>
              <w:jc w:val="center"/>
              <w:rPr>
                <w:rFonts w:ascii="ＭＳ 明朝" w:hAnsi="ＭＳ 明朝"/>
                <w:sz w:val="20"/>
                <w:szCs w:val="20"/>
              </w:rPr>
            </w:pPr>
            <w:r w:rsidRPr="003E16B5">
              <w:rPr>
                <w:rFonts w:ascii="ＭＳ 明朝" w:hAnsi="ＭＳ 明朝" w:hint="eastAsia"/>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126DF" w:rsidRPr="003E16B5" w:rsidRDefault="005126DF" w:rsidP="007620A1">
            <w:pPr>
              <w:spacing w:line="300" w:lineRule="exact"/>
              <w:jc w:val="center"/>
              <w:rPr>
                <w:rFonts w:ascii="ＭＳ 明朝" w:hAnsi="ＭＳ 明朝"/>
                <w:sz w:val="20"/>
                <w:szCs w:val="20"/>
              </w:rPr>
            </w:pPr>
            <w:r w:rsidRPr="003E16B5">
              <w:rPr>
                <w:rFonts w:ascii="ＭＳ 明朝" w:hAnsi="ＭＳ 明朝" w:hint="eastAsia"/>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126DF" w:rsidRPr="003E16B5" w:rsidRDefault="005126DF" w:rsidP="007620A1">
            <w:pPr>
              <w:spacing w:line="300" w:lineRule="exact"/>
              <w:jc w:val="center"/>
              <w:rPr>
                <w:rFonts w:ascii="ＭＳ 明朝" w:hAnsi="ＭＳ 明朝"/>
                <w:sz w:val="20"/>
                <w:szCs w:val="20"/>
              </w:rPr>
            </w:pPr>
            <w:r w:rsidRPr="003E16B5">
              <w:rPr>
                <w:rFonts w:ascii="ＭＳ 明朝" w:hAnsi="ＭＳ 明朝" w:hint="eastAsia"/>
                <w:sz w:val="20"/>
                <w:szCs w:val="20"/>
              </w:rPr>
              <w:t>100.0%</w:t>
            </w:r>
          </w:p>
        </w:tc>
        <w:tc>
          <w:tcPr>
            <w:tcW w:w="1134" w:type="dxa"/>
            <w:tcBorders>
              <w:top w:val="single" w:sz="4" w:space="0" w:color="auto"/>
              <w:left w:val="single" w:sz="4" w:space="0" w:color="auto"/>
              <w:bottom w:val="single" w:sz="4" w:space="0" w:color="auto"/>
            </w:tcBorders>
            <w:shd w:val="clear" w:color="auto" w:fill="FFFFFF"/>
          </w:tcPr>
          <w:p w:rsidR="005126DF" w:rsidRPr="00C55321" w:rsidRDefault="005126DF" w:rsidP="007620A1">
            <w:pPr>
              <w:spacing w:line="300" w:lineRule="exact"/>
              <w:jc w:val="center"/>
              <w:rPr>
                <w:rFonts w:ascii="ＭＳ 明朝" w:hAnsi="ＭＳ 明朝"/>
                <w:sz w:val="20"/>
                <w:szCs w:val="20"/>
              </w:rPr>
            </w:pPr>
            <w:r w:rsidRPr="00C55321">
              <w:rPr>
                <w:rFonts w:ascii="ＭＳ 明朝" w:hAnsi="ＭＳ 明朝" w:hint="eastAsia"/>
                <w:sz w:val="20"/>
                <w:szCs w:val="20"/>
              </w:rPr>
              <w:t>100.0%</w:t>
            </w:r>
          </w:p>
        </w:tc>
      </w:tr>
      <w:tr w:rsidR="005126DF" w:rsidRPr="003E16B5" w:rsidTr="00F464D0">
        <w:tc>
          <w:tcPr>
            <w:tcW w:w="1242" w:type="dxa"/>
            <w:tcBorders>
              <w:top w:val="single" w:sz="4" w:space="0" w:color="auto"/>
              <w:bottom w:val="single" w:sz="4" w:space="0" w:color="auto"/>
              <w:right w:val="single" w:sz="4" w:space="0" w:color="auto"/>
            </w:tcBorders>
            <w:shd w:val="clear" w:color="auto" w:fill="FFFFFF"/>
            <w:vAlign w:val="center"/>
          </w:tcPr>
          <w:p w:rsidR="005126DF" w:rsidRPr="003E16B5" w:rsidRDefault="005126DF" w:rsidP="007620A1">
            <w:pPr>
              <w:spacing w:line="300" w:lineRule="exact"/>
              <w:jc w:val="center"/>
              <w:rPr>
                <w:rFonts w:ascii="ＭＳ 明朝" w:hAnsi="ＭＳ 明朝"/>
                <w:sz w:val="20"/>
                <w:szCs w:val="20"/>
              </w:rPr>
            </w:pPr>
            <w:r w:rsidRPr="003E16B5">
              <w:rPr>
                <w:rFonts w:ascii="ＭＳ 明朝" w:hAnsi="ＭＳ 明朝" w:hint="eastAsia"/>
                <w:sz w:val="20"/>
                <w:szCs w:val="20"/>
              </w:rPr>
              <w:t>高校</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126DF" w:rsidRPr="003E16B5" w:rsidRDefault="005126DF" w:rsidP="007620A1">
            <w:pPr>
              <w:spacing w:line="300" w:lineRule="exact"/>
              <w:jc w:val="center"/>
              <w:rPr>
                <w:rFonts w:ascii="ＭＳ 明朝" w:hAnsi="ＭＳ 明朝"/>
                <w:sz w:val="20"/>
                <w:szCs w:val="20"/>
              </w:rPr>
            </w:pPr>
            <w:r w:rsidRPr="003E16B5">
              <w:rPr>
                <w:rFonts w:ascii="ＭＳ 明朝" w:hAnsi="ＭＳ 明朝" w:hint="eastAsia"/>
                <w:sz w:val="20"/>
                <w:szCs w:val="20"/>
              </w:rPr>
              <w:t>96.9%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126DF" w:rsidRPr="003E16B5" w:rsidRDefault="005126DF" w:rsidP="007620A1">
            <w:pPr>
              <w:spacing w:line="300" w:lineRule="exact"/>
              <w:jc w:val="center"/>
              <w:rPr>
                <w:rFonts w:ascii="ＭＳ 明朝" w:hAnsi="ＭＳ 明朝"/>
                <w:sz w:val="20"/>
                <w:szCs w:val="20"/>
              </w:rPr>
            </w:pPr>
            <w:r w:rsidRPr="003E16B5">
              <w:rPr>
                <w:rFonts w:ascii="ＭＳ 明朝" w:hAnsi="ＭＳ 明朝" w:hint="eastAsia"/>
                <w:sz w:val="20"/>
                <w:szCs w:val="20"/>
              </w:rPr>
              <w:t>97.9%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126DF" w:rsidRPr="003E16B5" w:rsidRDefault="005126DF" w:rsidP="007620A1">
            <w:pPr>
              <w:spacing w:line="300" w:lineRule="exact"/>
              <w:jc w:val="center"/>
              <w:rPr>
                <w:rFonts w:ascii="ＭＳ 明朝" w:hAnsi="ＭＳ 明朝"/>
                <w:sz w:val="20"/>
                <w:szCs w:val="20"/>
              </w:rPr>
            </w:pPr>
            <w:r w:rsidRPr="003E16B5">
              <w:rPr>
                <w:rFonts w:ascii="ＭＳ 明朝" w:hAnsi="ＭＳ 明朝" w:hint="eastAsia"/>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126DF" w:rsidRPr="003E16B5" w:rsidRDefault="005126DF" w:rsidP="007620A1">
            <w:pPr>
              <w:spacing w:line="300" w:lineRule="exact"/>
              <w:jc w:val="center"/>
              <w:rPr>
                <w:rFonts w:ascii="ＭＳ 明朝" w:hAnsi="ＭＳ 明朝"/>
                <w:sz w:val="20"/>
                <w:szCs w:val="20"/>
              </w:rPr>
            </w:pPr>
            <w:r w:rsidRPr="003E16B5">
              <w:rPr>
                <w:rFonts w:ascii="ＭＳ 明朝" w:hAnsi="ＭＳ 明朝" w:hint="eastAsia"/>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126DF" w:rsidRPr="003E16B5" w:rsidRDefault="005126DF" w:rsidP="007620A1">
            <w:pPr>
              <w:spacing w:line="300" w:lineRule="exact"/>
              <w:jc w:val="center"/>
              <w:rPr>
                <w:rFonts w:ascii="ＭＳ 明朝" w:hAnsi="ＭＳ 明朝"/>
                <w:sz w:val="20"/>
                <w:szCs w:val="20"/>
              </w:rPr>
            </w:pPr>
            <w:r w:rsidRPr="003E16B5">
              <w:rPr>
                <w:rFonts w:ascii="ＭＳ 明朝" w:hAnsi="ＭＳ 明朝" w:hint="eastAsia"/>
                <w:sz w:val="20"/>
                <w:szCs w:val="20"/>
              </w:rPr>
              <w:t>100.0%</w:t>
            </w:r>
          </w:p>
        </w:tc>
        <w:tc>
          <w:tcPr>
            <w:tcW w:w="1134" w:type="dxa"/>
            <w:tcBorders>
              <w:top w:val="single" w:sz="4" w:space="0" w:color="auto"/>
              <w:left w:val="single" w:sz="4" w:space="0" w:color="auto"/>
              <w:bottom w:val="single" w:sz="4" w:space="0" w:color="auto"/>
            </w:tcBorders>
            <w:shd w:val="clear" w:color="auto" w:fill="FFFFFF"/>
          </w:tcPr>
          <w:p w:rsidR="005126DF" w:rsidRPr="00C55321" w:rsidRDefault="005126DF" w:rsidP="007620A1">
            <w:pPr>
              <w:spacing w:line="300" w:lineRule="exact"/>
              <w:jc w:val="center"/>
              <w:rPr>
                <w:rFonts w:ascii="ＭＳ 明朝" w:hAnsi="ＭＳ 明朝"/>
                <w:sz w:val="20"/>
                <w:szCs w:val="20"/>
              </w:rPr>
            </w:pPr>
            <w:r w:rsidRPr="00C55321">
              <w:rPr>
                <w:rFonts w:ascii="ＭＳ 明朝" w:hAnsi="ＭＳ 明朝" w:hint="eastAsia"/>
                <w:sz w:val="20"/>
                <w:szCs w:val="20"/>
              </w:rPr>
              <w:t>100.0%</w:t>
            </w:r>
          </w:p>
        </w:tc>
      </w:tr>
      <w:tr w:rsidR="005126DF" w:rsidRPr="003E16B5" w:rsidTr="00F464D0">
        <w:tc>
          <w:tcPr>
            <w:tcW w:w="1242" w:type="dxa"/>
            <w:tcBorders>
              <w:top w:val="single" w:sz="4" w:space="0" w:color="auto"/>
              <w:right w:val="single" w:sz="4" w:space="0" w:color="auto"/>
            </w:tcBorders>
            <w:shd w:val="clear" w:color="auto" w:fill="auto"/>
            <w:vAlign w:val="center"/>
          </w:tcPr>
          <w:p w:rsidR="005126DF" w:rsidRPr="003E16B5" w:rsidRDefault="005126DF" w:rsidP="007620A1">
            <w:pPr>
              <w:spacing w:line="300" w:lineRule="exact"/>
              <w:jc w:val="center"/>
              <w:rPr>
                <w:rFonts w:ascii="ＭＳ 明朝" w:hAnsi="ＭＳ 明朝"/>
                <w:sz w:val="20"/>
                <w:szCs w:val="20"/>
              </w:rPr>
            </w:pPr>
            <w:r w:rsidRPr="003E16B5">
              <w:rPr>
                <w:rFonts w:ascii="ＭＳ 明朝" w:hAnsi="ＭＳ 明朝" w:hint="eastAsia"/>
                <w:sz w:val="20"/>
                <w:szCs w:val="20"/>
              </w:rPr>
              <w:t>専修学校</w:t>
            </w:r>
          </w:p>
        </w:tc>
        <w:tc>
          <w:tcPr>
            <w:tcW w:w="1134" w:type="dxa"/>
            <w:tcBorders>
              <w:top w:val="single" w:sz="4" w:space="0" w:color="auto"/>
              <w:left w:val="single" w:sz="4" w:space="0" w:color="auto"/>
              <w:right w:val="single" w:sz="4" w:space="0" w:color="auto"/>
            </w:tcBorders>
            <w:shd w:val="clear" w:color="auto" w:fill="auto"/>
            <w:vAlign w:val="center"/>
          </w:tcPr>
          <w:p w:rsidR="005126DF" w:rsidRPr="003E16B5" w:rsidRDefault="005126DF" w:rsidP="007620A1">
            <w:pPr>
              <w:spacing w:line="300" w:lineRule="exact"/>
              <w:jc w:val="center"/>
              <w:rPr>
                <w:rFonts w:ascii="ＭＳ 明朝" w:hAnsi="ＭＳ 明朝"/>
                <w:sz w:val="20"/>
                <w:szCs w:val="20"/>
              </w:rPr>
            </w:pPr>
            <w:r w:rsidRPr="003E16B5">
              <w:rPr>
                <w:rFonts w:ascii="ＭＳ 明朝" w:hAnsi="ＭＳ 明朝" w:hint="eastAsia"/>
                <w:sz w:val="20"/>
                <w:szCs w:val="20"/>
              </w:rPr>
              <w:t>－</w:t>
            </w:r>
          </w:p>
        </w:tc>
        <w:tc>
          <w:tcPr>
            <w:tcW w:w="1134" w:type="dxa"/>
            <w:tcBorders>
              <w:top w:val="single" w:sz="4" w:space="0" w:color="auto"/>
              <w:left w:val="single" w:sz="4" w:space="0" w:color="auto"/>
              <w:right w:val="single" w:sz="4" w:space="0" w:color="auto"/>
            </w:tcBorders>
            <w:vAlign w:val="center"/>
          </w:tcPr>
          <w:p w:rsidR="005126DF" w:rsidRPr="003E16B5" w:rsidRDefault="005126DF" w:rsidP="007620A1">
            <w:pPr>
              <w:spacing w:line="300" w:lineRule="exact"/>
              <w:jc w:val="center"/>
              <w:rPr>
                <w:rFonts w:ascii="ＭＳ 明朝" w:hAnsi="ＭＳ 明朝"/>
                <w:sz w:val="20"/>
                <w:szCs w:val="20"/>
              </w:rPr>
            </w:pPr>
            <w:r w:rsidRPr="003E16B5">
              <w:rPr>
                <w:rFonts w:ascii="ＭＳ 明朝" w:hAnsi="ＭＳ 明朝" w:hint="eastAsia"/>
                <w:sz w:val="20"/>
                <w:szCs w:val="20"/>
              </w:rPr>
              <w:t>－</w:t>
            </w:r>
          </w:p>
        </w:tc>
        <w:tc>
          <w:tcPr>
            <w:tcW w:w="1134" w:type="dxa"/>
            <w:tcBorders>
              <w:top w:val="single" w:sz="4" w:space="0" w:color="auto"/>
              <w:left w:val="single" w:sz="4" w:space="0" w:color="auto"/>
              <w:right w:val="single" w:sz="4" w:space="0" w:color="auto"/>
            </w:tcBorders>
            <w:shd w:val="clear" w:color="auto" w:fill="auto"/>
            <w:vAlign w:val="center"/>
          </w:tcPr>
          <w:p w:rsidR="005126DF" w:rsidRPr="003E16B5" w:rsidRDefault="005126DF" w:rsidP="007620A1">
            <w:pPr>
              <w:spacing w:line="300" w:lineRule="exact"/>
              <w:jc w:val="center"/>
              <w:rPr>
                <w:rFonts w:ascii="ＭＳ 明朝" w:hAnsi="ＭＳ 明朝"/>
                <w:strike/>
                <w:sz w:val="20"/>
                <w:szCs w:val="20"/>
              </w:rPr>
            </w:pPr>
            <w:r w:rsidRPr="003E16B5">
              <w:rPr>
                <w:rFonts w:ascii="ＭＳ 明朝" w:hAnsi="ＭＳ 明朝" w:hint="eastAsia"/>
                <w:sz w:val="20"/>
                <w:szCs w:val="20"/>
              </w:rPr>
              <w:t>－</w:t>
            </w:r>
          </w:p>
        </w:tc>
        <w:tc>
          <w:tcPr>
            <w:tcW w:w="1134" w:type="dxa"/>
            <w:tcBorders>
              <w:top w:val="single" w:sz="4" w:space="0" w:color="auto"/>
              <w:left w:val="single" w:sz="4" w:space="0" w:color="auto"/>
              <w:right w:val="single" w:sz="4" w:space="0" w:color="auto"/>
            </w:tcBorders>
            <w:vAlign w:val="center"/>
          </w:tcPr>
          <w:p w:rsidR="005126DF" w:rsidRPr="003E16B5" w:rsidRDefault="005126DF" w:rsidP="007620A1">
            <w:pPr>
              <w:spacing w:line="300" w:lineRule="exact"/>
              <w:jc w:val="center"/>
              <w:rPr>
                <w:rFonts w:ascii="ＭＳ 明朝" w:hAnsi="ＭＳ 明朝"/>
                <w:sz w:val="20"/>
                <w:szCs w:val="20"/>
              </w:rPr>
            </w:pPr>
            <w:r w:rsidRPr="003E16B5">
              <w:rPr>
                <w:rFonts w:ascii="ＭＳ 明朝" w:hAnsi="ＭＳ 明朝" w:hint="eastAsia"/>
                <w:sz w:val="20"/>
                <w:szCs w:val="20"/>
              </w:rPr>
              <w:t>－</w:t>
            </w:r>
          </w:p>
        </w:tc>
        <w:tc>
          <w:tcPr>
            <w:tcW w:w="1134" w:type="dxa"/>
            <w:tcBorders>
              <w:top w:val="single" w:sz="4" w:space="0" w:color="auto"/>
              <w:left w:val="single" w:sz="4" w:space="0" w:color="auto"/>
              <w:right w:val="single" w:sz="4" w:space="0" w:color="auto"/>
            </w:tcBorders>
            <w:vAlign w:val="center"/>
          </w:tcPr>
          <w:p w:rsidR="005126DF" w:rsidRPr="003E16B5" w:rsidRDefault="005126DF" w:rsidP="007620A1">
            <w:pPr>
              <w:spacing w:line="300" w:lineRule="exact"/>
              <w:jc w:val="center"/>
              <w:rPr>
                <w:rFonts w:ascii="ＭＳ 明朝" w:hAnsi="ＭＳ 明朝"/>
                <w:sz w:val="20"/>
                <w:szCs w:val="20"/>
              </w:rPr>
            </w:pPr>
            <w:r w:rsidRPr="003E16B5">
              <w:rPr>
                <w:rFonts w:ascii="ＭＳ 明朝" w:hAnsi="ＭＳ 明朝" w:hint="eastAsia"/>
                <w:sz w:val="20"/>
                <w:szCs w:val="20"/>
              </w:rPr>
              <w:t>－</w:t>
            </w:r>
          </w:p>
        </w:tc>
        <w:tc>
          <w:tcPr>
            <w:tcW w:w="1134" w:type="dxa"/>
            <w:tcBorders>
              <w:top w:val="single" w:sz="4" w:space="0" w:color="auto"/>
              <w:left w:val="single" w:sz="4" w:space="0" w:color="auto"/>
            </w:tcBorders>
            <w:vAlign w:val="center"/>
          </w:tcPr>
          <w:p w:rsidR="005126DF" w:rsidRPr="00C55321" w:rsidRDefault="005126DF" w:rsidP="007620A1">
            <w:pPr>
              <w:spacing w:line="300" w:lineRule="exact"/>
              <w:jc w:val="center"/>
              <w:rPr>
                <w:rFonts w:ascii="ＭＳ 明朝" w:hAnsi="ＭＳ 明朝"/>
                <w:sz w:val="20"/>
                <w:szCs w:val="20"/>
              </w:rPr>
            </w:pPr>
            <w:r w:rsidRPr="00C55321">
              <w:rPr>
                <w:rFonts w:ascii="ＭＳ 明朝" w:hAnsi="ＭＳ 明朝" w:hint="eastAsia"/>
                <w:sz w:val="20"/>
                <w:szCs w:val="20"/>
              </w:rPr>
              <w:t>－</w:t>
            </w:r>
          </w:p>
        </w:tc>
      </w:tr>
    </w:tbl>
    <w:p w:rsidR="00DE0EA6" w:rsidRPr="003E16B5" w:rsidRDefault="006750DD" w:rsidP="007620A1">
      <w:pPr>
        <w:spacing w:line="300" w:lineRule="exact"/>
        <w:rPr>
          <w:rFonts w:ascii="ＭＳ 明朝" w:hAnsi="ＭＳ 明朝"/>
        </w:rPr>
      </w:pPr>
      <w:r w:rsidRPr="003E16B5">
        <w:rPr>
          <w:rFonts w:ascii="ＭＳ 明朝" w:hAnsi="ＭＳ 明朝" w:hint="eastAsia"/>
          <w:sz w:val="16"/>
        </w:rPr>
        <w:t xml:space="preserve">　　</w:t>
      </w:r>
    </w:p>
    <w:p w:rsidR="006750DD" w:rsidRPr="003E16B5" w:rsidRDefault="006750DD" w:rsidP="007620A1">
      <w:pPr>
        <w:spacing w:line="300" w:lineRule="exact"/>
        <w:rPr>
          <w:rFonts w:ascii="ＭＳ 明朝" w:hAnsi="ＭＳ 明朝"/>
        </w:rPr>
      </w:pPr>
      <w:r w:rsidRPr="003E16B5">
        <w:rPr>
          <w:rFonts w:ascii="ＭＳ 明朝" w:hAnsi="ＭＳ 明朝" w:hint="eastAsia"/>
        </w:rPr>
        <w:t xml:space="preserve">　 自己評価　</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34"/>
        <w:gridCol w:w="1134"/>
        <w:gridCol w:w="1134"/>
        <w:gridCol w:w="1134"/>
        <w:gridCol w:w="1134"/>
        <w:gridCol w:w="1134"/>
      </w:tblGrid>
      <w:tr w:rsidR="006750DD" w:rsidRPr="003E16B5" w:rsidTr="00FF3E10">
        <w:tc>
          <w:tcPr>
            <w:tcW w:w="1242" w:type="dxa"/>
            <w:tcBorders>
              <w:bottom w:val="single" w:sz="4" w:space="0" w:color="auto"/>
            </w:tcBorders>
            <w:shd w:val="clear" w:color="auto" w:fill="FFFFFF"/>
            <w:vAlign w:val="center"/>
          </w:tcPr>
          <w:p w:rsidR="006750DD" w:rsidRPr="003E16B5" w:rsidRDefault="006750DD" w:rsidP="007620A1">
            <w:pPr>
              <w:spacing w:line="300" w:lineRule="exact"/>
              <w:jc w:val="center"/>
              <w:rPr>
                <w:rFonts w:ascii="ＭＳ 明朝" w:hAnsi="ＭＳ 明朝"/>
                <w:sz w:val="20"/>
                <w:szCs w:val="20"/>
              </w:rPr>
            </w:pPr>
          </w:p>
        </w:tc>
        <w:tc>
          <w:tcPr>
            <w:tcW w:w="1134" w:type="dxa"/>
            <w:tcBorders>
              <w:bottom w:val="single" w:sz="4" w:space="0" w:color="auto"/>
              <w:right w:val="single" w:sz="4" w:space="0" w:color="auto"/>
            </w:tcBorders>
            <w:shd w:val="clear" w:color="auto" w:fill="FFFFFF"/>
            <w:vAlign w:val="center"/>
          </w:tcPr>
          <w:p w:rsidR="006750DD" w:rsidRPr="003E16B5" w:rsidRDefault="006750DD" w:rsidP="007620A1">
            <w:pPr>
              <w:spacing w:line="300" w:lineRule="exact"/>
              <w:jc w:val="center"/>
              <w:rPr>
                <w:rFonts w:ascii="ＭＳ 明朝" w:hAnsi="ＭＳ 明朝"/>
                <w:sz w:val="20"/>
                <w:szCs w:val="20"/>
              </w:rPr>
            </w:pPr>
            <w:r w:rsidRPr="003E16B5">
              <w:rPr>
                <w:rFonts w:ascii="ＭＳ 明朝" w:hAnsi="ＭＳ 明朝" w:hint="eastAsia"/>
                <w:sz w:val="20"/>
                <w:szCs w:val="20"/>
              </w:rPr>
              <w:t>H28年度決算</w:t>
            </w:r>
          </w:p>
        </w:tc>
        <w:tc>
          <w:tcPr>
            <w:tcW w:w="1134" w:type="dxa"/>
            <w:tcBorders>
              <w:bottom w:val="single" w:sz="4" w:space="0" w:color="auto"/>
              <w:right w:val="single" w:sz="4" w:space="0" w:color="auto"/>
            </w:tcBorders>
            <w:shd w:val="clear" w:color="auto" w:fill="FFFFFF"/>
            <w:vAlign w:val="center"/>
          </w:tcPr>
          <w:p w:rsidR="006750DD" w:rsidRPr="003E16B5" w:rsidRDefault="006750DD" w:rsidP="007620A1">
            <w:pPr>
              <w:spacing w:line="300" w:lineRule="exact"/>
              <w:jc w:val="center"/>
              <w:rPr>
                <w:rFonts w:ascii="ＭＳ 明朝" w:hAnsi="ＭＳ 明朝"/>
                <w:sz w:val="20"/>
                <w:szCs w:val="20"/>
              </w:rPr>
            </w:pPr>
            <w:r w:rsidRPr="003E16B5">
              <w:rPr>
                <w:rFonts w:ascii="ＭＳ 明朝" w:hAnsi="ＭＳ 明朝" w:hint="eastAsia"/>
                <w:sz w:val="20"/>
                <w:szCs w:val="20"/>
              </w:rPr>
              <w:t>H29年度決算</w:t>
            </w:r>
          </w:p>
        </w:tc>
        <w:tc>
          <w:tcPr>
            <w:tcW w:w="1134" w:type="dxa"/>
            <w:tcBorders>
              <w:left w:val="single" w:sz="4" w:space="0" w:color="auto"/>
              <w:bottom w:val="single" w:sz="4" w:space="0" w:color="auto"/>
              <w:right w:val="single" w:sz="4" w:space="0" w:color="auto"/>
            </w:tcBorders>
            <w:shd w:val="clear" w:color="auto" w:fill="FFFFFF"/>
            <w:vAlign w:val="center"/>
          </w:tcPr>
          <w:p w:rsidR="006750DD" w:rsidRPr="003E16B5" w:rsidRDefault="006750DD" w:rsidP="007620A1">
            <w:pPr>
              <w:spacing w:line="300" w:lineRule="exact"/>
              <w:jc w:val="center"/>
              <w:rPr>
                <w:rFonts w:ascii="ＭＳ 明朝" w:hAnsi="ＭＳ 明朝"/>
                <w:sz w:val="20"/>
                <w:szCs w:val="20"/>
              </w:rPr>
            </w:pPr>
            <w:r w:rsidRPr="003E16B5">
              <w:rPr>
                <w:rFonts w:ascii="ＭＳ 明朝" w:hAnsi="ＭＳ 明朝" w:hint="eastAsia"/>
                <w:sz w:val="20"/>
                <w:szCs w:val="20"/>
              </w:rPr>
              <w:t>H</w:t>
            </w:r>
            <w:r w:rsidRPr="003E16B5">
              <w:rPr>
                <w:rFonts w:ascii="ＭＳ 明朝" w:hAnsi="ＭＳ 明朝"/>
                <w:sz w:val="20"/>
                <w:szCs w:val="20"/>
              </w:rPr>
              <w:t>30</w:t>
            </w:r>
            <w:r w:rsidRPr="003E16B5">
              <w:rPr>
                <w:rFonts w:ascii="ＭＳ 明朝" w:hAnsi="ＭＳ 明朝" w:hint="eastAsia"/>
                <w:sz w:val="20"/>
                <w:szCs w:val="20"/>
              </w:rPr>
              <w:t>年度決算</w:t>
            </w:r>
          </w:p>
        </w:tc>
        <w:tc>
          <w:tcPr>
            <w:tcW w:w="1134" w:type="dxa"/>
            <w:tcBorders>
              <w:left w:val="single" w:sz="4" w:space="0" w:color="auto"/>
              <w:bottom w:val="single" w:sz="4" w:space="0" w:color="auto"/>
              <w:right w:val="single" w:sz="4" w:space="0" w:color="auto"/>
            </w:tcBorders>
            <w:shd w:val="clear" w:color="auto" w:fill="FFFFFF"/>
            <w:vAlign w:val="center"/>
          </w:tcPr>
          <w:p w:rsidR="006750DD" w:rsidRPr="003E16B5" w:rsidRDefault="006750DD" w:rsidP="007620A1">
            <w:pPr>
              <w:spacing w:line="300" w:lineRule="exact"/>
              <w:jc w:val="center"/>
              <w:rPr>
                <w:rFonts w:ascii="ＭＳ 明朝" w:hAnsi="ＭＳ 明朝"/>
                <w:sz w:val="20"/>
                <w:szCs w:val="20"/>
              </w:rPr>
            </w:pPr>
            <w:r w:rsidRPr="003E16B5">
              <w:rPr>
                <w:rFonts w:ascii="ＭＳ 明朝" w:hAnsi="ＭＳ 明朝" w:hint="eastAsia"/>
                <w:sz w:val="20"/>
                <w:szCs w:val="20"/>
              </w:rPr>
              <w:t>R1年度</w:t>
            </w:r>
          </w:p>
          <w:p w:rsidR="006750DD" w:rsidRPr="003E16B5" w:rsidRDefault="006750DD" w:rsidP="007620A1">
            <w:pPr>
              <w:spacing w:line="300" w:lineRule="exact"/>
              <w:jc w:val="center"/>
              <w:rPr>
                <w:rFonts w:ascii="ＭＳ 明朝" w:hAnsi="ＭＳ 明朝"/>
                <w:sz w:val="20"/>
                <w:szCs w:val="20"/>
              </w:rPr>
            </w:pPr>
            <w:r w:rsidRPr="003E16B5">
              <w:rPr>
                <w:rFonts w:ascii="ＭＳ 明朝" w:hAnsi="ＭＳ 明朝" w:hint="eastAsia"/>
                <w:sz w:val="20"/>
                <w:szCs w:val="20"/>
              </w:rPr>
              <w:t>決算</w:t>
            </w:r>
          </w:p>
        </w:tc>
        <w:tc>
          <w:tcPr>
            <w:tcW w:w="1134" w:type="dxa"/>
            <w:tcBorders>
              <w:left w:val="single" w:sz="4" w:space="0" w:color="auto"/>
              <w:bottom w:val="single" w:sz="4" w:space="0" w:color="auto"/>
            </w:tcBorders>
            <w:shd w:val="clear" w:color="auto" w:fill="FFFFFF"/>
            <w:vAlign w:val="center"/>
          </w:tcPr>
          <w:p w:rsidR="006750DD" w:rsidRPr="003E16B5" w:rsidRDefault="006750DD" w:rsidP="007620A1">
            <w:pPr>
              <w:spacing w:line="300" w:lineRule="exact"/>
              <w:jc w:val="center"/>
              <w:rPr>
                <w:rFonts w:ascii="ＭＳ 明朝" w:hAnsi="ＭＳ 明朝"/>
                <w:sz w:val="20"/>
                <w:szCs w:val="20"/>
              </w:rPr>
            </w:pPr>
            <w:r w:rsidRPr="003E16B5">
              <w:rPr>
                <w:rFonts w:ascii="ＭＳ 明朝" w:hAnsi="ＭＳ 明朝" w:hint="eastAsia"/>
                <w:sz w:val="20"/>
                <w:szCs w:val="20"/>
              </w:rPr>
              <w:t>R2年度</w:t>
            </w:r>
          </w:p>
          <w:p w:rsidR="006750DD" w:rsidRPr="003E16B5" w:rsidRDefault="006750DD" w:rsidP="007620A1">
            <w:pPr>
              <w:spacing w:line="300" w:lineRule="exact"/>
              <w:jc w:val="center"/>
              <w:rPr>
                <w:rFonts w:ascii="ＭＳ 明朝" w:hAnsi="ＭＳ 明朝"/>
                <w:sz w:val="20"/>
                <w:szCs w:val="20"/>
              </w:rPr>
            </w:pPr>
            <w:r w:rsidRPr="003E16B5">
              <w:rPr>
                <w:rFonts w:ascii="ＭＳ 明朝" w:hAnsi="ＭＳ 明朝" w:hint="eastAsia"/>
                <w:sz w:val="20"/>
                <w:szCs w:val="20"/>
              </w:rPr>
              <w:t>決算</w:t>
            </w:r>
          </w:p>
        </w:tc>
        <w:tc>
          <w:tcPr>
            <w:tcW w:w="1134" w:type="dxa"/>
            <w:tcBorders>
              <w:left w:val="single" w:sz="4" w:space="0" w:color="auto"/>
              <w:bottom w:val="single" w:sz="4" w:space="0" w:color="auto"/>
            </w:tcBorders>
            <w:shd w:val="clear" w:color="auto" w:fill="FFFFFF"/>
            <w:vAlign w:val="center"/>
          </w:tcPr>
          <w:p w:rsidR="006750DD" w:rsidRPr="003E16B5" w:rsidRDefault="006750DD" w:rsidP="007620A1">
            <w:pPr>
              <w:spacing w:line="300" w:lineRule="exact"/>
              <w:jc w:val="center"/>
              <w:rPr>
                <w:rFonts w:ascii="ＭＳ 明朝" w:hAnsi="ＭＳ 明朝"/>
                <w:sz w:val="20"/>
                <w:szCs w:val="20"/>
              </w:rPr>
            </w:pPr>
            <w:r w:rsidRPr="003E16B5">
              <w:rPr>
                <w:rFonts w:ascii="ＭＳ 明朝" w:hAnsi="ＭＳ 明朝" w:hint="eastAsia"/>
                <w:sz w:val="20"/>
                <w:szCs w:val="20"/>
              </w:rPr>
              <w:t>R3年度</w:t>
            </w:r>
          </w:p>
          <w:p w:rsidR="006750DD" w:rsidRPr="003E16B5" w:rsidRDefault="006750DD" w:rsidP="007620A1">
            <w:pPr>
              <w:spacing w:line="300" w:lineRule="exact"/>
              <w:jc w:val="center"/>
              <w:rPr>
                <w:rFonts w:ascii="ＭＳ 明朝" w:hAnsi="ＭＳ 明朝"/>
                <w:sz w:val="20"/>
                <w:szCs w:val="20"/>
              </w:rPr>
            </w:pPr>
            <w:r w:rsidRPr="003E16B5">
              <w:rPr>
                <w:rFonts w:ascii="ＭＳ 明朝" w:hAnsi="ＭＳ 明朝" w:hint="eastAsia"/>
                <w:sz w:val="20"/>
                <w:szCs w:val="20"/>
              </w:rPr>
              <w:t>決算</w:t>
            </w:r>
          </w:p>
        </w:tc>
      </w:tr>
      <w:tr w:rsidR="005126DF" w:rsidRPr="003E16B5" w:rsidTr="00F464D0">
        <w:tc>
          <w:tcPr>
            <w:tcW w:w="1242" w:type="dxa"/>
            <w:tcBorders>
              <w:bottom w:val="single" w:sz="4" w:space="0" w:color="auto"/>
              <w:right w:val="single" w:sz="4" w:space="0" w:color="auto"/>
            </w:tcBorders>
            <w:shd w:val="clear" w:color="auto" w:fill="FFFFFF"/>
            <w:vAlign w:val="center"/>
          </w:tcPr>
          <w:p w:rsidR="005126DF" w:rsidRPr="003E16B5" w:rsidRDefault="005126DF" w:rsidP="007620A1">
            <w:pPr>
              <w:spacing w:line="300" w:lineRule="exact"/>
              <w:jc w:val="center"/>
              <w:rPr>
                <w:rFonts w:ascii="ＭＳ 明朝" w:hAnsi="ＭＳ 明朝"/>
                <w:sz w:val="20"/>
                <w:szCs w:val="20"/>
              </w:rPr>
            </w:pPr>
            <w:r w:rsidRPr="003E16B5">
              <w:rPr>
                <w:rFonts w:ascii="ＭＳ 明朝" w:hAnsi="ＭＳ 明朝" w:hint="eastAsia"/>
                <w:sz w:val="20"/>
                <w:szCs w:val="20"/>
              </w:rPr>
              <w:t>幼稚園</w:t>
            </w:r>
          </w:p>
        </w:tc>
        <w:tc>
          <w:tcPr>
            <w:tcW w:w="1134" w:type="dxa"/>
            <w:tcBorders>
              <w:left w:val="single" w:sz="4" w:space="0" w:color="auto"/>
              <w:bottom w:val="single" w:sz="4" w:space="0" w:color="auto"/>
              <w:right w:val="single" w:sz="4" w:space="0" w:color="auto"/>
            </w:tcBorders>
            <w:shd w:val="clear" w:color="auto" w:fill="FFFFFF"/>
            <w:vAlign w:val="center"/>
          </w:tcPr>
          <w:p w:rsidR="005126DF" w:rsidRPr="003E16B5" w:rsidRDefault="005126DF" w:rsidP="007620A1">
            <w:pPr>
              <w:spacing w:line="300" w:lineRule="exact"/>
              <w:jc w:val="center"/>
              <w:rPr>
                <w:rFonts w:ascii="ＭＳ 明朝" w:hAnsi="ＭＳ 明朝"/>
                <w:sz w:val="20"/>
                <w:szCs w:val="20"/>
              </w:rPr>
            </w:pPr>
            <w:r w:rsidRPr="003E16B5">
              <w:rPr>
                <w:rFonts w:ascii="ＭＳ 明朝" w:hAnsi="ＭＳ 明朝" w:hint="eastAsia"/>
                <w:sz w:val="20"/>
                <w:szCs w:val="20"/>
              </w:rPr>
              <w:t>94.4%</w:t>
            </w:r>
          </w:p>
        </w:tc>
        <w:tc>
          <w:tcPr>
            <w:tcW w:w="1134" w:type="dxa"/>
            <w:tcBorders>
              <w:left w:val="single" w:sz="4" w:space="0" w:color="auto"/>
              <w:bottom w:val="single" w:sz="4" w:space="0" w:color="auto"/>
              <w:right w:val="single" w:sz="4" w:space="0" w:color="auto"/>
            </w:tcBorders>
            <w:shd w:val="clear" w:color="auto" w:fill="FFFFFF"/>
          </w:tcPr>
          <w:p w:rsidR="005126DF" w:rsidRPr="003E16B5" w:rsidRDefault="005126DF" w:rsidP="007620A1">
            <w:pPr>
              <w:spacing w:line="300" w:lineRule="exact"/>
              <w:jc w:val="center"/>
              <w:rPr>
                <w:rFonts w:ascii="ＭＳ 明朝" w:hAnsi="ＭＳ 明朝"/>
                <w:sz w:val="20"/>
                <w:szCs w:val="20"/>
              </w:rPr>
            </w:pPr>
            <w:r w:rsidRPr="003E16B5">
              <w:rPr>
                <w:rFonts w:ascii="ＭＳ 明朝" w:hAnsi="ＭＳ 明朝" w:hint="eastAsia"/>
                <w:sz w:val="20"/>
                <w:szCs w:val="20"/>
              </w:rPr>
              <w:t>93.9%</w:t>
            </w:r>
          </w:p>
        </w:tc>
        <w:tc>
          <w:tcPr>
            <w:tcW w:w="1134" w:type="dxa"/>
            <w:tcBorders>
              <w:left w:val="single" w:sz="4" w:space="0" w:color="auto"/>
              <w:bottom w:val="single" w:sz="4" w:space="0" w:color="auto"/>
              <w:right w:val="single" w:sz="4" w:space="0" w:color="auto"/>
            </w:tcBorders>
            <w:shd w:val="clear" w:color="auto" w:fill="auto"/>
            <w:vAlign w:val="center"/>
          </w:tcPr>
          <w:p w:rsidR="005126DF" w:rsidRPr="003E16B5" w:rsidRDefault="005126DF" w:rsidP="007620A1">
            <w:pPr>
              <w:spacing w:line="300" w:lineRule="exact"/>
              <w:jc w:val="center"/>
              <w:rPr>
                <w:rFonts w:ascii="ＭＳ 明朝" w:hAnsi="ＭＳ 明朝"/>
                <w:sz w:val="20"/>
                <w:szCs w:val="20"/>
              </w:rPr>
            </w:pPr>
            <w:r w:rsidRPr="003E16B5">
              <w:rPr>
                <w:rFonts w:ascii="ＭＳ 明朝" w:hAnsi="ＭＳ 明朝" w:hint="eastAsia"/>
                <w:sz w:val="20"/>
                <w:szCs w:val="20"/>
              </w:rPr>
              <w:t>92.</w:t>
            </w:r>
            <w:r w:rsidRPr="003E16B5">
              <w:rPr>
                <w:rFonts w:ascii="ＭＳ 明朝" w:hAnsi="ＭＳ 明朝"/>
                <w:sz w:val="20"/>
                <w:szCs w:val="20"/>
              </w:rPr>
              <w:t>9</w:t>
            </w:r>
            <w:r w:rsidRPr="003E16B5">
              <w:rPr>
                <w:rFonts w:ascii="ＭＳ 明朝" w:hAnsi="ＭＳ 明朝" w:hint="eastAsia"/>
                <w:sz w:val="20"/>
                <w:szCs w:val="20"/>
              </w:rPr>
              <w:t>%</w:t>
            </w:r>
          </w:p>
        </w:tc>
        <w:tc>
          <w:tcPr>
            <w:tcW w:w="1134" w:type="dxa"/>
            <w:tcBorders>
              <w:left w:val="single" w:sz="4" w:space="0" w:color="auto"/>
              <w:bottom w:val="single" w:sz="4" w:space="0" w:color="auto"/>
              <w:right w:val="single" w:sz="4" w:space="0" w:color="auto"/>
            </w:tcBorders>
            <w:shd w:val="clear" w:color="auto" w:fill="FFFFFF"/>
          </w:tcPr>
          <w:p w:rsidR="005126DF" w:rsidRPr="003E16B5" w:rsidRDefault="005126DF" w:rsidP="007620A1">
            <w:pPr>
              <w:spacing w:line="300" w:lineRule="exact"/>
              <w:jc w:val="center"/>
              <w:rPr>
                <w:rFonts w:ascii="ＭＳ 明朝" w:hAnsi="ＭＳ 明朝"/>
                <w:sz w:val="20"/>
                <w:szCs w:val="20"/>
              </w:rPr>
            </w:pPr>
            <w:r w:rsidRPr="003E16B5">
              <w:rPr>
                <w:rFonts w:ascii="ＭＳ 明朝" w:hAnsi="ＭＳ 明朝" w:hint="eastAsia"/>
                <w:sz w:val="20"/>
                <w:szCs w:val="20"/>
              </w:rPr>
              <w:t>94.3%</w:t>
            </w:r>
          </w:p>
        </w:tc>
        <w:tc>
          <w:tcPr>
            <w:tcW w:w="1134" w:type="dxa"/>
            <w:tcBorders>
              <w:left w:val="single" w:sz="4" w:space="0" w:color="auto"/>
              <w:bottom w:val="single" w:sz="4" w:space="0" w:color="auto"/>
              <w:right w:val="single" w:sz="4" w:space="0" w:color="auto"/>
            </w:tcBorders>
            <w:shd w:val="clear" w:color="auto" w:fill="FFFFFF"/>
          </w:tcPr>
          <w:p w:rsidR="005126DF" w:rsidRPr="003E16B5" w:rsidRDefault="005126DF" w:rsidP="007620A1">
            <w:pPr>
              <w:spacing w:line="300" w:lineRule="exact"/>
              <w:jc w:val="center"/>
              <w:rPr>
                <w:rFonts w:ascii="ＭＳ 明朝" w:hAnsi="ＭＳ 明朝"/>
                <w:sz w:val="20"/>
                <w:szCs w:val="20"/>
              </w:rPr>
            </w:pPr>
            <w:r w:rsidRPr="003E16B5">
              <w:rPr>
                <w:rFonts w:ascii="ＭＳ 明朝" w:hAnsi="ＭＳ 明朝" w:hint="eastAsia"/>
                <w:sz w:val="20"/>
                <w:szCs w:val="20"/>
              </w:rPr>
              <w:t>9</w:t>
            </w:r>
            <w:r w:rsidRPr="003E16B5">
              <w:rPr>
                <w:rFonts w:ascii="ＭＳ 明朝" w:hAnsi="ＭＳ 明朝"/>
                <w:sz w:val="20"/>
                <w:szCs w:val="20"/>
              </w:rPr>
              <w:t>6</w:t>
            </w:r>
            <w:r w:rsidRPr="003E16B5">
              <w:rPr>
                <w:rFonts w:ascii="ＭＳ 明朝" w:hAnsi="ＭＳ 明朝" w:hint="eastAsia"/>
                <w:sz w:val="20"/>
                <w:szCs w:val="20"/>
              </w:rPr>
              <w:t>.</w:t>
            </w:r>
            <w:r w:rsidRPr="003E16B5">
              <w:rPr>
                <w:rFonts w:ascii="ＭＳ 明朝" w:hAnsi="ＭＳ 明朝"/>
                <w:sz w:val="20"/>
                <w:szCs w:val="20"/>
              </w:rPr>
              <w:t>7</w:t>
            </w:r>
            <w:r w:rsidRPr="003E16B5">
              <w:rPr>
                <w:rFonts w:ascii="ＭＳ 明朝" w:hAnsi="ＭＳ 明朝" w:hint="eastAsia"/>
                <w:sz w:val="20"/>
                <w:szCs w:val="20"/>
              </w:rPr>
              <w:t>%</w:t>
            </w:r>
          </w:p>
        </w:tc>
        <w:tc>
          <w:tcPr>
            <w:tcW w:w="1134" w:type="dxa"/>
            <w:tcBorders>
              <w:left w:val="single" w:sz="4" w:space="0" w:color="auto"/>
              <w:bottom w:val="single" w:sz="4" w:space="0" w:color="auto"/>
            </w:tcBorders>
            <w:shd w:val="clear" w:color="auto" w:fill="FFFFFF"/>
          </w:tcPr>
          <w:p w:rsidR="005126DF" w:rsidRPr="00C55321" w:rsidRDefault="005126DF" w:rsidP="007620A1">
            <w:pPr>
              <w:spacing w:line="300" w:lineRule="exact"/>
              <w:jc w:val="center"/>
              <w:rPr>
                <w:rFonts w:ascii="ＭＳ 明朝" w:hAnsi="ＭＳ 明朝"/>
                <w:sz w:val="20"/>
                <w:szCs w:val="20"/>
              </w:rPr>
            </w:pPr>
            <w:r w:rsidRPr="00C55321">
              <w:rPr>
                <w:rFonts w:ascii="ＭＳ 明朝" w:hAnsi="ＭＳ 明朝" w:hint="eastAsia"/>
                <w:sz w:val="20"/>
                <w:szCs w:val="20"/>
              </w:rPr>
              <w:t>98.2%</w:t>
            </w:r>
          </w:p>
        </w:tc>
      </w:tr>
      <w:tr w:rsidR="005126DF" w:rsidRPr="003E16B5" w:rsidTr="00F464D0">
        <w:tc>
          <w:tcPr>
            <w:tcW w:w="1242" w:type="dxa"/>
            <w:tcBorders>
              <w:top w:val="single" w:sz="4" w:space="0" w:color="auto"/>
              <w:bottom w:val="single" w:sz="4" w:space="0" w:color="auto"/>
              <w:right w:val="single" w:sz="4" w:space="0" w:color="auto"/>
            </w:tcBorders>
            <w:shd w:val="clear" w:color="auto" w:fill="FFFFFF"/>
            <w:vAlign w:val="center"/>
          </w:tcPr>
          <w:p w:rsidR="005126DF" w:rsidRPr="003E16B5" w:rsidRDefault="005126DF" w:rsidP="007620A1">
            <w:pPr>
              <w:spacing w:line="300" w:lineRule="exact"/>
              <w:jc w:val="center"/>
              <w:rPr>
                <w:rFonts w:ascii="ＭＳ 明朝" w:hAnsi="ＭＳ 明朝"/>
                <w:sz w:val="20"/>
                <w:szCs w:val="20"/>
              </w:rPr>
            </w:pPr>
            <w:r w:rsidRPr="003E16B5">
              <w:rPr>
                <w:rFonts w:ascii="ＭＳ 明朝" w:hAnsi="ＭＳ 明朝" w:hint="eastAsia"/>
                <w:sz w:val="20"/>
                <w:szCs w:val="20"/>
              </w:rPr>
              <w:t>小学校</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126DF" w:rsidRPr="003E16B5" w:rsidRDefault="005126DF" w:rsidP="007620A1">
            <w:pPr>
              <w:spacing w:line="300" w:lineRule="exact"/>
              <w:jc w:val="center"/>
              <w:rPr>
                <w:rFonts w:ascii="ＭＳ 明朝" w:hAnsi="ＭＳ 明朝"/>
                <w:sz w:val="20"/>
                <w:szCs w:val="20"/>
              </w:rPr>
            </w:pPr>
            <w:r w:rsidRPr="003E16B5">
              <w:rPr>
                <w:rFonts w:ascii="ＭＳ 明朝" w:hAnsi="ＭＳ 明朝" w:hint="eastAsia"/>
                <w:sz w:val="20"/>
                <w:szCs w:val="20"/>
              </w:rPr>
              <w:t>88.2%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126DF" w:rsidRPr="003E16B5" w:rsidRDefault="005126DF" w:rsidP="007620A1">
            <w:pPr>
              <w:spacing w:line="300" w:lineRule="exact"/>
              <w:jc w:val="center"/>
              <w:rPr>
                <w:rFonts w:ascii="ＭＳ 明朝" w:hAnsi="ＭＳ 明朝"/>
                <w:sz w:val="20"/>
                <w:szCs w:val="20"/>
              </w:rPr>
            </w:pPr>
            <w:r w:rsidRPr="003E16B5">
              <w:rPr>
                <w:rFonts w:ascii="ＭＳ 明朝" w:hAnsi="ＭＳ 明朝" w:hint="eastAsia"/>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126DF" w:rsidRPr="003E16B5" w:rsidRDefault="005126DF" w:rsidP="007620A1">
            <w:pPr>
              <w:spacing w:line="300" w:lineRule="exact"/>
              <w:jc w:val="center"/>
              <w:rPr>
                <w:rFonts w:ascii="ＭＳ 明朝" w:hAnsi="ＭＳ 明朝"/>
                <w:sz w:val="20"/>
                <w:szCs w:val="20"/>
              </w:rPr>
            </w:pPr>
            <w:r w:rsidRPr="003E16B5">
              <w:rPr>
                <w:rFonts w:ascii="ＭＳ 明朝" w:hAnsi="ＭＳ 明朝" w:hint="eastAsia"/>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126DF" w:rsidRPr="003E16B5" w:rsidRDefault="005126DF" w:rsidP="007620A1">
            <w:pPr>
              <w:spacing w:line="300" w:lineRule="exact"/>
              <w:jc w:val="center"/>
              <w:rPr>
                <w:rFonts w:ascii="ＭＳ 明朝" w:hAnsi="ＭＳ 明朝"/>
                <w:sz w:val="20"/>
                <w:szCs w:val="20"/>
              </w:rPr>
            </w:pPr>
            <w:r w:rsidRPr="003E16B5">
              <w:rPr>
                <w:rFonts w:ascii="ＭＳ 明朝" w:hAnsi="ＭＳ 明朝" w:hint="eastAsia"/>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126DF" w:rsidRPr="003E16B5" w:rsidRDefault="005126DF" w:rsidP="007620A1">
            <w:pPr>
              <w:spacing w:line="300" w:lineRule="exact"/>
              <w:jc w:val="center"/>
              <w:rPr>
                <w:rFonts w:ascii="ＭＳ 明朝" w:hAnsi="ＭＳ 明朝"/>
                <w:sz w:val="20"/>
                <w:szCs w:val="20"/>
              </w:rPr>
            </w:pPr>
            <w:r w:rsidRPr="003E16B5">
              <w:rPr>
                <w:rFonts w:ascii="ＭＳ 明朝" w:hAnsi="ＭＳ 明朝" w:hint="eastAsia"/>
                <w:sz w:val="20"/>
                <w:szCs w:val="20"/>
              </w:rPr>
              <w:t>100.0%</w:t>
            </w:r>
          </w:p>
        </w:tc>
        <w:tc>
          <w:tcPr>
            <w:tcW w:w="1134" w:type="dxa"/>
            <w:tcBorders>
              <w:top w:val="single" w:sz="4" w:space="0" w:color="auto"/>
              <w:left w:val="single" w:sz="4" w:space="0" w:color="auto"/>
              <w:bottom w:val="single" w:sz="4" w:space="0" w:color="auto"/>
            </w:tcBorders>
            <w:shd w:val="clear" w:color="auto" w:fill="FFFFFF"/>
          </w:tcPr>
          <w:p w:rsidR="005126DF" w:rsidRPr="00C55321" w:rsidRDefault="005126DF" w:rsidP="007620A1">
            <w:pPr>
              <w:spacing w:line="300" w:lineRule="exact"/>
              <w:jc w:val="center"/>
              <w:rPr>
                <w:rFonts w:ascii="ＭＳ 明朝" w:hAnsi="ＭＳ 明朝"/>
                <w:sz w:val="20"/>
                <w:szCs w:val="20"/>
              </w:rPr>
            </w:pPr>
            <w:r w:rsidRPr="00C55321">
              <w:rPr>
                <w:rFonts w:ascii="ＭＳ 明朝" w:hAnsi="ＭＳ 明朝" w:hint="eastAsia"/>
                <w:sz w:val="20"/>
                <w:szCs w:val="20"/>
              </w:rPr>
              <w:t>100.0%</w:t>
            </w:r>
          </w:p>
        </w:tc>
      </w:tr>
      <w:tr w:rsidR="005126DF" w:rsidRPr="003E16B5" w:rsidTr="00F464D0">
        <w:tc>
          <w:tcPr>
            <w:tcW w:w="1242" w:type="dxa"/>
            <w:tcBorders>
              <w:top w:val="single" w:sz="4" w:space="0" w:color="auto"/>
              <w:bottom w:val="single" w:sz="4" w:space="0" w:color="auto"/>
              <w:right w:val="single" w:sz="4" w:space="0" w:color="auto"/>
            </w:tcBorders>
            <w:shd w:val="clear" w:color="auto" w:fill="FFFFFF"/>
            <w:vAlign w:val="center"/>
          </w:tcPr>
          <w:p w:rsidR="005126DF" w:rsidRPr="003E16B5" w:rsidRDefault="005126DF" w:rsidP="007620A1">
            <w:pPr>
              <w:spacing w:line="300" w:lineRule="exact"/>
              <w:jc w:val="center"/>
              <w:rPr>
                <w:rFonts w:ascii="ＭＳ 明朝" w:hAnsi="ＭＳ 明朝"/>
                <w:sz w:val="20"/>
                <w:szCs w:val="20"/>
              </w:rPr>
            </w:pPr>
            <w:r w:rsidRPr="003E16B5">
              <w:rPr>
                <w:rFonts w:ascii="ＭＳ 明朝" w:hAnsi="ＭＳ 明朝" w:hint="eastAsia"/>
                <w:sz w:val="20"/>
                <w:szCs w:val="20"/>
              </w:rPr>
              <w:t>中学校</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126DF" w:rsidRPr="003E16B5" w:rsidRDefault="005126DF" w:rsidP="007620A1">
            <w:pPr>
              <w:spacing w:line="300" w:lineRule="exact"/>
              <w:jc w:val="center"/>
              <w:rPr>
                <w:rFonts w:ascii="ＭＳ 明朝" w:hAnsi="ＭＳ 明朝"/>
                <w:sz w:val="20"/>
                <w:szCs w:val="20"/>
              </w:rPr>
            </w:pPr>
            <w:r w:rsidRPr="003E16B5">
              <w:rPr>
                <w:rFonts w:ascii="ＭＳ 明朝" w:hAnsi="ＭＳ 明朝" w:hint="eastAsia"/>
                <w:sz w:val="20"/>
                <w:szCs w:val="20"/>
              </w:rPr>
              <w:t>92.1%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126DF" w:rsidRPr="003E16B5" w:rsidRDefault="005126DF" w:rsidP="007620A1">
            <w:pPr>
              <w:spacing w:line="300" w:lineRule="exact"/>
              <w:jc w:val="center"/>
              <w:rPr>
                <w:rFonts w:ascii="ＭＳ 明朝" w:hAnsi="ＭＳ 明朝"/>
                <w:sz w:val="20"/>
                <w:szCs w:val="20"/>
              </w:rPr>
            </w:pPr>
            <w:r w:rsidRPr="003E16B5">
              <w:rPr>
                <w:rFonts w:ascii="ＭＳ 明朝" w:hAnsi="ＭＳ 明朝" w:hint="eastAsia"/>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126DF" w:rsidRPr="003E16B5" w:rsidRDefault="005126DF" w:rsidP="007620A1">
            <w:pPr>
              <w:spacing w:line="300" w:lineRule="exact"/>
              <w:jc w:val="center"/>
              <w:rPr>
                <w:rFonts w:ascii="ＭＳ 明朝" w:hAnsi="ＭＳ 明朝"/>
                <w:sz w:val="20"/>
                <w:szCs w:val="20"/>
              </w:rPr>
            </w:pPr>
            <w:r w:rsidRPr="003E16B5">
              <w:rPr>
                <w:rFonts w:ascii="ＭＳ 明朝" w:hAnsi="ＭＳ 明朝" w:hint="eastAsia"/>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126DF" w:rsidRPr="003E16B5" w:rsidRDefault="005126DF" w:rsidP="007620A1">
            <w:pPr>
              <w:spacing w:line="300" w:lineRule="exact"/>
              <w:jc w:val="center"/>
              <w:rPr>
                <w:rFonts w:ascii="ＭＳ 明朝" w:hAnsi="ＭＳ 明朝"/>
                <w:sz w:val="20"/>
                <w:szCs w:val="20"/>
              </w:rPr>
            </w:pPr>
            <w:r w:rsidRPr="003E16B5">
              <w:rPr>
                <w:rFonts w:ascii="ＭＳ 明朝" w:hAnsi="ＭＳ 明朝" w:hint="eastAsia"/>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126DF" w:rsidRPr="003E16B5" w:rsidRDefault="005126DF" w:rsidP="007620A1">
            <w:pPr>
              <w:spacing w:line="300" w:lineRule="exact"/>
              <w:jc w:val="center"/>
              <w:rPr>
                <w:rFonts w:ascii="ＭＳ 明朝" w:hAnsi="ＭＳ 明朝"/>
                <w:sz w:val="20"/>
                <w:szCs w:val="20"/>
              </w:rPr>
            </w:pPr>
            <w:r w:rsidRPr="003E16B5">
              <w:rPr>
                <w:rFonts w:ascii="ＭＳ 明朝" w:hAnsi="ＭＳ 明朝" w:hint="eastAsia"/>
                <w:sz w:val="20"/>
                <w:szCs w:val="20"/>
              </w:rPr>
              <w:t>100.0%</w:t>
            </w:r>
          </w:p>
        </w:tc>
        <w:tc>
          <w:tcPr>
            <w:tcW w:w="1134" w:type="dxa"/>
            <w:tcBorders>
              <w:top w:val="single" w:sz="4" w:space="0" w:color="auto"/>
              <w:left w:val="single" w:sz="4" w:space="0" w:color="auto"/>
              <w:bottom w:val="single" w:sz="4" w:space="0" w:color="auto"/>
            </w:tcBorders>
            <w:shd w:val="clear" w:color="auto" w:fill="FFFFFF"/>
          </w:tcPr>
          <w:p w:rsidR="005126DF" w:rsidRPr="00C55321" w:rsidRDefault="005126DF" w:rsidP="007620A1">
            <w:pPr>
              <w:spacing w:line="300" w:lineRule="exact"/>
              <w:jc w:val="center"/>
              <w:rPr>
                <w:rFonts w:ascii="ＭＳ 明朝" w:hAnsi="ＭＳ 明朝"/>
                <w:sz w:val="20"/>
                <w:szCs w:val="20"/>
              </w:rPr>
            </w:pPr>
            <w:r w:rsidRPr="00C55321">
              <w:rPr>
                <w:rFonts w:ascii="ＭＳ 明朝" w:hAnsi="ＭＳ 明朝" w:hint="eastAsia"/>
                <w:sz w:val="20"/>
                <w:szCs w:val="20"/>
              </w:rPr>
              <w:t>100.0%</w:t>
            </w:r>
          </w:p>
        </w:tc>
      </w:tr>
      <w:tr w:rsidR="005126DF" w:rsidRPr="003E16B5" w:rsidTr="00F464D0">
        <w:tc>
          <w:tcPr>
            <w:tcW w:w="1242" w:type="dxa"/>
            <w:tcBorders>
              <w:top w:val="single" w:sz="4" w:space="0" w:color="auto"/>
              <w:bottom w:val="single" w:sz="4" w:space="0" w:color="auto"/>
              <w:right w:val="single" w:sz="4" w:space="0" w:color="auto"/>
            </w:tcBorders>
            <w:shd w:val="clear" w:color="auto" w:fill="FFFFFF"/>
            <w:vAlign w:val="center"/>
          </w:tcPr>
          <w:p w:rsidR="005126DF" w:rsidRPr="003E16B5" w:rsidRDefault="005126DF" w:rsidP="007620A1">
            <w:pPr>
              <w:spacing w:line="300" w:lineRule="exact"/>
              <w:jc w:val="center"/>
              <w:rPr>
                <w:rFonts w:ascii="ＭＳ 明朝" w:hAnsi="ＭＳ 明朝"/>
                <w:sz w:val="20"/>
                <w:szCs w:val="20"/>
              </w:rPr>
            </w:pPr>
            <w:r w:rsidRPr="003E16B5">
              <w:rPr>
                <w:rFonts w:ascii="ＭＳ 明朝" w:hAnsi="ＭＳ 明朝" w:hint="eastAsia"/>
                <w:sz w:val="20"/>
                <w:szCs w:val="20"/>
              </w:rPr>
              <w:t>高校</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126DF" w:rsidRPr="003E16B5" w:rsidRDefault="005126DF" w:rsidP="007620A1">
            <w:pPr>
              <w:spacing w:line="300" w:lineRule="exact"/>
              <w:jc w:val="center"/>
              <w:rPr>
                <w:rFonts w:ascii="ＭＳ 明朝" w:hAnsi="ＭＳ 明朝"/>
                <w:sz w:val="20"/>
                <w:szCs w:val="20"/>
              </w:rPr>
            </w:pPr>
            <w:r w:rsidRPr="003E16B5">
              <w:rPr>
                <w:rFonts w:ascii="ＭＳ 明朝" w:hAnsi="ＭＳ 明朝" w:hint="eastAsia"/>
                <w:sz w:val="20"/>
                <w:szCs w:val="20"/>
              </w:rPr>
              <w:t>93.8%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126DF" w:rsidRPr="003E16B5" w:rsidRDefault="005126DF" w:rsidP="007620A1">
            <w:pPr>
              <w:spacing w:line="300" w:lineRule="exact"/>
              <w:jc w:val="center"/>
              <w:rPr>
                <w:rFonts w:ascii="ＭＳ 明朝" w:hAnsi="ＭＳ 明朝"/>
                <w:sz w:val="20"/>
                <w:szCs w:val="20"/>
              </w:rPr>
            </w:pPr>
            <w:r w:rsidRPr="003E16B5">
              <w:rPr>
                <w:rFonts w:ascii="ＭＳ 明朝" w:hAnsi="ＭＳ 明朝" w:hint="eastAsia"/>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126DF" w:rsidRPr="003E16B5" w:rsidRDefault="005126DF" w:rsidP="007620A1">
            <w:pPr>
              <w:spacing w:line="300" w:lineRule="exact"/>
              <w:jc w:val="center"/>
              <w:rPr>
                <w:rFonts w:ascii="ＭＳ 明朝" w:hAnsi="ＭＳ 明朝"/>
                <w:sz w:val="20"/>
                <w:szCs w:val="20"/>
              </w:rPr>
            </w:pPr>
            <w:r w:rsidRPr="003E16B5">
              <w:rPr>
                <w:rFonts w:ascii="ＭＳ 明朝" w:hAnsi="ＭＳ 明朝" w:hint="eastAsia"/>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126DF" w:rsidRPr="003E16B5" w:rsidRDefault="005126DF" w:rsidP="007620A1">
            <w:pPr>
              <w:spacing w:line="300" w:lineRule="exact"/>
              <w:jc w:val="center"/>
              <w:rPr>
                <w:rFonts w:ascii="ＭＳ 明朝" w:hAnsi="ＭＳ 明朝"/>
                <w:sz w:val="20"/>
                <w:szCs w:val="20"/>
              </w:rPr>
            </w:pPr>
            <w:r w:rsidRPr="003E16B5">
              <w:rPr>
                <w:rFonts w:ascii="ＭＳ 明朝" w:hAnsi="ＭＳ 明朝" w:hint="eastAsia"/>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126DF" w:rsidRPr="003E16B5" w:rsidRDefault="005126DF" w:rsidP="007620A1">
            <w:pPr>
              <w:spacing w:line="300" w:lineRule="exact"/>
              <w:jc w:val="center"/>
              <w:rPr>
                <w:rFonts w:ascii="ＭＳ 明朝" w:hAnsi="ＭＳ 明朝"/>
                <w:sz w:val="20"/>
                <w:szCs w:val="20"/>
              </w:rPr>
            </w:pPr>
            <w:r w:rsidRPr="003E16B5">
              <w:rPr>
                <w:rFonts w:ascii="ＭＳ 明朝" w:hAnsi="ＭＳ 明朝" w:hint="eastAsia"/>
                <w:sz w:val="20"/>
                <w:szCs w:val="20"/>
              </w:rPr>
              <w:t>100.0%</w:t>
            </w:r>
          </w:p>
        </w:tc>
        <w:tc>
          <w:tcPr>
            <w:tcW w:w="1134" w:type="dxa"/>
            <w:tcBorders>
              <w:top w:val="single" w:sz="4" w:space="0" w:color="auto"/>
              <w:left w:val="single" w:sz="4" w:space="0" w:color="auto"/>
              <w:bottom w:val="single" w:sz="4" w:space="0" w:color="auto"/>
            </w:tcBorders>
            <w:shd w:val="clear" w:color="auto" w:fill="FFFFFF"/>
          </w:tcPr>
          <w:p w:rsidR="005126DF" w:rsidRPr="00C55321" w:rsidRDefault="005126DF" w:rsidP="007620A1">
            <w:pPr>
              <w:spacing w:line="300" w:lineRule="exact"/>
              <w:jc w:val="center"/>
              <w:rPr>
                <w:rFonts w:ascii="ＭＳ 明朝" w:hAnsi="ＭＳ 明朝"/>
                <w:sz w:val="20"/>
                <w:szCs w:val="20"/>
              </w:rPr>
            </w:pPr>
            <w:r w:rsidRPr="00C55321">
              <w:rPr>
                <w:rFonts w:ascii="ＭＳ 明朝" w:hAnsi="ＭＳ 明朝" w:hint="eastAsia"/>
                <w:sz w:val="20"/>
                <w:szCs w:val="20"/>
              </w:rPr>
              <w:t>100.0%</w:t>
            </w:r>
          </w:p>
        </w:tc>
      </w:tr>
      <w:tr w:rsidR="005126DF" w:rsidRPr="003E16B5" w:rsidTr="00F464D0">
        <w:tc>
          <w:tcPr>
            <w:tcW w:w="1242" w:type="dxa"/>
            <w:tcBorders>
              <w:top w:val="single" w:sz="4" w:space="0" w:color="auto"/>
              <w:right w:val="single" w:sz="4" w:space="0" w:color="auto"/>
            </w:tcBorders>
            <w:shd w:val="clear" w:color="auto" w:fill="auto"/>
            <w:vAlign w:val="center"/>
          </w:tcPr>
          <w:p w:rsidR="005126DF" w:rsidRPr="003E16B5" w:rsidRDefault="005126DF" w:rsidP="007620A1">
            <w:pPr>
              <w:spacing w:line="300" w:lineRule="exact"/>
              <w:jc w:val="center"/>
              <w:rPr>
                <w:rFonts w:ascii="ＭＳ 明朝" w:hAnsi="ＭＳ 明朝"/>
                <w:sz w:val="20"/>
                <w:szCs w:val="20"/>
              </w:rPr>
            </w:pPr>
            <w:r w:rsidRPr="003E16B5">
              <w:rPr>
                <w:rFonts w:ascii="ＭＳ 明朝" w:hAnsi="ＭＳ 明朝" w:hint="eastAsia"/>
                <w:sz w:val="20"/>
                <w:szCs w:val="20"/>
              </w:rPr>
              <w:t>専修学校</w:t>
            </w:r>
          </w:p>
        </w:tc>
        <w:tc>
          <w:tcPr>
            <w:tcW w:w="1134" w:type="dxa"/>
            <w:tcBorders>
              <w:top w:val="single" w:sz="4" w:space="0" w:color="auto"/>
              <w:left w:val="single" w:sz="4" w:space="0" w:color="auto"/>
              <w:right w:val="single" w:sz="4" w:space="0" w:color="auto"/>
            </w:tcBorders>
            <w:shd w:val="clear" w:color="auto" w:fill="auto"/>
            <w:vAlign w:val="center"/>
          </w:tcPr>
          <w:p w:rsidR="005126DF" w:rsidRPr="003E16B5" w:rsidRDefault="005126DF" w:rsidP="007620A1">
            <w:pPr>
              <w:spacing w:line="300" w:lineRule="exact"/>
              <w:jc w:val="center"/>
              <w:rPr>
                <w:rFonts w:ascii="ＭＳ 明朝" w:hAnsi="ＭＳ 明朝"/>
                <w:strike/>
                <w:sz w:val="20"/>
                <w:szCs w:val="20"/>
              </w:rPr>
            </w:pPr>
            <w:r w:rsidRPr="003E16B5">
              <w:rPr>
                <w:rFonts w:ascii="ＭＳ 明朝" w:hAnsi="ＭＳ 明朝" w:hint="eastAsia"/>
                <w:sz w:val="20"/>
                <w:szCs w:val="20"/>
              </w:rPr>
              <w:t>67.6%</w:t>
            </w:r>
          </w:p>
        </w:tc>
        <w:tc>
          <w:tcPr>
            <w:tcW w:w="1134" w:type="dxa"/>
            <w:tcBorders>
              <w:top w:val="single" w:sz="4" w:space="0" w:color="auto"/>
              <w:left w:val="single" w:sz="4" w:space="0" w:color="auto"/>
              <w:right w:val="single" w:sz="4" w:space="0" w:color="auto"/>
            </w:tcBorders>
            <w:vAlign w:val="center"/>
          </w:tcPr>
          <w:p w:rsidR="005126DF" w:rsidRPr="003E16B5" w:rsidRDefault="005126DF" w:rsidP="007620A1">
            <w:pPr>
              <w:spacing w:line="300" w:lineRule="exact"/>
              <w:jc w:val="center"/>
              <w:rPr>
                <w:rFonts w:ascii="ＭＳ 明朝" w:hAnsi="ＭＳ 明朝"/>
                <w:sz w:val="20"/>
                <w:szCs w:val="20"/>
              </w:rPr>
            </w:pPr>
            <w:r w:rsidRPr="003E16B5">
              <w:rPr>
                <w:rFonts w:ascii="ＭＳ 明朝" w:hAnsi="ＭＳ 明朝"/>
                <w:sz w:val="20"/>
                <w:szCs w:val="20"/>
              </w:rPr>
              <w:t>68.0%</w:t>
            </w:r>
          </w:p>
        </w:tc>
        <w:tc>
          <w:tcPr>
            <w:tcW w:w="1134" w:type="dxa"/>
            <w:tcBorders>
              <w:top w:val="single" w:sz="4" w:space="0" w:color="auto"/>
              <w:left w:val="single" w:sz="4" w:space="0" w:color="auto"/>
              <w:right w:val="single" w:sz="4" w:space="0" w:color="auto"/>
            </w:tcBorders>
            <w:shd w:val="clear" w:color="auto" w:fill="auto"/>
            <w:vAlign w:val="center"/>
          </w:tcPr>
          <w:p w:rsidR="005126DF" w:rsidRPr="003E16B5" w:rsidRDefault="005126DF" w:rsidP="007620A1">
            <w:pPr>
              <w:spacing w:line="300" w:lineRule="exact"/>
              <w:jc w:val="center"/>
              <w:rPr>
                <w:rFonts w:ascii="ＭＳ 明朝" w:hAnsi="ＭＳ 明朝"/>
                <w:sz w:val="20"/>
                <w:szCs w:val="20"/>
              </w:rPr>
            </w:pPr>
            <w:r w:rsidRPr="003E16B5">
              <w:rPr>
                <w:rFonts w:ascii="ＭＳ 明朝" w:hAnsi="ＭＳ 明朝" w:hint="eastAsia"/>
                <w:sz w:val="20"/>
                <w:szCs w:val="20"/>
              </w:rPr>
              <w:t>73.2%</w:t>
            </w:r>
          </w:p>
        </w:tc>
        <w:tc>
          <w:tcPr>
            <w:tcW w:w="1134" w:type="dxa"/>
            <w:tcBorders>
              <w:top w:val="single" w:sz="4" w:space="0" w:color="auto"/>
              <w:left w:val="single" w:sz="4" w:space="0" w:color="auto"/>
              <w:right w:val="single" w:sz="4" w:space="0" w:color="auto"/>
            </w:tcBorders>
            <w:vAlign w:val="center"/>
          </w:tcPr>
          <w:p w:rsidR="005126DF" w:rsidRPr="003E16B5" w:rsidRDefault="005126DF" w:rsidP="007620A1">
            <w:pPr>
              <w:spacing w:line="300" w:lineRule="exact"/>
              <w:jc w:val="center"/>
              <w:rPr>
                <w:rFonts w:ascii="ＭＳ 明朝" w:hAnsi="ＭＳ 明朝"/>
                <w:sz w:val="20"/>
                <w:szCs w:val="20"/>
              </w:rPr>
            </w:pPr>
            <w:r w:rsidRPr="003E16B5">
              <w:rPr>
                <w:rFonts w:ascii="ＭＳ 明朝" w:hAnsi="ＭＳ 明朝" w:hint="eastAsia"/>
                <w:sz w:val="20"/>
                <w:szCs w:val="20"/>
              </w:rPr>
              <w:t>85.1%</w:t>
            </w:r>
          </w:p>
        </w:tc>
        <w:tc>
          <w:tcPr>
            <w:tcW w:w="1134" w:type="dxa"/>
            <w:tcBorders>
              <w:top w:val="single" w:sz="4" w:space="0" w:color="auto"/>
              <w:left w:val="single" w:sz="4" w:space="0" w:color="auto"/>
              <w:right w:val="single" w:sz="4" w:space="0" w:color="auto"/>
            </w:tcBorders>
            <w:vAlign w:val="center"/>
          </w:tcPr>
          <w:p w:rsidR="005126DF" w:rsidRPr="003E16B5" w:rsidRDefault="005126DF" w:rsidP="007620A1">
            <w:pPr>
              <w:spacing w:line="300" w:lineRule="exact"/>
              <w:jc w:val="center"/>
              <w:rPr>
                <w:rFonts w:ascii="ＭＳ 明朝" w:hAnsi="ＭＳ 明朝"/>
                <w:sz w:val="20"/>
                <w:szCs w:val="20"/>
              </w:rPr>
            </w:pPr>
            <w:r w:rsidRPr="003E16B5">
              <w:rPr>
                <w:rFonts w:ascii="ＭＳ 明朝" w:hAnsi="ＭＳ 明朝" w:hint="eastAsia"/>
                <w:sz w:val="20"/>
                <w:szCs w:val="20"/>
              </w:rPr>
              <w:t>8</w:t>
            </w:r>
            <w:r w:rsidRPr="003E16B5">
              <w:rPr>
                <w:rFonts w:ascii="ＭＳ 明朝" w:hAnsi="ＭＳ 明朝"/>
                <w:sz w:val="20"/>
                <w:szCs w:val="20"/>
              </w:rPr>
              <w:t>7</w:t>
            </w:r>
            <w:r w:rsidRPr="003E16B5">
              <w:rPr>
                <w:rFonts w:ascii="ＭＳ 明朝" w:hAnsi="ＭＳ 明朝" w:hint="eastAsia"/>
                <w:sz w:val="20"/>
                <w:szCs w:val="20"/>
              </w:rPr>
              <w:t>.</w:t>
            </w:r>
            <w:r w:rsidRPr="003E16B5">
              <w:rPr>
                <w:rFonts w:ascii="ＭＳ 明朝" w:hAnsi="ＭＳ 明朝"/>
                <w:sz w:val="20"/>
                <w:szCs w:val="20"/>
              </w:rPr>
              <w:t>2</w:t>
            </w:r>
            <w:r w:rsidRPr="003E16B5">
              <w:rPr>
                <w:rFonts w:ascii="ＭＳ 明朝" w:hAnsi="ＭＳ 明朝" w:hint="eastAsia"/>
                <w:sz w:val="20"/>
                <w:szCs w:val="20"/>
              </w:rPr>
              <w:t>%</w:t>
            </w:r>
          </w:p>
        </w:tc>
        <w:tc>
          <w:tcPr>
            <w:tcW w:w="1134" w:type="dxa"/>
            <w:tcBorders>
              <w:top w:val="single" w:sz="4" w:space="0" w:color="auto"/>
              <w:left w:val="single" w:sz="4" w:space="0" w:color="auto"/>
            </w:tcBorders>
            <w:vAlign w:val="center"/>
          </w:tcPr>
          <w:p w:rsidR="005126DF" w:rsidRPr="00C55321" w:rsidRDefault="005126DF" w:rsidP="007620A1">
            <w:pPr>
              <w:spacing w:line="300" w:lineRule="exact"/>
              <w:jc w:val="center"/>
              <w:rPr>
                <w:rFonts w:ascii="ＭＳ 明朝" w:hAnsi="ＭＳ 明朝"/>
                <w:sz w:val="20"/>
                <w:szCs w:val="20"/>
              </w:rPr>
            </w:pPr>
            <w:r w:rsidRPr="00C55321">
              <w:rPr>
                <w:rFonts w:ascii="ＭＳ 明朝" w:hAnsi="ＭＳ 明朝" w:hint="eastAsia"/>
                <w:sz w:val="20"/>
                <w:szCs w:val="20"/>
              </w:rPr>
              <w:t>88.0%</w:t>
            </w:r>
          </w:p>
        </w:tc>
      </w:tr>
    </w:tbl>
    <w:p w:rsidR="00DE0EA6" w:rsidRPr="003E16B5" w:rsidRDefault="00DE0EA6" w:rsidP="007620A1">
      <w:pPr>
        <w:spacing w:line="300" w:lineRule="exact"/>
        <w:rPr>
          <w:rFonts w:ascii="ＭＳ 明朝" w:hAnsi="ＭＳ 明朝"/>
          <w:sz w:val="16"/>
        </w:rPr>
      </w:pPr>
    </w:p>
    <w:p w:rsidR="006750DD" w:rsidRPr="003E16B5" w:rsidRDefault="006750DD" w:rsidP="007620A1">
      <w:pPr>
        <w:spacing w:line="300" w:lineRule="exact"/>
        <w:rPr>
          <w:rFonts w:ascii="ＭＳ 明朝" w:hAnsi="ＭＳ 明朝"/>
        </w:rPr>
      </w:pPr>
      <w:r w:rsidRPr="003E16B5">
        <w:rPr>
          <w:rFonts w:ascii="ＭＳ 明朝" w:hAnsi="ＭＳ 明朝" w:hint="eastAsia"/>
          <w:sz w:val="16"/>
        </w:rPr>
        <w:t xml:space="preserve">    </w:t>
      </w:r>
      <w:r w:rsidRPr="003E16B5">
        <w:rPr>
          <w:rFonts w:ascii="ＭＳ 明朝" w:hAnsi="ＭＳ 明朝" w:hint="eastAsia"/>
        </w:rPr>
        <w:t>学校関係者評価</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34"/>
        <w:gridCol w:w="1134"/>
        <w:gridCol w:w="1134"/>
        <w:gridCol w:w="1134"/>
        <w:gridCol w:w="1134"/>
        <w:gridCol w:w="1134"/>
      </w:tblGrid>
      <w:tr w:rsidR="006750DD" w:rsidRPr="003E16B5" w:rsidTr="00FF3E10">
        <w:tc>
          <w:tcPr>
            <w:tcW w:w="1242" w:type="dxa"/>
            <w:tcBorders>
              <w:bottom w:val="single" w:sz="4" w:space="0" w:color="auto"/>
            </w:tcBorders>
            <w:shd w:val="clear" w:color="auto" w:fill="FFFFFF"/>
            <w:vAlign w:val="center"/>
          </w:tcPr>
          <w:p w:rsidR="006750DD" w:rsidRPr="003E16B5" w:rsidRDefault="006750DD" w:rsidP="007620A1">
            <w:pPr>
              <w:spacing w:line="300" w:lineRule="exact"/>
              <w:jc w:val="center"/>
              <w:rPr>
                <w:rFonts w:ascii="ＭＳ 明朝" w:hAnsi="ＭＳ 明朝"/>
                <w:sz w:val="20"/>
                <w:szCs w:val="20"/>
              </w:rPr>
            </w:pPr>
          </w:p>
        </w:tc>
        <w:tc>
          <w:tcPr>
            <w:tcW w:w="1134" w:type="dxa"/>
            <w:tcBorders>
              <w:bottom w:val="single" w:sz="4" w:space="0" w:color="auto"/>
              <w:right w:val="single" w:sz="4" w:space="0" w:color="auto"/>
            </w:tcBorders>
            <w:shd w:val="clear" w:color="auto" w:fill="FFFFFF"/>
            <w:vAlign w:val="center"/>
          </w:tcPr>
          <w:p w:rsidR="006750DD" w:rsidRPr="003E16B5" w:rsidRDefault="006750DD" w:rsidP="007620A1">
            <w:pPr>
              <w:spacing w:line="300" w:lineRule="exact"/>
              <w:jc w:val="center"/>
              <w:rPr>
                <w:rFonts w:ascii="ＭＳ 明朝" w:hAnsi="ＭＳ 明朝"/>
                <w:sz w:val="20"/>
                <w:szCs w:val="20"/>
              </w:rPr>
            </w:pPr>
            <w:r w:rsidRPr="003E16B5">
              <w:rPr>
                <w:rFonts w:ascii="ＭＳ 明朝" w:hAnsi="ＭＳ 明朝" w:hint="eastAsia"/>
                <w:sz w:val="20"/>
                <w:szCs w:val="20"/>
              </w:rPr>
              <w:t>H28年度決算</w:t>
            </w:r>
          </w:p>
        </w:tc>
        <w:tc>
          <w:tcPr>
            <w:tcW w:w="1134" w:type="dxa"/>
            <w:tcBorders>
              <w:bottom w:val="single" w:sz="4" w:space="0" w:color="auto"/>
              <w:right w:val="single" w:sz="4" w:space="0" w:color="auto"/>
            </w:tcBorders>
            <w:shd w:val="clear" w:color="auto" w:fill="FFFFFF"/>
            <w:vAlign w:val="center"/>
          </w:tcPr>
          <w:p w:rsidR="006750DD" w:rsidRPr="003E16B5" w:rsidRDefault="006750DD" w:rsidP="007620A1">
            <w:pPr>
              <w:spacing w:line="300" w:lineRule="exact"/>
              <w:jc w:val="center"/>
              <w:rPr>
                <w:rFonts w:ascii="ＭＳ 明朝" w:hAnsi="ＭＳ 明朝"/>
                <w:sz w:val="20"/>
                <w:szCs w:val="20"/>
              </w:rPr>
            </w:pPr>
            <w:r w:rsidRPr="003E16B5">
              <w:rPr>
                <w:rFonts w:ascii="ＭＳ 明朝" w:hAnsi="ＭＳ 明朝" w:hint="eastAsia"/>
                <w:sz w:val="20"/>
                <w:szCs w:val="20"/>
              </w:rPr>
              <w:t>H29年度決算</w:t>
            </w:r>
          </w:p>
        </w:tc>
        <w:tc>
          <w:tcPr>
            <w:tcW w:w="1134" w:type="dxa"/>
            <w:tcBorders>
              <w:left w:val="single" w:sz="4" w:space="0" w:color="auto"/>
              <w:bottom w:val="single" w:sz="4" w:space="0" w:color="auto"/>
              <w:right w:val="single" w:sz="4" w:space="0" w:color="auto"/>
            </w:tcBorders>
            <w:shd w:val="clear" w:color="auto" w:fill="FFFFFF"/>
            <w:vAlign w:val="center"/>
          </w:tcPr>
          <w:p w:rsidR="006750DD" w:rsidRPr="003E16B5" w:rsidRDefault="006750DD" w:rsidP="007620A1">
            <w:pPr>
              <w:spacing w:line="300" w:lineRule="exact"/>
              <w:jc w:val="center"/>
              <w:rPr>
                <w:rFonts w:ascii="ＭＳ 明朝" w:hAnsi="ＭＳ 明朝"/>
                <w:sz w:val="20"/>
                <w:szCs w:val="20"/>
              </w:rPr>
            </w:pPr>
            <w:r w:rsidRPr="003E16B5">
              <w:rPr>
                <w:rFonts w:ascii="ＭＳ 明朝" w:hAnsi="ＭＳ 明朝" w:hint="eastAsia"/>
                <w:sz w:val="20"/>
                <w:szCs w:val="20"/>
              </w:rPr>
              <w:t>H</w:t>
            </w:r>
            <w:r w:rsidRPr="003E16B5">
              <w:rPr>
                <w:rFonts w:ascii="ＭＳ 明朝" w:hAnsi="ＭＳ 明朝"/>
                <w:sz w:val="20"/>
                <w:szCs w:val="20"/>
              </w:rPr>
              <w:t>30</w:t>
            </w:r>
            <w:r w:rsidRPr="003E16B5">
              <w:rPr>
                <w:rFonts w:ascii="ＭＳ 明朝" w:hAnsi="ＭＳ 明朝" w:hint="eastAsia"/>
                <w:sz w:val="20"/>
                <w:szCs w:val="20"/>
              </w:rPr>
              <w:t>年度決算</w:t>
            </w:r>
          </w:p>
        </w:tc>
        <w:tc>
          <w:tcPr>
            <w:tcW w:w="1134" w:type="dxa"/>
            <w:tcBorders>
              <w:left w:val="single" w:sz="4" w:space="0" w:color="auto"/>
              <w:bottom w:val="single" w:sz="4" w:space="0" w:color="auto"/>
              <w:right w:val="single" w:sz="4" w:space="0" w:color="auto"/>
            </w:tcBorders>
            <w:shd w:val="clear" w:color="auto" w:fill="FFFFFF"/>
            <w:vAlign w:val="center"/>
          </w:tcPr>
          <w:p w:rsidR="006750DD" w:rsidRPr="003E16B5" w:rsidRDefault="006750DD" w:rsidP="007620A1">
            <w:pPr>
              <w:spacing w:line="300" w:lineRule="exact"/>
              <w:jc w:val="center"/>
              <w:rPr>
                <w:rFonts w:ascii="ＭＳ 明朝" w:hAnsi="ＭＳ 明朝"/>
                <w:sz w:val="20"/>
                <w:szCs w:val="20"/>
              </w:rPr>
            </w:pPr>
            <w:r w:rsidRPr="003E16B5">
              <w:rPr>
                <w:rFonts w:ascii="ＭＳ 明朝" w:hAnsi="ＭＳ 明朝" w:hint="eastAsia"/>
                <w:sz w:val="20"/>
                <w:szCs w:val="20"/>
              </w:rPr>
              <w:t>R1年度</w:t>
            </w:r>
          </w:p>
          <w:p w:rsidR="006750DD" w:rsidRPr="003E16B5" w:rsidRDefault="006750DD" w:rsidP="007620A1">
            <w:pPr>
              <w:spacing w:line="300" w:lineRule="exact"/>
              <w:jc w:val="center"/>
              <w:rPr>
                <w:rFonts w:ascii="ＭＳ 明朝" w:hAnsi="ＭＳ 明朝"/>
                <w:sz w:val="20"/>
                <w:szCs w:val="20"/>
              </w:rPr>
            </w:pPr>
            <w:r w:rsidRPr="003E16B5">
              <w:rPr>
                <w:rFonts w:ascii="ＭＳ 明朝" w:hAnsi="ＭＳ 明朝" w:hint="eastAsia"/>
                <w:sz w:val="20"/>
                <w:szCs w:val="20"/>
              </w:rPr>
              <w:t>決算</w:t>
            </w:r>
          </w:p>
        </w:tc>
        <w:tc>
          <w:tcPr>
            <w:tcW w:w="1134" w:type="dxa"/>
            <w:tcBorders>
              <w:left w:val="single" w:sz="4" w:space="0" w:color="auto"/>
              <w:bottom w:val="single" w:sz="4" w:space="0" w:color="auto"/>
            </w:tcBorders>
            <w:shd w:val="clear" w:color="auto" w:fill="FFFFFF"/>
            <w:vAlign w:val="center"/>
          </w:tcPr>
          <w:p w:rsidR="006750DD" w:rsidRPr="003E16B5" w:rsidRDefault="006750DD" w:rsidP="007620A1">
            <w:pPr>
              <w:spacing w:line="300" w:lineRule="exact"/>
              <w:jc w:val="center"/>
              <w:rPr>
                <w:rFonts w:ascii="ＭＳ 明朝" w:hAnsi="ＭＳ 明朝"/>
                <w:sz w:val="20"/>
                <w:szCs w:val="20"/>
              </w:rPr>
            </w:pPr>
            <w:r w:rsidRPr="003E16B5">
              <w:rPr>
                <w:rFonts w:ascii="ＭＳ 明朝" w:hAnsi="ＭＳ 明朝" w:hint="eastAsia"/>
                <w:sz w:val="20"/>
                <w:szCs w:val="20"/>
              </w:rPr>
              <w:t>R2年度</w:t>
            </w:r>
          </w:p>
          <w:p w:rsidR="006750DD" w:rsidRPr="003E16B5" w:rsidRDefault="006750DD" w:rsidP="007620A1">
            <w:pPr>
              <w:spacing w:line="300" w:lineRule="exact"/>
              <w:jc w:val="center"/>
              <w:rPr>
                <w:rFonts w:ascii="ＭＳ 明朝" w:hAnsi="ＭＳ 明朝"/>
                <w:sz w:val="20"/>
                <w:szCs w:val="20"/>
              </w:rPr>
            </w:pPr>
            <w:r w:rsidRPr="003E16B5">
              <w:rPr>
                <w:rFonts w:ascii="ＭＳ 明朝" w:hAnsi="ＭＳ 明朝" w:hint="eastAsia"/>
                <w:sz w:val="20"/>
                <w:szCs w:val="20"/>
              </w:rPr>
              <w:t>決算</w:t>
            </w:r>
          </w:p>
        </w:tc>
        <w:tc>
          <w:tcPr>
            <w:tcW w:w="1134" w:type="dxa"/>
            <w:tcBorders>
              <w:left w:val="single" w:sz="4" w:space="0" w:color="auto"/>
              <w:bottom w:val="single" w:sz="4" w:space="0" w:color="auto"/>
            </w:tcBorders>
            <w:shd w:val="clear" w:color="auto" w:fill="FFFFFF"/>
            <w:vAlign w:val="center"/>
          </w:tcPr>
          <w:p w:rsidR="006750DD" w:rsidRPr="003E16B5" w:rsidRDefault="006750DD" w:rsidP="007620A1">
            <w:pPr>
              <w:spacing w:line="300" w:lineRule="exact"/>
              <w:jc w:val="center"/>
              <w:rPr>
                <w:rFonts w:ascii="ＭＳ 明朝" w:hAnsi="ＭＳ 明朝"/>
                <w:sz w:val="20"/>
                <w:szCs w:val="20"/>
              </w:rPr>
            </w:pPr>
            <w:r w:rsidRPr="003E16B5">
              <w:rPr>
                <w:rFonts w:ascii="ＭＳ 明朝" w:hAnsi="ＭＳ 明朝" w:hint="eastAsia"/>
                <w:sz w:val="20"/>
                <w:szCs w:val="20"/>
              </w:rPr>
              <w:t>R3年度</w:t>
            </w:r>
          </w:p>
          <w:p w:rsidR="006750DD" w:rsidRPr="003E16B5" w:rsidRDefault="006750DD" w:rsidP="007620A1">
            <w:pPr>
              <w:spacing w:line="300" w:lineRule="exact"/>
              <w:jc w:val="center"/>
              <w:rPr>
                <w:rFonts w:ascii="ＭＳ 明朝" w:hAnsi="ＭＳ 明朝"/>
                <w:sz w:val="20"/>
                <w:szCs w:val="20"/>
              </w:rPr>
            </w:pPr>
            <w:r w:rsidRPr="003E16B5">
              <w:rPr>
                <w:rFonts w:ascii="ＭＳ 明朝" w:hAnsi="ＭＳ 明朝" w:hint="eastAsia"/>
                <w:sz w:val="20"/>
                <w:szCs w:val="20"/>
              </w:rPr>
              <w:t>決算</w:t>
            </w:r>
          </w:p>
        </w:tc>
      </w:tr>
      <w:tr w:rsidR="005126DF" w:rsidRPr="003E16B5" w:rsidTr="00F464D0">
        <w:tc>
          <w:tcPr>
            <w:tcW w:w="1242" w:type="dxa"/>
            <w:tcBorders>
              <w:bottom w:val="single" w:sz="4" w:space="0" w:color="auto"/>
              <w:right w:val="single" w:sz="4" w:space="0" w:color="auto"/>
            </w:tcBorders>
            <w:shd w:val="clear" w:color="auto" w:fill="FFFFFF"/>
            <w:vAlign w:val="center"/>
          </w:tcPr>
          <w:p w:rsidR="005126DF" w:rsidRPr="003E16B5" w:rsidRDefault="005126DF" w:rsidP="007620A1">
            <w:pPr>
              <w:spacing w:line="300" w:lineRule="exact"/>
              <w:jc w:val="center"/>
              <w:rPr>
                <w:rFonts w:ascii="ＭＳ 明朝" w:hAnsi="ＭＳ 明朝"/>
                <w:sz w:val="20"/>
                <w:szCs w:val="20"/>
              </w:rPr>
            </w:pPr>
            <w:r w:rsidRPr="003E16B5">
              <w:rPr>
                <w:rFonts w:ascii="ＭＳ 明朝" w:hAnsi="ＭＳ 明朝" w:hint="eastAsia"/>
                <w:sz w:val="20"/>
                <w:szCs w:val="20"/>
              </w:rPr>
              <w:t>幼稚園</w:t>
            </w:r>
          </w:p>
        </w:tc>
        <w:tc>
          <w:tcPr>
            <w:tcW w:w="1134" w:type="dxa"/>
            <w:tcBorders>
              <w:left w:val="single" w:sz="4" w:space="0" w:color="auto"/>
              <w:bottom w:val="single" w:sz="4" w:space="0" w:color="auto"/>
              <w:right w:val="single" w:sz="4" w:space="0" w:color="auto"/>
            </w:tcBorders>
            <w:shd w:val="clear" w:color="auto" w:fill="FFFFFF"/>
            <w:vAlign w:val="center"/>
          </w:tcPr>
          <w:p w:rsidR="005126DF" w:rsidRPr="003E16B5" w:rsidRDefault="005126DF" w:rsidP="007620A1">
            <w:pPr>
              <w:spacing w:line="300" w:lineRule="exact"/>
              <w:jc w:val="center"/>
              <w:rPr>
                <w:rFonts w:ascii="ＭＳ 明朝" w:hAnsi="ＭＳ 明朝"/>
                <w:sz w:val="20"/>
                <w:szCs w:val="20"/>
              </w:rPr>
            </w:pPr>
            <w:r w:rsidRPr="003E16B5">
              <w:rPr>
                <w:rFonts w:ascii="ＭＳ 明朝" w:hAnsi="ＭＳ 明朝" w:hint="eastAsia"/>
                <w:sz w:val="20"/>
                <w:szCs w:val="20"/>
              </w:rPr>
              <w:t>83.0%</w:t>
            </w:r>
          </w:p>
        </w:tc>
        <w:tc>
          <w:tcPr>
            <w:tcW w:w="1134" w:type="dxa"/>
            <w:tcBorders>
              <w:left w:val="single" w:sz="4" w:space="0" w:color="auto"/>
              <w:bottom w:val="single" w:sz="4" w:space="0" w:color="auto"/>
              <w:right w:val="single" w:sz="4" w:space="0" w:color="auto"/>
            </w:tcBorders>
            <w:shd w:val="clear" w:color="auto" w:fill="FFFFFF"/>
          </w:tcPr>
          <w:p w:rsidR="005126DF" w:rsidRPr="003E16B5" w:rsidRDefault="005126DF" w:rsidP="007620A1">
            <w:pPr>
              <w:spacing w:line="300" w:lineRule="exact"/>
              <w:jc w:val="center"/>
              <w:rPr>
                <w:rFonts w:ascii="ＭＳ 明朝" w:hAnsi="ＭＳ 明朝"/>
                <w:sz w:val="20"/>
                <w:szCs w:val="20"/>
              </w:rPr>
            </w:pPr>
            <w:r w:rsidRPr="003E16B5">
              <w:rPr>
                <w:rFonts w:ascii="ＭＳ 明朝" w:hAnsi="ＭＳ 明朝" w:hint="eastAsia"/>
                <w:sz w:val="20"/>
                <w:szCs w:val="20"/>
              </w:rPr>
              <w:t>83.4%</w:t>
            </w:r>
          </w:p>
        </w:tc>
        <w:tc>
          <w:tcPr>
            <w:tcW w:w="1134" w:type="dxa"/>
            <w:tcBorders>
              <w:left w:val="single" w:sz="4" w:space="0" w:color="auto"/>
              <w:bottom w:val="single" w:sz="4" w:space="0" w:color="auto"/>
              <w:right w:val="single" w:sz="4" w:space="0" w:color="auto"/>
            </w:tcBorders>
            <w:shd w:val="clear" w:color="auto" w:fill="auto"/>
            <w:vAlign w:val="center"/>
          </w:tcPr>
          <w:p w:rsidR="005126DF" w:rsidRPr="003E16B5" w:rsidRDefault="005126DF" w:rsidP="007620A1">
            <w:pPr>
              <w:spacing w:line="300" w:lineRule="exact"/>
              <w:jc w:val="center"/>
              <w:rPr>
                <w:rFonts w:ascii="ＭＳ 明朝" w:hAnsi="ＭＳ 明朝"/>
                <w:sz w:val="20"/>
                <w:szCs w:val="20"/>
              </w:rPr>
            </w:pPr>
            <w:r w:rsidRPr="003E16B5">
              <w:rPr>
                <w:rFonts w:ascii="ＭＳ 明朝" w:hAnsi="ＭＳ 明朝" w:hint="eastAsia"/>
                <w:sz w:val="20"/>
                <w:szCs w:val="20"/>
              </w:rPr>
              <w:t>84.0%</w:t>
            </w:r>
          </w:p>
        </w:tc>
        <w:tc>
          <w:tcPr>
            <w:tcW w:w="1134" w:type="dxa"/>
            <w:tcBorders>
              <w:left w:val="single" w:sz="4" w:space="0" w:color="auto"/>
              <w:bottom w:val="single" w:sz="4" w:space="0" w:color="auto"/>
              <w:right w:val="single" w:sz="4" w:space="0" w:color="auto"/>
            </w:tcBorders>
            <w:shd w:val="clear" w:color="auto" w:fill="FFFFFF"/>
          </w:tcPr>
          <w:p w:rsidR="005126DF" w:rsidRPr="003E16B5" w:rsidRDefault="005126DF" w:rsidP="007620A1">
            <w:pPr>
              <w:spacing w:line="300" w:lineRule="exact"/>
              <w:jc w:val="center"/>
              <w:rPr>
                <w:rFonts w:ascii="ＭＳ 明朝" w:hAnsi="ＭＳ 明朝"/>
                <w:sz w:val="20"/>
                <w:szCs w:val="20"/>
              </w:rPr>
            </w:pPr>
            <w:r w:rsidRPr="003E16B5">
              <w:rPr>
                <w:rFonts w:ascii="ＭＳ 明朝" w:hAnsi="ＭＳ 明朝" w:hint="eastAsia"/>
                <w:sz w:val="20"/>
                <w:szCs w:val="20"/>
              </w:rPr>
              <w:t>85.5%</w:t>
            </w:r>
          </w:p>
        </w:tc>
        <w:tc>
          <w:tcPr>
            <w:tcW w:w="1134" w:type="dxa"/>
            <w:tcBorders>
              <w:left w:val="single" w:sz="4" w:space="0" w:color="auto"/>
              <w:bottom w:val="single" w:sz="4" w:space="0" w:color="auto"/>
              <w:right w:val="single" w:sz="4" w:space="0" w:color="auto"/>
            </w:tcBorders>
            <w:shd w:val="clear" w:color="auto" w:fill="FFFFFF"/>
          </w:tcPr>
          <w:p w:rsidR="005126DF" w:rsidRPr="003E16B5" w:rsidRDefault="005126DF" w:rsidP="007620A1">
            <w:pPr>
              <w:spacing w:line="300" w:lineRule="exact"/>
              <w:jc w:val="center"/>
              <w:rPr>
                <w:rFonts w:ascii="ＭＳ 明朝" w:hAnsi="ＭＳ 明朝"/>
                <w:sz w:val="20"/>
                <w:szCs w:val="20"/>
              </w:rPr>
            </w:pPr>
            <w:r w:rsidRPr="003E16B5">
              <w:rPr>
                <w:rFonts w:ascii="ＭＳ 明朝" w:hAnsi="ＭＳ 明朝" w:hint="eastAsia"/>
                <w:sz w:val="20"/>
                <w:szCs w:val="20"/>
              </w:rPr>
              <w:t>8</w:t>
            </w:r>
            <w:r w:rsidRPr="003E16B5">
              <w:rPr>
                <w:rFonts w:ascii="ＭＳ 明朝" w:hAnsi="ＭＳ 明朝"/>
                <w:sz w:val="20"/>
                <w:szCs w:val="20"/>
              </w:rPr>
              <w:t>7</w:t>
            </w:r>
            <w:r w:rsidRPr="003E16B5">
              <w:rPr>
                <w:rFonts w:ascii="ＭＳ 明朝" w:hAnsi="ＭＳ 明朝" w:hint="eastAsia"/>
                <w:sz w:val="20"/>
                <w:szCs w:val="20"/>
              </w:rPr>
              <w:t>.8%</w:t>
            </w:r>
          </w:p>
        </w:tc>
        <w:tc>
          <w:tcPr>
            <w:tcW w:w="1134" w:type="dxa"/>
            <w:tcBorders>
              <w:left w:val="single" w:sz="4" w:space="0" w:color="auto"/>
              <w:bottom w:val="single" w:sz="4" w:space="0" w:color="auto"/>
            </w:tcBorders>
            <w:shd w:val="clear" w:color="auto" w:fill="FFFFFF"/>
          </w:tcPr>
          <w:p w:rsidR="005126DF" w:rsidRPr="00C55321" w:rsidRDefault="005126DF" w:rsidP="007620A1">
            <w:pPr>
              <w:spacing w:line="300" w:lineRule="exact"/>
              <w:jc w:val="center"/>
              <w:rPr>
                <w:rFonts w:ascii="ＭＳ 明朝" w:hAnsi="ＭＳ 明朝"/>
                <w:sz w:val="20"/>
                <w:szCs w:val="20"/>
              </w:rPr>
            </w:pPr>
            <w:r w:rsidRPr="00C55321">
              <w:rPr>
                <w:rFonts w:ascii="ＭＳ 明朝" w:hAnsi="ＭＳ 明朝" w:hint="eastAsia"/>
                <w:sz w:val="20"/>
                <w:szCs w:val="20"/>
              </w:rPr>
              <w:t>89.4%</w:t>
            </w:r>
          </w:p>
        </w:tc>
      </w:tr>
      <w:tr w:rsidR="005126DF" w:rsidRPr="003E16B5" w:rsidTr="00F464D0">
        <w:tc>
          <w:tcPr>
            <w:tcW w:w="1242" w:type="dxa"/>
            <w:tcBorders>
              <w:top w:val="single" w:sz="4" w:space="0" w:color="auto"/>
              <w:bottom w:val="single" w:sz="4" w:space="0" w:color="auto"/>
              <w:right w:val="single" w:sz="4" w:space="0" w:color="auto"/>
            </w:tcBorders>
            <w:shd w:val="clear" w:color="auto" w:fill="FFFFFF"/>
            <w:vAlign w:val="center"/>
          </w:tcPr>
          <w:p w:rsidR="005126DF" w:rsidRPr="003E16B5" w:rsidRDefault="005126DF" w:rsidP="007620A1">
            <w:pPr>
              <w:spacing w:line="300" w:lineRule="exact"/>
              <w:jc w:val="center"/>
              <w:rPr>
                <w:rFonts w:ascii="ＭＳ 明朝" w:hAnsi="ＭＳ 明朝"/>
                <w:sz w:val="20"/>
                <w:szCs w:val="20"/>
              </w:rPr>
            </w:pPr>
            <w:r w:rsidRPr="003E16B5">
              <w:rPr>
                <w:rFonts w:ascii="ＭＳ 明朝" w:hAnsi="ＭＳ 明朝" w:hint="eastAsia"/>
                <w:sz w:val="20"/>
                <w:szCs w:val="20"/>
              </w:rPr>
              <w:t>小学校</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126DF" w:rsidRPr="003E16B5" w:rsidRDefault="005126DF" w:rsidP="007620A1">
            <w:pPr>
              <w:spacing w:line="300" w:lineRule="exact"/>
              <w:jc w:val="center"/>
              <w:rPr>
                <w:rFonts w:ascii="ＭＳ 明朝" w:hAnsi="ＭＳ 明朝"/>
                <w:sz w:val="20"/>
                <w:szCs w:val="20"/>
              </w:rPr>
            </w:pPr>
            <w:r w:rsidRPr="003E16B5">
              <w:rPr>
                <w:rFonts w:ascii="ＭＳ 明朝" w:hAnsi="ＭＳ 明朝" w:hint="eastAsia"/>
                <w:sz w:val="20"/>
                <w:szCs w:val="20"/>
              </w:rPr>
              <w:t>94.1%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126DF" w:rsidRPr="003E16B5" w:rsidRDefault="005126DF" w:rsidP="007620A1">
            <w:pPr>
              <w:spacing w:line="300" w:lineRule="exact"/>
              <w:jc w:val="center"/>
              <w:rPr>
                <w:rFonts w:ascii="ＭＳ 明朝" w:hAnsi="ＭＳ 明朝"/>
                <w:sz w:val="20"/>
                <w:szCs w:val="20"/>
              </w:rPr>
            </w:pPr>
            <w:r w:rsidRPr="003E16B5">
              <w:rPr>
                <w:rFonts w:ascii="ＭＳ 明朝" w:hAnsi="ＭＳ 明朝" w:hint="eastAsia"/>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126DF" w:rsidRPr="003E16B5" w:rsidRDefault="005126DF" w:rsidP="007620A1">
            <w:pPr>
              <w:spacing w:line="300" w:lineRule="exact"/>
              <w:jc w:val="center"/>
              <w:rPr>
                <w:rFonts w:ascii="ＭＳ 明朝" w:hAnsi="ＭＳ 明朝"/>
                <w:sz w:val="20"/>
                <w:szCs w:val="20"/>
              </w:rPr>
            </w:pPr>
            <w:r w:rsidRPr="003E16B5">
              <w:rPr>
                <w:rFonts w:ascii="ＭＳ 明朝" w:hAnsi="ＭＳ 明朝" w:hint="eastAsia"/>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126DF" w:rsidRPr="003E16B5" w:rsidRDefault="005126DF" w:rsidP="007620A1">
            <w:pPr>
              <w:spacing w:line="300" w:lineRule="exact"/>
              <w:jc w:val="center"/>
              <w:rPr>
                <w:rFonts w:ascii="ＭＳ 明朝" w:hAnsi="ＭＳ 明朝"/>
                <w:sz w:val="20"/>
                <w:szCs w:val="20"/>
              </w:rPr>
            </w:pPr>
            <w:r w:rsidRPr="003E16B5">
              <w:rPr>
                <w:rFonts w:ascii="ＭＳ 明朝" w:hAnsi="ＭＳ 明朝" w:hint="eastAsia"/>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126DF" w:rsidRPr="003E16B5" w:rsidRDefault="005126DF" w:rsidP="007620A1">
            <w:pPr>
              <w:spacing w:line="300" w:lineRule="exact"/>
              <w:jc w:val="center"/>
              <w:rPr>
                <w:rFonts w:ascii="ＭＳ 明朝" w:hAnsi="ＭＳ 明朝"/>
                <w:sz w:val="20"/>
                <w:szCs w:val="20"/>
              </w:rPr>
            </w:pPr>
            <w:r w:rsidRPr="003E16B5">
              <w:rPr>
                <w:rFonts w:ascii="ＭＳ 明朝" w:hAnsi="ＭＳ 明朝"/>
                <w:sz w:val="20"/>
                <w:szCs w:val="20"/>
              </w:rPr>
              <w:t>94</w:t>
            </w:r>
            <w:r w:rsidRPr="003E16B5">
              <w:rPr>
                <w:rFonts w:ascii="ＭＳ 明朝" w:hAnsi="ＭＳ 明朝" w:hint="eastAsia"/>
                <w:sz w:val="20"/>
                <w:szCs w:val="20"/>
              </w:rPr>
              <w:t>.</w:t>
            </w:r>
            <w:r w:rsidRPr="003E16B5">
              <w:rPr>
                <w:rFonts w:ascii="ＭＳ 明朝" w:hAnsi="ＭＳ 明朝"/>
                <w:sz w:val="20"/>
                <w:szCs w:val="20"/>
              </w:rPr>
              <w:t>1</w:t>
            </w:r>
            <w:r w:rsidRPr="003E16B5">
              <w:rPr>
                <w:rFonts w:ascii="ＭＳ 明朝" w:hAnsi="ＭＳ 明朝" w:hint="eastAsia"/>
                <w:sz w:val="20"/>
                <w:szCs w:val="20"/>
              </w:rPr>
              <w:t>%</w:t>
            </w:r>
          </w:p>
        </w:tc>
        <w:tc>
          <w:tcPr>
            <w:tcW w:w="1134" w:type="dxa"/>
            <w:tcBorders>
              <w:top w:val="single" w:sz="4" w:space="0" w:color="auto"/>
              <w:left w:val="single" w:sz="4" w:space="0" w:color="auto"/>
              <w:bottom w:val="single" w:sz="4" w:space="0" w:color="auto"/>
            </w:tcBorders>
            <w:shd w:val="clear" w:color="auto" w:fill="FFFFFF"/>
          </w:tcPr>
          <w:p w:rsidR="005126DF" w:rsidRPr="00C55321" w:rsidRDefault="005126DF" w:rsidP="007620A1">
            <w:pPr>
              <w:spacing w:line="300" w:lineRule="exact"/>
              <w:jc w:val="center"/>
              <w:rPr>
                <w:rFonts w:ascii="ＭＳ 明朝" w:hAnsi="ＭＳ 明朝"/>
                <w:sz w:val="20"/>
                <w:szCs w:val="20"/>
              </w:rPr>
            </w:pPr>
            <w:r w:rsidRPr="00C55321">
              <w:rPr>
                <w:rFonts w:ascii="ＭＳ 明朝" w:hAnsi="ＭＳ 明朝" w:hint="eastAsia"/>
                <w:sz w:val="20"/>
                <w:szCs w:val="20"/>
              </w:rPr>
              <w:t>100.0%</w:t>
            </w:r>
          </w:p>
        </w:tc>
      </w:tr>
      <w:tr w:rsidR="005126DF" w:rsidRPr="003E16B5" w:rsidTr="00F464D0">
        <w:tc>
          <w:tcPr>
            <w:tcW w:w="1242" w:type="dxa"/>
            <w:tcBorders>
              <w:top w:val="single" w:sz="4" w:space="0" w:color="auto"/>
              <w:bottom w:val="single" w:sz="4" w:space="0" w:color="auto"/>
              <w:right w:val="single" w:sz="4" w:space="0" w:color="auto"/>
            </w:tcBorders>
            <w:shd w:val="clear" w:color="auto" w:fill="FFFFFF"/>
            <w:vAlign w:val="center"/>
          </w:tcPr>
          <w:p w:rsidR="005126DF" w:rsidRPr="003E16B5" w:rsidRDefault="005126DF" w:rsidP="007620A1">
            <w:pPr>
              <w:spacing w:line="300" w:lineRule="exact"/>
              <w:jc w:val="center"/>
              <w:rPr>
                <w:rFonts w:ascii="ＭＳ 明朝" w:hAnsi="ＭＳ 明朝"/>
                <w:sz w:val="20"/>
                <w:szCs w:val="20"/>
              </w:rPr>
            </w:pPr>
            <w:r w:rsidRPr="003E16B5">
              <w:rPr>
                <w:rFonts w:ascii="ＭＳ 明朝" w:hAnsi="ＭＳ 明朝" w:hint="eastAsia"/>
                <w:sz w:val="20"/>
                <w:szCs w:val="20"/>
              </w:rPr>
              <w:t>中学校</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126DF" w:rsidRPr="003E16B5" w:rsidRDefault="005126DF" w:rsidP="007620A1">
            <w:pPr>
              <w:spacing w:line="300" w:lineRule="exact"/>
              <w:jc w:val="center"/>
              <w:rPr>
                <w:rFonts w:ascii="ＭＳ 明朝" w:hAnsi="ＭＳ 明朝"/>
                <w:sz w:val="20"/>
                <w:szCs w:val="20"/>
              </w:rPr>
            </w:pPr>
            <w:r w:rsidRPr="003E16B5">
              <w:rPr>
                <w:rFonts w:ascii="ＭＳ 明朝" w:hAnsi="ＭＳ 明朝" w:hint="eastAsia"/>
                <w:sz w:val="20"/>
                <w:szCs w:val="20"/>
              </w:rPr>
              <w:t>90.5%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126DF" w:rsidRPr="003E16B5" w:rsidRDefault="005126DF" w:rsidP="007620A1">
            <w:pPr>
              <w:spacing w:line="300" w:lineRule="exact"/>
              <w:jc w:val="center"/>
              <w:rPr>
                <w:rFonts w:ascii="ＭＳ 明朝" w:hAnsi="ＭＳ 明朝"/>
                <w:sz w:val="20"/>
                <w:szCs w:val="20"/>
              </w:rPr>
            </w:pPr>
            <w:r w:rsidRPr="003E16B5">
              <w:rPr>
                <w:rFonts w:ascii="ＭＳ 明朝" w:hAnsi="ＭＳ 明朝" w:hint="eastAsia"/>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126DF" w:rsidRPr="003E16B5" w:rsidRDefault="005126DF" w:rsidP="007620A1">
            <w:pPr>
              <w:spacing w:line="300" w:lineRule="exact"/>
              <w:jc w:val="center"/>
              <w:rPr>
                <w:rFonts w:ascii="ＭＳ 明朝" w:hAnsi="ＭＳ 明朝"/>
                <w:sz w:val="20"/>
                <w:szCs w:val="20"/>
              </w:rPr>
            </w:pPr>
            <w:r w:rsidRPr="003E16B5">
              <w:rPr>
                <w:rFonts w:ascii="ＭＳ 明朝" w:hAnsi="ＭＳ 明朝" w:hint="eastAsia"/>
                <w:sz w:val="20"/>
                <w:szCs w:val="20"/>
              </w:rPr>
              <w:t>98.4%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126DF" w:rsidRPr="003E16B5" w:rsidRDefault="005126DF" w:rsidP="007620A1">
            <w:pPr>
              <w:spacing w:line="300" w:lineRule="exact"/>
              <w:jc w:val="center"/>
              <w:rPr>
                <w:rFonts w:ascii="ＭＳ 明朝" w:hAnsi="ＭＳ 明朝"/>
                <w:sz w:val="20"/>
                <w:szCs w:val="20"/>
              </w:rPr>
            </w:pPr>
            <w:r w:rsidRPr="003E16B5">
              <w:rPr>
                <w:rFonts w:ascii="ＭＳ 明朝" w:hAnsi="ＭＳ 明朝" w:hint="eastAsia"/>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126DF" w:rsidRPr="003E16B5" w:rsidRDefault="005126DF" w:rsidP="007620A1">
            <w:pPr>
              <w:spacing w:line="300" w:lineRule="exact"/>
              <w:jc w:val="center"/>
              <w:rPr>
                <w:rFonts w:ascii="ＭＳ 明朝" w:hAnsi="ＭＳ 明朝"/>
                <w:sz w:val="20"/>
                <w:szCs w:val="20"/>
              </w:rPr>
            </w:pPr>
            <w:r w:rsidRPr="003E16B5">
              <w:rPr>
                <w:rFonts w:ascii="ＭＳ 明朝" w:hAnsi="ＭＳ 明朝"/>
                <w:sz w:val="20"/>
                <w:szCs w:val="20"/>
              </w:rPr>
              <w:t>98</w:t>
            </w:r>
            <w:r w:rsidRPr="003E16B5">
              <w:rPr>
                <w:rFonts w:ascii="ＭＳ 明朝" w:hAnsi="ＭＳ 明朝" w:hint="eastAsia"/>
                <w:sz w:val="20"/>
                <w:szCs w:val="20"/>
              </w:rPr>
              <w:t>.</w:t>
            </w:r>
            <w:r w:rsidRPr="003E16B5">
              <w:rPr>
                <w:rFonts w:ascii="ＭＳ 明朝" w:hAnsi="ＭＳ 明朝"/>
                <w:sz w:val="20"/>
                <w:szCs w:val="20"/>
              </w:rPr>
              <w:t>4</w:t>
            </w:r>
            <w:r w:rsidRPr="003E16B5">
              <w:rPr>
                <w:rFonts w:ascii="ＭＳ 明朝" w:hAnsi="ＭＳ 明朝" w:hint="eastAsia"/>
                <w:sz w:val="20"/>
                <w:szCs w:val="20"/>
              </w:rPr>
              <w:t>%</w:t>
            </w:r>
          </w:p>
        </w:tc>
        <w:tc>
          <w:tcPr>
            <w:tcW w:w="1134" w:type="dxa"/>
            <w:tcBorders>
              <w:top w:val="single" w:sz="4" w:space="0" w:color="auto"/>
              <w:left w:val="single" w:sz="4" w:space="0" w:color="auto"/>
              <w:bottom w:val="single" w:sz="4" w:space="0" w:color="auto"/>
            </w:tcBorders>
            <w:shd w:val="clear" w:color="auto" w:fill="FFFFFF"/>
          </w:tcPr>
          <w:p w:rsidR="005126DF" w:rsidRPr="00C55321" w:rsidRDefault="005126DF" w:rsidP="007620A1">
            <w:pPr>
              <w:spacing w:line="300" w:lineRule="exact"/>
              <w:jc w:val="center"/>
              <w:rPr>
                <w:rFonts w:ascii="ＭＳ 明朝" w:hAnsi="ＭＳ 明朝"/>
                <w:sz w:val="20"/>
                <w:szCs w:val="20"/>
              </w:rPr>
            </w:pPr>
            <w:r w:rsidRPr="00C55321">
              <w:rPr>
                <w:rFonts w:ascii="ＭＳ 明朝" w:hAnsi="ＭＳ 明朝" w:hint="eastAsia"/>
                <w:sz w:val="20"/>
                <w:szCs w:val="20"/>
              </w:rPr>
              <w:t>100.0%</w:t>
            </w:r>
          </w:p>
        </w:tc>
      </w:tr>
      <w:tr w:rsidR="005126DF" w:rsidRPr="003E16B5" w:rsidTr="00F464D0">
        <w:tc>
          <w:tcPr>
            <w:tcW w:w="1242" w:type="dxa"/>
            <w:tcBorders>
              <w:top w:val="single" w:sz="4" w:space="0" w:color="auto"/>
              <w:bottom w:val="single" w:sz="4" w:space="0" w:color="auto"/>
              <w:right w:val="single" w:sz="4" w:space="0" w:color="auto"/>
            </w:tcBorders>
            <w:shd w:val="clear" w:color="auto" w:fill="FFFFFF"/>
            <w:vAlign w:val="center"/>
          </w:tcPr>
          <w:p w:rsidR="005126DF" w:rsidRPr="003E16B5" w:rsidRDefault="005126DF" w:rsidP="007620A1">
            <w:pPr>
              <w:spacing w:line="300" w:lineRule="exact"/>
              <w:jc w:val="center"/>
              <w:rPr>
                <w:rFonts w:ascii="ＭＳ 明朝" w:hAnsi="ＭＳ 明朝"/>
                <w:sz w:val="20"/>
                <w:szCs w:val="20"/>
              </w:rPr>
            </w:pPr>
            <w:r w:rsidRPr="003E16B5">
              <w:rPr>
                <w:rFonts w:ascii="ＭＳ 明朝" w:hAnsi="ＭＳ 明朝" w:hint="eastAsia"/>
                <w:sz w:val="20"/>
                <w:szCs w:val="20"/>
              </w:rPr>
              <w:t>高校</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126DF" w:rsidRPr="003E16B5" w:rsidRDefault="005126DF" w:rsidP="007620A1">
            <w:pPr>
              <w:spacing w:line="300" w:lineRule="exact"/>
              <w:jc w:val="center"/>
              <w:rPr>
                <w:rFonts w:ascii="ＭＳ 明朝" w:hAnsi="ＭＳ 明朝"/>
                <w:sz w:val="20"/>
                <w:szCs w:val="20"/>
              </w:rPr>
            </w:pPr>
            <w:r w:rsidRPr="003E16B5">
              <w:rPr>
                <w:rFonts w:ascii="ＭＳ 明朝" w:hAnsi="ＭＳ 明朝" w:hint="eastAsia"/>
                <w:sz w:val="20"/>
                <w:szCs w:val="20"/>
              </w:rPr>
              <w:t>91.7%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126DF" w:rsidRPr="003E16B5" w:rsidRDefault="005126DF" w:rsidP="007620A1">
            <w:pPr>
              <w:spacing w:line="300" w:lineRule="exact"/>
              <w:jc w:val="center"/>
              <w:rPr>
                <w:rFonts w:ascii="ＭＳ 明朝" w:hAnsi="ＭＳ 明朝"/>
                <w:sz w:val="20"/>
                <w:szCs w:val="20"/>
              </w:rPr>
            </w:pPr>
            <w:r w:rsidRPr="003E16B5">
              <w:rPr>
                <w:rFonts w:ascii="ＭＳ 明朝" w:hAnsi="ＭＳ 明朝" w:hint="eastAsia"/>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126DF" w:rsidRPr="003E16B5" w:rsidRDefault="005126DF" w:rsidP="007620A1">
            <w:pPr>
              <w:spacing w:line="300" w:lineRule="exact"/>
              <w:jc w:val="center"/>
              <w:rPr>
                <w:rFonts w:ascii="ＭＳ 明朝" w:hAnsi="ＭＳ 明朝"/>
                <w:sz w:val="20"/>
                <w:szCs w:val="20"/>
              </w:rPr>
            </w:pPr>
            <w:r w:rsidRPr="003E16B5">
              <w:rPr>
                <w:rFonts w:ascii="ＭＳ 明朝" w:hAnsi="ＭＳ 明朝" w:hint="eastAsia"/>
                <w:sz w:val="20"/>
                <w:szCs w:val="20"/>
              </w:rPr>
              <w:t>99.0%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126DF" w:rsidRPr="003E16B5" w:rsidRDefault="005126DF" w:rsidP="007620A1">
            <w:pPr>
              <w:spacing w:line="300" w:lineRule="exact"/>
              <w:jc w:val="center"/>
              <w:rPr>
                <w:rFonts w:ascii="ＭＳ 明朝" w:hAnsi="ＭＳ 明朝"/>
                <w:sz w:val="20"/>
                <w:szCs w:val="20"/>
              </w:rPr>
            </w:pPr>
            <w:r w:rsidRPr="003E16B5">
              <w:rPr>
                <w:rFonts w:ascii="ＭＳ 明朝" w:hAnsi="ＭＳ 明朝" w:hint="eastAsia"/>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126DF" w:rsidRPr="003E16B5" w:rsidRDefault="005126DF" w:rsidP="007620A1">
            <w:pPr>
              <w:spacing w:line="300" w:lineRule="exact"/>
              <w:jc w:val="center"/>
              <w:rPr>
                <w:rFonts w:ascii="ＭＳ 明朝" w:hAnsi="ＭＳ 明朝"/>
                <w:sz w:val="20"/>
                <w:szCs w:val="20"/>
              </w:rPr>
            </w:pPr>
            <w:r w:rsidRPr="003E16B5">
              <w:rPr>
                <w:rFonts w:ascii="ＭＳ 明朝" w:hAnsi="ＭＳ 明朝"/>
                <w:sz w:val="20"/>
                <w:szCs w:val="20"/>
              </w:rPr>
              <w:t>97</w:t>
            </w:r>
            <w:r w:rsidRPr="003E16B5">
              <w:rPr>
                <w:rFonts w:ascii="ＭＳ 明朝" w:hAnsi="ＭＳ 明朝" w:hint="eastAsia"/>
                <w:sz w:val="20"/>
                <w:szCs w:val="20"/>
              </w:rPr>
              <w:t>.</w:t>
            </w:r>
            <w:r w:rsidRPr="003E16B5">
              <w:rPr>
                <w:rFonts w:ascii="ＭＳ 明朝" w:hAnsi="ＭＳ 明朝"/>
                <w:sz w:val="20"/>
                <w:szCs w:val="20"/>
              </w:rPr>
              <w:t>9</w:t>
            </w:r>
            <w:r w:rsidRPr="003E16B5">
              <w:rPr>
                <w:rFonts w:ascii="ＭＳ 明朝" w:hAnsi="ＭＳ 明朝" w:hint="eastAsia"/>
                <w:sz w:val="20"/>
                <w:szCs w:val="20"/>
              </w:rPr>
              <w:t>%</w:t>
            </w:r>
          </w:p>
        </w:tc>
        <w:tc>
          <w:tcPr>
            <w:tcW w:w="1134" w:type="dxa"/>
            <w:tcBorders>
              <w:top w:val="single" w:sz="4" w:space="0" w:color="auto"/>
              <w:left w:val="single" w:sz="4" w:space="0" w:color="auto"/>
              <w:bottom w:val="single" w:sz="4" w:space="0" w:color="auto"/>
            </w:tcBorders>
            <w:shd w:val="clear" w:color="auto" w:fill="FFFFFF"/>
          </w:tcPr>
          <w:p w:rsidR="005126DF" w:rsidRPr="00C55321" w:rsidRDefault="005126DF" w:rsidP="007620A1">
            <w:pPr>
              <w:spacing w:line="300" w:lineRule="exact"/>
              <w:jc w:val="center"/>
              <w:rPr>
                <w:rFonts w:ascii="ＭＳ 明朝" w:hAnsi="ＭＳ 明朝"/>
                <w:sz w:val="20"/>
                <w:szCs w:val="20"/>
              </w:rPr>
            </w:pPr>
            <w:r w:rsidRPr="00C55321">
              <w:rPr>
                <w:rFonts w:ascii="ＭＳ 明朝" w:hAnsi="ＭＳ 明朝" w:hint="eastAsia"/>
                <w:sz w:val="20"/>
                <w:szCs w:val="20"/>
              </w:rPr>
              <w:t>99.0%</w:t>
            </w:r>
          </w:p>
        </w:tc>
      </w:tr>
      <w:tr w:rsidR="005126DF" w:rsidRPr="003E16B5" w:rsidTr="00F464D0">
        <w:tc>
          <w:tcPr>
            <w:tcW w:w="1242" w:type="dxa"/>
            <w:tcBorders>
              <w:top w:val="single" w:sz="4" w:space="0" w:color="auto"/>
              <w:right w:val="single" w:sz="4" w:space="0" w:color="auto"/>
            </w:tcBorders>
            <w:shd w:val="clear" w:color="auto" w:fill="auto"/>
            <w:vAlign w:val="center"/>
          </w:tcPr>
          <w:p w:rsidR="005126DF" w:rsidRPr="003E16B5" w:rsidRDefault="005126DF" w:rsidP="007620A1">
            <w:pPr>
              <w:spacing w:line="300" w:lineRule="exact"/>
              <w:jc w:val="center"/>
              <w:rPr>
                <w:rFonts w:ascii="ＭＳ 明朝" w:hAnsi="ＭＳ 明朝"/>
                <w:sz w:val="20"/>
                <w:szCs w:val="20"/>
              </w:rPr>
            </w:pPr>
            <w:r w:rsidRPr="003E16B5">
              <w:rPr>
                <w:rFonts w:ascii="ＭＳ 明朝" w:hAnsi="ＭＳ 明朝" w:hint="eastAsia"/>
                <w:sz w:val="20"/>
                <w:szCs w:val="20"/>
              </w:rPr>
              <w:t>専修学校</w:t>
            </w:r>
          </w:p>
        </w:tc>
        <w:tc>
          <w:tcPr>
            <w:tcW w:w="1134" w:type="dxa"/>
            <w:tcBorders>
              <w:top w:val="single" w:sz="4" w:space="0" w:color="auto"/>
              <w:left w:val="single" w:sz="4" w:space="0" w:color="auto"/>
              <w:right w:val="single" w:sz="4" w:space="0" w:color="auto"/>
            </w:tcBorders>
            <w:shd w:val="clear" w:color="auto" w:fill="auto"/>
            <w:vAlign w:val="center"/>
          </w:tcPr>
          <w:p w:rsidR="005126DF" w:rsidRPr="003E16B5" w:rsidRDefault="005126DF" w:rsidP="007620A1">
            <w:pPr>
              <w:spacing w:line="300" w:lineRule="exact"/>
              <w:jc w:val="center"/>
              <w:rPr>
                <w:rFonts w:ascii="ＭＳ 明朝" w:hAnsi="ＭＳ 明朝"/>
                <w:strike/>
                <w:sz w:val="20"/>
                <w:szCs w:val="20"/>
              </w:rPr>
            </w:pPr>
            <w:r w:rsidRPr="003E16B5">
              <w:rPr>
                <w:rFonts w:ascii="ＭＳ 明朝" w:hAnsi="ＭＳ 明朝" w:hint="eastAsia"/>
                <w:sz w:val="20"/>
                <w:szCs w:val="20"/>
              </w:rPr>
              <w:t>54.5%</w:t>
            </w:r>
          </w:p>
        </w:tc>
        <w:tc>
          <w:tcPr>
            <w:tcW w:w="1134" w:type="dxa"/>
            <w:tcBorders>
              <w:top w:val="single" w:sz="4" w:space="0" w:color="auto"/>
              <w:left w:val="single" w:sz="4" w:space="0" w:color="auto"/>
              <w:right w:val="single" w:sz="4" w:space="0" w:color="auto"/>
            </w:tcBorders>
            <w:vAlign w:val="center"/>
          </w:tcPr>
          <w:p w:rsidR="005126DF" w:rsidRPr="003E16B5" w:rsidRDefault="005126DF" w:rsidP="007620A1">
            <w:pPr>
              <w:spacing w:line="300" w:lineRule="exact"/>
              <w:jc w:val="center"/>
              <w:rPr>
                <w:rFonts w:ascii="ＭＳ 明朝" w:hAnsi="ＭＳ 明朝"/>
                <w:sz w:val="20"/>
                <w:szCs w:val="20"/>
              </w:rPr>
            </w:pPr>
            <w:r w:rsidRPr="003E16B5">
              <w:rPr>
                <w:rFonts w:ascii="ＭＳ 明朝" w:hAnsi="ＭＳ 明朝" w:hint="eastAsia"/>
                <w:sz w:val="20"/>
                <w:szCs w:val="20"/>
              </w:rPr>
              <w:t>55.4%</w:t>
            </w:r>
          </w:p>
        </w:tc>
        <w:tc>
          <w:tcPr>
            <w:tcW w:w="1134" w:type="dxa"/>
            <w:tcBorders>
              <w:top w:val="single" w:sz="4" w:space="0" w:color="auto"/>
              <w:left w:val="single" w:sz="4" w:space="0" w:color="auto"/>
              <w:right w:val="single" w:sz="4" w:space="0" w:color="auto"/>
            </w:tcBorders>
            <w:shd w:val="clear" w:color="auto" w:fill="auto"/>
            <w:vAlign w:val="center"/>
          </w:tcPr>
          <w:p w:rsidR="005126DF" w:rsidRPr="003E16B5" w:rsidRDefault="005126DF" w:rsidP="007620A1">
            <w:pPr>
              <w:spacing w:line="300" w:lineRule="exact"/>
              <w:jc w:val="center"/>
              <w:rPr>
                <w:rFonts w:ascii="ＭＳ 明朝" w:hAnsi="ＭＳ 明朝"/>
                <w:sz w:val="20"/>
                <w:szCs w:val="20"/>
              </w:rPr>
            </w:pPr>
            <w:r w:rsidRPr="003E16B5">
              <w:rPr>
                <w:rFonts w:ascii="ＭＳ 明朝" w:hAnsi="ＭＳ 明朝" w:hint="eastAsia"/>
                <w:sz w:val="20"/>
                <w:szCs w:val="20"/>
              </w:rPr>
              <w:t>61.8</w:t>
            </w:r>
            <w:r w:rsidRPr="003E16B5">
              <w:rPr>
                <w:rFonts w:ascii="ＭＳ 明朝" w:hAnsi="ＭＳ 明朝"/>
                <w:sz w:val="20"/>
                <w:szCs w:val="20"/>
              </w:rPr>
              <w:t>%</w:t>
            </w:r>
          </w:p>
        </w:tc>
        <w:tc>
          <w:tcPr>
            <w:tcW w:w="1134" w:type="dxa"/>
            <w:tcBorders>
              <w:top w:val="single" w:sz="4" w:space="0" w:color="auto"/>
              <w:left w:val="single" w:sz="4" w:space="0" w:color="auto"/>
              <w:right w:val="single" w:sz="4" w:space="0" w:color="auto"/>
            </w:tcBorders>
            <w:vAlign w:val="center"/>
          </w:tcPr>
          <w:p w:rsidR="005126DF" w:rsidRPr="003E16B5" w:rsidRDefault="005126DF" w:rsidP="007620A1">
            <w:pPr>
              <w:spacing w:line="300" w:lineRule="exact"/>
              <w:jc w:val="center"/>
              <w:rPr>
                <w:rFonts w:ascii="ＭＳ 明朝" w:hAnsi="ＭＳ 明朝"/>
                <w:sz w:val="20"/>
                <w:szCs w:val="20"/>
              </w:rPr>
            </w:pPr>
            <w:r w:rsidRPr="003E16B5">
              <w:rPr>
                <w:rFonts w:ascii="ＭＳ 明朝" w:hAnsi="ＭＳ 明朝" w:hint="eastAsia"/>
                <w:sz w:val="20"/>
                <w:szCs w:val="20"/>
              </w:rPr>
              <w:t>75.6%</w:t>
            </w:r>
          </w:p>
        </w:tc>
        <w:tc>
          <w:tcPr>
            <w:tcW w:w="1134" w:type="dxa"/>
            <w:tcBorders>
              <w:top w:val="single" w:sz="4" w:space="0" w:color="auto"/>
              <w:left w:val="single" w:sz="4" w:space="0" w:color="auto"/>
              <w:right w:val="single" w:sz="4" w:space="0" w:color="auto"/>
            </w:tcBorders>
            <w:vAlign w:val="center"/>
          </w:tcPr>
          <w:p w:rsidR="005126DF" w:rsidRPr="003E16B5" w:rsidRDefault="005126DF" w:rsidP="007620A1">
            <w:pPr>
              <w:spacing w:line="300" w:lineRule="exact"/>
              <w:jc w:val="center"/>
              <w:rPr>
                <w:rFonts w:ascii="ＭＳ 明朝" w:hAnsi="ＭＳ 明朝"/>
                <w:sz w:val="20"/>
                <w:szCs w:val="20"/>
              </w:rPr>
            </w:pPr>
            <w:r w:rsidRPr="003E16B5">
              <w:rPr>
                <w:rFonts w:ascii="ＭＳ 明朝" w:hAnsi="ＭＳ 明朝" w:hint="eastAsia"/>
                <w:sz w:val="20"/>
                <w:szCs w:val="20"/>
              </w:rPr>
              <w:t>7</w:t>
            </w:r>
            <w:r w:rsidRPr="003E16B5">
              <w:rPr>
                <w:rFonts w:ascii="ＭＳ 明朝" w:hAnsi="ＭＳ 明朝"/>
                <w:sz w:val="20"/>
                <w:szCs w:val="20"/>
              </w:rPr>
              <w:t>8</w:t>
            </w:r>
            <w:r w:rsidRPr="003E16B5">
              <w:rPr>
                <w:rFonts w:ascii="ＭＳ 明朝" w:hAnsi="ＭＳ 明朝" w:hint="eastAsia"/>
                <w:sz w:val="20"/>
                <w:szCs w:val="20"/>
              </w:rPr>
              <w:t>.</w:t>
            </w:r>
            <w:r w:rsidRPr="003E16B5">
              <w:rPr>
                <w:rFonts w:ascii="ＭＳ 明朝" w:hAnsi="ＭＳ 明朝"/>
                <w:sz w:val="20"/>
                <w:szCs w:val="20"/>
              </w:rPr>
              <w:t>5</w:t>
            </w:r>
            <w:r w:rsidRPr="003E16B5">
              <w:rPr>
                <w:rFonts w:ascii="ＭＳ 明朝" w:hAnsi="ＭＳ 明朝" w:hint="eastAsia"/>
                <w:sz w:val="20"/>
                <w:szCs w:val="20"/>
              </w:rPr>
              <w:t>%</w:t>
            </w:r>
          </w:p>
        </w:tc>
        <w:tc>
          <w:tcPr>
            <w:tcW w:w="1134" w:type="dxa"/>
            <w:tcBorders>
              <w:top w:val="single" w:sz="4" w:space="0" w:color="auto"/>
              <w:left w:val="single" w:sz="4" w:space="0" w:color="auto"/>
            </w:tcBorders>
            <w:vAlign w:val="center"/>
          </w:tcPr>
          <w:p w:rsidR="005126DF" w:rsidRPr="00C55321" w:rsidRDefault="005126DF" w:rsidP="007620A1">
            <w:pPr>
              <w:spacing w:line="300" w:lineRule="exact"/>
              <w:jc w:val="center"/>
              <w:rPr>
                <w:rFonts w:ascii="ＭＳ 明朝" w:hAnsi="ＭＳ 明朝"/>
                <w:sz w:val="20"/>
                <w:szCs w:val="20"/>
              </w:rPr>
            </w:pPr>
            <w:r w:rsidRPr="00C55321">
              <w:rPr>
                <w:rFonts w:ascii="ＭＳ 明朝" w:hAnsi="ＭＳ 明朝" w:hint="eastAsia"/>
                <w:sz w:val="20"/>
                <w:szCs w:val="20"/>
              </w:rPr>
              <w:t>78.2%</w:t>
            </w:r>
          </w:p>
        </w:tc>
      </w:tr>
    </w:tbl>
    <w:p w:rsidR="000F6761" w:rsidRDefault="000F6761" w:rsidP="007620A1">
      <w:pPr>
        <w:spacing w:line="300" w:lineRule="exact"/>
        <w:rPr>
          <w:rFonts w:ascii="ＭＳ 明朝" w:hAnsi="ＭＳ 明朝"/>
          <w:sz w:val="16"/>
        </w:rPr>
      </w:pPr>
    </w:p>
    <w:p w:rsidR="008715FE" w:rsidRPr="003E16B5" w:rsidRDefault="000F6761" w:rsidP="008715FE">
      <w:pPr>
        <w:rPr>
          <w:rFonts w:ascii="ＭＳ ゴシック" w:eastAsia="ＭＳ ゴシック" w:hAnsi="ＭＳ ゴシック"/>
          <w:sz w:val="24"/>
        </w:rPr>
      </w:pPr>
      <w:r>
        <w:rPr>
          <w:rFonts w:ascii="ＭＳ 明朝" w:hAnsi="ＭＳ 明朝"/>
          <w:sz w:val="16"/>
        </w:rPr>
        <w:br w:type="page"/>
      </w:r>
      <w:r w:rsidR="008715FE" w:rsidRPr="003E16B5">
        <w:rPr>
          <w:rFonts w:ascii="ＭＳ ゴシック" w:eastAsia="ＭＳ ゴシック" w:hAnsi="ＭＳ ゴシック" w:hint="eastAsia"/>
          <w:sz w:val="24"/>
        </w:rPr>
        <w:lastRenderedPageBreak/>
        <w:t>【自己評価】</w:t>
      </w:r>
      <w:r w:rsidR="000A05B8" w:rsidRPr="003E16B5">
        <w:rPr>
          <w:rFonts w:ascii="ＭＳ ゴシック" w:eastAsia="ＭＳ ゴシック" w:hAnsi="ＭＳ ゴシック" w:hint="eastAsia"/>
          <w:sz w:val="24"/>
        </w:rPr>
        <w:t xml:space="preserve"> </w:t>
      </w:r>
    </w:p>
    <w:p w:rsidR="008715FE" w:rsidRPr="003E16B5" w:rsidRDefault="00887CD4" w:rsidP="008715FE">
      <w:pPr>
        <w:rPr>
          <w:rFonts w:ascii="ＭＳ ゴシック" w:eastAsia="ＭＳ ゴシック" w:hAnsi="ＭＳ ゴシック"/>
          <w:sz w:val="24"/>
        </w:rPr>
      </w:pPr>
      <w:r>
        <w:rPr>
          <w:rFonts w:ascii="ＭＳ 明朝" w:hAnsi="ＭＳ 明朝"/>
          <w:noProof/>
          <w:sz w:val="16"/>
        </w:rPr>
        <mc:AlternateContent>
          <mc:Choice Requires="wps">
            <w:drawing>
              <wp:inline distT="0" distB="0" distL="0" distR="0">
                <wp:extent cx="9251950" cy="5813425"/>
                <wp:effectExtent l="5715" t="6350" r="10160" b="9525"/>
                <wp:docPr id="13" name="AutoShape 8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1950" cy="5813425"/>
                        </a:xfrm>
                        <a:prstGeom prst="roundRect">
                          <a:avLst>
                            <a:gd name="adj" fmla="val 5653"/>
                          </a:avLst>
                        </a:prstGeom>
                        <a:noFill/>
                        <a:ln w="9525" algn="ctr">
                          <a:solidFill>
                            <a:srgbClr val="000000"/>
                          </a:solidFill>
                          <a:round/>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73BE8" w:rsidRPr="002E10AE" w:rsidRDefault="00873BE8" w:rsidP="007620A1">
                            <w:pPr>
                              <w:ind w:left="1680" w:hangingChars="800" w:hanging="1680"/>
                              <w:rPr>
                                <w:rFonts w:ascii="HG丸ｺﾞｼｯｸM-PRO" w:eastAsia="HG丸ｺﾞｼｯｸM-PRO" w:hAnsi="HG丸ｺﾞｼｯｸM-PRO"/>
                                <w:shd w:val="pct15" w:color="auto" w:fill="FFFFFF"/>
                              </w:rPr>
                            </w:pPr>
                            <w:r w:rsidRPr="002E10AE">
                              <w:rPr>
                                <w:rFonts w:ascii="HG丸ｺﾞｼｯｸM-PRO" w:eastAsia="HG丸ｺﾞｼｯｸM-PRO" w:hAnsi="HG丸ｺﾞｼｯｸM-PRO" w:hint="eastAsia"/>
                              </w:rPr>
                              <w:t>【</w:t>
                            </w:r>
                            <w:r w:rsidRPr="007620A1">
                              <w:rPr>
                                <w:rFonts w:ascii="HG丸ｺﾞｼｯｸM-PRO" w:eastAsia="HG丸ｺﾞｼｯｸM-PRO" w:hAnsi="HG丸ｺﾞｼｯｸM-PRO" w:hint="eastAsia"/>
                              </w:rPr>
                              <w:t>基本的</w:t>
                            </w:r>
                            <w:r w:rsidRPr="002E10AE">
                              <w:rPr>
                                <w:rFonts w:ascii="HG丸ｺﾞｼｯｸM-PRO" w:eastAsia="HG丸ｺﾞｼｯｸM-PRO" w:hAnsi="HG丸ｺﾞｼｯｸM-PRO" w:hint="eastAsia"/>
                              </w:rPr>
                              <w:t>方向①】</w:t>
                            </w:r>
                            <w:r w:rsidRPr="002E10AE">
                              <w:rPr>
                                <w:rFonts w:ascii="HG丸ｺﾞｼｯｸM-PRO" w:eastAsia="HG丸ｺﾞｼｯｸM-PRO" w:hAnsi="HG丸ｺﾞｼｯｸM-PRO" w:hint="eastAsia"/>
                                <w:shd w:val="pct15" w:color="auto" w:fill="FFFFFF"/>
                              </w:rPr>
                              <w:t>校長マネジメントを強化し、学校の特性や生徒の課題に応じた学校経営を推進します。</w:t>
                            </w:r>
                          </w:p>
                          <w:p w:rsidR="00873BE8" w:rsidRPr="007250DE" w:rsidRDefault="00873BE8" w:rsidP="000F6761">
                            <w:pPr>
                              <w:ind w:leftChars="100" w:left="410" w:hangingChars="100" w:hanging="200"/>
                              <w:rPr>
                                <w:rFonts w:ascii="HG丸ｺﾞｼｯｸM-PRO" w:eastAsia="HG丸ｺﾞｼｯｸM-PRO" w:hAnsi="HG丸ｺﾞｼｯｸM-PRO"/>
                                <w:szCs w:val="21"/>
                                <w:shd w:val="clear" w:color="auto" w:fill="00B0F0"/>
                              </w:rPr>
                            </w:pPr>
                            <w:r w:rsidRPr="002E10AE">
                              <w:rPr>
                                <w:rFonts w:ascii="HG丸ｺﾞｼｯｸM-PRO" w:eastAsia="HG丸ｺﾞｼｯｸM-PRO" w:hAnsi="HG丸ｺﾞｼｯｸM-PRO" w:hint="eastAsia"/>
                                <w:sz w:val="20"/>
                              </w:rPr>
                              <w:t>・</w:t>
                            </w:r>
                            <w:r w:rsidRPr="007250DE">
                              <w:rPr>
                                <w:rFonts w:ascii="HG丸ｺﾞｼｯｸM-PRO" w:eastAsia="HG丸ｺﾞｼｯｸM-PRO" w:hAnsi="HG丸ｺﾞｼｯｸM-PRO" w:hint="eastAsia"/>
                                <w:szCs w:val="21"/>
                              </w:rPr>
                              <w:t>全府立学校において、校長・准校長が作成した学校経営計画に基づいた学校運営を行うとともに、学校運営協議会からの意見や、児童生徒・保護者向け学校教育自己診断の結果を踏まえた学校評価を行った。学校経営計画中の年度重点目標の実現度は、前年度と比較し</w:t>
                            </w:r>
                            <w:r w:rsidRPr="007250DE">
                              <w:rPr>
                                <w:rFonts w:ascii="HG丸ｺﾞｼｯｸM-PRO" w:eastAsia="HG丸ｺﾞｼｯｸM-PRO" w:hAnsi="HG丸ｺﾞｼｯｸM-PRO"/>
                                <w:szCs w:val="21"/>
                              </w:rPr>
                              <w:t>3.9</w:t>
                            </w:r>
                            <w:r w:rsidRPr="007250DE">
                              <w:rPr>
                                <w:rFonts w:ascii="HG丸ｺﾞｼｯｸM-PRO" w:eastAsia="HG丸ｺﾞｼｯｸM-PRO" w:hAnsi="HG丸ｺﾞｼｯｸM-PRO" w:hint="eastAsia"/>
                                <w:szCs w:val="21"/>
                              </w:rPr>
                              <w:t>ポイント減少した。今後も校長・准校長への面談や学校訪問を通して、丁寧に助言するなど、引き続き学校の状況をふまえた課題解決のために支援をしていく。</w:t>
                            </w:r>
                          </w:p>
                          <w:p w:rsidR="00873BE8" w:rsidRPr="007250DE" w:rsidRDefault="00873BE8" w:rsidP="007620A1">
                            <w:pPr>
                              <w:ind w:leftChars="100" w:left="420" w:hangingChars="100" w:hanging="210"/>
                              <w:rPr>
                                <w:rFonts w:ascii="HG丸ｺﾞｼｯｸM-PRO" w:eastAsia="HG丸ｺﾞｼｯｸM-PRO" w:hAnsi="HG丸ｺﾞｼｯｸM-PRO"/>
                                <w:szCs w:val="21"/>
                              </w:rPr>
                            </w:pPr>
                            <w:r w:rsidRPr="007250DE">
                              <w:rPr>
                                <w:rFonts w:ascii="HG丸ｺﾞｼｯｸM-PRO" w:eastAsia="HG丸ｺﾞｼｯｸM-PRO" w:hAnsi="HG丸ｺﾞｼｯｸM-PRO" w:hint="eastAsia"/>
                                <w:szCs w:val="21"/>
                              </w:rPr>
                              <w:t>・府立学校及び市町村立小中学校の校長の公募にあたっては、優秀な人材を幅広く確保するため、大阪駅をはじめとするJR西日本主要駅に募集ポスターを掲示するとともに、情報プラザ及び再就職支援会社等へのチラシ配架、東京事務所のディスプレイ等へのポスター掲示やチラシの配架を行った。また、府のホームページに「現役校長からのメッセージ」を掲載するほか、SNSを活用して積極的に広報活動を展開した。府立学校については、</w:t>
                            </w:r>
                            <w:r w:rsidRPr="007250DE">
                              <w:rPr>
                                <w:rFonts w:ascii="HG丸ｺﾞｼｯｸM-PRO" w:eastAsia="HG丸ｺﾞｼｯｸM-PRO" w:hAnsi="HG丸ｺﾞｼｯｸM-PRO"/>
                                <w:szCs w:val="21"/>
                              </w:rPr>
                              <w:t>40</w:t>
                            </w:r>
                            <w:r w:rsidRPr="007250DE">
                              <w:rPr>
                                <w:rFonts w:ascii="HG丸ｺﾞｼｯｸM-PRO" w:eastAsia="HG丸ｺﾞｼｯｸM-PRO" w:hAnsi="HG丸ｺﾞｼｯｸM-PRO" w:hint="eastAsia"/>
                                <w:szCs w:val="21"/>
                              </w:rPr>
                              <w:t>名程度の募集に対して154名の応募があり、選考の結果33名が合格となった。市町村立小中学校については、１市１名募集に対して17名の応募があり、選考の結果１名が合格となった。引き続き、応募を増やす取組みを行っていく。</w:t>
                            </w:r>
                          </w:p>
                          <w:p w:rsidR="00873BE8" w:rsidRPr="007250DE" w:rsidRDefault="00873BE8" w:rsidP="000F6761">
                            <w:pPr>
                              <w:ind w:leftChars="200" w:left="420"/>
                              <w:rPr>
                                <w:rFonts w:ascii="HG丸ｺﾞｼｯｸM-PRO" w:eastAsia="HG丸ｺﾞｼｯｸM-PRO" w:hAnsi="HG丸ｺﾞｼｯｸM-PRO"/>
                                <w:szCs w:val="21"/>
                              </w:rPr>
                            </w:pPr>
                            <w:r w:rsidRPr="007250DE">
                              <w:rPr>
                                <w:rFonts w:ascii="HG丸ｺﾞｼｯｸM-PRO" w:eastAsia="HG丸ｺﾞｼｯｸM-PRO" w:hAnsi="HG丸ｺﾞｼｯｸM-PRO" w:hint="eastAsia"/>
                                <w:szCs w:val="21"/>
                              </w:rPr>
                              <w:t>なお、府立学校の校長選考にあたっては、平成26年度の選考より、面接（３次）選考において、面接官に臨床心理士を加え、ストレス耐性を分析するなどしている。また、令和元年度の選考より、面接（３次）選考において、集団面接（グループディスカッション）を導入するなど、多様な観点で校長の重責を担いうる人材の選考に向けた工夫を行っている。また、外部人材については、任用前３ヶ月間の研修の充実を図り、４月任用以降においても支援・指導に努める。今後とも、選考方法を必要に応じて改善し、各校の教育課題に対し適切に学校経営ができる人材を広く内外から確保していく。</w:t>
                            </w:r>
                          </w:p>
                          <w:p w:rsidR="00873BE8" w:rsidRPr="002E10AE" w:rsidRDefault="00873BE8" w:rsidP="000F6761">
                            <w:pPr>
                              <w:rPr>
                                <w:rFonts w:ascii="HG丸ｺﾞｼｯｸM-PRO" w:eastAsia="HG丸ｺﾞｼｯｸM-PRO" w:hAnsi="HG丸ｺﾞｼｯｸM-PRO"/>
                              </w:rPr>
                            </w:pPr>
                          </w:p>
                          <w:p w:rsidR="00873BE8" w:rsidRPr="002E10AE" w:rsidRDefault="00873BE8" w:rsidP="000F6761">
                            <w:pPr>
                              <w:ind w:left="1680" w:hangingChars="800" w:hanging="1680"/>
                              <w:rPr>
                                <w:rFonts w:ascii="HG丸ｺﾞｼｯｸM-PRO" w:eastAsia="HG丸ｺﾞｼｯｸM-PRO" w:hAnsi="HG丸ｺﾞｼｯｸM-PRO"/>
                                <w:shd w:val="pct15" w:color="auto" w:fill="FFFFFF"/>
                              </w:rPr>
                            </w:pPr>
                            <w:r w:rsidRPr="002E10AE">
                              <w:rPr>
                                <w:rFonts w:ascii="HG丸ｺﾞｼｯｸM-PRO" w:eastAsia="HG丸ｺﾞｼｯｸM-PRO" w:hAnsi="HG丸ｺﾞｼｯｸM-PRO" w:hint="eastAsia"/>
                              </w:rPr>
                              <w:t>【基本的</w:t>
                            </w:r>
                            <w:r w:rsidRPr="007620A1">
                              <w:rPr>
                                <w:rFonts w:ascii="HG丸ｺﾞｼｯｸM-PRO" w:eastAsia="HG丸ｺﾞｼｯｸM-PRO" w:hAnsi="HG丸ｺﾞｼｯｸM-PRO" w:hint="eastAsia"/>
                              </w:rPr>
                              <w:t>方向</w:t>
                            </w:r>
                            <w:r w:rsidRPr="002E10AE">
                              <w:rPr>
                                <w:rFonts w:ascii="HG丸ｺﾞｼｯｸM-PRO" w:eastAsia="HG丸ｺﾞｼｯｸM-PRO" w:hAnsi="HG丸ｺﾞｼｯｸM-PRO" w:hint="eastAsia"/>
                              </w:rPr>
                              <w:t>②】</w:t>
                            </w:r>
                            <w:r w:rsidRPr="002E10AE">
                              <w:rPr>
                                <w:rFonts w:ascii="HG丸ｺﾞｼｯｸM-PRO" w:eastAsia="HG丸ｺﾞｼｯｸM-PRO" w:hAnsi="HG丸ｺﾞｼｯｸM-PRO" w:hint="eastAsia"/>
                                <w:shd w:val="pct15" w:color="auto" w:fill="FFFFFF"/>
                              </w:rPr>
                              <w:t>保護者等への情報発信を充実するとともに、地域や保護者のニーズを十分に反映した開かれた学校づくりをすすめます。</w:t>
                            </w:r>
                          </w:p>
                          <w:p w:rsidR="00873BE8" w:rsidRPr="002E10AE" w:rsidRDefault="00873BE8" w:rsidP="000F6761">
                            <w:pPr>
                              <w:ind w:leftChars="100" w:left="420" w:hangingChars="100" w:hanging="210"/>
                              <w:rPr>
                                <w:rFonts w:ascii="HG丸ｺﾞｼｯｸM-PRO" w:eastAsia="HG丸ｺﾞｼｯｸM-PRO" w:hAnsi="HG丸ｺﾞｼｯｸM-PRO"/>
                              </w:rPr>
                            </w:pPr>
                            <w:r w:rsidRPr="002E10AE">
                              <w:rPr>
                                <w:rFonts w:ascii="HG丸ｺﾞｼｯｸM-PRO" w:eastAsia="HG丸ｺﾞｼｯｸM-PRO" w:hAnsi="HG丸ｺﾞｼｯｸM-PRO" w:hint="eastAsia"/>
                              </w:rPr>
                              <w:t>・</w:t>
                            </w:r>
                            <w:r w:rsidRPr="00A83DAF">
                              <w:rPr>
                                <w:rFonts w:ascii="HG丸ｺﾞｼｯｸM-PRO" w:eastAsia="HG丸ｺﾞｼｯｸM-PRO" w:hAnsi="HG丸ｺﾞｼｯｸM-PRO" w:hint="eastAsia"/>
                              </w:rPr>
                              <w:t>全府立学校への訪問や調査により、学校運営協議会を活用した学校運営の改善事例や、学校教育活動の公表について工夫し成果を上げている事例を集約するとともに、学校経営改善に向けた実践的な取組みの成果について、学校経営叢書等で共有した。学校教育自己診断における授業参観や学校行事等への保護者の参加に関する診断項目の肯定値は</w:t>
                            </w:r>
                            <w:r w:rsidRPr="00C55321">
                              <w:rPr>
                                <w:rFonts w:ascii="HG丸ｺﾞｼｯｸM-PRO" w:eastAsia="HG丸ｺﾞｼｯｸM-PRO" w:hAnsi="HG丸ｺﾞｼｯｸM-PRO"/>
                              </w:rPr>
                              <w:t>7.4</w:t>
                            </w:r>
                            <w:r w:rsidRPr="00C55321">
                              <w:rPr>
                                <w:rFonts w:ascii="HG丸ｺﾞｼｯｸM-PRO" w:eastAsia="HG丸ｺﾞｼｯｸM-PRO" w:hAnsi="HG丸ｺﾞｼｯｸM-PRO" w:hint="eastAsia"/>
                              </w:rPr>
                              <w:t>ポイント増加した。新型コロナウイルス感染症による学校教育活動の制限が緩和され、学校行事等に保護者が参加できる状況となったと考えられる。また、</w:t>
                            </w:r>
                            <w:r w:rsidRPr="00A83DAF">
                              <w:rPr>
                                <w:rFonts w:ascii="HG丸ｺﾞｼｯｸM-PRO" w:eastAsia="HG丸ｺﾞｼｯｸM-PRO" w:hAnsi="HG丸ｺﾞｼｯｸM-PRO" w:hint="eastAsia"/>
                              </w:rPr>
                              <w:t>学校の情報提供に関連する診断項目の肯定値は昨年度よりも</w:t>
                            </w:r>
                            <w:r w:rsidRPr="00C55321">
                              <w:rPr>
                                <w:rFonts w:ascii="HG丸ｺﾞｼｯｸM-PRO" w:eastAsia="HG丸ｺﾞｼｯｸM-PRO" w:hAnsi="HG丸ｺﾞｼｯｸM-PRO" w:hint="eastAsia"/>
                              </w:rPr>
                              <w:t>0.</w:t>
                            </w:r>
                            <w:r w:rsidRPr="00C55321">
                              <w:rPr>
                                <w:rFonts w:ascii="HG丸ｺﾞｼｯｸM-PRO" w:eastAsia="HG丸ｺﾞｼｯｸM-PRO" w:hAnsi="HG丸ｺﾞｼｯｸM-PRO"/>
                              </w:rPr>
                              <w:t>8</w:t>
                            </w:r>
                            <w:r w:rsidRPr="00A83DAF">
                              <w:rPr>
                                <w:rFonts w:ascii="HG丸ｺﾞｼｯｸM-PRO" w:eastAsia="HG丸ｺﾞｼｯｸM-PRO" w:hAnsi="HG丸ｺﾞｼｯｸM-PRO" w:hint="eastAsia"/>
                              </w:rPr>
                              <w:t>ポイント増加した。今後も、学校のホームページ等を活用した情報提供及び保護者からの学校教育自己診断の回収率を上げるための啓発に努めるよう働きかける。</w:t>
                            </w:r>
                          </w:p>
                          <w:p w:rsidR="00873BE8" w:rsidRPr="002E10AE" w:rsidRDefault="00873BE8" w:rsidP="000F6761">
                            <w:pPr>
                              <w:ind w:leftChars="100" w:left="420" w:hangingChars="100" w:hanging="210"/>
                              <w:rPr>
                                <w:rFonts w:ascii="HG丸ｺﾞｼｯｸM-PRO" w:eastAsia="HG丸ｺﾞｼｯｸM-PRO" w:hAnsi="HG丸ｺﾞｼｯｸM-PRO"/>
                              </w:rPr>
                            </w:pPr>
                            <w:r w:rsidRPr="002E10AE">
                              <w:rPr>
                                <w:rFonts w:ascii="HG丸ｺﾞｼｯｸM-PRO" w:eastAsia="HG丸ｺﾞｼｯｸM-PRO" w:hAnsi="HG丸ｺﾞｼｯｸM-PRO" w:hint="eastAsia"/>
                                <w:szCs w:val="21"/>
                              </w:rPr>
                              <w:t>・府立高校については、「大阪府公立高等学校・支援学校検索ナビ（咲くなび）」の運用など広報活動に取り組んだ。</w:t>
                            </w:r>
                          </w:p>
                          <w:p w:rsidR="00873BE8" w:rsidRPr="002E10AE" w:rsidRDefault="00873BE8" w:rsidP="000F6761">
                            <w:pPr>
                              <w:ind w:firstLineChars="200" w:firstLine="420"/>
                              <w:rPr>
                                <w:rFonts w:ascii="HG丸ｺﾞｼｯｸM-PRO" w:eastAsia="HG丸ｺﾞｼｯｸM-PRO" w:hAnsi="HG丸ｺﾞｼｯｸM-PRO"/>
                              </w:rPr>
                            </w:pPr>
                            <w:r w:rsidRPr="002E10AE">
                              <w:rPr>
                                <w:rFonts w:ascii="HG丸ｺﾞｼｯｸM-PRO" w:eastAsia="HG丸ｺﾞｼｯｸM-PRO" w:hAnsi="HG丸ｺﾞｼｯｸM-PRO" w:hint="eastAsia"/>
                              </w:rPr>
                              <w:t>【基本方針２（１）　基本的方向②の再掲】</w:t>
                            </w:r>
                          </w:p>
                        </w:txbxContent>
                      </wps:txbx>
                      <wps:bodyPr rot="0" vert="horz" wrap="square" lIns="74295" tIns="8890" rIns="74295" bIns="8890" anchor="t" anchorCtr="0" upright="1">
                        <a:noAutofit/>
                      </wps:bodyPr>
                    </wps:wsp>
                  </a:graphicData>
                </a:graphic>
              </wp:inline>
            </w:drawing>
          </mc:Choice>
          <mc:Fallback>
            <w:pict>
              <v:roundrect id="AutoShape 816" o:spid="_x0000_s1026" style="width:728.5pt;height:457.75pt;visibility:visible;mso-wrap-style:square;mso-left-percent:-10001;mso-top-percent:-10001;mso-position-horizontal:absolute;mso-position-horizontal-relative:char;mso-position-vertical:absolute;mso-position-vertical-relative:line;mso-left-percent:-10001;mso-top-percent:-10001;v-text-anchor:top" arcsize="37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" filled="f" fillcolor="yellow">
                <v:textbox inset="5.85pt,.7pt,5.85pt,.7pt">
                  <w:txbxContent>
                    <w:p w:rsidR="00873BE8" w:rsidRPr="002E10AE" w:rsidRDefault="00873BE8" w:rsidP="007620A1">
                      <w:pPr>
                        <w:ind w:left="1680" w:hangingChars="800" w:hanging="1680"/>
                        <w:rPr>
                          <w:rFonts w:ascii="HG丸ｺﾞｼｯｸM-PRO" w:eastAsia="HG丸ｺﾞｼｯｸM-PRO" w:hAnsi="HG丸ｺﾞｼｯｸM-PRO"/>
                          <w:shd w:val="pct15" w:color="auto" w:fill="FFFFFF"/>
                        </w:rPr>
                      </w:pPr>
                      <w:r w:rsidRPr="002E10AE">
                        <w:rPr>
                          <w:rFonts w:ascii="HG丸ｺﾞｼｯｸM-PRO" w:eastAsia="HG丸ｺﾞｼｯｸM-PRO" w:hAnsi="HG丸ｺﾞｼｯｸM-PRO" w:hint="eastAsia"/>
                        </w:rPr>
                        <w:t>【</w:t>
                      </w:r>
                      <w:r w:rsidRPr="007620A1">
                        <w:rPr>
                          <w:rFonts w:ascii="HG丸ｺﾞｼｯｸM-PRO" w:eastAsia="HG丸ｺﾞｼｯｸM-PRO" w:hAnsi="HG丸ｺﾞｼｯｸM-PRO" w:hint="eastAsia"/>
                        </w:rPr>
                        <w:t>基本的</w:t>
                      </w:r>
                      <w:r w:rsidRPr="002E10AE">
                        <w:rPr>
                          <w:rFonts w:ascii="HG丸ｺﾞｼｯｸM-PRO" w:eastAsia="HG丸ｺﾞｼｯｸM-PRO" w:hAnsi="HG丸ｺﾞｼｯｸM-PRO" w:hint="eastAsia"/>
                        </w:rPr>
                        <w:t>方向①】</w:t>
                      </w:r>
                      <w:r w:rsidRPr="002E10AE">
                        <w:rPr>
                          <w:rFonts w:ascii="HG丸ｺﾞｼｯｸM-PRO" w:eastAsia="HG丸ｺﾞｼｯｸM-PRO" w:hAnsi="HG丸ｺﾞｼｯｸM-PRO" w:hint="eastAsia"/>
                          <w:shd w:val="pct15" w:color="auto" w:fill="FFFFFF"/>
                        </w:rPr>
                        <w:t>校長マネジメントを強化し、学校の特性や生徒の課題に応じた学校経営を推進します。</w:t>
                      </w:r>
                    </w:p>
                    <w:p w:rsidR="00873BE8" w:rsidRPr="007250DE" w:rsidRDefault="00873BE8" w:rsidP="000F6761">
                      <w:pPr>
                        <w:ind w:leftChars="100" w:left="410" w:hangingChars="100" w:hanging="200"/>
                        <w:rPr>
                          <w:rFonts w:ascii="HG丸ｺﾞｼｯｸM-PRO" w:eastAsia="HG丸ｺﾞｼｯｸM-PRO" w:hAnsi="HG丸ｺﾞｼｯｸM-PRO"/>
                          <w:szCs w:val="21"/>
                          <w:shd w:val="clear" w:color="auto" w:fill="00B0F0"/>
                        </w:rPr>
                      </w:pPr>
                      <w:r w:rsidRPr="002E10AE">
                        <w:rPr>
                          <w:rFonts w:ascii="HG丸ｺﾞｼｯｸM-PRO" w:eastAsia="HG丸ｺﾞｼｯｸM-PRO" w:hAnsi="HG丸ｺﾞｼｯｸM-PRO" w:hint="eastAsia"/>
                          <w:sz w:val="20"/>
                        </w:rPr>
                        <w:t>・</w:t>
                      </w:r>
                      <w:r w:rsidRPr="007250DE">
                        <w:rPr>
                          <w:rFonts w:ascii="HG丸ｺﾞｼｯｸM-PRO" w:eastAsia="HG丸ｺﾞｼｯｸM-PRO" w:hAnsi="HG丸ｺﾞｼｯｸM-PRO" w:hint="eastAsia"/>
                          <w:szCs w:val="21"/>
                        </w:rPr>
                        <w:t>全府立学校において、校長・准校長が作成した学校経営計画に基づいた学校運営を行うとともに、学校運営協議会からの意見や、児童生徒・保護者向け学校教育自己診断の結果を踏まえた学校評価を行った。学校経営計画中の年度重点目標の実現度は、前年度と比較し</w:t>
                      </w:r>
                      <w:r w:rsidRPr="007250DE">
                        <w:rPr>
                          <w:rFonts w:ascii="HG丸ｺﾞｼｯｸM-PRO" w:eastAsia="HG丸ｺﾞｼｯｸM-PRO" w:hAnsi="HG丸ｺﾞｼｯｸM-PRO"/>
                          <w:szCs w:val="21"/>
                        </w:rPr>
                        <w:t>3.9</w:t>
                      </w:r>
                      <w:r w:rsidRPr="007250DE">
                        <w:rPr>
                          <w:rFonts w:ascii="HG丸ｺﾞｼｯｸM-PRO" w:eastAsia="HG丸ｺﾞｼｯｸM-PRO" w:hAnsi="HG丸ｺﾞｼｯｸM-PRO" w:hint="eastAsia"/>
                          <w:szCs w:val="21"/>
                        </w:rPr>
                        <w:t>ポイント減少した。今後も校長・准校長への面談や学校訪問を通して、丁寧に助言するなど、引き続き学校の状況をふまえた課題解決のために支援をしていく。</w:t>
                      </w:r>
                    </w:p>
                    <w:p w:rsidR="00873BE8" w:rsidRPr="007250DE" w:rsidRDefault="00873BE8" w:rsidP="007620A1">
                      <w:pPr>
                        <w:ind w:leftChars="100" w:left="420" w:hangingChars="100" w:hanging="210"/>
                        <w:rPr>
                          <w:rFonts w:ascii="HG丸ｺﾞｼｯｸM-PRO" w:eastAsia="HG丸ｺﾞｼｯｸM-PRO" w:hAnsi="HG丸ｺﾞｼｯｸM-PRO"/>
                          <w:szCs w:val="21"/>
                        </w:rPr>
                      </w:pPr>
                      <w:r w:rsidRPr="007250DE">
                        <w:rPr>
                          <w:rFonts w:ascii="HG丸ｺﾞｼｯｸM-PRO" w:eastAsia="HG丸ｺﾞｼｯｸM-PRO" w:hAnsi="HG丸ｺﾞｼｯｸM-PRO" w:hint="eastAsia"/>
                          <w:szCs w:val="21"/>
                        </w:rPr>
                        <w:t>・府立学校及び市町村立小中学校の校長の公募にあたっては、優秀な人材を幅広く確保するため、大阪駅をはじめとするJR西日本主要駅に募集ポスターを掲示するとともに、情報プラザ及び再就職支援会社等へのチラシ配架、東京事務所のディスプレイ等へのポスター掲示やチラシの配架を行った。また、府のホームページに「現役校長からのメッセージ」を掲載するほか、SNSを活用して積極的に広報活動を展開した。府立学校については、</w:t>
                      </w:r>
                      <w:r w:rsidRPr="007250DE">
                        <w:rPr>
                          <w:rFonts w:ascii="HG丸ｺﾞｼｯｸM-PRO" w:eastAsia="HG丸ｺﾞｼｯｸM-PRO" w:hAnsi="HG丸ｺﾞｼｯｸM-PRO"/>
                          <w:szCs w:val="21"/>
                        </w:rPr>
                        <w:t>40</w:t>
                      </w:r>
                      <w:r w:rsidRPr="007250DE">
                        <w:rPr>
                          <w:rFonts w:ascii="HG丸ｺﾞｼｯｸM-PRO" w:eastAsia="HG丸ｺﾞｼｯｸM-PRO" w:hAnsi="HG丸ｺﾞｼｯｸM-PRO" w:hint="eastAsia"/>
                          <w:szCs w:val="21"/>
                        </w:rPr>
                        <w:t>名程度の募集に対して154名の応募があり、選考の結果33名が合格となった。市町村立小中学校については、１市１名募集に対して17名の応募があり、選考の結果１名が合格となった。引き続き、応募を増やす取組みを行っていく。</w:t>
                      </w:r>
                    </w:p>
                    <w:p w:rsidR="00873BE8" w:rsidRPr="007250DE" w:rsidRDefault="00873BE8" w:rsidP="000F6761">
                      <w:pPr>
                        <w:ind w:leftChars="200" w:left="420"/>
                        <w:rPr>
                          <w:rFonts w:ascii="HG丸ｺﾞｼｯｸM-PRO" w:eastAsia="HG丸ｺﾞｼｯｸM-PRO" w:hAnsi="HG丸ｺﾞｼｯｸM-PRO"/>
                          <w:szCs w:val="21"/>
                        </w:rPr>
                      </w:pPr>
                      <w:r w:rsidRPr="007250DE">
                        <w:rPr>
                          <w:rFonts w:ascii="HG丸ｺﾞｼｯｸM-PRO" w:eastAsia="HG丸ｺﾞｼｯｸM-PRO" w:hAnsi="HG丸ｺﾞｼｯｸM-PRO" w:hint="eastAsia"/>
                          <w:szCs w:val="21"/>
                        </w:rPr>
                        <w:t>なお、府立学校の校長選考にあたっては、平成26年度の選考より、面接（３次）選考において、面接官に臨床心理士を加え、ストレス耐性を分析するなどしている。また、令和元年度の選考より、面接（３次）選考において、集団面接（グループディスカッション）を導入するなど、多様な観点で校長の重責を担いうる人材の選考に向けた工夫を行っている。また、外部人材については、任用前３ヶ月間の研修の充実を図り、４月任用以降においても支援・指導に努める。今後とも、選考方法を必要に応じて改善し、各校の教育課題に対し適切に学校経営ができる人材を広く内外から確保していく。</w:t>
                      </w:r>
                    </w:p>
                    <w:p w:rsidR="00873BE8" w:rsidRPr="002E10AE" w:rsidRDefault="00873BE8" w:rsidP="000F6761">
                      <w:pPr>
                        <w:rPr>
                          <w:rFonts w:ascii="HG丸ｺﾞｼｯｸM-PRO" w:eastAsia="HG丸ｺﾞｼｯｸM-PRO" w:hAnsi="HG丸ｺﾞｼｯｸM-PRO"/>
                        </w:rPr>
                      </w:pPr>
                    </w:p>
                    <w:p w:rsidR="00873BE8" w:rsidRPr="002E10AE" w:rsidRDefault="00873BE8" w:rsidP="000F6761">
                      <w:pPr>
                        <w:ind w:left="1680" w:hangingChars="800" w:hanging="1680"/>
                        <w:rPr>
                          <w:rFonts w:ascii="HG丸ｺﾞｼｯｸM-PRO" w:eastAsia="HG丸ｺﾞｼｯｸM-PRO" w:hAnsi="HG丸ｺﾞｼｯｸM-PRO"/>
                          <w:shd w:val="pct15" w:color="auto" w:fill="FFFFFF"/>
                        </w:rPr>
                      </w:pPr>
                      <w:r w:rsidRPr="002E10AE">
                        <w:rPr>
                          <w:rFonts w:ascii="HG丸ｺﾞｼｯｸM-PRO" w:eastAsia="HG丸ｺﾞｼｯｸM-PRO" w:hAnsi="HG丸ｺﾞｼｯｸM-PRO" w:hint="eastAsia"/>
                        </w:rPr>
                        <w:t>【基本的</w:t>
                      </w:r>
                      <w:r w:rsidRPr="007620A1">
                        <w:rPr>
                          <w:rFonts w:ascii="HG丸ｺﾞｼｯｸM-PRO" w:eastAsia="HG丸ｺﾞｼｯｸM-PRO" w:hAnsi="HG丸ｺﾞｼｯｸM-PRO" w:hint="eastAsia"/>
                        </w:rPr>
                        <w:t>方向</w:t>
                      </w:r>
                      <w:r w:rsidRPr="002E10AE">
                        <w:rPr>
                          <w:rFonts w:ascii="HG丸ｺﾞｼｯｸM-PRO" w:eastAsia="HG丸ｺﾞｼｯｸM-PRO" w:hAnsi="HG丸ｺﾞｼｯｸM-PRO" w:hint="eastAsia"/>
                        </w:rPr>
                        <w:t>②】</w:t>
                      </w:r>
                      <w:r w:rsidRPr="002E10AE">
                        <w:rPr>
                          <w:rFonts w:ascii="HG丸ｺﾞｼｯｸM-PRO" w:eastAsia="HG丸ｺﾞｼｯｸM-PRO" w:hAnsi="HG丸ｺﾞｼｯｸM-PRO" w:hint="eastAsia"/>
                          <w:shd w:val="pct15" w:color="auto" w:fill="FFFFFF"/>
                        </w:rPr>
                        <w:t>保護者等への情報発信を充実するとともに、地域や保護者のニーズを十分に反映した開かれた学校づくりをすすめます。</w:t>
                      </w:r>
                    </w:p>
                    <w:p w:rsidR="00873BE8" w:rsidRPr="002E10AE" w:rsidRDefault="00873BE8" w:rsidP="000F6761">
                      <w:pPr>
                        <w:ind w:leftChars="100" w:left="420" w:hangingChars="100" w:hanging="210"/>
                        <w:rPr>
                          <w:rFonts w:ascii="HG丸ｺﾞｼｯｸM-PRO" w:eastAsia="HG丸ｺﾞｼｯｸM-PRO" w:hAnsi="HG丸ｺﾞｼｯｸM-PRO"/>
                        </w:rPr>
                      </w:pPr>
                      <w:r w:rsidRPr="002E10AE">
                        <w:rPr>
                          <w:rFonts w:ascii="HG丸ｺﾞｼｯｸM-PRO" w:eastAsia="HG丸ｺﾞｼｯｸM-PRO" w:hAnsi="HG丸ｺﾞｼｯｸM-PRO" w:hint="eastAsia"/>
                        </w:rPr>
                        <w:t>・</w:t>
                      </w:r>
                      <w:r w:rsidRPr="00A83DAF">
                        <w:rPr>
                          <w:rFonts w:ascii="HG丸ｺﾞｼｯｸM-PRO" w:eastAsia="HG丸ｺﾞｼｯｸM-PRO" w:hAnsi="HG丸ｺﾞｼｯｸM-PRO" w:hint="eastAsia"/>
                        </w:rPr>
                        <w:t>全府立学校への訪問や調査により、学校運営協議会を活用した学校運営の改善事例や、学校教育活動の公表について工夫し成果を上げている事例を集約するとともに、学校経営改善に向けた実践的な取組みの成果について、学校経営叢書等で共有した。学校教育自己診断における授業参観や学校行事等への保護者の参加に関する診断項目の肯定値は</w:t>
                      </w:r>
                      <w:r w:rsidRPr="00C55321">
                        <w:rPr>
                          <w:rFonts w:ascii="HG丸ｺﾞｼｯｸM-PRO" w:eastAsia="HG丸ｺﾞｼｯｸM-PRO" w:hAnsi="HG丸ｺﾞｼｯｸM-PRO"/>
                        </w:rPr>
                        <w:t>7.4</w:t>
                      </w:r>
                      <w:r w:rsidRPr="00C55321">
                        <w:rPr>
                          <w:rFonts w:ascii="HG丸ｺﾞｼｯｸM-PRO" w:eastAsia="HG丸ｺﾞｼｯｸM-PRO" w:hAnsi="HG丸ｺﾞｼｯｸM-PRO" w:hint="eastAsia"/>
                        </w:rPr>
                        <w:t>ポイント増加した。新型コロナウイルス感染症による学校教育活動の制限が緩和され、学校行事等に保護者が参加できる状況となったと考えられる。また、</w:t>
                      </w:r>
                      <w:r w:rsidRPr="00A83DAF">
                        <w:rPr>
                          <w:rFonts w:ascii="HG丸ｺﾞｼｯｸM-PRO" w:eastAsia="HG丸ｺﾞｼｯｸM-PRO" w:hAnsi="HG丸ｺﾞｼｯｸM-PRO" w:hint="eastAsia"/>
                        </w:rPr>
                        <w:t>学校の情報提供に関連する診断項目の肯定値は昨年度よりも</w:t>
                      </w:r>
                      <w:r w:rsidRPr="00C55321">
                        <w:rPr>
                          <w:rFonts w:ascii="HG丸ｺﾞｼｯｸM-PRO" w:eastAsia="HG丸ｺﾞｼｯｸM-PRO" w:hAnsi="HG丸ｺﾞｼｯｸM-PRO" w:hint="eastAsia"/>
                        </w:rPr>
                        <w:t>0.</w:t>
                      </w:r>
                      <w:r w:rsidRPr="00C55321">
                        <w:rPr>
                          <w:rFonts w:ascii="HG丸ｺﾞｼｯｸM-PRO" w:eastAsia="HG丸ｺﾞｼｯｸM-PRO" w:hAnsi="HG丸ｺﾞｼｯｸM-PRO"/>
                        </w:rPr>
                        <w:t>8</w:t>
                      </w:r>
                      <w:r w:rsidRPr="00A83DAF">
                        <w:rPr>
                          <w:rFonts w:ascii="HG丸ｺﾞｼｯｸM-PRO" w:eastAsia="HG丸ｺﾞｼｯｸM-PRO" w:hAnsi="HG丸ｺﾞｼｯｸM-PRO" w:hint="eastAsia"/>
                        </w:rPr>
                        <w:t>ポイント増加した。今後も、学校のホームページ等を活用した情報提供及び保護者からの学校教育自己診断の回収率を上げるための啓発に努めるよう働きかける。</w:t>
                      </w:r>
                    </w:p>
                    <w:p w:rsidR="00873BE8" w:rsidRPr="002E10AE" w:rsidRDefault="00873BE8" w:rsidP="000F6761">
                      <w:pPr>
                        <w:ind w:leftChars="100" w:left="420" w:hangingChars="100" w:hanging="210"/>
                        <w:rPr>
                          <w:rFonts w:ascii="HG丸ｺﾞｼｯｸM-PRO" w:eastAsia="HG丸ｺﾞｼｯｸM-PRO" w:hAnsi="HG丸ｺﾞｼｯｸM-PRO"/>
                        </w:rPr>
                      </w:pPr>
                      <w:r w:rsidRPr="002E10AE">
                        <w:rPr>
                          <w:rFonts w:ascii="HG丸ｺﾞｼｯｸM-PRO" w:eastAsia="HG丸ｺﾞｼｯｸM-PRO" w:hAnsi="HG丸ｺﾞｼｯｸM-PRO" w:hint="eastAsia"/>
                          <w:szCs w:val="21"/>
                        </w:rPr>
                        <w:t>・府立高校については、「大阪府公立高等学校・支援学校検索ナビ（咲くなび）」の運用など広報活動に取り組んだ。</w:t>
                      </w:r>
                    </w:p>
                    <w:p w:rsidR="00873BE8" w:rsidRPr="002E10AE" w:rsidRDefault="00873BE8" w:rsidP="000F6761">
                      <w:pPr>
                        <w:ind w:firstLineChars="200" w:firstLine="420"/>
                        <w:rPr>
                          <w:rFonts w:ascii="HG丸ｺﾞｼｯｸM-PRO" w:eastAsia="HG丸ｺﾞｼｯｸM-PRO" w:hAnsi="HG丸ｺﾞｼｯｸM-PRO"/>
                        </w:rPr>
                      </w:pPr>
                      <w:r w:rsidRPr="002E10AE">
                        <w:rPr>
                          <w:rFonts w:ascii="HG丸ｺﾞｼｯｸM-PRO" w:eastAsia="HG丸ｺﾞｼｯｸM-PRO" w:hAnsi="HG丸ｺﾞｼｯｸM-PRO" w:hint="eastAsia"/>
                        </w:rPr>
                        <w:t>【基本方針２（１）　基本的方向②の再掲】</w:t>
                      </w:r>
                    </w:p>
                  </w:txbxContent>
                </v:textbox>
                <w10:anchorlock/>
              </v:roundrect>
            </w:pict>
          </mc:Fallback>
        </mc:AlternateContent>
      </w:r>
    </w:p>
    <w:p w:rsidR="00B25FC7" w:rsidRPr="003E16B5" w:rsidRDefault="00887CD4" w:rsidP="008715FE">
      <w:pPr>
        <w:rPr>
          <w:rFonts w:ascii="ＭＳ ゴシック" w:eastAsia="ＭＳ ゴシック" w:hAnsi="ＭＳ ゴシック"/>
          <w:sz w:val="24"/>
        </w:rPr>
      </w:pPr>
      <w:r>
        <w:rPr>
          <w:rFonts w:ascii="ＭＳ ゴシック" w:eastAsia="ＭＳ ゴシック" w:hAnsi="ＭＳ ゴシック"/>
          <w:noProof/>
          <w:sz w:val="24"/>
        </w:rPr>
        <w:lastRenderedPageBreak/>
        <mc:AlternateContent>
          <mc:Choice Requires="wps">
            <w:drawing>
              <wp:inline distT="0" distB="0" distL="0" distR="0">
                <wp:extent cx="9251950" cy="2319655"/>
                <wp:effectExtent l="5715" t="5715" r="10160" b="8255"/>
                <wp:docPr id="12" name="AutoShape 6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1950" cy="2319655"/>
                        </a:xfrm>
                        <a:prstGeom prst="roundRect">
                          <a:avLst>
                            <a:gd name="adj" fmla="val 12208"/>
                          </a:avLst>
                        </a:prstGeom>
                        <a:noFill/>
                        <a:ln w="9525" algn="ctr">
                          <a:solidFill>
                            <a:srgbClr val="000000"/>
                          </a:solidFill>
                          <a:round/>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73BE8" w:rsidRPr="002E10AE" w:rsidRDefault="00873BE8" w:rsidP="000F6761">
                            <w:pPr>
                              <w:ind w:left="1680" w:hangingChars="800" w:hanging="1680"/>
                              <w:rPr>
                                <w:rFonts w:ascii="HG丸ｺﾞｼｯｸM-PRO" w:eastAsia="HG丸ｺﾞｼｯｸM-PRO" w:hAnsi="HG丸ｺﾞｼｯｸM-PRO"/>
                                <w:shd w:val="pct15" w:color="auto" w:fill="FFFFFF"/>
                              </w:rPr>
                            </w:pPr>
                            <w:r w:rsidRPr="002E10AE">
                              <w:rPr>
                                <w:rFonts w:ascii="HG丸ｺﾞｼｯｸM-PRO" w:eastAsia="HG丸ｺﾞｼｯｸM-PRO" w:hAnsi="HG丸ｺﾞｼｯｸM-PRO" w:hint="eastAsia"/>
                              </w:rPr>
                              <w:t>【基本的方向③】</w:t>
                            </w:r>
                            <w:r w:rsidRPr="002E10AE">
                              <w:rPr>
                                <w:rFonts w:ascii="HG丸ｺﾞｼｯｸM-PRO" w:eastAsia="HG丸ｺﾞｼｯｸM-PRO" w:hAnsi="HG丸ｺﾞｼｯｸM-PRO" w:hint="eastAsia"/>
                                <w:shd w:val="pct15" w:color="auto" w:fill="FFFFFF"/>
                              </w:rPr>
                              <w:t>ICTを活用した校務の効率化等を推進します。</w:t>
                            </w:r>
                          </w:p>
                          <w:p w:rsidR="00873BE8" w:rsidRPr="002E10AE" w:rsidRDefault="00873BE8" w:rsidP="007620A1">
                            <w:pPr>
                              <w:ind w:leftChars="100" w:left="424" w:hangingChars="102" w:hanging="214"/>
                              <w:rPr>
                                <w:rFonts w:ascii="HG丸ｺﾞｼｯｸM-PRO" w:eastAsia="HG丸ｺﾞｼｯｸM-PRO" w:hAnsi="HG丸ｺﾞｼｯｸM-PRO"/>
                                <w:strike/>
                                <w:szCs w:val="21"/>
                              </w:rPr>
                            </w:pPr>
                            <w:r w:rsidRPr="002E10AE">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ab/>
                            </w:r>
                            <w:r w:rsidRPr="007620A1">
                              <w:rPr>
                                <w:rFonts w:ascii="HG丸ｺﾞｼｯｸM-PRO" w:eastAsia="HG丸ｺﾞｼｯｸM-PRO" w:hAnsi="HG丸ｺﾞｼｯｸM-PRO" w:hint="eastAsia"/>
                                <w:szCs w:val="22"/>
                              </w:rPr>
                              <w:t>全府立</w:t>
                            </w:r>
                            <w:r w:rsidRPr="002E10AE">
                              <w:rPr>
                                <w:rFonts w:ascii="HG丸ｺﾞｼｯｸM-PRO" w:eastAsia="HG丸ｺﾞｼｯｸM-PRO" w:hAnsi="HG丸ｺﾞｼｯｸM-PRO" w:hint="eastAsia"/>
                                <w:szCs w:val="21"/>
                              </w:rPr>
                              <w:t>学校へ展開している統合ICTネットワークについて、セキュリティ対策などの環境の向上に努めるとともに、教職員が利用する端末機</w:t>
                            </w:r>
                            <w:r w:rsidRPr="00C55321">
                              <w:rPr>
                                <w:rFonts w:ascii="HG丸ｺﾞｼｯｸM-PRO" w:eastAsia="HG丸ｺﾞｼｯｸM-PRO" w:hAnsi="HG丸ｺﾞｼｯｸM-PRO" w:hint="eastAsia"/>
                                <w:szCs w:val="21"/>
                              </w:rPr>
                              <w:t>の運用保守</w:t>
                            </w:r>
                            <w:r w:rsidRPr="002E10AE">
                              <w:rPr>
                                <w:rFonts w:ascii="HG丸ｺﾞｼｯｸM-PRO" w:eastAsia="HG丸ｺﾞｼｯｸM-PRO" w:hAnsi="HG丸ｺﾞｼｯｸM-PRO" w:hint="eastAsia"/>
                                <w:szCs w:val="21"/>
                              </w:rPr>
                              <w:t>を行い、教職員が効率的に校務を行うためのICT環境を整備した。今後の方針として、統合I</w:t>
                            </w:r>
                            <w:r w:rsidRPr="002E10AE">
                              <w:rPr>
                                <w:rFonts w:ascii="HG丸ｺﾞｼｯｸM-PRO" w:eastAsia="HG丸ｺﾞｼｯｸM-PRO" w:hAnsi="HG丸ｺﾞｼｯｸM-PRO"/>
                                <w:szCs w:val="21"/>
                              </w:rPr>
                              <w:t>CT</w:t>
                            </w:r>
                            <w:r w:rsidRPr="002E10AE">
                              <w:rPr>
                                <w:rFonts w:ascii="HG丸ｺﾞｼｯｸM-PRO" w:eastAsia="HG丸ｺﾞｼｯｸM-PRO" w:hAnsi="HG丸ｺﾞｼｯｸM-PRO" w:hint="eastAsia"/>
                                <w:szCs w:val="21"/>
                              </w:rPr>
                              <w:t>ネットワークの基盤更新時期に向けて、情報収集やさらなる校務の効率化についての検討をすすめていく。</w:t>
                            </w:r>
                          </w:p>
                          <w:p w:rsidR="00873BE8" w:rsidRPr="002E10AE" w:rsidRDefault="00873BE8" w:rsidP="00292629">
                            <w:pPr>
                              <w:ind w:leftChars="100" w:left="210"/>
                              <w:rPr>
                                <w:rFonts w:ascii="HG丸ｺﾞｼｯｸM-PRO" w:eastAsia="HG丸ｺﾞｼｯｸM-PRO" w:hAnsi="HG丸ｺﾞｼｯｸM-PRO"/>
                              </w:rPr>
                            </w:pPr>
                          </w:p>
                          <w:p w:rsidR="00873BE8" w:rsidRPr="002E10AE" w:rsidRDefault="00873BE8" w:rsidP="000F6761">
                            <w:pPr>
                              <w:ind w:left="1680" w:hangingChars="800" w:hanging="1680"/>
                              <w:rPr>
                                <w:rFonts w:ascii="HG丸ｺﾞｼｯｸM-PRO" w:eastAsia="HG丸ｺﾞｼｯｸM-PRO" w:hAnsi="HG丸ｺﾞｼｯｸM-PRO"/>
                                <w:shd w:val="pct15" w:color="auto" w:fill="FFFFFF"/>
                              </w:rPr>
                            </w:pPr>
                            <w:r w:rsidRPr="002E10AE">
                              <w:rPr>
                                <w:rFonts w:ascii="HG丸ｺﾞｼｯｸM-PRO" w:eastAsia="HG丸ｺﾞｼｯｸM-PRO" w:hAnsi="HG丸ｺﾞｼｯｸM-PRO" w:hint="eastAsia"/>
                              </w:rPr>
                              <w:t>【基本的方向④】</w:t>
                            </w:r>
                            <w:r w:rsidRPr="002E10AE">
                              <w:rPr>
                                <w:rFonts w:ascii="HG丸ｺﾞｼｯｸM-PRO" w:eastAsia="HG丸ｺﾞｼｯｸM-PRO" w:hAnsi="HG丸ｺﾞｼｯｸM-PRO" w:hint="eastAsia"/>
                                <w:shd w:val="pct15" w:color="auto" w:fill="FFFFFF"/>
                              </w:rPr>
                              <w:t>私立学校における開かれた学校づくりに向けた取組みが、さらに進むよう支援します。</w:t>
                            </w:r>
                          </w:p>
                          <w:p w:rsidR="00873BE8" w:rsidRPr="002E10AE" w:rsidRDefault="00873BE8" w:rsidP="007620A1">
                            <w:pPr>
                              <w:ind w:leftChars="100" w:left="424" w:hangingChars="102" w:hanging="214"/>
                              <w:rPr>
                                <w:rFonts w:ascii="HG丸ｺﾞｼｯｸM-PRO" w:eastAsia="HG丸ｺﾞｼｯｸM-PRO" w:hAnsi="HG丸ｺﾞｼｯｸM-PRO"/>
                                <w:szCs w:val="21"/>
                              </w:rPr>
                            </w:pPr>
                            <w:r w:rsidRPr="002E10AE">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ab/>
                            </w:r>
                            <w:r w:rsidRPr="002E10AE">
                              <w:rPr>
                                <w:rFonts w:ascii="HG丸ｺﾞｼｯｸM-PRO" w:eastAsia="HG丸ｺﾞｼｯｸM-PRO" w:hAnsi="HG丸ｺﾞｼｯｸM-PRO" w:hint="eastAsia"/>
                                <w:szCs w:val="21"/>
                              </w:rPr>
                              <w:t>私立学校園については、学校情報が未公表の場合は、私立学校園に対する経常費補助金の配分において減額要素としている。引き続き、目標達成に向けて、全ての学校に公表の重要性について理解を得られるよう説</w:t>
                            </w:r>
                            <w:bookmarkStart w:id="0" w:name="_GoBack"/>
                            <w:bookmarkEnd w:id="0"/>
                            <w:r w:rsidRPr="002E10AE">
                              <w:rPr>
                                <w:rFonts w:ascii="HG丸ｺﾞｼｯｸM-PRO" w:eastAsia="HG丸ｺﾞｼｯｸM-PRO" w:hAnsi="HG丸ｺﾞｼｯｸM-PRO" w:hint="eastAsia"/>
                                <w:szCs w:val="21"/>
                              </w:rPr>
                              <w:t>明し、個別に進捗状況を確認しながら、情報の公表に努めるよう働きかけていく。</w:t>
                            </w:r>
                          </w:p>
                          <w:p w:rsidR="00873BE8" w:rsidRPr="002E10AE" w:rsidRDefault="00873BE8" w:rsidP="009E2FB8">
                            <w:pPr>
                              <w:ind w:firstLineChars="50" w:firstLine="105"/>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inline>
            </w:drawing>
          </mc:Choice>
          <mc:Fallback>
            <w:pict>
              <v:roundrect id="AutoShape 605" o:spid="_x0000_s1028" style="width:728.5pt;height:182.65pt;visibility:visible;mso-wrap-style:square;mso-left-percent:-10001;mso-top-percent:-10001;mso-position-horizontal:absolute;mso-position-horizontal-relative:char;mso-position-vertical:absolute;mso-position-vertical-relative:line;mso-left-percent:-10001;mso-top-percent:-10001;v-text-anchor:top" arcsize="80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" filled="f" fillcolor="yellow">
                <v:textbox inset="5.85pt,.7pt,5.85pt,.7pt">
                  <w:txbxContent>
                    <w:p w:rsidR="00873BE8" w:rsidRPr="002E10AE" w:rsidRDefault="00873BE8" w:rsidP="000F6761">
                      <w:pPr>
                        <w:ind w:left="1680" w:hangingChars="800" w:hanging="1680"/>
                        <w:rPr>
                          <w:rFonts w:ascii="HG丸ｺﾞｼｯｸM-PRO" w:eastAsia="HG丸ｺﾞｼｯｸM-PRO" w:hAnsi="HG丸ｺﾞｼｯｸM-PRO"/>
                          <w:shd w:val="pct15" w:color="auto" w:fill="FFFFFF"/>
                        </w:rPr>
                      </w:pPr>
                      <w:r w:rsidRPr="002E10AE">
                        <w:rPr>
                          <w:rFonts w:ascii="HG丸ｺﾞｼｯｸM-PRO" w:eastAsia="HG丸ｺﾞｼｯｸM-PRO" w:hAnsi="HG丸ｺﾞｼｯｸM-PRO" w:hint="eastAsia"/>
                        </w:rPr>
                        <w:t>【基本的方向③】</w:t>
                      </w:r>
                      <w:r w:rsidRPr="002E10AE">
                        <w:rPr>
                          <w:rFonts w:ascii="HG丸ｺﾞｼｯｸM-PRO" w:eastAsia="HG丸ｺﾞｼｯｸM-PRO" w:hAnsi="HG丸ｺﾞｼｯｸM-PRO" w:hint="eastAsia"/>
                          <w:shd w:val="pct15" w:color="auto" w:fill="FFFFFF"/>
                        </w:rPr>
                        <w:t>ICTを活用した校務の効率化等を推進します。</w:t>
                      </w:r>
                    </w:p>
                    <w:p w:rsidR="00873BE8" w:rsidRPr="002E10AE" w:rsidRDefault="00873BE8" w:rsidP="007620A1">
                      <w:pPr>
                        <w:ind w:leftChars="100" w:left="424" w:hangingChars="102" w:hanging="214"/>
                        <w:rPr>
                          <w:rFonts w:ascii="HG丸ｺﾞｼｯｸM-PRO" w:eastAsia="HG丸ｺﾞｼｯｸM-PRO" w:hAnsi="HG丸ｺﾞｼｯｸM-PRO"/>
                          <w:strike/>
                          <w:szCs w:val="21"/>
                        </w:rPr>
                      </w:pPr>
                      <w:r w:rsidRPr="002E10AE">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ab/>
                      </w:r>
                      <w:r w:rsidRPr="007620A1">
                        <w:rPr>
                          <w:rFonts w:ascii="HG丸ｺﾞｼｯｸM-PRO" w:eastAsia="HG丸ｺﾞｼｯｸM-PRO" w:hAnsi="HG丸ｺﾞｼｯｸM-PRO" w:hint="eastAsia"/>
                          <w:szCs w:val="22"/>
                        </w:rPr>
                        <w:t>全府立</w:t>
                      </w:r>
                      <w:r w:rsidRPr="002E10AE">
                        <w:rPr>
                          <w:rFonts w:ascii="HG丸ｺﾞｼｯｸM-PRO" w:eastAsia="HG丸ｺﾞｼｯｸM-PRO" w:hAnsi="HG丸ｺﾞｼｯｸM-PRO" w:hint="eastAsia"/>
                          <w:szCs w:val="21"/>
                        </w:rPr>
                        <w:t>学校へ展開している統合ICTネットワークについて、セキュリティ対策などの環境の向上に努めるとともに、教職員が利用する端末機</w:t>
                      </w:r>
                      <w:r w:rsidRPr="00C55321">
                        <w:rPr>
                          <w:rFonts w:ascii="HG丸ｺﾞｼｯｸM-PRO" w:eastAsia="HG丸ｺﾞｼｯｸM-PRO" w:hAnsi="HG丸ｺﾞｼｯｸM-PRO" w:hint="eastAsia"/>
                          <w:szCs w:val="21"/>
                        </w:rPr>
                        <w:t>の運用保守</w:t>
                      </w:r>
                      <w:r w:rsidRPr="002E10AE">
                        <w:rPr>
                          <w:rFonts w:ascii="HG丸ｺﾞｼｯｸM-PRO" w:eastAsia="HG丸ｺﾞｼｯｸM-PRO" w:hAnsi="HG丸ｺﾞｼｯｸM-PRO" w:hint="eastAsia"/>
                          <w:szCs w:val="21"/>
                        </w:rPr>
                        <w:t>を行い、教職員が効率的に校務を行うためのICT環境を整備した。今後の方針として、統合I</w:t>
                      </w:r>
                      <w:r w:rsidRPr="002E10AE">
                        <w:rPr>
                          <w:rFonts w:ascii="HG丸ｺﾞｼｯｸM-PRO" w:eastAsia="HG丸ｺﾞｼｯｸM-PRO" w:hAnsi="HG丸ｺﾞｼｯｸM-PRO"/>
                          <w:szCs w:val="21"/>
                        </w:rPr>
                        <w:t>CT</w:t>
                      </w:r>
                      <w:r w:rsidRPr="002E10AE">
                        <w:rPr>
                          <w:rFonts w:ascii="HG丸ｺﾞｼｯｸM-PRO" w:eastAsia="HG丸ｺﾞｼｯｸM-PRO" w:hAnsi="HG丸ｺﾞｼｯｸM-PRO" w:hint="eastAsia"/>
                          <w:szCs w:val="21"/>
                        </w:rPr>
                        <w:t>ネットワークの基盤更新時期に向けて、情報収集やさらなる校務の効率化についての検討をすすめていく。</w:t>
                      </w:r>
                    </w:p>
                    <w:p w:rsidR="00873BE8" w:rsidRPr="002E10AE" w:rsidRDefault="00873BE8" w:rsidP="00292629">
                      <w:pPr>
                        <w:ind w:leftChars="100" w:left="210"/>
                        <w:rPr>
                          <w:rFonts w:ascii="HG丸ｺﾞｼｯｸM-PRO" w:eastAsia="HG丸ｺﾞｼｯｸM-PRO" w:hAnsi="HG丸ｺﾞｼｯｸM-PRO"/>
                        </w:rPr>
                      </w:pPr>
                    </w:p>
                    <w:p w:rsidR="00873BE8" w:rsidRPr="002E10AE" w:rsidRDefault="00873BE8" w:rsidP="000F6761">
                      <w:pPr>
                        <w:ind w:left="1680" w:hangingChars="800" w:hanging="1680"/>
                        <w:rPr>
                          <w:rFonts w:ascii="HG丸ｺﾞｼｯｸM-PRO" w:eastAsia="HG丸ｺﾞｼｯｸM-PRO" w:hAnsi="HG丸ｺﾞｼｯｸM-PRO"/>
                          <w:shd w:val="pct15" w:color="auto" w:fill="FFFFFF"/>
                        </w:rPr>
                      </w:pPr>
                      <w:r w:rsidRPr="002E10AE">
                        <w:rPr>
                          <w:rFonts w:ascii="HG丸ｺﾞｼｯｸM-PRO" w:eastAsia="HG丸ｺﾞｼｯｸM-PRO" w:hAnsi="HG丸ｺﾞｼｯｸM-PRO" w:hint="eastAsia"/>
                        </w:rPr>
                        <w:t>【基本的方向④】</w:t>
                      </w:r>
                      <w:r w:rsidRPr="002E10AE">
                        <w:rPr>
                          <w:rFonts w:ascii="HG丸ｺﾞｼｯｸM-PRO" w:eastAsia="HG丸ｺﾞｼｯｸM-PRO" w:hAnsi="HG丸ｺﾞｼｯｸM-PRO" w:hint="eastAsia"/>
                          <w:shd w:val="pct15" w:color="auto" w:fill="FFFFFF"/>
                        </w:rPr>
                        <w:t>私立学校における開かれた学校づくりに向けた取組みが、さらに進むよう支援します。</w:t>
                      </w:r>
                    </w:p>
                    <w:p w:rsidR="00873BE8" w:rsidRPr="002E10AE" w:rsidRDefault="00873BE8" w:rsidP="007620A1">
                      <w:pPr>
                        <w:ind w:leftChars="100" w:left="424" w:hangingChars="102" w:hanging="214"/>
                        <w:rPr>
                          <w:rFonts w:ascii="HG丸ｺﾞｼｯｸM-PRO" w:eastAsia="HG丸ｺﾞｼｯｸM-PRO" w:hAnsi="HG丸ｺﾞｼｯｸM-PRO"/>
                          <w:szCs w:val="21"/>
                        </w:rPr>
                      </w:pPr>
                      <w:r w:rsidRPr="002E10AE">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ab/>
                      </w:r>
                      <w:r w:rsidRPr="002E10AE">
                        <w:rPr>
                          <w:rFonts w:ascii="HG丸ｺﾞｼｯｸM-PRO" w:eastAsia="HG丸ｺﾞｼｯｸM-PRO" w:hAnsi="HG丸ｺﾞｼｯｸM-PRO" w:hint="eastAsia"/>
                          <w:szCs w:val="21"/>
                        </w:rPr>
                        <w:t>私立学校園については、学校情報が未公表の場合は、私立学校園に対する経常費補助金の配分において減額要素としている。引き続き、目標達成に向けて、全ての学校に公表の重要性について理解を得られるよう説明し、個別に進捗状況を確認しながら、情報の公表に努めるよう働きかけていく。</w:t>
                      </w:r>
                    </w:p>
                    <w:p w:rsidR="00873BE8" w:rsidRPr="002E10AE" w:rsidRDefault="00873BE8" w:rsidP="009E2FB8">
                      <w:pPr>
                        <w:ind w:firstLineChars="50" w:firstLine="105"/>
                        <w:rPr>
                          <w:rFonts w:ascii="HG丸ｺﾞｼｯｸM-PRO" w:eastAsia="HG丸ｺﾞｼｯｸM-PRO" w:hAnsi="HG丸ｺﾞｼｯｸM-PRO"/>
                        </w:rPr>
                      </w:pPr>
                    </w:p>
                  </w:txbxContent>
                </v:textbox>
                <w10:anchorlock/>
              </v:roundrect>
            </w:pict>
          </mc:Fallback>
        </mc:AlternateContent>
      </w:r>
    </w:p>
    <w:p w:rsidR="008715FE" w:rsidRPr="003E16B5" w:rsidRDefault="000F6761" w:rsidP="008715FE">
      <w:pPr>
        <w:rPr>
          <w:rFonts w:ascii="ＭＳ ゴシック" w:eastAsia="ＭＳ ゴシック" w:hAnsi="ＭＳ ゴシック"/>
          <w:sz w:val="24"/>
          <w:szCs w:val="16"/>
        </w:rPr>
      </w:pPr>
      <w:r>
        <w:rPr>
          <w:rFonts w:ascii="ＭＳ ゴシック" w:eastAsia="ＭＳ ゴシック" w:hAnsi="ＭＳ ゴシック"/>
          <w:sz w:val="24"/>
        </w:rPr>
        <w:br w:type="page"/>
      </w:r>
      <w:r w:rsidR="008715FE" w:rsidRPr="003E16B5">
        <w:rPr>
          <w:rFonts w:ascii="ＭＳ ゴシック" w:eastAsia="ＭＳ ゴシック" w:hAnsi="ＭＳ ゴシック" w:hint="eastAsia"/>
          <w:sz w:val="24"/>
          <w:szCs w:val="16"/>
        </w:rPr>
        <w:lastRenderedPageBreak/>
        <w:t>（参考）</w:t>
      </w:r>
    </w:p>
    <w:p w:rsidR="008715FE" w:rsidRPr="003E16B5" w:rsidRDefault="008715FE" w:rsidP="00EC22DB">
      <w:pPr>
        <w:snapToGrid w:val="0"/>
        <w:spacing w:line="380" w:lineRule="exact"/>
        <w:rPr>
          <w:rFonts w:ascii="ＭＳ ゴシック" w:eastAsia="ＭＳ ゴシック" w:hAnsi="ＭＳ ゴシック"/>
          <w:sz w:val="24"/>
        </w:rPr>
      </w:pPr>
      <w:r w:rsidRPr="003E16B5">
        <w:rPr>
          <w:rFonts w:ascii="ＭＳ ゴシック" w:eastAsia="ＭＳ ゴシック" w:hAnsi="ＭＳ ゴシック" w:hint="eastAsia"/>
          <w:sz w:val="24"/>
        </w:rPr>
        <w:t>◆指標4</w:t>
      </w:r>
      <w:r w:rsidR="007E5B44" w:rsidRPr="003E16B5">
        <w:rPr>
          <w:rFonts w:ascii="ＭＳ ゴシック" w:eastAsia="ＭＳ ゴシック" w:hAnsi="ＭＳ ゴシック"/>
          <w:sz w:val="24"/>
        </w:rPr>
        <w:t>3</w:t>
      </w:r>
      <w:r w:rsidRPr="003E16B5">
        <w:rPr>
          <w:rFonts w:ascii="ＭＳ ゴシック" w:eastAsia="ＭＳ ゴシック" w:hAnsi="ＭＳ ゴシック" w:hint="eastAsia"/>
          <w:sz w:val="24"/>
        </w:rPr>
        <w:t xml:space="preserve">　</w:t>
      </w:r>
      <w:r w:rsidR="007E5B44" w:rsidRPr="003E16B5">
        <w:rPr>
          <w:rFonts w:ascii="ＭＳ ゴシック" w:eastAsia="ＭＳ ゴシック" w:hAnsi="ＭＳ ゴシック" w:hint="eastAsia"/>
          <w:sz w:val="24"/>
        </w:rPr>
        <w:t>「学校経営計画」中の年度重点目標の実現度</w:t>
      </w:r>
      <w:r w:rsidR="00D52040" w:rsidRPr="003E16B5">
        <w:rPr>
          <w:rFonts w:ascii="ＭＳ ゴシック" w:eastAsia="ＭＳ ゴシック" w:hAnsi="ＭＳ ゴシック" w:hint="eastAsia"/>
          <w:sz w:val="24"/>
        </w:rPr>
        <w:t xml:space="preserve">　　　　</w:t>
      </w:r>
      <w:r w:rsidRPr="003E16B5">
        <w:rPr>
          <w:rFonts w:ascii="ＭＳ ゴシック" w:eastAsia="ＭＳ ゴシック" w:hAnsi="ＭＳ ゴシック" w:hint="eastAsia"/>
          <w:sz w:val="24"/>
        </w:rPr>
        <w:t xml:space="preserve">　　　◆指標</w:t>
      </w:r>
      <w:r w:rsidR="00E94BE2" w:rsidRPr="003E16B5">
        <w:rPr>
          <w:rFonts w:ascii="ＭＳ ゴシック" w:eastAsia="ＭＳ ゴシック" w:hAnsi="ＭＳ ゴシック" w:hint="eastAsia"/>
          <w:sz w:val="24"/>
        </w:rPr>
        <w:t>45</w:t>
      </w:r>
      <w:r w:rsidRPr="003E16B5">
        <w:rPr>
          <w:rFonts w:ascii="ＭＳ ゴシック" w:eastAsia="ＭＳ ゴシック" w:hAnsi="ＭＳ ゴシック" w:hint="eastAsia"/>
          <w:sz w:val="24"/>
        </w:rPr>
        <w:t xml:space="preserve">　</w:t>
      </w:r>
      <w:r w:rsidR="00E94BE2" w:rsidRPr="003E16B5">
        <w:rPr>
          <w:rFonts w:ascii="ＭＳ ゴシック" w:eastAsia="ＭＳ ゴシック" w:hAnsi="ＭＳ ゴシック" w:hint="eastAsia"/>
          <w:sz w:val="24"/>
        </w:rPr>
        <w:t>私立学校</w:t>
      </w:r>
      <w:r w:rsidRPr="003E16B5">
        <w:rPr>
          <w:rFonts w:ascii="ＭＳ ゴシック" w:eastAsia="ＭＳ ゴシック" w:hAnsi="ＭＳ ゴシック" w:hint="eastAsia"/>
          <w:sz w:val="24"/>
        </w:rPr>
        <w:t>における学校情報の公表状況</w:t>
      </w:r>
    </w:p>
    <w:p w:rsidR="008715FE" w:rsidRPr="003E16B5" w:rsidRDefault="00887CD4" w:rsidP="007E5B44">
      <w:pPr>
        <w:snapToGrid w:val="0"/>
        <w:spacing w:line="380" w:lineRule="exact"/>
        <w:ind w:firstLineChars="872" w:firstLine="2093"/>
        <w:rPr>
          <w:rFonts w:ascii="ＭＳ ゴシック" w:eastAsia="ＭＳ ゴシック" w:hAnsi="ＭＳ ゴシック"/>
          <w:sz w:val="24"/>
        </w:rPr>
      </w:pPr>
      <w:r w:rsidRPr="003E16B5">
        <w:rPr>
          <w:rFonts w:ascii="ＭＳ Ｐゴシック" w:eastAsia="ＭＳ Ｐゴシック" w:hAnsi="ＭＳ Ｐゴシック" w:cs="ＭＳ Ｐゴシック"/>
          <w:noProof/>
          <w:kern w:val="0"/>
          <w:sz w:val="24"/>
        </w:rPr>
        <w:drawing>
          <wp:anchor distT="0" distB="0" distL="114300" distR="114300" simplePos="0" relativeHeight="251661312" behindDoc="1" locked="0" layoutInCell="1" allowOverlap="1">
            <wp:simplePos x="0" y="0"/>
            <wp:positionH relativeFrom="column">
              <wp:posOffset>-27305</wp:posOffset>
            </wp:positionH>
            <wp:positionV relativeFrom="paragraph">
              <wp:posOffset>260350</wp:posOffset>
            </wp:positionV>
            <wp:extent cx="4670425" cy="2415540"/>
            <wp:effectExtent l="0" t="0" r="15875" b="3810"/>
            <wp:wrapNone/>
            <wp:docPr id="806" name="オブジェクト 80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533557" w:rsidRPr="003E16B5">
        <w:rPr>
          <w:rFonts w:ascii="ＭＳ ゴシック" w:eastAsia="ＭＳ ゴシック" w:hAnsi="ＭＳ ゴシック" w:hint="eastAsia"/>
          <w:sz w:val="24"/>
        </w:rPr>
        <w:tab/>
      </w:r>
      <w:r w:rsidR="00533557" w:rsidRPr="003E16B5">
        <w:rPr>
          <w:rFonts w:ascii="ＭＳ ゴシック" w:eastAsia="ＭＳ ゴシック" w:hAnsi="ＭＳ ゴシック" w:hint="eastAsia"/>
          <w:sz w:val="24"/>
        </w:rPr>
        <w:tab/>
      </w:r>
      <w:r w:rsidR="00533557" w:rsidRPr="003E16B5">
        <w:rPr>
          <w:rFonts w:ascii="ＭＳ ゴシック" w:eastAsia="ＭＳ ゴシック" w:hAnsi="ＭＳ ゴシック" w:hint="eastAsia"/>
          <w:sz w:val="24"/>
        </w:rPr>
        <w:tab/>
      </w:r>
      <w:r w:rsidR="00533557" w:rsidRPr="003E16B5">
        <w:rPr>
          <w:rFonts w:ascii="ＭＳ ゴシック" w:eastAsia="ＭＳ ゴシック" w:hAnsi="ＭＳ ゴシック" w:hint="eastAsia"/>
          <w:sz w:val="24"/>
        </w:rPr>
        <w:tab/>
        <w:t xml:space="preserve">　</w:t>
      </w:r>
      <w:r w:rsidR="00037D56" w:rsidRPr="003E16B5">
        <w:rPr>
          <w:rFonts w:ascii="ＭＳ ゴシック" w:eastAsia="ＭＳ ゴシック" w:hAnsi="ＭＳ ゴシック" w:hint="eastAsia"/>
          <w:sz w:val="24"/>
        </w:rPr>
        <w:t xml:space="preserve">　　　　</w:t>
      </w:r>
      <w:r w:rsidR="00E46F34" w:rsidRPr="003E16B5">
        <w:rPr>
          <w:rFonts w:ascii="ＭＳ ゴシック" w:eastAsia="ＭＳ ゴシック" w:hAnsi="ＭＳ ゴシック" w:hint="eastAsia"/>
          <w:sz w:val="24"/>
        </w:rPr>
        <w:t xml:space="preserve">　</w:t>
      </w:r>
      <w:r w:rsidR="007E5B44" w:rsidRPr="003E16B5">
        <w:rPr>
          <w:rFonts w:ascii="ＭＳ ゴシック" w:eastAsia="ＭＳ ゴシック" w:hAnsi="ＭＳ ゴシック" w:hint="eastAsia"/>
          <w:sz w:val="24"/>
        </w:rPr>
        <w:t xml:space="preserve">                         </w:t>
      </w:r>
      <w:r w:rsidR="007E5B44" w:rsidRPr="003E16B5">
        <w:rPr>
          <w:rFonts w:ascii="ＭＳ ゴシック" w:eastAsia="ＭＳ ゴシック" w:hAnsi="ＭＳ ゴシック"/>
          <w:sz w:val="24"/>
        </w:rPr>
        <w:t xml:space="preserve"> </w:t>
      </w:r>
      <w:r w:rsidR="00EC22DB" w:rsidRPr="003E16B5">
        <w:rPr>
          <w:rFonts w:ascii="ＭＳ ゴシック" w:eastAsia="ＭＳ ゴシック" w:hAnsi="ＭＳ ゴシック" w:hint="eastAsia"/>
          <w:sz w:val="24"/>
        </w:rPr>
        <w:t>（うち高校にかかる公表状況）</w:t>
      </w:r>
    </w:p>
    <w:p w:rsidR="008715FE" w:rsidRPr="003E16B5" w:rsidRDefault="00887CD4" w:rsidP="008715FE">
      <w:pPr>
        <w:rPr>
          <w:vanish/>
        </w:rPr>
      </w:pPr>
      <w:r>
        <w:rPr>
          <w:rFonts w:ascii="ＭＳ ゴシック" w:eastAsia="ＭＳ ゴシック" w:hAnsi="ＭＳ ゴシック" w:hint="eastAsia"/>
          <w:noProof/>
          <w:sz w:val="24"/>
        </w:rPr>
        <w:drawing>
          <wp:anchor distT="0" distB="0" distL="114300" distR="114300" simplePos="0" relativeHeight="251650048" behindDoc="0" locked="0" layoutInCell="1" allowOverlap="1">
            <wp:simplePos x="0" y="0"/>
            <wp:positionH relativeFrom="column">
              <wp:posOffset>4804410</wp:posOffset>
            </wp:positionH>
            <wp:positionV relativeFrom="paragraph">
              <wp:posOffset>1905</wp:posOffset>
            </wp:positionV>
            <wp:extent cx="4346575" cy="2446020"/>
            <wp:effectExtent l="0" t="4445" r="0" b="0"/>
            <wp:wrapNone/>
            <wp:docPr id="815" name="オブジェクト 8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Pr="003E16B5">
        <w:rPr>
          <w:rFonts w:ascii="ＭＳ ゴシック" w:eastAsia="ＭＳ ゴシック" w:hAnsi="ＭＳ ゴシック" w:hint="eastAsia"/>
          <w:noProof/>
          <w:sz w:val="24"/>
        </w:rPr>
        <mc:AlternateContent>
          <mc:Choice Requires="wps">
            <w:drawing>
              <wp:anchor distT="0" distB="0" distL="114300" distR="114300" simplePos="0" relativeHeight="251656192" behindDoc="0" locked="0" layoutInCell="1" allowOverlap="1">
                <wp:simplePos x="0" y="0"/>
                <wp:positionH relativeFrom="column">
                  <wp:posOffset>172720</wp:posOffset>
                </wp:positionH>
                <wp:positionV relativeFrom="paragraph">
                  <wp:posOffset>16510</wp:posOffset>
                </wp:positionV>
                <wp:extent cx="523875" cy="285750"/>
                <wp:effectExtent l="0" t="0" r="2540" b="0"/>
                <wp:wrapNone/>
                <wp:docPr id="11" name="Text Box 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73BE8" w:rsidRPr="00C257D5" w:rsidRDefault="00873BE8" w:rsidP="00105BEB">
                            <w:pPr>
                              <w:rPr>
                                <w:sz w:val="14"/>
                              </w:rPr>
                            </w:pPr>
                            <w:r w:rsidRPr="00C257D5">
                              <w:rPr>
                                <w:rFonts w:hint="eastAsia"/>
                                <w:sz w:val="14"/>
                              </w:rPr>
                              <w:t>（</w:t>
                            </w:r>
                            <w:r>
                              <w:rPr>
                                <w:rFonts w:hint="eastAsia"/>
                                <w:sz w:val="14"/>
                              </w:rPr>
                              <w:t>%</w:t>
                            </w:r>
                            <w:r w:rsidRPr="00C257D5">
                              <w:rPr>
                                <w:rFonts w:hint="eastAsia"/>
                                <w:sz w:val="1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0" o:spid="_x0000_s1029" type="#_x0000_t202" style="position:absolute;left:0;text-align:left;margin-left:13.6pt;margin-top:1.3pt;width:41.25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" filled="f" stroked="f">
                <v:textbox>
                  <w:txbxContent>
                    <w:p w:rsidR="00873BE8" w:rsidRPr="00C257D5" w:rsidRDefault="00873BE8" w:rsidP="00105BEB">
                      <w:pPr>
                        <w:rPr>
                          <w:sz w:val="14"/>
                        </w:rPr>
                      </w:pPr>
                      <w:r w:rsidRPr="00C257D5">
                        <w:rPr>
                          <w:rFonts w:hint="eastAsia"/>
                          <w:sz w:val="14"/>
                        </w:rPr>
                        <w:t>（</w:t>
                      </w:r>
                      <w:r>
                        <w:rPr>
                          <w:rFonts w:hint="eastAsia"/>
                          <w:sz w:val="14"/>
                        </w:rPr>
                        <w:t>%</w:t>
                      </w:r>
                      <w:r w:rsidRPr="00C257D5">
                        <w:rPr>
                          <w:rFonts w:hint="eastAsia"/>
                          <w:sz w:val="14"/>
                        </w:rPr>
                        <w:t>）</w:t>
                      </w:r>
                    </w:p>
                  </w:txbxContent>
                </v:textbox>
              </v:shape>
            </w:pict>
          </mc:Fallback>
        </mc:AlternateContent>
      </w:r>
      <w:r w:rsidRPr="003E16B5">
        <w:rPr>
          <w:rFonts w:ascii="ＭＳ ゴシック" w:eastAsia="ＭＳ ゴシック" w:hAnsi="ＭＳ ゴシック" w:hint="eastAsia"/>
          <w:noProof/>
          <w:sz w:val="24"/>
        </w:rPr>
        <mc:AlternateContent>
          <mc:Choice Requires="wps">
            <w:drawing>
              <wp:anchor distT="0" distB="0" distL="114300" distR="114300" simplePos="0" relativeHeight="251658240" behindDoc="0" locked="0" layoutInCell="1" allowOverlap="1">
                <wp:simplePos x="0" y="0"/>
                <wp:positionH relativeFrom="column">
                  <wp:posOffset>4916170</wp:posOffset>
                </wp:positionH>
                <wp:positionV relativeFrom="paragraph">
                  <wp:posOffset>1905</wp:posOffset>
                </wp:positionV>
                <wp:extent cx="523875" cy="285750"/>
                <wp:effectExtent l="0" t="4445" r="2540" b="0"/>
                <wp:wrapNone/>
                <wp:docPr id="10" name="Text Box 6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73BE8" w:rsidRPr="00C257D5" w:rsidRDefault="00873BE8" w:rsidP="00577347">
                            <w:pPr>
                              <w:rPr>
                                <w:sz w:val="14"/>
                              </w:rPr>
                            </w:pPr>
                            <w:r w:rsidRPr="00C257D5">
                              <w:rPr>
                                <w:rFonts w:hint="eastAsia"/>
                                <w:sz w:val="14"/>
                              </w:rPr>
                              <w:t>（</w:t>
                            </w:r>
                            <w:r>
                              <w:rPr>
                                <w:rFonts w:hint="eastAsia"/>
                                <w:sz w:val="14"/>
                              </w:rPr>
                              <w:t>%</w:t>
                            </w:r>
                            <w:r w:rsidRPr="00C257D5">
                              <w:rPr>
                                <w:rFonts w:hint="eastAsia"/>
                                <w:sz w:val="1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2" o:spid="_x0000_s1030" type="#_x0000_t202" style="position:absolute;left:0;text-align:left;margin-left:387.1pt;margin-top:.15pt;width:41.2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" filled="f" stroked="f">
                <v:textbox>
                  <w:txbxContent>
                    <w:p w:rsidR="00873BE8" w:rsidRPr="00C257D5" w:rsidRDefault="00873BE8" w:rsidP="00577347">
                      <w:pPr>
                        <w:rPr>
                          <w:sz w:val="14"/>
                        </w:rPr>
                      </w:pPr>
                      <w:r w:rsidRPr="00C257D5">
                        <w:rPr>
                          <w:rFonts w:hint="eastAsia"/>
                          <w:sz w:val="14"/>
                        </w:rPr>
                        <w:t>（</w:t>
                      </w:r>
                      <w:r>
                        <w:rPr>
                          <w:rFonts w:hint="eastAsia"/>
                          <w:sz w:val="14"/>
                        </w:rPr>
                        <w:t>%</w:t>
                      </w:r>
                      <w:r w:rsidRPr="00C257D5">
                        <w:rPr>
                          <w:rFonts w:hint="eastAsia"/>
                          <w:sz w:val="14"/>
                        </w:rPr>
                        <w:t>）</w:t>
                      </w:r>
                    </w:p>
                  </w:txbxContent>
                </v:textbox>
              </v:shape>
            </w:pict>
          </mc:Fallback>
        </mc:AlternateContent>
      </w:r>
      <w:r w:rsidRPr="003E16B5">
        <w:rPr>
          <w:rFonts w:ascii="ＭＳ ゴシック" w:eastAsia="ＭＳ ゴシック" w:hAnsi="ＭＳ ゴシック" w:hint="eastAsia"/>
          <w:noProof/>
          <w:sz w:val="24"/>
        </w:rPr>
        <mc:AlternateContent>
          <mc:Choice Requires="wps">
            <w:drawing>
              <wp:anchor distT="0" distB="0" distL="114300" distR="114300" simplePos="0" relativeHeight="251651072" behindDoc="0" locked="0" layoutInCell="1" allowOverlap="1">
                <wp:simplePos x="0" y="0"/>
                <wp:positionH relativeFrom="column">
                  <wp:posOffset>-4810125</wp:posOffset>
                </wp:positionH>
                <wp:positionV relativeFrom="paragraph">
                  <wp:posOffset>10795</wp:posOffset>
                </wp:positionV>
                <wp:extent cx="523875" cy="285750"/>
                <wp:effectExtent l="0" t="3810" r="3810" b="0"/>
                <wp:wrapNone/>
                <wp:docPr id="9"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73BE8" w:rsidRPr="00C257D5" w:rsidRDefault="00873BE8" w:rsidP="008715FE">
                            <w:pPr>
                              <w:rPr>
                                <w:sz w:val="14"/>
                              </w:rPr>
                            </w:pPr>
                            <w:r w:rsidRPr="00C257D5">
                              <w:rPr>
                                <w:rFonts w:hint="eastAsia"/>
                                <w:sz w:val="14"/>
                              </w:rPr>
                              <w:t>（</w:t>
                            </w:r>
                            <w:r>
                              <w:rPr>
                                <w:rFonts w:hint="eastAsia"/>
                                <w:sz w:val="14"/>
                              </w:rPr>
                              <w:t>%</w:t>
                            </w:r>
                            <w:r w:rsidRPr="00C257D5">
                              <w:rPr>
                                <w:rFonts w:hint="eastAsia"/>
                                <w:sz w:val="1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0" o:spid="_x0000_s1031" type="#_x0000_t202" style="position:absolute;left:0;text-align:left;margin-left:-378.75pt;margin-top:.85pt;width:41.25pt;height: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" filled="f" stroked="f">
                <v:textbox>
                  <w:txbxContent>
                    <w:p w:rsidR="00873BE8" w:rsidRPr="00C257D5" w:rsidRDefault="00873BE8" w:rsidP="008715FE">
                      <w:pPr>
                        <w:rPr>
                          <w:sz w:val="14"/>
                        </w:rPr>
                      </w:pPr>
                      <w:r w:rsidRPr="00C257D5">
                        <w:rPr>
                          <w:rFonts w:hint="eastAsia"/>
                          <w:sz w:val="14"/>
                        </w:rPr>
                        <w:t>（</w:t>
                      </w:r>
                      <w:r>
                        <w:rPr>
                          <w:rFonts w:hint="eastAsia"/>
                          <w:sz w:val="14"/>
                        </w:rPr>
                        <w:t>%</w:t>
                      </w:r>
                      <w:r w:rsidRPr="00C257D5">
                        <w:rPr>
                          <w:rFonts w:hint="eastAsia"/>
                          <w:sz w:val="14"/>
                        </w:rPr>
                        <w:t>）</w:t>
                      </w:r>
                    </w:p>
                  </w:txbxContent>
                </v:textbox>
              </v:shape>
            </w:pict>
          </mc:Fallback>
        </mc:AlternateContent>
      </w:r>
      <w:r w:rsidRPr="003E16B5">
        <w:rPr>
          <w:rFonts w:ascii="ＭＳ ゴシック" w:eastAsia="ＭＳ ゴシック" w:hAnsi="ＭＳ ゴシック" w:hint="eastAsia"/>
          <w:noProof/>
          <w:sz w:val="24"/>
        </w:rPr>
        <mc:AlternateContent>
          <mc:Choice Requires="wps">
            <w:drawing>
              <wp:anchor distT="0" distB="0" distL="114300" distR="114300" simplePos="0" relativeHeight="251652096" behindDoc="0" locked="0" layoutInCell="1" allowOverlap="1">
                <wp:simplePos x="0" y="0"/>
                <wp:positionH relativeFrom="column">
                  <wp:posOffset>-8850630</wp:posOffset>
                </wp:positionH>
                <wp:positionV relativeFrom="paragraph">
                  <wp:posOffset>67310</wp:posOffset>
                </wp:positionV>
                <wp:extent cx="476250" cy="323850"/>
                <wp:effectExtent l="3810" t="3175" r="0" b="0"/>
                <wp:wrapNone/>
                <wp:docPr id="8" name="Text 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23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73BE8" w:rsidRPr="00C257D5" w:rsidRDefault="00873BE8" w:rsidP="008715FE">
                            <w:pPr>
                              <w:rPr>
                                <w:sz w:val="14"/>
                              </w:rPr>
                            </w:pPr>
                            <w:r>
                              <w:rPr>
                                <w:rFonts w:hint="eastAsia"/>
                                <w:sz w:val="14"/>
                              </w:rPr>
                              <w:t>（</w:t>
                            </w:r>
                            <w:r>
                              <w:rPr>
                                <w:rFonts w:hint="eastAsia"/>
                                <w:sz w:val="14"/>
                              </w:rPr>
                              <w:t>%</w:t>
                            </w:r>
                            <w:r>
                              <w:rPr>
                                <w:rFonts w:hint="eastAsia"/>
                                <w:sz w:val="1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2" o:spid="_x0000_s1032" type="#_x0000_t202" style="position:absolute;left:0;text-align:left;margin-left:-696.9pt;margin-top:5.3pt;width:37.5pt;height:2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" filled="f" stroked="f">
                <v:textbox>
                  <w:txbxContent>
                    <w:p w:rsidR="00873BE8" w:rsidRPr="00C257D5" w:rsidRDefault="00873BE8" w:rsidP="008715FE">
                      <w:pPr>
                        <w:rPr>
                          <w:sz w:val="14"/>
                        </w:rPr>
                      </w:pPr>
                      <w:r>
                        <w:rPr>
                          <w:rFonts w:hint="eastAsia"/>
                          <w:sz w:val="14"/>
                        </w:rPr>
                        <w:t>（</w:t>
                      </w:r>
                      <w:r>
                        <w:rPr>
                          <w:rFonts w:hint="eastAsia"/>
                          <w:sz w:val="14"/>
                        </w:rPr>
                        <w:t>%</w:t>
                      </w:r>
                      <w:r>
                        <w:rPr>
                          <w:rFonts w:hint="eastAsia"/>
                          <w:sz w:val="14"/>
                        </w:rPr>
                        <w:t>）</w:t>
                      </w:r>
                    </w:p>
                  </w:txbxContent>
                </v:textbox>
              </v:shape>
            </w:pict>
          </mc:Fallback>
        </mc:AlternateContent>
      </w:r>
    </w:p>
    <w:p w:rsidR="008715FE" w:rsidRPr="003E16B5" w:rsidRDefault="008715FE" w:rsidP="009B0E71">
      <w:pPr>
        <w:snapToGrid w:val="0"/>
        <w:spacing w:line="380" w:lineRule="exact"/>
        <w:ind w:firstLineChars="100" w:firstLine="240"/>
        <w:rPr>
          <w:rFonts w:ascii="ＭＳ ゴシック" w:eastAsia="ＭＳ ゴシック" w:hAnsi="ＭＳ ゴシック"/>
          <w:sz w:val="24"/>
        </w:rPr>
      </w:pPr>
    </w:p>
    <w:p w:rsidR="007E5B44" w:rsidRPr="003E16B5" w:rsidRDefault="007E5B44" w:rsidP="007E5B44">
      <w:pPr>
        <w:autoSpaceDE w:val="0"/>
        <w:autoSpaceDN w:val="0"/>
        <w:spacing w:line="320" w:lineRule="exact"/>
      </w:pPr>
    </w:p>
    <w:p w:rsidR="007E5B44" w:rsidRPr="003E16B5" w:rsidRDefault="007E5B44" w:rsidP="007E5B44">
      <w:pPr>
        <w:autoSpaceDE w:val="0"/>
        <w:autoSpaceDN w:val="0"/>
        <w:spacing w:line="320" w:lineRule="exact"/>
      </w:pPr>
    </w:p>
    <w:p w:rsidR="007E5B44" w:rsidRPr="003E16B5" w:rsidRDefault="007E5B44" w:rsidP="007E5B44">
      <w:pPr>
        <w:autoSpaceDE w:val="0"/>
        <w:autoSpaceDN w:val="0"/>
        <w:spacing w:line="320" w:lineRule="exact"/>
      </w:pPr>
    </w:p>
    <w:p w:rsidR="007E5B44" w:rsidRPr="003E16B5" w:rsidRDefault="007E5B44" w:rsidP="007E5B44">
      <w:pPr>
        <w:autoSpaceDE w:val="0"/>
        <w:autoSpaceDN w:val="0"/>
        <w:spacing w:line="320" w:lineRule="exact"/>
      </w:pPr>
    </w:p>
    <w:p w:rsidR="007E5B44" w:rsidRPr="003E16B5" w:rsidRDefault="007E5B44" w:rsidP="007E5B44">
      <w:pPr>
        <w:autoSpaceDE w:val="0"/>
        <w:autoSpaceDN w:val="0"/>
        <w:spacing w:line="320" w:lineRule="exact"/>
      </w:pPr>
    </w:p>
    <w:p w:rsidR="007E5B44" w:rsidRPr="003E16B5" w:rsidRDefault="007E5B44" w:rsidP="007E5B44">
      <w:pPr>
        <w:autoSpaceDE w:val="0"/>
        <w:autoSpaceDN w:val="0"/>
        <w:spacing w:line="320" w:lineRule="exact"/>
      </w:pPr>
    </w:p>
    <w:p w:rsidR="007E5B44" w:rsidRPr="003E16B5" w:rsidRDefault="007E5B44" w:rsidP="007E5B44">
      <w:pPr>
        <w:autoSpaceDE w:val="0"/>
        <w:autoSpaceDN w:val="0"/>
        <w:spacing w:line="320" w:lineRule="exact"/>
      </w:pPr>
    </w:p>
    <w:p w:rsidR="007E5B44" w:rsidRPr="003E16B5" w:rsidRDefault="007E5B44" w:rsidP="007E5B44">
      <w:pPr>
        <w:autoSpaceDE w:val="0"/>
        <w:autoSpaceDN w:val="0"/>
        <w:spacing w:line="320" w:lineRule="exact"/>
      </w:pPr>
    </w:p>
    <w:p w:rsidR="007E5B44" w:rsidRPr="003E16B5" w:rsidRDefault="0080025F" w:rsidP="007E5B44">
      <w:pPr>
        <w:autoSpaceDE w:val="0"/>
        <w:autoSpaceDN w:val="0"/>
        <w:spacing w:line="320" w:lineRule="exact"/>
      </w:pPr>
      <w:r w:rsidRPr="003E16B5">
        <w:rPr>
          <w:rFonts w:ascii="ＭＳ ゴシック" w:eastAsia="ＭＳ ゴシック" w:hAnsi="ＭＳ ゴシック" w:hint="eastAsia"/>
          <w:noProof/>
          <w:sz w:val="24"/>
        </w:rPr>
        <mc:AlternateContent>
          <mc:Choice Requires="wps">
            <w:drawing>
              <wp:anchor distT="0" distB="0" distL="114300" distR="114300" simplePos="0" relativeHeight="251660288" behindDoc="0" locked="0" layoutInCell="1" allowOverlap="1">
                <wp:simplePos x="0" y="0"/>
                <wp:positionH relativeFrom="column">
                  <wp:posOffset>4925695</wp:posOffset>
                </wp:positionH>
                <wp:positionV relativeFrom="paragraph">
                  <wp:posOffset>45085</wp:posOffset>
                </wp:positionV>
                <wp:extent cx="2349500" cy="209550"/>
                <wp:effectExtent l="0" t="0" r="0" b="0"/>
                <wp:wrapNone/>
                <wp:docPr id="6" name="Text Box 8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0" cy="209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73BE8" w:rsidRPr="00F87B83" w:rsidRDefault="00873BE8" w:rsidP="00833BE6">
                            <w:pPr>
                              <w:ind w:firstLineChars="250" w:firstLine="400"/>
                              <w:rPr>
                                <w:rFonts w:ascii="Arial" w:hAnsi="Arial" w:cs="Arial"/>
                                <w:sz w:val="16"/>
                                <w:szCs w:val="16"/>
                              </w:rPr>
                            </w:pPr>
                            <w:r w:rsidRPr="00F87B83">
                              <w:rPr>
                                <w:rFonts w:ascii="Arial" w:hAnsi="Arial" w:cs="Arial"/>
                                <w:sz w:val="16"/>
                                <w:szCs w:val="16"/>
                              </w:rPr>
                              <w:t>H</w:t>
                            </w:r>
                            <w:r>
                              <w:rPr>
                                <w:rFonts w:ascii="Arial" w:hAnsi="Arial" w:cs="Arial" w:hint="eastAsia"/>
                                <w:sz w:val="16"/>
                                <w:szCs w:val="16"/>
                              </w:rPr>
                              <w:t xml:space="preserve">　　　　</w:t>
                            </w:r>
                            <w:r>
                              <w:rPr>
                                <w:rFonts w:ascii="Arial" w:hAnsi="Arial" w:cs="Arial"/>
                                <w:sz w:val="16"/>
                                <w:szCs w:val="16"/>
                              </w:rPr>
                              <w:t xml:space="preserve">  </w:t>
                            </w:r>
                            <w:proofErr w:type="spellStart"/>
                            <w:r>
                              <w:rPr>
                                <w:rFonts w:ascii="Arial" w:hAnsi="Arial" w:cs="Arial" w:hint="eastAsia"/>
                                <w:sz w:val="16"/>
                                <w:szCs w:val="16"/>
                              </w:rPr>
                              <w:t>H</w:t>
                            </w:r>
                            <w:proofErr w:type="spellEnd"/>
                            <w:r>
                              <w:rPr>
                                <w:rFonts w:ascii="Arial" w:hAnsi="Arial" w:cs="Arial" w:hint="eastAsia"/>
                                <w:sz w:val="16"/>
                                <w:szCs w:val="16"/>
                              </w:rPr>
                              <w:t xml:space="preserve">　　</w:t>
                            </w:r>
                            <w:r>
                              <w:rPr>
                                <w:rFonts w:ascii="Arial" w:hAnsi="Arial" w:cs="Arial" w:hint="eastAsia"/>
                                <w:sz w:val="16"/>
                                <w:szCs w:val="16"/>
                              </w:rPr>
                              <w:t xml:space="preserve"> </w:t>
                            </w:r>
                            <w:r>
                              <w:rPr>
                                <w:rFonts w:ascii="Arial" w:hAnsi="Arial" w:cs="Arial" w:hint="eastAsia"/>
                                <w:sz w:val="16"/>
                                <w:szCs w:val="16"/>
                              </w:rPr>
                              <w:t xml:space="preserve">　</w:t>
                            </w:r>
                            <w:r>
                              <w:rPr>
                                <w:rFonts w:ascii="Arial" w:hAnsi="Arial" w:cs="Arial" w:hint="eastAsia"/>
                                <w:sz w:val="16"/>
                                <w:szCs w:val="16"/>
                              </w:rPr>
                              <w:t xml:space="preserve">  </w:t>
                            </w:r>
                            <w:proofErr w:type="spellStart"/>
                            <w:r>
                              <w:rPr>
                                <w:rFonts w:ascii="Arial" w:hAnsi="Arial" w:cs="Arial" w:hint="eastAsia"/>
                                <w:sz w:val="16"/>
                                <w:szCs w:val="16"/>
                              </w:rPr>
                              <w:t>H</w:t>
                            </w:r>
                            <w:proofErr w:type="spellEnd"/>
                            <w:r>
                              <w:rPr>
                                <w:rFonts w:ascii="Arial" w:hAnsi="Arial" w:cs="Arial" w:hint="eastAsia"/>
                                <w:sz w:val="16"/>
                                <w:szCs w:val="16"/>
                              </w:rPr>
                              <w:t xml:space="preserve">　　　　</w:t>
                            </w:r>
                            <w:r>
                              <w:rPr>
                                <w:rFonts w:ascii="Arial" w:hAnsi="Arial" w:cs="Arial" w:hint="eastAsia"/>
                                <w:sz w:val="16"/>
                                <w:szCs w:val="16"/>
                              </w:rPr>
                              <w:t xml:space="preserve"> </w:t>
                            </w:r>
                            <w:proofErr w:type="spellStart"/>
                            <w:r>
                              <w:rPr>
                                <w:rFonts w:ascii="Arial" w:hAnsi="Arial" w:cs="Arial" w:hint="eastAsia"/>
                                <w:sz w:val="16"/>
                                <w:szCs w:val="16"/>
                              </w:rPr>
                              <w:t>H</w:t>
                            </w:r>
                            <w:proofErr w:type="spellEnd"/>
                            <w:r>
                              <w:rPr>
                                <w:rFonts w:ascii="Arial" w:hAnsi="Arial" w:cs="Arial" w:hint="eastAsia"/>
                                <w:sz w:val="16"/>
                                <w:szCs w:val="1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4" o:spid="_x0000_s1033" type="#_x0000_t202" style="position:absolute;left:0;text-align:left;margin-left:387.85pt;margin-top:3.55pt;width:18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" filled="f" stroked="f">
                <v:textbox inset="5.85pt,.7pt,5.85pt,.7pt">
                  <w:txbxContent>
                    <w:p w:rsidR="00873BE8" w:rsidRPr="00F87B83" w:rsidRDefault="00873BE8" w:rsidP="00833BE6">
                      <w:pPr>
                        <w:ind w:firstLineChars="250" w:firstLine="400"/>
                        <w:rPr>
                          <w:rFonts w:ascii="Arial" w:hAnsi="Arial" w:cs="Arial"/>
                          <w:sz w:val="16"/>
                          <w:szCs w:val="16"/>
                        </w:rPr>
                      </w:pPr>
                      <w:r w:rsidRPr="00F87B83">
                        <w:rPr>
                          <w:rFonts w:ascii="Arial" w:hAnsi="Arial" w:cs="Arial"/>
                          <w:sz w:val="16"/>
                          <w:szCs w:val="16"/>
                        </w:rPr>
                        <w:t>H</w:t>
                      </w:r>
                      <w:r>
                        <w:rPr>
                          <w:rFonts w:ascii="Arial" w:hAnsi="Arial" w:cs="Arial" w:hint="eastAsia"/>
                          <w:sz w:val="16"/>
                          <w:szCs w:val="16"/>
                        </w:rPr>
                        <w:t xml:space="preserve">　　　　</w:t>
                      </w:r>
                      <w:r>
                        <w:rPr>
                          <w:rFonts w:ascii="Arial" w:hAnsi="Arial" w:cs="Arial"/>
                          <w:sz w:val="16"/>
                          <w:szCs w:val="16"/>
                        </w:rPr>
                        <w:t xml:space="preserve">  </w:t>
                      </w:r>
                      <w:proofErr w:type="spellStart"/>
                      <w:r>
                        <w:rPr>
                          <w:rFonts w:ascii="Arial" w:hAnsi="Arial" w:cs="Arial" w:hint="eastAsia"/>
                          <w:sz w:val="16"/>
                          <w:szCs w:val="16"/>
                        </w:rPr>
                        <w:t>H</w:t>
                      </w:r>
                      <w:proofErr w:type="spellEnd"/>
                      <w:r>
                        <w:rPr>
                          <w:rFonts w:ascii="Arial" w:hAnsi="Arial" w:cs="Arial" w:hint="eastAsia"/>
                          <w:sz w:val="16"/>
                          <w:szCs w:val="16"/>
                        </w:rPr>
                        <w:t xml:space="preserve">　　</w:t>
                      </w:r>
                      <w:r>
                        <w:rPr>
                          <w:rFonts w:ascii="Arial" w:hAnsi="Arial" w:cs="Arial" w:hint="eastAsia"/>
                          <w:sz w:val="16"/>
                          <w:szCs w:val="16"/>
                        </w:rPr>
                        <w:t xml:space="preserve"> </w:t>
                      </w:r>
                      <w:r>
                        <w:rPr>
                          <w:rFonts w:ascii="Arial" w:hAnsi="Arial" w:cs="Arial" w:hint="eastAsia"/>
                          <w:sz w:val="16"/>
                          <w:szCs w:val="16"/>
                        </w:rPr>
                        <w:t xml:space="preserve">　</w:t>
                      </w:r>
                      <w:r>
                        <w:rPr>
                          <w:rFonts w:ascii="Arial" w:hAnsi="Arial" w:cs="Arial" w:hint="eastAsia"/>
                          <w:sz w:val="16"/>
                          <w:szCs w:val="16"/>
                        </w:rPr>
                        <w:t xml:space="preserve">  </w:t>
                      </w:r>
                      <w:proofErr w:type="spellStart"/>
                      <w:r>
                        <w:rPr>
                          <w:rFonts w:ascii="Arial" w:hAnsi="Arial" w:cs="Arial" w:hint="eastAsia"/>
                          <w:sz w:val="16"/>
                          <w:szCs w:val="16"/>
                        </w:rPr>
                        <w:t>H</w:t>
                      </w:r>
                      <w:proofErr w:type="spellEnd"/>
                      <w:r>
                        <w:rPr>
                          <w:rFonts w:ascii="Arial" w:hAnsi="Arial" w:cs="Arial" w:hint="eastAsia"/>
                          <w:sz w:val="16"/>
                          <w:szCs w:val="16"/>
                        </w:rPr>
                        <w:t xml:space="preserve">　　　　</w:t>
                      </w:r>
                      <w:r>
                        <w:rPr>
                          <w:rFonts w:ascii="Arial" w:hAnsi="Arial" w:cs="Arial" w:hint="eastAsia"/>
                          <w:sz w:val="16"/>
                          <w:szCs w:val="16"/>
                        </w:rPr>
                        <w:t xml:space="preserve"> </w:t>
                      </w:r>
                      <w:proofErr w:type="spellStart"/>
                      <w:r>
                        <w:rPr>
                          <w:rFonts w:ascii="Arial" w:hAnsi="Arial" w:cs="Arial" w:hint="eastAsia"/>
                          <w:sz w:val="16"/>
                          <w:szCs w:val="16"/>
                        </w:rPr>
                        <w:t>H</w:t>
                      </w:r>
                      <w:proofErr w:type="spellEnd"/>
                      <w:r>
                        <w:rPr>
                          <w:rFonts w:ascii="Arial" w:hAnsi="Arial" w:cs="Arial" w:hint="eastAsia"/>
                          <w:sz w:val="16"/>
                          <w:szCs w:val="16"/>
                        </w:rPr>
                        <w:t xml:space="preserve">　　　</w:t>
                      </w:r>
                    </w:p>
                  </w:txbxContent>
                </v:textbox>
              </v:shape>
            </w:pict>
          </mc:Fallback>
        </mc:AlternateContent>
      </w:r>
      <w:r w:rsidR="00887CD4" w:rsidRPr="003E16B5">
        <w:rPr>
          <w:rFonts w:ascii="ＭＳ ゴシック" w:eastAsia="ＭＳ ゴシック" w:hAnsi="ＭＳ ゴシック" w:hint="eastAsia"/>
          <w:noProof/>
          <w:sz w:val="24"/>
        </w:rPr>
        <mc:AlternateContent>
          <mc:Choice Requires="wps">
            <w:drawing>
              <wp:anchor distT="0" distB="0" distL="114300" distR="114300" simplePos="0" relativeHeight="251659264" behindDoc="0" locked="0" layoutInCell="1" allowOverlap="1">
                <wp:simplePos x="0" y="0"/>
                <wp:positionH relativeFrom="column">
                  <wp:posOffset>8676640</wp:posOffset>
                </wp:positionH>
                <wp:positionV relativeFrom="paragraph">
                  <wp:posOffset>6985</wp:posOffset>
                </wp:positionV>
                <wp:extent cx="609600" cy="400050"/>
                <wp:effectExtent l="0" t="0" r="4445" b="0"/>
                <wp:wrapNone/>
                <wp:docPr id="7" name="Text Box 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00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73BE8" w:rsidRPr="00C257D5" w:rsidRDefault="00873BE8" w:rsidP="008715FE">
                            <w:pPr>
                              <w:rPr>
                                <w:sz w:val="14"/>
                              </w:rPr>
                            </w:pPr>
                            <w:r>
                              <w:rPr>
                                <w:rFonts w:hint="eastAsia"/>
                                <w:sz w:val="14"/>
                              </w:rPr>
                              <w:t>（年度）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3" o:spid="_x0000_s1034" type="#_x0000_t202" style="position:absolute;left:0;text-align:left;margin-left:683.2pt;margin-top:.55pt;width:48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" filled="f" stroked="f">
                <v:textbox>
                  <w:txbxContent>
                    <w:p w:rsidR="00873BE8" w:rsidRPr="00C257D5" w:rsidRDefault="00873BE8" w:rsidP="008715FE">
                      <w:pPr>
                        <w:rPr>
                          <w:sz w:val="14"/>
                        </w:rPr>
                      </w:pPr>
                      <w:r>
                        <w:rPr>
                          <w:rFonts w:hint="eastAsia"/>
                          <w:sz w:val="14"/>
                        </w:rPr>
                        <w:t>（年度）</w:t>
                      </w:r>
                    </w:p>
                  </w:txbxContent>
                </v:textbox>
              </v:shape>
            </w:pict>
          </mc:Fallback>
        </mc:AlternateContent>
      </w:r>
    </w:p>
    <w:p w:rsidR="007E5B44" w:rsidRPr="003E16B5" w:rsidRDefault="0080025F" w:rsidP="007E5B44">
      <w:pPr>
        <w:autoSpaceDE w:val="0"/>
        <w:autoSpaceDN w:val="0"/>
        <w:spacing w:line="320" w:lineRule="exact"/>
      </w:pPr>
      <w:r w:rsidRPr="003E16B5">
        <w:rPr>
          <w:rFonts w:ascii="ＭＳ ゴシック" w:eastAsia="ＭＳ ゴシック" w:hAnsi="ＭＳ ゴシック" w:hint="eastAsia"/>
          <w:noProof/>
          <w:sz w:val="24"/>
        </w:rPr>
        <mc:AlternateContent>
          <mc:Choice Requires="wps">
            <w:drawing>
              <wp:anchor distT="0" distB="0" distL="114300" distR="114300" simplePos="0" relativeHeight="251657216" behindDoc="0" locked="0" layoutInCell="1" allowOverlap="1">
                <wp:simplePos x="0" y="0"/>
                <wp:positionH relativeFrom="column">
                  <wp:posOffset>4223385</wp:posOffset>
                </wp:positionH>
                <wp:positionV relativeFrom="paragraph">
                  <wp:posOffset>12065</wp:posOffset>
                </wp:positionV>
                <wp:extent cx="609600" cy="400050"/>
                <wp:effectExtent l="0" t="0" r="0" b="1270"/>
                <wp:wrapNone/>
                <wp:docPr id="5" name="Text Box 6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00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73BE8" w:rsidRPr="00C257D5" w:rsidRDefault="00873BE8" w:rsidP="00105BEB">
                            <w:pPr>
                              <w:rPr>
                                <w:sz w:val="14"/>
                              </w:rPr>
                            </w:pPr>
                            <w:r>
                              <w:rPr>
                                <w:rFonts w:hint="eastAsia"/>
                                <w:sz w:val="14"/>
                              </w:rPr>
                              <w:t>（年度）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9" o:spid="_x0000_s1035" type="#_x0000_t202" style="position:absolute;left:0;text-align:left;margin-left:332.55pt;margin-top:.95pt;width:48pt;height: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" filled="f" stroked="f">
                <v:textbox>
                  <w:txbxContent>
                    <w:p w:rsidR="00873BE8" w:rsidRPr="00C257D5" w:rsidRDefault="00873BE8" w:rsidP="00105BEB">
                      <w:pPr>
                        <w:rPr>
                          <w:sz w:val="14"/>
                        </w:rPr>
                      </w:pPr>
                      <w:r>
                        <w:rPr>
                          <w:rFonts w:hint="eastAsia"/>
                          <w:sz w:val="14"/>
                        </w:rPr>
                        <w:t>（年度）</w:t>
                      </w:r>
                    </w:p>
                  </w:txbxContent>
                </v:textbox>
              </v:shape>
            </w:pict>
          </mc:Fallback>
        </mc:AlternateContent>
      </w:r>
    </w:p>
    <w:p w:rsidR="0080102B" w:rsidRPr="003E16B5" w:rsidRDefault="00887CD4" w:rsidP="007E5B44">
      <w:pPr>
        <w:autoSpaceDE w:val="0"/>
        <w:autoSpaceDN w:val="0"/>
        <w:spacing w:line="320" w:lineRule="exact"/>
        <w:rPr>
          <w:rFonts w:ascii="ＭＳ ゴシック" w:eastAsia="ＭＳ ゴシック" w:hAnsi="ＭＳ ゴシック"/>
          <w:sz w:val="24"/>
        </w:rPr>
      </w:pPr>
      <w:r w:rsidRPr="003E16B5">
        <w:rPr>
          <w:rFonts w:ascii="ＭＳ ゴシック" w:eastAsia="ＭＳ ゴシック" w:hAnsi="ＭＳ ゴシック" w:hint="eastAsia"/>
          <w:noProof/>
          <w:sz w:val="24"/>
        </w:rPr>
        <mc:AlternateContent>
          <mc:Choice Requires="wps">
            <w:drawing>
              <wp:anchor distT="0" distB="0" distL="114300" distR="114300" simplePos="0" relativeHeight="251655168" behindDoc="0" locked="0" layoutInCell="1" allowOverlap="0">
                <wp:simplePos x="0" y="0"/>
                <wp:positionH relativeFrom="column">
                  <wp:posOffset>73025</wp:posOffset>
                </wp:positionH>
                <wp:positionV relativeFrom="line">
                  <wp:posOffset>53340</wp:posOffset>
                </wp:positionV>
                <wp:extent cx="3161030" cy="533400"/>
                <wp:effectExtent l="2540" t="0" r="0" b="4445"/>
                <wp:wrapNone/>
                <wp:docPr id="3" name="Text Box 6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030" cy="533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73BE8" w:rsidRDefault="00873BE8" w:rsidP="00105BEB">
                            <w:pPr>
                              <w:snapToGrid w:val="0"/>
                              <w:spacing w:line="240" w:lineRule="atLeast"/>
                              <w:rPr>
                                <w:rFonts w:ascii="ＭＳ 明朝" w:hAnsi="ＭＳ 明朝"/>
                                <w:sz w:val="16"/>
                              </w:rPr>
                            </w:pPr>
                            <w:r w:rsidRPr="005E3271">
                              <w:rPr>
                                <w:rFonts w:hint="eastAsia"/>
                                <w:sz w:val="16"/>
                              </w:rPr>
                              <w:t>※</w:t>
                            </w:r>
                            <w:r>
                              <w:rPr>
                                <w:rFonts w:ascii="ＭＳ 明朝" w:hAnsi="ＭＳ 明朝" w:hint="eastAsia"/>
                                <w:sz w:val="16"/>
                              </w:rPr>
                              <w:t>府教育庁調べ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7" o:spid="_x0000_s1036" type="#_x0000_t202" style="position:absolute;left:0;text-align:left;margin-left:5.75pt;margin-top:4.2pt;width:248.9pt;height:4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" o:allowoverlap="f" filled="f" stroked="f">
                <v:textbox inset="5.85pt,.7pt,5.85pt,.7pt">
                  <w:txbxContent>
                    <w:p w:rsidR="00873BE8" w:rsidRDefault="00873BE8" w:rsidP="00105BEB">
                      <w:pPr>
                        <w:snapToGrid w:val="0"/>
                        <w:spacing w:line="240" w:lineRule="atLeast"/>
                        <w:rPr>
                          <w:rFonts w:ascii="ＭＳ 明朝" w:hAnsi="ＭＳ 明朝"/>
                          <w:sz w:val="16"/>
                        </w:rPr>
                      </w:pPr>
                      <w:r w:rsidRPr="005E3271">
                        <w:rPr>
                          <w:rFonts w:hint="eastAsia"/>
                          <w:sz w:val="16"/>
                        </w:rPr>
                        <w:t>※</w:t>
                      </w:r>
                      <w:r>
                        <w:rPr>
                          <w:rFonts w:ascii="ＭＳ 明朝" w:hAnsi="ＭＳ 明朝" w:hint="eastAsia"/>
                          <w:sz w:val="16"/>
                        </w:rPr>
                        <w:t>府教育庁調べ</w:t>
                      </w:r>
                    </w:p>
                  </w:txbxContent>
                </v:textbox>
                <w10:wrap anchory="line"/>
              </v:shape>
            </w:pict>
          </mc:Fallback>
        </mc:AlternateContent>
      </w:r>
      <w:r w:rsidRPr="003E16B5">
        <w:rPr>
          <w:rFonts w:ascii="ＭＳ ゴシック" w:eastAsia="ＭＳ ゴシック" w:hAnsi="ＭＳ ゴシック" w:hint="eastAsia"/>
          <w:noProof/>
          <w:sz w:val="24"/>
        </w:rPr>
        <mc:AlternateContent>
          <mc:Choice Requires="wps">
            <w:drawing>
              <wp:anchor distT="0" distB="0" distL="114300" distR="114300" simplePos="0" relativeHeight="251654144" behindDoc="0" locked="0" layoutInCell="1" allowOverlap="0">
                <wp:simplePos x="0" y="0"/>
                <wp:positionH relativeFrom="column">
                  <wp:posOffset>4954270</wp:posOffset>
                </wp:positionH>
                <wp:positionV relativeFrom="line">
                  <wp:posOffset>64135</wp:posOffset>
                </wp:positionV>
                <wp:extent cx="1256030" cy="260985"/>
                <wp:effectExtent l="0" t="0" r="3810" b="0"/>
                <wp:wrapNone/>
                <wp:docPr id="2" name="Text Box 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30" cy="2609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73BE8" w:rsidRPr="005E3271" w:rsidRDefault="00873BE8" w:rsidP="008715FE">
                            <w:pPr>
                              <w:rPr>
                                <w:sz w:val="16"/>
                              </w:rPr>
                            </w:pPr>
                            <w:r w:rsidRPr="005E3271">
                              <w:rPr>
                                <w:rFonts w:hint="eastAsia"/>
                                <w:sz w:val="16"/>
                              </w:rPr>
                              <w:t>※</w:t>
                            </w:r>
                            <w:r>
                              <w:rPr>
                                <w:rFonts w:ascii="ＭＳ 明朝" w:hAnsi="ＭＳ 明朝" w:hint="eastAsia"/>
                                <w:sz w:val="16"/>
                              </w:rPr>
                              <w:t>府教育庁調べ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4" o:spid="_x0000_s1037" type="#_x0000_t202" style="position:absolute;left:0;text-align:left;margin-left:390.1pt;margin-top:5.05pt;width:98.9pt;height:20.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" o:allowoverlap="f" filled="f" stroked="f">
                <v:textbox inset="5.85pt,.7pt,5.85pt,.7pt">
                  <w:txbxContent>
                    <w:p w:rsidR="00873BE8" w:rsidRPr="005E3271" w:rsidRDefault="00873BE8" w:rsidP="008715FE">
                      <w:pPr>
                        <w:rPr>
                          <w:sz w:val="16"/>
                        </w:rPr>
                      </w:pPr>
                      <w:r w:rsidRPr="005E3271">
                        <w:rPr>
                          <w:rFonts w:hint="eastAsia"/>
                          <w:sz w:val="16"/>
                        </w:rPr>
                        <w:t>※</w:t>
                      </w:r>
                      <w:r>
                        <w:rPr>
                          <w:rFonts w:ascii="ＭＳ 明朝" w:hAnsi="ＭＳ 明朝" w:hint="eastAsia"/>
                          <w:sz w:val="16"/>
                        </w:rPr>
                        <w:t>府教育庁調べ</w:t>
                      </w:r>
                    </w:p>
                  </w:txbxContent>
                </v:textbox>
                <w10:wrap anchory="line"/>
              </v:shape>
            </w:pict>
          </mc:Fallback>
        </mc:AlternateContent>
      </w:r>
      <w:r w:rsidRPr="003E16B5">
        <w:rPr>
          <w:rFonts w:ascii="ＭＳ ゴシック" w:eastAsia="ＭＳ ゴシック" w:hAnsi="ＭＳ ゴシック" w:hint="eastAsia"/>
          <w:noProof/>
          <w:sz w:val="24"/>
        </w:rPr>
        <mc:AlternateContent>
          <mc:Choice Requires="wps">
            <w:drawing>
              <wp:anchor distT="0" distB="0" distL="114300" distR="114300" simplePos="0" relativeHeight="251653120" behindDoc="0" locked="0" layoutInCell="1" allowOverlap="1">
                <wp:simplePos x="0" y="0"/>
                <wp:positionH relativeFrom="column">
                  <wp:posOffset>-4751705</wp:posOffset>
                </wp:positionH>
                <wp:positionV relativeFrom="paragraph">
                  <wp:posOffset>601345</wp:posOffset>
                </wp:positionV>
                <wp:extent cx="1533525" cy="262890"/>
                <wp:effectExtent l="0" t="635" r="2540" b="3175"/>
                <wp:wrapNone/>
                <wp:docPr id="1" name="Text Box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2628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73BE8" w:rsidRPr="00ED689B" w:rsidRDefault="00873BE8" w:rsidP="008715FE">
                            <w:pPr>
                              <w:rPr>
                                <w:sz w:val="16"/>
                              </w:rPr>
                            </w:pPr>
                            <w:r w:rsidRPr="00ED689B">
                              <w:rPr>
                                <w:rFonts w:hint="eastAsia"/>
                                <w:sz w:val="16"/>
                              </w:rPr>
                              <w:t>※府教育委員会調べ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4" o:spid="_x0000_s1038" type="#_x0000_t202" style="position:absolute;left:0;text-align:left;margin-left:-374.15pt;margin-top:47.35pt;width:120.75pt;height:20.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" filled="f" stroked="f">
                <v:textbox>
                  <w:txbxContent>
                    <w:p w:rsidR="00873BE8" w:rsidRPr="00ED689B" w:rsidRDefault="00873BE8" w:rsidP="008715FE">
                      <w:pPr>
                        <w:rPr>
                          <w:sz w:val="16"/>
                        </w:rPr>
                      </w:pPr>
                      <w:r w:rsidRPr="00ED689B">
                        <w:rPr>
                          <w:rFonts w:hint="eastAsia"/>
                          <w:sz w:val="16"/>
                        </w:rPr>
                        <w:t>※府教育委員会調べ</w:t>
                      </w:r>
                    </w:p>
                  </w:txbxContent>
                </v:textbox>
              </v:shape>
            </w:pict>
          </mc:Fallback>
        </mc:AlternateContent>
      </w:r>
    </w:p>
    <w:sectPr w:rsidR="0080102B" w:rsidRPr="003E16B5" w:rsidSect="00222679">
      <w:headerReference w:type="even" r:id="rId17"/>
      <w:headerReference w:type="default" r:id="rId18"/>
      <w:footerReference w:type="default" r:id="rId19"/>
      <w:type w:val="continuous"/>
      <w:pgSz w:w="16838" w:h="11906" w:orient="landscape" w:code="9"/>
      <w:pgMar w:top="1134" w:right="1134" w:bottom="1134" w:left="1134" w:header="567" w:footer="567" w:gutter="0"/>
      <w:pgNumType w:fmt="numberInDash" w:start="15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BE8" w:rsidRDefault="00873BE8">
      <w:r>
        <w:separator/>
      </w:r>
    </w:p>
  </w:endnote>
  <w:endnote w:type="continuationSeparator" w:id="0">
    <w:p w:rsidR="00873BE8" w:rsidRDefault="00873BE8">
      <w:r>
        <w:continuationSeparator/>
      </w:r>
    </w:p>
  </w:endnote>
  <w:endnote w:type="continuationNotice" w:id="1">
    <w:p w:rsidR="00873BE8" w:rsidRDefault="00873B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BE8" w:rsidRDefault="00873BE8" w:rsidP="0035581E">
    <w:pPr>
      <w:pStyle w:val="a7"/>
      <w:jc w:val="center"/>
    </w:pPr>
    <w:r>
      <w:fldChar w:fldCharType="begin"/>
    </w:r>
    <w:r>
      <w:instrText>PAGE   \* MERGEFORMAT</w:instrText>
    </w:r>
    <w:r>
      <w:fldChar w:fldCharType="separate"/>
    </w:r>
    <w:r w:rsidR="007250DE" w:rsidRPr="007250DE">
      <w:rPr>
        <w:noProof/>
        <w:lang w:val="ja-JP" w:eastAsia="ja-JP"/>
      </w:rPr>
      <w:t>-</w:t>
    </w:r>
    <w:r w:rsidR="007250DE">
      <w:rPr>
        <w:noProof/>
      </w:rPr>
      <w:t xml:space="preserve"> 163 -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BE8" w:rsidRDefault="00873BE8">
      <w:r>
        <w:separator/>
      </w:r>
    </w:p>
  </w:footnote>
  <w:footnote w:type="continuationSeparator" w:id="0">
    <w:p w:rsidR="00873BE8" w:rsidRDefault="00873BE8">
      <w:r>
        <w:continuationSeparator/>
      </w:r>
    </w:p>
  </w:footnote>
  <w:footnote w:type="continuationNotice" w:id="1">
    <w:p w:rsidR="00873BE8" w:rsidRDefault="00873BE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BE8" w:rsidRDefault="00873BE8" w:rsidP="000F6761">
    <w:pPr>
      <w:pStyle w:val="a5"/>
      <w:jc w:val="center"/>
    </w:pPr>
    <w:r>
      <w:fldChar w:fldCharType="begin"/>
    </w:r>
    <w:r>
      <w:instrText>PAGE   \* MERGEFORMAT</w:instrText>
    </w:r>
    <w:r>
      <w:fldChar w:fldCharType="separate"/>
    </w:r>
    <w:r w:rsidR="007250DE" w:rsidRPr="007250DE">
      <w:rPr>
        <w:noProof/>
        <w:lang w:val="ja-JP" w:eastAsia="ja-JP"/>
      </w:rPr>
      <w:t>-</w:t>
    </w:r>
    <w:r w:rsidR="007250DE">
      <w:rPr>
        <w:noProof/>
      </w:rPr>
      <w:t xml:space="preserve"> 162 -</w:t>
    </w:r>
    <w:r>
      <w:fldChar w:fldCharType="end"/>
    </w:r>
  </w:p>
  <w:p w:rsidR="00873BE8" w:rsidRPr="001868C7" w:rsidRDefault="00873BE8" w:rsidP="001868C7">
    <w:pPr>
      <w:pStyle w:val="a5"/>
      <w:jc w:val="right"/>
      <w:rPr>
        <w:rFonts w:ascii="ＭＳ ゴシック" w:eastAsia="ＭＳ ゴシック" w:hAnsi="ＭＳ ゴシック"/>
        <w:b/>
        <w:lang w:eastAsia="ja-JP"/>
      </w:rPr>
    </w:pPr>
    <w:r>
      <w:rPr>
        <w:rFonts w:ascii="ＭＳ ゴシック" w:eastAsia="ＭＳ ゴシック" w:hAnsi="ＭＳ ゴシック" w:hint="eastAsia"/>
        <w:b/>
      </w:rPr>
      <w:t>【基本方針</w:t>
    </w:r>
    <w:r>
      <w:rPr>
        <w:rFonts w:ascii="ＭＳ ゴシック" w:eastAsia="ＭＳ ゴシック" w:hAnsi="ＭＳ ゴシック" w:hint="eastAsia"/>
        <w:b/>
        <w:lang w:eastAsia="ja-JP"/>
      </w:rPr>
      <w:t>７</w:t>
    </w:r>
    <w:r>
      <w:rPr>
        <w:rFonts w:ascii="ＭＳ ゴシック" w:eastAsia="ＭＳ ゴシック" w:hAnsi="ＭＳ ゴシック" w:hint="eastAsia"/>
        <w:b/>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BE8" w:rsidRPr="00266CD9" w:rsidRDefault="00873BE8" w:rsidP="00132AC1">
    <w:pPr>
      <w:pStyle w:val="a5"/>
      <w:jc w:val="right"/>
      <w:rPr>
        <w:rFonts w:ascii="ＭＳ ゴシック" w:eastAsia="ＭＳ ゴシック" w:hAnsi="ＭＳ ゴシック"/>
        <w:b/>
      </w:rPr>
    </w:pPr>
    <w:r>
      <w:rPr>
        <w:rFonts w:ascii="ＭＳ ゴシック" w:eastAsia="ＭＳ ゴシック" w:hAnsi="ＭＳ ゴシック" w:hint="eastAsia"/>
        <w:b/>
      </w:rPr>
      <w:t>【基本方針７】</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06E7"/>
    <w:multiLevelType w:val="hybridMultilevel"/>
    <w:tmpl w:val="2A30B998"/>
    <w:lvl w:ilvl="0" w:tplc="7EECBBFC">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2910B3"/>
    <w:multiLevelType w:val="hybridMultilevel"/>
    <w:tmpl w:val="0FD6C698"/>
    <w:lvl w:ilvl="0" w:tplc="90EC283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735053"/>
    <w:multiLevelType w:val="hybridMultilevel"/>
    <w:tmpl w:val="A3242E8A"/>
    <w:lvl w:ilvl="0" w:tplc="E9980F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D770E6"/>
    <w:multiLevelType w:val="hybridMultilevel"/>
    <w:tmpl w:val="6D12D7FE"/>
    <w:lvl w:ilvl="0" w:tplc="D6E23568">
      <w:start w:val="1"/>
      <w:numFmt w:val="decimalEnclosedCircle"/>
      <w:lvlText w:val="%1"/>
      <w:lvlJc w:val="left"/>
      <w:pPr>
        <w:ind w:left="360" w:hanging="360"/>
      </w:pPr>
      <w:rPr>
        <w:rFonts w:ascii="ＭＳ ゴシック" w:eastAsia="ＭＳ ゴシック" w:hAnsi="ＭＳ ゴシック" w:cs="Times New Roman"/>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E14281"/>
    <w:multiLevelType w:val="hybridMultilevel"/>
    <w:tmpl w:val="D9089664"/>
    <w:lvl w:ilvl="0" w:tplc="0FA44D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2C4FA9"/>
    <w:multiLevelType w:val="hybridMultilevel"/>
    <w:tmpl w:val="4C28F88A"/>
    <w:lvl w:ilvl="0" w:tplc="DF3CC16E">
      <w:start w:val="1"/>
      <w:numFmt w:val="decimalEnclosedCircle"/>
      <w:lvlText w:val="%1"/>
      <w:lvlJc w:val="left"/>
      <w:pPr>
        <w:ind w:left="360" w:hanging="360"/>
      </w:pPr>
      <w:rPr>
        <w:rFonts w:hint="default"/>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0367C7"/>
    <w:multiLevelType w:val="hybridMultilevel"/>
    <w:tmpl w:val="40FEC6CC"/>
    <w:lvl w:ilvl="0" w:tplc="D89455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5344F0"/>
    <w:multiLevelType w:val="hybridMultilevel"/>
    <w:tmpl w:val="5EEE2A22"/>
    <w:lvl w:ilvl="0" w:tplc="E5EC3A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166B23"/>
    <w:multiLevelType w:val="hybridMultilevel"/>
    <w:tmpl w:val="CE2A9F40"/>
    <w:lvl w:ilvl="0" w:tplc="96024A36">
      <w:start w:val="1"/>
      <w:numFmt w:val="decimalEnclosedCircle"/>
      <w:lvlText w:val="%1"/>
      <w:lvlJc w:val="left"/>
      <w:pPr>
        <w:ind w:left="360" w:hanging="360"/>
      </w:pPr>
      <w:rPr>
        <w:rFonts w:hint="default"/>
      </w:rPr>
    </w:lvl>
    <w:lvl w:ilvl="1" w:tplc="ED161086">
      <w:start w:val="4"/>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C6420F"/>
    <w:multiLevelType w:val="hybridMultilevel"/>
    <w:tmpl w:val="B18A98A0"/>
    <w:lvl w:ilvl="0" w:tplc="DA7C4B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47D0143"/>
    <w:multiLevelType w:val="hybridMultilevel"/>
    <w:tmpl w:val="5ACE1E38"/>
    <w:lvl w:ilvl="0" w:tplc="AB080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B703069"/>
    <w:multiLevelType w:val="hybridMultilevel"/>
    <w:tmpl w:val="13504D18"/>
    <w:lvl w:ilvl="0" w:tplc="28CEE354">
      <w:start w:val="1"/>
      <w:numFmt w:val="decimalEnclosedCircle"/>
      <w:lvlText w:val="%1"/>
      <w:lvlJc w:val="left"/>
      <w:pPr>
        <w:ind w:left="360" w:hanging="360"/>
      </w:pPr>
      <w:rPr>
        <w:rFonts w:ascii="ＭＳ ゴシック" w:eastAsia="ＭＳ ゴシック" w:hAnsi="ＭＳ ゴシック" w:cs="Times New Roman"/>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F1F7158"/>
    <w:multiLevelType w:val="hybridMultilevel"/>
    <w:tmpl w:val="57ACEFD8"/>
    <w:lvl w:ilvl="0" w:tplc="C8286292">
      <w:start w:val="1"/>
      <w:numFmt w:val="decimal"/>
      <w:lvlText w:val="（注%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7C67AD"/>
    <w:multiLevelType w:val="hybridMultilevel"/>
    <w:tmpl w:val="51466940"/>
    <w:lvl w:ilvl="0" w:tplc="E8744B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8C2EAC"/>
    <w:multiLevelType w:val="hybridMultilevel"/>
    <w:tmpl w:val="15940B98"/>
    <w:lvl w:ilvl="0" w:tplc="7102CFBC">
      <w:start w:val="1"/>
      <w:numFmt w:val="decimalEnclosedCircle"/>
      <w:lvlText w:val="%1"/>
      <w:lvlJc w:val="left"/>
      <w:pPr>
        <w:ind w:left="360" w:hanging="360"/>
      </w:pPr>
      <w:rPr>
        <w:rFonts w:hint="default"/>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6A05D5C"/>
    <w:multiLevelType w:val="hybridMultilevel"/>
    <w:tmpl w:val="5964B4BC"/>
    <w:lvl w:ilvl="0" w:tplc="7EB682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73A7736"/>
    <w:multiLevelType w:val="hybridMultilevel"/>
    <w:tmpl w:val="E52C6F7C"/>
    <w:lvl w:ilvl="0" w:tplc="7304E7D2">
      <w:start w:val="1"/>
      <w:numFmt w:val="decimalEnclosedCircle"/>
      <w:lvlText w:val="%1"/>
      <w:lvlJc w:val="left"/>
      <w:pPr>
        <w:ind w:left="360" w:hanging="360"/>
      </w:pPr>
      <w:rPr>
        <w:rFonts w:ascii="ＭＳ ゴシック" w:eastAsia="ＭＳ ゴシック" w:hAnsi="ＭＳ ゴシック" w:cs="Times New Roman"/>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7C538B4"/>
    <w:multiLevelType w:val="hybridMultilevel"/>
    <w:tmpl w:val="E33CEF22"/>
    <w:lvl w:ilvl="0" w:tplc="AB7AD23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F23123"/>
    <w:multiLevelType w:val="hybridMultilevel"/>
    <w:tmpl w:val="76089890"/>
    <w:lvl w:ilvl="0" w:tplc="8822E25C">
      <w:start w:val="1"/>
      <w:numFmt w:val="decimalEnclosedCircle"/>
      <w:lvlText w:val="%1"/>
      <w:lvlJc w:val="left"/>
      <w:pPr>
        <w:ind w:left="360" w:hanging="360"/>
      </w:pPr>
      <w:rPr>
        <w:rFonts w:hint="default"/>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5EB06A4"/>
    <w:multiLevelType w:val="hybridMultilevel"/>
    <w:tmpl w:val="C2BA12CE"/>
    <w:lvl w:ilvl="0" w:tplc="F0A0A8A0">
      <w:start w:val="1"/>
      <w:numFmt w:val="decimalEnclosedCircle"/>
      <w:lvlText w:val="%1"/>
      <w:lvlJc w:val="left"/>
      <w:pPr>
        <w:ind w:left="360" w:hanging="360"/>
      </w:pPr>
      <w:rPr>
        <w:rFonts w:ascii="ＭＳ ゴシック" w:eastAsia="ＭＳ ゴシック" w:hAnsi="ＭＳ ゴシック" w:cs="Times New Roman"/>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7E60D00"/>
    <w:multiLevelType w:val="hybridMultilevel"/>
    <w:tmpl w:val="F7E24A16"/>
    <w:lvl w:ilvl="0" w:tplc="5DE448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9895FE3"/>
    <w:multiLevelType w:val="hybridMultilevel"/>
    <w:tmpl w:val="E0909F72"/>
    <w:lvl w:ilvl="0" w:tplc="6BDC2D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C075FA2"/>
    <w:multiLevelType w:val="hybridMultilevel"/>
    <w:tmpl w:val="3BA6C844"/>
    <w:lvl w:ilvl="0" w:tplc="475861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DCA11F7"/>
    <w:multiLevelType w:val="hybridMultilevel"/>
    <w:tmpl w:val="CBD89F70"/>
    <w:lvl w:ilvl="0" w:tplc="CB505C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13"/>
  </w:num>
  <w:num w:numId="5">
    <w:abstractNumId w:val="4"/>
  </w:num>
  <w:num w:numId="6">
    <w:abstractNumId w:val="16"/>
  </w:num>
  <w:num w:numId="7">
    <w:abstractNumId w:val="15"/>
  </w:num>
  <w:num w:numId="8">
    <w:abstractNumId w:val="20"/>
  </w:num>
  <w:num w:numId="9">
    <w:abstractNumId w:val="19"/>
  </w:num>
  <w:num w:numId="10">
    <w:abstractNumId w:val="23"/>
  </w:num>
  <w:num w:numId="11">
    <w:abstractNumId w:val="12"/>
  </w:num>
  <w:num w:numId="12">
    <w:abstractNumId w:val="6"/>
  </w:num>
  <w:num w:numId="13">
    <w:abstractNumId w:val="10"/>
  </w:num>
  <w:num w:numId="14">
    <w:abstractNumId w:val="5"/>
  </w:num>
  <w:num w:numId="15">
    <w:abstractNumId w:val="9"/>
  </w:num>
  <w:num w:numId="16">
    <w:abstractNumId w:val="21"/>
  </w:num>
  <w:num w:numId="17">
    <w:abstractNumId w:val="11"/>
  </w:num>
  <w:num w:numId="18">
    <w:abstractNumId w:val="14"/>
  </w:num>
  <w:num w:numId="19">
    <w:abstractNumId w:val="7"/>
  </w:num>
  <w:num w:numId="20">
    <w:abstractNumId w:val="8"/>
  </w:num>
  <w:num w:numId="21">
    <w:abstractNumId w:val="0"/>
  </w:num>
  <w:num w:numId="22">
    <w:abstractNumId w:val="18"/>
  </w:num>
  <w:num w:numId="23">
    <w:abstractNumId w:val="22"/>
  </w:num>
  <w:num w:numId="24">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isplayHorizontalDrawingGridEvery w:val="0"/>
  <w:displayVerticalDrawingGridEvery w:val="2"/>
  <w:characterSpacingControl w:val="compressPunctuation"/>
  <w:hdrShapeDefaults>
    <o:shapedefaults v:ext="edit" spidmax="25601" style="mso-position-vertical-relative:line" fill="f" fillcolor="white" strokecolor="none [3213]">
      <v:fill color="white" on="f"/>
      <v:stroke color="none [321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832"/>
    <w:rsid w:val="000044E5"/>
    <w:rsid w:val="00005769"/>
    <w:rsid w:val="00006590"/>
    <w:rsid w:val="0000691F"/>
    <w:rsid w:val="0000742A"/>
    <w:rsid w:val="00007B74"/>
    <w:rsid w:val="00007E58"/>
    <w:rsid w:val="00012B9E"/>
    <w:rsid w:val="00013712"/>
    <w:rsid w:val="00013A1A"/>
    <w:rsid w:val="00014614"/>
    <w:rsid w:val="00014830"/>
    <w:rsid w:val="00015FB8"/>
    <w:rsid w:val="000161B0"/>
    <w:rsid w:val="00016E7C"/>
    <w:rsid w:val="00016E96"/>
    <w:rsid w:val="0002038D"/>
    <w:rsid w:val="00020D01"/>
    <w:rsid w:val="000222A6"/>
    <w:rsid w:val="000230C0"/>
    <w:rsid w:val="00023BC6"/>
    <w:rsid w:val="00024268"/>
    <w:rsid w:val="00024687"/>
    <w:rsid w:val="000246C3"/>
    <w:rsid w:val="00024AB9"/>
    <w:rsid w:val="000271FB"/>
    <w:rsid w:val="00027D1D"/>
    <w:rsid w:val="00027DAC"/>
    <w:rsid w:val="00027DE9"/>
    <w:rsid w:val="0003002D"/>
    <w:rsid w:val="00030CD9"/>
    <w:rsid w:val="0003137E"/>
    <w:rsid w:val="00031541"/>
    <w:rsid w:val="000320A5"/>
    <w:rsid w:val="00034959"/>
    <w:rsid w:val="00036479"/>
    <w:rsid w:val="00036BD8"/>
    <w:rsid w:val="00037D56"/>
    <w:rsid w:val="000409C3"/>
    <w:rsid w:val="0004123C"/>
    <w:rsid w:val="000416DE"/>
    <w:rsid w:val="00041A08"/>
    <w:rsid w:val="00041D99"/>
    <w:rsid w:val="00041D9B"/>
    <w:rsid w:val="000420E8"/>
    <w:rsid w:val="00042227"/>
    <w:rsid w:val="00043CBC"/>
    <w:rsid w:val="00044229"/>
    <w:rsid w:val="000442BC"/>
    <w:rsid w:val="000447F2"/>
    <w:rsid w:val="00044E57"/>
    <w:rsid w:val="000464D2"/>
    <w:rsid w:val="00047609"/>
    <w:rsid w:val="00047B91"/>
    <w:rsid w:val="00051132"/>
    <w:rsid w:val="000514B9"/>
    <w:rsid w:val="000515F4"/>
    <w:rsid w:val="000527DE"/>
    <w:rsid w:val="000531D4"/>
    <w:rsid w:val="0005385A"/>
    <w:rsid w:val="00053B0C"/>
    <w:rsid w:val="00055940"/>
    <w:rsid w:val="00055BBA"/>
    <w:rsid w:val="0006001D"/>
    <w:rsid w:val="00060E3C"/>
    <w:rsid w:val="00061545"/>
    <w:rsid w:val="00062AEB"/>
    <w:rsid w:val="000638CB"/>
    <w:rsid w:val="00063A30"/>
    <w:rsid w:val="00063EE1"/>
    <w:rsid w:val="000651E3"/>
    <w:rsid w:val="000659F8"/>
    <w:rsid w:val="00066727"/>
    <w:rsid w:val="00070F19"/>
    <w:rsid w:val="00070FFF"/>
    <w:rsid w:val="00071316"/>
    <w:rsid w:val="00071975"/>
    <w:rsid w:val="00071E42"/>
    <w:rsid w:val="00072DF5"/>
    <w:rsid w:val="0007368F"/>
    <w:rsid w:val="000736DF"/>
    <w:rsid w:val="00073F87"/>
    <w:rsid w:val="00074F63"/>
    <w:rsid w:val="000758B7"/>
    <w:rsid w:val="00076EB2"/>
    <w:rsid w:val="00081BA1"/>
    <w:rsid w:val="00082625"/>
    <w:rsid w:val="00083343"/>
    <w:rsid w:val="000834BA"/>
    <w:rsid w:val="0008656E"/>
    <w:rsid w:val="00087A2F"/>
    <w:rsid w:val="00090C20"/>
    <w:rsid w:val="00090C55"/>
    <w:rsid w:val="00091C65"/>
    <w:rsid w:val="0009335B"/>
    <w:rsid w:val="00093CB8"/>
    <w:rsid w:val="000945FF"/>
    <w:rsid w:val="00094A42"/>
    <w:rsid w:val="00094A8E"/>
    <w:rsid w:val="000957E7"/>
    <w:rsid w:val="00095DB4"/>
    <w:rsid w:val="000A02CA"/>
    <w:rsid w:val="000A05B8"/>
    <w:rsid w:val="000A07C1"/>
    <w:rsid w:val="000A0DF2"/>
    <w:rsid w:val="000A10B7"/>
    <w:rsid w:val="000A1C32"/>
    <w:rsid w:val="000A1FD7"/>
    <w:rsid w:val="000A240B"/>
    <w:rsid w:val="000A2470"/>
    <w:rsid w:val="000A27A4"/>
    <w:rsid w:val="000A31F8"/>
    <w:rsid w:val="000A3AFB"/>
    <w:rsid w:val="000A475C"/>
    <w:rsid w:val="000A4AF7"/>
    <w:rsid w:val="000A4EAF"/>
    <w:rsid w:val="000A4ED0"/>
    <w:rsid w:val="000A5796"/>
    <w:rsid w:val="000A61F0"/>
    <w:rsid w:val="000A6C0B"/>
    <w:rsid w:val="000A6D90"/>
    <w:rsid w:val="000A6E8B"/>
    <w:rsid w:val="000A7D5A"/>
    <w:rsid w:val="000B0EF5"/>
    <w:rsid w:val="000B113E"/>
    <w:rsid w:val="000B14B6"/>
    <w:rsid w:val="000B1C0B"/>
    <w:rsid w:val="000B24D2"/>
    <w:rsid w:val="000B2BDD"/>
    <w:rsid w:val="000B2FE3"/>
    <w:rsid w:val="000B3E6D"/>
    <w:rsid w:val="000B3E7A"/>
    <w:rsid w:val="000B4852"/>
    <w:rsid w:val="000B58B2"/>
    <w:rsid w:val="000B5EB6"/>
    <w:rsid w:val="000B60C8"/>
    <w:rsid w:val="000B77B3"/>
    <w:rsid w:val="000C0EAA"/>
    <w:rsid w:val="000C1393"/>
    <w:rsid w:val="000C16EC"/>
    <w:rsid w:val="000C17DD"/>
    <w:rsid w:val="000C183E"/>
    <w:rsid w:val="000C3AB9"/>
    <w:rsid w:val="000C45F1"/>
    <w:rsid w:val="000C51AF"/>
    <w:rsid w:val="000C594F"/>
    <w:rsid w:val="000C59DF"/>
    <w:rsid w:val="000C5A37"/>
    <w:rsid w:val="000C66D8"/>
    <w:rsid w:val="000C690F"/>
    <w:rsid w:val="000C74E2"/>
    <w:rsid w:val="000C776F"/>
    <w:rsid w:val="000C7DC7"/>
    <w:rsid w:val="000D01AD"/>
    <w:rsid w:val="000D04F2"/>
    <w:rsid w:val="000D0A62"/>
    <w:rsid w:val="000D2051"/>
    <w:rsid w:val="000D20B2"/>
    <w:rsid w:val="000D3648"/>
    <w:rsid w:val="000D3682"/>
    <w:rsid w:val="000D57EE"/>
    <w:rsid w:val="000D5B2E"/>
    <w:rsid w:val="000D5E81"/>
    <w:rsid w:val="000D6883"/>
    <w:rsid w:val="000D6D1F"/>
    <w:rsid w:val="000D6D41"/>
    <w:rsid w:val="000D6EB2"/>
    <w:rsid w:val="000D76C7"/>
    <w:rsid w:val="000E150E"/>
    <w:rsid w:val="000E1895"/>
    <w:rsid w:val="000E207C"/>
    <w:rsid w:val="000E3067"/>
    <w:rsid w:val="000E335D"/>
    <w:rsid w:val="000E3756"/>
    <w:rsid w:val="000E3957"/>
    <w:rsid w:val="000E4055"/>
    <w:rsid w:val="000E43F3"/>
    <w:rsid w:val="000E4692"/>
    <w:rsid w:val="000E49C2"/>
    <w:rsid w:val="000E555A"/>
    <w:rsid w:val="000E601A"/>
    <w:rsid w:val="000E773F"/>
    <w:rsid w:val="000E789B"/>
    <w:rsid w:val="000E7BB9"/>
    <w:rsid w:val="000F00EA"/>
    <w:rsid w:val="000F0338"/>
    <w:rsid w:val="000F03BC"/>
    <w:rsid w:val="000F113A"/>
    <w:rsid w:val="000F1E99"/>
    <w:rsid w:val="000F2505"/>
    <w:rsid w:val="000F2CCD"/>
    <w:rsid w:val="000F2F28"/>
    <w:rsid w:val="000F33BA"/>
    <w:rsid w:val="000F34FE"/>
    <w:rsid w:val="000F4252"/>
    <w:rsid w:val="000F5C65"/>
    <w:rsid w:val="000F6344"/>
    <w:rsid w:val="000F6761"/>
    <w:rsid w:val="000F7452"/>
    <w:rsid w:val="000F7987"/>
    <w:rsid w:val="00100268"/>
    <w:rsid w:val="00100B7C"/>
    <w:rsid w:val="00101DDD"/>
    <w:rsid w:val="00101FE2"/>
    <w:rsid w:val="0010219F"/>
    <w:rsid w:val="0010254D"/>
    <w:rsid w:val="00102E21"/>
    <w:rsid w:val="00103055"/>
    <w:rsid w:val="00103770"/>
    <w:rsid w:val="00103BE4"/>
    <w:rsid w:val="00103D94"/>
    <w:rsid w:val="0010474F"/>
    <w:rsid w:val="00105BEB"/>
    <w:rsid w:val="00105CCF"/>
    <w:rsid w:val="00106112"/>
    <w:rsid w:val="00106E8F"/>
    <w:rsid w:val="00110144"/>
    <w:rsid w:val="00110A56"/>
    <w:rsid w:val="00110BAE"/>
    <w:rsid w:val="001111AC"/>
    <w:rsid w:val="00111A79"/>
    <w:rsid w:val="00113873"/>
    <w:rsid w:val="00113ECB"/>
    <w:rsid w:val="00114403"/>
    <w:rsid w:val="001157DE"/>
    <w:rsid w:val="00115BAF"/>
    <w:rsid w:val="001163DA"/>
    <w:rsid w:val="00116494"/>
    <w:rsid w:val="00116F2F"/>
    <w:rsid w:val="001173E5"/>
    <w:rsid w:val="00117A4F"/>
    <w:rsid w:val="00117B71"/>
    <w:rsid w:val="00120A78"/>
    <w:rsid w:val="00120DC5"/>
    <w:rsid w:val="001212BD"/>
    <w:rsid w:val="001226B0"/>
    <w:rsid w:val="001234F4"/>
    <w:rsid w:val="00123F5A"/>
    <w:rsid w:val="0012518D"/>
    <w:rsid w:val="001252A0"/>
    <w:rsid w:val="00125E61"/>
    <w:rsid w:val="001262D2"/>
    <w:rsid w:val="0012630D"/>
    <w:rsid w:val="0012661F"/>
    <w:rsid w:val="0012683C"/>
    <w:rsid w:val="00130037"/>
    <w:rsid w:val="001308D8"/>
    <w:rsid w:val="00130F77"/>
    <w:rsid w:val="001310E5"/>
    <w:rsid w:val="0013119E"/>
    <w:rsid w:val="001311B9"/>
    <w:rsid w:val="00132672"/>
    <w:rsid w:val="001327D9"/>
    <w:rsid w:val="00132AC1"/>
    <w:rsid w:val="00133045"/>
    <w:rsid w:val="00133944"/>
    <w:rsid w:val="00134003"/>
    <w:rsid w:val="0013406E"/>
    <w:rsid w:val="001343CA"/>
    <w:rsid w:val="00134A5E"/>
    <w:rsid w:val="001353E8"/>
    <w:rsid w:val="00135A89"/>
    <w:rsid w:val="00135BEC"/>
    <w:rsid w:val="00135CFA"/>
    <w:rsid w:val="001360C9"/>
    <w:rsid w:val="001364BD"/>
    <w:rsid w:val="001367BB"/>
    <w:rsid w:val="001374B8"/>
    <w:rsid w:val="00141A18"/>
    <w:rsid w:val="00141F57"/>
    <w:rsid w:val="00142EE1"/>
    <w:rsid w:val="00143B4F"/>
    <w:rsid w:val="001462D8"/>
    <w:rsid w:val="00146971"/>
    <w:rsid w:val="00147105"/>
    <w:rsid w:val="00147663"/>
    <w:rsid w:val="001506AC"/>
    <w:rsid w:val="00151029"/>
    <w:rsid w:val="0015118D"/>
    <w:rsid w:val="00151FA3"/>
    <w:rsid w:val="0015218C"/>
    <w:rsid w:val="00152DF6"/>
    <w:rsid w:val="00152FA7"/>
    <w:rsid w:val="0015350D"/>
    <w:rsid w:val="00153B8A"/>
    <w:rsid w:val="00154E96"/>
    <w:rsid w:val="001555AB"/>
    <w:rsid w:val="001556F3"/>
    <w:rsid w:val="00156042"/>
    <w:rsid w:val="00156909"/>
    <w:rsid w:val="00156A11"/>
    <w:rsid w:val="00157902"/>
    <w:rsid w:val="00162663"/>
    <w:rsid w:val="00164C08"/>
    <w:rsid w:val="00165CB2"/>
    <w:rsid w:val="00166A74"/>
    <w:rsid w:val="00172322"/>
    <w:rsid w:val="001726B9"/>
    <w:rsid w:val="00172C9E"/>
    <w:rsid w:val="00173DD8"/>
    <w:rsid w:val="00174A3C"/>
    <w:rsid w:val="00174AFA"/>
    <w:rsid w:val="00175708"/>
    <w:rsid w:val="00176BD6"/>
    <w:rsid w:val="00176CA0"/>
    <w:rsid w:val="00176EB0"/>
    <w:rsid w:val="0018052D"/>
    <w:rsid w:val="001824C3"/>
    <w:rsid w:val="001828FE"/>
    <w:rsid w:val="001839D0"/>
    <w:rsid w:val="00185230"/>
    <w:rsid w:val="00185D14"/>
    <w:rsid w:val="001868C7"/>
    <w:rsid w:val="00186C7D"/>
    <w:rsid w:val="00187085"/>
    <w:rsid w:val="00190336"/>
    <w:rsid w:val="00191042"/>
    <w:rsid w:val="00192075"/>
    <w:rsid w:val="00193D28"/>
    <w:rsid w:val="001945A4"/>
    <w:rsid w:val="001952AD"/>
    <w:rsid w:val="0019593A"/>
    <w:rsid w:val="0019736D"/>
    <w:rsid w:val="0019781E"/>
    <w:rsid w:val="00197E0F"/>
    <w:rsid w:val="001A09CC"/>
    <w:rsid w:val="001A2178"/>
    <w:rsid w:val="001A2ADE"/>
    <w:rsid w:val="001A4591"/>
    <w:rsid w:val="001A6752"/>
    <w:rsid w:val="001B022A"/>
    <w:rsid w:val="001B1226"/>
    <w:rsid w:val="001B20C7"/>
    <w:rsid w:val="001B2E1C"/>
    <w:rsid w:val="001B3177"/>
    <w:rsid w:val="001B3637"/>
    <w:rsid w:val="001B467E"/>
    <w:rsid w:val="001B54B2"/>
    <w:rsid w:val="001B6BEF"/>
    <w:rsid w:val="001B742B"/>
    <w:rsid w:val="001B7D86"/>
    <w:rsid w:val="001C0DAF"/>
    <w:rsid w:val="001C2097"/>
    <w:rsid w:val="001C2839"/>
    <w:rsid w:val="001C2D86"/>
    <w:rsid w:val="001C3276"/>
    <w:rsid w:val="001C423C"/>
    <w:rsid w:val="001C5499"/>
    <w:rsid w:val="001C5DDE"/>
    <w:rsid w:val="001C5F7B"/>
    <w:rsid w:val="001C6DA5"/>
    <w:rsid w:val="001C78B0"/>
    <w:rsid w:val="001D06D8"/>
    <w:rsid w:val="001D071A"/>
    <w:rsid w:val="001D0986"/>
    <w:rsid w:val="001D16F3"/>
    <w:rsid w:val="001D208D"/>
    <w:rsid w:val="001D3E1D"/>
    <w:rsid w:val="001D4286"/>
    <w:rsid w:val="001D4350"/>
    <w:rsid w:val="001D4EF2"/>
    <w:rsid w:val="001D59EA"/>
    <w:rsid w:val="001D7263"/>
    <w:rsid w:val="001E0147"/>
    <w:rsid w:val="001E0BC3"/>
    <w:rsid w:val="001E1846"/>
    <w:rsid w:val="001E1F66"/>
    <w:rsid w:val="001E224E"/>
    <w:rsid w:val="001E259A"/>
    <w:rsid w:val="001E29EC"/>
    <w:rsid w:val="001E2C02"/>
    <w:rsid w:val="001E2EF2"/>
    <w:rsid w:val="001E329C"/>
    <w:rsid w:val="001E396C"/>
    <w:rsid w:val="001E3D34"/>
    <w:rsid w:val="001E3E21"/>
    <w:rsid w:val="001E4137"/>
    <w:rsid w:val="001E4CA3"/>
    <w:rsid w:val="001E6659"/>
    <w:rsid w:val="001E6CA9"/>
    <w:rsid w:val="001E6CED"/>
    <w:rsid w:val="001E735E"/>
    <w:rsid w:val="001F19CC"/>
    <w:rsid w:val="001F20F5"/>
    <w:rsid w:val="001F312F"/>
    <w:rsid w:val="001F33F4"/>
    <w:rsid w:val="001F3A11"/>
    <w:rsid w:val="001F3A3C"/>
    <w:rsid w:val="001F3DA7"/>
    <w:rsid w:val="001F4E6C"/>
    <w:rsid w:val="001F510A"/>
    <w:rsid w:val="001F5285"/>
    <w:rsid w:val="001F6270"/>
    <w:rsid w:val="001F653A"/>
    <w:rsid w:val="001F6D91"/>
    <w:rsid w:val="00200011"/>
    <w:rsid w:val="002005E1"/>
    <w:rsid w:val="00200EA4"/>
    <w:rsid w:val="0020103E"/>
    <w:rsid w:val="00201239"/>
    <w:rsid w:val="00202534"/>
    <w:rsid w:val="00202A7D"/>
    <w:rsid w:val="00204AB1"/>
    <w:rsid w:val="00204E6B"/>
    <w:rsid w:val="002064B7"/>
    <w:rsid w:val="002073B6"/>
    <w:rsid w:val="002076E0"/>
    <w:rsid w:val="00211782"/>
    <w:rsid w:val="002130D8"/>
    <w:rsid w:val="002145DF"/>
    <w:rsid w:val="00215459"/>
    <w:rsid w:val="00215614"/>
    <w:rsid w:val="00215618"/>
    <w:rsid w:val="0021568E"/>
    <w:rsid w:val="0021589B"/>
    <w:rsid w:val="00215A32"/>
    <w:rsid w:val="00215CE1"/>
    <w:rsid w:val="00216162"/>
    <w:rsid w:val="002163DB"/>
    <w:rsid w:val="00216A50"/>
    <w:rsid w:val="00216BBD"/>
    <w:rsid w:val="00217725"/>
    <w:rsid w:val="002203D5"/>
    <w:rsid w:val="002203FB"/>
    <w:rsid w:val="002206F3"/>
    <w:rsid w:val="00220BCC"/>
    <w:rsid w:val="002219E3"/>
    <w:rsid w:val="00222363"/>
    <w:rsid w:val="0022252D"/>
    <w:rsid w:val="00222679"/>
    <w:rsid w:val="00222680"/>
    <w:rsid w:val="00222C5A"/>
    <w:rsid w:val="002231E6"/>
    <w:rsid w:val="002237E9"/>
    <w:rsid w:val="002243AE"/>
    <w:rsid w:val="00224EB2"/>
    <w:rsid w:val="0022635A"/>
    <w:rsid w:val="00227510"/>
    <w:rsid w:val="00227851"/>
    <w:rsid w:val="00227C71"/>
    <w:rsid w:val="00227FA8"/>
    <w:rsid w:val="00230E0E"/>
    <w:rsid w:val="00231D76"/>
    <w:rsid w:val="002324C9"/>
    <w:rsid w:val="00234D60"/>
    <w:rsid w:val="00234F18"/>
    <w:rsid w:val="0023537B"/>
    <w:rsid w:val="0023650C"/>
    <w:rsid w:val="002366E1"/>
    <w:rsid w:val="00236D84"/>
    <w:rsid w:val="00236F10"/>
    <w:rsid w:val="002370EB"/>
    <w:rsid w:val="00237459"/>
    <w:rsid w:val="002377F0"/>
    <w:rsid w:val="00237B99"/>
    <w:rsid w:val="00237DCB"/>
    <w:rsid w:val="00237E99"/>
    <w:rsid w:val="00240467"/>
    <w:rsid w:val="002405DC"/>
    <w:rsid w:val="00242066"/>
    <w:rsid w:val="00243221"/>
    <w:rsid w:val="002451CA"/>
    <w:rsid w:val="00246115"/>
    <w:rsid w:val="00246C0D"/>
    <w:rsid w:val="0024723E"/>
    <w:rsid w:val="00247DB6"/>
    <w:rsid w:val="002505B1"/>
    <w:rsid w:val="00250906"/>
    <w:rsid w:val="00250929"/>
    <w:rsid w:val="0025150D"/>
    <w:rsid w:val="00251A4E"/>
    <w:rsid w:val="002521B7"/>
    <w:rsid w:val="00252745"/>
    <w:rsid w:val="0025338A"/>
    <w:rsid w:val="002536DE"/>
    <w:rsid w:val="002536F1"/>
    <w:rsid w:val="0025393C"/>
    <w:rsid w:val="002544A7"/>
    <w:rsid w:val="00254CA1"/>
    <w:rsid w:val="00255A69"/>
    <w:rsid w:val="002561BA"/>
    <w:rsid w:val="002569E1"/>
    <w:rsid w:val="002579E9"/>
    <w:rsid w:val="00257F09"/>
    <w:rsid w:val="00260D79"/>
    <w:rsid w:val="00260E92"/>
    <w:rsid w:val="00260F61"/>
    <w:rsid w:val="002626F5"/>
    <w:rsid w:val="00262D87"/>
    <w:rsid w:val="00263A80"/>
    <w:rsid w:val="00264B21"/>
    <w:rsid w:val="00264D3E"/>
    <w:rsid w:val="002651B7"/>
    <w:rsid w:val="00265676"/>
    <w:rsid w:val="00265879"/>
    <w:rsid w:val="002665AA"/>
    <w:rsid w:val="00266CD9"/>
    <w:rsid w:val="002673AB"/>
    <w:rsid w:val="00267698"/>
    <w:rsid w:val="00267994"/>
    <w:rsid w:val="00271248"/>
    <w:rsid w:val="0027248B"/>
    <w:rsid w:val="00272A26"/>
    <w:rsid w:val="002739D6"/>
    <w:rsid w:val="00275D4C"/>
    <w:rsid w:val="00277DDF"/>
    <w:rsid w:val="00277F4B"/>
    <w:rsid w:val="00281130"/>
    <w:rsid w:val="00281332"/>
    <w:rsid w:val="00283A25"/>
    <w:rsid w:val="002845E5"/>
    <w:rsid w:val="00284B8A"/>
    <w:rsid w:val="00284D8A"/>
    <w:rsid w:val="00286C28"/>
    <w:rsid w:val="00286FA9"/>
    <w:rsid w:val="00287834"/>
    <w:rsid w:val="00287B57"/>
    <w:rsid w:val="0029085D"/>
    <w:rsid w:val="00292629"/>
    <w:rsid w:val="00293DA0"/>
    <w:rsid w:val="00295510"/>
    <w:rsid w:val="002955BC"/>
    <w:rsid w:val="0029594B"/>
    <w:rsid w:val="00296358"/>
    <w:rsid w:val="00296E37"/>
    <w:rsid w:val="0029788E"/>
    <w:rsid w:val="002A11EE"/>
    <w:rsid w:val="002A21C1"/>
    <w:rsid w:val="002A268D"/>
    <w:rsid w:val="002A30FF"/>
    <w:rsid w:val="002A38E7"/>
    <w:rsid w:val="002A3C02"/>
    <w:rsid w:val="002A4587"/>
    <w:rsid w:val="002A4BFB"/>
    <w:rsid w:val="002A51E6"/>
    <w:rsid w:val="002A5506"/>
    <w:rsid w:val="002A5D2A"/>
    <w:rsid w:val="002A677B"/>
    <w:rsid w:val="002A75DC"/>
    <w:rsid w:val="002A7855"/>
    <w:rsid w:val="002A7CAE"/>
    <w:rsid w:val="002B05E2"/>
    <w:rsid w:val="002B0730"/>
    <w:rsid w:val="002B0750"/>
    <w:rsid w:val="002B24F7"/>
    <w:rsid w:val="002B29C9"/>
    <w:rsid w:val="002B3643"/>
    <w:rsid w:val="002B4505"/>
    <w:rsid w:val="002B643A"/>
    <w:rsid w:val="002B69FE"/>
    <w:rsid w:val="002B6E13"/>
    <w:rsid w:val="002C0813"/>
    <w:rsid w:val="002C1008"/>
    <w:rsid w:val="002C1587"/>
    <w:rsid w:val="002C2165"/>
    <w:rsid w:val="002C2638"/>
    <w:rsid w:val="002C29D4"/>
    <w:rsid w:val="002C3A12"/>
    <w:rsid w:val="002C4659"/>
    <w:rsid w:val="002C46B4"/>
    <w:rsid w:val="002C4794"/>
    <w:rsid w:val="002C4D7C"/>
    <w:rsid w:val="002C533C"/>
    <w:rsid w:val="002C6443"/>
    <w:rsid w:val="002C6494"/>
    <w:rsid w:val="002C6BB1"/>
    <w:rsid w:val="002C6E5F"/>
    <w:rsid w:val="002C71C2"/>
    <w:rsid w:val="002C7783"/>
    <w:rsid w:val="002C7958"/>
    <w:rsid w:val="002C7974"/>
    <w:rsid w:val="002D0906"/>
    <w:rsid w:val="002D1624"/>
    <w:rsid w:val="002D19F6"/>
    <w:rsid w:val="002D39F1"/>
    <w:rsid w:val="002D3CCA"/>
    <w:rsid w:val="002D464E"/>
    <w:rsid w:val="002D730E"/>
    <w:rsid w:val="002E01FC"/>
    <w:rsid w:val="002E09CA"/>
    <w:rsid w:val="002E10AE"/>
    <w:rsid w:val="002E20E0"/>
    <w:rsid w:val="002E2EE9"/>
    <w:rsid w:val="002E3279"/>
    <w:rsid w:val="002E4AE0"/>
    <w:rsid w:val="002E5556"/>
    <w:rsid w:val="002E5A9C"/>
    <w:rsid w:val="002E5BEE"/>
    <w:rsid w:val="002E646C"/>
    <w:rsid w:val="002E767A"/>
    <w:rsid w:val="002E7720"/>
    <w:rsid w:val="002E7E32"/>
    <w:rsid w:val="002F14D9"/>
    <w:rsid w:val="002F1963"/>
    <w:rsid w:val="002F1BEC"/>
    <w:rsid w:val="002F1FF4"/>
    <w:rsid w:val="002F3084"/>
    <w:rsid w:val="002F3D2F"/>
    <w:rsid w:val="002F403D"/>
    <w:rsid w:val="002F581F"/>
    <w:rsid w:val="002F588A"/>
    <w:rsid w:val="002F6BAC"/>
    <w:rsid w:val="003000B1"/>
    <w:rsid w:val="00300D22"/>
    <w:rsid w:val="00301377"/>
    <w:rsid w:val="0030183E"/>
    <w:rsid w:val="00302AC9"/>
    <w:rsid w:val="00302CDC"/>
    <w:rsid w:val="00303054"/>
    <w:rsid w:val="00303220"/>
    <w:rsid w:val="0030359E"/>
    <w:rsid w:val="00304093"/>
    <w:rsid w:val="003044DB"/>
    <w:rsid w:val="00304863"/>
    <w:rsid w:val="00304A27"/>
    <w:rsid w:val="00305FC7"/>
    <w:rsid w:val="00306BC8"/>
    <w:rsid w:val="0030729C"/>
    <w:rsid w:val="0031080D"/>
    <w:rsid w:val="00310E57"/>
    <w:rsid w:val="0031171B"/>
    <w:rsid w:val="003120B9"/>
    <w:rsid w:val="003125BA"/>
    <w:rsid w:val="00313129"/>
    <w:rsid w:val="00313F41"/>
    <w:rsid w:val="00314270"/>
    <w:rsid w:val="00316DC7"/>
    <w:rsid w:val="003176D5"/>
    <w:rsid w:val="00317C96"/>
    <w:rsid w:val="00320419"/>
    <w:rsid w:val="00320DE0"/>
    <w:rsid w:val="00320EE7"/>
    <w:rsid w:val="0032107E"/>
    <w:rsid w:val="00321A11"/>
    <w:rsid w:val="00322823"/>
    <w:rsid w:val="00322EDF"/>
    <w:rsid w:val="00323A9A"/>
    <w:rsid w:val="00323B08"/>
    <w:rsid w:val="00323B50"/>
    <w:rsid w:val="00323C42"/>
    <w:rsid w:val="0032543A"/>
    <w:rsid w:val="00327E07"/>
    <w:rsid w:val="0033074C"/>
    <w:rsid w:val="00330A52"/>
    <w:rsid w:val="00330BBC"/>
    <w:rsid w:val="00330DBF"/>
    <w:rsid w:val="00331188"/>
    <w:rsid w:val="00332635"/>
    <w:rsid w:val="00332FC6"/>
    <w:rsid w:val="003339A2"/>
    <w:rsid w:val="00334000"/>
    <w:rsid w:val="003341B2"/>
    <w:rsid w:val="00334313"/>
    <w:rsid w:val="003343ED"/>
    <w:rsid w:val="00334E1C"/>
    <w:rsid w:val="00335E1A"/>
    <w:rsid w:val="00336075"/>
    <w:rsid w:val="00336132"/>
    <w:rsid w:val="00337436"/>
    <w:rsid w:val="00337459"/>
    <w:rsid w:val="00337710"/>
    <w:rsid w:val="00337AEC"/>
    <w:rsid w:val="00337B69"/>
    <w:rsid w:val="00340B7B"/>
    <w:rsid w:val="003435CF"/>
    <w:rsid w:val="003438F8"/>
    <w:rsid w:val="00343B4E"/>
    <w:rsid w:val="00343C2E"/>
    <w:rsid w:val="003444BC"/>
    <w:rsid w:val="003446C3"/>
    <w:rsid w:val="00344B60"/>
    <w:rsid w:val="00344BC8"/>
    <w:rsid w:val="00344C15"/>
    <w:rsid w:val="00345622"/>
    <w:rsid w:val="003456F2"/>
    <w:rsid w:val="0034579F"/>
    <w:rsid w:val="00345B0A"/>
    <w:rsid w:val="00345F79"/>
    <w:rsid w:val="003469AB"/>
    <w:rsid w:val="00346DA3"/>
    <w:rsid w:val="003478CC"/>
    <w:rsid w:val="00347E64"/>
    <w:rsid w:val="003503CF"/>
    <w:rsid w:val="00350C13"/>
    <w:rsid w:val="0035117C"/>
    <w:rsid w:val="003511CE"/>
    <w:rsid w:val="00351507"/>
    <w:rsid w:val="00351871"/>
    <w:rsid w:val="0035203D"/>
    <w:rsid w:val="0035407E"/>
    <w:rsid w:val="00354DEF"/>
    <w:rsid w:val="00354FBB"/>
    <w:rsid w:val="0035581E"/>
    <w:rsid w:val="0035623B"/>
    <w:rsid w:val="0035669B"/>
    <w:rsid w:val="003568F8"/>
    <w:rsid w:val="00357D7F"/>
    <w:rsid w:val="003602EE"/>
    <w:rsid w:val="00360B4F"/>
    <w:rsid w:val="00360DFB"/>
    <w:rsid w:val="00360EB9"/>
    <w:rsid w:val="003618A3"/>
    <w:rsid w:val="003619A9"/>
    <w:rsid w:val="00361D90"/>
    <w:rsid w:val="003620D5"/>
    <w:rsid w:val="00362678"/>
    <w:rsid w:val="00362EEC"/>
    <w:rsid w:val="0036343E"/>
    <w:rsid w:val="003634A8"/>
    <w:rsid w:val="00363656"/>
    <w:rsid w:val="003637BE"/>
    <w:rsid w:val="0036505B"/>
    <w:rsid w:val="0036514E"/>
    <w:rsid w:val="003662E2"/>
    <w:rsid w:val="00366E08"/>
    <w:rsid w:val="00367103"/>
    <w:rsid w:val="003679E1"/>
    <w:rsid w:val="00370A01"/>
    <w:rsid w:val="00370CDA"/>
    <w:rsid w:val="0037110F"/>
    <w:rsid w:val="003732B3"/>
    <w:rsid w:val="00373ED1"/>
    <w:rsid w:val="00374D1B"/>
    <w:rsid w:val="00374E91"/>
    <w:rsid w:val="0037630E"/>
    <w:rsid w:val="00376527"/>
    <w:rsid w:val="00380587"/>
    <w:rsid w:val="003815EC"/>
    <w:rsid w:val="00381DEB"/>
    <w:rsid w:val="003822DA"/>
    <w:rsid w:val="003825D7"/>
    <w:rsid w:val="00383263"/>
    <w:rsid w:val="00383ED2"/>
    <w:rsid w:val="003840B3"/>
    <w:rsid w:val="003846F1"/>
    <w:rsid w:val="00384D27"/>
    <w:rsid w:val="00385FAC"/>
    <w:rsid w:val="00387854"/>
    <w:rsid w:val="00387A31"/>
    <w:rsid w:val="00387E4C"/>
    <w:rsid w:val="00387F0D"/>
    <w:rsid w:val="003904C7"/>
    <w:rsid w:val="00391ADE"/>
    <w:rsid w:val="00392489"/>
    <w:rsid w:val="003927F0"/>
    <w:rsid w:val="00393E06"/>
    <w:rsid w:val="00394B31"/>
    <w:rsid w:val="00395777"/>
    <w:rsid w:val="003969B7"/>
    <w:rsid w:val="00396E02"/>
    <w:rsid w:val="00397453"/>
    <w:rsid w:val="003976D4"/>
    <w:rsid w:val="003A1490"/>
    <w:rsid w:val="003A2512"/>
    <w:rsid w:val="003A3F1F"/>
    <w:rsid w:val="003A5896"/>
    <w:rsid w:val="003A5BDE"/>
    <w:rsid w:val="003A5C79"/>
    <w:rsid w:val="003A602A"/>
    <w:rsid w:val="003A660B"/>
    <w:rsid w:val="003A672E"/>
    <w:rsid w:val="003A6EAA"/>
    <w:rsid w:val="003B1A37"/>
    <w:rsid w:val="003B26CC"/>
    <w:rsid w:val="003B28D2"/>
    <w:rsid w:val="003B31FF"/>
    <w:rsid w:val="003B3CF5"/>
    <w:rsid w:val="003B5D5A"/>
    <w:rsid w:val="003B68AE"/>
    <w:rsid w:val="003B6F4F"/>
    <w:rsid w:val="003B7023"/>
    <w:rsid w:val="003C0AFC"/>
    <w:rsid w:val="003C1A9C"/>
    <w:rsid w:val="003C1DB1"/>
    <w:rsid w:val="003C296C"/>
    <w:rsid w:val="003C329A"/>
    <w:rsid w:val="003C32F3"/>
    <w:rsid w:val="003C3C9A"/>
    <w:rsid w:val="003C3F28"/>
    <w:rsid w:val="003C5566"/>
    <w:rsid w:val="003C62B7"/>
    <w:rsid w:val="003C6429"/>
    <w:rsid w:val="003C7027"/>
    <w:rsid w:val="003C7434"/>
    <w:rsid w:val="003D0114"/>
    <w:rsid w:val="003D0BF2"/>
    <w:rsid w:val="003D1436"/>
    <w:rsid w:val="003D1925"/>
    <w:rsid w:val="003D2871"/>
    <w:rsid w:val="003D2C71"/>
    <w:rsid w:val="003D4F33"/>
    <w:rsid w:val="003D4F52"/>
    <w:rsid w:val="003D58C1"/>
    <w:rsid w:val="003D59F6"/>
    <w:rsid w:val="003D5D12"/>
    <w:rsid w:val="003D6C40"/>
    <w:rsid w:val="003D7FFB"/>
    <w:rsid w:val="003E0E1B"/>
    <w:rsid w:val="003E0F91"/>
    <w:rsid w:val="003E1340"/>
    <w:rsid w:val="003E16B5"/>
    <w:rsid w:val="003E1817"/>
    <w:rsid w:val="003E24E0"/>
    <w:rsid w:val="003E3113"/>
    <w:rsid w:val="003E39B5"/>
    <w:rsid w:val="003E39DB"/>
    <w:rsid w:val="003E4A3B"/>
    <w:rsid w:val="003E57CD"/>
    <w:rsid w:val="003E5B3B"/>
    <w:rsid w:val="003E5E31"/>
    <w:rsid w:val="003E60EA"/>
    <w:rsid w:val="003E6945"/>
    <w:rsid w:val="003E77EA"/>
    <w:rsid w:val="003F01B0"/>
    <w:rsid w:val="003F1BD3"/>
    <w:rsid w:val="003F216F"/>
    <w:rsid w:val="003F2391"/>
    <w:rsid w:val="003F2524"/>
    <w:rsid w:val="003F2881"/>
    <w:rsid w:val="003F2A54"/>
    <w:rsid w:val="003F31ED"/>
    <w:rsid w:val="003F34C5"/>
    <w:rsid w:val="003F38D5"/>
    <w:rsid w:val="003F48D3"/>
    <w:rsid w:val="003F5F85"/>
    <w:rsid w:val="003F7317"/>
    <w:rsid w:val="004001E2"/>
    <w:rsid w:val="00400243"/>
    <w:rsid w:val="004004DF"/>
    <w:rsid w:val="004010A0"/>
    <w:rsid w:val="00404414"/>
    <w:rsid w:val="00404BB9"/>
    <w:rsid w:val="004055BC"/>
    <w:rsid w:val="004056B5"/>
    <w:rsid w:val="00405BA3"/>
    <w:rsid w:val="00406949"/>
    <w:rsid w:val="00406A11"/>
    <w:rsid w:val="00406B10"/>
    <w:rsid w:val="004079EF"/>
    <w:rsid w:val="00407A76"/>
    <w:rsid w:val="0041099F"/>
    <w:rsid w:val="00410C8E"/>
    <w:rsid w:val="00411A0F"/>
    <w:rsid w:val="0041321B"/>
    <w:rsid w:val="0041399F"/>
    <w:rsid w:val="004139E2"/>
    <w:rsid w:val="00415740"/>
    <w:rsid w:val="0041776F"/>
    <w:rsid w:val="00417BA6"/>
    <w:rsid w:val="00420CE7"/>
    <w:rsid w:val="0042193C"/>
    <w:rsid w:val="00421C91"/>
    <w:rsid w:val="004223F2"/>
    <w:rsid w:val="004233A5"/>
    <w:rsid w:val="00423580"/>
    <w:rsid w:val="0042439C"/>
    <w:rsid w:val="004246C0"/>
    <w:rsid w:val="004256C2"/>
    <w:rsid w:val="004256FD"/>
    <w:rsid w:val="004258B0"/>
    <w:rsid w:val="004260AE"/>
    <w:rsid w:val="004260CF"/>
    <w:rsid w:val="004261EE"/>
    <w:rsid w:val="00426448"/>
    <w:rsid w:val="0042663E"/>
    <w:rsid w:val="0042670D"/>
    <w:rsid w:val="00426763"/>
    <w:rsid w:val="00427D70"/>
    <w:rsid w:val="0043066A"/>
    <w:rsid w:val="004315B0"/>
    <w:rsid w:val="004337B1"/>
    <w:rsid w:val="00433AFF"/>
    <w:rsid w:val="00433BE9"/>
    <w:rsid w:val="00434B90"/>
    <w:rsid w:val="00434F7E"/>
    <w:rsid w:val="00435A0F"/>
    <w:rsid w:val="004378D5"/>
    <w:rsid w:val="00437F1C"/>
    <w:rsid w:val="00440931"/>
    <w:rsid w:val="004409EA"/>
    <w:rsid w:val="00440E77"/>
    <w:rsid w:val="00441142"/>
    <w:rsid w:val="00441E22"/>
    <w:rsid w:val="0044209E"/>
    <w:rsid w:val="0044260D"/>
    <w:rsid w:val="00443256"/>
    <w:rsid w:val="0044368D"/>
    <w:rsid w:val="0044405C"/>
    <w:rsid w:val="00444278"/>
    <w:rsid w:val="004449B3"/>
    <w:rsid w:val="00444DE9"/>
    <w:rsid w:val="00445073"/>
    <w:rsid w:val="00446241"/>
    <w:rsid w:val="00446EFB"/>
    <w:rsid w:val="004474E4"/>
    <w:rsid w:val="00447BA7"/>
    <w:rsid w:val="0045139A"/>
    <w:rsid w:val="004527F0"/>
    <w:rsid w:val="00453775"/>
    <w:rsid w:val="00454B54"/>
    <w:rsid w:val="00455551"/>
    <w:rsid w:val="00455B29"/>
    <w:rsid w:val="00455C93"/>
    <w:rsid w:val="00456242"/>
    <w:rsid w:val="00456BFD"/>
    <w:rsid w:val="00456EE8"/>
    <w:rsid w:val="00457542"/>
    <w:rsid w:val="00460592"/>
    <w:rsid w:val="0046074F"/>
    <w:rsid w:val="00461CDB"/>
    <w:rsid w:val="00461CE0"/>
    <w:rsid w:val="00462254"/>
    <w:rsid w:val="0046277A"/>
    <w:rsid w:val="00462947"/>
    <w:rsid w:val="004637F7"/>
    <w:rsid w:val="00464122"/>
    <w:rsid w:val="004643BD"/>
    <w:rsid w:val="00464E90"/>
    <w:rsid w:val="00465820"/>
    <w:rsid w:val="00465EC3"/>
    <w:rsid w:val="00467D36"/>
    <w:rsid w:val="00470019"/>
    <w:rsid w:val="00470582"/>
    <w:rsid w:val="00470823"/>
    <w:rsid w:val="00470C2F"/>
    <w:rsid w:val="00470ED9"/>
    <w:rsid w:val="00470F8B"/>
    <w:rsid w:val="00471B1D"/>
    <w:rsid w:val="004722E1"/>
    <w:rsid w:val="00472B66"/>
    <w:rsid w:val="0047360E"/>
    <w:rsid w:val="00473A8D"/>
    <w:rsid w:val="00473B56"/>
    <w:rsid w:val="00474B9F"/>
    <w:rsid w:val="0047546B"/>
    <w:rsid w:val="004760FA"/>
    <w:rsid w:val="00476C7B"/>
    <w:rsid w:val="004809C4"/>
    <w:rsid w:val="00483C35"/>
    <w:rsid w:val="004865ED"/>
    <w:rsid w:val="0048711D"/>
    <w:rsid w:val="00487427"/>
    <w:rsid w:val="004875DC"/>
    <w:rsid w:val="0049078B"/>
    <w:rsid w:val="00490B79"/>
    <w:rsid w:val="00490BEE"/>
    <w:rsid w:val="0049119E"/>
    <w:rsid w:val="00491F5D"/>
    <w:rsid w:val="00492DA8"/>
    <w:rsid w:val="004931AB"/>
    <w:rsid w:val="00493836"/>
    <w:rsid w:val="00493D0E"/>
    <w:rsid w:val="00493DD7"/>
    <w:rsid w:val="00493E5F"/>
    <w:rsid w:val="00494A4E"/>
    <w:rsid w:val="0049522C"/>
    <w:rsid w:val="004A0020"/>
    <w:rsid w:val="004A0603"/>
    <w:rsid w:val="004A10D5"/>
    <w:rsid w:val="004A2F5B"/>
    <w:rsid w:val="004A39AB"/>
    <w:rsid w:val="004A3ED6"/>
    <w:rsid w:val="004A44DE"/>
    <w:rsid w:val="004A4ACE"/>
    <w:rsid w:val="004A4E41"/>
    <w:rsid w:val="004A59B4"/>
    <w:rsid w:val="004A60FA"/>
    <w:rsid w:val="004A6851"/>
    <w:rsid w:val="004A6B4E"/>
    <w:rsid w:val="004A75E9"/>
    <w:rsid w:val="004B1396"/>
    <w:rsid w:val="004B1EF6"/>
    <w:rsid w:val="004B2C13"/>
    <w:rsid w:val="004B2C34"/>
    <w:rsid w:val="004B311C"/>
    <w:rsid w:val="004B38B0"/>
    <w:rsid w:val="004B3FA7"/>
    <w:rsid w:val="004B5939"/>
    <w:rsid w:val="004B5C47"/>
    <w:rsid w:val="004B6596"/>
    <w:rsid w:val="004B7BE2"/>
    <w:rsid w:val="004B7DC9"/>
    <w:rsid w:val="004B7E94"/>
    <w:rsid w:val="004C0355"/>
    <w:rsid w:val="004C1ABA"/>
    <w:rsid w:val="004C2408"/>
    <w:rsid w:val="004C47B8"/>
    <w:rsid w:val="004C54BF"/>
    <w:rsid w:val="004C6647"/>
    <w:rsid w:val="004D069D"/>
    <w:rsid w:val="004D09A3"/>
    <w:rsid w:val="004D1309"/>
    <w:rsid w:val="004D192C"/>
    <w:rsid w:val="004D26D2"/>
    <w:rsid w:val="004D27D5"/>
    <w:rsid w:val="004D285F"/>
    <w:rsid w:val="004D288F"/>
    <w:rsid w:val="004D527A"/>
    <w:rsid w:val="004D5A20"/>
    <w:rsid w:val="004D61BC"/>
    <w:rsid w:val="004D6AD5"/>
    <w:rsid w:val="004D6F53"/>
    <w:rsid w:val="004D7A35"/>
    <w:rsid w:val="004D7D1B"/>
    <w:rsid w:val="004E00CC"/>
    <w:rsid w:val="004E0108"/>
    <w:rsid w:val="004E0E9D"/>
    <w:rsid w:val="004E2CC9"/>
    <w:rsid w:val="004E52A9"/>
    <w:rsid w:val="004E57CA"/>
    <w:rsid w:val="004E58DA"/>
    <w:rsid w:val="004E6111"/>
    <w:rsid w:val="004E7451"/>
    <w:rsid w:val="004F00F2"/>
    <w:rsid w:val="004F04EA"/>
    <w:rsid w:val="004F4076"/>
    <w:rsid w:val="004F426F"/>
    <w:rsid w:val="004F4DAB"/>
    <w:rsid w:val="004F5ABC"/>
    <w:rsid w:val="004F5AEF"/>
    <w:rsid w:val="004F5DD0"/>
    <w:rsid w:val="004F5F82"/>
    <w:rsid w:val="004F726D"/>
    <w:rsid w:val="004F7423"/>
    <w:rsid w:val="004F7F51"/>
    <w:rsid w:val="005000B8"/>
    <w:rsid w:val="00500372"/>
    <w:rsid w:val="0050048A"/>
    <w:rsid w:val="00501559"/>
    <w:rsid w:val="00501D48"/>
    <w:rsid w:val="005021F6"/>
    <w:rsid w:val="00502AA0"/>
    <w:rsid w:val="00503EC9"/>
    <w:rsid w:val="00505403"/>
    <w:rsid w:val="00506225"/>
    <w:rsid w:val="00506691"/>
    <w:rsid w:val="005069C4"/>
    <w:rsid w:val="00506C9B"/>
    <w:rsid w:val="00507766"/>
    <w:rsid w:val="0051063B"/>
    <w:rsid w:val="00510DA5"/>
    <w:rsid w:val="00511E27"/>
    <w:rsid w:val="00511E2E"/>
    <w:rsid w:val="00511F77"/>
    <w:rsid w:val="00512489"/>
    <w:rsid w:val="005126DF"/>
    <w:rsid w:val="0051289A"/>
    <w:rsid w:val="005138A7"/>
    <w:rsid w:val="005148F5"/>
    <w:rsid w:val="00515A09"/>
    <w:rsid w:val="00515F68"/>
    <w:rsid w:val="00516572"/>
    <w:rsid w:val="00516E6F"/>
    <w:rsid w:val="00520564"/>
    <w:rsid w:val="005214FA"/>
    <w:rsid w:val="0052159A"/>
    <w:rsid w:val="00521C5F"/>
    <w:rsid w:val="005223E6"/>
    <w:rsid w:val="00523712"/>
    <w:rsid w:val="00523CE2"/>
    <w:rsid w:val="00524530"/>
    <w:rsid w:val="00525504"/>
    <w:rsid w:val="0052569F"/>
    <w:rsid w:val="00525C52"/>
    <w:rsid w:val="00526795"/>
    <w:rsid w:val="00527E20"/>
    <w:rsid w:val="00527ED0"/>
    <w:rsid w:val="00527F1D"/>
    <w:rsid w:val="005304F1"/>
    <w:rsid w:val="00530C5E"/>
    <w:rsid w:val="00531FFC"/>
    <w:rsid w:val="0053293A"/>
    <w:rsid w:val="00533557"/>
    <w:rsid w:val="0053366B"/>
    <w:rsid w:val="00533D1C"/>
    <w:rsid w:val="00540A0F"/>
    <w:rsid w:val="00540C94"/>
    <w:rsid w:val="005412AC"/>
    <w:rsid w:val="00542627"/>
    <w:rsid w:val="0054289A"/>
    <w:rsid w:val="00543275"/>
    <w:rsid w:val="00544489"/>
    <w:rsid w:val="00545FBA"/>
    <w:rsid w:val="00546257"/>
    <w:rsid w:val="00546B9B"/>
    <w:rsid w:val="00546ECE"/>
    <w:rsid w:val="0054783B"/>
    <w:rsid w:val="00550225"/>
    <w:rsid w:val="0055090D"/>
    <w:rsid w:val="00553662"/>
    <w:rsid w:val="00554687"/>
    <w:rsid w:val="00554A4D"/>
    <w:rsid w:val="0055556F"/>
    <w:rsid w:val="00555628"/>
    <w:rsid w:val="0055609F"/>
    <w:rsid w:val="00556724"/>
    <w:rsid w:val="005567D0"/>
    <w:rsid w:val="0056079C"/>
    <w:rsid w:val="00561144"/>
    <w:rsid w:val="005623C0"/>
    <w:rsid w:val="00563C66"/>
    <w:rsid w:val="00564242"/>
    <w:rsid w:val="0056450D"/>
    <w:rsid w:val="00565F06"/>
    <w:rsid w:val="005678E9"/>
    <w:rsid w:val="005678EC"/>
    <w:rsid w:val="005701D6"/>
    <w:rsid w:val="00570283"/>
    <w:rsid w:val="00570FD4"/>
    <w:rsid w:val="00571539"/>
    <w:rsid w:val="00571730"/>
    <w:rsid w:val="00571B6A"/>
    <w:rsid w:val="005727DD"/>
    <w:rsid w:val="00572BDF"/>
    <w:rsid w:val="0057318F"/>
    <w:rsid w:val="005735D4"/>
    <w:rsid w:val="00573E07"/>
    <w:rsid w:val="0057478A"/>
    <w:rsid w:val="00574A37"/>
    <w:rsid w:val="00574DFB"/>
    <w:rsid w:val="005764AE"/>
    <w:rsid w:val="00577347"/>
    <w:rsid w:val="005778CA"/>
    <w:rsid w:val="00577990"/>
    <w:rsid w:val="00580FC6"/>
    <w:rsid w:val="0058124D"/>
    <w:rsid w:val="005812DF"/>
    <w:rsid w:val="00581966"/>
    <w:rsid w:val="00583476"/>
    <w:rsid w:val="00583526"/>
    <w:rsid w:val="005838DD"/>
    <w:rsid w:val="00583BD5"/>
    <w:rsid w:val="005845ED"/>
    <w:rsid w:val="00584A54"/>
    <w:rsid w:val="00585268"/>
    <w:rsid w:val="00585D8F"/>
    <w:rsid w:val="00586498"/>
    <w:rsid w:val="00586659"/>
    <w:rsid w:val="005928E0"/>
    <w:rsid w:val="00592ACB"/>
    <w:rsid w:val="00593A2B"/>
    <w:rsid w:val="005940A5"/>
    <w:rsid w:val="00594475"/>
    <w:rsid w:val="00595042"/>
    <w:rsid w:val="005954DE"/>
    <w:rsid w:val="00596510"/>
    <w:rsid w:val="00597C27"/>
    <w:rsid w:val="00597D14"/>
    <w:rsid w:val="005A18EB"/>
    <w:rsid w:val="005A464F"/>
    <w:rsid w:val="005A5088"/>
    <w:rsid w:val="005A5457"/>
    <w:rsid w:val="005A5975"/>
    <w:rsid w:val="005A67EA"/>
    <w:rsid w:val="005A6FA8"/>
    <w:rsid w:val="005A7CA0"/>
    <w:rsid w:val="005B0EDA"/>
    <w:rsid w:val="005B1869"/>
    <w:rsid w:val="005B1E9C"/>
    <w:rsid w:val="005B48EC"/>
    <w:rsid w:val="005B65F4"/>
    <w:rsid w:val="005B6E16"/>
    <w:rsid w:val="005C1788"/>
    <w:rsid w:val="005C381D"/>
    <w:rsid w:val="005C435B"/>
    <w:rsid w:val="005C5AB5"/>
    <w:rsid w:val="005C5B06"/>
    <w:rsid w:val="005C6099"/>
    <w:rsid w:val="005C6B50"/>
    <w:rsid w:val="005C6C64"/>
    <w:rsid w:val="005D04DB"/>
    <w:rsid w:val="005D0BEB"/>
    <w:rsid w:val="005D130F"/>
    <w:rsid w:val="005D1E75"/>
    <w:rsid w:val="005D2311"/>
    <w:rsid w:val="005D2CE2"/>
    <w:rsid w:val="005D5657"/>
    <w:rsid w:val="005D5A32"/>
    <w:rsid w:val="005D5FFF"/>
    <w:rsid w:val="005D610B"/>
    <w:rsid w:val="005D7076"/>
    <w:rsid w:val="005D780C"/>
    <w:rsid w:val="005D79C4"/>
    <w:rsid w:val="005D7AD8"/>
    <w:rsid w:val="005E0681"/>
    <w:rsid w:val="005E0E89"/>
    <w:rsid w:val="005E10B0"/>
    <w:rsid w:val="005E133B"/>
    <w:rsid w:val="005E151B"/>
    <w:rsid w:val="005E19A0"/>
    <w:rsid w:val="005E1BC4"/>
    <w:rsid w:val="005E4099"/>
    <w:rsid w:val="005E4343"/>
    <w:rsid w:val="005E4B7F"/>
    <w:rsid w:val="005E4C0F"/>
    <w:rsid w:val="005E51CE"/>
    <w:rsid w:val="005E7642"/>
    <w:rsid w:val="005E7F14"/>
    <w:rsid w:val="005F04FA"/>
    <w:rsid w:val="005F079F"/>
    <w:rsid w:val="005F0FDA"/>
    <w:rsid w:val="005F0FF6"/>
    <w:rsid w:val="005F1ADE"/>
    <w:rsid w:val="005F252F"/>
    <w:rsid w:val="005F2782"/>
    <w:rsid w:val="005F38AA"/>
    <w:rsid w:val="005F3DC6"/>
    <w:rsid w:val="005F4010"/>
    <w:rsid w:val="005F50E2"/>
    <w:rsid w:val="005F5B46"/>
    <w:rsid w:val="005F633A"/>
    <w:rsid w:val="005F648A"/>
    <w:rsid w:val="005F7290"/>
    <w:rsid w:val="005F72DD"/>
    <w:rsid w:val="005F75C4"/>
    <w:rsid w:val="006014AB"/>
    <w:rsid w:val="00602B42"/>
    <w:rsid w:val="00602C85"/>
    <w:rsid w:val="00605200"/>
    <w:rsid w:val="00607A4E"/>
    <w:rsid w:val="00610334"/>
    <w:rsid w:val="006122FD"/>
    <w:rsid w:val="0061255E"/>
    <w:rsid w:val="00612A68"/>
    <w:rsid w:val="00613445"/>
    <w:rsid w:val="0061351C"/>
    <w:rsid w:val="00613907"/>
    <w:rsid w:val="006145A0"/>
    <w:rsid w:val="00615E1A"/>
    <w:rsid w:val="0061614C"/>
    <w:rsid w:val="0061668C"/>
    <w:rsid w:val="00616F24"/>
    <w:rsid w:val="0061773F"/>
    <w:rsid w:val="00620756"/>
    <w:rsid w:val="006208A3"/>
    <w:rsid w:val="00620B09"/>
    <w:rsid w:val="00620F17"/>
    <w:rsid w:val="00620F7C"/>
    <w:rsid w:val="0062115A"/>
    <w:rsid w:val="006228EC"/>
    <w:rsid w:val="00622DB5"/>
    <w:rsid w:val="00622E11"/>
    <w:rsid w:val="006242D4"/>
    <w:rsid w:val="006247F9"/>
    <w:rsid w:val="006248F9"/>
    <w:rsid w:val="00625082"/>
    <w:rsid w:val="00625117"/>
    <w:rsid w:val="006255FF"/>
    <w:rsid w:val="006273CB"/>
    <w:rsid w:val="00627432"/>
    <w:rsid w:val="0062797A"/>
    <w:rsid w:val="00627A0F"/>
    <w:rsid w:val="0063030F"/>
    <w:rsid w:val="00630377"/>
    <w:rsid w:val="006303CB"/>
    <w:rsid w:val="00630497"/>
    <w:rsid w:val="00630792"/>
    <w:rsid w:val="00630832"/>
    <w:rsid w:val="00630946"/>
    <w:rsid w:val="00630CD0"/>
    <w:rsid w:val="00630E2F"/>
    <w:rsid w:val="00630E94"/>
    <w:rsid w:val="006310FA"/>
    <w:rsid w:val="00631404"/>
    <w:rsid w:val="006315E6"/>
    <w:rsid w:val="00631904"/>
    <w:rsid w:val="00632F83"/>
    <w:rsid w:val="006339E5"/>
    <w:rsid w:val="00633BB3"/>
    <w:rsid w:val="00634E6F"/>
    <w:rsid w:val="00636951"/>
    <w:rsid w:val="00636C30"/>
    <w:rsid w:val="00637166"/>
    <w:rsid w:val="006372A5"/>
    <w:rsid w:val="006403CB"/>
    <w:rsid w:val="00640D09"/>
    <w:rsid w:val="006413DF"/>
    <w:rsid w:val="00644EBE"/>
    <w:rsid w:val="00646C23"/>
    <w:rsid w:val="00646FA6"/>
    <w:rsid w:val="00647337"/>
    <w:rsid w:val="006479E2"/>
    <w:rsid w:val="0065020D"/>
    <w:rsid w:val="006507B3"/>
    <w:rsid w:val="0065109E"/>
    <w:rsid w:val="006511AD"/>
    <w:rsid w:val="006515B8"/>
    <w:rsid w:val="00651874"/>
    <w:rsid w:val="00651947"/>
    <w:rsid w:val="00651E0A"/>
    <w:rsid w:val="00652ADC"/>
    <w:rsid w:val="00654144"/>
    <w:rsid w:val="0065571F"/>
    <w:rsid w:val="00655C59"/>
    <w:rsid w:val="00655DAB"/>
    <w:rsid w:val="00655DBE"/>
    <w:rsid w:val="00656317"/>
    <w:rsid w:val="00656EA4"/>
    <w:rsid w:val="006610B2"/>
    <w:rsid w:val="006612C7"/>
    <w:rsid w:val="006613ED"/>
    <w:rsid w:val="00661A2C"/>
    <w:rsid w:val="00661B58"/>
    <w:rsid w:val="00662238"/>
    <w:rsid w:val="00662628"/>
    <w:rsid w:val="0066366B"/>
    <w:rsid w:val="00663A3E"/>
    <w:rsid w:val="00663DA2"/>
    <w:rsid w:val="00664324"/>
    <w:rsid w:val="00664537"/>
    <w:rsid w:val="00664EBC"/>
    <w:rsid w:val="00665459"/>
    <w:rsid w:val="006665DD"/>
    <w:rsid w:val="00667216"/>
    <w:rsid w:val="00667235"/>
    <w:rsid w:val="006708F4"/>
    <w:rsid w:val="00672014"/>
    <w:rsid w:val="00673C3F"/>
    <w:rsid w:val="00673F70"/>
    <w:rsid w:val="00674266"/>
    <w:rsid w:val="006750DD"/>
    <w:rsid w:val="006756AD"/>
    <w:rsid w:val="00676FB4"/>
    <w:rsid w:val="00677FFB"/>
    <w:rsid w:val="006801FF"/>
    <w:rsid w:val="006819F1"/>
    <w:rsid w:val="006828D9"/>
    <w:rsid w:val="006833C8"/>
    <w:rsid w:val="0068359B"/>
    <w:rsid w:val="00684527"/>
    <w:rsid w:val="006849DB"/>
    <w:rsid w:val="00685000"/>
    <w:rsid w:val="00685367"/>
    <w:rsid w:val="00685D38"/>
    <w:rsid w:val="006866EF"/>
    <w:rsid w:val="00686D6F"/>
    <w:rsid w:val="0069022E"/>
    <w:rsid w:val="006905AA"/>
    <w:rsid w:val="006908E0"/>
    <w:rsid w:val="00690C1A"/>
    <w:rsid w:val="006912E2"/>
    <w:rsid w:val="0069236A"/>
    <w:rsid w:val="00692488"/>
    <w:rsid w:val="00693AB8"/>
    <w:rsid w:val="00694126"/>
    <w:rsid w:val="006948C8"/>
    <w:rsid w:val="0069512D"/>
    <w:rsid w:val="006957BE"/>
    <w:rsid w:val="0069626C"/>
    <w:rsid w:val="00696B42"/>
    <w:rsid w:val="00696B84"/>
    <w:rsid w:val="00696E08"/>
    <w:rsid w:val="00697518"/>
    <w:rsid w:val="006A00E1"/>
    <w:rsid w:val="006A0379"/>
    <w:rsid w:val="006A2199"/>
    <w:rsid w:val="006A235E"/>
    <w:rsid w:val="006A23EC"/>
    <w:rsid w:val="006A2E89"/>
    <w:rsid w:val="006A314E"/>
    <w:rsid w:val="006A43F4"/>
    <w:rsid w:val="006A49CC"/>
    <w:rsid w:val="006A4D44"/>
    <w:rsid w:val="006A5FE8"/>
    <w:rsid w:val="006A6F69"/>
    <w:rsid w:val="006A7476"/>
    <w:rsid w:val="006A764C"/>
    <w:rsid w:val="006B01B1"/>
    <w:rsid w:val="006B01EA"/>
    <w:rsid w:val="006B0709"/>
    <w:rsid w:val="006B0AB4"/>
    <w:rsid w:val="006B168A"/>
    <w:rsid w:val="006B2581"/>
    <w:rsid w:val="006B2960"/>
    <w:rsid w:val="006B2CEC"/>
    <w:rsid w:val="006B3A8E"/>
    <w:rsid w:val="006B3B6B"/>
    <w:rsid w:val="006B3D50"/>
    <w:rsid w:val="006B4076"/>
    <w:rsid w:val="006B4219"/>
    <w:rsid w:val="006B56E1"/>
    <w:rsid w:val="006B605F"/>
    <w:rsid w:val="006B669C"/>
    <w:rsid w:val="006B6B6B"/>
    <w:rsid w:val="006B7236"/>
    <w:rsid w:val="006C1477"/>
    <w:rsid w:val="006C1A39"/>
    <w:rsid w:val="006C1A70"/>
    <w:rsid w:val="006C1D1D"/>
    <w:rsid w:val="006C309C"/>
    <w:rsid w:val="006C4739"/>
    <w:rsid w:val="006C50CC"/>
    <w:rsid w:val="006C5F7F"/>
    <w:rsid w:val="006C6298"/>
    <w:rsid w:val="006C6887"/>
    <w:rsid w:val="006C6A0F"/>
    <w:rsid w:val="006C6B99"/>
    <w:rsid w:val="006C6D35"/>
    <w:rsid w:val="006C7E51"/>
    <w:rsid w:val="006D057F"/>
    <w:rsid w:val="006D0A5E"/>
    <w:rsid w:val="006D15DB"/>
    <w:rsid w:val="006D16FC"/>
    <w:rsid w:val="006D1CD9"/>
    <w:rsid w:val="006D24D0"/>
    <w:rsid w:val="006D48BF"/>
    <w:rsid w:val="006D58EC"/>
    <w:rsid w:val="006D65AB"/>
    <w:rsid w:val="006D6B2A"/>
    <w:rsid w:val="006D6F86"/>
    <w:rsid w:val="006D7E14"/>
    <w:rsid w:val="006E050E"/>
    <w:rsid w:val="006E1774"/>
    <w:rsid w:val="006E3EE9"/>
    <w:rsid w:val="006E4290"/>
    <w:rsid w:val="006E5876"/>
    <w:rsid w:val="006E600E"/>
    <w:rsid w:val="006E6FAF"/>
    <w:rsid w:val="006E73F1"/>
    <w:rsid w:val="006E7DB4"/>
    <w:rsid w:val="006F0746"/>
    <w:rsid w:val="006F1B30"/>
    <w:rsid w:val="006F21BE"/>
    <w:rsid w:val="006F4755"/>
    <w:rsid w:val="006F4C22"/>
    <w:rsid w:val="006F4E0A"/>
    <w:rsid w:val="006F51F2"/>
    <w:rsid w:val="006F56F8"/>
    <w:rsid w:val="006F58BD"/>
    <w:rsid w:val="006F593A"/>
    <w:rsid w:val="006F63AE"/>
    <w:rsid w:val="006F6806"/>
    <w:rsid w:val="006F71B5"/>
    <w:rsid w:val="006F7D97"/>
    <w:rsid w:val="006F7E97"/>
    <w:rsid w:val="007012A8"/>
    <w:rsid w:val="00701AC5"/>
    <w:rsid w:val="00701CDC"/>
    <w:rsid w:val="00702253"/>
    <w:rsid w:val="00702719"/>
    <w:rsid w:val="00703DE3"/>
    <w:rsid w:val="0070555B"/>
    <w:rsid w:val="007062C2"/>
    <w:rsid w:val="00707206"/>
    <w:rsid w:val="007074D5"/>
    <w:rsid w:val="007120FA"/>
    <w:rsid w:val="007122CC"/>
    <w:rsid w:val="0071283B"/>
    <w:rsid w:val="007139CE"/>
    <w:rsid w:val="00713CF5"/>
    <w:rsid w:val="00714437"/>
    <w:rsid w:val="007156F3"/>
    <w:rsid w:val="00715AB4"/>
    <w:rsid w:val="007166C4"/>
    <w:rsid w:val="007202D6"/>
    <w:rsid w:val="00720D6E"/>
    <w:rsid w:val="00721289"/>
    <w:rsid w:val="0072142B"/>
    <w:rsid w:val="00721936"/>
    <w:rsid w:val="00721C34"/>
    <w:rsid w:val="00722396"/>
    <w:rsid w:val="00722BAD"/>
    <w:rsid w:val="0072305C"/>
    <w:rsid w:val="00723256"/>
    <w:rsid w:val="00723614"/>
    <w:rsid w:val="007249A5"/>
    <w:rsid w:val="007250DE"/>
    <w:rsid w:val="00726682"/>
    <w:rsid w:val="00726E3F"/>
    <w:rsid w:val="00727F0D"/>
    <w:rsid w:val="00730D50"/>
    <w:rsid w:val="0073101F"/>
    <w:rsid w:val="0073202E"/>
    <w:rsid w:val="00732D7E"/>
    <w:rsid w:val="00734558"/>
    <w:rsid w:val="007345D0"/>
    <w:rsid w:val="00734A0B"/>
    <w:rsid w:val="00734AF9"/>
    <w:rsid w:val="0073565F"/>
    <w:rsid w:val="00735F18"/>
    <w:rsid w:val="00736B89"/>
    <w:rsid w:val="00737347"/>
    <w:rsid w:val="00737E84"/>
    <w:rsid w:val="00737E8D"/>
    <w:rsid w:val="00740D52"/>
    <w:rsid w:val="0074157E"/>
    <w:rsid w:val="007419C6"/>
    <w:rsid w:val="00741C6E"/>
    <w:rsid w:val="00741D3D"/>
    <w:rsid w:val="00742E3F"/>
    <w:rsid w:val="00743C87"/>
    <w:rsid w:val="00743D81"/>
    <w:rsid w:val="00743EB6"/>
    <w:rsid w:val="00744B6B"/>
    <w:rsid w:val="007459B6"/>
    <w:rsid w:val="00747FEC"/>
    <w:rsid w:val="0075014B"/>
    <w:rsid w:val="007507C1"/>
    <w:rsid w:val="00752BC2"/>
    <w:rsid w:val="00752EBE"/>
    <w:rsid w:val="00755AA6"/>
    <w:rsid w:val="00755CAC"/>
    <w:rsid w:val="00756513"/>
    <w:rsid w:val="00756C55"/>
    <w:rsid w:val="007601DF"/>
    <w:rsid w:val="007603C9"/>
    <w:rsid w:val="007614BA"/>
    <w:rsid w:val="00761601"/>
    <w:rsid w:val="007620A1"/>
    <w:rsid w:val="007626B9"/>
    <w:rsid w:val="00762742"/>
    <w:rsid w:val="0076305A"/>
    <w:rsid w:val="0076565E"/>
    <w:rsid w:val="00766A05"/>
    <w:rsid w:val="00766C6A"/>
    <w:rsid w:val="00766D12"/>
    <w:rsid w:val="007706E9"/>
    <w:rsid w:val="007713DE"/>
    <w:rsid w:val="00771649"/>
    <w:rsid w:val="00771F38"/>
    <w:rsid w:val="007721D7"/>
    <w:rsid w:val="007727D0"/>
    <w:rsid w:val="00774482"/>
    <w:rsid w:val="00774488"/>
    <w:rsid w:val="0077453C"/>
    <w:rsid w:val="00774E1D"/>
    <w:rsid w:val="00775DD2"/>
    <w:rsid w:val="00776698"/>
    <w:rsid w:val="007771A8"/>
    <w:rsid w:val="00780D0D"/>
    <w:rsid w:val="00780D88"/>
    <w:rsid w:val="00781EBC"/>
    <w:rsid w:val="007821D4"/>
    <w:rsid w:val="007823CB"/>
    <w:rsid w:val="00782DE3"/>
    <w:rsid w:val="00783999"/>
    <w:rsid w:val="00784144"/>
    <w:rsid w:val="007841EC"/>
    <w:rsid w:val="007846F4"/>
    <w:rsid w:val="0078533F"/>
    <w:rsid w:val="007858EE"/>
    <w:rsid w:val="00787040"/>
    <w:rsid w:val="00787EB7"/>
    <w:rsid w:val="00787FA8"/>
    <w:rsid w:val="007914F6"/>
    <w:rsid w:val="00791679"/>
    <w:rsid w:val="0079190F"/>
    <w:rsid w:val="00791ABD"/>
    <w:rsid w:val="0079217C"/>
    <w:rsid w:val="007924E4"/>
    <w:rsid w:val="007941EC"/>
    <w:rsid w:val="00794267"/>
    <w:rsid w:val="007947D0"/>
    <w:rsid w:val="00794A69"/>
    <w:rsid w:val="007951A9"/>
    <w:rsid w:val="00795743"/>
    <w:rsid w:val="00797BB5"/>
    <w:rsid w:val="00797FF7"/>
    <w:rsid w:val="007A10FD"/>
    <w:rsid w:val="007A155E"/>
    <w:rsid w:val="007A182C"/>
    <w:rsid w:val="007A2C00"/>
    <w:rsid w:val="007A2F7C"/>
    <w:rsid w:val="007A3799"/>
    <w:rsid w:val="007A4B86"/>
    <w:rsid w:val="007A51DD"/>
    <w:rsid w:val="007A540F"/>
    <w:rsid w:val="007A5E0B"/>
    <w:rsid w:val="007A65B5"/>
    <w:rsid w:val="007A6D72"/>
    <w:rsid w:val="007A7365"/>
    <w:rsid w:val="007A77EB"/>
    <w:rsid w:val="007A7D47"/>
    <w:rsid w:val="007B11A9"/>
    <w:rsid w:val="007B1BB3"/>
    <w:rsid w:val="007B314E"/>
    <w:rsid w:val="007B322D"/>
    <w:rsid w:val="007B3DBC"/>
    <w:rsid w:val="007B400C"/>
    <w:rsid w:val="007B43F0"/>
    <w:rsid w:val="007B4657"/>
    <w:rsid w:val="007B4B54"/>
    <w:rsid w:val="007B51E1"/>
    <w:rsid w:val="007B524D"/>
    <w:rsid w:val="007B59BD"/>
    <w:rsid w:val="007B5CF6"/>
    <w:rsid w:val="007B610B"/>
    <w:rsid w:val="007B61E2"/>
    <w:rsid w:val="007C0406"/>
    <w:rsid w:val="007C0CED"/>
    <w:rsid w:val="007C1995"/>
    <w:rsid w:val="007C1A16"/>
    <w:rsid w:val="007C1DF6"/>
    <w:rsid w:val="007C266F"/>
    <w:rsid w:val="007C3377"/>
    <w:rsid w:val="007C3C19"/>
    <w:rsid w:val="007C3C90"/>
    <w:rsid w:val="007C67D6"/>
    <w:rsid w:val="007C6B2E"/>
    <w:rsid w:val="007C7518"/>
    <w:rsid w:val="007C7FEF"/>
    <w:rsid w:val="007D05B2"/>
    <w:rsid w:val="007D1045"/>
    <w:rsid w:val="007D10B3"/>
    <w:rsid w:val="007D1C27"/>
    <w:rsid w:val="007D1C83"/>
    <w:rsid w:val="007D2C6F"/>
    <w:rsid w:val="007D3FC3"/>
    <w:rsid w:val="007D60AB"/>
    <w:rsid w:val="007D628A"/>
    <w:rsid w:val="007D65D1"/>
    <w:rsid w:val="007D67EE"/>
    <w:rsid w:val="007E0D6E"/>
    <w:rsid w:val="007E1273"/>
    <w:rsid w:val="007E155C"/>
    <w:rsid w:val="007E3E63"/>
    <w:rsid w:val="007E4F63"/>
    <w:rsid w:val="007E5264"/>
    <w:rsid w:val="007E55D2"/>
    <w:rsid w:val="007E5B44"/>
    <w:rsid w:val="007E7498"/>
    <w:rsid w:val="007E76BE"/>
    <w:rsid w:val="007E790D"/>
    <w:rsid w:val="007E797C"/>
    <w:rsid w:val="007E7E31"/>
    <w:rsid w:val="007F0146"/>
    <w:rsid w:val="007F0271"/>
    <w:rsid w:val="007F0EE9"/>
    <w:rsid w:val="007F115D"/>
    <w:rsid w:val="007F1DF0"/>
    <w:rsid w:val="007F25F6"/>
    <w:rsid w:val="007F287D"/>
    <w:rsid w:val="007F3319"/>
    <w:rsid w:val="007F7DFF"/>
    <w:rsid w:val="0080025F"/>
    <w:rsid w:val="00800C35"/>
    <w:rsid w:val="0080102B"/>
    <w:rsid w:val="00801915"/>
    <w:rsid w:val="0080200E"/>
    <w:rsid w:val="00802C6D"/>
    <w:rsid w:val="00803BAD"/>
    <w:rsid w:val="00803C22"/>
    <w:rsid w:val="00804837"/>
    <w:rsid w:val="00805B95"/>
    <w:rsid w:val="00806E29"/>
    <w:rsid w:val="00810A5C"/>
    <w:rsid w:val="00810A88"/>
    <w:rsid w:val="00810CA0"/>
    <w:rsid w:val="00810D7E"/>
    <w:rsid w:val="0081185A"/>
    <w:rsid w:val="00812099"/>
    <w:rsid w:val="00812814"/>
    <w:rsid w:val="00813B26"/>
    <w:rsid w:val="00813E69"/>
    <w:rsid w:val="0081447F"/>
    <w:rsid w:val="00814A11"/>
    <w:rsid w:val="00814F77"/>
    <w:rsid w:val="0082099A"/>
    <w:rsid w:val="00821CAC"/>
    <w:rsid w:val="008224D4"/>
    <w:rsid w:val="00823CB0"/>
    <w:rsid w:val="00825972"/>
    <w:rsid w:val="0082671E"/>
    <w:rsid w:val="00827A34"/>
    <w:rsid w:val="00827E63"/>
    <w:rsid w:val="00831122"/>
    <w:rsid w:val="00831C95"/>
    <w:rsid w:val="00831D1C"/>
    <w:rsid w:val="00832455"/>
    <w:rsid w:val="0083247A"/>
    <w:rsid w:val="008333AB"/>
    <w:rsid w:val="00833BE6"/>
    <w:rsid w:val="00834992"/>
    <w:rsid w:val="00834A1F"/>
    <w:rsid w:val="008352C0"/>
    <w:rsid w:val="008352EE"/>
    <w:rsid w:val="008353BF"/>
    <w:rsid w:val="0083650B"/>
    <w:rsid w:val="008367A2"/>
    <w:rsid w:val="00836D61"/>
    <w:rsid w:val="008377E4"/>
    <w:rsid w:val="00837B75"/>
    <w:rsid w:val="00837F3A"/>
    <w:rsid w:val="00840869"/>
    <w:rsid w:val="00840A78"/>
    <w:rsid w:val="00842EE0"/>
    <w:rsid w:val="00843A5F"/>
    <w:rsid w:val="0084478F"/>
    <w:rsid w:val="00844CDD"/>
    <w:rsid w:val="0084548A"/>
    <w:rsid w:val="00845AD7"/>
    <w:rsid w:val="00845BBC"/>
    <w:rsid w:val="008460C1"/>
    <w:rsid w:val="00846423"/>
    <w:rsid w:val="008466E7"/>
    <w:rsid w:val="00846D05"/>
    <w:rsid w:val="00847D42"/>
    <w:rsid w:val="00850399"/>
    <w:rsid w:val="00850506"/>
    <w:rsid w:val="00850857"/>
    <w:rsid w:val="008513B2"/>
    <w:rsid w:val="00851E20"/>
    <w:rsid w:val="00853371"/>
    <w:rsid w:val="0085462C"/>
    <w:rsid w:val="0085547D"/>
    <w:rsid w:val="00855C10"/>
    <w:rsid w:val="00855DE8"/>
    <w:rsid w:val="00855FC6"/>
    <w:rsid w:val="00856627"/>
    <w:rsid w:val="008567B0"/>
    <w:rsid w:val="00856A62"/>
    <w:rsid w:val="0085733C"/>
    <w:rsid w:val="0085738D"/>
    <w:rsid w:val="008576C9"/>
    <w:rsid w:val="00857AE1"/>
    <w:rsid w:val="00857C72"/>
    <w:rsid w:val="00860090"/>
    <w:rsid w:val="008601E6"/>
    <w:rsid w:val="00861890"/>
    <w:rsid w:val="00861B81"/>
    <w:rsid w:val="00863023"/>
    <w:rsid w:val="00863348"/>
    <w:rsid w:val="008634F1"/>
    <w:rsid w:val="0086352A"/>
    <w:rsid w:val="00865459"/>
    <w:rsid w:val="0086588D"/>
    <w:rsid w:val="0086627E"/>
    <w:rsid w:val="008665DD"/>
    <w:rsid w:val="00866930"/>
    <w:rsid w:val="008707FB"/>
    <w:rsid w:val="00870ED0"/>
    <w:rsid w:val="008715FE"/>
    <w:rsid w:val="008717EA"/>
    <w:rsid w:val="00871A25"/>
    <w:rsid w:val="008725E9"/>
    <w:rsid w:val="00873171"/>
    <w:rsid w:val="00873BE8"/>
    <w:rsid w:val="00873D9B"/>
    <w:rsid w:val="008741B2"/>
    <w:rsid w:val="0087479F"/>
    <w:rsid w:val="00874E0E"/>
    <w:rsid w:val="00875BEB"/>
    <w:rsid w:val="00875E57"/>
    <w:rsid w:val="00876E4A"/>
    <w:rsid w:val="00880AA5"/>
    <w:rsid w:val="008824E0"/>
    <w:rsid w:val="00882C18"/>
    <w:rsid w:val="00883265"/>
    <w:rsid w:val="00884313"/>
    <w:rsid w:val="00884E71"/>
    <w:rsid w:val="0088540D"/>
    <w:rsid w:val="00885843"/>
    <w:rsid w:val="00886814"/>
    <w:rsid w:val="00886E63"/>
    <w:rsid w:val="00887370"/>
    <w:rsid w:val="0088739D"/>
    <w:rsid w:val="00887CD4"/>
    <w:rsid w:val="00887F1E"/>
    <w:rsid w:val="008904EF"/>
    <w:rsid w:val="008907C2"/>
    <w:rsid w:val="00890C30"/>
    <w:rsid w:val="00891D58"/>
    <w:rsid w:val="00892606"/>
    <w:rsid w:val="008928A7"/>
    <w:rsid w:val="0089334C"/>
    <w:rsid w:val="0089379D"/>
    <w:rsid w:val="00894425"/>
    <w:rsid w:val="0089593F"/>
    <w:rsid w:val="00896AE3"/>
    <w:rsid w:val="008971AF"/>
    <w:rsid w:val="008A048D"/>
    <w:rsid w:val="008A10AF"/>
    <w:rsid w:val="008A111A"/>
    <w:rsid w:val="008A2640"/>
    <w:rsid w:val="008A34F0"/>
    <w:rsid w:val="008A378A"/>
    <w:rsid w:val="008A4D8F"/>
    <w:rsid w:val="008A4E00"/>
    <w:rsid w:val="008A4EE8"/>
    <w:rsid w:val="008A4F66"/>
    <w:rsid w:val="008A6813"/>
    <w:rsid w:val="008A6E90"/>
    <w:rsid w:val="008A7228"/>
    <w:rsid w:val="008A7628"/>
    <w:rsid w:val="008A774A"/>
    <w:rsid w:val="008A7B24"/>
    <w:rsid w:val="008B0459"/>
    <w:rsid w:val="008B084C"/>
    <w:rsid w:val="008B0FA7"/>
    <w:rsid w:val="008B0FB0"/>
    <w:rsid w:val="008B1823"/>
    <w:rsid w:val="008B27D8"/>
    <w:rsid w:val="008B59AB"/>
    <w:rsid w:val="008B5D6C"/>
    <w:rsid w:val="008B5F2D"/>
    <w:rsid w:val="008C10BC"/>
    <w:rsid w:val="008C1581"/>
    <w:rsid w:val="008C1B93"/>
    <w:rsid w:val="008C24A5"/>
    <w:rsid w:val="008C2A9F"/>
    <w:rsid w:val="008C48F1"/>
    <w:rsid w:val="008C4D47"/>
    <w:rsid w:val="008C59E9"/>
    <w:rsid w:val="008C5EBA"/>
    <w:rsid w:val="008C61A8"/>
    <w:rsid w:val="008C701B"/>
    <w:rsid w:val="008D0909"/>
    <w:rsid w:val="008D1B9D"/>
    <w:rsid w:val="008D1D10"/>
    <w:rsid w:val="008D21D0"/>
    <w:rsid w:val="008D2D6A"/>
    <w:rsid w:val="008D3FDC"/>
    <w:rsid w:val="008D4CAB"/>
    <w:rsid w:val="008D4D56"/>
    <w:rsid w:val="008D5497"/>
    <w:rsid w:val="008D654B"/>
    <w:rsid w:val="008D68A5"/>
    <w:rsid w:val="008D78EB"/>
    <w:rsid w:val="008E0B30"/>
    <w:rsid w:val="008E0F88"/>
    <w:rsid w:val="008E1A88"/>
    <w:rsid w:val="008E20AA"/>
    <w:rsid w:val="008E2796"/>
    <w:rsid w:val="008E280F"/>
    <w:rsid w:val="008E3695"/>
    <w:rsid w:val="008E4711"/>
    <w:rsid w:val="008E47BE"/>
    <w:rsid w:val="008E4D4E"/>
    <w:rsid w:val="008E5023"/>
    <w:rsid w:val="008E6165"/>
    <w:rsid w:val="008E7192"/>
    <w:rsid w:val="008E7A33"/>
    <w:rsid w:val="008F152E"/>
    <w:rsid w:val="008F4047"/>
    <w:rsid w:val="008F417C"/>
    <w:rsid w:val="008F561A"/>
    <w:rsid w:val="008F5B41"/>
    <w:rsid w:val="008F6860"/>
    <w:rsid w:val="008F6A99"/>
    <w:rsid w:val="008F6E3E"/>
    <w:rsid w:val="008F766D"/>
    <w:rsid w:val="00901985"/>
    <w:rsid w:val="00901BC9"/>
    <w:rsid w:val="00901D79"/>
    <w:rsid w:val="00902FD6"/>
    <w:rsid w:val="00902FED"/>
    <w:rsid w:val="00903162"/>
    <w:rsid w:val="00903890"/>
    <w:rsid w:val="00903FB8"/>
    <w:rsid w:val="00904921"/>
    <w:rsid w:val="00904DA3"/>
    <w:rsid w:val="00904E94"/>
    <w:rsid w:val="009054FC"/>
    <w:rsid w:val="0090615F"/>
    <w:rsid w:val="00906AEB"/>
    <w:rsid w:val="009071DD"/>
    <w:rsid w:val="009078CA"/>
    <w:rsid w:val="00907B8D"/>
    <w:rsid w:val="00907FA9"/>
    <w:rsid w:val="009116A8"/>
    <w:rsid w:val="009118A5"/>
    <w:rsid w:val="0091289E"/>
    <w:rsid w:val="00912C57"/>
    <w:rsid w:val="00913389"/>
    <w:rsid w:val="00915A7A"/>
    <w:rsid w:val="009177BC"/>
    <w:rsid w:val="00917E43"/>
    <w:rsid w:val="00921AA2"/>
    <w:rsid w:val="00921C2E"/>
    <w:rsid w:val="00921F8E"/>
    <w:rsid w:val="00924817"/>
    <w:rsid w:val="00924E2D"/>
    <w:rsid w:val="00924EEE"/>
    <w:rsid w:val="00925786"/>
    <w:rsid w:val="00925AEC"/>
    <w:rsid w:val="00925C9C"/>
    <w:rsid w:val="00926A0A"/>
    <w:rsid w:val="0092789B"/>
    <w:rsid w:val="00930B30"/>
    <w:rsid w:val="00930D95"/>
    <w:rsid w:val="0093118E"/>
    <w:rsid w:val="0093126E"/>
    <w:rsid w:val="0093149E"/>
    <w:rsid w:val="00932BE6"/>
    <w:rsid w:val="00932D93"/>
    <w:rsid w:val="00932F9F"/>
    <w:rsid w:val="00933497"/>
    <w:rsid w:val="00933E70"/>
    <w:rsid w:val="00934E73"/>
    <w:rsid w:val="009359AB"/>
    <w:rsid w:val="00936486"/>
    <w:rsid w:val="009379C4"/>
    <w:rsid w:val="00937EC2"/>
    <w:rsid w:val="009414A7"/>
    <w:rsid w:val="0094160D"/>
    <w:rsid w:val="00942401"/>
    <w:rsid w:val="00942CCF"/>
    <w:rsid w:val="0094481C"/>
    <w:rsid w:val="00944918"/>
    <w:rsid w:val="009456BC"/>
    <w:rsid w:val="0094644B"/>
    <w:rsid w:val="0094665E"/>
    <w:rsid w:val="00946B4A"/>
    <w:rsid w:val="00946D73"/>
    <w:rsid w:val="00946F5B"/>
    <w:rsid w:val="00947ED9"/>
    <w:rsid w:val="00951DD2"/>
    <w:rsid w:val="0095297B"/>
    <w:rsid w:val="009532C5"/>
    <w:rsid w:val="0095568A"/>
    <w:rsid w:val="009560DA"/>
    <w:rsid w:val="009563A3"/>
    <w:rsid w:val="00957370"/>
    <w:rsid w:val="009573F3"/>
    <w:rsid w:val="00957BE3"/>
    <w:rsid w:val="00960E57"/>
    <w:rsid w:val="0096109B"/>
    <w:rsid w:val="009610D7"/>
    <w:rsid w:val="00961780"/>
    <w:rsid w:val="00961A77"/>
    <w:rsid w:val="009622E9"/>
    <w:rsid w:val="0096239E"/>
    <w:rsid w:val="00963311"/>
    <w:rsid w:val="009648C9"/>
    <w:rsid w:val="00965015"/>
    <w:rsid w:val="0096531A"/>
    <w:rsid w:val="00966158"/>
    <w:rsid w:val="009675F5"/>
    <w:rsid w:val="00967F0B"/>
    <w:rsid w:val="00967F6F"/>
    <w:rsid w:val="00970BA1"/>
    <w:rsid w:val="0097112A"/>
    <w:rsid w:val="00973793"/>
    <w:rsid w:val="009749AD"/>
    <w:rsid w:val="0097503D"/>
    <w:rsid w:val="00975124"/>
    <w:rsid w:val="00976581"/>
    <w:rsid w:val="00976B1D"/>
    <w:rsid w:val="00980828"/>
    <w:rsid w:val="00980B2A"/>
    <w:rsid w:val="00982209"/>
    <w:rsid w:val="009822F8"/>
    <w:rsid w:val="00982E34"/>
    <w:rsid w:val="00985723"/>
    <w:rsid w:val="00986903"/>
    <w:rsid w:val="00986D9B"/>
    <w:rsid w:val="00986E53"/>
    <w:rsid w:val="00987845"/>
    <w:rsid w:val="009908AB"/>
    <w:rsid w:val="00990E57"/>
    <w:rsid w:val="00991FA2"/>
    <w:rsid w:val="00994915"/>
    <w:rsid w:val="00995A02"/>
    <w:rsid w:val="00996256"/>
    <w:rsid w:val="009963C4"/>
    <w:rsid w:val="0099745F"/>
    <w:rsid w:val="009A00A1"/>
    <w:rsid w:val="009A0122"/>
    <w:rsid w:val="009A1D7D"/>
    <w:rsid w:val="009A24F0"/>
    <w:rsid w:val="009A2ABA"/>
    <w:rsid w:val="009A30FE"/>
    <w:rsid w:val="009A36CE"/>
    <w:rsid w:val="009A44A1"/>
    <w:rsid w:val="009A50D1"/>
    <w:rsid w:val="009A6583"/>
    <w:rsid w:val="009B02B0"/>
    <w:rsid w:val="009B0CAC"/>
    <w:rsid w:val="009B0E71"/>
    <w:rsid w:val="009B0F6A"/>
    <w:rsid w:val="009B1017"/>
    <w:rsid w:val="009B19FE"/>
    <w:rsid w:val="009B2095"/>
    <w:rsid w:val="009B296F"/>
    <w:rsid w:val="009B31AB"/>
    <w:rsid w:val="009B3D42"/>
    <w:rsid w:val="009B3F31"/>
    <w:rsid w:val="009B4980"/>
    <w:rsid w:val="009B540A"/>
    <w:rsid w:val="009B632A"/>
    <w:rsid w:val="009B6486"/>
    <w:rsid w:val="009B7800"/>
    <w:rsid w:val="009C0A06"/>
    <w:rsid w:val="009C17FF"/>
    <w:rsid w:val="009C1F5A"/>
    <w:rsid w:val="009C2339"/>
    <w:rsid w:val="009C2445"/>
    <w:rsid w:val="009C3088"/>
    <w:rsid w:val="009C34A4"/>
    <w:rsid w:val="009C359C"/>
    <w:rsid w:val="009C3768"/>
    <w:rsid w:val="009C4209"/>
    <w:rsid w:val="009C478F"/>
    <w:rsid w:val="009C4EFB"/>
    <w:rsid w:val="009C5294"/>
    <w:rsid w:val="009C54E5"/>
    <w:rsid w:val="009C5564"/>
    <w:rsid w:val="009C55DE"/>
    <w:rsid w:val="009C59D2"/>
    <w:rsid w:val="009C6342"/>
    <w:rsid w:val="009C6626"/>
    <w:rsid w:val="009C6CB4"/>
    <w:rsid w:val="009C7871"/>
    <w:rsid w:val="009D0031"/>
    <w:rsid w:val="009D1295"/>
    <w:rsid w:val="009D665C"/>
    <w:rsid w:val="009D7704"/>
    <w:rsid w:val="009E00EB"/>
    <w:rsid w:val="009E0582"/>
    <w:rsid w:val="009E0A42"/>
    <w:rsid w:val="009E1588"/>
    <w:rsid w:val="009E24F0"/>
    <w:rsid w:val="009E2C51"/>
    <w:rsid w:val="009E2FB8"/>
    <w:rsid w:val="009E3241"/>
    <w:rsid w:val="009E3304"/>
    <w:rsid w:val="009E336F"/>
    <w:rsid w:val="009E3AE3"/>
    <w:rsid w:val="009E3AE9"/>
    <w:rsid w:val="009E3C57"/>
    <w:rsid w:val="009E3F1A"/>
    <w:rsid w:val="009E40B2"/>
    <w:rsid w:val="009E4AA0"/>
    <w:rsid w:val="009E4CDC"/>
    <w:rsid w:val="009E649E"/>
    <w:rsid w:val="009E6F85"/>
    <w:rsid w:val="009E7A78"/>
    <w:rsid w:val="009F00D7"/>
    <w:rsid w:val="009F04F7"/>
    <w:rsid w:val="009F0E74"/>
    <w:rsid w:val="009F1F5A"/>
    <w:rsid w:val="009F21B1"/>
    <w:rsid w:val="009F2C4E"/>
    <w:rsid w:val="009F2D17"/>
    <w:rsid w:val="009F350D"/>
    <w:rsid w:val="009F382B"/>
    <w:rsid w:val="009F435E"/>
    <w:rsid w:val="009F55F3"/>
    <w:rsid w:val="009F5948"/>
    <w:rsid w:val="009F6ADF"/>
    <w:rsid w:val="009F6BB3"/>
    <w:rsid w:val="009F7AA8"/>
    <w:rsid w:val="00A005E6"/>
    <w:rsid w:val="00A009A2"/>
    <w:rsid w:val="00A00A40"/>
    <w:rsid w:val="00A00FA9"/>
    <w:rsid w:val="00A00FCC"/>
    <w:rsid w:val="00A02CBD"/>
    <w:rsid w:val="00A03DEE"/>
    <w:rsid w:val="00A04122"/>
    <w:rsid w:val="00A044B5"/>
    <w:rsid w:val="00A04F1A"/>
    <w:rsid w:val="00A068FD"/>
    <w:rsid w:val="00A06CBF"/>
    <w:rsid w:val="00A07716"/>
    <w:rsid w:val="00A1046C"/>
    <w:rsid w:val="00A10482"/>
    <w:rsid w:val="00A10995"/>
    <w:rsid w:val="00A10D2A"/>
    <w:rsid w:val="00A1319B"/>
    <w:rsid w:val="00A13AFD"/>
    <w:rsid w:val="00A13E03"/>
    <w:rsid w:val="00A14251"/>
    <w:rsid w:val="00A14259"/>
    <w:rsid w:val="00A148FE"/>
    <w:rsid w:val="00A14ED6"/>
    <w:rsid w:val="00A163EA"/>
    <w:rsid w:val="00A16599"/>
    <w:rsid w:val="00A1660D"/>
    <w:rsid w:val="00A1774A"/>
    <w:rsid w:val="00A17B6E"/>
    <w:rsid w:val="00A20048"/>
    <w:rsid w:val="00A20CE5"/>
    <w:rsid w:val="00A21F33"/>
    <w:rsid w:val="00A22930"/>
    <w:rsid w:val="00A229AF"/>
    <w:rsid w:val="00A23A3D"/>
    <w:rsid w:val="00A24CC2"/>
    <w:rsid w:val="00A24FBB"/>
    <w:rsid w:val="00A26137"/>
    <w:rsid w:val="00A26795"/>
    <w:rsid w:val="00A26DC6"/>
    <w:rsid w:val="00A272D7"/>
    <w:rsid w:val="00A273F7"/>
    <w:rsid w:val="00A2788A"/>
    <w:rsid w:val="00A279E7"/>
    <w:rsid w:val="00A32028"/>
    <w:rsid w:val="00A32BBC"/>
    <w:rsid w:val="00A362B6"/>
    <w:rsid w:val="00A36CD9"/>
    <w:rsid w:val="00A373E9"/>
    <w:rsid w:val="00A3746D"/>
    <w:rsid w:val="00A37B74"/>
    <w:rsid w:val="00A37E2E"/>
    <w:rsid w:val="00A40110"/>
    <w:rsid w:val="00A402A0"/>
    <w:rsid w:val="00A41FD0"/>
    <w:rsid w:val="00A43857"/>
    <w:rsid w:val="00A4395D"/>
    <w:rsid w:val="00A44713"/>
    <w:rsid w:val="00A4481B"/>
    <w:rsid w:val="00A45008"/>
    <w:rsid w:val="00A4676A"/>
    <w:rsid w:val="00A46832"/>
    <w:rsid w:val="00A47175"/>
    <w:rsid w:val="00A47193"/>
    <w:rsid w:val="00A50A6F"/>
    <w:rsid w:val="00A510F4"/>
    <w:rsid w:val="00A514A2"/>
    <w:rsid w:val="00A5168F"/>
    <w:rsid w:val="00A51859"/>
    <w:rsid w:val="00A519AB"/>
    <w:rsid w:val="00A51EA6"/>
    <w:rsid w:val="00A5421C"/>
    <w:rsid w:val="00A5432F"/>
    <w:rsid w:val="00A5551C"/>
    <w:rsid w:val="00A558F7"/>
    <w:rsid w:val="00A5639A"/>
    <w:rsid w:val="00A573CD"/>
    <w:rsid w:val="00A60B2C"/>
    <w:rsid w:val="00A62309"/>
    <w:rsid w:val="00A649D4"/>
    <w:rsid w:val="00A64C2B"/>
    <w:rsid w:val="00A6523B"/>
    <w:rsid w:val="00A65A51"/>
    <w:rsid w:val="00A65D96"/>
    <w:rsid w:val="00A65DA7"/>
    <w:rsid w:val="00A65E2D"/>
    <w:rsid w:val="00A66326"/>
    <w:rsid w:val="00A66B77"/>
    <w:rsid w:val="00A67854"/>
    <w:rsid w:val="00A67BC0"/>
    <w:rsid w:val="00A67CB1"/>
    <w:rsid w:val="00A72051"/>
    <w:rsid w:val="00A72882"/>
    <w:rsid w:val="00A72C2A"/>
    <w:rsid w:val="00A72EB8"/>
    <w:rsid w:val="00A72FC9"/>
    <w:rsid w:val="00A74833"/>
    <w:rsid w:val="00A755DC"/>
    <w:rsid w:val="00A75A66"/>
    <w:rsid w:val="00A76111"/>
    <w:rsid w:val="00A76818"/>
    <w:rsid w:val="00A76A8A"/>
    <w:rsid w:val="00A77262"/>
    <w:rsid w:val="00A80030"/>
    <w:rsid w:val="00A814EA"/>
    <w:rsid w:val="00A81CFD"/>
    <w:rsid w:val="00A82030"/>
    <w:rsid w:val="00A820D1"/>
    <w:rsid w:val="00A8269A"/>
    <w:rsid w:val="00A82BDA"/>
    <w:rsid w:val="00A82D16"/>
    <w:rsid w:val="00A83DAF"/>
    <w:rsid w:val="00A84909"/>
    <w:rsid w:val="00A8637C"/>
    <w:rsid w:val="00A864AF"/>
    <w:rsid w:val="00A865B9"/>
    <w:rsid w:val="00A86E3B"/>
    <w:rsid w:val="00A871DA"/>
    <w:rsid w:val="00A9049D"/>
    <w:rsid w:val="00A9196C"/>
    <w:rsid w:val="00A92065"/>
    <w:rsid w:val="00A921F2"/>
    <w:rsid w:val="00A92EAF"/>
    <w:rsid w:val="00A92EE6"/>
    <w:rsid w:val="00A93A54"/>
    <w:rsid w:val="00A93F53"/>
    <w:rsid w:val="00A95164"/>
    <w:rsid w:val="00A96191"/>
    <w:rsid w:val="00A97D5F"/>
    <w:rsid w:val="00AA0156"/>
    <w:rsid w:val="00AA0D77"/>
    <w:rsid w:val="00AA0D83"/>
    <w:rsid w:val="00AA20F0"/>
    <w:rsid w:val="00AA22A2"/>
    <w:rsid w:val="00AA28A9"/>
    <w:rsid w:val="00AA2D49"/>
    <w:rsid w:val="00AA42D3"/>
    <w:rsid w:val="00AA4509"/>
    <w:rsid w:val="00AA4F45"/>
    <w:rsid w:val="00AA538A"/>
    <w:rsid w:val="00AA6152"/>
    <w:rsid w:val="00AA698C"/>
    <w:rsid w:val="00AA6B3C"/>
    <w:rsid w:val="00AA7288"/>
    <w:rsid w:val="00AA7F88"/>
    <w:rsid w:val="00AB0577"/>
    <w:rsid w:val="00AB075C"/>
    <w:rsid w:val="00AB0C33"/>
    <w:rsid w:val="00AB18D5"/>
    <w:rsid w:val="00AB2FFE"/>
    <w:rsid w:val="00AB34D0"/>
    <w:rsid w:val="00AB35A6"/>
    <w:rsid w:val="00AB3D9E"/>
    <w:rsid w:val="00AB4E2E"/>
    <w:rsid w:val="00AB5D28"/>
    <w:rsid w:val="00AB6540"/>
    <w:rsid w:val="00AB68AE"/>
    <w:rsid w:val="00AC05C6"/>
    <w:rsid w:val="00AC12E3"/>
    <w:rsid w:val="00AC169E"/>
    <w:rsid w:val="00AC197E"/>
    <w:rsid w:val="00AC40C3"/>
    <w:rsid w:val="00AC42C5"/>
    <w:rsid w:val="00AC4396"/>
    <w:rsid w:val="00AC4DEF"/>
    <w:rsid w:val="00AC51A2"/>
    <w:rsid w:val="00AC5830"/>
    <w:rsid w:val="00AC6E7D"/>
    <w:rsid w:val="00AC75A6"/>
    <w:rsid w:val="00AC7BA8"/>
    <w:rsid w:val="00AC7C62"/>
    <w:rsid w:val="00AD0DB3"/>
    <w:rsid w:val="00AD1367"/>
    <w:rsid w:val="00AD19F8"/>
    <w:rsid w:val="00AD2495"/>
    <w:rsid w:val="00AD35B1"/>
    <w:rsid w:val="00AD4083"/>
    <w:rsid w:val="00AD40B3"/>
    <w:rsid w:val="00AD5F6E"/>
    <w:rsid w:val="00AD7061"/>
    <w:rsid w:val="00AD7F9E"/>
    <w:rsid w:val="00AE00A8"/>
    <w:rsid w:val="00AE045B"/>
    <w:rsid w:val="00AE298E"/>
    <w:rsid w:val="00AE2A7F"/>
    <w:rsid w:val="00AE32C1"/>
    <w:rsid w:val="00AE4306"/>
    <w:rsid w:val="00AE592A"/>
    <w:rsid w:val="00AE688D"/>
    <w:rsid w:val="00AF079B"/>
    <w:rsid w:val="00AF1D92"/>
    <w:rsid w:val="00AF22BD"/>
    <w:rsid w:val="00AF23EB"/>
    <w:rsid w:val="00AF250F"/>
    <w:rsid w:val="00AF3E40"/>
    <w:rsid w:val="00AF3FB2"/>
    <w:rsid w:val="00AF4E28"/>
    <w:rsid w:val="00AF5DD5"/>
    <w:rsid w:val="00AF6FAE"/>
    <w:rsid w:val="00B005AB"/>
    <w:rsid w:val="00B011A8"/>
    <w:rsid w:val="00B0242F"/>
    <w:rsid w:val="00B02670"/>
    <w:rsid w:val="00B02AF1"/>
    <w:rsid w:val="00B03273"/>
    <w:rsid w:val="00B039D8"/>
    <w:rsid w:val="00B04096"/>
    <w:rsid w:val="00B05299"/>
    <w:rsid w:val="00B068F5"/>
    <w:rsid w:val="00B06D65"/>
    <w:rsid w:val="00B07287"/>
    <w:rsid w:val="00B118D8"/>
    <w:rsid w:val="00B11998"/>
    <w:rsid w:val="00B11FEB"/>
    <w:rsid w:val="00B12695"/>
    <w:rsid w:val="00B13719"/>
    <w:rsid w:val="00B13DB0"/>
    <w:rsid w:val="00B1413E"/>
    <w:rsid w:val="00B14947"/>
    <w:rsid w:val="00B150F8"/>
    <w:rsid w:val="00B15CAF"/>
    <w:rsid w:val="00B15DC9"/>
    <w:rsid w:val="00B1656D"/>
    <w:rsid w:val="00B177CD"/>
    <w:rsid w:val="00B22747"/>
    <w:rsid w:val="00B227CA"/>
    <w:rsid w:val="00B228E2"/>
    <w:rsid w:val="00B22BDF"/>
    <w:rsid w:val="00B232CB"/>
    <w:rsid w:val="00B23852"/>
    <w:rsid w:val="00B23A9C"/>
    <w:rsid w:val="00B25EA0"/>
    <w:rsid w:val="00B25FC7"/>
    <w:rsid w:val="00B26A80"/>
    <w:rsid w:val="00B26C0B"/>
    <w:rsid w:val="00B273B4"/>
    <w:rsid w:val="00B27AFD"/>
    <w:rsid w:val="00B27C7B"/>
    <w:rsid w:val="00B27DD2"/>
    <w:rsid w:val="00B27F19"/>
    <w:rsid w:val="00B30196"/>
    <w:rsid w:val="00B315A7"/>
    <w:rsid w:val="00B32060"/>
    <w:rsid w:val="00B34042"/>
    <w:rsid w:val="00B36270"/>
    <w:rsid w:val="00B37F49"/>
    <w:rsid w:val="00B40095"/>
    <w:rsid w:val="00B4088B"/>
    <w:rsid w:val="00B41C43"/>
    <w:rsid w:val="00B42010"/>
    <w:rsid w:val="00B43E69"/>
    <w:rsid w:val="00B43F7D"/>
    <w:rsid w:val="00B44E86"/>
    <w:rsid w:val="00B44EC4"/>
    <w:rsid w:val="00B45E58"/>
    <w:rsid w:val="00B46286"/>
    <w:rsid w:val="00B47556"/>
    <w:rsid w:val="00B476E0"/>
    <w:rsid w:val="00B47B24"/>
    <w:rsid w:val="00B47E94"/>
    <w:rsid w:val="00B50A89"/>
    <w:rsid w:val="00B50ADF"/>
    <w:rsid w:val="00B5145C"/>
    <w:rsid w:val="00B52549"/>
    <w:rsid w:val="00B540BF"/>
    <w:rsid w:val="00B54C5E"/>
    <w:rsid w:val="00B55CFE"/>
    <w:rsid w:val="00B569CF"/>
    <w:rsid w:val="00B56C68"/>
    <w:rsid w:val="00B577A4"/>
    <w:rsid w:val="00B60274"/>
    <w:rsid w:val="00B6074A"/>
    <w:rsid w:val="00B608B2"/>
    <w:rsid w:val="00B613DA"/>
    <w:rsid w:val="00B6156C"/>
    <w:rsid w:val="00B627C6"/>
    <w:rsid w:val="00B645CA"/>
    <w:rsid w:val="00B64704"/>
    <w:rsid w:val="00B649D4"/>
    <w:rsid w:val="00B64D4C"/>
    <w:rsid w:val="00B64EF4"/>
    <w:rsid w:val="00B64FAF"/>
    <w:rsid w:val="00B6599F"/>
    <w:rsid w:val="00B666D1"/>
    <w:rsid w:val="00B666EB"/>
    <w:rsid w:val="00B66D2D"/>
    <w:rsid w:val="00B673DE"/>
    <w:rsid w:val="00B676BA"/>
    <w:rsid w:val="00B67C75"/>
    <w:rsid w:val="00B70617"/>
    <w:rsid w:val="00B70F10"/>
    <w:rsid w:val="00B7104E"/>
    <w:rsid w:val="00B71061"/>
    <w:rsid w:val="00B73F40"/>
    <w:rsid w:val="00B748ED"/>
    <w:rsid w:val="00B74B1A"/>
    <w:rsid w:val="00B74E17"/>
    <w:rsid w:val="00B7616A"/>
    <w:rsid w:val="00B765A6"/>
    <w:rsid w:val="00B76933"/>
    <w:rsid w:val="00B76CDC"/>
    <w:rsid w:val="00B77704"/>
    <w:rsid w:val="00B77DB8"/>
    <w:rsid w:val="00B800BA"/>
    <w:rsid w:val="00B804F9"/>
    <w:rsid w:val="00B817BA"/>
    <w:rsid w:val="00B8197C"/>
    <w:rsid w:val="00B81B0A"/>
    <w:rsid w:val="00B82A87"/>
    <w:rsid w:val="00B83075"/>
    <w:rsid w:val="00B848C2"/>
    <w:rsid w:val="00B84A7E"/>
    <w:rsid w:val="00B84C22"/>
    <w:rsid w:val="00B84C8B"/>
    <w:rsid w:val="00B84FCB"/>
    <w:rsid w:val="00B85154"/>
    <w:rsid w:val="00B8584C"/>
    <w:rsid w:val="00B85BF2"/>
    <w:rsid w:val="00B866F6"/>
    <w:rsid w:val="00B86D27"/>
    <w:rsid w:val="00B874D5"/>
    <w:rsid w:val="00B87B10"/>
    <w:rsid w:val="00B901A0"/>
    <w:rsid w:val="00B9068F"/>
    <w:rsid w:val="00B90BE7"/>
    <w:rsid w:val="00B9179D"/>
    <w:rsid w:val="00B91CD8"/>
    <w:rsid w:val="00B9204D"/>
    <w:rsid w:val="00B93B79"/>
    <w:rsid w:val="00B94529"/>
    <w:rsid w:val="00B9454C"/>
    <w:rsid w:val="00B94837"/>
    <w:rsid w:val="00B95BA5"/>
    <w:rsid w:val="00B96B65"/>
    <w:rsid w:val="00B971DD"/>
    <w:rsid w:val="00B97C6B"/>
    <w:rsid w:val="00B97CE6"/>
    <w:rsid w:val="00B97DC5"/>
    <w:rsid w:val="00BA13DF"/>
    <w:rsid w:val="00BA183C"/>
    <w:rsid w:val="00BA266C"/>
    <w:rsid w:val="00BA338F"/>
    <w:rsid w:val="00BA418C"/>
    <w:rsid w:val="00BA4374"/>
    <w:rsid w:val="00BA4F32"/>
    <w:rsid w:val="00BA518A"/>
    <w:rsid w:val="00BA568B"/>
    <w:rsid w:val="00BA5B53"/>
    <w:rsid w:val="00BA60E1"/>
    <w:rsid w:val="00BA6749"/>
    <w:rsid w:val="00BA675B"/>
    <w:rsid w:val="00BA734C"/>
    <w:rsid w:val="00BB105D"/>
    <w:rsid w:val="00BB10AE"/>
    <w:rsid w:val="00BB1C5F"/>
    <w:rsid w:val="00BB1C79"/>
    <w:rsid w:val="00BB28B0"/>
    <w:rsid w:val="00BB2DB9"/>
    <w:rsid w:val="00BB3682"/>
    <w:rsid w:val="00BB3C67"/>
    <w:rsid w:val="00BB5083"/>
    <w:rsid w:val="00BB5243"/>
    <w:rsid w:val="00BB53DE"/>
    <w:rsid w:val="00BB55A3"/>
    <w:rsid w:val="00BB5EB6"/>
    <w:rsid w:val="00BB6D04"/>
    <w:rsid w:val="00BB7CB1"/>
    <w:rsid w:val="00BC073D"/>
    <w:rsid w:val="00BC1D6F"/>
    <w:rsid w:val="00BC27ED"/>
    <w:rsid w:val="00BC29D2"/>
    <w:rsid w:val="00BC2E14"/>
    <w:rsid w:val="00BC3FCA"/>
    <w:rsid w:val="00BC4172"/>
    <w:rsid w:val="00BC46AD"/>
    <w:rsid w:val="00BC4FE8"/>
    <w:rsid w:val="00BC6308"/>
    <w:rsid w:val="00BC678E"/>
    <w:rsid w:val="00BC799E"/>
    <w:rsid w:val="00BC7D8E"/>
    <w:rsid w:val="00BD03CC"/>
    <w:rsid w:val="00BD091A"/>
    <w:rsid w:val="00BD13EF"/>
    <w:rsid w:val="00BD15E6"/>
    <w:rsid w:val="00BD1B2B"/>
    <w:rsid w:val="00BD29E9"/>
    <w:rsid w:val="00BD2AEA"/>
    <w:rsid w:val="00BD3360"/>
    <w:rsid w:val="00BD3B39"/>
    <w:rsid w:val="00BD423B"/>
    <w:rsid w:val="00BD427E"/>
    <w:rsid w:val="00BD44D2"/>
    <w:rsid w:val="00BD45BB"/>
    <w:rsid w:val="00BD5198"/>
    <w:rsid w:val="00BD566E"/>
    <w:rsid w:val="00BD6421"/>
    <w:rsid w:val="00BD679B"/>
    <w:rsid w:val="00BD6F88"/>
    <w:rsid w:val="00BD77CD"/>
    <w:rsid w:val="00BE02CE"/>
    <w:rsid w:val="00BE0DBA"/>
    <w:rsid w:val="00BE1841"/>
    <w:rsid w:val="00BE1A3E"/>
    <w:rsid w:val="00BE1AA6"/>
    <w:rsid w:val="00BE1C0E"/>
    <w:rsid w:val="00BE417D"/>
    <w:rsid w:val="00BE44BB"/>
    <w:rsid w:val="00BE4B3D"/>
    <w:rsid w:val="00BE5022"/>
    <w:rsid w:val="00BE516C"/>
    <w:rsid w:val="00BE5BB3"/>
    <w:rsid w:val="00BE5CF9"/>
    <w:rsid w:val="00BE5FB5"/>
    <w:rsid w:val="00BE7024"/>
    <w:rsid w:val="00BE708A"/>
    <w:rsid w:val="00BE71B3"/>
    <w:rsid w:val="00BE7430"/>
    <w:rsid w:val="00BE77F5"/>
    <w:rsid w:val="00BE7B38"/>
    <w:rsid w:val="00BE7BC5"/>
    <w:rsid w:val="00BE7BE3"/>
    <w:rsid w:val="00BE7E56"/>
    <w:rsid w:val="00BE7F7F"/>
    <w:rsid w:val="00BF00F5"/>
    <w:rsid w:val="00BF1286"/>
    <w:rsid w:val="00BF1973"/>
    <w:rsid w:val="00BF284B"/>
    <w:rsid w:val="00BF323D"/>
    <w:rsid w:val="00BF3A5E"/>
    <w:rsid w:val="00BF4850"/>
    <w:rsid w:val="00BF48D2"/>
    <w:rsid w:val="00BF569F"/>
    <w:rsid w:val="00BF5EC1"/>
    <w:rsid w:val="00BF72DD"/>
    <w:rsid w:val="00C00B14"/>
    <w:rsid w:val="00C00B17"/>
    <w:rsid w:val="00C01884"/>
    <w:rsid w:val="00C02140"/>
    <w:rsid w:val="00C02515"/>
    <w:rsid w:val="00C028AF"/>
    <w:rsid w:val="00C02A77"/>
    <w:rsid w:val="00C02BC8"/>
    <w:rsid w:val="00C02CE1"/>
    <w:rsid w:val="00C02DC7"/>
    <w:rsid w:val="00C03906"/>
    <w:rsid w:val="00C03C1A"/>
    <w:rsid w:val="00C04918"/>
    <w:rsid w:val="00C0629F"/>
    <w:rsid w:val="00C0676E"/>
    <w:rsid w:val="00C069FC"/>
    <w:rsid w:val="00C0748C"/>
    <w:rsid w:val="00C077A6"/>
    <w:rsid w:val="00C0783F"/>
    <w:rsid w:val="00C07AE2"/>
    <w:rsid w:val="00C10289"/>
    <w:rsid w:val="00C10477"/>
    <w:rsid w:val="00C11662"/>
    <w:rsid w:val="00C11BEC"/>
    <w:rsid w:val="00C123F2"/>
    <w:rsid w:val="00C12668"/>
    <w:rsid w:val="00C12C88"/>
    <w:rsid w:val="00C12E0D"/>
    <w:rsid w:val="00C135D7"/>
    <w:rsid w:val="00C14E2C"/>
    <w:rsid w:val="00C15DE5"/>
    <w:rsid w:val="00C15FA6"/>
    <w:rsid w:val="00C16008"/>
    <w:rsid w:val="00C1632F"/>
    <w:rsid w:val="00C1708C"/>
    <w:rsid w:val="00C17545"/>
    <w:rsid w:val="00C202A5"/>
    <w:rsid w:val="00C2085B"/>
    <w:rsid w:val="00C20E6A"/>
    <w:rsid w:val="00C2111C"/>
    <w:rsid w:val="00C21890"/>
    <w:rsid w:val="00C22A87"/>
    <w:rsid w:val="00C22D32"/>
    <w:rsid w:val="00C236D5"/>
    <w:rsid w:val="00C251E9"/>
    <w:rsid w:val="00C25421"/>
    <w:rsid w:val="00C2579B"/>
    <w:rsid w:val="00C270C4"/>
    <w:rsid w:val="00C276DB"/>
    <w:rsid w:val="00C27DBD"/>
    <w:rsid w:val="00C27E39"/>
    <w:rsid w:val="00C30E00"/>
    <w:rsid w:val="00C30F81"/>
    <w:rsid w:val="00C3128A"/>
    <w:rsid w:val="00C31429"/>
    <w:rsid w:val="00C318B8"/>
    <w:rsid w:val="00C31C51"/>
    <w:rsid w:val="00C32C3D"/>
    <w:rsid w:val="00C3445A"/>
    <w:rsid w:val="00C34DA5"/>
    <w:rsid w:val="00C41DBE"/>
    <w:rsid w:val="00C42A40"/>
    <w:rsid w:val="00C42C26"/>
    <w:rsid w:val="00C42C63"/>
    <w:rsid w:val="00C430B6"/>
    <w:rsid w:val="00C43BE6"/>
    <w:rsid w:val="00C43DAC"/>
    <w:rsid w:val="00C43E58"/>
    <w:rsid w:val="00C44FB5"/>
    <w:rsid w:val="00C451E2"/>
    <w:rsid w:val="00C4621F"/>
    <w:rsid w:val="00C46FBE"/>
    <w:rsid w:val="00C5015C"/>
    <w:rsid w:val="00C503A9"/>
    <w:rsid w:val="00C506CF"/>
    <w:rsid w:val="00C50CF8"/>
    <w:rsid w:val="00C51F41"/>
    <w:rsid w:val="00C53075"/>
    <w:rsid w:val="00C5335B"/>
    <w:rsid w:val="00C53768"/>
    <w:rsid w:val="00C53775"/>
    <w:rsid w:val="00C53D15"/>
    <w:rsid w:val="00C54363"/>
    <w:rsid w:val="00C54CFD"/>
    <w:rsid w:val="00C55321"/>
    <w:rsid w:val="00C558F4"/>
    <w:rsid w:val="00C57CBD"/>
    <w:rsid w:val="00C57E2C"/>
    <w:rsid w:val="00C60130"/>
    <w:rsid w:val="00C60566"/>
    <w:rsid w:val="00C60FA2"/>
    <w:rsid w:val="00C615F0"/>
    <w:rsid w:val="00C61E33"/>
    <w:rsid w:val="00C61EC5"/>
    <w:rsid w:val="00C62D24"/>
    <w:rsid w:val="00C6369D"/>
    <w:rsid w:val="00C64A9A"/>
    <w:rsid w:val="00C64E28"/>
    <w:rsid w:val="00C6538E"/>
    <w:rsid w:val="00C6584E"/>
    <w:rsid w:val="00C65AE4"/>
    <w:rsid w:val="00C65CCB"/>
    <w:rsid w:val="00C663BD"/>
    <w:rsid w:val="00C6777B"/>
    <w:rsid w:val="00C678E8"/>
    <w:rsid w:val="00C67C28"/>
    <w:rsid w:val="00C71760"/>
    <w:rsid w:val="00C71C67"/>
    <w:rsid w:val="00C72831"/>
    <w:rsid w:val="00C72855"/>
    <w:rsid w:val="00C7358D"/>
    <w:rsid w:val="00C738A2"/>
    <w:rsid w:val="00C739BF"/>
    <w:rsid w:val="00C73AE7"/>
    <w:rsid w:val="00C73C00"/>
    <w:rsid w:val="00C73C85"/>
    <w:rsid w:val="00C762B9"/>
    <w:rsid w:val="00C76B88"/>
    <w:rsid w:val="00C76EB6"/>
    <w:rsid w:val="00C77156"/>
    <w:rsid w:val="00C774EB"/>
    <w:rsid w:val="00C8011C"/>
    <w:rsid w:val="00C807F2"/>
    <w:rsid w:val="00C80CD8"/>
    <w:rsid w:val="00C8220A"/>
    <w:rsid w:val="00C83268"/>
    <w:rsid w:val="00C857FD"/>
    <w:rsid w:val="00C85F08"/>
    <w:rsid w:val="00C869A0"/>
    <w:rsid w:val="00C86BF4"/>
    <w:rsid w:val="00C86C7D"/>
    <w:rsid w:val="00C87097"/>
    <w:rsid w:val="00C87161"/>
    <w:rsid w:val="00C871E9"/>
    <w:rsid w:val="00C90280"/>
    <w:rsid w:val="00C91725"/>
    <w:rsid w:val="00C928B5"/>
    <w:rsid w:val="00C93C7A"/>
    <w:rsid w:val="00C9460A"/>
    <w:rsid w:val="00C95577"/>
    <w:rsid w:val="00C979D6"/>
    <w:rsid w:val="00C97FC2"/>
    <w:rsid w:val="00CA02C6"/>
    <w:rsid w:val="00CA1578"/>
    <w:rsid w:val="00CA1589"/>
    <w:rsid w:val="00CA190B"/>
    <w:rsid w:val="00CA1B7F"/>
    <w:rsid w:val="00CA2A48"/>
    <w:rsid w:val="00CA2F9F"/>
    <w:rsid w:val="00CA342E"/>
    <w:rsid w:val="00CA511F"/>
    <w:rsid w:val="00CA51F4"/>
    <w:rsid w:val="00CA6C2D"/>
    <w:rsid w:val="00CA72B1"/>
    <w:rsid w:val="00CA7FAE"/>
    <w:rsid w:val="00CA7FE5"/>
    <w:rsid w:val="00CB02BF"/>
    <w:rsid w:val="00CB07C1"/>
    <w:rsid w:val="00CB2505"/>
    <w:rsid w:val="00CB3100"/>
    <w:rsid w:val="00CB331C"/>
    <w:rsid w:val="00CB3433"/>
    <w:rsid w:val="00CB3F5D"/>
    <w:rsid w:val="00CB4D35"/>
    <w:rsid w:val="00CB4D74"/>
    <w:rsid w:val="00CB5020"/>
    <w:rsid w:val="00CB625A"/>
    <w:rsid w:val="00CB700D"/>
    <w:rsid w:val="00CC04B0"/>
    <w:rsid w:val="00CC1F22"/>
    <w:rsid w:val="00CC23A9"/>
    <w:rsid w:val="00CC33D5"/>
    <w:rsid w:val="00CC3839"/>
    <w:rsid w:val="00CC5283"/>
    <w:rsid w:val="00CC5388"/>
    <w:rsid w:val="00CC5417"/>
    <w:rsid w:val="00CC5501"/>
    <w:rsid w:val="00CC5C20"/>
    <w:rsid w:val="00CC5EF9"/>
    <w:rsid w:val="00CC69FB"/>
    <w:rsid w:val="00CC78D1"/>
    <w:rsid w:val="00CC7B8E"/>
    <w:rsid w:val="00CD1826"/>
    <w:rsid w:val="00CD1D0E"/>
    <w:rsid w:val="00CD24D2"/>
    <w:rsid w:val="00CD2568"/>
    <w:rsid w:val="00CD25F0"/>
    <w:rsid w:val="00CD280E"/>
    <w:rsid w:val="00CD2B0A"/>
    <w:rsid w:val="00CD35F8"/>
    <w:rsid w:val="00CD416E"/>
    <w:rsid w:val="00CD42B5"/>
    <w:rsid w:val="00CD5367"/>
    <w:rsid w:val="00CD5E45"/>
    <w:rsid w:val="00CD5F82"/>
    <w:rsid w:val="00CD6159"/>
    <w:rsid w:val="00CD660A"/>
    <w:rsid w:val="00CD709A"/>
    <w:rsid w:val="00CE19B9"/>
    <w:rsid w:val="00CE1B68"/>
    <w:rsid w:val="00CE1F76"/>
    <w:rsid w:val="00CE24D1"/>
    <w:rsid w:val="00CE25F0"/>
    <w:rsid w:val="00CE31C6"/>
    <w:rsid w:val="00CE37FF"/>
    <w:rsid w:val="00CE3E79"/>
    <w:rsid w:val="00CE3EE6"/>
    <w:rsid w:val="00CE3FC0"/>
    <w:rsid w:val="00CE41CB"/>
    <w:rsid w:val="00CE4540"/>
    <w:rsid w:val="00CE4E52"/>
    <w:rsid w:val="00CE55A7"/>
    <w:rsid w:val="00CE58E9"/>
    <w:rsid w:val="00CE60CD"/>
    <w:rsid w:val="00CE6C56"/>
    <w:rsid w:val="00CE6E8C"/>
    <w:rsid w:val="00CF0163"/>
    <w:rsid w:val="00CF0502"/>
    <w:rsid w:val="00CF123C"/>
    <w:rsid w:val="00CF1C02"/>
    <w:rsid w:val="00CF1CE8"/>
    <w:rsid w:val="00CF2042"/>
    <w:rsid w:val="00CF2EDA"/>
    <w:rsid w:val="00CF2FAE"/>
    <w:rsid w:val="00CF358B"/>
    <w:rsid w:val="00CF378B"/>
    <w:rsid w:val="00CF3DE5"/>
    <w:rsid w:val="00CF4E11"/>
    <w:rsid w:val="00CF5AD3"/>
    <w:rsid w:val="00CF6578"/>
    <w:rsid w:val="00CF6F94"/>
    <w:rsid w:val="00D024CC"/>
    <w:rsid w:val="00D0365A"/>
    <w:rsid w:val="00D0365D"/>
    <w:rsid w:val="00D04090"/>
    <w:rsid w:val="00D04705"/>
    <w:rsid w:val="00D05128"/>
    <w:rsid w:val="00D05215"/>
    <w:rsid w:val="00D052BF"/>
    <w:rsid w:val="00D06B0D"/>
    <w:rsid w:val="00D06F25"/>
    <w:rsid w:val="00D076F2"/>
    <w:rsid w:val="00D07730"/>
    <w:rsid w:val="00D079ED"/>
    <w:rsid w:val="00D07C93"/>
    <w:rsid w:val="00D07D2D"/>
    <w:rsid w:val="00D1053F"/>
    <w:rsid w:val="00D11A54"/>
    <w:rsid w:val="00D12249"/>
    <w:rsid w:val="00D12CC0"/>
    <w:rsid w:val="00D13F2F"/>
    <w:rsid w:val="00D14C21"/>
    <w:rsid w:val="00D157C4"/>
    <w:rsid w:val="00D16AC8"/>
    <w:rsid w:val="00D20003"/>
    <w:rsid w:val="00D20C71"/>
    <w:rsid w:val="00D217F7"/>
    <w:rsid w:val="00D22104"/>
    <w:rsid w:val="00D223F4"/>
    <w:rsid w:val="00D226A8"/>
    <w:rsid w:val="00D230C8"/>
    <w:rsid w:val="00D230C9"/>
    <w:rsid w:val="00D2430F"/>
    <w:rsid w:val="00D261B6"/>
    <w:rsid w:val="00D272D6"/>
    <w:rsid w:val="00D27550"/>
    <w:rsid w:val="00D27BAF"/>
    <w:rsid w:val="00D3073D"/>
    <w:rsid w:val="00D32B4F"/>
    <w:rsid w:val="00D32DEA"/>
    <w:rsid w:val="00D330B0"/>
    <w:rsid w:val="00D337AE"/>
    <w:rsid w:val="00D339C8"/>
    <w:rsid w:val="00D34E23"/>
    <w:rsid w:val="00D369FE"/>
    <w:rsid w:val="00D37E7D"/>
    <w:rsid w:val="00D4024C"/>
    <w:rsid w:val="00D417EA"/>
    <w:rsid w:val="00D41E9F"/>
    <w:rsid w:val="00D42B00"/>
    <w:rsid w:val="00D42BE3"/>
    <w:rsid w:val="00D43831"/>
    <w:rsid w:val="00D444A0"/>
    <w:rsid w:val="00D4471F"/>
    <w:rsid w:val="00D44CA9"/>
    <w:rsid w:val="00D45CF3"/>
    <w:rsid w:val="00D4629F"/>
    <w:rsid w:val="00D464F4"/>
    <w:rsid w:val="00D46832"/>
    <w:rsid w:val="00D511E8"/>
    <w:rsid w:val="00D513D5"/>
    <w:rsid w:val="00D51598"/>
    <w:rsid w:val="00D52040"/>
    <w:rsid w:val="00D52789"/>
    <w:rsid w:val="00D5388A"/>
    <w:rsid w:val="00D53BAC"/>
    <w:rsid w:val="00D53DFA"/>
    <w:rsid w:val="00D541E0"/>
    <w:rsid w:val="00D55141"/>
    <w:rsid w:val="00D55E33"/>
    <w:rsid w:val="00D568DE"/>
    <w:rsid w:val="00D56AEC"/>
    <w:rsid w:val="00D57242"/>
    <w:rsid w:val="00D57608"/>
    <w:rsid w:val="00D57A74"/>
    <w:rsid w:val="00D57D6D"/>
    <w:rsid w:val="00D600FD"/>
    <w:rsid w:val="00D60AF1"/>
    <w:rsid w:val="00D6105E"/>
    <w:rsid w:val="00D610C3"/>
    <w:rsid w:val="00D6132B"/>
    <w:rsid w:val="00D615F0"/>
    <w:rsid w:val="00D61EF3"/>
    <w:rsid w:val="00D62DC7"/>
    <w:rsid w:val="00D6384D"/>
    <w:rsid w:val="00D63961"/>
    <w:rsid w:val="00D63A6B"/>
    <w:rsid w:val="00D640E8"/>
    <w:rsid w:val="00D64B8B"/>
    <w:rsid w:val="00D6562A"/>
    <w:rsid w:val="00D657E7"/>
    <w:rsid w:val="00D66394"/>
    <w:rsid w:val="00D676DD"/>
    <w:rsid w:val="00D70F13"/>
    <w:rsid w:val="00D71382"/>
    <w:rsid w:val="00D719D1"/>
    <w:rsid w:val="00D71B6A"/>
    <w:rsid w:val="00D71EB1"/>
    <w:rsid w:val="00D71FFA"/>
    <w:rsid w:val="00D72376"/>
    <w:rsid w:val="00D723DB"/>
    <w:rsid w:val="00D728F1"/>
    <w:rsid w:val="00D733CA"/>
    <w:rsid w:val="00D750D8"/>
    <w:rsid w:val="00D75544"/>
    <w:rsid w:val="00D75BD6"/>
    <w:rsid w:val="00D75D23"/>
    <w:rsid w:val="00D76D19"/>
    <w:rsid w:val="00D77056"/>
    <w:rsid w:val="00D77498"/>
    <w:rsid w:val="00D815DF"/>
    <w:rsid w:val="00D81BE3"/>
    <w:rsid w:val="00D8305B"/>
    <w:rsid w:val="00D83427"/>
    <w:rsid w:val="00D84B9B"/>
    <w:rsid w:val="00D8632E"/>
    <w:rsid w:val="00D86D41"/>
    <w:rsid w:val="00D876A7"/>
    <w:rsid w:val="00D8795C"/>
    <w:rsid w:val="00D87D5B"/>
    <w:rsid w:val="00D87E20"/>
    <w:rsid w:val="00D90533"/>
    <w:rsid w:val="00D90F5E"/>
    <w:rsid w:val="00D91922"/>
    <w:rsid w:val="00D92242"/>
    <w:rsid w:val="00D9263D"/>
    <w:rsid w:val="00D93AAD"/>
    <w:rsid w:val="00D94159"/>
    <w:rsid w:val="00D95A14"/>
    <w:rsid w:val="00D96214"/>
    <w:rsid w:val="00D962E9"/>
    <w:rsid w:val="00D965FB"/>
    <w:rsid w:val="00D9664F"/>
    <w:rsid w:val="00D97ACA"/>
    <w:rsid w:val="00DA03E5"/>
    <w:rsid w:val="00DA066C"/>
    <w:rsid w:val="00DA0921"/>
    <w:rsid w:val="00DA1B39"/>
    <w:rsid w:val="00DA2644"/>
    <w:rsid w:val="00DA2B39"/>
    <w:rsid w:val="00DA377D"/>
    <w:rsid w:val="00DA509B"/>
    <w:rsid w:val="00DA520E"/>
    <w:rsid w:val="00DA709B"/>
    <w:rsid w:val="00DA7A4A"/>
    <w:rsid w:val="00DB0070"/>
    <w:rsid w:val="00DB05E6"/>
    <w:rsid w:val="00DB076F"/>
    <w:rsid w:val="00DB0B9B"/>
    <w:rsid w:val="00DB1172"/>
    <w:rsid w:val="00DB2A6D"/>
    <w:rsid w:val="00DB357F"/>
    <w:rsid w:val="00DB44AA"/>
    <w:rsid w:val="00DB4E4C"/>
    <w:rsid w:val="00DB544C"/>
    <w:rsid w:val="00DB6C5B"/>
    <w:rsid w:val="00DC037A"/>
    <w:rsid w:val="00DC0957"/>
    <w:rsid w:val="00DC0AFF"/>
    <w:rsid w:val="00DC0DAB"/>
    <w:rsid w:val="00DC19DA"/>
    <w:rsid w:val="00DC1C04"/>
    <w:rsid w:val="00DC2882"/>
    <w:rsid w:val="00DC3964"/>
    <w:rsid w:val="00DC42AD"/>
    <w:rsid w:val="00DC4CF6"/>
    <w:rsid w:val="00DC571C"/>
    <w:rsid w:val="00DC6CB8"/>
    <w:rsid w:val="00DC7745"/>
    <w:rsid w:val="00DC78FD"/>
    <w:rsid w:val="00DC7A27"/>
    <w:rsid w:val="00DC7A2B"/>
    <w:rsid w:val="00DC7CA5"/>
    <w:rsid w:val="00DD0170"/>
    <w:rsid w:val="00DD08EE"/>
    <w:rsid w:val="00DD097A"/>
    <w:rsid w:val="00DD143E"/>
    <w:rsid w:val="00DD1705"/>
    <w:rsid w:val="00DD21EE"/>
    <w:rsid w:val="00DD2A27"/>
    <w:rsid w:val="00DD31F9"/>
    <w:rsid w:val="00DD345C"/>
    <w:rsid w:val="00DD3B4D"/>
    <w:rsid w:val="00DD4389"/>
    <w:rsid w:val="00DD4993"/>
    <w:rsid w:val="00DD5390"/>
    <w:rsid w:val="00DD7A2D"/>
    <w:rsid w:val="00DE0AA4"/>
    <w:rsid w:val="00DE0EA6"/>
    <w:rsid w:val="00DE0FD8"/>
    <w:rsid w:val="00DE196E"/>
    <w:rsid w:val="00DE5138"/>
    <w:rsid w:val="00DE67C2"/>
    <w:rsid w:val="00DE6BE7"/>
    <w:rsid w:val="00DE6DFB"/>
    <w:rsid w:val="00DE6F24"/>
    <w:rsid w:val="00DE7831"/>
    <w:rsid w:val="00DE79A2"/>
    <w:rsid w:val="00DF0476"/>
    <w:rsid w:val="00DF1957"/>
    <w:rsid w:val="00DF195E"/>
    <w:rsid w:val="00DF330D"/>
    <w:rsid w:val="00DF39A1"/>
    <w:rsid w:val="00DF3AE2"/>
    <w:rsid w:val="00DF43A6"/>
    <w:rsid w:val="00DF5B9D"/>
    <w:rsid w:val="00DF5C5B"/>
    <w:rsid w:val="00DF6BAE"/>
    <w:rsid w:val="00DF72F4"/>
    <w:rsid w:val="00DF7A79"/>
    <w:rsid w:val="00E0053F"/>
    <w:rsid w:val="00E00812"/>
    <w:rsid w:val="00E009E2"/>
    <w:rsid w:val="00E00E67"/>
    <w:rsid w:val="00E02210"/>
    <w:rsid w:val="00E0241D"/>
    <w:rsid w:val="00E031E1"/>
    <w:rsid w:val="00E03677"/>
    <w:rsid w:val="00E038C9"/>
    <w:rsid w:val="00E056D6"/>
    <w:rsid w:val="00E073FE"/>
    <w:rsid w:val="00E078BF"/>
    <w:rsid w:val="00E07B65"/>
    <w:rsid w:val="00E07BEA"/>
    <w:rsid w:val="00E10561"/>
    <w:rsid w:val="00E11ADE"/>
    <w:rsid w:val="00E11C49"/>
    <w:rsid w:val="00E12512"/>
    <w:rsid w:val="00E12FD8"/>
    <w:rsid w:val="00E13AB5"/>
    <w:rsid w:val="00E154EC"/>
    <w:rsid w:val="00E15846"/>
    <w:rsid w:val="00E16754"/>
    <w:rsid w:val="00E17126"/>
    <w:rsid w:val="00E17F93"/>
    <w:rsid w:val="00E201A1"/>
    <w:rsid w:val="00E21C21"/>
    <w:rsid w:val="00E22544"/>
    <w:rsid w:val="00E233A2"/>
    <w:rsid w:val="00E239E2"/>
    <w:rsid w:val="00E25200"/>
    <w:rsid w:val="00E253E1"/>
    <w:rsid w:val="00E264B2"/>
    <w:rsid w:val="00E26A91"/>
    <w:rsid w:val="00E26C06"/>
    <w:rsid w:val="00E27500"/>
    <w:rsid w:val="00E27882"/>
    <w:rsid w:val="00E27FC5"/>
    <w:rsid w:val="00E30004"/>
    <w:rsid w:val="00E301F8"/>
    <w:rsid w:val="00E30CC0"/>
    <w:rsid w:val="00E30FAF"/>
    <w:rsid w:val="00E31709"/>
    <w:rsid w:val="00E3322F"/>
    <w:rsid w:val="00E3369E"/>
    <w:rsid w:val="00E344CC"/>
    <w:rsid w:val="00E345AF"/>
    <w:rsid w:val="00E34750"/>
    <w:rsid w:val="00E35D72"/>
    <w:rsid w:val="00E37543"/>
    <w:rsid w:val="00E376B5"/>
    <w:rsid w:val="00E37946"/>
    <w:rsid w:val="00E37A4B"/>
    <w:rsid w:val="00E40EC7"/>
    <w:rsid w:val="00E41827"/>
    <w:rsid w:val="00E4383A"/>
    <w:rsid w:val="00E43ED4"/>
    <w:rsid w:val="00E44371"/>
    <w:rsid w:val="00E44C4E"/>
    <w:rsid w:val="00E4538F"/>
    <w:rsid w:val="00E45C41"/>
    <w:rsid w:val="00E4698E"/>
    <w:rsid w:val="00E46F34"/>
    <w:rsid w:val="00E47A76"/>
    <w:rsid w:val="00E50035"/>
    <w:rsid w:val="00E51C1F"/>
    <w:rsid w:val="00E522BA"/>
    <w:rsid w:val="00E52AAB"/>
    <w:rsid w:val="00E533D4"/>
    <w:rsid w:val="00E554D4"/>
    <w:rsid w:val="00E55DE2"/>
    <w:rsid w:val="00E565B7"/>
    <w:rsid w:val="00E600C6"/>
    <w:rsid w:val="00E615F8"/>
    <w:rsid w:val="00E61688"/>
    <w:rsid w:val="00E6333C"/>
    <w:rsid w:val="00E634CB"/>
    <w:rsid w:val="00E63AD5"/>
    <w:rsid w:val="00E63F19"/>
    <w:rsid w:val="00E63F73"/>
    <w:rsid w:val="00E641A4"/>
    <w:rsid w:val="00E64BD1"/>
    <w:rsid w:val="00E64F35"/>
    <w:rsid w:val="00E65757"/>
    <w:rsid w:val="00E65E79"/>
    <w:rsid w:val="00E66091"/>
    <w:rsid w:val="00E66AB4"/>
    <w:rsid w:val="00E672A5"/>
    <w:rsid w:val="00E677E3"/>
    <w:rsid w:val="00E7038B"/>
    <w:rsid w:val="00E71563"/>
    <w:rsid w:val="00E727E4"/>
    <w:rsid w:val="00E72B53"/>
    <w:rsid w:val="00E73279"/>
    <w:rsid w:val="00E73567"/>
    <w:rsid w:val="00E7378F"/>
    <w:rsid w:val="00E7451F"/>
    <w:rsid w:val="00E7453D"/>
    <w:rsid w:val="00E745E5"/>
    <w:rsid w:val="00E75A39"/>
    <w:rsid w:val="00E75FFD"/>
    <w:rsid w:val="00E76999"/>
    <w:rsid w:val="00E7725A"/>
    <w:rsid w:val="00E776F6"/>
    <w:rsid w:val="00E8030A"/>
    <w:rsid w:val="00E814FD"/>
    <w:rsid w:val="00E81985"/>
    <w:rsid w:val="00E8237F"/>
    <w:rsid w:val="00E823B9"/>
    <w:rsid w:val="00E825FB"/>
    <w:rsid w:val="00E82A7F"/>
    <w:rsid w:val="00E83441"/>
    <w:rsid w:val="00E83665"/>
    <w:rsid w:val="00E83F7A"/>
    <w:rsid w:val="00E8434D"/>
    <w:rsid w:val="00E84365"/>
    <w:rsid w:val="00E84A7A"/>
    <w:rsid w:val="00E857B8"/>
    <w:rsid w:val="00E85F24"/>
    <w:rsid w:val="00E86231"/>
    <w:rsid w:val="00E875E9"/>
    <w:rsid w:val="00E87D5B"/>
    <w:rsid w:val="00E907C8"/>
    <w:rsid w:val="00E923C2"/>
    <w:rsid w:val="00E9446E"/>
    <w:rsid w:val="00E949CE"/>
    <w:rsid w:val="00E94BE2"/>
    <w:rsid w:val="00E95A4B"/>
    <w:rsid w:val="00E96430"/>
    <w:rsid w:val="00E967E5"/>
    <w:rsid w:val="00E96992"/>
    <w:rsid w:val="00E971C2"/>
    <w:rsid w:val="00EA08BB"/>
    <w:rsid w:val="00EA1C42"/>
    <w:rsid w:val="00EA3415"/>
    <w:rsid w:val="00EA343C"/>
    <w:rsid w:val="00EA38E7"/>
    <w:rsid w:val="00EA3D34"/>
    <w:rsid w:val="00EA4358"/>
    <w:rsid w:val="00EA4AD2"/>
    <w:rsid w:val="00EA6C48"/>
    <w:rsid w:val="00EA7841"/>
    <w:rsid w:val="00EA7F05"/>
    <w:rsid w:val="00EB0F0B"/>
    <w:rsid w:val="00EB139B"/>
    <w:rsid w:val="00EB1D7A"/>
    <w:rsid w:val="00EB2A4B"/>
    <w:rsid w:val="00EB4FB3"/>
    <w:rsid w:val="00EB60F5"/>
    <w:rsid w:val="00EB67C4"/>
    <w:rsid w:val="00EB687F"/>
    <w:rsid w:val="00EB78C5"/>
    <w:rsid w:val="00EC0671"/>
    <w:rsid w:val="00EC1835"/>
    <w:rsid w:val="00EC227B"/>
    <w:rsid w:val="00EC22DB"/>
    <w:rsid w:val="00EC3214"/>
    <w:rsid w:val="00EC38BC"/>
    <w:rsid w:val="00EC4090"/>
    <w:rsid w:val="00EC53EE"/>
    <w:rsid w:val="00EC6537"/>
    <w:rsid w:val="00EC65AC"/>
    <w:rsid w:val="00EC7194"/>
    <w:rsid w:val="00EC7863"/>
    <w:rsid w:val="00ED0AB2"/>
    <w:rsid w:val="00ED1CD1"/>
    <w:rsid w:val="00ED1D0E"/>
    <w:rsid w:val="00ED1D23"/>
    <w:rsid w:val="00ED2CEA"/>
    <w:rsid w:val="00ED6DBF"/>
    <w:rsid w:val="00ED75D7"/>
    <w:rsid w:val="00ED764B"/>
    <w:rsid w:val="00ED78A2"/>
    <w:rsid w:val="00EE10A6"/>
    <w:rsid w:val="00EE1552"/>
    <w:rsid w:val="00EE2196"/>
    <w:rsid w:val="00EE2F28"/>
    <w:rsid w:val="00EE30A6"/>
    <w:rsid w:val="00EE35F2"/>
    <w:rsid w:val="00EE36B9"/>
    <w:rsid w:val="00EE464F"/>
    <w:rsid w:val="00EE47C3"/>
    <w:rsid w:val="00EE4CC8"/>
    <w:rsid w:val="00EE4F8F"/>
    <w:rsid w:val="00EE6407"/>
    <w:rsid w:val="00EE66F4"/>
    <w:rsid w:val="00EE6F4B"/>
    <w:rsid w:val="00EE7422"/>
    <w:rsid w:val="00EE780D"/>
    <w:rsid w:val="00EE7AE6"/>
    <w:rsid w:val="00EF0527"/>
    <w:rsid w:val="00EF0763"/>
    <w:rsid w:val="00EF098C"/>
    <w:rsid w:val="00EF1386"/>
    <w:rsid w:val="00EF21FB"/>
    <w:rsid w:val="00EF27BD"/>
    <w:rsid w:val="00EF2AB8"/>
    <w:rsid w:val="00EF366F"/>
    <w:rsid w:val="00EF4A52"/>
    <w:rsid w:val="00EF4B3B"/>
    <w:rsid w:val="00EF593A"/>
    <w:rsid w:val="00EF6073"/>
    <w:rsid w:val="00EF617E"/>
    <w:rsid w:val="00EF6E86"/>
    <w:rsid w:val="00EF7CDC"/>
    <w:rsid w:val="00EF7CE1"/>
    <w:rsid w:val="00F00034"/>
    <w:rsid w:val="00F0047E"/>
    <w:rsid w:val="00F00E2B"/>
    <w:rsid w:val="00F00EFD"/>
    <w:rsid w:val="00F00FC9"/>
    <w:rsid w:val="00F015B6"/>
    <w:rsid w:val="00F02A30"/>
    <w:rsid w:val="00F02C84"/>
    <w:rsid w:val="00F0322D"/>
    <w:rsid w:val="00F0349F"/>
    <w:rsid w:val="00F04241"/>
    <w:rsid w:val="00F05427"/>
    <w:rsid w:val="00F0724C"/>
    <w:rsid w:val="00F07771"/>
    <w:rsid w:val="00F10703"/>
    <w:rsid w:val="00F12796"/>
    <w:rsid w:val="00F127E2"/>
    <w:rsid w:val="00F1336D"/>
    <w:rsid w:val="00F14EBF"/>
    <w:rsid w:val="00F154BF"/>
    <w:rsid w:val="00F16652"/>
    <w:rsid w:val="00F179C4"/>
    <w:rsid w:val="00F21327"/>
    <w:rsid w:val="00F21C2E"/>
    <w:rsid w:val="00F22716"/>
    <w:rsid w:val="00F2318C"/>
    <w:rsid w:val="00F23CCC"/>
    <w:rsid w:val="00F2420A"/>
    <w:rsid w:val="00F24314"/>
    <w:rsid w:val="00F25AF8"/>
    <w:rsid w:val="00F26011"/>
    <w:rsid w:val="00F27EFB"/>
    <w:rsid w:val="00F31078"/>
    <w:rsid w:val="00F321DB"/>
    <w:rsid w:val="00F3279D"/>
    <w:rsid w:val="00F3323B"/>
    <w:rsid w:val="00F34490"/>
    <w:rsid w:val="00F346FD"/>
    <w:rsid w:val="00F35792"/>
    <w:rsid w:val="00F35D78"/>
    <w:rsid w:val="00F35D7D"/>
    <w:rsid w:val="00F35DD3"/>
    <w:rsid w:val="00F40A42"/>
    <w:rsid w:val="00F40E54"/>
    <w:rsid w:val="00F40FF3"/>
    <w:rsid w:val="00F42553"/>
    <w:rsid w:val="00F42B3F"/>
    <w:rsid w:val="00F435C2"/>
    <w:rsid w:val="00F44196"/>
    <w:rsid w:val="00F441B7"/>
    <w:rsid w:val="00F445C1"/>
    <w:rsid w:val="00F44B7F"/>
    <w:rsid w:val="00F45B14"/>
    <w:rsid w:val="00F45EEB"/>
    <w:rsid w:val="00F464D0"/>
    <w:rsid w:val="00F46827"/>
    <w:rsid w:val="00F47AE7"/>
    <w:rsid w:val="00F47FA9"/>
    <w:rsid w:val="00F50A51"/>
    <w:rsid w:val="00F51242"/>
    <w:rsid w:val="00F51606"/>
    <w:rsid w:val="00F5200C"/>
    <w:rsid w:val="00F52DC7"/>
    <w:rsid w:val="00F5327B"/>
    <w:rsid w:val="00F542DD"/>
    <w:rsid w:val="00F5567C"/>
    <w:rsid w:val="00F56D7F"/>
    <w:rsid w:val="00F603EB"/>
    <w:rsid w:val="00F604C0"/>
    <w:rsid w:val="00F60FBC"/>
    <w:rsid w:val="00F62172"/>
    <w:rsid w:val="00F63B64"/>
    <w:rsid w:val="00F64093"/>
    <w:rsid w:val="00F64700"/>
    <w:rsid w:val="00F65563"/>
    <w:rsid w:val="00F674BD"/>
    <w:rsid w:val="00F67CE2"/>
    <w:rsid w:val="00F70A8A"/>
    <w:rsid w:val="00F70B92"/>
    <w:rsid w:val="00F716E1"/>
    <w:rsid w:val="00F72262"/>
    <w:rsid w:val="00F72783"/>
    <w:rsid w:val="00F732D4"/>
    <w:rsid w:val="00F73556"/>
    <w:rsid w:val="00F738ED"/>
    <w:rsid w:val="00F73C2D"/>
    <w:rsid w:val="00F73FD4"/>
    <w:rsid w:val="00F743CF"/>
    <w:rsid w:val="00F74555"/>
    <w:rsid w:val="00F76909"/>
    <w:rsid w:val="00F76BD2"/>
    <w:rsid w:val="00F77518"/>
    <w:rsid w:val="00F77B28"/>
    <w:rsid w:val="00F8116E"/>
    <w:rsid w:val="00F82B36"/>
    <w:rsid w:val="00F82C69"/>
    <w:rsid w:val="00F82E71"/>
    <w:rsid w:val="00F83B8D"/>
    <w:rsid w:val="00F85974"/>
    <w:rsid w:val="00F87371"/>
    <w:rsid w:val="00F87566"/>
    <w:rsid w:val="00F87B83"/>
    <w:rsid w:val="00F90857"/>
    <w:rsid w:val="00F90FB1"/>
    <w:rsid w:val="00F922F2"/>
    <w:rsid w:val="00F92AC1"/>
    <w:rsid w:val="00F92DF3"/>
    <w:rsid w:val="00F9394E"/>
    <w:rsid w:val="00F943AE"/>
    <w:rsid w:val="00F94D3B"/>
    <w:rsid w:val="00F94D76"/>
    <w:rsid w:val="00F967D8"/>
    <w:rsid w:val="00F96B1D"/>
    <w:rsid w:val="00F97230"/>
    <w:rsid w:val="00F97609"/>
    <w:rsid w:val="00F9760F"/>
    <w:rsid w:val="00F97BA7"/>
    <w:rsid w:val="00F97E33"/>
    <w:rsid w:val="00FA01D4"/>
    <w:rsid w:val="00FA0721"/>
    <w:rsid w:val="00FA3156"/>
    <w:rsid w:val="00FA3484"/>
    <w:rsid w:val="00FA391F"/>
    <w:rsid w:val="00FA602F"/>
    <w:rsid w:val="00FA6430"/>
    <w:rsid w:val="00FA6AE0"/>
    <w:rsid w:val="00FA70E4"/>
    <w:rsid w:val="00FA712F"/>
    <w:rsid w:val="00FA73EC"/>
    <w:rsid w:val="00FB2F66"/>
    <w:rsid w:val="00FB398C"/>
    <w:rsid w:val="00FB3C7A"/>
    <w:rsid w:val="00FB3E1D"/>
    <w:rsid w:val="00FB443D"/>
    <w:rsid w:val="00FB452A"/>
    <w:rsid w:val="00FB46D4"/>
    <w:rsid w:val="00FB5638"/>
    <w:rsid w:val="00FB58F1"/>
    <w:rsid w:val="00FB6C87"/>
    <w:rsid w:val="00FB6D02"/>
    <w:rsid w:val="00FC0040"/>
    <w:rsid w:val="00FC018A"/>
    <w:rsid w:val="00FC1A3F"/>
    <w:rsid w:val="00FC1EF3"/>
    <w:rsid w:val="00FC211F"/>
    <w:rsid w:val="00FC345A"/>
    <w:rsid w:val="00FC3ADF"/>
    <w:rsid w:val="00FC3F56"/>
    <w:rsid w:val="00FC44E3"/>
    <w:rsid w:val="00FC4F77"/>
    <w:rsid w:val="00FC58D8"/>
    <w:rsid w:val="00FC63F6"/>
    <w:rsid w:val="00FC722C"/>
    <w:rsid w:val="00FC74FC"/>
    <w:rsid w:val="00FD04AE"/>
    <w:rsid w:val="00FD13E5"/>
    <w:rsid w:val="00FD1704"/>
    <w:rsid w:val="00FD29F2"/>
    <w:rsid w:val="00FD45A0"/>
    <w:rsid w:val="00FD50D8"/>
    <w:rsid w:val="00FD5292"/>
    <w:rsid w:val="00FD67C9"/>
    <w:rsid w:val="00FD6804"/>
    <w:rsid w:val="00FD6E00"/>
    <w:rsid w:val="00FD7409"/>
    <w:rsid w:val="00FD7EB6"/>
    <w:rsid w:val="00FE05A6"/>
    <w:rsid w:val="00FE097D"/>
    <w:rsid w:val="00FE0D75"/>
    <w:rsid w:val="00FE104C"/>
    <w:rsid w:val="00FE200E"/>
    <w:rsid w:val="00FE2D47"/>
    <w:rsid w:val="00FE315B"/>
    <w:rsid w:val="00FE32CF"/>
    <w:rsid w:val="00FE3931"/>
    <w:rsid w:val="00FE3C7E"/>
    <w:rsid w:val="00FE4521"/>
    <w:rsid w:val="00FE4F46"/>
    <w:rsid w:val="00FE56FC"/>
    <w:rsid w:val="00FF0E7C"/>
    <w:rsid w:val="00FF18F8"/>
    <w:rsid w:val="00FF1D5E"/>
    <w:rsid w:val="00FF2F8A"/>
    <w:rsid w:val="00FF3E10"/>
    <w:rsid w:val="00FF46D9"/>
    <w:rsid w:val="00FF47F5"/>
    <w:rsid w:val="00FF4BED"/>
    <w:rsid w:val="00FF5E6B"/>
    <w:rsid w:val="00FF5F7A"/>
    <w:rsid w:val="00FF6CA2"/>
    <w:rsid w:val="00FF6CA6"/>
    <w:rsid w:val="00FF6D75"/>
    <w:rsid w:val="00FF6F64"/>
    <w:rsid w:val="00FF72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style="mso-position-vertical-relative:line" fill="f" fillcolor="white" strokecolor="none [3213]">
      <v:fill color="white" on="f"/>
      <v:stroke color="none [3213]"/>
      <v:textbox inset="5.85pt,.7pt,5.85pt,.7pt"/>
    </o:shapedefaults>
    <o:shapelayout v:ext="edit">
      <o:idmap v:ext="edit" data="1"/>
    </o:shapelayout>
  </w:shapeDefaults>
  <w:decimalSymbol w:val="."/>
  <w:listSeparator w:val=","/>
  <w15:chartTrackingRefBased/>
  <w15:docId w15:val="{FD30C07D-5349-4A0E-B0D4-13C1AD818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1E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468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74B1A"/>
    <w:rPr>
      <w:rFonts w:ascii="Arial" w:eastAsia="ＭＳ ゴシック" w:hAnsi="Arial"/>
      <w:sz w:val="18"/>
      <w:szCs w:val="18"/>
    </w:rPr>
  </w:style>
  <w:style w:type="paragraph" w:styleId="a5">
    <w:name w:val="header"/>
    <w:basedOn w:val="a"/>
    <w:link w:val="a6"/>
    <w:uiPriority w:val="99"/>
    <w:rsid w:val="00266CD9"/>
    <w:pPr>
      <w:tabs>
        <w:tab w:val="center" w:pos="4252"/>
        <w:tab w:val="right" w:pos="8504"/>
      </w:tabs>
      <w:snapToGrid w:val="0"/>
    </w:pPr>
    <w:rPr>
      <w:lang w:val="x-none" w:eastAsia="x-none"/>
    </w:rPr>
  </w:style>
  <w:style w:type="paragraph" w:styleId="a7">
    <w:name w:val="footer"/>
    <w:basedOn w:val="a"/>
    <w:link w:val="a8"/>
    <w:uiPriority w:val="99"/>
    <w:rsid w:val="00266CD9"/>
    <w:pPr>
      <w:tabs>
        <w:tab w:val="center" w:pos="4252"/>
        <w:tab w:val="right" w:pos="8504"/>
      </w:tabs>
      <w:snapToGrid w:val="0"/>
    </w:pPr>
    <w:rPr>
      <w:lang w:val="x-none" w:eastAsia="x-none"/>
    </w:rPr>
  </w:style>
  <w:style w:type="character" w:styleId="a9">
    <w:name w:val="page number"/>
    <w:basedOn w:val="a0"/>
    <w:rsid w:val="00F51606"/>
  </w:style>
  <w:style w:type="character" w:customStyle="1" w:styleId="a8">
    <w:name w:val="フッター (文字)"/>
    <w:link w:val="a7"/>
    <w:uiPriority w:val="99"/>
    <w:rsid w:val="00303220"/>
    <w:rPr>
      <w:kern w:val="2"/>
      <w:sz w:val="21"/>
      <w:szCs w:val="24"/>
    </w:rPr>
  </w:style>
  <w:style w:type="paragraph" w:styleId="Web">
    <w:name w:val="Normal (Web)"/>
    <w:basedOn w:val="a"/>
    <w:uiPriority w:val="99"/>
    <w:unhideWhenUsed/>
    <w:rsid w:val="003E60E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a">
    <w:name w:val="annotation reference"/>
    <w:rsid w:val="003456F2"/>
    <w:rPr>
      <w:sz w:val="18"/>
      <w:szCs w:val="18"/>
    </w:rPr>
  </w:style>
  <w:style w:type="paragraph" w:styleId="ab">
    <w:name w:val="annotation text"/>
    <w:basedOn w:val="a"/>
    <w:link w:val="ac"/>
    <w:rsid w:val="003456F2"/>
    <w:pPr>
      <w:jc w:val="left"/>
    </w:pPr>
    <w:rPr>
      <w:lang w:val="x-none" w:eastAsia="x-none"/>
    </w:rPr>
  </w:style>
  <w:style w:type="character" w:customStyle="1" w:styleId="ac">
    <w:name w:val="コメント文字列 (文字)"/>
    <w:link w:val="ab"/>
    <w:rsid w:val="003456F2"/>
    <w:rPr>
      <w:kern w:val="2"/>
      <w:sz w:val="21"/>
      <w:szCs w:val="24"/>
    </w:rPr>
  </w:style>
  <w:style w:type="paragraph" w:styleId="ad">
    <w:name w:val="annotation subject"/>
    <w:basedOn w:val="ab"/>
    <w:next w:val="ab"/>
    <w:link w:val="ae"/>
    <w:rsid w:val="003456F2"/>
    <w:rPr>
      <w:b/>
      <w:bCs/>
    </w:rPr>
  </w:style>
  <w:style w:type="character" w:customStyle="1" w:styleId="ae">
    <w:name w:val="コメント内容 (文字)"/>
    <w:link w:val="ad"/>
    <w:rsid w:val="003456F2"/>
    <w:rPr>
      <w:b/>
      <w:bCs/>
      <w:kern w:val="2"/>
      <w:sz w:val="21"/>
      <w:szCs w:val="24"/>
    </w:rPr>
  </w:style>
  <w:style w:type="character" w:styleId="af">
    <w:name w:val="Emphasis"/>
    <w:qFormat/>
    <w:rsid w:val="00A14251"/>
    <w:rPr>
      <w:i/>
      <w:iCs/>
    </w:rPr>
  </w:style>
  <w:style w:type="character" w:customStyle="1" w:styleId="a6">
    <w:name w:val="ヘッダー (文字)"/>
    <w:link w:val="a5"/>
    <w:uiPriority w:val="99"/>
    <w:rsid w:val="0006154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93838">
      <w:bodyDiv w:val="1"/>
      <w:marLeft w:val="0"/>
      <w:marRight w:val="0"/>
      <w:marTop w:val="0"/>
      <w:marBottom w:val="0"/>
      <w:divBdr>
        <w:top w:val="none" w:sz="0" w:space="0" w:color="auto"/>
        <w:left w:val="none" w:sz="0" w:space="0" w:color="auto"/>
        <w:bottom w:val="none" w:sz="0" w:space="0" w:color="auto"/>
        <w:right w:val="none" w:sz="0" w:space="0" w:color="auto"/>
      </w:divBdr>
    </w:div>
    <w:div w:id="102071886">
      <w:bodyDiv w:val="1"/>
      <w:marLeft w:val="0"/>
      <w:marRight w:val="0"/>
      <w:marTop w:val="0"/>
      <w:marBottom w:val="0"/>
      <w:divBdr>
        <w:top w:val="none" w:sz="0" w:space="0" w:color="auto"/>
        <w:left w:val="none" w:sz="0" w:space="0" w:color="auto"/>
        <w:bottom w:val="none" w:sz="0" w:space="0" w:color="auto"/>
        <w:right w:val="none" w:sz="0" w:space="0" w:color="auto"/>
      </w:divBdr>
    </w:div>
    <w:div w:id="152110858">
      <w:bodyDiv w:val="1"/>
      <w:marLeft w:val="0"/>
      <w:marRight w:val="0"/>
      <w:marTop w:val="0"/>
      <w:marBottom w:val="0"/>
      <w:divBdr>
        <w:top w:val="none" w:sz="0" w:space="0" w:color="auto"/>
        <w:left w:val="none" w:sz="0" w:space="0" w:color="auto"/>
        <w:bottom w:val="none" w:sz="0" w:space="0" w:color="auto"/>
        <w:right w:val="none" w:sz="0" w:space="0" w:color="auto"/>
      </w:divBdr>
    </w:div>
    <w:div w:id="316543863">
      <w:bodyDiv w:val="1"/>
      <w:marLeft w:val="0"/>
      <w:marRight w:val="0"/>
      <w:marTop w:val="0"/>
      <w:marBottom w:val="0"/>
      <w:divBdr>
        <w:top w:val="none" w:sz="0" w:space="0" w:color="auto"/>
        <w:left w:val="none" w:sz="0" w:space="0" w:color="auto"/>
        <w:bottom w:val="none" w:sz="0" w:space="0" w:color="auto"/>
        <w:right w:val="none" w:sz="0" w:space="0" w:color="auto"/>
      </w:divBdr>
    </w:div>
    <w:div w:id="350452614">
      <w:bodyDiv w:val="1"/>
      <w:marLeft w:val="0"/>
      <w:marRight w:val="0"/>
      <w:marTop w:val="0"/>
      <w:marBottom w:val="0"/>
      <w:divBdr>
        <w:top w:val="none" w:sz="0" w:space="0" w:color="auto"/>
        <w:left w:val="none" w:sz="0" w:space="0" w:color="auto"/>
        <w:bottom w:val="none" w:sz="0" w:space="0" w:color="auto"/>
        <w:right w:val="none" w:sz="0" w:space="0" w:color="auto"/>
      </w:divBdr>
    </w:div>
    <w:div w:id="716052673">
      <w:bodyDiv w:val="1"/>
      <w:marLeft w:val="0"/>
      <w:marRight w:val="0"/>
      <w:marTop w:val="0"/>
      <w:marBottom w:val="0"/>
      <w:divBdr>
        <w:top w:val="none" w:sz="0" w:space="0" w:color="auto"/>
        <w:left w:val="none" w:sz="0" w:space="0" w:color="auto"/>
        <w:bottom w:val="none" w:sz="0" w:space="0" w:color="auto"/>
        <w:right w:val="none" w:sz="0" w:space="0" w:color="auto"/>
      </w:divBdr>
    </w:div>
    <w:div w:id="756829955">
      <w:bodyDiv w:val="1"/>
      <w:marLeft w:val="0"/>
      <w:marRight w:val="0"/>
      <w:marTop w:val="0"/>
      <w:marBottom w:val="0"/>
      <w:divBdr>
        <w:top w:val="none" w:sz="0" w:space="0" w:color="auto"/>
        <w:left w:val="none" w:sz="0" w:space="0" w:color="auto"/>
        <w:bottom w:val="none" w:sz="0" w:space="0" w:color="auto"/>
        <w:right w:val="none" w:sz="0" w:space="0" w:color="auto"/>
      </w:divBdr>
    </w:div>
    <w:div w:id="816655553">
      <w:bodyDiv w:val="1"/>
      <w:marLeft w:val="0"/>
      <w:marRight w:val="0"/>
      <w:marTop w:val="0"/>
      <w:marBottom w:val="0"/>
      <w:divBdr>
        <w:top w:val="none" w:sz="0" w:space="0" w:color="auto"/>
        <w:left w:val="none" w:sz="0" w:space="0" w:color="auto"/>
        <w:bottom w:val="none" w:sz="0" w:space="0" w:color="auto"/>
        <w:right w:val="none" w:sz="0" w:space="0" w:color="auto"/>
      </w:divBdr>
    </w:div>
    <w:div w:id="948703386">
      <w:bodyDiv w:val="1"/>
      <w:marLeft w:val="0"/>
      <w:marRight w:val="0"/>
      <w:marTop w:val="0"/>
      <w:marBottom w:val="0"/>
      <w:divBdr>
        <w:top w:val="none" w:sz="0" w:space="0" w:color="auto"/>
        <w:left w:val="none" w:sz="0" w:space="0" w:color="auto"/>
        <w:bottom w:val="none" w:sz="0" w:space="0" w:color="auto"/>
        <w:right w:val="none" w:sz="0" w:space="0" w:color="auto"/>
      </w:divBdr>
    </w:div>
    <w:div w:id="984506687">
      <w:bodyDiv w:val="1"/>
      <w:marLeft w:val="0"/>
      <w:marRight w:val="0"/>
      <w:marTop w:val="0"/>
      <w:marBottom w:val="0"/>
      <w:divBdr>
        <w:top w:val="none" w:sz="0" w:space="0" w:color="auto"/>
        <w:left w:val="none" w:sz="0" w:space="0" w:color="auto"/>
        <w:bottom w:val="none" w:sz="0" w:space="0" w:color="auto"/>
        <w:right w:val="none" w:sz="0" w:space="0" w:color="auto"/>
      </w:divBdr>
    </w:div>
    <w:div w:id="1005092541">
      <w:bodyDiv w:val="1"/>
      <w:marLeft w:val="0"/>
      <w:marRight w:val="0"/>
      <w:marTop w:val="0"/>
      <w:marBottom w:val="0"/>
      <w:divBdr>
        <w:top w:val="none" w:sz="0" w:space="0" w:color="auto"/>
        <w:left w:val="none" w:sz="0" w:space="0" w:color="auto"/>
        <w:bottom w:val="none" w:sz="0" w:space="0" w:color="auto"/>
        <w:right w:val="none" w:sz="0" w:space="0" w:color="auto"/>
      </w:divBdr>
    </w:div>
    <w:div w:id="1012218499">
      <w:bodyDiv w:val="1"/>
      <w:marLeft w:val="0"/>
      <w:marRight w:val="0"/>
      <w:marTop w:val="0"/>
      <w:marBottom w:val="0"/>
      <w:divBdr>
        <w:top w:val="none" w:sz="0" w:space="0" w:color="auto"/>
        <w:left w:val="none" w:sz="0" w:space="0" w:color="auto"/>
        <w:bottom w:val="none" w:sz="0" w:space="0" w:color="auto"/>
        <w:right w:val="none" w:sz="0" w:space="0" w:color="auto"/>
      </w:divBdr>
    </w:div>
    <w:div w:id="1080372084">
      <w:bodyDiv w:val="1"/>
      <w:marLeft w:val="0"/>
      <w:marRight w:val="0"/>
      <w:marTop w:val="0"/>
      <w:marBottom w:val="0"/>
      <w:divBdr>
        <w:top w:val="none" w:sz="0" w:space="0" w:color="auto"/>
        <w:left w:val="none" w:sz="0" w:space="0" w:color="auto"/>
        <w:bottom w:val="none" w:sz="0" w:space="0" w:color="auto"/>
        <w:right w:val="none" w:sz="0" w:space="0" w:color="auto"/>
      </w:divBdr>
    </w:div>
    <w:div w:id="1097557826">
      <w:bodyDiv w:val="1"/>
      <w:marLeft w:val="0"/>
      <w:marRight w:val="0"/>
      <w:marTop w:val="0"/>
      <w:marBottom w:val="0"/>
      <w:divBdr>
        <w:top w:val="none" w:sz="0" w:space="0" w:color="auto"/>
        <w:left w:val="none" w:sz="0" w:space="0" w:color="auto"/>
        <w:bottom w:val="none" w:sz="0" w:space="0" w:color="auto"/>
        <w:right w:val="none" w:sz="0" w:space="0" w:color="auto"/>
      </w:divBdr>
    </w:div>
    <w:div w:id="1230992776">
      <w:bodyDiv w:val="1"/>
      <w:marLeft w:val="0"/>
      <w:marRight w:val="0"/>
      <w:marTop w:val="0"/>
      <w:marBottom w:val="0"/>
      <w:divBdr>
        <w:top w:val="none" w:sz="0" w:space="0" w:color="auto"/>
        <w:left w:val="none" w:sz="0" w:space="0" w:color="auto"/>
        <w:bottom w:val="none" w:sz="0" w:space="0" w:color="auto"/>
        <w:right w:val="none" w:sz="0" w:space="0" w:color="auto"/>
      </w:divBdr>
    </w:div>
    <w:div w:id="1255551782">
      <w:bodyDiv w:val="1"/>
      <w:marLeft w:val="0"/>
      <w:marRight w:val="0"/>
      <w:marTop w:val="0"/>
      <w:marBottom w:val="0"/>
      <w:divBdr>
        <w:top w:val="none" w:sz="0" w:space="0" w:color="auto"/>
        <w:left w:val="none" w:sz="0" w:space="0" w:color="auto"/>
        <w:bottom w:val="none" w:sz="0" w:space="0" w:color="auto"/>
        <w:right w:val="none" w:sz="0" w:space="0" w:color="auto"/>
      </w:divBdr>
    </w:div>
    <w:div w:id="1393963371">
      <w:bodyDiv w:val="1"/>
      <w:marLeft w:val="0"/>
      <w:marRight w:val="0"/>
      <w:marTop w:val="0"/>
      <w:marBottom w:val="0"/>
      <w:divBdr>
        <w:top w:val="none" w:sz="0" w:space="0" w:color="auto"/>
        <w:left w:val="none" w:sz="0" w:space="0" w:color="auto"/>
        <w:bottom w:val="none" w:sz="0" w:space="0" w:color="auto"/>
        <w:right w:val="none" w:sz="0" w:space="0" w:color="auto"/>
      </w:divBdr>
    </w:div>
    <w:div w:id="1396245437">
      <w:bodyDiv w:val="1"/>
      <w:marLeft w:val="0"/>
      <w:marRight w:val="0"/>
      <w:marTop w:val="0"/>
      <w:marBottom w:val="0"/>
      <w:divBdr>
        <w:top w:val="none" w:sz="0" w:space="0" w:color="auto"/>
        <w:left w:val="none" w:sz="0" w:space="0" w:color="auto"/>
        <w:bottom w:val="none" w:sz="0" w:space="0" w:color="auto"/>
        <w:right w:val="none" w:sz="0" w:space="0" w:color="auto"/>
      </w:divBdr>
    </w:div>
    <w:div w:id="1433671594">
      <w:bodyDiv w:val="1"/>
      <w:marLeft w:val="0"/>
      <w:marRight w:val="0"/>
      <w:marTop w:val="0"/>
      <w:marBottom w:val="0"/>
      <w:divBdr>
        <w:top w:val="none" w:sz="0" w:space="0" w:color="auto"/>
        <w:left w:val="none" w:sz="0" w:space="0" w:color="auto"/>
        <w:bottom w:val="none" w:sz="0" w:space="0" w:color="auto"/>
        <w:right w:val="none" w:sz="0" w:space="0" w:color="auto"/>
      </w:divBdr>
    </w:div>
    <w:div w:id="1486625751">
      <w:bodyDiv w:val="1"/>
      <w:marLeft w:val="0"/>
      <w:marRight w:val="0"/>
      <w:marTop w:val="0"/>
      <w:marBottom w:val="0"/>
      <w:divBdr>
        <w:top w:val="none" w:sz="0" w:space="0" w:color="auto"/>
        <w:left w:val="none" w:sz="0" w:space="0" w:color="auto"/>
        <w:bottom w:val="none" w:sz="0" w:space="0" w:color="auto"/>
        <w:right w:val="none" w:sz="0" w:space="0" w:color="auto"/>
      </w:divBdr>
    </w:div>
    <w:div w:id="1550073178">
      <w:bodyDiv w:val="1"/>
      <w:marLeft w:val="0"/>
      <w:marRight w:val="0"/>
      <w:marTop w:val="0"/>
      <w:marBottom w:val="0"/>
      <w:divBdr>
        <w:top w:val="none" w:sz="0" w:space="0" w:color="auto"/>
        <w:left w:val="none" w:sz="0" w:space="0" w:color="auto"/>
        <w:bottom w:val="none" w:sz="0" w:space="0" w:color="auto"/>
        <w:right w:val="none" w:sz="0" w:space="0" w:color="auto"/>
      </w:divBdr>
    </w:div>
    <w:div w:id="1681078952">
      <w:bodyDiv w:val="1"/>
      <w:marLeft w:val="0"/>
      <w:marRight w:val="0"/>
      <w:marTop w:val="0"/>
      <w:marBottom w:val="0"/>
      <w:divBdr>
        <w:top w:val="none" w:sz="0" w:space="0" w:color="auto"/>
        <w:left w:val="none" w:sz="0" w:space="0" w:color="auto"/>
        <w:bottom w:val="none" w:sz="0" w:space="0" w:color="auto"/>
        <w:right w:val="none" w:sz="0" w:space="0" w:color="auto"/>
      </w:divBdr>
    </w:div>
    <w:div w:id="1698577883">
      <w:bodyDiv w:val="1"/>
      <w:marLeft w:val="0"/>
      <w:marRight w:val="0"/>
      <w:marTop w:val="0"/>
      <w:marBottom w:val="0"/>
      <w:divBdr>
        <w:top w:val="none" w:sz="0" w:space="0" w:color="auto"/>
        <w:left w:val="none" w:sz="0" w:space="0" w:color="auto"/>
        <w:bottom w:val="none" w:sz="0" w:space="0" w:color="auto"/>
        <w:right w:val="none" w:sz="0" w:space="0" w:color="auto"/>
      </w:divBdr>
    </w:div>
    <w:div w:id="1753504427">
      <w:bodyDiv w:val="1"/>
      <w:marLeft w:val="0"/>
      <w:marRight w:val="0"/>
      <w:marTop w:val="0"/>
      <w:marBottom w:val="0"/>
      <w:divBdr>
        <w:top w:val="none" w:sz="0" w:space="0" w:color="auto"/>
        <w:left w:val="none" w:sz="0" w:space="0" w:color="auto"/>
        <w:bottom w:val="none" w:sz="0" w:space="0" w:color="auto"/>
        <w:right w:val="none" w:sz="0" w:space="0" w:color="auto"/>
      </w:divBdr>
      <w:divsChild>
        <w:div w:id="521674827">
          <w:marLeft w:val="300"/>
          <w:marRight w:val="300"/>
          <w:marTop w:val="0"/>
          <w:marBottom w:val="0"/>
          <w:divBdr>
            <w:top w:val="none" w:sz="0" w:space="0" w:color="auto"/>
            <w:left w:val="none" w:sz="0" w:space="0" w:color="auto"/>
            <w:bottom w:val="none" w:sz="0" w:space="0" w:color="auto"/>
            <w:right w:val="none" w:sz="0" w:space="0" w:color="auto"/>
          </w:divBdr>
          <w:divsChild>
            <w:div w:id="95729866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854491098">
      <w:bodyDiv w:val="1"/>
      <w:marLeft w:val="0"/>
      <w:marRight w:val="0"/>
      <w:marTop w:val="0"/>
      <w:marBottom w:val="0"/>
      <w:divBdr>
        <w:top w:val="none" w:sz="0" w:space="0" w:color="auto"/>
        <w:left w:val="none" w:sz="0" w:space="0" w:color="auto"/>
        <w:bottom w:val="none" w:sz="0" w:space="0" w:color="auto"/>
        <w:right w:val="none" w:sz="0" w:space="0" w:color="auto"/>
      </w:divBdr>
    </w:div>
    <w:div w:id="1957986189">
      <w:bodyDiv w:val="1"/>
      <w:marLeft w:val="0"/>
      <w:marRight w:val="0"/>
      <w:marTop w:val="0"/>
      <w:marBottom w:val="0"/>
      <w:divBdr>
        <w:top w:val="none" w:sz="0" w:space="0" w:color="auto"/>
        <w:left w:val="none" w:sz="0" w:space="0" w:color="auto"/>
        <w:bottom w:val="none" w:sz="0" w:space="0" w:color="auto"/>
        <w:right w:val="none" w:sz="0" w:space="0" w:color="auto"/>
      </w:divBdr>
    </w:div>
    <w:div w:id="1961642384">
      <w:bodyDiv w:val="1"/>
      <w:marLeft w:val="0"/>
      <w:marRight w:val="0"/>
      <w:marTop w:val="0"/>
      <w:marBottom w:val="0"/>
      <w:divBdr>
        <w:top w:val="none" w:sz="0" w:space="0" w:color="auto"/>
        <w:left w:val="none" w:sz="0" w:space="0" w:color="auto"/>
        <w:bottom w:val="none" w:sz="0" w:space="0" w:color="auto"/>
        <w:right w:val="none" w:sz="0" w:space="0" w:color="auto"/>
      </w:divBdr>
    </w:div>
    <w:div w:id="207257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hart" Target="charts/chart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___.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______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6580927384076991E-2"/>
          <c:y val="8.5837731821983801E-2"/>
          <c:w val="0.90286351706036749"/>
          <c:h val="0.80609846846067323"/>
        </c:manualLayout>
      </c:layout>
      <c:lineChart>
        <c:grouping val="standard"/>
        <c:varyColors val="0"/>
        <c:ser>
          <c:idx val="1"/>
          <c:order val="0"/>
          <c:tx>
            <c:strRef>
              <c:f>Sheet1!$A$2</c:f>
              <c:strCache>
                <c:ptCount val="1"/>
                <c:pt idx="0">
                  <c:v>学校経営計画に示す教育目標の実現度</c:v>
                </c:pt>
              </c:strCache>
            </c:strRef>
          </c:tx>
          <c:spPr>
            <a:ln w="20721" cap="rnd">
              <a:solidFill>
                <a:schemeClr val="tx1"/>
              </a:solidFill>
              <a:round/>
            </a:ln>
            <a:effectLst/>
          </c:spPr>
          <c:dPt>
            <c:idx val="7"/>
            <c:bubble3D val="0"/>
            <c:extLst>
              <c:ext xmlns:c16="http://schemas.microsoft.com/office/drawing/2014/chart" uri="{C3380CC4-5D6E-409C-BE32-E72D297353CC}">
                <c16:uniqueId val="{00000001-DFC5-46E6-9B5C-213FD7F52B33}"/>
              </c:ext>
            </c:extLst>
          </c:dPt>
          <c:cat>
            <c:strRef>
              <c:f>Sheet1!$B$1:$I$1</c:f>
              <c:strCache>
                <c:ptCount val="8"/>
                <c:pt idx="0">
                  <c:v>H26</c:v>
                </c:pt>
                <c:pt idx="1">
                  <c:v>H27</c:v>
                </c:pt>
                <c:pt idx="2">
                  <c:v>H28</c:v>
                </c:pt>
                <c:pt idx="3">
                  <c:v>H29</c:v>
                </c:pt>
                <c:pt idx="4">
                  <c:v>H30</c:v>
                </c:pt>
                <c:pt idx="5">
                  <c:v>R1</c:v>
                </c:pt>
                <c:pt idx="6">
                  <c:v>R2</c:v>
                </c:pt>
                <c:pt idx="7">
                  <c:v>R3</c:v>
                </c:pt>
              </c:strCache>
            </c:strRef>
          </c:cat>
          <c:val>
            <c:numRef>
              <c:f>Sheet1!$B$2:$I$2</c:f>
              <c:numCache>
                <c:formatCode>General</c:formatCode>
                <c:ptCount val="8"/>
                <c:pt idx="0">
                  <c:v>79.599999999999994</c:v>
                </c:pt>
                <c:pt idx="1">
                  <c:v>79.099999999999994</c:v>
                </c:pt>
                <c:pt idx="2">
                  <c:v>78.3</c:v>
                </c:pt>
                <c:pt idx="3">
                  <c:v>77.2</c:v>
                </c:pt>
                <c:pt idx="4">
                  <c:v>72.900000000000006</c:v>
                </c:pt>
                <c:pt idx="5" formatCode="0.0_ ">
                  <c:v>74</c:v>
                </c:pt>
                <c:pt idx="6">
                  <c:v>81.5</c:v>
                </c:pt>
                <c:pt idx="7">
                  <c:v>78.7</c:v>
                </c:pt>
              </c:numCache>
            </c:numRef>
          </c:val>
          <c:smooth val="0"/>
          <c:extLst>
            <c:ext xmlns:c16="http://schemas.microsoft.com/office/drawing/2014/chart" uri="{C3380CC4-5D6E-409C-BE32-E72D297353CC}">
              <c16:uniqueId val="{00000002-DFC5-46E6-9B5C-213FD7F52B33}"/>
            </c:ext>
          </c:extLst>
        </c:ser>
        <c:ser>
          <c:idx val="2"/>
          <c:order val="1"/>
          <c:spPr>
            <a:ln w="20721" cap="rnd">
              <a:solidFill>
                <a:schemeClr val="tx1"/>
              </a:solidFill>
              <a:round/>
            </a:ln>
            <a:effectLst/>
          </c:spPr>
          <c:cat>
            <c:strRef>
              <c:f>Sheet1!$B$1:$I$1</c:f>
              <c:strCache>
                <c:ptCount val="8"/>
                <c:pt idx="0">
                  <c:v>H26</c:v>
                </c:pt>
                <c:pt idx="1">
                  <c:v>H27</c:v>
                </c:pt>
                <c:pt idx="2">
                  <c:v>H28</c:v>
                </c:pt>
                <c:pt idx="3">
                  <c:v>H29</c:v>
                </c:pt>
                <c:pt idx="4">
                  <c:v>H30</c:v>
                </c:pt>
                <c:pt idx="5">
                  <c:v>R1</c:v>
                </c:pt>
                <c:pt idx="6">
                  <c:v>R2</c:v>
                </c:pt>
                <c:pt idx="7">
                  <c:v>R3</c:v>
                </c:pt>
              </c:strCache>
            </c:strRef>
          </c:cat>
          <c:val>
            <c:numRef>
              <c:f>Sheet1!$B$2:$I$2</c:f>
              <c:numCache>
                <c:formatCode>General</c:formatCode>
                <c:ptCount val="8"/>
                <c:pt idx="0">
                  <c:v>79.599999999999994</c:v>
                </c:pt>
                <c:pt idx="1">
                  <c:v>79.099999999999994</c:v>
                </c:pt>
                <c:pt idx="2">
                  <c:v>78.3</c:v>
                </c:pt>
                <c:pt idx="3">
                  <c:v>77.2</c:v>
                </c:pt>
                <c:pt idx="4">
                  <c:v>72.900000000000006</c:v>
                </c:pt>
                <c:pt idx="5" formatCode="0.0_ ">
                  <c:v>74</c:v>
                </c:pt>
                <c:pt idx="6">
                  <c:v>81.5</c:v>
                </c:pt>
                <c:pt idx="7">
                  <c:v>78.7</c:v>
                </c:pt>
              </c:numCache>
            </c:numRef>
          </c:val>
          <c:smooth val="0"/>
          <c:extLst>
            <c:ext xmlns:c16="http://schemas.microsoft.com/office/drawing/2014/chart" uri="{C3380CC4-5D6E-409C-BE32-E72D297353CC}">
              <c16:uniqueId val="{00000003-DFC5-46E6-9B5C-213FD7F52B33}"/>
            </c:ext>
          </c:extLst>
        </c:ser>
        <c:ser>
          <c:idx val="0"/>
          <c:order val="2"/>
          <c:spPr>
            <a:ln w="20721" cap="rnd">
              <a:solidFill>
                <a:schemeClr val="tx1"/>
              </a:solidFill>
              <a:round/>
            </a:ln>
            <a:effectLst/>
          </c:spPr>
          <c:marker>
            <c:symbol val="diamond"/>
            <c:size val="5"/>
            <c:spPr>
              <a:solidFill>
                <a:schemeClr val="tx1"/>
              </a:solidFill>
              <a:ln w="8880">
                <a:solidFill>
                  <a:schemeClr val="tx1"/>
                </a:solidFill>
                <a:round/>
              </a:ln>
              <a:effectLst/>
            </c:spPr>
          </c:marker>
          <c:dLbls>
            <c:dLbl>
              <c:idx val="0"/>
              <c:layout>
                <c:manualLayout>
                  <c:x val="-5.0000000000000024E-2"/>
                  <c:y val="-7.40740740740740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DFC5-46E6-9B5C-213FD7F52B33}"/>
                </c:ext>
              </c:extLst>
            </c:dLbl>
            <c:dLbl>
              <c:idx val="1"/>
              <c:layout>
                <c:manualLayout>
                  <c:x val="-5.5555555555555552E-2"/>
                  <c:y val="-6.944444444444448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DFC5-46E6-9B5C-213FD7F52B33}"/>
                </c:ext>
              </c:extLst>
            </c:dLbl>
            <c:dLbl>
              <c:idx val="2"/>
              <c:layout>
                <c:manualLayout>
                  <c:x val="-5.2777777777777778E-2"/>
                  <c:y val="-7.407407407407411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DFC5-46E6-9B5C-213FD7F52B33}"/>
                </c:ext>
              </c:extLst>
            </c:dLbl>
            <c:dLbl>
              <c:idx val="3"/>
              <c:layout>
                <c:manualLayout>
                  <c:x val="-4.1666666666666664E-2"/>
                  <c:y val="-7.870370370370370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DFC5-46E6-9B5C-213FD7F52B33}"/>
                </c:ext>
              </c:extLst>
            </c:dLbl>
            <c:dLbl>
              <c:idx val="4"/>
              <c:layout>
                <c:manualLayout>
                  <c:x val="-3.6111111111111212E-2"/>
                  <c:y val="-9.259259259259267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DFC5-46E6-9B5C-213FD7F52B33}"/>
                </c:ext>
              </c:extLst>
            </c:dLbl>
            <c:dLbl>
              <c:idx val="6"/>
              <c:layout>
                <c:manualLayout>
                  <c:x val="-4.8946295037389634E-2"/>
                  <c:y val="-5.257623554153522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9E53-4471-84D0-EFBD6222C6CF}"/>
                </c:ext>
              </c:extLst>
            </c:dLbl>
            <c:dLbl>
              <c:idx val="7"/>
              <c:layout>
                <c:manualLayout>
                  <c:x val="-5.1665533650577841E-2"/>
                  <c:y val="-4.731861198738172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9E53-4471-84D0-EFBD6222C6CF}"/>
                </c:ext>
              </c:extLst>
            </c:dLbl>
            <c:dLbl>
              <c:idx val="8"/>
              <c:layout>
                <c:manualLayout>
                  <c:x val="-3.8069340584636402E-2"/>
                  <c:y val="-4.731861198738172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9E53-4471-84D0-EFBD6222C6CF}"/>
                </c:ext>
              </c:extLst>
            </c:dLbl>
            <c:spPr>
              <a:noFill/>
              <a:ln w="23681">
                <a:noFill/>
              </a:ln>
            </c:spPr>
            <c:txPr>
              <a:bodyPr rot="0" spcFirstLastPara="1" vertOverflow="ellipsis" vert="horz" wrap="square" lIns="38100" tIns="19050" rIns="38100" bIns="19050" anchor="ctr" anchorCtr="1">
                <a:spAutoFit/>
              </a:bodyPr>
              <a:lstStyle/>
              <a:p>
                <a:pPr>
                  <a:defRPr sz="839" b="0" i="0" u="none" strike="noStrike" kern="1200" baseline="0">
                    <a:solidFill>
                      <a:schemeClr val="tx1"/>
                    </a:solidFill>
                    <a:latin typeface="HG丸ｺﾞｼｯｸM-PRO" panose="020F0600000000000000" pitchFamily="50" charset="-128"/>
                    <a:ea typeface="HG丸ｺﾞｼｯｸM-PRO" panose="020F0600000000000000" pitchFamily="50"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Sheet1!$B$1:$J$1</c:f>
              <c:strCache>
                <c:ptCount val="9"/>
                <c:pt idx="0">
                  <c:v>H26</c:v>
                </c:pt>
                <c:pt idx="1">
                  <c:v>H27</c:v>
                </c:pt>
                <c:pt idx="2">
                  <c:v>H28</c:v>
                </c:pt>
                <c:pt idx="3">
                  <c:v>H29</c:v>
                </c:pt>
                <c:pt idx="4">
                  <c:v>H30</c:v>
                </c:pt>
                <c:pt idx="5">
                  <c:v>R1</c:v>
                </c:pt>
                <c:pt idx="6">
                  <c:v>R2</c:v>
                </c:pt>
                <c:pt idx="7">
                  <c:v>R3</c:v>
                </c:pt>
                <c:pt idx="8">
                  <c:v>R4</c:v>
                </c:pt>
              </c:strCache>
            </c:strRef>
          </c:cat>
          <c:val>
            <c:numRef>
              <c:f>Sheet1!$B$2:$J$2</c:f>
              <c:numCache>
                <c:formatCode>General</c:formatCode>
                <c:ptCount val="9"/>
                <c:pt idx="0">
                  <c:v>79.599999999999994</c:v>
                </c:pt>
                <c:pt idx="1">
                  <c:v>79.099999999999994</c:v>
                </c:pt>
                <c:pt idx="2">
                  <c:v>78.3</c:v>
                </c:pt>
                <c:pt idx="3">
                  <c:v>77.2</c:v>
                </c:pt>
                <c:pt idx="4">
                  <c:v>72.900000000000006</c:v>
                </c:pt>
                <c:pt idx="5" formatCode="0.0_ ">
                  <c:v>74</c:v>
                </c:pt>
                <c:pt idx="6">
                  <c:v>81.5</c:v>
                </c:pt>
                <c:pt idx="7">
                  <c:v>78.7</c:v>
                </c:pt>
                <c:pt idx="8">
                  <c:v>74.8</c:v>
                </c:pt>
              </c:numCache>
            </c:numRef>
          </c:val>
          <c:smooth val="0"/>
          <c:extLst>
            <c:ext xmlns:c16="http://schemas.microsoft.com/office/drawing/2014/chart" uri="{C3380CC4-5D6E-409C-BE32-E72D297353CC}">
              <c16:uniqueId val="{00000009-DFC5-46E6-9B5C-213FD7F52B33}"/>
            </c:ext>
          </c:extLst>
        </c:ser>
        <c:dLbls>
          <c:showLegendKey val="0"/>
          <c:showVal val="0"/>
          <c:showCatName val="0"/>
          <c:showSerName val="0"/>
          <c:showPercent val="0"/>
          <c:showBubbleSize val="0"/>
        </c:dLbls>
        <c:marker val="1"/>
        <c:smooth val="0"/>
        <c:axId val="737872736"/>
        <c:axId val="1"/>
      </c:lineChart>
      <c:catAx>
        <c:axId val="737872736"/>
        <c:scaling>
          <c:orientation val="minMax"/>
        </c:scaling>
        <c:delete val="0"/>
        <c:axPos val="b"/>
        <c:numFmt formatCode="General" sourceLinked="1"/>
        <c:majorTickMark val="none"/>
        <c:minorTickMark val="none"/>
        <c:tickLblPos val="nextTo"/>
        <c:spPr>
          <a:noFill/>
          <a:ln w="8880" cap="flat" cmpd="sng" algn="ctr">
            <a:solidFill>
              <a:schemeClr val="tx1"/>
            </a:solidFill>
            <a:round/>
          </a:ln>
          <a:effectLst/>
        </c:spPr>
        <c:txPr>
          <a:bodyPr rot="-60000000" spcFirstLastPara="1" vertOverflow="ellipsis" vert="horz" wrap="square" anchor="ctr" anchorCtr="1"/>
          <a:lstStyle/>
          <a:p>
            <a:pPr>
              <a:defRPr sz="746" b="0" i="0" u="none" strike="noStrike" kern="1200" cap="all" spc="120" normalizeH="0" baseline="0">
                <a:solidFill>
                  <a:schemeClr val="tx1"/>
                </a:solidFill>
                <a:latin typeface="HG丸ｺﾞｼｯｸM-PRO" panose="020F0600000000000000" pitchFamily="50" charset="-128"/>
                <a:ea typeface="HG丸ｺﾞｼｯｸM-PRO" panose="020F0600000000000000" pitchFamily="50" charset="-128"/>
                <a:cs typeface="+mn-cs"/>
              </a:defRPr>
            </a:pPr>
            <a:endParaRPr lang="ja-JP"/>
          </a:p>
        </c:txPr>
        <c:crossAx val="1"/>
        <c:crosses val="autoZero"/>
        <c:auto val="1"/>
        <c:lblAlgn val="ctr"/>
        <c:lblOffset val="100"/>
        <c:noMultiLvlLbl val="0"/>
      </c:catAx>
      <c:valAx>
        <c:axId val="1"/>
        <c:scaling>
          <c:orientation val="minMax"/>
          <c:max val="100"/>
          <c:min val="0"/>
        </c:scaling>
        <c:delete val="0"/>
        <c:axPos val="l"/>
        <c:majorGridlines>
          <c:spPr>
            <a:ln w="8880"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8880" cap="flat" cmpd="sng" algn="ctr">
            <a:solidFill>
              <a:schemeClr val="tx1"/>
            </a:solidFill>
            <a:round/>
          </a:ln>
          <a:effectLst/>
        </c:spPr>
        <c:txPr>
          <a:bodyPr rot="-60000000" spcFirstLastPara="1" vertOverflow="ellipsis" vert="horz" wrap="square" anchor="ctr" anchorCtr="1"/>
          <a:lstStyle/>
          <a:p>
            <a:pPr>
              <a:defRPr sz="839" b="0" i="0" u="none" strike="noStrike" kern="1200" baseline="0">
                <a:solidFill>
                  <a:schemeClr val="tx1"/>
                </a:solidFill>
                <a:latin typeface="HG丸ｺﾞｼｯｸM-PRO" panose="020F0600000000000000" pitchFamily="50" charset="-128"/>
                <a:ea typeface="HG丸ｺﾞｼｯｸM-PRO" panose="020F0600000000000000" pitchFamily="50" charset="-128"/>
                <a:cs typeface="+mn-cs"/>
              </a:defRPr>
            </a:pPr>
            <a:endParaRPr lang="ja-JP"/>
          </a:p>
        </c:txPr>
        <c:crossAx val="737872736"/>
        <c:crosses val="autoZero"/>
        <c:crossBetween val="between"/>
      </c:valAx>
      <c:spPr>
        <a:noFill/>
        <a:ln>
          <a:solidFill>
            <a:schemeClr val="tx1"/>
          </a:solidFill>
        </a:ln>
        <a:effectLst/>
      </c:spPr>
    </c:plotArea>
    <c:plotVisOnly val="1"/>
    <c:dispBlanksAs val="gap"/>
    <c:showDLblsOverMax val="0"/>
  </c:chart>
  <c:spPr>
    <a:solidFill>
      <a:schemeClr val="lt1"/>
    </a:solidFill>
    <a:ln w="8880" cap="flat" cmpd="sng" algn="ctr">
      <a:solidFill>
        <a:schemeClr val="tx1"/>
      </a:solidFill>
      <a:round/>
    </a:ln>
    <a:effectLst/>
  </c:spPr>
  <c:txPr>
    <a:bodyPr/>
    <a:lstStyle/>
    <a:p>
      <a:pPr>
        <a:defRPr/>
      </a:pPr>
      <a:endParaRPr lang="ja-JP"/>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3911192531302655E-2"/>
          <c:y val="8.4072240893449612E-2"/>
          <c:w val="0.89623299586506622"/>
          <c:h val="0.69958241086253059"/>
        </c:manualLayout>
      </c:layout>
      <c:lineChart>
        <c:grouping val="standard"/>
        <c:varyColors val="0"/>
        <c:ser>
          <c:idx val="0"/>
          <c:order val="0"/>
          <c:tx>
            <c:strRef>
              <c:f>Sheet1!$A$2</c:f>
              <c:strCache>
                <c:ptCount val="1"/>
                <c:pt idx="0">
                  <c:v>財務情報</c:v>
                </c:pt>
              </c:strCache>
            </c:strRef>
          </c:tx>
          <c:spPr>
            <a:ln w="25482">
              <a:solidFill>
                <a:sysClr val="windowText" lastClr="000000"/>
              </a:solidFill>
              <a:prstDash val="sysDash"/>
            </a:ln>
          </c:spPr>
          <c:marker>
            <c:symbol val="diamond"/>
            <c:size val="10"/>
            <c:spPr>
              <a:solidFill>
                <a:sysClr val="windowText" lastClr="000000"/>
              </a:solidFill>
              <a:ln>
                <a:solidFill>
                  <a:sysClr val="windowText" lastClr="000000"/>
                </a:solidFill>
                <a:prstDash val="solid"/>
              </a:ln>
            </c:spPr>
          </c:marker>
          <c:dLbls>
            <c:dLbl>
              <c:idx val="1"/>
              <c:layout>
                <c:manualLayout>
                  <c:x val="-5.2967030806410388E-2"/>
                  <c:y val="-6.3054180670087209E-2"/>
                </c:manualLayout>
              </c:layout>
              <c:spPr>
                <a:noFill/>
                <a:ln w="25482">
                  <a:noFill/>
                </a:ln>
              </c:spPr>
              <c:txPr>
                <a:bodyPr/>
                <a:lstStyle/>
                <a:p>
                  <a:pPr>
                    <a:defRPr sz="1003"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57A0-4675-B587-2CBC2FEC340D}"/>
                </c:ext>
              </c:extLst>
            </c:dLbl>
            <c:dLbl>
              <c:idx val="2"/>
              <c:layout>
                <c:manualLayout>
                  <c:x val="-5.6141732283464564E-2"/>
                  <c:y val="0.12345859206623562"/>
                </c:manualLayout>
              </c:layout>
              <c:spPr>
                <a:noFill/>
                <a:ln w="25482">
                  <a:noFill/>
                </a:ln>
              </c:spPr>
              <c:txPr>
                <a:bodyPr/>
                <a:lstStyle/>
                <a:p>
                  <a:pPr>
                    <a:defRPr sz="1003"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57A0-4675-B587-2CBC2FEC340D}"/>
                </c:ext>
              </c:extLst>
            </c:dLbl>
            <c:dLbl>
              <c:idx val="3"/>
              <c:layout>
                <c:manualLayout>
                  <c:x val="-5.0252866115171199E-2"/>
                  <c:y val="-6.3054180670087223E-2"/>
                </c:manualLayout>
              </c:layout>
              <c:spPr>
                <a:noFill/>
                <a:ln w="25482">
                  <a:noFill/>
                </a:ln>
              </c:spPr>
              <c:txPr>
                <a:bodyPr/>
                <a:lstStyle/>
                <a:p>
                  <a:pPr>
                    <a:defRPr sz="1003"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57A0-4675-B587-2CBC2FEC340D}"/>
                </c:ext>
              </c:extLst>
            </c:dLbl>
            <c:dLbl>
              <c:idx val="4"/>
              <c:layout>
                <c:manualLayout>
                  <c:x val="-6.1930894288629731E-2"/>
                  <c:y val="0.12110517078496894"/>
                </c:manualLayout>
              </c:layout>
              <c:spPr>
                <a:noFill/>
                <a:ln w="25482">
                  <a:noFill/>
                </a:ln>
              </c:spPr>
              <c:txPr>
                <a:bodyPr/>
                <a:lstStyle/>
                <a:p>
                  <a:pPr>
                    <a:defRPr sz="1003"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57A0-4675-B587-2CBC2FEC340D}"/>
                </c:ext>
              </c:extLst>
            </c:dLbl>
            <c:spPr>
              <a:noFill/>
              <a:ln w="25482">
                <a:noFill/>
              </a:ln>
            </c:spPr>
            <c:txPr>
              <a:bodyPr wrap="square" lIns="38100" tIns="19050" rIns="38100" bIns="19050" anchor="ctr">
                <a:spAutoFit/>
              </a:bodyPr>
              <a:lstStyle/>
              <a:p>
                <a:pPr>
                  <a:defRPr sz="1003" b="0" i="0" u="none" strike="noStrike" baseline="0">
                    <a:solidFill>
                      <a:srgbClr val="000000"/>
                    </a:solidFill>
                    <a:latin typeface="ＭＳ Ｐゴシック"/>
                    <a:ea typeface="ＭＳ Ｐゴシック"/>
                    <a:cs typeface="ＭＳ Ｐゴシック"/>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Sheet1!$B$1:$H$1</c:f>
              <c:strCache>
                <c:ptCount val="7"/>
                <c:pt idx="0">
                  <c:v>27</c:v>
                </c:pt>
                <c:pt idx="1">
                  <c:v>28</c:v>
                </c:pt>
                <c:pt idx="2">
                  <c:v>29</c:v>
                </c:pt>
                <c:pt idx="3">
                  <c:v>30</c:v>
                </c:pt>
                <c:pt idx="4">
                  <c:v>R1</c:v>
                </c:pt>
                <c:pt idx="5">
                  <c:v>R2</c:v>
                </c:pt>
                <c:pt idx="6">
                  <c:v>R3</c:v>
                </c:pt>
              </c:strCache>
            </c:strRef>
          </c:cat>
          <c:val>
            <c:numRef>
              <c:f>Sheet1!$B$2:$H$2</c:f>
              <c:numCache>
                <c:formatCode>General</c:formatCode>
                <c:ptCount val="7"/>
                <c:pt idx="0">
                  <c:v>83.3</c:v>
                </c:pt>
                <c:pt idx="1">
                  <c:v>96.9</c:v>
                </c:pt>
                <c:pt idx="2">
                  <c:v>97.9</c:v>
                </c:pt>
                <c:pt idx="3" formatCode="0.0_ ">
                  <c:v>100</c:v>
                </c:pt>
                <c:pt idx="4" formatCode="0.0_ ">
                  <c:v>100</c:v>
                </c:pt>
                <c:pt idx="5" formatCode="0.0_ ">
                  <c:v>100</c:v>
                </c:pt>
                <c:pt idx="6" formatCode="0.0_ ">
                  <c:v>100</c:v>
                </c:pt>
              </c:numCache>
            </c:numRef>
          </c:val>
          <c:smooth val="0"/>
          <c:extLst>
            <c:ext xmlns:c16="http://schemas.microsoft.com/office/drawing/2014/chart" uri="{C3380CC4-5D6E-409C-BE32-E72D297353CC}">
              <c16:uniqueId val="{00000004-57A0-4675-B587-2CBC2FEC340D}"/>
            </c:ext>
          </c:extLst>
        </c:ser>
        <c:ser>
          <c:idx val="1"/>
          <c:order val="1"/>
          <c:tx>
            <c:strRef>
              <c:f>Sheet1!$A$3</c:f>
              <c:strCache>
                <c:ptCount val="1"/>
                <c:pt idx="0">
                  <c:v>自己評価</c:v>
                </c:pt>
              </c:strCache>
            </c:strRef>
          </c:tx>
          <c:spPr>
            <a:ln w="25482">
              <a:solidFill>
                <a:sysClr val="windowText" lastClr="000000">
                  <a:lumMod val="50000"/>
                  <a:lumOff val="50000"/>
                </a:sysClr>
              </a:solidFill>
              <a:prstDash val="solid"/>
            </a:ln>
          </c:spPr>
          <c:marker>
            <c:symbol val="square"/>
            <c:size val="6"/>
            <c:spPr>
              <a:solidFill>
                <a:sysClr val="windowText" lastClr="000000">
                  <a:lumMod val="50000"/>
                  <a:lumOff val="50000"/>
                </a:sysClr>
              </a:solidFill>
              <a:ln>
                <a:solidFill>
                  <a:sysClr val="windowText" lastClr="000000">
                    <a:lumMod val="50000"/>
                    <a:lumOff val="50000"/>
                  </a:sysClr>
                </a:solidFill>
                <a:prstDash val="solid"/>
              </a:ln>
            </c:spPr>
          </c:marker>
          <c:dLbls>
            <c:dLbl>
              <c:idx val="0"/>
              <c:layout>
                <c:manualLayout>
                  <c:x val="-4.753870142393201E-2"/>
                  <c:y val="4.2036120446724806E-2"/>
                </c:manualLayout>
              </c:layout>
              <c:spPr>
                <a:noFill/>
                <a:ln w="25482">
                  <a:noFill/>
                </a:ln>
              </c:spPr>
              <c:txPr>
                <a:bodyPr/>
                <a:lstStyle/>
                <a:p>
                  <a:pPr>
                    <a:defRPr sz="1003"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57A0-4675-B587-2CBC2FEC340D}"/>
                </c:ext>
              </c:extLst>
            </c:dLbl>
            <c:dLbl>
              <c:idx val="1"/>
              <c:layout>
                <c:manualLayout>
                  <c:x val="-4.753870142393201E-2"/>
                  <c:y val="5.7799665614246556E-2"/>
                </c:manualLayout>
              </c:layout>
              <c:spPr>
                <a:noFill/>
                <a:ln w="25482">
                  <a:noFill/>
                </a:ln>
              </c:spPr>
              <c:txPr>
                <a:bodyPr/>
                <a:lstStyle/>
                <a:p>
                  <a:pPr>
                    <a:defRPr sz="1003"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57A0-4675-B587-2CBC2FEC340D}"/>
                </c:ext>
              </c:extLst>
            </c:dLbl>
            <c:dLbl>
              <c:idx val="2"/>
              <c:layout>
                <c:manualLayout>
                  <c:x val="-5.894538182727159E-2"/>
                  <c:y val="-3.9140473294496728E-2"/>
                </c:manualLayout>
              </c:layout>
              <c:spPr>
                <a:noFill/>
                <a:ln w="25482">
                  <a:noFill/>
                </a:ln>
              </c:spPr>
              <c:txPr>
                <a:bodyPr/>
                <a:lstStyle/>
                <a:p>
                  <a:pPr>
                    <a:defRPr sz="1003"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57A0-4675-B587-2CBC2FEC340D}"/>
                </c:ext>
              </c:extLst>
            </c:dLbl>
            <c:dLbl>
              <c:idx val="3"/>
              <c:layout>
                <c:manualLayout>
                  <c:x val="-5.5671541057367831E-2"/>
                  <c:y val="7.4479653457951878E-2"/>
                </c:manualLayout>
              </c:layout>
              <c:spPr>
                <a:noFill/>
                <a:ln w="25482">
                  <a:noFill/>
                </a:ln>
              </c:spPr>
              <c:txPr>
                <a:bodyPr/>
                <a:lstStyle/>
                <a:p>
                  <a:pPr>
                    <a:defRPr sz="1003"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57A0-4675-B587-2CBC2FEC340D}"/>
                </c:ext>
              </c:extLst>
            </c:dLbl>
            <c:dLbl>
              <c:idx val="4"/>
              <c:layout>
                <c:manualLayout>
                  <c:x val="-4.8922228340877269E-2"/>
                  <c:y val="-3.828858895810186E-2"/>
                </c:manualLayout>
              </c:layout>
              <c:spPr>
                <a:noFill/>
                <a:ln w="25482">
                  <a:noFill/>
                </a:ln>
              </c:spPr>
              <c:txPr>
                <a:bodyPr/>
                <a:lstStyle/>
                <a:p>
                  <a:pPr>
                    <a:defRPr sz="1003"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57A0-4675-B587-2CBC2FEC340D}"/>
                </c:ext>
              </c:extLst>
            </c:dLbl>
            <c:dLbl>
              <c:idx val="5"/>
              <c:layout>
                <c:manualLayout>
                  <c:x val="-5.7214643862628208E-2"/>
                  <c:y val="5.4166675552276188E-2"/>
                </c:manualLayout>
              </c:layout>
              <c:spPr>
                <a:noFill/>
                <a:ln w="25482">
                  <a:noFill/>
                </a:ln>
              </c:spPr>
              <c:txPr>
                <a:bodyPr/>
                <a:lstStyle/>
                <a:p>
                  <a:pPr>
                    <a:defRPr sz="1003"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57A0-4675-B587-2CBC2FEC340D}"/>
                </c:ext>
              </c:extLst>
            </c:dLbl>
            <c:dLbl>
              <c:idx val="6"/>
              <c:layout>
                <c:manualLayout>
                  <c:x val="-5.2574099300108035E-2"/>
                  <c:y val="5.9583343107503801E-2"/>
                </c:manualLayout>
              </c:layout>
              <c:spPr>
                <a:noFill/>
                <a:ln w="25482">
                  <a:noFill/>
                </a:ln>
              </c:spPr>
              <c:txPr>
                <a:bodyPr/>
                <a:lstStyle/>
                <a:p>
                  <a:pPr>
                    <a:defRPr sz="1003"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57A0-4675-B587-2CBC2FEC340D}"/>
                </c:ext>
              </c:extLst>
            </c:dLbl>
            <c:spPr>
              <a:noFill/>
              <a:ln w="25482">
                <a:noFill/>
              </a:ln>
            </c:spPr>
            <c:txPr>
              <a:bodyPr wrap="square" lIns="38100" tIns="19050" rIns="38100" bIns="19050" anchor="ctr">
                <a:spAutoFit/>
              </a:bodyPr>
              <a:lstStyle/>
              <a:p>
                <a:pPr>
                  <a:defRPr sz="1003" b="0" i="0" u="none" strike="noStrike" baseline="0">
                    <a:solidFill>
                      <a:srgbClr val="000000"/>
                    </a:solidFill>
                    <a:latin typeface="ＭＳ Ｐゴシック"/>
                    <a:ea typeface="ＭＳ Ｐゴシック"/>
                    <a:cs typeface="ＭＳ Ｐゴシック"/>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Sheet1!$B$1:$H$1</c:f>
              <c:strCache>
                <c:ptCount val="7"/>
                <c:pt idx="0">
                  <c:v>27</c:v>
                </c:pt>
                <c:pt idx="1">
                  <c:v>28</c:v>
                </c:pt>
                <c:pt idx="2">
                  <c:v>29</c:v>
                </c:pt>
                <c:pt idx="3">
                  <c:v>30</c:v>
                </c:pt>
                <c:pt idx="4">
                  <c:v>R1</c:v>
                </c:pt>
                <c:pt idx="5">
                  <c:v>R2</c:v>
                </c:pt>
                <c:pt idx="6">
                  <c:v>R3</c:v>
                </c:pt>
              </c:strCache>
            </c:strRef>
          </c:cat>
          <c:val>
            <c:numRef>
              <c:f>Sheet1!$B$3:$H$3</c:f>
              <c:numCache>
                <c:formatCode>0.0_ </c:formatCode>
                <c:ptCount val="7"/>
                <c:pt idx="0">
                  <c:v>78.099999999999994</c:v>
                </c:pt>
                <c:pt idx="1">
                  <c:v>93.8</c:v>
                </c:pt>
                <c:pt idx="2">
                  <c:v>100</c:v>
                </c:pt>
                <c:pt idx="3">
                  <c:v>100</c:v>
                </c:pt>
                <c:pt idx="4">
                  <c:v>100</c:v>
                </c:pt>
                <c:pt idx="5">
                  <c:v>100</c:v>
                </c:pt>
                <c:pt idx="6">
                  <c:v>100</c:v>
                </c:pt>
              </c:numCache>
            </c:numRef>
          </c:val>
          <c:smooth val="0"/>
          <c:extLst>
            <c:ext xmlns:c16="http://schemas.microsoft.com/office/drawing/2014/chart" uri="{C3380CC4-5D6E-409C-BE32-E72D297353CC}">
              <c16:uniqueId val="{0000000C-57A0-4675-B587-2CBC2FEC340D}"/>
            </c:ext>
          </c:extLst>
        </c:ser>
        <c:ser>
          <c:idx val="2"/>
          <c:order val="2"/>
          <c:tx>
            <c:strRef>
              <c:f>Sheet1!$A$4</c:f>
              <c:strCache>
                <c:ptCount val="1"/>
                <c:pt idx="0">
                  <c:v>学校関係者評価</c:v>
                </c:pt>
              </c:strCache>
            </c:strRef>
          </c:tx>
          <c:dLbls>
            <c:dLbl>
              <c:idx val="0"/>
              <c:layout>
                <c:manualLayout>
                  <c:x val="-5.790037780004606E-2"/>
                  <c:y val="9.07185228134338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57A0-4675-B587-2CBC2FEC340D}"/>
                </c:ext>
              </c:extLst>
            </c:dLbl>
            <c:dLbl>
              <c:idx val="1"/>
              <c:layout>
                <c:manualLayout>
                  <c:x val="-5.7054902375721216E-2"/>
                  <c:y val="0.1072862949653216"/>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57A0-4675-B587-2CBC2FEC340D}"/>
                </c:ext>
              </c:extLst>
            </c:dLbl>
            <c:dLbl>
              <c:idx val="2"/>
              <c:layout>
                <c:manualLayout>
                  <c:x val="-6.5097362829646288E-2"/>
                  <c:y val="7.310458143951517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57A0-4675-B587-2CBC2FEC340D}"/>
                </c:ext>
              </c:extLst>
            </c:dLbl>
            <c:dLbl>
              <c:idx val="3"/>
              <c:layout>
                <c:manualLayout>
                  <c:x val="-5.2143232095988E-2"/>
                  <c:y val="0.14555491539167359"/>
                </c:manualLayout>
              </c:layout>
              <c:spPr/>
              <c:txPr>
                <a:bodyPr/>
                <a:lstStyle/>
                <a:p>
                  <a:pPr>
                    <a:defRPr sz="1003"/>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57A0-4675-B587-2CBC2FEC340D}"/>
                </c:ext>
              </c:extLst>
            </c:dLbl>
            <c:dLbl>
              <c:idx val="4"/>
              <c:layout>
                <c:manualLayout>
                  <c:x val="-5.2371217580150772E-2"/>
                  <c:y val="5.757235196396848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57A0-4675-B587-2CBC2FEC340D}"/>
                </c:ext>
              </c:extLst>
            </c:dLbl>
            <c:dLbl>
              <c:idx val="5"/>
              <c:layout>
                <c:manualLayout>
                  <c:x val="-5.7054737088277532E-2"/>
                  <c:y val="0.10118462945942085"/>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57A0-4675-B587-2CBC2FEC340D}"/>
                </c:ext>
              </c:extLst>
            </c:dLbl>
            <c:dLbl>
              <c:idx val="6"/>
              <c:layout>
                <c:manualLayout>
                  <c:x val="-5.7164423141308617E-2"/>
                  <c:y val="0.11645835243739378"/>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57A0-4675-B587-2CBC2FEC340D}"/>
                </c:ext>
              </c:extLst>
            </c:dLbl>
            <c:spPr>
              <a:noFill/>
              <a:ln w="25481">
                <a:noFill/>
              </a:ln>
            </c:spPr>
            <c:txPr>
              <a:bodyPr/>
              <a:lstStyle/>
              <a:p>
                <a:pPr>
                  <a:defRPr sz="1003"/>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Sheet1!$B$1:$H$1</c:f>
              <c:strCache>
                <c:ptCount val="7"/>
                <c:pt idx="0">
                  <c:v>27</c:v>
                </c:pt>
                <c:pt idx="1">
                  <c:v>28</c:v>
                </c:pt>
                <c:pt idx="2">
                  <c:v>29</c:v>
                </c:pt>
                <c:pt idx="3">
                  <c:v>30</c:v>
                </c:pt>
                <c:pt idx="4">
                  <c:v>R1</c:v>
                </c:pt>
                <c:pt idx="5">
                  <c:v>R2</c:v>
                </c:pt>
                <c:pt idx="6">
                  <c:v>R3</c:v>
                </c:pt>
              </c:strCache>
            </c:strRef>
          </c:cat>
          <c:val>
            <c:numRef>
              <c:f>Sheet1!$B$4:$H$4</c:f>
              <c:numCache>
                <c:formatCode>0.0_ </c:formatCode>
                <c:ptCount val="7"/>
                <c:pt idx="0">
                  <c:v>78.099999999999994</c:v>
                </c:pt>
                <c:pt idx="1">
                  <c:v>91.7</c:v>
                </c:pt>
                <c:pt idx="2">
                  <c:v>100</c:v>
                </c:pt>
                <c:pt idx="3">
                  <c:v>99</c:v>
                </c:pt>
                <c:pt idx="4">
                  <c:v>100</c:v>
                </c:pt>
                <c:pt idx="5">
                  <c:v>97.9</c:v>
                </c:pt>
                <c:pt idx="6">
                  <c:v>99</c:v>
                </c:pt>
              </c:numCache>
            </c:numRef>
          </c:val>
          <c:smooth val="0"/>
          <c:extLst>
            <c:ext xmlns:c16="http://schemas.microsoft.com/office/drawing/2014/chart" uri="{C3380CC4-5D6E-409C-BE32-E72D297353CC}">
              <c16:uniqueId val="{00000014-57A0-4675-B587-2CBC2FEC340D}"/>
            </c:ext>
          </c:extLst>
        </c:ser>
        <c:dLbls>
          <c:showLegendKey val="0"/>
          <c:showVal val="0"/>
          <c:showCatName val="0"/>
          <c:showSerName val="0"/>
          <c:showPercent val="0"/>
          <c:showBubbleSize val="0"/>
        </c:dLbls>
        <c:marker val="1"/>
        <c:smooth val="0"/>
        <c:axId val="738400128"/>
        <c:axId val="1"/>
      </c:lineChart>
      <c:catAx>
        <c:axId val="738400128"/>
        <c:scaling>
          <c:orientation val="minMax"/>
        </c:scaling>
        <c:delete val="0"/>
        <c:axPos val="b"/>
        <c:numFmt formatCode="General" sourceLinked="1"/>
        <c:majorTickMark val="none"/>
        <c:minorTickMark val="none"/>
        <c:tickLblPos val="nextTo"/>
        <c:spPr>
          <a:ln w="25481">
            <a:noFill/>
          </a:ln>
        </c:spPr>
        <c:txPr>
          <a:bodyPr rot="0" vert="horz"/>
          <a:lstStyle/>
          <a:p>
            <a:pPr>
              <a:defRPr sz="878" b="0" i="0" u="none" strike="noStrike" baseline="0">
                <a:solidFill>
                  <a:srgbClr val="000000"/>
                </a:solidFill>
                <a:latin typeface="ＭＳ Ｐゴシック"/>
                <a:ea typeface="ＭＳ Ｐゴシック"/>
                <a:cs typeface="ＭＳ Ｐゴシック"/>
              </a:defRPr>
            </a:pPr>
            <a:endParaRPr lang="ja-JP"/>
          </a:p>
        </c:txPr>
        <c:crossAx val="1"/>
        <c:crosses val="autoZero"/>
        <c:auto val="1"/>
        <c:lblAlgn val="ctr"/>
        <c:lblOffset val="100"/>
        <c:tickLblSkip val="1"/>
        <c:tickMarkSkip val="1"/>
        <c:noMultiLvlLbl val="0"/>
      </c:catAx>
      <c:valAx>
        <c:axId val="1"/>
        <c:scaling>
          <c:orientation val="minMax"/>
          <c:max val="100"/>
          <c:min val="0"/>
        </c:scaling>
        <c:delete val="0"/>
        <c:axPos val="l"/>
        <c:majorGridlines>
          <c:spPr>
            <a:ln w="12740">
              <a:solidFill>
                <a:srgbClr val="CCCCFF"/>
              </a:solidFill>
              <a:prstDash val="solid"/>
            </a:ln>
          </c:spPr>
        </c:majorGridlines>
        <c:numFmt formatCode="0_ " sourceLinked="0"/>
        <c:majorTickMark val="out"/>
        <c:minorTickMark val="none"/>
        <c:tickLblPos val="nextTo"/>
        <c:spPr>
          <a:ln w="3185">
            <a:solidFill>
              <a:srgbClr val="000000"/>
            </a:solidFill>
            <a:prstDash val="solid"/>
          </a:ln>
        </c:spPr>
        <c:txPr>
          <a:bodyPr rot="0" vert="horz"/>
          <a:lstStyle/>
          <a:p>
            <a:pPr>
              <a:defRPr sz="803" b="0" i="0" u="none" strike="noStrike" baseline="0">
                <a:solidFill>
                  <a:srgbClr val="000000"/>
                </a:solidFill>
                <a:latin typeface="ＭＳ Ｐゴシック"/>
                <a:ea typeface="ＭＳ Ｐゴシック"/>
                <a:cs typeface="ＭＳ Ｐゴシック"/>
              </a:defRPr>
            </a:pPr>
            <a:endParaRPr lang="ja-JP"/>
          </a:p>
        </c:txPr>
        <c:crossAx val="738400128"/>
        <c:crosses val="autoZero"/>
        <c:crossBetween val="between"/>
        <c:majorUnit val="10"/>
      </c:valAx>
      <c:spPr>
        <a:solidFill>
          <a:srgbClr val="FFFFFF"/>
        </a:solidFill>
        <a:ln w="3185">
          <a:solidFill>
            <a:srgbClr val="000000"/>
          </a:solidFill>
          <a:prstDash val="solid"/>
        </a:ln>
      </c:spPr>
    </c:plotArea>
    <c:legend>
      <c:legendPos val="b"/>
      <c:layout/>
      <c:overlay val="0"/>
      <c:spPr>
        <a:noFill/>
        <a:ln w="25482">
          <a:noFill/>
        </a:ln>
      </c:spPr>
      <c:txPr>
        <a:bodyPr/>
        <a:lstStyle/>
        <a:p>
          <a:pPr>
            <a:defRPr sz="903" b="0" i="0" u="none" strike="noStrike" baseline="0">
              <a:solidFill>
                <a:srgbClr val="000000"/>
              </a:solidFill>
              <a:latin typeface="ＭＳ Ｐゴシック"/>
              <a:ea typeface="ＭＳ Ｐゴシック"/>
              <a:cs typeface="ＭＳ Ｐゴシック"/>
            </a:defRPr>
          </a:pPr>
          <a:endParaRPr lang="ja-JP"/>
        </a:p>
      </c:txPr>
    </c:legend>
    <c:plotVisOnly val="1"/>
    <c:dispBlanksAs val="gap"/>
    <c:showDLblsOverMax val="0"/>
  </c:chart>
  <c:spPr>
    <a:noFill/>
    <a:ln w="3185">
      <a:solidFill>
        <a:srgbClr val="000000"/>
      </a:solidFill>
      <a:prstDash val="solid"/>
    </a:ln>
  </c:spPr>
  <c:txPr>
    <a:bodyPr/>
    <a:lstStyle/>
    <a:p>
      <a:pPr>
        <a:defRPr sz="1204" b="0" i="0" u="none" strike="noStrike" baseline="0">
          <a:solidFill>
            <a:srgbClr val="000000"/>
          </a:solidFill>
          <a:latin typeface="ＭＳ Ｐゴシック"/>
          <a:ea typeface="ＭＳ Ｐゴシック"/>
          <a:cs typeface="ＭＳ Ｐゴシック"/>
        </a:defRPr>
      </a:pPr>
      <a:endParaRPr lang="ja-JP"/>
    </a:p>
  </c:txPr>
  <c:externalData r:id="rId2">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75A7C16A0D0154D96FD6FD90941E130" ma:contentTypeVersion="4" ma:contentTypeDescription="新しいドキュメントを作成します。" ma:contentTypeScope="" ma:versionID="43e7118d2bf64f9c9e35fb684b06b07c">
  <xsd:schema xmlns:xsd="http://www.w3.org/2001/XMLSchema" xmlns:xs="http://www.w3.org/2001/XMLSchema" xmlns:p="http://schemas.microsoft.com/office/2006/metadata/properties" xmlns:ns2="6fa64f9e-af68-49bd-936f-d921ab551ec6" xmlns:ns3="8d949a7c-f650-44a7-b4f1-f61f2228ff7d" targetNamespace="http://schemas.microsoft.com/office/2006/metadata/properties" ma:root="true" ma:fieldsID="d05d4b91a1074fdf16ff41b44589b685" ns2:_="" ns3:_="">
    <xsd:import namespace="6fa64f9e-af68-49bd-936f-d921ab551ec6"/>
    <xsd:import namespace="8d949a7c-f650-44a7-b4f1-f61f2228ff7d"/>
    <xsd:element name="properties">
      <xsd:complexType>
        <xsd:sequence>
          <xsd:element name="documentManagement">
            <xsd:complexType>
              <xsd:all>
                <xsd:element ref="ns2:puu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64f9e-af68-49bd-936f-d921ab551ec6" elementFormDefault="qualified">
    <xsd:import namespace="http://schemas.microsoft.com/office/2006/documentManagement/types"/>
    <xsd:import namespace="http://schemas.microsoft.com/office/infopath/2007/PartnerControls"/>
    <xsd:element name="puug" ma:index="8" nillable="true" ma:displayName="日付と時刻" ma:format="DateTime" ma:internalName="puu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d949a7c-f650-44a7-b4f1-f61f2228ff7d"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ug xmlns="6fa64f9e-af68-49bd-936f-d921ab551ec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8F569-B238-4CA9-AC58-19E62EAB804A}">
  <ds:schemaRefs>
    <ds:schemaRef ds:uri="http://schemas.microsoft.com/sharepoint/v3/contenttype/forms"/>
  </ds:schemaRefs>
</ds:datastoreItem>
</file>

<file path=customXml/itemProps2.xml><?xml version="1.0" encoding="utf-8"?>
<ds:datastoreItem xmlns:ds="http://schemas.openxmlformats.org/officeDocument/2006/customXml" ds:itemID="{4C4C54FF-868C-4B58-B851-4217C1EDC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64f9e-af68-49bd-936f-d921ab551ec6"/>
    <ds:schemaRef ds:uri="8d949a7c-f650-44a7-b4f1-f61f2228f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935C4E-CFB1-4C13-96E6-8B5672770D99}">
  <ds:schemaRefs>
    <ds:schemaRef ds:uri="http://schemas.openxmlformats.org/officeDocument/2006/bibliography"/>
  </ds:schemaRefs>
</ds:datastoreItem>
</file>

<file path=customXml/itemProps4.xml><?xml version="1.0" encoding="utf-8"?>
<ds:datastoreItem xmlns:ds="http://schemas.openxmlformats.org/officeDocument/2006/customXml" ds:itemID="{7EB5B61C-D9EC-4063-AFEC-4EEFE33F8BF3}">
  <ds:schemaRefs>
    <ds:schemaRef ds:uri="6fa64f9e-af68-49bd-936f-d921ab551ec6"/>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elements/1.1/"/>
    <ds:schemaRef ds:uri="http://www.w3.org/XML/1998/namespace"/>
    <ds:schemaRef ds:uri="http://schemas.microsoft.com/office/infopath/2007/PartnerControls"/>
    <ds:schemaRef ds:uri="8d949a7c-f650-44a7-b4f1-f61f2228ff7d"/>
    <ds:schemaRef ds:uri="http://purl.org/dc/terms/"/>
  </ds:schemaRefs>
</ds:datastoreItem>
</file>

<file path=customXml/itemProps5.xml><?xml version="1.0" encoding="utf-8"?>
<ds:datastoreItem xmlns:ds="http://schemas.openxmlformats.org/officeDocument/2006/customXml" ds:itemID="{3362BFD4-E656-45FA-9D8B-433ED1B300C3}">
  <ds:schemaRefs>
    <ds:schemaRef ds:uri="http://schemas.openxmlformats.org/officeDocument/2006/bibliography"/>
  </ds:schemaRefs>
</ds:datastoreItem>
</file>

<file path=customXml/itemProps6.xml><?xml version="1.0" encoding="utf-8"?>
<ds:datastoreItem xmlns:ds="http://schemas.openxmlformats.org/officeDocument/2006/customXml" ds:itemID="{01A4D29C-A35F-4DD6-B250-BB75EF48C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4561</Words>
  <Characters>1535</Characters>
  <Application>Microsoft Office Word</Application>
  <DocSecurity>0</DocSecurity>
  <Lines>12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基本方針１　小・中学校で、子どもたちの学力を最大限に伸ばします</vt:lpstr>
      <vt:lpstr>基本方針１　小・中学校で、子どもたちの学力を最大限に伸ばします</vt:lpstr>
    </vt:vector>
  </TitlesOfParts>
  <Company>大阪府</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基本方針１　小・中学校で、子どもたちの学力を最大限に伸ばします</dc:title>
  <dc:subject/>
  <dc:creator>大阪府職員端末機１７年度１２月調達</dc:creator>
  <cp:keywords/>
  <dc:description/>
  <cp:lastModifiedBy>冨本　佳照</cp:lastModifiedBy>
  <cp:revision>12</cp:revision>
  <cp:lastPrinted>2023-05-26T03:00:00Z</cp:lastPrinted>
  <dcterms:created xsi:type="dcterms:W3CDTF">2023-05-30T06:36:00Z</dcterms:created>
  <dcterms:modified xsi:type="dcterms:W3CDTF">2023-09-14T13:11:00Z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ug">
    <vt:lpwstr/>
  </property>
</Properties>
</file>