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855C" w14:textId="77777777" w:rsidR="00FB1E25" w:rsidRDefault="00FB1E25" w:rsidP="00FB1E25"/>
    <w:p w14:paraId="75C3EC2A" w14:textId="77777777" w:rsidR="00FB1E25" w:rsidRDefault="00FB1E25" w:rsidP="00FB1E25"/>
    <w:p w14:paraId="78480DFA" w14:textId="77777777" w:rsidR="00FB1E25" w:rsidRDefault="00FB1E25" w:rsidP="00FB1E25">
      <w:r>
        <w:rPr>
          <w:noProof/>
        </w:rPr>
        <mc:AlternateContent>
          <mc:Choice Requires="wpc">
            <w:drawing>
              <wp:inline distT="0" distB="0" distL="0" distR="0" wp14:anchorId="34F926FE" wp14:editId="5559B9E9">
                <wp:extent cx="1262380" cy="347345"/>
                <wp:effectExtent l="19050" t="9525" r="4445" b="508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B14DD96" id="キャンバス 19"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4"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5"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6"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7"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" path="m23,6l,12r35,89l59,89,23,r,6xe" fillcolor="#111987" stroked="f">
                  <v:path arrowok="t" o:connecttype="custom" o:connectlocs="12504,3261;0,6523;19028,54901;32076,48378;12504,0;12504,3261" o:connectangles="0,0,0,0,0,0"/>
                </v:shape>
                <v:shape id="Freeform 8"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9"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10"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1"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" path="m,6l29,83,47,77,17,,,6xe" fillcolor="#111987" stroked="f">
                  <v:path arrowok="t" o:connecttype="custom" o:connectlocs="0,3261;15766,45117;25552,41856;9242,0;0,3261" o:connectangles="0,0,0,0,0"/>
                </v:shape>
                <v:shape id="Freeform 12"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3"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4"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5"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6"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7"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8"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7F4D206F" w14:textId="77777777" w:rsidR="00FB1E25" w:rsidRDefault="00FB1E25" w:rsidP="00FB1E25">
      <w:pPr>
        <w:rPr>
          <w:color w:val="000000"/>
        </w:rPr>
      </w:pPr>
    </w:p>
    <w:p w14:paraId="4CE242D3" w14:textId="77777777" w:rsidR="00FB1E25" w:rsidRDefault="00FB1E25" w:rsidP="00FB1E25">
      <w:pPr>
        <w:rPr>
          <w:rFonts w:ascii="HG丸ｺﾞｼｯｸM-PRO" w:eastAsia="HG丸ｺﾞｼｯｸM-PRO" w:hAnsi="HG丸ｺﾞｼｯｸM-PRO"/>
          <w:sz w:val="24"/>
          <w:szCs w:val="24"/>
        </w:rPr>
      </w:pPr>
    </w:p>
    <w:p w14:paraId="1F2A8646" w14:textId="77777777" w:rsidR="001B31CD" w:rsidRDefault="001B31CD" w:rsidP="00FB1E25">
      <w:pPr>
        <w:rPr>
          <w:rFonts w:ascii="HG丸ｺﾞｼｯｸM-PRO" w:eastAsia="HG丸ｺﾞｼｯｸM-PRO" w:hAnsi="HG丸ｺﾞｼｯｸM-PRO"/>
          <w:sz w:val="24"/>
          <w:szCs w:val="24"/>
        </w:rPr>
      </w:pPr>
    </w:p>
    <w:p w14:paraId="3D6DFB4E" w14:textId="77777777" w:rsidR="001B31CD" w:rsidRDefault="001B31CD" w:rsidP="00FB1E25">
      <w:pPr>
        <w:rPr>
          <w:rFonts w:ascii="HG丸ｺﾞｼｯｸM-PRO" w:eastAsia="HG丸ｺﾞｼｯｸM-PRO" w:hAnsi="HG丸ｺﾞｼｯｸM-PRO"/>
          <w:sz w:val="24"/>
          <w:szCs w:val="24"/>
        </w:rPr>
      </w:pPr>
    </w:p>
    <w:p w14:paraId="3F4EAAF0" w14:textId="77777777" w:rsidR="001B31CD" w:rsidRDefault="001B31CD" w:rsidP="00FB1E25">
      <w:pPr>
        <w:rPr>
          <w:rFonts w:ascii="HG丸ｺﾞｼｯｸM-PRO" w:eastAsia="HG丸ｺﾞｼｯｸM-PRO" w:hAnsi="HG丸ｺﾞｼｯｸM-PRO"/>
          <w:sz w:val="24"/>
          <w:szCs w:val="24"/>
        </w:rPr>
      </w:pPr>
    </w:p>
    <w:p w14:paraId="48009D97" w14:textId="77777777" w:rsidR="00FB1E25" w:rsidRPr="00A32EFA" w:rsidRDefault="00FB1E25" w:rsidP="00FB1E25">
      <w:pPr>
        <w:rPr>
          <w:rFonts w:ascii="HG丸ｺﾞｼｯｸM-PRO" w:eastAsia="HG丸ｺﾞｼｯｸM-PRO" w:hAnsi="HG丸ｺﾞｼｯｸM-PRO"/>
          <w:sz w:val="24"/>
          <w:szCs w:val="24"/>
        </w:rPr>
      </w:pPr>
    </w:p>
    <w:p w14:paraId="5AAA92FB" w14:textId="77777777" w:rsidR="00FB1E25" w:rsidRDefault="001B31CD" w:rsidP="00FB1E25">
      <w:pPr>
        <w:rPr>
          <w:rFonts w:ascii="ＭＳ ゴシック" w:eastAsia="ＭＳ ゴシック" w:hAnsi="ＭＳ ゴシック"/>
          <w:sz w:val="22"/>
          <w:szCs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0" allowOverlap="1" wp14:anchorId="6E3DFF1A" wp14:editId="5B707205">
                <wp:simplePos x="0" y="0"/>
                <wp:positionH relativeFrom="column">
                  <wp:posOffset>319523</wp:posOffset>
                </wp:positionH>
                <wp:positionV relativeFrom="paragraph">
                  <wp:posOffset>204057</wp:posOffset>
                </wp:positionV>
                <wp:extent cx="3774440" cy="409575"/>
                <wp:effectExtent l="0" t="0" r="0" b="0"/>
                <wp:wrapTopAndBottom/>
                <wp:docPr id="277" name="テキスト ボックス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4440" cy="409575"/>
                        </a:xfrm>
                        <a:prstGeom prst="rect">
                          <a:avLst/>
                        </a:prstGeom>
                        <a:extLst>
                          <a:ext uri="{AF507438-7753-43E0-B8FC-AC1667EBCBE1}">
                            <a14:hiddenEffects xmlns:a14="http://schemas.microsoft.com/office/drawing/2010/main">
                              <a:effectLst/>
                            </a14:hiddenEffects>
                          </a:ext>
                        </a:extLst>
                      </wps:spPr>
                      <wps:txbx>
                        <w:txbxContent>
                          <w:p w14:paraId="221FC9FA" w14:textId="171AE668" w:rsidR="002B0EB1" w:rsidRDefault="00D64D36" w:rsidP="001B31CD">
                            <w:pPr>
                              <w:pStyle w:val="Web"/>
                              <w:spacing w:before="0" w:beforeAutospacing="0" w:after="0" w:afterAutospacing="0"/>
                              <w:jc w:val="center"/>
                            </w:pPr>
                            <w:r>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平成30</w:t>
                            </w:r>
                            <w:r w:rsidR="002B0EB1">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年（</w:t>
                            </w:r>
                            <w:r>
                              <w:rPr>
                                <w:rFonts w:ascii="HG丸ｺﾞｼｯｸM-PRO" w:eastAsia="HG丸ｺﾞｼｯｸM-PRO" w:hAnsi="HG丸ｺﾞｼｯｸM-PRO"/>
                                <w:color w:val="000000"/>
                                <w:sz w:val="48"/>
                                <w:szCs w:val="48"/>
                                <w14:textOutline w14:w="9525" w14:cap="flat" w14:cmpd="sng" w14:algn="ctr">
                                  <w14:solidFill>
                                    <w14:srgbClr w14:val="000000"/>
                                  </w14:solidFill>
                                  <w14:prstDash w14:val="solid"/>
                                  <w14:round/>
                                </w14:textOutline>
                              </w:rPr>
                              <w:t>2018</w:t>
                            </w:r>
                            <w:r w:rsidR="002B0EB1">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3DFF1A" id="_x0000_t202" coordsize="21600,21600" o:spt="202" path="m,l,21600r21600,l21600,xe">
                <v:stroke joinstyle="miter"/>
                <v:path gradientshapeok="t" o:connecttype="rect"/>
              </v:shapetype>
              <v:shape id="テキスト ボックス 277" o:spid="_x0000_s1026" type="#_x0000_t202" style="position:absolute;left:0;text-align:left;margin-left:25.15pt;margin-top:16.05pt;width:297.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" o:allowincell="f" filled="f" stroked="f">
                <o:lock v:ext="edit" shapetype="t"/>
                <v:textbox>
                  <w:txbxContent>
                    <w:p w14:paraId="221FC9FA" w14:textId="171AE668" w:rsidR="002B0EB1" w:rsidRDefault="00D64D36" w:rsidP="001B31CD">
                      <w:pPr>
                        <w:pStyle w:val="Web"/>
                        <w:spacing w:before="0" w:beforeAutospacing="0" w:after="0" w:afterAutospacing="0"/>
                        <w:jc w:val="center"/>
                      </w:pPr>
                      <w:r>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平成30</w:t>
                      </w:r>
                      <w:r w:rsidR="002B0EB1">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年（</w:t>
                      </w:r>
                      <w:r>
                        <w:rPr>
                          <w:rFonts w:ascii="HG丸ｺﾞｼｯｸM-PRO" w:eastAsia="HG丸ｺﾞｼｯｸM-PRO" w:hAnsi="HG丸ｺﾞｼｯｸM-PRO"/>
                          <w:color w:val="000000"/>
                          <w:sz w:val="48"/>
                          <w:szCs w:val="48"/>
                          <w14:textOutline w14:w="9525" w14:cap="flat" w14:cmpd="sng" w14:algn="ctr">
                            <w14:solidFill>
                              <w14:srgbClr w14:val="000000"/>
                            </w14:solidFill>
                            <w14:prstDash w14:val="solid"/>
                            <w14:round/>
                          </w14:textOutline>
                        </w:rPr>
                        <w:t>2018</w:t>
                      </w:r>
                      <w:r w:rsidR="002B0EB1">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年）</w:t>
                      </w:r>
                    </w:p>
                  </w:txbxContent>
                </v:textbox>
                <w10:wrap type="topAndBottom"/>
              </v:shape>
            </w:pict>
          </mc:Fallback>
        </mc:AlternateContent>
      </w:r>
    </w:p>
    <w:p w14:paraId="5CD57AF4" w14:textId="77777777" w:rsidR="00FB1E25" w:rsidRDefault="00FB1E25" w:rsidP="00FB1E25">
      <w:pPr>
        <w:rPr>
          <w:rFonts w:ascii="ＭＳ ゴシック" w:eastAsia="ＭＳ ゴシック" w:hAnsi="ＭＳ ゴシック"/>
          <w:sz w:val="22"/>
          <w:szCs w:val="22"/>
        </w:rPr>
      </w:pPr>
    </w:p>
    <w:p w14:paraId="04DABF55" w14:textId="77777777" w:rsidR="00FB1E25" w:rsidRDefault="001B31CD" w:rsidP="00FB1E25">
      <w:pPr>
        <w:rPr>
          <w:rFonts w:ascii="ＭＳ ゴシック" w:eastAsia="ＭＳ ゴシック" w:hAnsi="ＭＳ ゴシック"/>
          <w:sz w:val="22"/>
          <w:szCs w:val="22"/>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03D3011D" wp14:editId="3FE1F240">
                <wp:simplePos x="0" y="0"/>
                <wp:positionH relativeFrom="margin">
                  <wp:posOffset>5080</wp:posOffset>
                </wp:positionH>
                <wp:positionV relativeFrom="paragraph">
                  <wp:posOffset>400685</wp:posOffset>
                </wp:positionV>
                <wp:extent cx="6471285" cy="688340"/>
                <wp:effectExtent l="0" t="0" r="0" b="0"/>
                <wp:wrapTopAndBottom/>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1285" cy="688340"/>
                        </a:xfrm>
                        <a:prstGeom prst="rect">
                          <a:avLst/>
                        </a:prstGeom>
                        <a:extLst>
                          <a:ext uri="{AF507438-7753-43E0-B8FC-AC1667EBCBE1}">
                            <a14:hiddenEffects xmlns:a14="http://schemas.microsoft.com/office/drawing/2010/main">
                              <a:effectLst/>
                            </a14:hiddenEffects>
                          </a:ext>
                        </a:extLst>
                      </wps:spPr>
                      <wps:txbx>
                        <w:txbxContent>
                          <w:p w14:paraId="2AD58687" w14:textId="77777777" w:rsidR="002B0EB1" w:rsidRPr="00B74804" w:rsidRDefault="002B0EB1" w:rsidP="000959FE">
                            <w:pPr>
                              <w:pStyle w:val="Web"/>
                              <w:spacing w:before="0" w:beforeAutospacing="0" w:after="0" w:afterAutospacing="0"/>
                              <w:jc w:val="center"/>
                              <w:rPr>
                                <w:sz w:val="60"/>
                                <w:szCs w:val="60"/>
                              </w:rPr>
                            </w:pPr>
                            <w:r w:rsidRPr="00B74804">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大阪府産業連関表</w:t>
                            </w:r>
                            <w:r w:rsidR="000959FE">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w:t>
                            </w:r>
                            <w:r w:rsidR="000959FE">
                              <w:rPr>
                                <w:rFonts w:ascii="HG丸ｺﾞｼｯｸM-PRO" w:eastAsia="HG丸ｺﾞｼｯｸM-PRO" w:hAnsi="HG丸ｺﾞｼｯｸM-PRO"/>
                                <w:b/>
                                <w:bCs/>
                                <w:color w:val="000000"/>
                                <w:sz w:val="60"/>
                                <w:szCs w:val="60"/>
                                <w14:textOutline w14:w="9525" w14:cap="flat" w14:cmpd="sng" w14:algn="ctr">
                                  <w14:solidFill>
                                    <w14:srgbClr w14:val="000000"/>
                                  </w14:solidFill>
                                  <w14:prstDash w14:val="solid"/>
                                  <w14:round/>
                                </w14:textOutline>
                              </w:rPr>
                              <w:t>延長表）</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D3011D" id="テキスト ボックス 278" o:spid="_x0000_s1027" type="#_x0000_t202" style="position:absolute;left:0;text-align:left;margin-left:.4pt;margin-top:31.55pt;width:509.55pt;height: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" filled="f" stroked="f">
                <o:lock v:ext="edit" shapetype="t"/>
                <v:textbox>
                  <w:txbxContent>
                    <w:p w14:paraId="2AD58687" w14:textId="77777777" w:rsidR="002B0EB1" w:rsidRPr="00B74804" w:rsidRDefault="002B0EB1" w:rsidP="000959FE">
                      <w:pPr>
                        <w:pStyle w:val="Web"/>
                        <w:spacing w:before="0" w:beforeAutospacing="0" w:after="0" w:afterAutospacing="0"/>
                        <w:jc w:val="center"/>
                        <w:rPr>
                          <w:sz w:val="60"/>
                          <w:szCs w:val="60"/>
                        </w:rPr>
                      </w:pPr>
                      <w:r w:rsidRPr="00B74804">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大阪府産業連関表</w:t>
                      </w:r>
                      <w:r w:rsidR="000959FE">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w:t>
                      </w:r>
                      <w:r w:rsidR="000959FE">
                        <w:rPr>
                          <w:rFonts w:ascii="HG丸ｺﾞｼｯｸM-PRO" w:eastAsia="HG丸ｺﾞｼｯｸM-PRO" w:hAnsi="HG丸ｺﾞｼｯｸM-PRO"/>
                          <w:b/>
                          <w:bCs/>
                          <w:color w:val="000000"/>
                          <w:sz w:val="60"/>
                          <w:szCs w:val="60"/>
                          <w14:textOutline w14:w="9525" w14:cap="flat" w14:cmpd="sng" w14:algn="ctr">
                            <w14:solidFill>
                              <w14:srgbClr w14:val="000000"/>
                            </w14:solidFill>
                            <w14:prstDash w14:val="solid"/>
                            <w14:round/>
                          </w14:textOutline>
                        </w:rPr>
                        <w:t>延長表）</w:t>
                      </w:r>
                    </w:p>
                  </w:txbxContent>
                </v:textbox>
                <w10:wrap type="topAndBottom" anchorx="margin"/>
              </v:shape>
            </w:pict>
          </mc:Fallback>
        </mc:AlternateContent>
      </w:r>
    </w:p>
    <w:p w14:paraId="56EAC771" w14:textId="77777777" w:rsidR="00FB1E25" w:rsidRDefault="00FB1E25" w:rsidP="00FB1E25">
      <w:pPr>
        <w:rPr>
          <w:rFonts w:ascii="ＭＳ ゴシック" w:eastAsia="ＭＳ ゴシック" w:hAnsi="ＭＳ ゴシック"/>
          <w:sz w:val="22"/>
          <w:szCs w:val="22"/>
        </w:rPr>
      </w:pPr>
    </w:p>
    <w:p w14:paraId="07F2104C" w14:textId="77777777" w:rsidR="00FB1E25" w:rsidRDefault="00FB1E25" w:rsidP="00FB1E25">
      <w:pPr>
        <w:rPr>
          <w:rFonts w:ascii="ＭＳ ゴシック" w:eastAsia="ＭＳ ゴシック" w:hAnsi="ＭＳ ゴシック"/>
          <w:sz w:val="22"/>
          <w:szCs w:val="22"/>
        </w:rPr>
      </w:pPr>
    </w:p>
    <w:p w14:paraId="6C67E9B5" w14:textId="77777777" w:rsidR="00FB1E25" w:rsidRDefault="00FB1E25" w:rsidP="00FB1E25">
      <w:pPr>
        <w:rPr>
          <w:rFonts w:ascii="ＭＳ ゴシック" w:eastAsia="ＭＳ ゴシック" w:hAnsi="ＭＳ ゴシック"/>
          <w:sz w:val="22"/>
          <w:szCs w:val="22"/>
        </w:rPr>
      </w:pPr>
    </w:p>
    <w:p w14:paraId="697DA423" w14:textId="77777777" w:rsidR="00FB1E25" w:rsidRDefault="00FB1E25" w:rsidP="00FB1E25">
      <w:pPr>
        <w:rPr>
          <w:rFonts w:ascii="ＭＳ ゴシック" w:eastAsia="ＭＳ ゴシック" w:hAnsi="ＭＳ ゴシック"/>
          <w:sz w:val="22"/>
          <w:szCs w:val="22"/>
        </w:rPr>
      </w:pPr>
    </w:p>
    <w:p w14:paraId="140EB566" w14:textId="77777777" w:rsidR="00FB1E25" w:rsidRDefault="00FB1E25" w:rsidP="00FB1E25">
      <w:pPr>
        <w:rPr>
          <w:rFonts w:ascii="ＭＳ ゴシック" w:eastAsia="ＭＳ ゴシック" w:hAnsi="ＭＳ ゴシック"/>
          <w:sz w:val="22"/>
          <w:szCs w:val="22"/>
        </w:rPr>
      </w:pPr>
    </w:p>
    <w:p w14:paraId="1351C600" w14:textId="77777777" w:rsidR="00FB1E25" w:rsidRPr="009560FA" w:rsidRDefault="00FB1E25" w:rsidP="00FB1E25">
      <w:pPr>
        <w:jc w:val="right"/>
        <w:rPr>
          <w:rFonts w:ascii="HG丸ｺﾞｼｯｸM-PRO" w:eastAsia="HG丸ｺﾞｼｯｸM-PRO" w:hAnsi="HG丸ｺﾞｼｯｸM-PRO"/>
          <w:sz w:val="36"/>
          <w:szCs w:val="36"/>
        </w:rPr>
      </w:pPr>
    </w:p>
    <w:p w14:paraId="4325AD77" w14:textId="77777777" w:rsidR="00FB1E25" w:rsidRDefault="00FB1E25" w:rsidP="00FB1E25">
      <w:pPr>
        <w:rPr>
          <w:rFonts w:ascii="ＭＳ ゴシック" w:eastAsia="ＭＳ ゴシック" w:hAnsi="ＭＳ ゴシック"/>
          <w:sz w:val="22"/>
          <w:szCs w:val="22"/>
        </w:rPr>
      </w:pPr>
    </w:p>
    <w:p w14:paraId="177C824E" w14:textId="77777777" w:rsidR="00FB1E25" w:rsidRDefault="00FB1E25" w:rsidP="00FB1E25">
      <w:pPr>
        <w:rPr>
          <w:rFonts w:ascii="ＭＳ ゴシック" w:eastAsia="ＭＳ ゴシック" w:hAnsi="ＭＳ ゴシック"/>
          <w:sz w:val="22"/>
          <w:szCs w:val="22"/>
        </w:rPr>
      </w:pPr>
    </w:p>
    <w:p w14:paraId="1E9F962C" w14:textId="77777777" w:rsidR="00FB1E25" w:rsidRDefault="00FB1E25" w:rsidP="00FB1E25">
      <w:pPr>
        <w:rPr>
          <w:rFonts w:ascii="ＭＳ ゴシック" w:eastAsia="ＭＳ ゴシック" w:hAnsi="ＭＳ ゴシック"/>
          <w:sz w:val="22"/>
          <w:szCs w:val="22"/>
        </w:rPr>
      </w:pPr>
    </w:p>
    <w:p w14:paraId="6B50D36C" w14:textId="77777777" w:rsidR="00FB1E25" w:rsidRDefault="00FB1E25" w:rsidP="00FB1E25">
      <w:pPr>
        <w:rPr>
          <w:rFonts w:ascii="ＭＳ ゴシック" w:eastAsia="ＭＳ ゴシック" w:hAnsi="ＭＳ ゴシック"/>
          <w:sz w:val="22"/>
          <w:szCs w:val="22"/>
        </w:rPr>
      </w:pPr>
    </w:p>
    <w:p w14:paraId="16CBD457" w14:textId="77777777" w:rsidR="00FB1E25" w:rsidRDefault="00FB1E25" w:rsidP="00FB1E25">
      <w:pPr>
        <w:rPr>
          <w:rFonts w:ascii="ＭＳ ゴシック" w:eastAsia="ＭＳ ゴシック" w:hAnsi="ＭＳ ゴシック"/>
          <w:sz w:val="22"/>
          <w:szCs w:val="22"/>
        </w:rPr>
      </w:pPr>
    </w:p>
    <w:p w14:paraId="249DDC0F" w14:textId="77777777" w:rsidR="00FB1E25" w:rsidRDefault="00FB1E25" w:rsidP="00FB1E25">
      <w:pPr>
        <w:rPr>
          <w:rFonts w:ascii="ＭＳ ゴシック" w:eastAsia="ＭＳ ゴシック" w:hAnsi="ＭＳ ゴシック"/>
          <w:sz w:val="22"/>
          <w:szCs w:val="22"/>
        </w:rPr>
      </w:pPr>
    </w:p>
    <w:p w14:paraId="570FE5BE" w14:textId="77777777" w:rsidR="00FB1E25" w:rsidRDefault="00FB1E25" w:rsidP="00FB1E25">
      <w:pPr>
        <w:rPr>
          <w:rFonts w:ascii="ＭＳ ゴシック" w:eastAsia="ＭＳ ゴシック" w:hAnsi="ＭＳ ゴシック"/>
          <w:sz w:val="22"/>
          <w:szCs w:val="22"/>
        </w:rPr>
      </w:pPr>
    </w:p>
    <w:p w14:paraId="17ED9001" w14:textId="77777777" w:rsidR="00FB1E25" w:rsidRDefault="00FB1E25" w:rsidP="00FB1E25">
      <w:pPr>
        <w:rPr>
          <w:rFonts w:ascii="ＭＳ ゴシック" w:eastAsia="ＭＳ ゴシック" w:hAnsi="ＭＳ ゴシック"/>
          <w:sz w:val="22"/>
          <w:szCs w:val="22"/>
        </w:rPr>
      </w:pPr>
    </w:p>
    <w:p w14:paraId="0FBA3202" w14:textId="77777777" w:rsidR="00FB1E25" w:rsidRDefault="00FB1E25" w:rsidP="00FB1E25">
      <w:pPr>
        <w:jc w:val="center"/>
        <w:rPr>
          <w:rFonts w:ascii="HG正楷書体-PRO" w:eastAsia="HG正楷書体-PRO" w:hAnsi="ＭＳ Ｐゴシック"/>
          <w:b/>
          <w:sz w:val="40"/>
          <w:szCs w:val="40"/>
        </w:rPr>
      </w:pPr>
    </w:p>
    <w:p w14:paraId="751D40AE" w14:textId="77777777" w:rsidR="00FB1E25" w:rsidRDefault="00FB1E25" w:rsidP="00FB1E25">
      <w:pPr>
        <w:jc w:val="center"/>
        <w:rPr>
          <w:rFonts w:ascii="HG正楷書体-PRO" w:eastAsia="HG正楷書体-PRO" w:hAnsi="ＭＳ Ｐゴシック"/>
          <w:b/>
          <w:sz w:val="40"/>
          <w:szCs w:val="40"/>
        </w:rPr>
      </w:pPr>
    </w:p>
    <w:p w14:paraId="7E4737C3" w14:textId="77777777" w:rsidR="00FB1E25" w:rsidRPr="00AA1871" w:rsidRDefault="00FB1E25" w:rsidP="00FB1E25">
      <w:pPr>
        <w:jc w:val="center"/>
        <w:rPr>
          <w:rFonts w:ascii="HG丸ｺﾞｼｯｸM-PRO" w:eastAsia="HG丸ｺﾞｼｯｸM-PRO" w:hAnsi="HG丸ｺﾞｼｯｸM-PRO"/>
          <w:b/>
          <w:spacing w:val="20"/>
          <w:sz w:val="44"/>
          <w:szCs w:val="44"/>
        </w:rPr>
      </w:pPr>
      <w:r w:rsidRPr="00AA1871">
        <w:rPr>
          <w:rFonts w:ascii="HG丸ｺﾞｼｯｸM-PRO" w:eastAsia="HG丸ｺﾞｼｯｸM-PRO" w:hAnsi="HG丸ｺﾞｼｯｸM-PRO" w:hint="eastAsia"/>
          <w:b/>
          <w:spacing w:val="20"/>
          <w:sz w:val="44"/>
          <w:szCs w:val="44"/>
        </w:rPr>
        <w:t>大阪府総務部統計課</w:t>
      </w:r>
    </w:p>
    <w:p w14:paraId="0D332B0E" w14:textId="77777777" w:rsidR="009D6A52" w:rsidRDefault="00FB1E25">
      <w:pPr>
        <w:widowControl/>
        <w:jc w:val="left"/>
        <w:rPr>
          <w:rFonts w:asciiTheme="majorEastAsia" w:eastAsiaTheme="majorEastAsia" w:hAnsiTheme="majorEastAsia"/>
          <w:sz w:val="21"/>
        </w:rPr>
      </w:pPr>
      <w:r>
        <w:rPr>
          <w:rFonts w:asciiTheme="majorEastAsia" w:eastAsiaTheme="majorEastAsia" w:hAnsiTheme="majorEastAsia"/>
          <w:sz w:val="21"/>
        </w:rPr>
        <w:br w:type="page"/>
      </w:r>
      <w:r w:rsidR="009D6A52">
        <w:rPr>
          <w:rFonts w:asciiTheme="majorEastAsia" w:eastAsiaTheme="majorEastAsia" w:hAnsiTheme="majorEastAsia"/>
          <w:sz w:val="21"/>
        </w:rPr>
        <w:lastRenderedPageBreak/>
        <w:br w:type="page"/>
      </w:r>
    </w:p>
    <w:p w14:paraId="7F076B42" w14:textId="77777777" w:rsidR="00FB1E25" w:rsidRDefault="00FB1E25">
      <w:pPr>
        <w:widowControl/>
        <w:jc w:val="left"/>
        <w:rPr>
          <w:rFonts w:asciiTheme="majorEastAsia" w:eastAsiaTheme="majorEastAsia" w:hAnsiTheme="majorEastAsia" w:cs="Courier New"/>
          <w:sz w:val="21"/>
          <w:szCs w:val="21"/>
        </w:rPr>
      </w:pPr>
    </w:p>
    <w:p w14:paraId="5AAAC580" w14:textId="77777777" w:rsidR="009709DF" w:rsidRDefault="009709DF" w:rsidP="009709DF">
      <w:pPr>
        <w:pStyle w:val="af2"/>
        <w:jc w:val="center"/>
        <w:rPr>
          <w:rFonts w:asciiTheme="majorEastAsia" w:eastAsiaTheme="majorEastAsia" w:hAnsiTheme="majorEastAsia"/>
          <w:sz w:val="21"/>
        </w:rPr>
      </w:pPr>
    </w:p>
    <w:p w14:paraId="6467A986" w14:textId="77777777" w:rsidR="009709DF" w:rsidRPr="00306CA5" w:rsidRDefault="009709DF" w:rsidP="009709DF">
      <w:pPr>
        <w:pStyle w:val="af2"/>
        <w:jc w:val="center"/>
        <w:rPr>
          <w:rFonts w:asciiTheme="majorEastAsia" w:eastAsiaTheme="majorEastAsia" w:hAnsiTheme="majorEastAsia"/>
          <w:sz w:val="21"/>
        </w:rPr>
      </w:pPr>
    </w:p>
    <w:p w14:paraId="77DF5457" w14:textId="77777777" w:rsidR="009709DF" w:rsidRPr="00D35859" w:rsidRDefault="009709DF" w:rsidP="009709DF">
      <w:pPr>
        <w:pStyle w:val="af2"/>
        <w:jc w:val="center"/>
        <w:rPr>
          <w:rFonts w:ascii="游ゴシック" w:eastAsia="游ゴシック" w:hAnsi="游ゴシック"/>
        </w:rPr>
      </w:pPr>
      <w:r w:rsidRPr="00D35859">
        <w:rPr>
          <w:rFonts w:ascii="游ゴシック" w:eastAsia="游ゴシック" w:hAnsi="游ゴシック" w:hint="eastAsia"/>
          <w:sz w:val="28"/>
        </w:rPr>
        <w:t>まえがき</w:t>
      </w:r>
    </w:p>
    <w:p w14:paraId="4DB38591" w14:textId="77777777" w:rsidR="009709DF" w:rsidRDefault="009709DF" w:rsidP="009709DF">
      <w:pPr>
        <w:pStyle w:val="af2"/>
        <w:rPr>
          <w:rFonts w:ascii="ＭＳ 明朝" w:eastAsia="ＭＳ 明朝" w:hAnsi="ＭＳ 明朝"/>
          <w:sz w:val="21"/>
        </w:rPr>
      </w:pPr>
    </w:p>
    <w:p w14:paraId="7B17DE2B" w14:textId="77777777" w:rsidR="009709DF" w:rsidRDefault="009709DF" w:rsidP="009709DF">
      <w:pPr>
        <w:pStyle w:val="af2"/>
        <w:rPr>
          <w:rFonts w:asciiTheme="majorEastAsia" w:eastAsiaTheme="majorEastAsia" w:hAnsiTheme="majorEastAsia"/>
          <w:sz w:val="22"/>
        </w:rPr>
      </w:pPr>
    </w:p>
    <w:p w14:paraId="5DB3174C" w14:textId="7E8CA551" w:rsidR="00D35859" w:rsidRPr="00846D53" w:rsidRDefault="00B32E5E"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大阪府産業連関表は、</w:t>
      </w:r>
      <w:r w:rsidR="009709DF" w:rsidRPr="00846D53">
        <w:rPr>
          <w:rFonts w:ascii="游ゴシック" w:eastAsia="游ゴシック" w:hAnsi="游ゴシック" w:hint="eastAsia"/>
          <w:sz w:val="22"/>
          <w:szCs w:val="22"/>
        </w:rPr>
        <w:t>府内で取引された財やサービスについ</w:t>
      </w:r>
      <w:r>
        <w:rPr>
          <w:rFonts w:ascii="游ゴシック" w:eastAsia="游ゴシック" w:hAnsi="游ゴシック" w:hint="eastAsia"/>
          <w:sz w:val="22"/>
          <w:szCs w:val="22"/>
        </w:rPr>
        <w:t>て、産業相互間の取引関係を一覧表にまとめたものです。</w:t>
      </w:r>
      <w:r w:rsidR="009709DF" w:rsidRPr="00846D53">
        <w:rPr>
          <w:rFonts w:ascii="游ゴシック" w:eastAsia="游ゴシック" w:hAnsi="游ゴシック" w:hint="eastAsia"/>
          <w:sz w:val="22"/>
          <w:szCs w:val="22"/>
        </w:rPr>
        <w:t>昭和</w:t>
      </w:r>
      <w:r w:rsidR="009709DF" w:rsidRPr="00846D53">
        <w:rPr>
          <w:rFonts w:ascii="游ゴシック" w:eastAsia="游ゴシック" w:hAnsi="游ゴシック"/>
          <w:sz w:val="22"/>
          <w:szCs w:val="22"/>
        </w:rPr>
        <w:t>30年（1955</w:t>
      </w:r>
      <w:r w:rsidR="00F156CF">
        <w:rPr>
          <w:rFonts w:ascii="游ゴシック" w:eastAsia="游ゴシック" w:hAnsi="游ゴシック"/>
          <w:sz w:val="22"/>
          <w:szCs w:val="22"/>
        </w:rPr>
        <w:t>年</w:t>
      </w:r>
      <w:r w:rsidR="00F156CF">
        <w:rPr>
          <w:rFonts w:ascii="游ゴシック" w:eastAsia="游ゴシック" w:hAnsi="游ゴシック" w:hint="eastAsia"/>
          <w:sz w:val="22"/>
          <w:szCs w:val="22"/>
        </w:rPr>
        <w:t>）</w:t>
      </w:r>
      <w:r w:rsidR="009709DF" w:rsidRPr="00846D53">
        <w:rPr>
          <w:rFonts w:ascii="游ゴシック" w:eastAsia="游ゴシック" w:hAnsi="游ゴシック"/>
          <w:sz w:val="22"/>
          <w:szCs w:val="22"/>
        </w:rPr>
        <w:t>以来、</w:t>
      </w:r>
      <w:r w:rsidR="009709DF" w:rsidRPr="00846D53">
        <w:rPr>
          <w:rFonts w:ascii="游ゴシック" w:eastAsia="游ゴシック" w:hAnsi="游ゴシック" w:hint="eastAsia"/>
          <w:sz w:val="22"/>
          <w:szCs w:val="22"/>
        </w:rPr>
        <w:t>原則として５</w:t>
      </w:r>
      <w:r w:rsidR="009709DF" w:rsidRPr="00846D53">
        <w:rPr>
          <w:rFonts w:ascii="游ゴシック" w:eastAsia="游ゴシック" w:hAnsi="游ゴシック" w:hint="eastAsia"/>
          <w:kern w:val="0"/>
          <w:sz w:val="22"/>
          <w:szCs w:val="22"/>
        </w:rPr>
        <w:t>年に一度、大阪府産</w:t>
      </w:r>
      <w:r w:rsidR="009709DF" w:rsidRPr="00846D53">
        <w:rPr>
          <w:rFonts w:ascii="游ゴシック" w:eastAsia="游ゴシック" w:hAnsi="游ゴシック" w:hint="eastAsia"/>
          <w:sz w:val="22"/>
          <w:szCs w:val="22"/>
        </w:rPr>
        <w:t>業連関表（基本表）を作成しています。</w:t>
      </w:r>
      <w:r w:rsidR="00003303" w:rsidRPr="00003303">
        <w:rPr>
          <w:rFonts w:ascii="游ゴシック" w:eastAsia="游ゴシック" w:hAnsi="游ゴシック" w:hint="eastAsia"/>
          <w:sz w:val="22"/>
          <w:szCs w:val="22"/>
        </w:rPr>
        <w:t>また、中間年には、その間の経済状況を明らかにするために大阪府産業連関表（延長表）を作成しています。</w:t>
      </w:r>
    </w:p>
    <w:p w14:paraId="3A91AC3B" w14:textId="77777777" w:rsidR="009D36CB" w:rsidRDefault="009D36CB"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p>
    <w:p w14:paraId="01892350" w14:textId="582C5FFE" w:rsidR="009709DF" w:rsidRDefault="002C1E87"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この表は、大阪府の経済構造</w:t>
      </w:r>
      <w:r w:rsidR="00251566">
        <w:rPr>
          <w:rFonts w:ascii="游ゴシック" w:eastAsia="游ゴシック" w:hAnsi="游ゴシック" w:hint="eastAsia"/>
          <w:sz w:val="22"/>
          <w:szCs w:val="22"/>
        </w:rPr>
        <w:t>など</w:t>
      </w:r>
      <w:r>
        <w:rPr>
          <w:rFonts w:ascii="游ゴシック" w:eastAsia="游ゴシック" w:hAnsi="游ゴシック" w:hint="eastAsia"/>
          <w:sz w:val="22"/>
          <w:szCs w:val="22"/>
        </w:rPr>
        <w:t>を明らかにす</w:t>
      </w:r>
      <w:r w:rsidR="006A0836" w:rsidRPr="006A0836">
        <w:rPr>
          <w:rFonts w:ascii="游ゴシック" w:eastAsia="游ゴシック" w:hAnsi="游ゴシック" w:hint="eastAsia"/>
          <w:sz w:val="22"/>
          <w:szCs w:val="22"/>
        </w:rPr>
        <w:t>るととも</w:t>
      </w:r>
      <w:r w:rsidR="006A0836">
        <w:rPr>
          <w:rFonts w:ascii="游ゴシック" w:eastAsia="游ゴシック" w:hAnsi="游ゴシック" w:hint="eastAsia"/>
          <w:sz w:val="22"/>
          <w:szCs w:val="22"/>
        </w:rPr>
        <w:t>に、各種係数を用いることで経済波及効果の測定</w:t>
      </w:r>
      <w:r w:rsidR="00251566">
        <w:rPr>
          <w:rFonts w:ascii="游ゴシック" w:eastAsia="游ゴシック" w:hAnsi="游ゴシック" w:hint="eastAsia"/>
          <w:sz w:val="22"/>
          <w:szCs w:val="22"/>
        </w:rPr>
        <w:t>など</w:t>
      </w:r>
      <w:r w:rsidR="006A0836">
        <w:rPr>
          <w:rFonts w:ascii="游ゴシック" w:eastAsia="游ゴシック" w:hAnsi="游ゴシック" w:hint="eastAsia"/>
          <w:sz w:val="22"/>
          <w:szCs w:val="22"/>
        </w:rPr>
        <w:t>が可能となります</w:t>
      </w:r>
      <w:r w:rsidR="009D36CB">
        <w:rPr>
          <w:rFonts w:ascii="游ゴシック" w:eastAsia="游ゴシック" w:hAnsi="游ゴシック" w:hint="eastAsia"/>
          <w:sz w:val="22"/>
          <w:szCs w:val="22"/>
        </w:rPr>
        <w:t>。政策立案や調査･研究</w:t>
      </w:r>
      <w:r w:rsidR="00251566">
        <w:rPr>
          <w:rFonts w:ascii="游ゴシック" w:eastAsia="游ゴシック" w:hAnsi="游ゴシック" w:hint="eastAsia"/>
          <w:sz w:val="22"/>
          <w:szCs w:val="22"/>
        </w:rPr>
        <w:t>など</w:t>
      </w:r>
      <w:r w:rsidR="009D36CB">
        <w:rPr>
          <w:rFonts w:ascii="游ゴシック" w:eastAsia="游ゴシック" w:hAnsi="游ゴシック" w:hint="eastAsia"/>
          <w:sz w:val="22"/>
          <w:szCs w:val="22"/>
        </w:rPr>
        <w:t>のエビデンス</w:t>
      </w:r>
      <w:r>
        <w:rPr>
          <w:rFonts w:ascii="游ゴシック" w:eastAsia="游ゴシック" w:hAnsi="游ゴシック" w:hint="eastAsia"/>
          <w:sz w:val="22"/>
          <w:szCs w:val="22"/>
        </w:rPr>
        <w:t>、あるいは基礎データ</w:t>
      </w:r>
      <w:r w:rsidR="009D36CB">
        <w:rPr>
          <w:rFonts w:ascii="游ゴシック" w:eastAsia="游ゴシック" w:hAnsi="游ゴシック" w:hint="eastAsia"/>
          <w:sz w:val="22"/>
          <w:szCs w:val="22"/>
        </w:rPr>
        <w:t>として様々な分野、領域で</w:t>
      </w:r>
      <w:r w:rsidR="00F525EB">
        <w:rPr>
          <w:rFonts w:ascii="游ゴシック" w:eastAsia="游ゴシック" w:hAnsi="游ゴシック" w:hint="eastAsia"/>
          <w:sz w:val="22"/>
          <w:szCs w:val="22"/>
        </w:rPr>
        <w:t>ご</w:t>
      </w:r>
      <w:r w:rsidR="009D36CB">
        <w:rPr>
          <w:rFonts w:ascii="游ゴシック" w:eastAsia="游ゴシック" w:hAnsi="游ゴシック" w:hint="eastAsia"/>
          <w:sz w:val="22"/>
          <w:szCs w:val="22"/>
        </w:rPr>
        <w:t>活用</w:t>
      </w:r>
      <w:r w:rsidR="00F525EB">
        <w:rPr>
          <w:rFonts w:ascii="游ゴシック" w:eastAsia="游ゴシック" w:hAnsi="游ゴシック" w:hint="eastAsia"/>
          <w:sz w:val="22"/>
          <w:szCs w:val="22"/>
        </w:rPr>
        <w:t>いただければ幸いです。</w:t>
      </w:r>
    </w:p>
    <w:p w14:paraId="051C594E" w14:textId="77777777" w:rsidR="009D36CB" w:rsidRPr="00846D53" w:rsidRDefault="009D36CB"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p>
    <w:p w14:paraId="2B9AC361" w14:textId="4556791E" w:rsidR="009709DF" w:rsidRPr="00846D53" w:rsidRDefault="00F525EB" w:rsidP="00D272D1">
      <w:pPr>
        <w:pStyle w:val="af2"/>
        <w:adjustRightInd w:val="0"/>
        <w:snapToGrid w:val="0"/>
        <w:ind w:leftChars="450" w:left="900" w:rightChars="450" w:right="900" w:firstLineChars="100" w:firstLine="220"/>
        <w:rPr>
          <w:rFonts w:ascii="ＭＳ 明朝" w:eastAsia="ＭＳ 明朝" w:hAnsi="ＭＳ 明朝"/>
          <w:color w:val="000000" w:themeColor="text1"/>
          <w:sz w:val="22"/>
          <w:szCs w:val="22"/>
        </w:rPr>
      </w:pPr>
      <w:r>
        <w:rPr>
          <w:rFonts w:ascii="游ゴシック" w:eastAsia="游ゴシック" w:hAnsi="游ゴシック" w:hint="eastAsia"/>
          <w:color w:val="000000" w:themeColor="text1"/>
          <w:sz w:val="22"/>
          <w:szCs w:val="22"/>
        </w:rPr>
        <w:t>末筆ではございますが、本報告書の</w:t>
      </w:r>
      <w:r w:rsidR="002C1E87">
        <w:rPr>
          <w:rFonts w:ascii="游ゴシック" w:eastAsia="游ゴシック" w:hAnsi="游ゴシック" w:hint="eastAsia"/>
          <w:color w:val="000000" w:themeColor="text1"/>
          <w:sz w:val="22"/>
          <w:szCs w:val="22"/>
        </w:rPr>
        <w:t>作成に際し</w:t>
      </w:r>
      <w:r w:rsidR="009D21F3" w:rsidRPr="00846D53">
        <w:rPr>
          <w:rFonts w:ascii="游ゴシック" w:eastAsia="游ゴシック" w:hAnsi="游ゴシック" w:hint="eastAsia"/>
          <w:color w:val="000000" w:themeColor="text1"/>
          <w:sz w:val="22"/>
          <w:szCs w:val="22"/>
        </w:rPr>
        <w:t>様々な</w:t>
      </w:r>
      <w:r w:rsidR="009D36CB">
        <w:rPr>
          <w:rFonts w:ascii="游ゴシック" w:eastAsia="游ゴシック" w:hAnsi="游ゴシック" w:hint="eastAsia"/>
          <w:color w:val="000000" w:themeColor="text1"/>
          <w:sz w:val="22"/>
          <w:szCs w:val="22"/>
        </w:rPr>
        <w:t>御指導・御助言を賜りました</w:t>
      </w:r>
      <w:r w:rsidR="00976E72">
        <w:rPr>
          <w:rFonts w:ascii="游ゴシック" w:eastAsia="游ゴシック" w:hAnsi="游ゴシック" w:hint="eastAsia"/>
          <w:color w:val="000000" w:themeColor="text1"/>
          <w:sz w:val="22"/>
          <w:szCs w:val="22"/>
        </w:rPr>
        <w:t xml:space="preserve">大阪経済法科大学 </w:t>
      </w:r>
      <w:r w:rsidR="009709DF" w:rsidRPr="00846D53">
        <w:rPr>
          <w:rFonts w:ascii="游ゴシック" w:eastAsia="游ゴシック" w:hAnsi="游ゴシック" w:hint="eastAsia"/>
          <w:color w:val="000000" w:themeColor="text1"/>
          <w:sz w:val="22"/>
          <w:szCs w:val="22"/>
        </w:rPr>
        <w:t>髙林</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喜久生</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教授、</w:t>
      </w:r>
      <w:r w:rsidR="001750CB" w:rsidRPr="001750CB">
        <w:rPr>
          <w:rFonts w:ascii="游ゴシック" w:eastAsia="游ゴシック" w:hAnsi="游ゴシック" w:hint="eastAsia"/>
          <w:color w:val="000000" w:themeColor="text1"/>
          <w:sz w:val="22"/>
          <w:szCs w:val="22"/>
        </w:rPr>
        <w:t>桃山学院大学 井田 憲計 教授、</w:t>
      </w:r>
      <w:r w:rsidR="009D21F3" w:rsidRPr="00846D53">
        <w:rPr>
          <w:rFonts w:ascii="游ゴシック" w:eastAsia="游ゴシック" w:hAnsi="游ゴシック" w:hint="eastAsia"/>
          <w:color w:val="000000" w:themeColor="text1"/>
          <w:sz w:val="22"/>
          <w:szCs w:val="22"/>
        </w:rPr>
        <w:t>近畿大学</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田中</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智泰</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教授、</w:t>
      </w:r>
      <w:r w:rsidR="00BC3197" w:rsidRPr="00BC3197">
        <w:rPr>
          <w:rFonts w:ascii="游ゴシック" w:eastAsia="游ゴシック" w:hAnsi="游ゴシック" w:hint="eastAsia"/>
          <w:color w:val="000000" w:themeColor="text1"/>
          <w:sz w:val="22"/>
          <w:szCs w:val="22"/>
        </w:rPr>
        <w:t>大阪産業経済リサーチセンター</w:t>
      </w:r>
      <w:r w:rsidR="00976E72">
        <w:rPr>
          <w:rFonts w:ascii="游ゴシック" w:eastAsia="游ゴシック" w:hAnsi="游ゴシック" w:hint="eastAsia"/>
          <w:color w:val="000000" w:themeColor="text1"/>
          <w:sz w:val="22"/>
          <w:szCs w:val="22"/>
        </w:rPr>
        <w:t xml:space="preserve"> </w:t>
      </w:r>
      <w:r w:rsidR="00976E72" w:rsidRPr="00976E72">
        <w:rPr>
          <w:rFonts w:ascii="游ゴシック" w:eastAsia="游ゴシック" w:hAnsi="游ゴシック" w:hint="eastAsia"/>
          <w:color w:val="000000" w:themeColor="text1"/>
          <w:sz w:val="22"/>
          <w:szCs w:val="22"/>
        </w:rPr>
        <w:t>町田 光弘</w:t>
      </w:r>
      <w:r w:rsidR="00976E72">
        <w:rPr>
          <w:rFonts w:ascii="游ゴシック" w:eastAsia="游ゴシック" w:hAnsi="游ゴシック" w:hint="eastAsia"/>
          <w:color w:val="000000" w:themeColor="text1"/>
          <w:sz w:val="22"/>
          <w:szCs w:val="22"/>
        </w:rPr>
        <w:t xml:space="preserve"> </w:t>
      </w:r>
      <w:r w:rsidR="00976E72" w:rsidRPr="00976E72">
        <w:rPr>
          <w:rFonts w:ascii="游ゴシック" w:eastAsia="游ゴシック" w:hAnsi="游ゴシック" w:hint="eastAsia"/>
          <w:color w:val="000000" w:themeColor="text1"/>
          <w:sz w:val="22"/>
          <w:szCs w:val="22"/>
        </w:rPr>
        <w:t>総括研究員</w:t>
      </w:r>
      <w:r w:rsidR="00D64D36">
        <w:rPr>
          <w:rFonts w:ascii="游ゴシック" w:eastAsia="游ゴシック" w:hAnsi="游ゴシック" w:hint="eastAsia"/>
          <w:color w:val="000000" w:themeColor="text1"/>
          <w:sz w:val="22"/>
          <w:szCs w:val="22"/>
        </w:rPr>
        <w:t>、並びに関係者の皆様</w:t>
      </w:r>
      <w:r w:rsidR="009709DF" w:rsidRPr="00846D53">
        <w:rPr>
          <w:rFonts w:ascii="游ゴシック" w:eastAsia="游ゴシック" w:hAnsi="游ゴシック" w:hint="eastAsia"/>
          <w:color w:val="000000" w:themeColor="text1"/>
          <w:sz w:val="22"/>
          <w:szCs w:val="22"/>
        </w:rPr>
        <w:t>に</w:t>
      </w:r>
      <w:r w:rsidR="009D36CB">
        <w:rPr>
          <w:rFonts w:ascii="游ゴシック" w:eastAsia="游ゴシック" w:hAnsi="游ゴシック" w:hint="eastAsia"/>
          <w:color w:val="000000" w:themeColor="text1"/>
          <w:sz w:val="22"/>
          <w:szCs w:val="22"/>
        </w:rPr>
        <w:t>対し、</w:t>
      </w:r>
      <w:r w:rsidR="009709DF" w:rsidRPr="00846D53">
        <w:rPr>
          <w:rFonts w:ascii="游ゴシック" w:eastAsia="游ゴシック" w:hAnsi="游ゴシック" w:hint="eastAsia"/>
          <w:color w:val="000000" w:themeColor="text1"/>
          <w:sz w:val="22"/>
          <w:szCs w:val="22"/>
        </w:rPr>
        <w:t>厚く御礼申し上げます。</w:t>
      </w:r>
    </w:p>
    <w:p w14:paraId="6B462E7E" w14:textId="77777777" w:rsidR="009709DF" w:rsidRPr="00846D53" w:rsidRDefault="009709DF" w:rsidP="009709DF">
      <w:pPr>
        <w:pStyle w:val="af2"/>
        <w:spacing w:line="360" w:lineRule="auto"/>
        <w:ind w:firstLineChars="100" w:firstLine="240"/>
        <w:jc w:val="both"/>
        <w:rPr>
          <w:rFonts w:asciiTheme="minorEastAsia" w:eastAsiaTheme="minorEastAsia" w:hAnsiTheme="minorEastAsia"/>
          <w:color w:val="000000" w:themeColor="text1"/>
          <w:sz w:val="24"/>
          <w:szCs w:val="24"/>
        </w:rPr>
      </w:pPr>
    </w:p>
    <w:p w14:paraId="7E7298E9" w14:textId="77777777" w:rsidR="009709DF" w:rsidRPr="00846D53" w:rsidRDefault="00BC3197" w:rsidP="00D272D1">
      <w:pPr>
        <w:pStyle w:val="af2"/>
        <w:spacing w:line="360" w:lineRule="auto"/>
        <w:ind w:leftChars="450" w:left="900"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令和５</w:t>
      </w:r>
      <w:r w:rsidR="00EE2865">
        <w:rPr>
          <w:rFonts w:ascii="游ゴシック" w:eastAsia="游ゴシック" w:hAnsi="游ゴシック" w:hint="eastAsia"/>
          <w:color w:val="000000" w:themeColor="text1"/>
          <w:sz w:val="24"/>
          <w:szCs w:val="24"/>
        </w:rPr>
        <w:t>年</w:t>
      </w:r>
      <w:r>
        <w:rPr>
          <w:rFonts w:ascii="游ゴシック" w:eastAsia="游ゴシック" w:hAnsi="游ゴシック" w:hint="eastAsia"/>
          <w:color w:val="000000" w:themeColor="text1"/>
          <w:sz w:val="24"/>
          <w:szCs w:val="24"/>
        </w:rPr>
        <w:t>10</w:t>
      </w:r>
      <w:r w:rsidR="009709DF" w:rsidRPr="00846D53">
        <w:rPr>
          <w:rFonts w:ascii="游ゴシック" w:eastAsia="游ゴシック" w:hAnsi="游ゴシック" w:hint="eastAsia"/>
          <w:color w:val="000000" w:themeColor="text1"/>
          <w:sz w:val="24"/>
          <w:szCs w:val="24"/>
        </w:rPr>
        <w:t>月</w:t>
      </w:r>
    </w:p>
    <w:p w14:paraId="0D6111EB" w14:textId="77777777" w:rsidR="009709DF" w:rsidRPr="00846D53" w:rsidRDefault="009709DF" w:rsidP="009709DF">
      <w:pPr>
        <w:pStyle w:val="af2"/>
        <w:spacing w:line="360" w:lineRule="auto"/>
        <w:ind w:right="960" w:firstLineChars="100" w:firstLine="240"/>
        <w:jc w:val="center"/>
        <w:rPr>
          <w:rFonts w:ascii="游ゴシック" w:eastAsia="游ゴシック" w:hAnsi="游ゴシック"/>
          <w:sz w:val="24"/>
        </w:rPr>
      </w:pPr>
    </w:p>
    <w:p w14:paraId="5FF90DCE" w14:textId="77777777" w:rsidR="006A0836" w:rsidRDefault="009709DF" w:rsidP="00B32E5E">
      <w:pPr>
        <w:pStyle w:val="af2"/>
        <w:adjustRightInd w:val="0"/>
        <w:snapToGrid w:val="0"/>
        <w:ind w:leftChars="100" w:left="200"/>
        <w:rPr>
          <w:rFonts w:ascii="游ゴシック" w:eastAsia="游ゴシック" w:hAnsi="游ゴシック"/>
          <w:sz w:val="24"/>
          <w:szCs w:val="24"/>
        </w:rPr>
      </w:pPr>
      <w:r w:rsidRPr="00846D53">
        <w:rPr>
          <w:rFonts w:ascii="游ゴシック" w:eastAsia="游ゴシック" w:hAnsi="游ゴシック" w:hint="eastAsia"/>
          <w:sz w:val="24"/>
        </w:rPr>
        <w:t xml:space="preserve">　　　　　　　　　　　　　　　　　　　　</w:t>
      </w:r>
      <w:r w:rsidRPr="00846D53">
        <w:rPr>
          <w:rFonts w:ascii="游ゴシック" w:eastAsia="游ゴシック" w:hAnsi="游ゴシック" w:hint="eastAsia"/>
          <w:sz w:val="28"/>
          <w:szCs w:val="28"/>
        </w:rPr>
        <w:t xml:space="preserve">　</w:t>
      </w:r>
      <w:r w:rsidR="009D36CB">
        <w:rPr>
          <w:rFonts w:ascii="游ゴシック" w:eastAsia="游ゴシック" w:hAnsi="游ゴシック" w:hint="eastAsia"/>
          <w:sz w:val="28"/>
          <w:szCs w:val="28"/>
        </w:rPr>
        <w:t xml:space="preserve">          </w:t>
      </w:r>
      <w:r w:rsidRPr="00846D53">
        <w:rPr>
          <w:rFonts w:ascii="游ゴシック" w:eastAsia="游ゴシック" w:hAnsi="游ゴシック" w:hint="eastAsia"/>
          <w:sz w:val="24"/>
          <w:szCs w:val="24"/>
        </w:rPr>
        <w:t>大阪府総務部</w:t>
      </w:r>
      <w:r w:rsidR="00D35859" w:rsidRPr="00846D53">
        <w:rPr>
          <w:rFonts w:ascii="游ゴシック" w:eastAsia="游ゴシック" w:hAnsi="游ゴシック" w:hint="eastAsia"/>
          <w:sz w:val="24"/>
          <w:szCs w:val="24"/>
        </w:rPr>
        <w:t>統計課長</w:t>
      </w:r>
    </w:p>
    <w:p w14:paraId="2056AD42" w14:textId="77777777" w:rsidR="0099359A" w:rsidRDefault="006A0836">
      <w:pPr>
        <w:widowControl/>
        <w:jc w:val="left"/>
        <w:rPr>
          <w:rFonts w:ascii="游ゴシック" w:eastAsia="游ゴシック" w:hAnsi="游ゴシック" w:cs="Courier New"/>
          <w:sz w:val="24"/>
          <w:szCs w:val="24"/>
        </w:rPr>
      </w:pPr>
      <w:r>
        <w:rPr>
          <w:rFonts w:ascii="游ゴシック" w:eastAsia="游ゴシック" w:hAnsi="游ゴシック"/>
          <w:sz w:val="24"/>
          <w:szCs w:val="24"/>
        </w:rPr>
        <w:br w:type="column"/>
      </w:r>
      <w:r w:rsidR="0099359A">
        <w:rPr>
          <w:rFonts w:ascii="游ゴシック" w:eastAsia="游ゴシック" w:hAnsi="游ゴシック"/>
          <w:sz w:val="24"/>
          <w:szCs w:val="24"/>
        </w:rPr>
        <w:lastRenderedPageBreak/>
        <w:br w:type="page"/>
      </w:r>
    </w:p>
    <w:p w14:paraId="645F529D" w14:textId="58827887" w:rsidR="00461557" w:rsidRPr="00D35859" w:rsidRDefault="00461557" w:rsidP="00681EAF">
      <w:pPr>
        <w:pStyle w:val="af2"/>
        <w:adjustRightInd w:val="0"/>
        <w:snapToGrid w:val="0"/>
        <w:ind w:leftChars="100" w:left="200"/>
        <w:jc w:val="center"/>
        <w:rPr>
          <w:rFonts w:ascii="游ゴシック" w:eastAsia="游ゴシック" w:hAnsi="游ゴシック"/>
          <w:b/>
          <w:w w:val="200"/>
          <w:sz w:val="28"/>
        </w:rPr>
      </w:pPr>
      <w:r>
        <w:rPr>
          <w:rFonts w:ascii="游ゴシック" w:eastAsia="游ゴシック" w:hAnsi="游ゴシック" w:hint="eastAsia"/>
          <w:b/>
          <w:kern w:val="0"/>
          <w:sz w:val="28"/>
        </w:rPr>
        <w:lastRenderedPageBreak/>
        <w:t>目　　次</w:t>
      </w:r>
    </w:p>
    <w:sdt>
      <w:sdtPr>
        <w:rPr>
          <w:rFonts w:ascii="Century" w:eastAsia="ＭＳ 明朝" w:hAnsi="Century" w:cs="Times New Roman"/>
          <w:b w:val="0"/>
          <w:bCs w:val="0"/>
          <w:kern w:val="2"/>
          <w:sz w:val="20"/>
          <w:szCs w:val="20"/>
          <w:lang w:val="ja-JP"/>
        </w:rPr>
        <w:id w:val="-1123143207"/>
        <w:docPartObj>
          <w:docPartGallery w:val="Table of Contents"/>
          <w:docPartUnique/>
        </w:docPartObj>
      </w:sdtPr>
      <w:sdtEndPr>
        <w:rPr>
          <w:rFonts w:asciiTheme="minorEastAsia" w:eastAsiaTheme="minorEastAsia" w:hAnsiTheme="minorEastAsia" w:cstheme="minorEastAsia"/>
        </w:rPr>
      </w:sdtEndPr>
      <w:sdtContent>
        <w:p w14:paraId="37F13A3C" w14:textId="77777777" w:rsidR="00461557" w:rsidRPr="00393A61" w:rsidRDefault="00461557" w:rsidP="00393A61">
          <w:pPr>
            <w:pStyle w:val="aff1"/>
            <w:snapToGrid w:val="0"/>
            <w:spacing w:beforeLines="0" w:before="0" w:line="20" w:lineRule="exact"/>
            <w:ind w:left="694" w:hanging="194"/>
            <w:rPr>
              <w:sz w:val="2"/>
              <w:szCs w:val="2"/>
            </w:rPr>
          </w:pPr>
        </w:p>
        <w:p w14:paraId="2898EDE9" w14:textId="21B10EA3" w:rsidR="00681EAF" w:rsidRDefault="00681EAF" w:rsidP="001B2138">
          <w:pPr>
            <w:pStyle w:val="1e"/>
            <w:tabs>
              <w:tab w:val="right" w:leader="dot" w:pos="9356"/>
            </w:tabs>
            <w:snapToGrid w:val="0"/>
            <w:spacing w:line="320" w:lineRule="exact"/>
            <w:rPr>
              <w:rFonts w:ascii="游ゴシック" w:eastAsia="游ゴシック" w:hAnsi="游ゴシック"/>
              <w:noProof/>
            </w:rPr>
          </w:pPr>
          <w:r>
            <w:rPr>
              <w:rFonts w:ascii="游ゴシック" w:eastAsia="游ゴシック" w:hAnsi="游ゴシック" w:hint="eastAsia"/>
              <w:noProof/>
            </w:rPr>
            <w:t>利用上の注意</w:t>
          </w:r>
        </w:p>
        <w:p w14:paraId="208B3C16" w14:textId="7A94CCF0" w:rsidR="00681EAF" w:rsidRPr="00681EAF" w:rsidRDefault="00681EAF" w:rsidP="00681EAF">
          <w:pPr>
            <w:pStyle w:val="1e"/>
            <w:tabs>
              <w:tab w:val="right" w:leader="dot" w:pos="9356"/>
            </w:tabs>
            <w:snapToGrid w:val="0"/>
            <w:spacing w:line="320" w:lineRule="exact"/>
          </w:pPr>
          <w:r>
            <w:rPr>
              <w:rFonts w:ascii="游ゴシック" w:eastAsia="游ゴシック" w:hAnsi="游ゴシック" w:hint="eastAsia"/>
              <w:noProof/>
            </w:rPr>
            <w:t>用語の解説</w:t>
          </w:r>
        </w:p>
        <w:p w14:paraId="3C53EA89" w14:textId="1685DDC1"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第１部 平成</w:t>
          </w:r>
          <w:r w:rsidR="00BC3197">
            <w:rPr>
              <w:rFonts w:ascii="游ゴシック" w:eastAsia="游ゴシック" w:hAnsi="游ゴシック" w:hint="eastAsia"/>
              <w:noProof/>
            </w:rPr>
            <w:t>30</w:t>
          </w:r>
          <w:r w:rsidRPr="00461557">
            <w:rPr>
              <w:rFonts w:ascii="游ゴシック" w:eastAsia="游ゴシック" w:hAnsi="游ゴシック"/>
              <w:noProof/>
            </w:rPr>
            <w:t>年（</w:t>
          </w:r>
          <w:r w:rsidR="00BC3197">
            <w:rPr>
              <w:rFonts w:ascii="游ゴシック" w:eastAsia="游ゴシック" w:hAnsi="游ゴシック"/>
              <w:noProof/>
            </w:rPr>
            <w:t>2018</w:t>
          </w:r>
          <w:r w:rsidRPr="00461557">
            <w:rPr>
              <w:rFonts w:ascii="游ゴシック" w:eastAsia="游ゴシック" w:hAnsi="游ゴシック"/>
              <w:noProof/>
            </w:rPr>
            <w:t>年）大阪府産業連関表</w:t>
          </w:r>
          <w:r w:rsidR="009E2506">
            <w:rPr>
              <w:rFonts w:ascii="游ゴシック" w:eastAsia="游ゴシック" w:hAnsi="游ゴシック" w:hint="eastAsia"/>
              <w:noProof/>
            </w:rPr>
            <w:t>（延長表）</w:t>
          </w:r>
          <w:r w:rsidRPr="00461557">
            <w:rPr>
              <w:rFonts w:ascii="游ゴシック" w:eastAsia="游ゴシック" w:hAnsi="游ゴシック"/>
              <w:noProof/>
            </w:rPr>
            <w:t>の概要</w:t>
          </w:r>
          <w:r w:rsidRPr="00393A61">
            <w:rPr>
              <w:rFonts w:ascii="游ゴシック" w:eastAsia="游ゴシック" w:hAnsi="游ゴシック"/>
              <w:noProof/>
              <w:webHidden/>
            </w:rPr>
            <w:tab/>
          </w:r>
          <w:r>
            <w:rPr>
              <w:rFonts w:ascii="游ゴシック" w:eastAsia="游ゴシック" w:hAnsi="游ゴシック"/>
              <w:noProof/>
              <w:webHidden/>
            </w:rPr>
            <w:t>1</w:t>
          </w:r>
        </w:p>
        <w:p w14:paraId="7A596255" w14:textId="7777777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第１章　産業連関表からみた大阪経済</w:t>
          </w:r>
          <w:r w:rsidRPr="00393A61">
            <w:rPr>
              <w:rFonts w:ascii="游ゴシック" w:eastAsia="游ゴシック" w:hAnsi="游ゴシック"/>
              <w:noProof/>
              <w:webHidden/>
            </w:rPr>
            <w:tab/>
          </w:r>
          <w:r>
            <w:rPr>
              <w:rFonts w:ascii="游ゴシック" w:eastAsia="游ゴシック" w:hAnsi="游ゴシック"/>
              <w:noProof/>
              <w:webHidden/>
            </w:rPr>
            <w:t>3</w:t>
          </w:r>
        </w:p>
        <w:p w14:paraId="521E4B8B" w14:textId="5D1E989F"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平成</w:t>
          </w:r>
          <w:r w:rsidR="00BC3197">
            <w:rPr>
              <w:rFonts w:ascii="游ゴシック" w:eastAsia="游ゴシック" w:hAnsi="游ゴシック"/>
              <w:noProof/>
            </w:rPr>
            <w:t>30</w:t>
          </w:r>
          <w:r w:rsidRPr="00461557">
            <w:rPr>
              <w:rFonts w:ascii="游ゴシック" w:eastAsia="游ゴシック" w:hAnsi="游ゴシック"/>
              <w:noProof/>
            </w:rPr>
            <w:t>年（</w:t>
          </w:r>
          <w:r w:rsidR="00BC3197">
            <w:rPr>
              <w:rFonts w:ascii="游ゴシック" w:eastAsia="游ゴシック" w:hAnsi="游ゴシック"/>
              <w:noProof/>
            </w:rPr>
            <w:t>2018</w:t>
          </w:r>
          <w:r w:rsidRPr="00461557">
            <w:rPr>
              <w:rFonts w:ascii="游ゴシック" w:eastAsia="游ゴシック" w:hAnsi="游ゴシック"/>
              <w:noProof/>
            </w:rPr>
            <w:t>年）大阪府産業連関表</w:t>
          </w:r>
          <w:r w:rsidR="009E2506">
            <w:rPr>
              <w:rFonts w:ascii="游ゴシック" w:eastAsia="游ゴシック" w:hAnsi="游ゴシック" w:hint="eastAsia"/>
              <w:noProof/>
            </w:rPr>
            <w:t>（延長表）</w:t>
          </w:r>
          <w:r w:rsidRPr="00461557">
            <w:rPr>
              <w:rFonts w:ascii="游ゴシック" w:eastAsia="游ゴシック" w:hAnsi="游ゴシック"/>
              <w:noProof/>
            </w:rPr>
            <w:t>の概略</w:t>
          </w:r>
          <w:r w:rsidRPr="00393A61">
            <w:rPr>
              <w:rFonts w:ascii="游ゴシック" w:eastAsia="游ゴシック" w:hAnsi="游ゴシック"/>
              <w:noProof/>
              <w:webHidden/>
            </w:rPr>
            <w:tab/>
          </w:r>
          <w:r w:rsidR="00331505">
            <w:rPr>
              <w:rFonts w:ascii="游ゴシック" w:eastAsia="游ゴシック" w:hAnsi="游ゴシック"/>
              <w:noProof/>
              <w:webHidden/>
            </w:rPr>
            <w:t>3</w:t>
          </w:r>
        </w:p>
        <w:p w14:paraId="6F44E64A"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平成</w:t>
          </w:r>
          <w:r w:rsidR="00BC3197">
            <w:rPr>
              <w:rFonts w:ascii="游ゴシック" w:eastAsia="游ゴシック" w:hAnsi="游ゴシック"/>
              <w:noProof/>
            </w:rPr>
            <w:t>27</w:t>
          </w:r>
          <w:r w:rsidRPr="00461557">
            <w:rPr>
              <w:rFonts w:ascii="游ゴシック" w:eastAsia="游ゴシック" w:hAnsi="游ゴシック"/>
              <w:noProof/>
            </w:rPr>
            <w:t>年から</w:t>
          </w:r>
          <w:r w:rsidR="00BC3197">
            <w:rPr>
              <w:rFonts w:ascii="游ゴシック" w:eastAsia="游ゴシック" w:hAnsi="游ゴシック"/>
              <w:noProof/>
            </w:rPr>
            <w:t>30</w:t>
          </w:r>
          <w:r w:rsidRPr="00461557">
            <w:rPr>
              <w:rFonts w:ascii="游ゴシック" w:eastAsia="游ゴシック" w:hAnsi="游ゴシック"/>
              <w:noProof/>
            </w:rPr>
            <w:t>年の動き</w:t>
          </w:r>
          <w:r w:rsidRPr="00393A61">
            <w:rPr>
              <w:rFonts w:ascii="游ゴシック" w:eastAsia="游ゴシック" w:hAnsi="游ゴシック"/>
              <w:noProof/>
              <w:webHidden/>
            </w:rPr>
            <w:tab/>
          </w:r>
          <w:r>
            <w:rPr>
              <w:rFonts w:ascii="游ゴシック" w:eastAsia="游ゴシック" w:hAnsi="游ゴシック"/>
              <w:noProof/>
              <w:webHidden/>
            </w:rPr>
            <w:t>6</w:t>
          </w:r>
        </w:p>
        <w:p w14:paraId="41439A12" w14:textId="7777777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第２章　供給面からみた大阪経済</w:t>
          </w:r>
          <w:r w:rsidRPr="00393A61">
            <w:rPr>
              <w:rFonts w:ascii="游ゴシック" w:eastAsia="游ゴシック" w:hAnsi="游ゴシック"/>
              <w:noProof/>
              <w:webHidden/>
            </w:rPr>
            <w:tab/>
          </w:r>
          <w:r>
            <w:rPr>
              <w:rFonts w:ascii="游ゴシック" w:eastAsia="游ゴシック" w:hAnsi="游ゴシック"/>
              <w:noProof/>
              <w:webHidden/>
            </w:rPr>
            <w:t>11</w:t>
          </w:r>
        </w:p>
        <w:p w14:paraId="597A81AC"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総供給の構成</w:t>
          </w:r>
          <w:r w:rsidRPr="00393A61">
            <w:rPr>
              <w:rFonts w:ascii="游ゴシック" w:eastAsia="游ゴシック" w:hAnsi="游ゴシック"/>
              <w:noProof/>
              <w:webHidden/>
            </w:rPr>
            <w:tab/>
          </w:r>
          <w:r>
            <w:rPr>
              <w:rFonts w:ascii="游ゴシック" w:eastAsia="游ゴシック" w:hAnsi="游ゴシック"/>
              <w:noProof/>
              <w:webHidden/>
            </w:rPr>
            <w:t>11</w:t>
          </w:r>
        </w:p>
        <w:p w14:paraId="4BCD9B38"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粗付加価値の構成</w:t>
          </w:r>
          <w:r w:rsidRPr="00393A61">
            <w:rPr>
              <w:rFonts w:ascii="游ゴシック" w:eastAsia="游ゴシック" w:hAnsi="游ゴシック"/>
              <w:noProof/>
              <w:webHidden/>
            </w:rPr>
            <w:tab/>
          </w:r>
          <w:r>
            <w:rPr>
              <w:rFonts w:ascii="游ゴシック" w:eastAsia="游ゴシック" w:hAnsi="游ゴシック"/>
              <w:noProof/>
              <w:webHidden/>
            </w:rPr>
            <w:t>12</w:t>
          </w:r>
        </w:p>
        <w:p w14:paraId="29C8973A"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産業別の状況</w:t>
          </w:r>
          <w:r w:rsidRPr="00393A61">
            <w:rPr>
              <w:rFonts w:ascii="游ゴシック" w:eastAsia="游ゴシック" w:hAnsi="游ゴシック"/>
              <w:noProof/>
              <w:webHidden/>
            </w:rPr>
            <w:tab/>
          </w:r>
          <w:r>
            <w:rPr>
              <w:rFonts w:ascii="游ゴシック" w:eastAsia="游ゴシック" w:hAnsi="游ゴシック"/>
              <w:noProof/>
              <w:webHidden/>
            </w:rPr>
            <w:t>14</w:t>
          </w:r>
        </w:p>
        <w:p w14:paraId="0F5E446B" w14:textId="7777777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第３章　需要面からみた大阪経済</w:t>
          </w:r>
          <w:r w:rsidRPr="00393A61">
            <w:rPr>
              <w:rFonts w:ascii="游ゴシック" w:eastAsia="游ゴシック" w:hAnsi="游ゴシック"/>
              <w:noProof/>
              <w:webHidden/>
            </w:rPr>
            <w:tab/>
          </w:r>
          <w:r>
            <w:rPr>
              <w:rFonts w:ascii="游ゴシック" w:eastAsia="游ゴシック" w:hAnsi="游ゴシック"/>
              <w:noProof/>
              <w:webHidden/>
            </w:rPr>
            <w:t>21</w:t>
          </w:r>
        </w:p>
        <w:p w14:paraId="2E738720"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総需要の構成</w:t>
          </w:r>
          <w:r w:rsidRPr="00393A61">
            <w:rPr>
              <w:rFonts w:ascii="游ゴシック" w:eastAsia="游ゴシック" w:hAnsi="游ゴシック"/>
              <w:noProof/>
              <w:webHidden/>
            </w:rPr>
            <w:tab/>
          </w:r>
          <w:r>
            <w:rPr>
              <w:rFonts w:ascii="游ゴシック" w:eastAsia="游ゴシック" w:hAnsi="游ゴシック"/>
              <w:noProof/>
              <w:webHidden/>
            </w:rPr>
            <w:t>21</w:t>
          </w:r>
        </w:p>
        <w:p w14:paraId="2113B0B1"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最終需要の構成</w:t>
          </w:r>
          <w:r w:rsidRPr="00393A61">
            <w:rPr>
              <w:rFonts w:ascii="游ゴシック" w:eastAsia="游ゴシック" w:hAnsi="游ゴシック"/>
              <w:noProof/>
              <w:webHidden/>
            </w:rPr>
            <w:tab/>
          </w:r>
          <w:r>
            <w:rPr>
              <w:rFonts w:ascii="游ゴシック" w:eastAsia="游ゴシック" w:hAnsi="游ゴシック"/>
              <w:noProof/>
              <w:webHidden/>
            </w:rPr>
            <w:t>22</w:t>
          </w:r>
        </w:p>
        <w:p w14:paraId="0B6E3685"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産業別（37部門）の需要構成</w:t>
          </w:r>
          <w:r w:rsidRPr="00393A61">
            <w:rPr>
              <w:rFonts w:ascii="游ゴシック" w:eastAsia="游ゴシック" w:hAnsi="游ゴシック"/>
              <w:noProof/>
              <w:webHidden/>
            </w:rPr>
            <w:tab/>
          </w:r>
          <w:r>
            <w:rPr>
              <w:rFonts w:ascii="游ゴシック" w:eastAsia="游ゴシック" w:hAnsi="游ゴシック"/>
              <w:noProof/>
              <w:webHidden/>
            </w:rPr>
            <w:t>24</w:t>
          </w:r>
        </w:p>
        <w:p w14:paraId="1E2E32FB"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自給率</w:t>
          </w:r>
          <w:r w:rsidRPr="00393A61">
            <w:rPr>
              <w:rFonts w:ascii="游ゴシック" w:eastAsia="游ゴシック" w:hAnsi="游ゴシック"/>
              <w:noProof/>
              <w:webHidden/>
            </w:rPr>
            <w:tab/>
          </w:r>
          <w:r>
            <w:rPr>
              <w:rFonts w:ascii="游ゴシック" w:eastAsia="游ゴシック" w:hAnsi="游ゴシック"/>
              <w:noProof/>
              <w:webHidden/>
            </w:rPr>
            <w:t>26</w:t>
          </w:r>
        </w:p>
        <w:p w14:paraId="6D669688" w14:textId="7777777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第４章　生産波及効果と誘発効果</w:t>
          </w:r>
          <w:r w:rsidRPr="00393A61">
            <w:rPr>
              <w:rFonts w:ascii="游ゴシック" w:eastAsia="游ゴシック" w:hAnsi="游ゴシック"/>
              <w:noProof/>
              <w:webHidden/>
            </w:rPr>
            <w:tab/>
          </w:r>
          <w:r>
            <w:rPr>
              <w:rFonts w:ascii="游ゴシック" w:eastAsia="游ゴシック" w:hAnsi="游ゴシック"/>
              <w:noProof/>
              <w:webHidden/>
            </w:rPr>
            <w:t>27</w:t>
          </w:r>
        </w:p>
        <w:p w14:paraId="13A9C6F6"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生産波及効果</w:t>
          </w:r>
          <w:r w:rsidRPr="00393A61">
            <w:rPr>
              <w:rFonts w:ascii="游ゴシック" w:eastAsia="游ゴシック" w:hAnsi="游ゴシック"/>
              <w:noProof/>
              <w:webHidden/>
            </w:rPr>
            <w:tab/>
          </w:r>
          <w:r>
            <w:rPr>
              <w:rFonts w:ascii="游ゴシック" w:eastAsia="游ゴシック" w:hAnsi="游ゴシック"/>
              <w:noProof/>
              <w:webHidden/>
            </w:rPr>
            <w:t>27</w:t>
          </w:r>
        </w:p>
        <w:p w14:paraId="7342800A"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最終需要項目別（37部門）の誘発効果</w:t>
          </w:r>
          <w:r w:rsidRPr="00393A61">
            <w:rPr>
              <w:rFonts w:ascii="游ゴシック" w:eastAsia="游ゴシック" w:hAnsi="游ゴシック"/>
              <w:noProof/>
              <w:webHidden/>
            </w:rPr>
            <w:tab/>
          </w:r>
          <w:r>
            <w:rPr>
              <w:rFonts w:ascii="游ゴシック" w:eastAsia="游ゴシック" w:hAnsi="游ゴシック"/>
              <w:noProof/>
              <w:webHidden/>
            </w:rPr>
            <w:t>30</w:t>
          </w:r>
        </w:p>
        <w:p w14:paraId="5936F412" w14:textId="77777777"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第２部　統計表</w:t>
          </w:r>
          <w:r w:rsidRPr="00393A61">
            <w:rPr>
              <w:rFonts w:ascii="游ゴシック" w:eastAsia="游ゴシック" w:hAnsi="游ゴシック"/>
              <w:noProof/>
              <w:webHidden/>
            </w:rPr>
            <w:tab/>
          </w:r>
          <w:r>
            <w:rPr>
              <w:rFonts w:ascii="游ゴシック" w:eastAsia="游ゴシック" w:hAnsi="游ゴシック"/>
              <w:noProof/>
              <w:webHidden/>
            </w:rPr>
            <w:t>35</w:t>
          </w:r>
        </w:p>
        <w:p w14:paraId="2C3E3ADF" w14:textId="77777777" w:rsidR="00461557" w:rsidRPr="00393A61" w:rsidRDefault="00461557" w:rsidP="001B2138">
          <w:pPr>
            <w:pStyle w:val="1e"/>
            <w:tabs>
              <w:tab w:val="right" w:leader="dot" w:pos="9356"/>
            </w:tabs>
            <w:snapToGrid w:val="0"/>
            <w:spacing w:line="320" w:lineRule="exact"/>
            <w:ind w:firstLineChars="100" w:firstLine="204"/>
            <w:rPr>
              <w:rFonts w:ascii="游ゴシック" w:eastAsia="游ゴシック" w:hAnsi="游ゴシック" w:cstheme="minorBidi"/>
              <w:noProof/>
            </w:rPr>
          </w:pPr>
          <w:r w:rsidRPr="00461557">
            <w:rPr>
              <w:rFonts w:ascii="游ゴシック" w:eastAsia="游ゴシック" w:hAnsi="游ゴシック"/>
              <w:noProof/>
              <w:spacing w:val="2"/>
            </w:rPr>
            <w:t>第１章　13部門表</w:t>
          </w:r>
          <w:r w:rsidRPr="00393A61">
            <w:rPr>
              <w:rFonts w:ascii="游ゴシック" w:eastAsia="游ゴシック" w:hAnsi="游ゴシック"/>
              <w:noProof/>
              <w:webHidden/>
            </w:rPr>
            <w:tab/>
          </w:r>
          <w:r>
            <w:rPr>
              <w:rFonts w:ascii="游ゴシック" w:eastAsia="游ゴシック" w:hAnsi="游ゴシック"/>
              <w:noProof/>
              <w:webHidden/>
            </w:rPr>
            <w:t>37</w:t>
          </w:r>
        </w:p>
        <w:p w14:paraId="6A6538CD" w14:textId="77777777" w:rsidR="00461557" w:rsidRPr="00393A61" w:rsidRDefault="00461557" w:rsidP="001B2138">
          <w:pPr>
            <w:pStyle w:val="1e"/>
            <w:tabs>
              <w:tab w:val="right" w:leader="dot" w:pos="9356"/>
            </w:tabs>
            <w:snapToGrid w:val="0"/>
            <w:spacing w:line="320" w:lineRule="exact"/>
            <w:ind w:firstLineChars="100" w:firstLine="200"/>
            <w:rPr>
              <w:rFonts w:ascii="游ゴシック" w:eastAsia="游ゴシック" w:hAnsi="游ゴシック" w:cstheme="minorBidi"/>
              <w:noProof/>
            </w:rPr>
          </w:pPr>
          <w:r w:rsidRPr="00461557">
            <w:rPr>
              <w:rFonts w:ascii="游ゴシック" w:eastAsia="游ゴシック" w:hAnsi="游ゴシック"/>
              <w:noProof/>
            </w:rPr>
            <w:t>第２章　統合大分類（37部門表）</w:t>
          </w:r>
          <w:r w:rsidRPr="00393A61">
            <w:rPr>
              <w:rFonts w:ascii="游ゴシック" w:eastAsia="游ゴシック" w:hAnsi="游ゴシック"/>
              <w:noProof/>
              <w:webHidden/>
            </w:rPr>
            <w:tab/>
          </w:r>
          <w:r>
            <w:rPr>
              <w:rFonts w:ascii="游ゴシック" w:eastAsia="游ゴシック" w:hAnsi="游ゴシック"/>
              <w:noProof/>
              <w:webHidden/>
            </w:rPr>
            <w:t>47</w:t>
          </w:r>
        </w:p>
        <w:p w14:paraId="48410EBA" w14:textId="3B766D3F"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第３部　 平成</w:t>
          </w:r>
          <w:r w:rsidR="00BC3197">
            <w:rPr>
              <w:rFonts w:ascii="游ゴシック" w:eastAsia="游ゴシック" w:hAnsi="游ゴシック"/>
              <w:noProof/>
            </w:rPr>
            <w:t>30</w:t>
          </w:r>
          <w:r w:rsidRPr="00461557">
            <w:rPr>
              <w:rFonts w:ascii="游ゴシック" w:eastAsia="游ゴシック" w:hAnsi="游ゴシック"/>
              <w:noProof/>
            </w:rPr>
            <w:t>年（</w:t>
          </w:r>
          <w:r w:rsidR="00BC3197">
            <w:rPr>
              <w:rFonts w:ascii="游ゴシック" w:eastAsia="游ゴシック" w:hAnsi="游ゴシック"/>
              <w:noProof/>
            </w:rPr>
            <w:t>2018</w:t>
          </w:r>
          <w:r w:rsidRPr="00461557">
            <w:rPr>
              <w:rFonts w:ascii="游ゴシック" w:eastAsia="游ゴシック" w:hAnsi="游ゴシック"/>
              <w:noProof/>
            </w:rPr>
            <w:t>年）大阪府産業連関表</w:t>
          </w:r>
          <w:r w:rsidR="009E2506">
            <w:rPr>
              <w:rFonts w:ascii="游ゴシック" w:eastAsia="游ゴシック" w:hAnsi="游ゴシック" w:hint="eastAsia"/>
              <w:noProof/>
            </w:rPr>
            <w:t>（延長表）</w:t>
          </w:r>
          <w:r w:rsidRPr="00461557">
            <w:rPr>
              <w:rFonts w:ascii="游ゴシック" w:eastAsia="游ゴシック" w:hAnsi="游ゴシック"/>
              <w:noProof/>
            </w:rPr>
            <w:t>の作成の概要</w:t>
          </w:r>
          <w:r w:rsidRPr="00393A61">
            <w:rPr>
              <w:rFonts w:ascii="游ゴシック" w:eastAsia="游ゴシック" w:hAnsi="游ゴシック"/>
              <w:noProof/>
              <w:webHidden/>
            </w:rPr>
            <w:tab/>
          </w:r>
          <w:r>
            <w:rPr>
              <w:rFonts w:ascii="游ゴシック" w:eastAsia="游ゴシック" w:hAnsi="游ゴシック"/>
              <w:noProof/>
              <w:webHidden/>
            </w:rPr>
            <w:t>65</w:t>
          </w:r>
        </w:p>
        <w:p w14:paraId="02DED1E3" w14:textId="7777777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第１章　産業連関表の仕組み、構造</w:t>
          </w:r>
          <w:r w:rsidRPr="00393A61">
            <w:rPr>
              <w:rFonts w:ascii="游ゴシック" w:eastAsia="游ゴシック" w:hAnsi="游ゴシック"/>
              <w:noProof/>
              <w:webHidden/>
            </w:rPr>
            <w:tab/>
          </w:r>
          <w:r>
            <w:rPr>
              <w:rFonts w:ascii="游ゴシック" w:eastAsia="游ゴシック" w:hAnsi="游ゴシック"/>
              <w:noProof/>
              <w:webHidden/>
            </w:rPr>
            <w:t>67</w:t>
          </w:r>
        </w:p>
        <w:p w14:paraId="39269C8D"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取引基本表</w:t>
          </w:r>
          <w:r w:rsidRPr="00393A61">
            <w:rPr>
              <w:rFonts w:ascii="游ゴシック" w:eastAsia="游ゴシック" w:hAnsi="游ゴシック"/>
              <w:noProof/>
              <w:webHidden/>
            </w:rPr>
            <w:tab/>
          </w:r>
          <w:r>
            <w:rPr>
              <w:rFonts w:ascii="游ゴシック" w:eastAsia="游ゴシック" w:hAnsi="游ゴシック"/>
              <w:noProof/>
              <w:webHidden/>
            </w:rPr>
            <w:t>67</w:t>
          </w:r>
        </w:p>
        <w:p w14:paraId="195091B6"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投入係数表</w:t>
          </w:r>
          <w:r w:rsidRPr="00393A61">
            <w:rPr>
              <w:rFonts w:ascii="游ゴシック" w:eastAsia="游ゴシック" w:hAnsi="游ゴシック"/>
              <w:noProof/>
              <w:webHidden/>
            </w:rPr>
            <w:tab/>
          </w:r>
          <w:r>
            <w:rPr>
              <w:rFonts w:ascii="游ゴシック" w:eastAsia="游ゴシック" w:hAnsi="游ゴシック"/>
              <w:noProof/>
              <w:webHidden/>
            </w:rPr>
            <w:t>68</w:t>
          </w:r>
        </w:p>
        <w:p w14:paraId="42F2BE58"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逆行列係数表</w:t>
          </w:r>
          <w:r w:rsidRPr="00393A61">
            <w:rPr>
              <w:rFonts w:ascii="游ゴシック" w:eastAsia="游ゴシック" w:hAnsi="游ゴシック"/>
              <w:noProof/>
              <w:webHidden/>
            </w:rPr>
            <w:tab/>
          </w:r>
          <w:r>
            <w:rPr>
              <w:rFonts w:ascii="游ゴシック" w:eastAsia="游ゴシック" w:hAnsi="游ゴシック"/>
              <w:noProof/>
              <w:webHidden/>
            </w:rPr>
            <w:t>69</w:t>
          </w:r>
        </w:p>
        <w:p w14:paraId="757D1DE4"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その他の表</w:t>
          </w:r>
          <w:r w:rsidRPr="00393A61">
            <w:rPr>
              <w:rFonts w:ascii="游ゴシック" w:eastAsia="游ゴシック" w:hAnsi="游ゴシック"/>
              <w:noProof/>
              <w:webHidden/>
            </w:rPr>
            <w:tab/>
          </w:r>
          <w:r>
            <w:rPr>
              <w:rFonts w:ascii="游ゴシック" w:eastAsia="游ゴシック" w:hAnsi="游ゴシック"/>
              <w:noProof/>
              <w:webHidden/>
            </w:rPr>
            <w:t>72</w:t>
          </w:r>
        </w:p>
        <w:p w14:paraId="5BF0B18E" w14:textId="1E419CEC" w:rsidR="00461557" w:rsidRPr="00393A61" w:rsidRDefault="00F81DAF" w:rsidP="001B213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noProof/>
            </w:rPr>
            <w:t>５　諸表の算出例</w:t>
          </w:r>
          <w:r w:rsidR="00331505" w:rsidRPr="00331505">
            <w:rPr>
              <w:rFonts w:ascii="游ゴシック" w:eastAsia="游ゴシック" w:hAnsi="游ゴシック" w:hint="eastAsia"/>
              <w:noProof/>
            </w:rPr>
            <w:t>（３部門表からの変形手順）</w:t>
          </w:r>
          <w:r w:rsidR="00461557" w:rsidRPr="00393A61">
            <w:rPr>
              <w:rFonts w:ascii="游ゴシック" w:eastAsia="游ゴシック" w:hAnsi="游ゴシック"/>
              <w:noProof/>
              <w:webHidden/>
            </w:rPr>
            <w:tab/>
          </w:r>
          <w:r w:rsidR="00461557">
            <w:rPr>
              <w:rFonts w:ascii="游ゴシック" w:eastAsia="游ゴシック" w:hAnsi="游ゴシック"/>
              <w:noProof/>
              <w:webHidden/>
            </w:rPr>
            <w:t>74</w:t>
          </w:r>
        </w:p>
        <w:p w14:paraId="3BD88CFF" w14:textId="623224B7"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第２章　平成</w:t>
          </w:r>
          <w:r w:rsidR="00BC3197">
            <w:rPr>
              <w:rFonts w:ascii="游ゴシック" w:eastAsia="游ゴシック" w:hAnsi="游ゴシック"/>
              <w:noProof/>
            </w:rPr>
            <w:t>30</w:t>
          </w:r>
          <w:r w:rsidRPr="00461557">
            <w:rPr>
              <w:rFonts w:ascii="游ゴシック" w:eastAsia="游ゴシック" w:hAnsi="游ゴシック"/>
              <w:noProof/>
            </w:rPr>
            <w:t>年（</w:t>
          </w:r>
          <w:r w:rsidR="00BC3197">
            <w:rPr>
              <w:rFonts w:ascii="游ゴシック" w:eastAsia="游ゴシック" w:hAnsi="游ゴシック"/>
              <w:noProof/>
            </w:rPr>
            <w:t>2018</w:t>
          </w:r>
          <w:r w:rsidRPr="00461557">
            <w:rPr>
              <w:rFonts w:ascii="游ゴシック" w:eastAsia="游ゴシック" w:hAnsi="游ゴシック"/>
              <w:noProof/>
            </w:rPr>
            <w:t>年）大阪府産業連関表</w:t>
          </w:r>
          <w:r w:rsidR="009E2506">
            <w:rPr>
              <w:rFonts w:ascii="游ゴシック" w:eastAsia="游ゴシック" w:hAnsi="游ゴシック" w:hint="eastAsia"/>
              <w:noProof/>
            </w:rPr>
            <w:t>（延長表）</w:t>
          </w:r>
          <w:r w:rsidRPr="00461557">
            <w:rPr>
              <w:rFonts w:ascii="游ゴシック" w:eastAsia="游ゴシック" w:hAnsi="游ゴシック"/>
              <w:noProof/>
            </w:rPr>
            <w:t>の基本フレーム</w:t>
          </w:r>
          <w:r w:rsidRPr="00393A61">
            <w:rPr>
              <w:rFonts w:ascii="游ゴシック" w:eastAsia="游ゴシック" w:hAnsi="游ゴシック"/>
              <w:noProof/>
              <w:webHidden/>
            </w:rPr>
            <w:tab/>
          </w:r>
          <w:r>
            <w:rPr>
              <w:rFonts w:ascii="游ゴシック" w:eastAsia="游ゴシック" w:hAnsi="游ゴシック"/>
              <w:noProof/>
              <w:webHidden/>
            </w:rPr>
            <w:t>78</w:t>
          </w:r>
        </w:p>
        <w:p w14:paraId="7DA5E880"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対象期間、地域的範囲及び記録の時点</w:t>
          </w:r>
          <w:r w:rsidRPr="00393A61">
            <w:rPr>
              <w:rFonts w:ascii="游ゴシック" w:eastAsia="游ゴシック" w:hAnsi="游ゴシック"/>
              <w:noProof/>
              <w:webHidden/>
            </w:rPr>
            <w:tab/>
          </w:r>
          <w:r>
            <w:rPr>
              <w:rFonts w:ascii="游ゴシック" w:eastAsia="游ゴシック" w:hAnsi="游ゴシック"/>
              <w:noProof/>
              <w:webHidden/>
            </w:rPr>
            <w:t>78</w:t>
          </w:r>
        </w:p>
        <w:p w14:paraId="60D57CD8"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評価方法</w:t>
          </w:r>
          <w:r w:rsidRPr="00393A61">
            <w:rPr>
              <w:rFonts w:ascii="游ゴシック" w:eastAsia="游ゴシック" w:hAnsi="游ゴシック"/>
              <w:noProof/>
              <w:webHidden/>
            </w:rPr>
            <w:tab/>
          </w:r>
          <w:r>
            <w:rPr>
              <w:rFonts w:ascii="游ゴシック" w:eastAsia="游ゴシック" w:hAnsi="游ゴシック"/>
              <w:noProof/>
              <w:webHidden/>
            </w:rPr>
            <w:t>78</w:t>
          </w:r>
        </w:p>
        <w:p w14:paraId="79235E88"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取引基本表の基本構造</w:t>
          </w:r>
          <w:r w:rsidRPr="00393A61">
            <w:rPr>
              <w:rFonts w:ascii="游ゴシック" w:eastAsia="游ゴシック" w:hAnsi="游ゴシック"/>
              <w:noProof/>
              <w:webHidden/>
            </w:rPr>
            <w:tab/>
          </w:r>
          <w:r>
            <w:rPr>
              <w:rFonts w:ascii="游ゴシック" w:eastAsia="游ゴシック" w:hAnsi="游ゴシック"/>
              <w:noProof/>
              <w:webHidden/>
            </w:rPr>
            <w:t>78</w:t>
          </w:r>
        </w:p>
        <w:p w14:paraId="5CEE6F1B"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部門分類</w:t>
          </w:r>
          <w:r w:rsidRPr="00393A61">
            <w:rPr>
              <w:rFonts w:ascii="游ゴシック" w:eastAsia="游ゴシック" w:hAnsi="游ゴシック"/>
              <w:noProof/>
              <w:webHidden/>
            </w:rPr>
            <w:tab/>
          </w:r>
          <w:r>
            <w:rPr>
              <w:rFonts w:ascii="游ゴシック" w:eastAsia="游ゴシック" w:hAnsi="游ゴシック"/>
              <w:noProof/>
              <w:webHidden/>
            </w:rPr>
            <w:t>78</w:t>
          </w:r>
        </w:p>
        <w:p w14:paraId="422947A2" w14:textId="77777777"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５　特殊な扱いをする部門</w:t>
          </w:r>
          <w:r w:rsidRPr="00393A61">
            <w:rPr>
              <w:rFonts w:ascii="游ゴシック" w:eastAsia="游ゴシック" w:hAnsi="游ゴシック"/>
              <w:noProof/>
              <w:webHidden/>
            </w:rPr>
            <w:tab/>
          </w:r>
          <w:r>
            <w:rPr>
              <w:rFonts w:ascii="游ゴシック" w:eastAsia="游ゴシック" w:hAnsi="游ゴシック"/>
              <w:noProof/>
              <w:webHidden/>
            </w:rPr>
            <w:t>79</w:t>
          </w:r>
        </w:p>
        <w:p w14:paraId="44ADF01D" w14:textId="6472A57A"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 xml:space="preserve">６　</w:t>
          </w:r>
          <w:r w:rsidR="00227706">
            <w:rPr>
              <w:rFonts w:ascii="游ゴシック" w:eastAsia="游ゴシック" w:hAnsi="游ゴシック" w:hint="eastAsia"/>
              <w:noProof/>
            </w:rPr>
            <w:t>大阪</w:t>
          </w:r>
          <w:r w:rsidRPr="00461557">
            <w:rPr>
              <w:rFonts w:ascii="游ゴシック" w:eastAsia="游ゴシック" w:hAnsi="游ゴシック"/>
              <w:noProof/>
            </w:rPr>
            <w:t>府民経済計算との関係</w:t>
          </w:r>
          <w:r w:rsidRPr="00393A61">
            <w:rPr>
              <w:rFonts w:ascii="游ゴシック" w:eastAsia="游ゴシック" w:hAnsi="游ゴシック"/>
              <w:noProof/>
              <w:webHidden/>
            </w:rPr>
            <w:tab/>
          </w:r>
          <w:r>
            <w:rPr>
              <w:rFonts w:ascii="游ゴシック" w:eastAsia="游ゴシック" w:hAnsi="游ゴシック"/>
              <w:noProof/>
              <w:webHidden/>
            </w:rPr>
            <w:t>80</w:t>
          </w:r>
        </w:p>
        <w:p w14:paraId="19D793FA" w14:textId="556E8033" w:rsidR="00461557" w:rsidRPr="00393A61" w:rsidRDefault="00A30592" w:rsidP="001B2138">
          <w:pPr>
            <w:pStyle w:val="27"/>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noProof/>
            </w:rPr>
            <w:t>第</w:t>
          </w:r>
          <w:r>
            <w:rPr>
              <w:rFonts w:ascii="游ゴシック" w:eastAsia="游ゴシック" w:hAnsi="游ゴシック" w:hint="eastAsia"/>
              <w:noProof/>
            </w:rPr>
            <w:t>３</w:t>
          </w:r>
          <w:r w:rsidR="00461557" w:rsidRPr="00461557">
            <w:rPr>
              <w:rFonts w:ascii="游ゴシック" w:eastAsia="游ゴシック" w:hAnsi="游ゴシック"/>
              <w:noProof/>
            </w:rPr>
            <w:t>章　平成</w:t>
          </w:r>
          <w:r w:rsidR="00BC3197">
            <w:rPr>
              <w:rFonts w:ascii="游ゴシック" w:eastAsia="游ゴシック" w:hAnsi="游ゴシック"/>
              <w:noProof/>
            </w:rPr>
            <w:t>30</w:t>
          </w:r>
          <w:r w:rsidR="00461557" w:rsidRPr="00461557">
            <w:rPr>
              <w:rFonts w:ascii="游ゴシック" w:eastAsia="游ゴシック" w:hAnsi="游ゴシック"/>
              <w:noProof/>
            </w:rPr>
            <w:t>年（</w:t>
          </w:r>
          <w:r w:rsidR="00BC3197">
            <w:rPr>
              <w:rFonts w:ascii="游ゴシック" w:eastAsia="游ゴシック" w:hAnsi="游ゴシック"/>
              <w:noProof/>
            </w:rPr>
            <w:t>2018</w:t>
          </w:r>
          <w:r w:rsidR="00461557" w:rsidRPr="00461557">
            <w:rPr>
              <w:rFonts w:ascii="游ゴシック" w:eastAsia="游ゴシック" w:hAnsi="游ゴシック"/>
              <w:noProof/>
            </w:rPr>
            <w:t>年）大阪府産業連関表</w:t>
          </w:r>
          <w:r w:rsidR="009E2506">
            <w:rPr>
              <w:rFonts w:ascii="游ゴシック" w:eastAsia="游ゴシック" w:hAnsi="游ゴシック" w:hint="eastAsia"/>
              <w:noProof/>
            </w:rPr>
            <w:t>（延長表）</w:t>
          </w:r>
          <w:r w:rsidR="00461557" w:rsidRPr="00461557">
            <w:rPr>
              <w:rFonts w:ascii="游ゴシック" w:eastAsia="游ゴシック" w:hAnsi="游ゴシック"/>
              <w:noProof/>
            </w:rPr>
            <w:t>での推計方法</w:t>
          </w:r>
          <w:r w:rsidR="00461557" w:rsidRPr="00393A61">
            <w:rPr>
              <w:rFonts w:ascii="游ゴシック" w:eastAsia="游ゴシック" w:hAnsi="游ゴシック"/>
              <w:noProof/>
              <w:webHidden/>
            </w:rPr>
            <w:tab/>
          </w:r>
          <w:r w:rsidR="00461557">
            <w:rPr>
              <w:rFonts w:ascii="游ゴシック" w:eastAsia="游ゴシック" w:hAnsi="游ゴシック"/>
              <w:noProof/>
              <w:webHidden/>
            </w:rPr>
            <w:t>8</w:t>
          </w:r>
          <w:r>
            <w:rPr>
              <w:rFonts w:ascii="游ゴシック" w:eastAsia="游ゴシック" w:hAnsi="游ゴシック"/>
              <w:noProof/>
              <w:webHidden/>
            </w:rPr>
            <w:t>2</w:t>
          </w:r>
        </w:p>
        <w:p w14:paraId="0D0C25A6" w14:textId="0FFFC0B6" w:rsidR="00461557" w:rsidRPr="00393A61" w:rsidRDefault="00A30592" w:rsidP="001B213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hint="eastAsia"/>
              <w:noProof/>
            </w:rPr>
            <w:t>１</w:t>
          </w:r>
          <w:r w:rsidR="00461557" w:rsidRPr="00461557">
            <w:rPr>
              <w:rFonts w:ascii="游ゴシック" w:eastAsia="游ゴシック" w:hAnsi="游ゴシック"/>
              <w:noProof/>
            </w:rPr>
            <w:t xml:space="preserve">　生産額の推計</w:t>
          </w:r>
          <w:r w:rsidR="00461557" w:rsidRPr="00393A61">
            <w:rPr>
              <w:rFonts w:ascii="游ゴシック" w:eastAsia="游ゴシック" w:hAnsi="游ゴシック"/>
              <w:noProof/>
              <w:webHidden/>
            </w:rPr>
            <w:tab/>
          </w:r>
          <w:r w:rsidR="00461557">
            <w:rPr>
              <w:rFonts w:ascii="游ゴシック" w:eastAsia="游ゴシック" w:hAnsi="游ゴシック"/>
              <w:noProof/>
              <w:webHidden/>
            </w:rPr>
            <w:t>8</w:t>
          </w:r>
          <w:r>
            <w:rPr>
              <w:rFonts w:ascii="游ゴシック" w:eastAsia="游ゴシック" w:hAnsi="游ゴシック"/>
              <w:noProof/>
              <w:webHidden/>
            </w:rPr>
            <w:t>2</w:t>
          </w:r>
        </w:p>
        <w:p w14:paraId="260CFC64" w14:textId="693C763F" w:rsidR="00461557" w:rsidRPr="00393A61" w:rsidRDefault="00A30592" w:rsidP="001B213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hint="eastAsia"/>
              <w:noProof/>
            </w:rPr>
            <w:t>２</w:t>
          </w:r>
          <w:r w:rsidR="00461557" w:rsidRPr="00461557">
            <w:rPr>
              <w:rFonts w:ascii="游ゴシック" w:eastAsia="游ゴシック" w:hAnsi="游ゴシック"/>
              <w:noProof/>
            </w:rPr>
            <w:t xml:space="preserve">　粗付加価値額の推計</w:t>
          </w:r>
          <w:r w:rsidR="00461557" w:rsidRPr="00393A61">
            <w:rPr>
              <w:rFonts w:ascii="游ゴシック" w:eastAsia="游ゴシック" w:hAnsi="游ゴシック"/>
              <w:noProof/>
              <w:webHidden/>
            </w:rPr>
            <w:tab/>
          </w:r>
          <w:r w:rsidR="00461557">
            <w:rPr>
              <w:rFonts w:ascii="游ゴシック" w:eastAsia="游ゴシック" w:hAnsi="游ゴシック"/>
              <w:noProof/>
              <w:webHidden/>
            </w:rPr>
            <w:t>8</w:t>
          </w:r>
          <w:r>
            <w:rPr>
              <w:rFonts w:ascii="游ゴシック" w:eastAsia="游ゴシック" w:hAnsi="游ゴシック"/>
              <w:noProof/>
              <w:webHidden/>
            </w:rPr>
            <w:t>3</w:t>
          </w:r>
        </w:p>
        <w:p w14:paraId="5B3B4CD0" w14:textId="33936107" w:rsidR="00461557" w:rsidRPr="00393A61" w:rsidRDefault="00A30592" w:rsidP="001B213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hint="eastAsia"/>
              <w:noProof/>
            </w:rPr>
            <w:t>３</w:t>
          </w:r>
          <w:r w:rsidR="00461557" w:rsidRPr="00461557">
            <w:rPr>
              <w:rFonts w:ascii="游ゴシック" w:eastAsia="游ゴシック" w:hAnsi="游ゴシック"/>
              <w:noProof/>
            </w:rPr>
            <w:t xml:space="preserve">　投入額の推計</w:t>
          </w:r>
          <w:r w:rsidR="00461557" w:rsidRPr="00393A61">
            <w:rPr>
              <w:rFonts w:ascii="游ゴシック" w:eastAsia="游ゴシック" w:hAnsi="游ゴシック"/>
              <w:noProof/>
              <w:webHidden/>
            </w:rPr>
            <w:tab/>
          </w:r>
          <w:r w:rsidR="00461557">
            <w:rPr>
              <w:rFonts w:ascii="游ゴシック" w:eastAsia="游ゴシック" w:hAnsi="游ゴシック"/>
              <w:noProof/>
              <w:webHidden/>
            </w:rPr>
            <w:t>8</w:t>
          </w:r>
          <w:r>
            <w:rPr>
              <w:rFonts w:ascii="游ゴシック" w:eastAsia="游ゴシック" w:hAnsi="游ゴシック"/>
              <w:noProof/>
              <w:webHidden/>
            </w:rPr>
            <w:t>3</w:t>
          </w:r>
        </w:p>
        <w:p w14:paraId="0CFEA227" w14:textId="322EFB87" w:rsidR="00461557" w:rsidRPr="00393A61" w:rsidRDefault="00A30592" w:rsidP="001B213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hint="eastAsia"/>
              <w:noProof/>
            </w:rPr>
            <w:t>４</w:t>
          </w:r>
          <w:r w:rsidR="00461557" w:rsidRPr="00461557">
            <w:rPr>
              <w:rFonts w:ascii="游ゴシック" w:eastAsia="游ゴシック" w:hAnsi="游ゴシック"/>
              <w:noProof/>
            </w:rPr>
            <w:t xml:space="preserve">　最終需要部門の推計</w:t>
          </w:r>
          <w:r w:rsidR="00461557" w:rsidRPr="00393A61">
            <w:rPr>
              <w:rFonts w:ascii="游ゴシック" w:eastAsia="游ゴシック" w:hAnsi="游ゴシック"/>
              <w:noProof/>
              <w:webHidden/>
            </w:rPr>
            <w:tab/>
          </w:r>
          <w:r>
            <w:rPr>
              <w:rFonts w:ascii="游ゴシック" w:eastAsia="游ゴシック" w:hAnsi="游ゴシック"/>
              <w:noProof/>
              <w:webHidden/>
            </w:rPr>
            <w:t>83</w:t>
          </w:r>
        </w:p>
        <w:p w14:paraId="1F9F7CCD" w14:textId="5D60F76B" w:rsidR="00461557" w:rsidRDefault="00A30592" w:rsidP="001B2138">
          <w:pPr>
            <w:pStyle w:val="33"/>
            <w:tabs>
              <w:tab w:val="right" w:leader="dot" w:pos="9356"/>
            </w:tabs>
            <w:snapToGrid w:val="0"/>
            <w:spacing w:line="320" w:lineRule="exact"/>
            <w:rPr>
              <w:rFonts w:ascii="游ゴシック" w:eastAsia="游ゴシック" w:hAnsi="游ゴシック"/>
              <w:noProof/>
              <w:webHidden/>
            </w:rPr>
          </w:pPr>
          <w:r>
            <w:rPr>
              <w:rFonts w:ascii="游ゴシック" w:eastAsia="游ゴシック" w:hAnsi="游ゴシック" w:hint="eastAsia"/>
              <w:noProof/>
            </w:rPr>
            <w:t>５</w:t>
          </w:r>
          <w:r w:rsidR="00461557" w:rsidRPr="00461557">
            <w:rPr>
              <w:rFonts w:ascii="游ゴシック" w:eastAsia="游ゴシック" w:hAnsi="游ゴシック"/>
              <w:noProof/>
            </w:rPr>
            <w:t xml:space="preserve">　バランス調整</w:t>
          </w:r>
          <w:r w:rsidR="00461557" w:rsidRPr="00393A61">
            <w:rPr>
              <w:rFonts w:ascii="游ゴシック" w:eastAsia="游ゴシック" w:hAnsi="游ゴシック"/>
              <w:noProof/>
              <w:webHidden/>
            </w:rPr>
            <w:tab/>
          </w:r>
          <w:r>
            <w:rPr>
              <w:rFonts w:ascii="游ゴシック" w:eastAsia="游ゴシック" w:hAnsi="游ゴシック"/>
              <w:noProof/>
              <w:webHidden/>
            </w:rPr>
            <w:t>85</w:t>
          </w:r>
        </w:p>
        <w:p w14:paraId="6C00995D" w14:textId="416D081F" w:rsidR="00DF2D78" w:rsidRPr="00DF2D78" w:rsidRDefault="00DF2D78" w:rsidP="00DF2D78">
          <w:pPr>
            <w:pStyle w:val="33"/>
            <w:tabs>
              <w:tab w:val="right" w:leader="dot" w:pos="9356"/>
            </w:tabs>
            <w:snapToGrid w:val="0"/>
            <w:spacing w:line="320" w:lineRule="exact"/>
            <w:rPr>
              <w:rFonts w:ascii="游ゴシック" w:eastAsia="游ゴシック" w:hAnsi="游ゴシック" w:cstheme="minorBidi"/>
              <w:noProof/>
            </w:rPr>
          </w:pPr>
          <w:r>
            <w:rPr>
              <w:rFonts w:ascii="游ゴシック" w:eastAsia="游ゴシック" w:hAnsi="游ゴシック" w:hint="eastAsia"/>
              <w:noProof/>
            </w:rPr>
            <w:t>６</w:t>
          </w:r>
          <w:r w:rsidRPr="00461557">
            <w:rPr>
              <w:rFonts w:ascii="游ゴシック" w:eastAsia="游ゴシック" w:hAnsi="游ゴシック"/>
              <w:noProof/>
            </w:rPr>
            <w:t xml:space="preserve">　</w:t>
          </w:r>
          <w:r w:rsidRPr="00DF2D78">
            <w:rPr>
              <w:rFonts w:ascii="游ゴシック" w:eastAsia="游ゴシック" w:hAnsi="游ゴシック" w:hint="eastAsia"/>
              <w:noProof/>
            </w:rPr>
            <w:t>平成30年（2018年）大阪府産業連関表（延長表）での推計の流れ</w:t>
          </w:r>
          <w:r w:rsidRPr="00393A61">
            <w:rPr>
              <w:rFonts w:ascii="游ゴシック" w:eastAsia="游ゴシック" w:hAnsi="游ゴシック"/>
              <w:noProof/>
              <w:webHidden/>
            </w:rPr>
            <w:tab/>
          </w:r>
          <w:r>
            <w:rPr>
              <w:rFonts w:ascii="游ゴシック" w:eastAsia="游ゴシック" w:hAnsi="游ゴシック"/>
              <w:noProof/>
              <w:webHidden/>
            </w:rPr>
            <w:t>87</w:t>
          </w:r>
        </w:p>
        <w:p w14:paraId="04C7FC00" w14:textId="33A70198" w:rsidR="00461557" w:rsidRDefault="00A30592" w:rsidP="009E2506">
          <w:pPr>
            <w:pStyle w:val="27"/>
            <w:tabs>
              <w:tab w:val="right" w:leader="dot" w:pos="9356"/>
            </w:tabs>
            <w:snapToGrid w:val="0"/>
            <w:spacing w:line="320" w:lineRule="exact"/>
            <w:rPr>
              <w:lang w:val="ja-JP"/>
            </w:rPr>
          </w:pPr>
          <w:r>
            <w:rPr>
              <w:rFonts w:ascii="游ゴシック" w:eastAsia="游ゴシック" w:hAnsi="游ゴシック"/>
              <w:noProof/>
            </w:rPr>
            <w:t>第</w:t>
          </w:r>
          <w:r>
            <w:rPr>
              <w:rFonts w:ascii="游ゴシック" w:eastAsia="游ゴシック" w:hAnsi="游ゴシック" w:hint="eastAsia"/>
              <w:noProof/>
            </w:rPr>
            <w:t>４</w:t>
          </w:r>
          <w:r w:rsidR="00461557" w:rsidRPr="00461557">
            <w:rPr>
              <w:rFonts w:ascii="游ゴシック" w:eastAsia="游ゴシック" w:hAnsi="游ゴシック"/>
              <w:noProof/>
            </w:rPr>
            <w:t>章　部門分類及び部門対応表</w:t>
          </w:r>
          <w:r w:rsidR="00461557" w:rsidRPr="00393A61">
            <w:rPr>
              <w:rFonts w:ascii="游ゴシック" w:eastAsia="游ゴシック" w:hAnsi="游ゴシック"/>
              <w:noProof/>
              <w:webHidden/>
            </w:rPr>
            <w:tab/>
          </w:r>
          <w:r>
            <w:rPr>
              <w:rFonts w:ascii="游ゴシック" w:eastAsia="游ゴシック" w:hAnsi="游ゴシック"/>
              <w:noProof/>
              <w:webHidden/>
            </w:rPr>
            <w:t>88</w:t>
          </w:r>
        </w:p>
      </w:sdtContent>
    </w:sdt>
    <w:p w14:paraId="28F501F5" w14:textId="5A58D065" w:rsidR="00F525EB" w:rsidRDefault="00F525EB">
      <w:pPr>
        <w:widowControl/>
        <w:jc w:val="left"/>
        <w:rPr>
          <w:lang w:val="ja-JP"/>
        </w:rPr>
      </w:pPr>
      <w:r>
        <w:rPr>
          <w:lang w:val="ja-JP"/>
        </w:rPr>
        <w:br w:type="page"/>
      </w:r>
    </w:p>
    <w:p w14:paraId="64B5C406" w14:textId="77777777" w:rsidR="00F525EB" w:rsidRPr="00D35859" w:rsidRDefault="00F525EB" w:rsidP="00F525EB">
      <w:pPr>
        <w:jc w:val="center"/>
        <w:rPr>
          <w:rFonts w:ascii="游ゴシック" w:eastAsia="游ゴシック" w:hAnsi="游ゴシック"/>
          <w:b/>
          <w:w w:val="200"/>
          <w:sz w:val="28"/>
        </w:rPr>
      </w:pPr>
      <w:r>
        <w:rPr>
          <w:rFonts w:ascii="游ゴシック" w:eastAsia="游ゴシック" w:hAnsi="游ゴシック" w:hint="eastAsia"/>
          <w:b/>
          <w:kern w:val="0"/>
          <w:sz w:val="28"/>
        </w:rPr>
        <w:lastRenderedPageBreak/>
        <w:t>利用上の注意</w:t>
      </w:r>
    </w:p>
    <w:p w14:paraId="2C2E0FBE" w14:textId="77777777" w:rsidR="00F525EB" w:rsidRPr="007B2CE1" w:rsidRDefault="00F525EB" w:rsidP="00F525EB">
      <w:pPr>
        <w:rPr>
          <w:rFonts w:ascii="ＭＳ 明朝"/>
        </w:rPr>
      </w:pPr>
    </w:p>
    <w:p w14:paraId="7E1EC5A2" w14:textId="77777777" w:rsidR="00F525EB" w:rsidRPr="00846D53" w:rsidRDefault="00F525EB" w:rsidP="00F525EB">
      <w:pPr>
        <w:tabs>
          <w:tab w:val="left" w:pos="567"/>
        </w:tabs>
        <w:adjustRightInd w:val="0"/>
        <w:snapToGrid w:val="0"/>
        <w:ind w:leftChars="100" w:left="800" w:hangingChars="300" w:hanging="600"/>
        <w:rPr>
          <w:rFonts w:ascii="游ゴシック" w:eastAsia="游ゴシック" w:hAnsi="游ゴシック"/>
        </w:rPr>
      </w:pPr>
      <w:r w:rsidRPr="00846D53">
        <w:rPr>
          <w:rFonts w:ascii="游ゴシック" w:eastAsia="游ゴシック" w:hAnsi="游ゴシック" w:hint="eastAsia"/>
        </w:rPr>
        <w:t>（１）</w:t>
      </w:r>
      <w:r>
        <w:rPr>
          <w:rFonts w:ascii="游ゴシック" w:eastAsia="游ゴシック" w:hAnsi="游ゴシック" w:hint="eastAsia"/>
        </w:rPr>
        <w:t xml:space="preserve">　大阪府産業連関表を「大阪府表」、対象範囲を</w:t>
      </w:r>
      <w:r w:rsidRPr="00846D53">
        <w:rPr>
          <w:rFonts w:ascii="游ゴシック" w:eastAsia="游ゴシック" w:hAnsi="游ゴシック" w:hint="eastAsia"/>
        </w:rPr>
        <w:t>全国とする産業連関表（総務省）</w:t>
      </w:r>
      <w:r>
        <w:rPr>
          <w:rFonts w:ascii="游ゴシック" w:eastAsia="游ゴシック" w:hAnsi="游ゴシック" w:hint="eastAsia"/>
        </w:rPr>
        <w:t>を「全国基本表」、</w:t>
      </w:r>
      <w:bookmarkStart w:id="0" w:name="_Hlk143095541"/>
      <w:r w:rsidRPr="00AB14F3">
        <w:rPr>
          <w:rFonts w:ascii="游ゴシック" w:eastAsia="游ゴシック" w:hAnsi="游ゴシック" w:hint="eastAsia"/>
        </w:rPr>
        <w:t>延長産業連関表</w:t>
      </w:r>
      <w:r>
        <w:rPr>
          <w:rFonts w:ascii="游ゴシック" w:eastAsia="游ゴシック" w:hAnsi="游ゴシック" w:hint="eastAsia"/>
        </w:rPr>
        <w:t>（経済産業省）</w:t>
      </w:r>
      <w:bookmarkEnd w:id="0"/>
      <w:r w:rsidRPr="00846D53">
        <w:rPr>
          <w:rFonts w:ascii="游ゴシック" w:eastAsia="游ゴシック" w:hAnsi="游ゴシック" w:hint="eastAsia"/>
        </w:rPr>
        <w:t>を「全国</w:t>
      </w:r>
      <w:r>
        <w:rPr>
          <w:rFonts w:ascii="游ゴシック" w:eastAsia="游ゴシック" w:hAnsi="游ゴシック" w:hint="eastAsia"/>
        </w:rPr>
        <w:t>延長</w:t>
      </w:r>
      <w:r w:rsidRPr="00846D53">
        <w:rPr>
          <w:rFonts w:ascii="游ゴシック" w:eastAsia="游ゴシック" w:hAnsi="游ゴシック" w:hint="eastAsia"/>
        </w:rPr>
        <w:t>表」と</w:t>
      </w:r>
      <w:r>
        <w:rPr>
          <w:rFonts w:ascii="游ゴシック" w:eastAsia="游ゴシック" w:hAnsi="游ゴシック" w:hint="eastAsia"/>
        </w:rPr>
        <w:t>略称している</w:t>
      </w:r>
      <w:r w:rsidRPr="00846D53">
        <w:rPr>
          <w:rFonts w:ascii="游ゴシック" w:eastAsia="游ゴシック" w:hAnsi="游ゴシック" w:hint="eastAsia"/>
        </w:rPr>
        <w:t>。また、平成</w:t>
      </w:r>
      <w:r>
        <w:rPr>
          <w:rFonts w:ascii="游ゴシック" w:eastAsia="游ゴシック" w:hAnsi="游ゴシック" w:hint="eastAsia"/>
        </w:rPr>
        <w:t>〇〇</w:t>
      </w:r>
      <w:r w:rsidRPr="00846D53">
        <w:rPr>
          <w:rFonts w:ascii="游ゴシック" w:eastAsia="游ゴシック" w:hAnsi="游ゴシック" w:hint="eastAsia"/>
        </w:rPr>
        <w:t>年</w:t>
      </w:r>
      <w:r>
        <w:rPr>
          <w:rFonts w:ascii="游ゴシック" w:eastAsia="游ゴシック" w:hAnsi="游ゴシック" w:hint="eastAsia"/>
        </w:rPr>
        <w:t>（□□□□年）大阪府産業連関表</w:t>
      </w:r>
      <w:r w:rsidRPr="00846D53">
        <w:rPr>
          <w:rFonts w:ascii="游ゴシック" w:eastAsia="游ゴシック" w:hAnsi="游ゴシック" w:hint="eastAsia"/>
        </w:rPr>
        <w:t>を「平成</w:t>
      </w:r>
      <w:r>
        <w:rPr>
          <w:rFonts w:ascii="游ゴシック" w:eastAsia="游ゴシック" w:hAnsi="游ゴシック" w:hint="eastAsia"/>
        </w:rPr>
        <w:t>〇〇</w:t>
      </w:r>
      <w:r w:rsidRPr="00846D53">
        <w:rPr>
          <w:rFonts w:ascii="游ゴシック" w:eastAsia="游ゴシック" w:hAnsi="游ゴシック" w:hint="eastAsia"/>
        </w:rPr>
        <w:t>年表</w:t>
      </w:r>
      <w:r>
        <w:rPr>
          <w:rFonts w:ascii="游ゴシック" w:eastAsia="游ゴシック" w:hAnsi="游ゴシック" w:hint="eastAsia"/>
        </w:rPr>
        <w:t>」と略称している箇所がある</w:t>
      </w:r>
      <w:r w:rsidRPr="00846D53">
        <w:rPr>
          <w:rFonts w:ascii="游ゴシック" w:eastAsia="游ゴシック" w:hAnsi="游ゴシック" w:hint="eastAsia"/>
        </w:rPr>
        <w:t>。</w:t>
      </w:r>
    </w:p>
    <w:p w14:paraId="7D90E157" w14:textId="77777777" w:rsidR="00F525EB" w:rsidRPr="00846D53" w:rsidRDefault="00F525EB" w:rsidP="00F525EB">
      <w:pPr>
        <w:tabs>
          <w:tab w:val="left" w:pos="567"/>
        </w:tabs>
        <w:adjustRightInd w:val="0"/>
        <w:snapToGrid w:val="0"/>
        <w:ind w:leftChars="100" w:left="800" w:hangingChars="300" w:hanging="600"/>
        <w:rPr>
          <w:rFonts w:ascii="游ゴシック" w:eastAsia="游ゴシック" w:hAnsi="游ゴシック"/>
        </w:rPr>
      </w:pPr>
    </w:p>
    <w:p w14:paraId="3A21D2CC" w14:textId="0E9AAC12" w:rsidR="00F525EB" w:rsidRPr="00846D53" w:rsidRDefault="00F525EB" w:rsidP="00F525EB">
      <w:pPr>
        <w:adjustRightInd w:val="0"/>
        <w:snapToGrid w:val="0"/>
        <w:ind w:leftChars="100" w:left="800" w:hangingChars="300" w:hanging="600"/>
        <w:rPr>
          <w:rFonts w:ascii="游ゴシック" w:eastAsia="游ゴシック" w:hAnsi="游ゴシック"/>
        </w:rPr>
      </w:pPr>
      <w:r w:rsidRPr="00846D53">
        <w:rPr>
          <w:rFonts w:ascii="游ゴシック" w:eastAsia="游ゴシック" w:hAnsi="游ゴシック" w:hint="eastAsia"/>
        </w:rPr>
        <w:t>（２）</w:t>
      </w:r>
      <w:r>
        <w:rPr>
          <w:rFonts w:ascii="游ゴシック" w:eastAsia="游ゴシック" w:hAnsi="游ゴシック" w:hint="eastAsia"/>
        </w:rPr>
        <w:t xml:space="preserve">　統計表及び解説中の数値は</w:t>
      </w:r>
      <w:r w:rsidRPr="00846D53">
        <w:rPr>
          <w:rFonts w:ascii="游ゴシック" w:eastAsia="游ゴシック" w:hAnsi="游ゴシック" w:hint="eastAsia"/>
        </w:rPr>
        <w:t>表示している値</w:t>
      </w:r>
      <w:r w:rsidR="00331505">
        <w:rPr>
          <w:rFonts w:ascii="游ゴシック" w:eastAsia="游ゴシック" w:hAnsi="游ゴシック" w:hint="eastAsia"/>
        </w:rPr>
        <w:t>の単位未満</w:t>
      </w:r>
      <w:r>
        <w:rPr>
          <w:rFonts w:ascii="游ゴシック" w:eastAsia="游ゴシック" w:hAnsi="游ゴシック" w:hint="eastAsia"/>
        </w:rPr>
        <w:t>を四捨五入しており</w:t>
      </w:r>
      <w:r w:rsidRPr="00846D53">
        <w:rPr>
          <w:rFonts w:ascii="游ゴシック" w:eastAsia="游ゴシック" w:hAnsi="游ゴシック" w:hint="eastAsia"/>
        </w:rPr>
        <w:t>、</w:t>
      </w:r>
      <w:r>
        <w:rPr>
          <w:rFonts w:ascii="游ゴシック" w:eastAsia="游ゴシック" w:hAnsi="游ゴシック" w:hint="eastAsia"/>
        </w:rPr>
        <w:t>内訳の計が合計と一致しない場合がある</w:t>
      </w:r>
      <w:r w:rsidRPr="00846D53">
        <w:rPr>
          <w:rFonts w:ascii="游ゴシック" w:eastAsia="游ゴシック" w:hAnsi="游ゴシック" w:hint="eastAsia"/>
        </w:rPr>
        <w:t>。</w:t>
      </w:r>
    </w:p>
    <w:p w14:paraId="3EA0B041" w14:textId="77777777" w:rsidR="00F525EB" w:rsidRPr="00846D53" w:rsidRDefault="00F525EB" w:rsidP="00F525EB">
      <w:pPr>
        <w:adjustRightInd w:val="0"/>
        <w:snapToGrid w:val="0"/>
        <w:ind w:leftChars="100" w:left="800" w:hangingChars="300" w:hanging="600"/>
        <w:rPr>
          <w:rFonts w:ascii="游ゴシック" w:eastAsia="游ゴシック" w:hAnsi="游ゴシック"/>
        </w:rPr>
      </w:pPr>
    </w:p>
    <w:p w14:paraId="359686C7" w14:textId="77777777" w:rsidR="00F525EB" w:rsidRDefault="00F525EB" w:rsidP="00F525EB">
      <w:pPr>
        <w:adjustRightInd w:val="0"/>
        <w:snapToGrid w:val="0"/>
        <w:ind w:leftChars="100" w:left="800" w:hangingChars="300" w:hanging="600"/>
        <w:rPr>
          <w:rFonts w:ascii="游ゴシック" w:eastAsia="游ゴシック" w:hAnsi="游ゴシック"/>
        </w:rPr>
      </w:pPr>
      <w:r w:rsidRPr="00846D53">
        <w:rPr>
          <w:rFonts w:ascii="游ゴシック" w:eastAsia="游ゴシック" w:hAnsi="游ゴシック" w:hint="eastAsia"/>
        </w:rPr>
        <w:t>（３）</w:t>
      </w:r>
      <w:r>
        <w:rPr>
          <w:rFonts w:ascii="游ゴシック" w:eastAsia="游ゴシック" w:hAnsi="游ゴシック" w:hint="eastAsia"/>
        </w:rPr>
        <w:t xml:space="preserve">　作成対象年次により部門数、</w:t>
      </w:r>
      <w:r w:rsidRPr="00846D53">
        <w:rPr>
          <w:rFonts w:ascii="游ゴシック" w:eastAsia="游ゴシック" w:hAnsi="游ゴシック" w:hint="eastAsia"/>
        </w:rPr>
        <w:t>分類コード</w:t>
      </w:r>
      <w:r>
        <w:rPr>
          <w:rFonts w:ascii="游ゴシック" w:eastAsia="游ゴシック" w:hAnsi="游ゴシック" w:hint="eastAsia"/>
        </w:rPr>
        <w:t>、概念、定義などに変更があるため、単純に比較できない場合がある。例えば、2</w:t>
      </w:r>
      <w:r>
        <w:rPr>
          <w:rFonts w:ascii="游ゴシック" w:eastAsia="游ゴシック" w:hAnsi="游ゴシック"/>
        </w:rPr>
        <w:t>008SNA</w:t>
      </w:r>
      <w:r>
        <w:rPr>
          <w:rFonts w:ascii="游ゴシック" w:eastAsia="游ゴシック" w:hAnsi="游ゴシック" w:hint="eastAsia"/>
        </w:rPr>
        <w:t>への対応により平成2</w:t>
      </w:r>
      <w:r>
        <w:rPr>
          <w:rFonts w:ascii="游ゴシック" w:eastAsia="游ゴシック" w:hAnsi="游ゴシック"/>
        </w:rPr>
        <w:t>7</w:t>
      </w:r>
      <w:r>
        <w:rPr>
          <w:rFonts w:ascii="游ゴシック" w:eastAsia="游ゴシック" w:hAnsi="游ゴシック" w:hint="eastAsia"/>
        </w:rPr>
        <w:t>年表で下記ア～エの変更があったため、府内総固定資本形成や資本減耗引当、及びそれらを包含する項目については、平成2</w:t>
      </w:r>
      <w:r>
        <w:rPr>
          <w:rFonts w:ascii="游ゴシック" w:eastAsia="游ゴシック" w:hAnsi="游ゴシック"/>
        </w:rPr>
        <w:t>3</w:t>
      </w:r>
      <w:r>
        <w:rPr>
          <w:rFonts w:ascii="游ゴシック" w:eastAsia="游ゴシック" w:hAnsi="游ゴシック" w:hint="eastAsia"/>
        </w:rPr>
        <w:t>年表以前と平成27年表以降を比較する場合は注意を要する。</w:t>
      </w:r>
    </w:p>
    <w:p w14:paraId="6ABD5FF9" w14:textId="77777777" w:rsidR="00F525EB" w:rsidRDefault="00F525EB" w:rsidP="00F525EB">
      <w:pPr>
        <w:adjustRightInd w:val="0"/>
        <w:snapToGrid w:val="0"/>
        <w:ind w:leftChars="400" w:left="800"/>
        <w:rPr>
          <w:rFonts w:ascii="游ゴシック" w:eastAsia="游ゴシック" w:hAnsi="游ゴシック"/>
        </w:rPr>
      </w:pPr>
      <w:r>
        <w:rPr>
          <w:rFonts w:ascii="游ゴシック" w:eastAsia="游ゴシック" w:hAnsi="游ゴシック" w:hint="eastAsia"/>
        </w:rPr>
        <w:t>ア　研究開発の固定資本としての計上</w:t>
      </w:r>
    </w:p>
    <w:p w14:paraId="7E17D1EF" w14:textId="77777777" w:rsidR="00F525EB" w:rsidRDefault="00F525EB" w:rsidP="00F525EB">
      <w:pPr>
        <w:adjustRightInd w:val="0"/>
        <w:snapToGrid w:val="0"/>
        <w:ind w:leftChars="400" w:left="800"/>
        <w:rPr>
          <w:rFonts w:ascii="游ゴシック" w:eastAsia="游ゴシック" w:hAnsi="游ゴシック"/>
        </w:rPr>
      </w:pPr>
      <w:r>
        <w:rPr>
          <w:rFonts w:ascii="游ゴシック" w:eastAsia="游ゴシック" w:hAnsi="游ゴシック" w:hint="eastAsia"/>
        </w:rPr>
        <w:t>イ　所有権移転費用の扱いの精緻化</w:t>
      </w:r>
    </w:p>
    <w:p w14:paraId="72DDAF0A" w14:textId="77777777" w:rsidR="00F525EB" w:rsidRDefault="00F525EB" w:rsidP="00F525EB">
      <w:pPr>
        <w:adjustRightInd w:val="0"/>
        <w:snapToGrid w:val="0"/>
        <w:ind w:leftChars="400" w:left="800"/>
        <w:rPr>
          <w:rFonts w:ascii="游ゴシック" w:eastAsia="游ゴシック" w:hAnsi="游ゴシック"/>
        </w:rPr>
      </w:pPr>
      <w:r>
        <w:rPr>
          <w:rFonts w:ascii="游ゴシック" w:eastAsia="游ゴシック" w:hAnsi="游ゴシック" w:hint="eastAsia"/>
        </w:rPr>
        <w:t>ウ　防衛装備品支出の府内総固定資本形成及び原材料在庫純増への計上</w:t>
      </w:r>
    </w:p>
    <w:p w14:paraId="3D90FE28" w14:textId="77777777" w:rsidR="00F525EB" w:rsidRDefault="00F525EB" w:rsidP="00F525EB">
      <w:pPr>
        <w:adjustRightInd w:val="0"/>
        <w:snapToGrid w:val="0"/>
        <w:ind w:leftChars="400" w:left="1400" w:hangingChars="300" w:hanging="600"/>
        <w:rPr>
          <w:rFonts w:ascii="游ゴシック" w:eastAsia="游ゴシック" w:hAnsi="游ゴシック"/>
        </w:rPr>
      </w:pPr>
      <w:r>
        <w:rPr>
          <w:rFonts w:ascii="游ゴシック" w:eastAsia="游ゴシック" w:hAnsi="游ゴシック" w:hint="eastAsia"/>
        </w:rPr>
        <w:t>エ　建設補修の一部（建築物リフォーム・リニューアル工事）の府内総固定資本形成への計上</w:t>
      </w:r>
    </w:p>
    <w:p w14:paraId="7E73112E" w14:textId="77777777" w:rsidR="00F525EB" w:rsidRPr="00846D53" w:rsidRDefault="00F525EB" w:rsidP="00F525EB">
      <w:pPr>
        <w:adjustRightInd w:val="0"/>
        <w:snapToGrid w:val="0"/>
        <w:ind w:leftChars="400" w:left="800" w:firstLineChars="100" w:firstLine="200"/>
        <w:rPr>
          <w:rFonts w:ascii="游ゴシック" w:eastAsia="游ゴシック" w:hAnsi="游ゴシック"/>
        </w:rPr>
      </w:pPr>
      <w:r>
        <w:rPr>
          <w:rFonts w:ascii="游ゴシック" w:eastAsia="游ゴシック" w:hAnsi="游ゴシック" w:hint="eastAsia"/>
        </w:rPr>
        <w:t>ただし、平成2</w:t>
      </w:r>
      <w:r>
        <w:rPr>
          <w:rFonts w:ascii="游ゴシック" w:eastAsia="游ゴシック" w:hAnsi="游ゴシック"/>
        </w:rPr>
        <w:t>3</w:t>
      </w:r>
      <w:r>
        <w:rPr>
          <w:rFonts w:ascii="游ゴシック" w:eastAsia="游ゴシック" w:hAnsi="游ゴシック" w:hint="eastAsia"/>
        </w:rPr>
        <w:t>年表の産業別計数は、平成2</w:t>
      </w:r>
      <w:r>
        <w:rPr>
          <w:rFonts w:ascii="游ゴシック" w:eastAsia="游ゴシック" w:hAnsi="游ゴシック"/>
        </w:rPr>
        <w:t>7</w:t>
      </w:r>
      <w:r>
        <w:rPr>
          <w:rFonts w:ascii="游ゴシック" w:eastAsia="游ゴシック" w:hAnsi="游ゴシック" w:hint="eastAsia"/>
        </w:rPr>
        <w:t>年表及び平成3</w:t>
      </w:r>
      <w:r>
        <w:rPr>
          <w:rFonts w:ascii="游ゴシック" w:eastAsia="游ゴシック" w:hAnsi="游ゴシック"/>
        </w:rPr>
        <w:t>0</w:t>
      </w:r>
      <w:r>
        <w:rPr>
          <w:rFonts w:ascii="游ゴシック" w:eastAsia="游ゴシック" w:hAnsi="游ゴシック" w:hint="eastAsia"/>
        </w:rPr>
        <w:t>年表の分類コードとの対応関係を勘案して簡易に組替集計している。また、平成2</w:t>
      </w:r>
      <w:r>
        <w:rPr>
          <w:rFonts w:ascii="游ゴシック" w:eastAsia="游ゴシック" w:hAnsi="游ゴシック"/>
        </w:rPr>
        <w:t>3</w:t>
      </w:r>
      <w:r>
        <w:rPr>
          <w:rFonts w:ascii="游ゴシック" w:eastAsia="游ゴシック" w:hAnsi="游ゴシック" w:hint="eastAsia"/>
        </w:rPr>
        <w:t>年表の「調整項」は府内最終需要に含まれていたが、「輸出（普通貿易）」に含めるよう組替集計している。</w:t>
      </w:r>
    </w:p>
    <w:p w14:paraId="1F670AF2" w14:textId="77777777" w:rsidR="00F525EB" w:rsidRDefault="00F525EB" w:rsidP="00F525EB">
      <w:pPr>
        <w:adjustRightInd w:val="0"/>
        <w:snapToGrid w:val="0"/>
        <w:ind w:leftChars="100" w:left="800" w:hangingChars="300" w:hanging="600"/>
        <w:rPr>
          <w:rFonts w:ascii="游ゴシック" w:eastAsia="游ゴシック" w:hAnsi="游ゴシック"/>
        </w:rPr>
      </w:pPr>
    </w:p>
    <w:p w14:paraId="4F1BBBDB" w14:textId="77777777" w:rsidR="00F525EB" w:rsidRPr="006D56A8" w:rsidRDefault="00F525EB" w:rsidP="00F525EB">
      <w:pPr>
        <w:adjustRightInd w:val="0"/>
        <w:snapToGrid w:val="0"/>
        <w:ind w:leftChars="100" w:left="800" w:hangingChars="300" w:hanging="600"/>
        <w:rPr>
          <w:rFonts w:ascii="游ゴシック" w:eastAsia="游ゴシック" w:hAnsi="游ゴシック"/>
        </w:rPr>
      </w:pPr>
      <w:r>
        <w:rPr>
          <w:rFonts w:ascii="游ゴシック" w:eastAsia="游ゴシック" w:hAnsi="游ゴシック" w:hint="eastAsia"/>
        </w:rPr>
        <w:t>（４</w:t>
      </w:r>
      <w:r w:rsidRPr="00846D53">
        <w:rPr>
          <w:rFonts w:ascii="游ゴシック" w:eastAsia="游ゴシック" w:hAnsi="游ゴシック" w:hint="eastAsia"/>
        </w:rPr>
        <w:t>）</w:t>
      </w:r>
      <w:r>
        <w:rPr>
          <w:rFonts w:ascii="游ゴシック" w:eastAsia="游ゴシック" w:hAnsi="游ゴシック" w:hint="eastAsia"/>
        </w:rPr>
        <w:t xml:space="preserve">　全国延長表では、「自家用自動車輸送」(旅客、貨物)部門の特掲を行っておらず、「社会資本等減耗分」も取り扱っていないため、平成3</w:t>
      </w:r>
      <w:r>
        <w:rPr>
          <w:rFonts w:ascii="游ゴシック" w:eastAsia="游ゴシック" w:hAnsi="游ゴシック"/>
        </w:rPr>
        <w:t>0</w:t>
      </w:r>
      <w:r>
        <w:rPr>
          <w:rFonts w:ascii="游ゴシック" w:eastAsia="游ゴシック" w:hAnsi="游ゴシック" w:hint="eastAsia"/>
        </w:rPr>
        <w:t>年の全国値と比較する場合には注意を要する。なお、本文中の統計表及びグラフにおいて、平成3</w:t>
      </w:r>
      <w:r>
        <w:rPr>
          <w:rFonts w:ascii="游ゴシック" w:eastAsia="游ゴシック" w:hAnsi="游ゴシック"/>
        </w:rPr>
        <w:t>0</w:t>
      </w:r>
      <w:r>
        <w:rPr>
          <w:rFonts w:ascii="游ゴシック" w:eastAsia="游ゴシック" w:hAnsi="游ゴシック" w:hint="eastAsia"/>
        </w:rPr>
        <w:t>年の全国値は経済産業省公表の平成3</w:t>
      </w:r>
      <w:r>
        <w:rPr>
          <w:rFonts w:ascii="游ゴシック" w:eastAsia="游ゴシック" w:hAnsi="游ゴシック"/>
        </w:rPr>
        <w:t>0</w:t>
      </w:r>
      <w:r>
        <w:rPr>
          <w:rFonts w:ascii="游ゴシック" w:eastAsia="游ゴシック" w:hAnsi="游ゴシック" w:hint="eastAsia"/>
        </w:rPr>
        <w:t>年全国延長表を、平成2</w:t>
      </w:r>
      <w:r>
        <w:rPr>
          <w:rFonts w:ascii="游ゴシック" w:eastAsia="游ゴシック" w:hAnsi="游ゴシック"/>
        </w:rPr>
        <w:t>7</w:t>
      </w:r>
      <w:r>
        <w:rPr>
          <w:rFonts w:ascii="游ゴシック" w:eastAsia="游ゴシック" w:hAnsi="游ゴシック" w:hint="eastAsia"/>
        </w:rPr>
        <w:t>年以前の全国値は総務省公表の全国基本表を使用している。</w:t>
      </w:r>
    </w:p>
    <w:p w14:paraId="7602A782" w14:textId="77777777" w:rsidR="00F525EB" w:rsidRDefault="00F525EB" w:rsidP="00F525EB">
      <w:pPr>
        <w:adjustRightInd w:val="0"/>
        <w:snapToGrid w:val="0"/>
        <w:ind w:leftChars="100" w:left="800" w:hangingChars="300" w:hanging="600"/>
        <w:rPr>
          <w:rFonts w:ascii="游ゴシック" w:eastAsia="游ゴシック" w:hAnsi="游ゴシック"/>
        </w:rPr>
      </w:pPr>
    </w:p>
    <w:p w14:paraId="5EE11618" w14:textId="77777777" w:rsidR="00F525EB" w:rsidRPr="00846D53" w:rsidRDefault="00F525EB" w:rsidP="00F525EB">
      <w:pPr>
        <w:adjustRightInd w:val="0"/>
        <w:snapToGrid w:val="0"/>
        <w:ind w:leftChars="100" w:left="800" w:hangingChars="300" w:hanging="600"/>
        <w:rPr>
          <w:rFonts w:ascii="游ゴシック" w:eastAsia="游ゴシック" w:hAnsi="游ゴシック"/>
        </w:rPr>
      </w:pPr>
      <w:r>
        <w:rPr>
          <w:rFonts w:ascii="游ゴシック" w:eastAsia="游ゴシック" w:hAnsi="游ゴシック" w:hint="eastAsia"/>
        </w:rPr>
        <w:t>（５</w:t>
      </w:r>
      <w:r w:rsidRPr="00846D53">
        <w:rPr>
          <w:rFonts w:ascii="游ゴシック" w:eastAsia="游ゴシック" w:hAnsi="游ゴシック" w:hint="eastAsia"/>
        </w:rPr>
        <w:t>）</w:t>
      </w:r>
      <w:r>
        <w:rPr>
          <w:rFonts w:ascii="游ゴシック" w:eastAsia="游ゴシック" w:hAnsi="游ゴシック" w:hint="eastAsia"/>
        </w:rPr>
        <w:t xml:space="preserve">　伸び率</w:t>
      </w:r>
      <w:r w:rsidRPr="00846D53">
        <w:rPr>
          <w:rFonts w:ascii="游ゴシック" w:eastAsia="游ゴシック" w:hAnsi="游ゴシック" w:hint="eastAsia"/>
        </w:rPr>
        <w:t>は、</w:t>
      </w:r>
      <w:r>
        <w:rPr>
          <w:rFonts w:ascii="游ゴシック" w:eastAsia="游ゴシック" w:hAnsi="游ゴシック" w:hint="eastAsia"/>
        </w:rPr>
        <w:t>特に注記</w:t>
      </w:r>
      <w:r w:rsidRPr="00846D53">
        <w:rPr>
          <w:rFonts w:ascii="游ゴシック" w:eastAsia="游ゴシック" w:hAnsi="游ゴシック" w:hint="eastAsia"/>
        </w:rPr>
        <w:t>がない限り、以下の期間における</w:t>
      </w:r>
      <w:r>
        <w:rPr>
          <w:rFonts w:ascii="游ゴシック" w:eastAsia="游ゴシック" w:hAnsi="游ゴシック" w:hint="eastAsia"/>
        </w:rPr>
        <w:t>伸び率を示している。</w:t>
      </w:r>
      <w:r w:rsidRPr="00846D53">
        <w:rPr>
          <w:rFonts w:ascii="游ゴシック" w:eastAsia="游ゴシック" w:hAnsi="游ゴシック" w:hint="eastAsia"/>
        </w:rPr>
        <w:t>期間（年数）が異なる</w:t>
      </w:r>
      <w:r>
        <w:rPr>
          <w:rFonts w:ascii="游ゴシック" w:eastAsia="游ゴシック" w:hAnsi="游ゴシック" w:hint="eastAsia"/>
        </w:rPr>
        <w:t>ので注意が必要である</w:t>
      </w:r>
      <w:r w:rsidRPr="00846D53">
        <w:rPr>
          <w:rFonts w:ascii="游ゴシック" w:eastAsia="游ゴシック" w:hAnsi="游ゴシック" w:hint="eastAsia"/>
        </w:rPr>
        <w:t>。</w:t>
      </w:r>
    </w:p>
    <w:p w14:paraId="7C1977E6" w14:textId="77777777" w:rsidR="00F525EB" w:rsidRDefault="00F525EB" w:rsidP="00F525EB">
      <w:pPr>
        <w:adjustRightInd w:val="0"/>
        <w:snapToGrid w:val="0"/>
        <w:ind w:leftChars="400" w:left="800" w:firstLineChars="96" w:firstLine="192"/>
        <w:rPr>
          <w:rFonts w:ascii="游ゴシック" w:eastAsia="游ゴシック" w:hAnsi="游ゴシック"/>
        </w:rPr>
      </w:pPr>
      <w:r w:rsidRPr="00976E72">
        <w:rPr>
          <w:rFonts w:ascii="游ゴシック" w:eastAsia="游ゴシック" w:hAnsi="游ゴシック" w:hint="eastAsia"/>
        </w:rPr>
        <w:t>平成17年：平成12年～平成17年</w:t>
      </w:r>
      <w:r>
        <w:rPr>
          <w:rFonts w:ascii="游ゴシック" w:eastAsia="游ゴシック" w:hAnsi="游ゴシック" w:hint="eastAsia"/>
        </w:rPr>
        <w:t>（５年）</w:t>
      </w:r>
    </w:p>
    <w:p w14:paraId="7819A2F2" w14:textId="77777777" w:rsidR="00F525EB" w:rsidRPr="00846D53" w:rsidRDefault="00F525EB" w:rsidP="00F525EB">
      <w:pPr>
        <w:adjustRightInd w:val="0"/>
        <w:snapToGrid w:val="0"/>
        <w:ind w:leftChars="400" w:left="800" w:firstLineChars="96" w:firstLine="192"/>
        <w:rPr>
          <w:rFonts w:ascii="游ゴシック" w:eastAsia="游ゴシック" w:hAnsi="游ゴシック"/>
        </w:rPr>
      </w:pPr>
      <w:r w:rsidRPr="00846D53">
        <w:rPr>
          <w:rFonts w:ascii="游ゴシック" w:eastAsia="游ゴシック" w:hAnsi="游ゴシック" w:hint="eastAsia"/>
        </w:rPr>
        <w:t>平成23年：平成17年～平成23年</w:t>
      </w:r>
      <w:r>
        <w:rPr>
          <w:rFonts w:ascii="游ゴシック" w:eastAsia="游ゴシック" w:hAnsi="游ゴシック" w:hint="eastAsia"/>
        </w:rPr>
        <w:t>（６年）</w:t>
      </w:r>
    </w:p>
    <w:p w14:paraId="0A8D0971" w14:textId="77777777" w:rsidR="00F525EB" w:rsidRDefault="00F525EB" w:rsidP="00F525EB">
      <w:pPr>
        <w:adjustRightInd w:val="0"/>
        <w:snapToGrid w:val="0"/>
        <w:ind w:leftChars="400" w:left="800" w:firstLineChars="96" w:firstLine="192"/>
        <w:rPr>
          <w:rFonts w:ascii="游ゴシック" w:eastAsia="游ゴシック" w:hAnsi="游ゴシック"/>
        </w:rPr>
      </w:pPr>
      <w:r w:rsidRPr="00846D53">
        <w:rPr>
          <w:rFonts w:ascii="游ゴシック" w:eastAsia="游ゴシック" w:hAnsi="游ゴシック" w:hint="eastAsia"/>
        </w:rPr>
        <w:t>平成2</w:t>
      </w:r>
      <w:r w:rsidRPr="00846D53">
        <w:rPr>
          <w:rFonts w:ascii="游ゴシック" w:eastAsia="游ゴシック" w:hAnsi="游ゴシック"/>
        </w:rPr>
        <w:t>7</w:t>
      </w:r>
      <w:r w:rsidRPr="00846D53">
        <w:rPr>
          <w:rFonts w:ascii="游ゴシック" w:eastAsia="游ゴシック" w:hAnsi="游ゴシック" w:hint="eastAsia"/>
        </w:rPr>
        <w:t>年：平成23年～平成27年</w:t>
      </w:r>
      <w:r>
        <w:rPr>
          <w:rFonts w:ascii="游ゴシック" w:eastAsia="游ゴシック" w:hAnsi="游ゴシック" w:hint="eastAsia"/>
        </w:rPr>
        <w:t>（４年）</w:t>
      </w:r>
    </w:p>
    <w:p w14:paraId="5FAFDA56" w14:textId="77777777" w:rsidR="00F525EB" w:rsidRPr="00846D53" w:rsidRDefault="00F525EB" w:rsidP="00F525EB">
      <w:pPr>
        <w:adjustRightInd w:val="0"/>
        <w:snapToGrid w:val="0"/>
        <w:ind w:leftChars="400" w:left="800" w:firstLineChars="96" w:firstLine="192"/>
        <w:rPr>
          <w:rFonts w:ascii="游ゴシック" w:eastAsia="游ゴシック" w:hAnsi="游ゴシック"/>
        </w:rPr>
      </w:pPr>
      <w:r>
        <w:rPr>
          <w:rFonts w:ascii="游ゴシック" w:eastAsia="游ゴシック" w:hAnsi="游ゴシック" w:hint="eastAsia"/>
        </w:rPr>
        <w:t>平成30年：平成27年～平成30年（３年）</w:t>
      </w:r>
    </w:p>
    <w:p w14:paraId="78580E79" w14:textId="77777777" w:rsidR="00F525EB" w:rsidRPr="00846D53" w:rsidRDefault="00F525EB" w:rsidP="00F525EB">
      <w:pPr>
        <w:adjustRightInd w:val="0"/>
        <w:snapToGrid w:val="0"/>
        <w:ind w:leftChars="400" w:left="800" w:firstLineChars="96" w:firstLine="192"/>
        <w:rPr>
          <w:rFonts w:ascii="游ゴシック" w:eastAsia="游ゴシック" w:hAnsi="游ゴシック"/>
        </w:rPr>
      </w:pPr>
    </w:p>
    <w:p w14:paraId="6530341C" w14:textId="77777777" w:rsidR="00F525EB" w:rsidRPr="00846D53" w:rsidRDefault="00F525EB" w:rsidP="00F525EB">
      <w:pPr>
        <w:adjustRightInd w:val="0"/>
        <w:snapToGrid w:val="0"/>
        <w:ind w:leftChars="100" w:left="800" w:hangingChars="300" w:hanging="600"/>
        <w:rPr>
          <w:rFonts w:ascii="游ゴシック" w:eastAsia="游ゴシック" w:hAnsi="游ゴシック"/>
        </w:rPr>
      </w:pPr>
      <w:r>
        <w:rPr>
          <w:rFonts w:ascii="游ゴシック" w:eastAsia="游ゴシック" w:hAnsi="游ゴシック" w:hint="eastAsia"/>
        </w:rPr>
        <w:t>（６</w:t>
      </w:r>
      <w:r w:rsidRPr="00846D53">
        <w:rPr>
          <w:rFonts w:ascii="游ゴシック" w:eastAsia="游ゴシック" w:hAnsi="游ゴシック" w:hint="eastAsia"/>
        </w:rPr>
        <w:t>）</w:t>
      </w:r>
      <w:r>
        <w:rPr>
          <w:rFonts w:ascii="游ゴシック" w:eastAsia="游ゴシック" w:hAnsi="游ゴシック" w:hint="eastAsia"/>
        </w:rPr>
        <w:t xml:space="preserve">　「</w:t>
      </w:r>
      <w:r w:rsidRPr="00846D53">
        <w:rPr>
          <w:rFonts w:ascii="游ゴシック" w:eastAsia="游ゴシック" w:hAnsi="游ゴシック" w:hint="eastAsia"/>
        </w:rPr>
        <w:t>第１次産業</w:t>
      </w:r>
      <w:r>
        <w:rPr>
          <w:rFonts w:ascii="游ゴシック" w:eastAsia="游ゴシック" w:hAnsi="游ゴシック" w:hint="eastAsia"/>
        </w:rPr>
        <w:t>」</w:t>
      </w:r>
      <w:r w:rsidRPr="00846D53">
        <w:rPr>
          <w:rFonts w:ascii="游ゴシック" w:eastAsia="游ゴシック" w:hAnsi="游ゴシック" w:hint="eastAsia"/>
        </w:rPr>
        <w:t>、</w:t>
      </w:r>
      <w:r>
        <w:rPr>
          <w:rFonts w:ascii="游ゴシック" w:eastAsia="游ゴシック" w:hAnsi="游ゴシック" w:hint="eastAsia"/>
        </w:rPr>
        <w:t>「</w:t>
      </w:r>
      <w:r w:rsidRPr="00846D53">
        <w:rPr>
          <w:rFonts w:ascii="游ゴシック" w:eastAsia="游ゴシック" w:hAnsi="游ゴシック" w:hint="eastAsia"/>
        </w:rPr>
        <w:t>第２次産業</w:t>
      </w:r>
      <w:r>
        <w:rPr>
          <w:rFonts w:ascii="游ゴシック" w:eastAsia="游ゴシック" w:hAnsi="游ゴシック" w:hint="eastAsia"/>
        </w:rPr>
        <w:t>」</w:t>
      </w:r>
      <w:r w:rsidRPr="00846D53">
        <w:rPr>
          <w:rFonts w:ascii="游ゴシック" w:eastAsia="游ゴシック" w:hAnsi="游ゴシック" w:hint="eastAsia"/>
        </w:rPr>
        <w:t>、</w:t>
      </w:r>
      <w:r>
        <w:rPr>
          <w:rFonts w:ascii="游ゴシック" w:eastAsia="游ゴシック" w:hAnsi="游ゴシック" w:hint="eastAsia"/>
        </w:rPr>
        <w:t>「</w:t>
      </w:r>
      <w:r w:rsidRPr="00846D53">
        <w:rPr>
          <w:rFonts w:ascii="游ゴシック" w:eastAsia="游ゴシック" w:hAnsi="游ゴシック" w:hint="eastAsia"/>
        </w:rPr>
        <w:t>第３次産業</w:t>
      </w:r>
      <w:r>
        <w:rPr>
          <w:rFonts w:ascii="游ゴシック" w:eastAsia="游ゴシック" w:hAnsi="游ゴシック" w:hint="eastAsia"/>
        </w:rPr>
        <w:t>」</w:t>
      </w:r>
      <w:r w:rsidRPr="00846D53">
        <w:rPr>
          <w:rFonts w:ascii="游ゴシック" w:eastAsia="游ゴシック" w:hAnsi="游ゴシック" w:hint="eastAsia"/>
        </w:rPr>
        <w:t>は、</w:t>
      </w:r>
      <w:r>
        <w:rPr>
          <w:rFonts w:ascii="游ゴシック" w:eastAsia="游ゴシック" w:hAnsi="游ゴシック" w:hint="eastAsia"/>
        </w:rPr>
        <w:t>それぞれ以下の部門（統合大分類）と対応</w:t>
      </w:r>
      <w:r w:rsidRPr="00846D53">
        <w:rPr>
          <w:rFonts w:ascii="游ゴシック" w:eastAsia="游ゴシック" w:hAnsi="游ゴシック" w:hint="eastAsia"/>
        </w:rPr>
        <w:t>す</w:t>
      </w:r>
      <w:r>
        <w:rPr>
          <w:rFonts w:ascii="游ゴシック" w:eastAsia="游ゴシック" w:hAnsi="游ゴシック" w:hint="eastAsia"/>
        </w:rPr>
        <w:t>る</w:t>
      </w:r>
      <w:r w:rsidRPr="00846D53">
        <w:rPr>
          <w:rFonts w:ascii="游ゴシック" w:eastAsia="游ゴシック" w:hAnsi="游ゴシック" w:hint="eastAsia"/>
        </w:rPr>
        <w:t>。</w:t>
      </w:r>
    </w:p>
    <w:p w14:paraId="054C15A1" w14:textId="77777777" w:rsidR="00F525EB" w:rsidRPr="00846D53" w:rsidRDefault="00F525EB" w:rsidP="00F525EB">
      <w:pPr>
        <w:adjustRightInd w:val="0"/>
        <w:snapToGrid w:val="0"/>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第１次産業</w:t>
      </w:r>
      <w:r>
        <w:rPr>
          <w:rFonts w:ascii="游ゴシック" w:eastAsia="游ゴシック" w:hAnsi="游ゴシック" w:hint="eastAsia"/>
        </w:rPr>
        <w:t>」</w:t>
      </w:r>
      <w:r w:rsidRPr="00846D53">
        <w:rPr>
          <w:rFonts w:ascii="游ゴシック" w:eastAsia="游ゴシック" w:hAnsi="游ゴシック" w:hint="eastAsia"/>
        </w:rPr>
        <w:t>：01農林漁業</w:t>
      </w:r>
    </w:p>
    <w:p w14:paraId="52E673D7" w14:textId="77777777" w:rsidR="00F525EB" w:rsidRPr="00846D53" w:rsidRDefault="00F525EB" w:rsidP="00F525EB">
      <w:pPr>
        <w:adjustRightInd w:val="0"/>
        <w:snapToGrid w:val="0"/>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第２次産業</w:t>
      </w:r>
      <w:r>
        <w:rPr>
          <w:rFonts w:ascii="游ゴシック" w:eastAsia="游ゴシック" w:hAnsi="游ゴシック" w:hint="eastAsia"/>
        </w:rPr>
        <w:t>」</w:t>
      </w:r>
      <w:r w:rsidRPr="00846D53">
        <w:rPr>
          <w:rFonts w:ascii="游ゴシック" w:eastAsia="游ゴシック" w:hAnsi="游ゴシック" w:hint="eastAsia"/>
        </w:rPr>
        <w:t>：06鉱業～41建設、68事務用品</w:t>
      </w:r>
    </w:p>
    <w:p w14:paraId="6DF6DB57" w14:textId="77777777" w:rsidR="00F525EB" w:rsidRDefault="00F525EB" w:rsidP="00F525EB">
      <w:pPr>
        <w:adjustRightInd w:val="0"/>
        <w:snapToGrid w:val="0"/>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第３次産業</w:t>
      </w:r>
      <w:r>
        <w:rPr>
          <w:rFonts w:ascii="游ゴシック" w:eastAsia="游ゴシック" w:hAnsi="游ゴシック" w:hint="eastAsia"/>
        </w:rPr>
        <w:t>」</w:t>
      </w:r>
      <w:r w:rsidRPr="00846D53">
        <w:rPr>
          <w:rFonts w:ascii="游ゴシック" w:eastAsia="游ゴシック" w:hAnsi="游ゴシック" w:hint="eastAsia"/>
        </w:rPr>
        <w:t>：46電力・ガス・熱供給～67対個人サービス、69分類不明</w:t>
      </w:r>
    </w:p>
    <w:p w14:paraId="32498973" w14:textId="77777777" w:rsidR="00F525EB" w:rsidRPr="00AC6831" w:rsidRDefault="00F525EB" w:rsidP="00F525EB">
      <w:pPr>
        <w:adjustRightInd w:val="0"/>
        <w:snapToGrid w:val="0"/>
        <w:ind w:leftChars="400" w:left="800" w:firstLineChars="96" w:firstLine="192"/>
        <w:rPr>
          <w:rFonts w:ascii="游ゴシック" w:eastAsia="游ゴシック" w:hAnsi="游ゴシック"/>
        </w:rPr>
      </w:pPr>
    </w:p>
    <w:p w14:paraId="4A2AC988" w14:textId="77777777" w:rsidR="00F525EB" w:rsidRDefault="00F525EB" w:rsidP="00F525EB">
      <w:pPr>
        <w:adjustRightInd w:val="0"/>
        <w:snapToGrid w:val="0"/>
        <w:ind w:leftChars="100" w:left="800" w:hangingChars="300" w:hanging="600"/>
        <w:rPr>
          <w:rFonts w:ascii="游ゴシック" w:eastAsia="游ゴシック" w:hAnsi="游ゴシック"/>
        </w:rPr>
      </w:pPr>
      <w:r>
        <w:rPr>
          <w:rFonts w:ascii="游ゴシック" w:eastAsia="游ゴシック" w:hAnsi="游ゴシック" w:hint="eastAsia"/>
        </w:rPr>
        <w:t>（７）　輸移入などの計算上の控除項目</w:t>
      </w:r>
      <w:r w:rsidRPr="00AC6831">
        <w:rPr>
          <w:rFonts w:ascii="游ゴシック" w:eastAsia="游ゴシック" w:hAnsi="游ゴシック" w:hint="eastAsia"/>
        </w:rPr>
        <w:t>について、「（控除）」</w:t>
      </w:r>
      <w:r>
        <w:rPr>
          <w:rFonts w:ascii="游ゴシック" w:eastAsia="游ゴシック" w:hAnsi="游ゴシック" w:hint="eastAsia"/>
        </w:rPr>
        <w:t>が付されている項目（例：（控除）輸入・移入）は負の値、付されていない項目（例：輸移入）は絶対値（正の値）を示す</w:t>
      </w:r>
      <w:r w:rsidRPr="00AC6831">
        <w:rPr>
          <w:rFonts w:ascii="游ゴシック" w:eastAsia="游ゴシック" w:hAnsi="游ゴシック" w:hint="eastAsia"/>
        </w:rPr>
        <w:t>。</w:t>
      </w:r>
    </w:p>
    <w:p w14:paraId="66824E8E" w14:textId="77777777" w:rsidR="00F525EB" w:rsidRDefault="00F525EB" w:rsidP="00F525EB">
      <w:pPr>
        <w:widowControl/>
        <w:jc w:val="left"/>
        <w:rPr>
          <w:rFonts w:ascii="游ゴシック" w:eastAsia="游ゴシック" w:hAnsi="游ゴシック"/>
        </w:rPr>
      </w:pPr>
      <w:r>
        <w:rPr>
          <w:rFonts w:ascii="游ゴシック" w:eastAsia="游ゴシック" w:hAnsi="游ゴシック"/>
        </w:rPr>
        <w:br w:type="page"/>
      </w:r>
    </w:p>
    <w:p w14:paraId="300C89DC" w14:textId="77777777" w:rsidR="00F525EB" w:rsidRPr="002D6EB1" w:rsidRDefault="00F525EB" w:rsidP="00F525EB">
      <w:pPr>
        <w:rPr>
          <w:rFonts w:ascii="游ゴシック" w:eastAsia="游ゴシック" w:hAnsi="游ゴシック"/>
          <w:b/>
          <w:sz w:val="24"/>
        </w:rPr>
      </w:pPr>
      <w:r w:rsidRPr="002D6EB1">
        <w:rPr>
          <w:rFonts w:ascii="游ゴシック" w:eastAsia="游ゴシック" w:hAnsi="游ゴシック" w:hint="eastAsia"/>
          <w:b/>
          <w:sz w:val="24"/>
        </w:rPr>
        <w:lastRenderedPageBreak/>
        <w:t>（参考）大阪府産業連関表の作成状況</w:t>
      </w:r>
    </w:p>
    <w:p w14:paraId="6C118274" w14:textId="77777777" w:rsidR="00F525EB" w:rsidRPr="00D35859" w:rsidRDefault="00F525EB" w:rsidP="00F525EB">
      <w:pPr>
        <w:tabs>
          <w:tab w:val="left" w:pos="851"/>
        </w:tabs>
        <w:adjustRightInd w:val="0"/>
        <w:snapToGrid w:val="0"/>
        <w:ind w:leftChars="100" w:left="426" w:hangingChars="113" w:hanging="226"/>
        <w:rPr>
          <w:rFonts w:ascii="游ゴシック" w:eastAsia="游ゴシック" w:hAnsi="游ゴシック"/>
        </w:rPr>
      </w:pPr>
      <w:r>
        <w:rPr>
          <w:rFonts w:ascii="ＭＳ 明朝" w:hint="eastAsia"/>
        </w:rPr>
        <w:t xml:space="preserve">　</w:t>
      </w:r>
      <w:r w:rsidRPr="00D35859">
        <w:rPr>
          <w:rFonts w:ascii="游ゴシック" w:eastAsia="游ゴシック" w:hAnsi="游ゴシック" w:hint="eastAsia"/>
        </w:rPr>
        <w:t xml:space="preserve">　大阪府では、西暦末尾が「０」及び「５」の年を対象とする「基本表」</w:t>
      </w:r>
      <w:r>
        <w:rPr>
          <w:rFonts w:ascii="游ゴシック" w:eastAsia="游ゴシック" w:hAnsi="游ゴシック" w:hint="eastAsia"/>
        </w:rPr>
        <w:t>、基本表の中間年を対象とする「延長表」、府域、府を除く</w:t>
      </w:r>
      <w:r w:rsidRPr="00AA4184">
        <w:rPr>
          <w:rFonts w:ascii="游ゴシック" w:eastAsia="游ゴシック" w:hAnsi="游ゴシック" w:hint="eastAsia"/>
        </w:rPr>
        <w:t>近畿地域及び近畿外地域の３地域相互間で行われた財やサービスに関する産業相互間の取引状況</w:t>
      </w:r>
      <w:r>
        <w:rPr>
          <w:rFonts w:ascii="游ゴシック" w:eastAsia="游ゴシック" w:hAnsi="游ゴシック" w:hint="eastAsia"/>
        </w:rPr>
        <w:t>をまとめた「地域間表」を作成している</w:t>
      </w:r>
      <w:r w:rsidRPr="00D35859">
        <w:rPr>
          <w:rFonts w:ascii="游ゴシック" w:eastAsia="游ゴシック" w:hAnsi="游ゴシック" w:hint="eastAsia"/>
        </w:rPr>
        <w:t>。</w:t>
      </w:r>
    </w:p>
    <w:p w14:paraId="76C68B8E" w14:textId="12D49C64" w:rsidR="00F525EB" w:rsidRPr="00B401B0" w:rsidRDefault="003A3142" w:rsidP="00F525EB">
      <w:pPr>
        <w:jc w:val="center"/>
        <w:rPr>
          <w:rFonts w:ascii="ＭＳ 明朝"/>
        </w:rPr>
      </w:pPr>
      <w:r w:rsidRPr="003A3142">
        <w:rPr>
          <w:rFonts w:ascii="ＭＳ 明朝"/>
          <w:noProof/>
        </w:rPr>
        <w:drawing>
          <wp:inline distT="0" distB="0" distL="0" distR="0" wp14:anchorId="6487E90D" wp14:editId="4D09FA50">
            <wp:extent cx="5179060" cy="288226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9060" cy="2882265"/>
                    </a:xfrm>
                    <a:prstGeom prst="rect">
                      <a:avLst/>
                    </a:prstGeom>
                    <a:noFill/>
                    <a:ln>
                      <a:noFill/>
                    </a:ln>
                  </pic:spPr>
                </pic:pic>
              </a:graphicData>
            </a:graphic>
          </wp:inline>
        </w:drawing>
      </w:r>
    </w:p>
    <w:p w14:paraId="39E4CAAF" w14:textId="7796FD75" w:rsidR="00F525EB" w:rsidRPr="00AC6831" w:rsidRDefault="00F525EB" w:rsidP="00F525EB">
      <w:pPr>
        <w:ind w:leftChars="400" w:left="800" w:firstLine="360"/>
        <w:rPr>
          <w:rFonts w:ascii="游ゴシック" w:eastAsia="游ゴシック" w:hAnsi="游ゴシック"/>
          <w:sz w:val="18"/>
          <w:szCs w:val="18"/>
        </w:rPr>
      </w:pPr>
    </w:p>
    <w:p w14:paraId="19407E68" w14:textId="77777777" w:rsidR="00F525EB" w:rsidRDefault="00F525EB" w:rsidP="00F525EB">
      <w:pPr>
        <w:adjustRightInd w:val="0"/>
        <w:snapToGrid w:val="0"/>
        <w:rPr>
          <w:rFonts w:ascii="游ゴシック" w:eastAsia="游ゴシック" w:hAnsi="游ゴシック"/>
        </w:rPr>
      </w:pPr>
    </w:p>
    <w:p w14:paraId="5A3E25A9" w14:textId="77777777" w:rsidR="00F525EB" w:rsidRPr="0012071D" w:rsidRDefault="00F525EB" w:rsidP="00F525EB">
      <w:pPr>
        <w:adjustRightInd w:val="0"/>
        <w:snapToGrid w:val="0"/>
        <w:rPr>
          <w:rFonts w:ascii="游ゴシック" w:eastAsia="游ゴシック" w:hAnsi="游ゴシック"/>
        </w:rPr>
      </w:pPr>
    </w:p>
    <w:p w14:paraId="1D37A1FB" w14:textId="77777777" w:rsidR="00F525EB" w:rsidRDefault="00F525EB" w:rsidP="00F525EB">
      <w:pPr>
        <w:widowControl/>
        <w:jc w:val="left"/>
        <w:rPr>
          <w:rFonts w:ascii="ＭＳ 明朝" w:hAnsi="ＭＳ 明朝"/>
        </w:rPr>
      </w:pPr>
      <w:r w:rsidRPr="00F525EB">
        <w:rPr>
          <w:noProof/>
        </w:rPr>
        <mc:AlternateContent>
          <mc:Choice Requires="wps">
            <w:drawing>
              <wp:anchor distT="0" distB="0" distL="114300" distR="114300" simplePos="0" relativeHeight="251664384" behindDoc="0" locked="0" layoutInCell="1" allowOverlap="1" wp14:anchorId="49581408" wp14:editId="530549DA">
                <wp:simplePos x="0" y="0"/>
                <wp:positionH relativeFrom="margin">
                  <wp:align>center</wp:align>
                </wp:positionH>
                <wp:positionV relativeFrom="paragraph">
                  <wp:posOffset>4294505</wp:posOffset>
                </wp:positionV>
                <wp:extent cx="5872480" cy="707390"/>
                <wp:effectExtent l="0" t="0" r="0" b="0"/>
                <wp:wrapNone/>
                <wp:docPr id="1" name="テキスト ボックス 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5872480" cy="707390"/>
                        </a:xfrm>
                        <a:prstGeom prst="rect">
                          <a:avLst/>
                        </a:prstGeom>
                        <a:noFill/>
                        <a:ln w="6350">
                          <a:noFill/>
                        </a:ln>
                      </wps:spPr>
                      <wps:txbx>
                        <w:txbxContent>
                          <w:p w14:paraId="4F4F3470" w14:textId="4C6AABC4" w:rsidR="00F525EB" w:rsidRDefault="00F525EB" w:rsidP="00F525EB">
                            <w:pPr>
                              <w:pStyle w:val="Web"/>
                              <w:spacing w:before="120" w:beforeAutospacing="0" w:after="0" w:afterAutospacing="0" w:line="240" w:lineRule="exact"/>
                              <w:ind w:left="158" w:hanging="158"/>
                              <w:jc w:val="both"/>
                            </w:pPr>
                            <w:r>
                              <w:rPr>
                                <w:rFonts w:ascii="游明朝" w:eastAsia="游ゴシック" w:hAnsi="游ゴシック" w:cs="Times New Roman" w:hint="eastAsia"/>
                                <w:kern w:val="2"/>
                                <w:sz w:val="16"/>
                                <w:szCs w:val="16"/>
                              </w:rPr>
                              <w:t>◆　本書は、全て大阪府ホームページで公表しています。統計</w:t>
                            </w:r>
                            <w:r w:rsidRPr="00DE40F1">
                              <w:rPr>
                                <w:rFonts w:ascii="游ゴシック" w:eastAsia="游ゴシック" w:hAnsi="游ゴシック" w:cs="Times New Roman" w:hint="eastAsia"/>
                                <w:kern w:val="2"/>
                                <w:sz w:val="16"/>
                                <w:szCs w:val="16"/>
                              </w:rPr>
                              <w:t>表は、</w:t>
                            </w:r>
                            <w:r w:rsidR="00331505" w:rsidRPr="00DE40F1">
                              <w:rPr>
                                <w:rFonts w:ascii="游ゴシック" w:eastAsia="游ゴシック" w:hAnsi="游ゴシック" w:cs="Times New Roman"/>
                                <w:kern w:val="2"/>
                                <w:sz w:val="16"/>
                                <w:szCs w:val="16"/>
                              </w:rPr>
                              <w:t>Microsoft Excel</w:t>
                            </w:r>
                            <w:r w:rsidRPr="00DE40F1">
                              <w:rPr>
                                <w:rFonts w:ascii="游ゴシック" w:eastAsia="游ゴシック" w:hAnsi="游ゴシック" w:cs="Times New Roman" w:hint="eastAsia"/>
                                <w:kern w:val="2"/>
                                <w:sz w:val="16"/>
                                <w:szCs w:val="16"/>
                              </w:rPr>
                              <w:t>形</w:t>
                            </w:r>
                            <w:r>
                              <w:rPr>
                                <w:rFonts w:ascii="游明朝" w:eastAsia="游ゴシック" w:hAnsi="游ゴシック" w:cs="Times New Roman" w:hint="eastAsia"/>
                                <w:kern w:val="2"/>
                                <w:sz w:val="16"/>
                                <w:szCs w:val="16"/>
                              </w:rPr>
                              <w:t>式でダウンロードできます。</w:t>
                            </w:r>
                            <w:r>
                              <w:rPr>
                                <w:rFonts w:ascii="游明朝" w:eastAsia="游ゴシック" w:hAnsi="游明朝" w:cs="Times New Roman" w:hint="eastAsia"/>
                                <w:kern w:val="2"/>
                                <w:sz w:val="16"/>
                                <w:szCs w:val="16"/>
                              </w:rPr>
                              <w:br/>
                            </w:r>
                            <w:hyperlink r:id="rId9" w:history="1">
                              <w:r w:rsidR="00856F51" w:rsidRPr="00856F51">
                                <w:rPr>
                                  <w:rStyle w:val="ab"/>
                                  <w:rFonts w:ascii="游ゴシック" w:eastAsia="游明朝" w:hAnsi="游ゴシック" w:cs="Times New Roman"/>
                                  <w:kern w:val="2"/>
                                  <w:sz w:val="16"/>
                                  <w:szCs w:val="16"/>
                                </w:rPr>
                                <w:t>https://www.pref.osaka.lg.jp/toukei/sanren/index.html</w:t>
                              </w:r>
                            </w:hyperlink>
                          </w:p>
                          <w:p w14:paraId="2C9B8122" w14:textId="77777777" w:rsidR="00F525EB" w:rsidRDefault="00F525EB" w:rsidP="00F525EB">
                            <w:pPr>
                              <w:pStyle w:val="Web"/>
                              <w:spacing w:before="120" w:beforeAutospacing="0" w:after="0" w:afterAutospacing="0" w:line="240" w:lineRule="exact"/>
                              <w:ind w:left="158" w:hanging="158"/>
                              <w:jc w:val="both"/>
                            </w:pPr>
                            <w:r>
                              <w:rPr>
                                <w:rFonts w:ascii="游明朝" w:eastAsia="游ゴシック" w:hAnsi="游ゴシック" w:cs="Times New Roman" w:hint="eastAsia"/>
                                <w:kern w:val="2"/>
                                <w:sz w:val="16"/>
                                <w:szCs w:val="16"/>
                              </w:rPr>
                              <w:t>◆　本書についてのお問合せは、大阪府総務部統計課分析・利活用促進グルー</w:t>
                            </w:r>
                            <w:r w:rsidRPr="0099387C">
                              <w:rPr>
                                <w:rFonts w:ascii="游ゴシック" w:eastAsia="游ゴシック" w:hAnsi="游ゴシック" w:cs="Times New Roman" w:hint="eastAsia"/>
                                <w:kern w:val="2"/>
                                <w:sz w:val="16"/>
                                <w:szCs w:val="16"/>
                              </w:rPr>
                              <w:t>プ(06-6210-9195)</w:t>
                            </w:r>
                            <w:r>
                              <w:rPr>
                                <w:rFonts w:ascii="游明朝" w:eastAsia="游ゴシック" w:hAnsi="游ゴシック" w:cs="Times New Roman" w:hint="eastAsia"/>
                                <w:kern w:val="2"/>
                                <w:sz w:val="16"/>
                                <w:szCs w:val="16"/>
                              </w:rPr>
                              <w:t>にお願いします。</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581408" id="テキスト ボックス 9" o:spid="_x0000_s1028" type="#_x0000_t202" style="position:absolute;margin-left:0;margin-top:338.15pt;width:462.4pt;height:55.7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" filled="f" stroked="f" strokeweight=".5pt">
                <v:textbox style="mso-fit-shape-to-text:t">
                  <w:txbxContent>
                    <w:p w14:paraId="4F4F3470" w14:textId="4C6AABC4" w:rsidR="00F525EB" w:rsidRDefault="00F525EB" w:rsidP="00F525EB">
                      <w:pPr>
                        <w:pStyle w:val="Web"/>
                        <w:spacing w:before="120" w:beforeAutospacing="0" w:after="0" w:afterAutospacing="0" w:line="240" w:lineRule="exact"/>
                        <w:ind w:left="158" w:hanging="158"/>
                        <w:jc w:val="both"/>
                      </w:pPr>
                      <w:r>
                        <w:rPr>
                          <w:rFonts w:ascii="游明朝" w:eastAsia="游ゴシック" w:hAnsi="游ゴシック" w:cs="Times New Roman" w:hint="eastAsia"/>
                          <w:kern w:val="2"/>
                          <w:sz w:val="16"/>
                          <w:szCs w:val="16"/>
                        </w:rPr>
                        <w:t>◆　本書は、全て大阪府ホームページで公表しています。統計</w:t>
                      </w:r>
                      <w:r w:rsidRPr="00DE40F1">
                        <w:rPr>
                          <w:rFonts w:ascii="游ゴシック" w:eastAsia="游ゴシック" w:hAnsi="游ゴシック" w:cs="Times New Roman" w:hint="eastAsia"/>
                          <w:kern w:val="2"/>
                          <w:sz w:val="16"/>
                          <w:szCs w:val="16"/>
                        </w:rPr>
                        <w:t>表は、</w:t>
                      </w:r>
                      <w:r w:rsidR="00331505" w:rsidRPr="00DE40F1">
                        <w:rPr>
                          <w:rFonts w:ascii="游ゴシック" w:eastAsia="游ゴシック" w:hAnsi="游ゴシック" w:cs="Times New Roman"/>
                          <w:kern w:val="2"/>
                          <w:sz w:val="16"/>
                          <w:szCs w:val="16"/>
                        </w:rPr>
                        <w:t>Microsoft Excel</w:t>
                      </w:r>
                      <w:r w:rsidRPr="00DE40F1">
                        <w:rPr>
                          <w:rFonts w:ascii="游ゴシック" w:eastAsia="游ゴシック" w:hAnsi="游ゴシック" w:cs="Times New Roman" w:hint="eastAsia"/>
                          <w:kern w:val="2"/>
                          <w:sz w:val="16"/>
                          <w:szCs w:val="16"/>
                        </w:rPr>
                        <w:t>形</w:t>
                      </w:r>
                      <w:r>
                        <w:rPr>
                          <w:rFonts w:ascii="游明朝" w:eastAsia="游ゴシック" w:hAnsi="游ゴシック" w:cs="Times New Roman" w:hint="eastAsia"/>
                          <w:kern w:val="2"/>
                          <w:sz w:val="16"/>
                          <w:szCs w:val="16"/>
                        </w:rPr>
                        <w:t>式でダウンロードできます。</w:t>
                      </w:r>
                      <w:r>
                        <w:rPr>
                          <w:rFonts w:ascii="游明朝" w:eastAsia="游ゴシック" w:hAnsi="游明朝" w:cs="Times New Roman" w:hint="eastAsia"/>
                          <w:kern w:val="2"/>
                          <w:sz w:val="16"/>
                          <w:szCs w:val="16"/>
                        </w:rPr>
                        <w:br/>
                      </w:r>
                      <w:hyperlink r:id="rId10" w:history="1">
                        <w:r w:rsidR="00856F51" w:rsidRPr="00856F51">
                          <w:rPr>
                            <w:rStyle w:val="ab"/>
                            <w:rFonts w:ascii="游ゴシック" w:eastAsia="游明朝" w:hAnsi="游ゴシック" w:cs="Times New Roman"/>
                            <w:kern w:val="2"/>
                            <w:sz w:val="16"/>
                            <w:szCs w:val="16"/>
                          </w:rPr>
                          <w:t>https://www.pref.osaka.lg.jp/toukei/sanren/index.html</w:t>
                        </w:r>
                      </w:hyperlink>
                    </w:p>
                    <w:p w14:paraId="2C9B8122" w14:textId="77777777" w:rsidR="00F525EB" w:rsidRDefault="00F525EB" w:rsidP="00F525EB">
                      <w:pPr>
                        <w:pStyle w:val="Web"/>
                        <w:spacing w:before="120" w:beforeAutospacing="0" w:after="0" w:afterAutospacing="0" w:line="240" w:lineRule="exact"/>
                        <w:ind w:left="158" w:hanging="158"/>
                        <w:jc w:val="both"/>
                      </w:pPr>
                      <w:r>
                        <w:rPr>
                          <w:rFonts w:ascii="游明朝" w:eastAsia="游ゴシック" w:hAnsi="游ゴシック" w:cs="Times New Roman" w:hint="eastAsia"/>
                          <w:kern w:val="2"/>
                          <w:sz w:val="16"/>
                          <w:szCs w:val="16"/>
                        </w:rPr>
                        <w:t>◆　本書についてのお問合せは、大阪府総務部統計課分析・利活用促進グルー</w:t>
                      </w:r>
                      <w:r w:rsidRPr="0099387C">
                        <w:rPr>
                          <w:rFonts w:ascii="游ゴシック" w:eastAsia="游ゴシック" w:hAnsi="游ゴシック" w:cs="Times New Roman" w:hint="eastAsia"/>
                          <w:kern w:val="2"/>
                          <w:sz w:val="16"/>
                          <w:szCs w:val="16"/>
                        </w:rPr>
                        <w:t>プ(06-6210-9195)</w:t>
                      </w:r>
                      <w:r>
                        <w:rPr>
                          <w:rFonts w:ascii="游明朝" w:eastAsia="游ゴシック" w:hAnsi="游ゴシック" w:cs="Times New Roman" w:hint="eastAsia"/>
                          <w:kern w:val="2"/>
                          <w:sz w:val="16"/>
                          <w:szCs w:val="16"/>
                        </w:rPr>
                        <w:t>にお願いします。</w:t>
                      </w:r>
                    </w:p>
                  </w:txbxContent>
                </v:textbox>
                <w10:wrap anchorx="margin"/>
              </v:shape>
            </w:pict>
          </mc:Fallback>
        </mc:AlternateContent>
      </w:r>
      <w:r>
        <w:rPr>
          <w:rFonts w:ascii="ＭＳ 明朝" w:hAnsi="ＭＳ 明朝"/>
        </w:rPr>
        <w:br w:type="page"/>
      </w:r>
    </w:p>
    <w:p w14:paraId="7A4DEF00" w14:textId="77777777" w:rsidR="00F525EB" w:rsidRDefault="00F525EB" w:rsidP="00F525EB">
      <w:pPr>
        <w:jc w:val="left"/>
        <w:rPr>
          <w:rFonts w:ascii="游ゴシック" w:eastAsia="游ゴシック" w:hAnsi="游ゴシック"/>
          <w:b/>
          <w:noProof/>
          <w:sz w:val="24"/>
          <w:szCs w:val="24"/>
        </w:rPr>
      </w:pPr>
      <w:r w:rsidRPr="000F0562">
        <w:rPr>
          <w:rFonts w:ascii="游ゴシック" w:eastAsia="游ゴシック" w:hAnsi="游ゴシック" w:hint="eastAsia"/>
          <w:b/>
          <w:sz w:val="24"/>
          <w:szCs w:val="24"/>
        </w:rPr>
        <w:lastRenderedPageBreak/>
        <w:t>用語</w:t>
      </w:r>
      <w:r>
        <w:rPr>
          <w:rFonts w:ascii="游ゴシック" w:eastAsia="游ゴシック" w:hAnsi="游ゴシック" w:hint="eastAsia"/>
          <w:b/>
          <w:sz w:val="24"/>
          <w:szCs w:val="24"/>
        </w:rPr>
        <w:t>の</w:t>
      </w:r>
      <w:r w:rsidRPr="000F0562">
        <w:rPr>
          <w:rFonts w:ascii="游ゴシック" w:eastAsia="游ゴシック" w:hAnsi="游ゴシック" w:hint="eastAsia"/>
          <w:b/>
          <w:sz w:val="24"/>
          <w:szCs w:val="24"/>
        </w:rPr>
        <w:t>解説</w:t>
      </w:r>
    </w:p>
    <w:p w14:paraId="1C3F9BF8" w14:textId="2E153E60" w:rsidR="00F525EB" w:rsidRPr="00F525EB" w:rsidRDefault="003A40A1" w:rsidP="003A40A1">
      <w:pPr>
        <w:jc w:val="left"/>
        <w:rPr>
          <w:rFonts w:ascii="游ゴシック" w:eastAsia="游ゴシック" w:hAnsi="游ゴシック"/>
          <w:b/>
          <w:kern w:val="0"/>
          <w:sz w:val="28"/>
        </w:rPr>
      </w:pPr>
      <w:r w:rsidRPr="003A40A1">
        <w:rPr>
          <w:rFonts w:ascii="ＭＳ 明朝" w:hAnsi="ＭＳ 明朝"/>
          <w:noProof/>
        </w:rPr>
        <w:drawing>
          <wp:inline distT="0" distB="0" distL="0" distR="0" wp14:anchorId="6FE072B5" wp14:editId="3941D856">
            <wp:extent cx="6479540" cy="79705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7970520"/>
                    </a:xfrm>
                    <a:prstGeom prst="rect">
                      <a:avLst/>
                    </a:prstGeom>
                    <a:noFill/>
                    <a:ln>
                      <a:noFill/>
                    </a:ln>
                  </pic:spPr>
                </pic:pic>
              </a:graphicData>
            </a:graphic>
          </wp:inline>
        </w:drawing>
      </w:r>
    </w:p>
    <w:sectPr w:rsidR="00F525EB" w:rsidRPr="00F525EB" w:rsidSect="0012071D">
      <w:type w:val="continuous"/>
      <w:pgSz w:w="11906" w:h="16838" w:code="9"/>
      <w:pgMar w:top="1134" w:right="851" w:bottom="851" w:left="851" w:header="720" w:footer="720" w:gutter="0"/>
      <w:cols w:space="425"/>
      <w:docGrid w:type="line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0E41" w14:textId="77777777" w:rsidR="00CC655E" w:rsidRDefault="00CC655E">
      <w:r>
        <w:separator/>
      </w:r>
    </w:p>
  </w:endnote>
  <w:endnote w:type="continuationSeparator" w:id="0">
    <w:p w14:paraId="0C033642" w14:textId="77777777" w:rsidR="00CC655E" w:rsidRDefault="00CC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9785" w14:textId="77777777" w:rsidR="00CC655E" w:rsidRDefault="00CC655E">
      <w:r>
        <w:separator/>
      </w:r>
    </w:p>
  </w:footnote>
  <w:footnote w:type="continuationSeparator" w:id="0">
    <w:p w14:paraId="005DC9F0" w14:textId="77777777" w:rsidR="00CC655E" w:rsidRDefault="00CC6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6FEF"/>
    <w:multiLevelType w:val="hybridMultilevel"/>
    <w:tmpl w:val="385A63BC"/>
    <w:lvl w:ilvl="0" w:tplc="B92C61FA">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F4970"/>
    <w:multiLevelType w:val="hybridMultilevel"/>
    <w:tmpl w:val="FACE6824"/>
    <w:lvl w:ilvl="0" w:tplc="BE4A9CA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0"/>
  <w:drawingGridVerticalSpacing w:val="330"/>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D1"/>
    <w:rsid w:val="00003303"/>
    <w:rsid w:val="000201D6"/>
    <w:rsid w:val="0002706E"/>
    <w:rsid w:val="00031FD6"/>
    <w:rsid w:val="000358EB"/>
    <w:rsid w:val="00050187"/>
    <w:rsid w:val="00054284"/>
    <w:rsid w:val="000559B5"/>
    <w:rsid w:val="000563D6"/>
    <w:rsid w:val="00091CF3"/>
    <w:rsid w:val="000957BE"/>
    <w:rsid w:val="000959FE"/>
    <w:rsid w:val="00096EC1"/>
    <w:rsid w:val="000970BB"/>
    <w:rsid w:val="000A29D0"/>
    <w:rsid w:val="000B163C"/>
    <w:rsid w:val="000B2DF0"/>
    <w:rsid w:val="000C0F93"/>
    <w:rsid w:val="000C41D9"/>
    <w:rsid w:val="000C4430"/>
    <w:rsid w:val="000C575E"/>
    <w:rsid w:val="000C5BFA"/>
    <w:rsid w:val="000D0912"/>
    <w:rsid w:val="000D26BD"/>
    <w:rsid w:val="000E2AF8"/>
    <w:rsid w:val="000E4D12"/>
    <w:rsid w:val="000E5E05"/>
    <w:rsid w:val="000E68E6"/>
    <w:rsid w:val="000F0562"/>
    <w:rsid w:val="000F4CF4"/>
    <w:rsid w:val="00101ECA"/>
    <w:rsid w:val="00106507"/>
    <w:rsid w:val="00106D72"/>
    <w:rsid w:val="00114947"/>
    <w:rsid w:val="001178BA"/>
    <w:rsid w:val="0012071D"/>
    <w:rsid w:val="0012093C"/>
    <w:rsid w:val="00120DBA"/>
    <w:rsid w:val="00124A4B"/>
    <w:rsid w:val="00125DE1"/>
    <w:rsid w:val="00126139"/>
    <w:rsid w:val="00130DD0"/>
    <w:rsid w:val="00137F0C"/>
    <w:rsid w:val="00146072"/>
    <w:rsid w:val="00147045"/>
    <w:rsid w:val="001717CA"/>
    <w:rsid w:val="001750CB"/>
    <w:rsid w:val="00180149"/>
    <w:rsid w:val="00182DF1"/>
    <w:rsid w:val="001A224D"/>
    <w:rsid w:val="001A69C8"/>
    <w:rsid w:val="001A7C5B"/>
    <w:rsid w:val="001B31CD"/>
    <w:rsid w:val="001D4702"/>
    <w:rsid w:val="001D5C44"/>
    <w:rsid w:val="001E43D7"/>
    <w:rsid w:val="001E44E9"/>
    <w:rsid w:val="001F0F84"/>
    <w:rsid w:val="001F416F"/>
    <w:rsid w:val="001F5A5D"/>
    <w:rsid w:val="00202A9F"/>
    <w:rsid w:val="00207D00"/>
    <w:rsid w:val="00212E0C"/>
    <w:rsid w:val="00227706"/>
    <w:rsid w:val="00233D9A"/>
    <w:rsid w:val="0023548A"/>
    <w:rsid w:val="002403FB"/>
    <w:rsid w:val="00246096"/>
    <w:rsid w:val="00247366"/>
    <w:rsid w:val="00251566"/>
    <w:rsid w:val="00252516"/>
    <w:rsid w:val="0026177A"/>
    <w:rsid w:val="0026468F"/>
    <w:rsid w:val="002673E2"/>
    <w:rsid w:val="00267C6C"/>
    <w:rsid w:val="00277345"/>
    <w:rsid w:val="00277ED6"/>
    <w:rsid w:val="002877E7"/>
    <w:rsid w:val="00292487"/>
    <w:rsid w:val="00295AB1"/>
    <w:rsid w:val="002A46BA"/>
    <w:rsid w:val="002A5DB9"/>
    <w:rsid w:val="002B0EB1"/>
    <w:rsid w:val="002B470E"/>
    <w:rsid w:val="002B4FB0"/>
    <w:rsid w:val="002C1E87"/>
    <w:rsid w:val="002C44A4"/>
    <w:rsid w:val="002C5CBC"/>
    <w:rsid w:val="002C692C"/>
    <w:rsid w:val="002D3D39"/>
    <w:rsid w:val="002D6110"/>
    <w:rsid w:val="002D6EB1"/>
    <w:rsid w:val="002E60FC"/>
    <w:rsid w:val="002E75E9"/>
    <w:rsid w:val="003036D3"/>
    <w:rsid w:val="00307C19"/>
    <w:rsid w:val="00311D18"/>
    <w:rsid w:val="00312BFA"/>
    <w:rsid w:val="00331505"/>
    <w:rsid w:val="00335226"/>
    <w:rsid w:val="00345B18"/>
    <w:rsid w:val="00357C6F"/>
    <w:rsid w:val="00357E20"/>
    <w:rsid w:val="0036135F"/>
    <w:rsid w:val="00364F4F"/>
    <w:rsid w:val="00366AF6"/>
    <w:rsid w:val="003751DE"/>
    <w:rsid w:val="00375530"/>
    <w:rsid w:val="00375DA8"/>
    <w:rsid w:val="00390BEE"/>
    <w:rsid w:val="00390D06"/>
    <w:rsid w:val="00392315"/>
    <w:rsid w:val="003A3142"/>
    <w:rsid w:val="003A3942"/>
    <w:rsid w:val="003A40A1"/>
    <w:rsid w:val="003B29EB"/>
    <w:rsid w:val="003B3F64"/>
    <w:rsid w:val="003B4FE8"/>
    <w:rsid w:val="003B7862"/>
    <w:rsid w:val="003C0199"/>
    <w:rsid w:val="003C6938"/>
    <w:rsid w:val="003C7317"/>
    <w:rsid w:val="003D328B"/>
    <w:rsid w:val="003D69A4"/>
    <w:rsid w:val="003D778D"/>
    <w:rsid w:val="003E4A42"/>
    <w:rsid w:val="003F0480"/>
    <w:rsid w:val="003F54DA"/>
    <w:rsid w:val="00400E5D"/>
    <w:rsid w:val="0042640F"/>
    <w:rsid w:val="004303F2"/>
    <w:rsid w:val="00434231"/>
    <w:rsid w:val="00443502"/>
    <w:rsid w:val="004451E9"/>
    <w:rsid w:val="00461557"/>
    <w:rsid w:val="00467436"/>
    <w:rsid w:val="004713D8"/>
    <w:rsid w:val="0048169F"/>
    <w:rsid w:val="00487335"/>
    <w:rsid w:val="00487C1C"/>
    <w:rsid w:val="004943F2"/>
    <w:rsid w:val="004A6CE7"/>
    <w:rsid w:val="004B2169"/>
    <w:rsid w:val="004C083B"/>
    <w:rsid w:val="004C301D"/>
    <w:rsid w:val="004C51F8"/>
    <w:rsid w:val="004E2202"/>
    <w:rsid w:val="004E5A89"/>
    <w:rsid w:val="004F4006"/>
    <w:rsid w:val="0050597F"/>
    <w:rsid w:val="00506697"/>
    <w:rsid w:val="00511B18"/>
    <w:rsid w:val="005216F9"/>
    <w:rsid w:val="00525BBB"/>
    <w:rsid w:val="00527FB6"/>
    <w:rsid w:val="005303AC"/>
    <w:rsid w:val="00537E57"/>
    <w:rsid w:val="00540101"/>
    <w:rsid w:val="00554943"/>
    <w:rsid w:val="00561965"/>
    <w:rsid w:val="00564F7E"/>
    <w:rsid w:val="005674D1"/>
    <w:rsid w:val="005A5274"/>
    <w:rsid w:val="005A6723"/>
    <w:rsid w:val="005B0EC3"/>
    <w:rsid w:val="005B531F"/>
    <w:rsid w:val="005B59AF"/>
    <w:rsid w:val="005D2569"/>
    <w:rsid w:val="005D313A"/>
    <w:rsid w:val="005D5EE9"/>
    <w:rsid w:val="005D70C1"/>
    <w:rsid w:val="005E3936"/>
    <w:rsid w:val="005E6977"/>
    <w:rsid w:val="006068EE"/>
    <w:rsid w:val="00607588"/>
    <w:rsid w:val="006114AC"/>
    <w:rsid w:val="00612991"/>
    <w:rsid w:val="00612BAF"/>
    <w:rsid w:val="00617F7B"/>
    <w:rsid w:val="00631364"/>
    <w:rsid w:val="00635FDD"/>
    <w:rsid w:val="00637232"/>
    <w:rsid w:val="00637DB4"/>
    <w:rsid w:val="0064117D"/>
    <w:rsid w:val="006423C7"/>
    <w:rsid w:val="00650B14"/>
    <w:rsid w:val="00656BD3"/>
    <w:rsid w:val="006640F8"/>
    <w:rsid w:val="00665049"/>
    <w:rsid w:val="00673DA1"/>
    <w:rsid w:val="00675C4F"/>
    <w:rsid w:val="00676A9B"/>
    <w:rsid w:val="006776BF"/>
    <w:rsid w:val="00681EAF"/>
    <w:rsid w:val="00694473"/>
    <w:rsid w:val="00694573"/>
    <w:rsid w:val="006A0836"/>
    <w:rsid w:val="006A30F5"/>
    <w:rsid w:val="006A62D0"/>
    <w:rsid w:val="006A7B2D"/>
    <w:rsid w:val="006B00F7"/>
    <w:rsid w:val="006B3AB7"/>
    <w:rsid w:val="006C608B"/>
    <w:rsid w:val="006D34BF"/>
    <w:rsid w:val="006D56A8"/>
    <w:rsid w:val="006D6D03"/>
    <w:rsid w:val="006F0DF9"/>
    <w:rsid w:val="006F7A8C"/>
    <w:rsid w:val="0070568B"/>
    <w:rsid w:val="0073285F"/>
    <w:rsid w:val="00735386"/>
    <w:rsid w:val="00741158"/>
    <w:rsid w:val="0074387C"/>
    <w:rsid w:val="00746275"/>
    <w:rsid w:val="0074710F"/>
    <w:rsid w:val="0075530A"/>
    <w:rsid w:val="007608E3"/>
    <w:rsid w:val="00762DF5"/>
    <w:rsid w:val="00775788"/>
    <w:rsid w:val="00777D15"/>
    <w:rsid w:val="00781135"/>
    <w:rsid w:val="0078369E"/>
    <w:rsid w:val="007A0A9E"/>
    <w:rsid w:val="007B2CE1"/>
    <w:rsid w:val="007B6EDF"/>
    <w:rsid w:val="007C1E80"/>
    <w:rsid w:val="007C2A67"/>
    <w:rsid w:val="007D1CF7"/>
    <w:rsid w:val="007E3AFD"/>
    <w:rsid w:val="00805396"/>
    <w:rsid w:val="00805A43"/>
    <w:rsid w:val="0080642F"/>
    <w:rsid w:val="00806A69"/>
    <w:rsid w:val="00810020"/>
    <w:rsid w:val="00815485"/>
    <w:rsid w:val="00816678"/>
    <w:rsid w:val="00822241"/>
    <w:rsid w:val="00822394"/>
    <w:rsid w:val="008264F9"/>
    <w:rsid w:val="00845186"/>
    <w:rsid w:val="00846D53"/>
    <w:rsid w:val="00856F51"/>
    <w:rsid w:val="0086452E"/>
    <w:rsid w:val="00873CFA"/>
    <w:rsid w:val="00882EB5"/>
    <w:rsid w:val="00886BE7"/>
    <w:rsid w:val="0088783E"/>
    <w:rsid w:val="008913B2"/>
    <w:rsid w:val="00892AEE"/>
    <w:rsid w:val="00895F2C"/>
    <w:rsid w:val="008A6A1A"/>
    <w:rsid w:val="008C2670"/>
    <w:rsid w:val="008C3803"/>
    <w:rsid w:val="008C721A"/>
    <w:rsid w:val="008E0254"/>
    <w:rsid w:val="008E60EB"/>
    <w:rsid w:val="008F323E"/>
    <w:rsid w:val="00901192"/>
    <w:rsid w:val="009024B8"/>
    <w:rsid w:val="009055C0"/>
    <w:rsid w:val="00916DB9"/>
    <w:rsid w:val="0092032C"/>
    <w:rsid w:val="00922785"/>
    <w:rsid w:val="00924FC4"/>
    <w:rsid w:val="00941761"/>
    <w:rsid w:val="00942173"/>
    <w:rsid w:val="00942E9F"/>
    <w:rsid w:val="00951138"/>
    <w:rsid w:val="00956F41"/>
    <w:rsid w:val="009709DF"/>
    <w:rsid w:val="0097577D"/>
    <w:rsid w:val="00976E72"/>
    <w:rsid w:val="0099359A"/>
    <w:rsid w:val="009937B5"/>
    <w:rsid w:val="0099387C"/>
    <w:rsid w:val="00996122"/>
    <w:rsid w:val="009977D9"/>
    <w:rsid w:val="009A2D33"/>
    <w:rsid w:val="009A373F"/>
    <w:rsid w:val="009B6216"/>
    <w:rsid w:val="009B64C5"/>
    <w:rsid w:val="009C45AD"/>
    <w:rsid w:val="009C7CC1"/>
    <w:rsid w:val="009D21F3"/>
    <w:rsid w:val="009D36CB"/>
    <w:rsid w:val="009D6A52"/>
    <w:rsid w:val="009E2506"/>
    <w:rsid w:val="009E2E58"/>
    <w:rsid w:val="00A200D5"/>
    <w:rsid w:val="00A267BE"/>
    <w:rsid w:val="00A30592"/>
    <w:rsid w:val="00A3321D"/>
    <w:rsid w:val="00A33C9C"/>
    <w:rsid w:val="00A33E87"/>
    <w:rsid w:val="00A35441"/>
    <w:rsid w:val="00A36857"/>
    <w:rsid w:val="00A437B5"/>
    <w:rsid w:val="00A43905"/>
    <w:rsid w:val="00A5075D"/>
    <w:rsid w:val="00A51020"/>
    <w:rsid w:val="00A52A16"/>
    <w:rsid w:val="00A57F01"/>
    <w:rsid w:val="00A70F76"/>
    <w:rsid w:val="00A71FBC"/>
    <w:rsid w:val="00A73991"/>
    <w:rsid w:val="00A94E4B"/>
    <w:rsid w:val="00AA2B03"/>
    <w:rsid w:val="00AA2B5C"/>
    <w:rsid w:val="00AA4184"/>
    <w:rsid w:val="00AB14F3"/>
    <w:rsid w:val="00AB3BA6"/>
    <w:rsid w:val="00AB68FF"/>
    <w:rsid w:val="00AB7908"/>
    <w:rsid w:val="00AC2A67"/>
    <w:rsid w:val="00AC5436"/>
    <w:rsid w:val="00AC6831"/>
    <w:rsid w:val="00AC7F45"/>
    <w:rsid w:val="00AD00CF"/>
    <w:rsid w:val="00AD566D"/>
    <w:rsid w:val="00AD7C88"/>
    <w:rsid w:val="00AE1601"/>
    <w:rsid w:val="00AF1BC0"/>
    <w:rsid w:val="00AF6578"/>
    <w:rsid w:val="00AF7B94"/>
    <w:rsid w:val="00B03139"/>
    <w:rsid w:val="00B0347A"/>
    <w:rsid w:val="00B03B07"/>
    <w:rsid w:val="00B16E72"/>
    <w:rsid w:val="00B22A0D"/>
    <w:rsid w:val="00B24712"/>
    <w:rsid w:val="00B32E5E"/>
    <w:rsid w:val="00B36962"/>
    <w:rsid w:val="00B401B0"/>
    <w:rsid w:val="00B44810"/>
    <w:rsid w:val="00B44C06"/>
    <w:rsid w:val="00B5546C"/>
    <w:rsid w:val="00B707DF"/>
    <w:rsid w:val="00B74804"/>
    <w:rsid w:val="00B751F6"/>
    <w:rsid w:val="00B76F20"/>
    <w:rsid w:val="00B813A1"/>
    <w:rsid w:val="00B85A37"/>
    <w:rsid w:val="00BA24AC"/>
    <w:rsid w:val="00BA6C03"/>
    <w:rsid w:val="00BC3197"/>
    <w:rsid w:val="00BC4FF5"/>
    <w:rsid w:val="00BD001F"/>
    <w:rsid w:val="00BD18E8"/>
    <w:rsid w:val="00BD7148"/>
    <w:rsid w:val="00BE098A"/>
    <w:rsid w:val="00BE4369"/>
    <w:rsid w:val="00BE68A4"/>
    <w:rsid w:val="00BF0063"/>
    <w:rsid w:val="00BF00AA"/>
    <w:rsid w:val="00BF1A5B"/>
    <w:rsid w:val="00BF2454"/>
    <w:rsid w:val="00BF2540"/>
    <w:rsid w:val="00C13DCE"/>
    <w:rsid w:val="00C14F82"/>
    <w:rsid w:val="00C33FAF"/>
    <w:rsid w:val="00C3530F"/>
    <w:rsid w:val="00C35599"/>
    <w:rsid w:val="00C37297"/>
    <w:rsid w:val="00C37E06"/>
    <w:rsid w:val="00C455D9"/>
    <w:rsid w:val="00C536CD"/>
    <w:rsid w:val="00C53E80"/>
    <w:rsid w:val="00C54816"/>
    <w:rsid w:val="00C56FF3"/>
    <w:rsid w:val="00C60774"/>
    <w:rsid w:val="00C65AE5"/>
    <w:rsid w:val="00C9053F"/>
    <w:rsid w:val="00C92EAA"/>
    <w:rsid w:val="00CA61F4"/>
    <w:rsid w:val="00CB4478"/>
    <w:rsid w:val="00CB657B"/>
    <w:rsid w:val="00CC55E7"/>
    <w:rsid w:val="00CC655E"/>
    <w:rsid w:val="00CD3851"/>
    <w:rsid w:val="00CD5A9C"/>
    <w:rsid w:val="00CD60E3"/>
    <w:rsid w:val="00CE222F"/>
    <w:rsid w:val="00CE490D"/>
    <w:rsid w:val="00CF1658"/>
    <w:rsid w:val="00CF56BB"/>
    <w:rsid w:val="00CF56BE"/>
    <w:rsid w:val="00CF596D"/>
    <w:rsid w:val="00CF68EE"/>
    <w:rsid w:val="00D01BDD"/>
    <w:rsid w:val="00D10559"/>
    <w:rsid w:val="00D11BDA"/>
    <w:rsid w:val="00D156CB"/>
    <w:rsid w:val="00D2065C"/>
    <w:rsid w:val="00D20AAA"/>
    <w:rsid w:val="00D24C5C"/>
    <w:rsid w:val="00D272D1"/>
    <w:rsid w:val="00D35859"/>
    <w:rsid w:val="00D40B1D"/>
    <w:rsid w:val="00D42B82"/>
    <w:rsid w:val="00D43D9C"/>
    <w:rsid w:val="00D46153"/>
    <w:rsid w:val="00D50429"/>
    <w:rsid w:val="00D62AB9"/>
    <w:rsid w:val="00D63D20"/>
    <w:rsid w:val="00D64D36"/>
    <w:rsid w:val="00D72D3F"/>
    <w:rsid w:val="00D74AAC"/>
    <w:rsid w:val="00D81954"/>
    <w:rsid w:val="00D82F09"/>
    <w:rsid w:val="00D84504"/>
    <w:rsid w:val="00D97390"/>
    <w:rsid w:val="00DA6B13"/>
    <w:rsid w:val="00DB3641"/>
    <w:rsid w:val="00DB6C55"/>
    <w:rsid w:val="00DC30C2"/>
    <w:rsid w:val="00DC7623"/>
    <w:rsid w:val="00DE40F1"/>
    <w:rsid w:val="00DF2D78"/>
    <w:rsid w:val="00DF6C4B"/>
    <w:rsid w:val="00E2342B"/>
    <w:rsid w:val="00E47DC4"/>
    <w:rsid w:val="00E55F31"/>
    <w:rsid w:val="00E7274C"/>
    <w:rsid w:val="00E73C07"/>
    <w:rsid w:val="00E81035"/>
    <w:rsid w:val="00E81D83"/>
    <w:rsid w:val="00E901AF"/>
    <w:rsid w:val="00EB210A"/>
    <w:rsid w:val="00EC2E35"/>
    <w:rsid w:val="00EC7607"/>
    <w:rsid w:val="00ED2F15"/>
    <w:rsid w:val="00EE2865"/>
    <w:rsid w:val="00EF0F51"/>
    <w:rsid w:val="00EF55C0"/>
    <w:rsid w:val="00EF7D7A"/>
    <w:rsid w:val="00EF7DCB"/>
    <w:rsid w:val="00F05A60"/>
    <w:rsid w:val="00F156CF"/>
    <w:rsid w:val="00F24058"/>
    <w:rsid w:val="00F24E02"/>
    <w:rsid w:val="00F30156"/>
    <w:rsid w:val="00F30BF8"/>
    <w:rsid w:val="00F35924"/>
    <w:rsid w:val="00F434A5"/>
    <w:rsid w:val="00F455AE"/>
    <w:rsid w:val="00F525EB"/>
    <w:rsid w:val="00F5430D"/>
    <w:rsid w:val="00F5475D"/>
    <w:rsid w:val="00F62A1B"/>
    <w:rsid w:val="00F66B83"/>
    <w:rsid w:val="00F75585"/>
    <w:rsid w:val="00F8065B"/>
    <w:rsid w:val="00F81DAF"/>
    <w:rsid w:val="00F821D6"/>
    <w:rsid w:val="00F87CC3"/>
    <w:rsid w:val="00F911DC"/>
    <w:rsid w:val="00F94403"/>
    <w:rsid w:val="00F94E40"/>
    <w:rsid w:val="00F9509B"/>
    <w:rsid w:val="00F972C6"/>
    <w:rsid w:val="00F97AD4"/>
    <w:rsid w:val="00FB1E25"/>
    <w:rsid w:val="00FB49DB"/>
    <w:rsid w:val="00FB4E3B"/>
    <w:rsid w:val="00FB64D5"/>
    <w:rsid w:val="00FB678E"/>
    <w:rsid w:val="00FC0C57"/>
    <w:rsid w:val="00FD1D65"/>
    <w:rsid w:val="00FD751A"/>
    <w:rsid w:val="00FE47DD"/>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33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6A8"/>
    <w:pPr>
      <w:widowControl w:val="0"/>
      <w:jc w:val="both"/>
    </w:pPr>
    <w:rPr>
      <w:kern w:val="2"/>
    </w:rPr>
  </w:style>
  <w:style w:type="paragraph" w:styleId="1">
    <w:name w:val="heading 1"/>
    <w:basedOn w:val="a"/>
    <w:next w:val="a"/>
    <w:link w:val="10"/>
    <w:autoRedefine/>
    <w:qFormat/>
    <w:rsid w:val="00C92EAA"/>
    <w:pPr>
      <w:keepNext/>
      <w:spacing w:beforeLines="1200" w:before="4452"/>
      <w:ind w:leftChars="250" w:left="849" w:hangingChars="97" w:hanging="349"/>
      <w:jc w:val="left"/>
      <w:outlineLvl w:val="0"/>
    </w:pPr>
    <w:rPr>
      <w:rFonts w:ascii="游ゴシック" w:eastAsia="游ゴシック" w:hAnsi="游ゴシック" w:cstheme="majorEastAsia"/>
      <w:b/>
      <w:bCs/>
      <w:kern w:val="32"/>
      <w:sz w:val="36"/>
      <w:szCs w:val="36"/>
    </w:rPr>
  </w:style>
  <w:style w:type="paragraph" w:styleId="2">
    <w:name w:val="heading 2"/>
    <w:basedOn w:val="a"/>
    <w:next w:val="a"/>
    <w:link w:val="20"/>
    <w:autoRedefine/>
    <w:unhideWhenUsed/>
    <w:qFormat/>
    <w:rsid w:val="00C92EAA"/>
    <w:pPr>
      <w:jc w:val="center"/>
      <w:outlineLvl w:val="1"/>
    </w:pPr>
    <w:rPr>
      <w:rFonts w:ascii="游ゴシック" w:eastAsia="游ゴシック" w:hAnsi="游ゴシック"/>
      <w:b/>
      <w:sz w:val="28"/>
    </w:rPr>
  </w:style>
  <w:style w:type="paragraph" w:styleId="3">
    <w:name w:val="heading 3"/>
    <w:basedOn w:val="a"/>
    <w:next w:val="a"/>
    <w:link w:val="30"/>
    <w:autoRedefine/>
    <w:unhideWhenUsed/>
    <w:qFormat/>
    <w:rsid w:val="00C92EAA"/>
    <w:pPr>
      <w:keepNext/>
      <w:jc w:val="left"/>
      <w:outlineLvl w:val="2"/>
    </w:pPr>
    <w:rPr>
      <w:rFonts w:ascii="游ゴシック" w:eastAsia="游ゴシック" w:hAnsi="游ゴシック"/>
      <w:b/>
      <w:bCs/>
      <w:sz w:val="22"/>
      <w:szCs w:val="22"/>
    </w:rPr>
  </w:style>
  <w:style w:type="paragraph" w:styleId="4">
    <w:name w:val="heading 4"/>
    <w:basedOn w:val="a"/>
    <w:next w:val="a"/>
    <w:link w:val="40"/>
    <w:autoRedefine/>
    <w:unhideWhenUsed/>
    <w:qFormat/>
    <w:rsid w:val="00C92EAA"/>
    <w:pPr>
      <w:jc w:val="left"/>
      <w:outlineLvl w:val="3"/>
    </w:pPr>
    <w:rPr>
      <w:rFonts w:ascii="游ゴシック" w:eastAsia="游ゴシック" w:hAnsi="游ゴシック" w:cstheme="minorEastAsia"/>
      <w:b/>
    </w:rPr>
  </w:style>
  <w:style w:type="paragraph" w:styleId="5">
    <w:name w:val="heading 5"/>
    <w:basedOn w:val="a"/>
    <w:next w:val="a"/>
    <w:link w:val="50"/>
    <w:unhideWhenUsed/>
    <w:rsid w:val="00C92EAA"/>
    <w:pPr>
      <w:spacing w:before="240" w:after="60"/>
      <w:jc w:val="left"/>
      <w:outlineLvl w:val="4"/>
    </w:pPr>
    <w:rPr>
      <w:rFonts w:asciiTheme="minorEastAsia" w:eastAsiaTheme="minorEastAsia" w:hAnsiTheme="minorEastAsia" w:cstheme="majorBidi"/>
      <w:b/>
      <w:bCs/>
      <w:i/>
      <w:iCs/>
      <w:sz w:val="26"/>
      <w:szCs w:val="26"/>
    </w:rPr>
  </w:style>
  <w:style w:type="paragraph" w:styleId="6">
    <w:name w:val="heading 6"/>
    <w:basedOn w:val="a"/>
    <w:next w:val="a"/>
    <w:link w:val="60"/>
    <w:unhideWhenUsed/>
    <w:rsid w:val="00C92EAA"/>
    <w:pPr>
      <w:spacing w:before="240" w:after="60"/>
      <w:jc w:val="left"/>
      <w:outlineLvl w:val="5"/>
    </w:pPr>
    <w:rPr>
      <w:rFonts w:asciiTheme="minorEastAsia" w:eastAsiaTheme="minorEastAsia" w:hAnsiTheme="minorEastAsia" w:cstheme="majorBidi"/>
      <w:b/>
      <w:bCs/>
      <w:sz w:val="22"/>
      <w:szCs w:val="22"/>
    </w:rPr>
  </w:style>
  <w:style w:type="paragraph" w:styleId="7">
    <w:name w:val="heading 7"/>
    <w:basedOn w:val="a"/>
    <w:next w:val="a"/>
    <w:link w:val="70"/>
    <w:unhideWhenUsed/>
    <w:rsid w:val="00C92EAA"/>
    <w:pPr>
      <w:spacing w:before="240" w:after="60"/>
      <w:jc w:val="left"/>
      <w:outlineLvl w:val="6"/>
    </w:pPr>
    <w:rPr>
      <w:rFonts w:asciiTheme="minorEastAsia" w:eastAsiaTheme="minorEastAsia" w:hAnsiTheme="minorEastAsia" w:cstheme="majorBidi"/>
    </w:rPr>
  </w:style>
  <w:style w:type="paragraph" w:styleId="8">
    <w:name w:val="heading 8"/>
    <w:basedOn w:val="a"/>
    <w:next w:val="a"/>
    <w:link w:val="80"/>
    <w:unhideWhenUsed/>
    <w:rsid w:val="00C92EAA"/>
    <w:pPr>
      <w:spacing w:before="240" w:after="60"/>
      <w:jc w:val="left"/>
      <w:outlineLvl w:val="7"/>
    </w:pPr>
    <w:rPr>
      <w:rFonts w:asciiTheme="minorEastAsia" w:eastAsiaTheme="minorEastAsia" w:hAnsiTheme="minorEastAsia" w:cstheme="majorBidi"/>
      <w:i/>
      <w:iCs/>
    </w:rPr>
  </w:style>
  <w:style w:type="paragraph" w:styleId="9">
    <w:name w:val="heading 9"/>
    <w:basedOn w:val="a"/>
    <w:next w:val="a"/>
    <w:link w:val="90"/>
    <w:unhideWhenUsed/>
    <w:rsid w:val="00C92EAA"/>
    <w:pPr>
      <w:spacing w:before="240" w:after="60"/>
      <w:jc w:val="lef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link w:val="a9"/>
    <w:uiPriority w:val="99"/>
    <w:semiHidden/>
    <w:rsid w:val="00A200D5"/>
    <w:rPr>
      <w:rFonts w:ascii="Arial" w:eastAsia="ＭＳ ゴシック" w:hAnsi="Arial"/>
      <w:sz w:val="18"/>
      <w:szCs w:val="18"/>
    </w:rPr>
  </w:style>
  <w:style w:type="table" w:styleId="aa">
    <w:name w:val="Table Grid"/>
    <w:basedOn w:val="a1"/>
    <w:rsid w:val="00781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B29EB"/>
    <w:rPr>
      <w:color w:val="0000FF" w:themeColor="hyperlink"/>
      <w:u w:val="single"/>
    </w:rPr>
  </w:style>
  <w:style w:type="character" w:styleId="ac">
    <w:name w:val="FollowedHyperlink"/>
    <w:basedOn w:val="a0"/>
    <w:uiPriority w:val="99"/>
    <w:rsid w:val="009C45AD"/>
    <w:rPr>
      <w:color w:val="800080" w:themeColor="followedHyperlink"/>
      <w:u w:val="single"/>
    </w:rPr>
  </w:style>
  <w:style w:type="character" w:styleId="ad">
    <w:name w:val="annotation reference"/>
    <w:basedOn w:val="a0"/>
    <w:rsid w:val="00B36962"/>
    <w:rPr>
      <w:sz w:val="18"/>
      <w:szCs w:val="18"/>
    </w:rPr>
  </w:style>
  <w:style w:type="paragraph" w:styleId="ae">
    <w:name w:val="annotation text"/>
    <w:basedOn w:val="a"/>
    <w:link w:val="af"/>
    <w:rsid w:val="00B36962"/>
    <w:pPr>
      <w:jc w:val="left"/>
    </w:pPr>
  </w:style>
  <w:style w:type="character" w:customStyle="1" w:styleId="af">
    <w:name w:val="コメント文字列 (文字)"/>
    <w:basedOn w:val="a0"/>
    <w:link w:val="ae"/>
    <w:rsid w:val="00B36962"/>
    <w:rPr>
      <w:kern w:val="2"/>
    </w:rPr>
  </w:style>
  <w:style w:type="paragraph" w:styleId="af0">
    <w:name w:val="annotation subject"/>
    <w:basedOn w:val="ae"/>
    <w:next w:val="ae"/>
    <w:link w:val="af1"/>
    <w:rsid w:val="00B36962"/>
    <w:rPr>
      <w:b/>
      <w:bCs/>
    </w:rPr>
  </w:style>
  <w:style w:type="character" w:customStyle="1" w:styleId="af1">
    <w:name w:val="コメント内容 (文字)"/>
    <w:basedOn w:val="af"/>
    <w:link w:val="af0"/>
    <w:rsid w:val="00B36962"/>
    <w:rPr>
      <w:b/>
      <w:bCs/>
      <w:kern w:val="2"/>
    </w:rPr>
  </w:style>
  <w:style w:type="paragraph" w:styleId="af2">
    <w:name w:val="Plain Text"/>
    <w:basedOn w:val="a"/>
    <w:link w:val="af3"/>
    <w:unhideWhenUsed/>
    <w:rsid w:val="009709DF"/>
    <w:pPr>
      <w:jc w:val="left"/>
    </w:pPr>
    <w:rPr>
      <w:rFonts w:ascii="ＭＳ ゴシック" w:eastAsia="ＭＳ ゴシック" w:hAnsi="Courier New" w:cs="Courier New"/>
      <w:szCs w:val="21"/>
    </w:rPr>
  </w:style>
  <w:style w:type="character" w:customStyle="1" w:styleId="af3">
    <w:name w:val="書式なし (文字)"/>
    <w:basedOn w:val="a0"/>
    <w:link w:val="af2"/>
    <w:uiPriority w:val="99"/>
    <w:rsid w:val="009709DF"/>
    <w:rPr>
      <w:rFonts w:ascii="ＭＳ ゴシック" w:eastAsia="ＭＳ ゴシック" w:hAnsi="Courier New" w:cs="Courier New"/>
      <w:kern w:val="2"/>
      <w:szCs w:val="21"/>
    </w:rPr>
  </w:style>
  <w:style w:type="paragraph" w:styleId="af4">
    <w:name w:val="List Paragraph"/>
    <w:basedOn w:val="a"/>
    <w:uiPriority w:val="34"/>
    <w:qFormat/>
    <w:rsid w:val="00892AEE"/>
    <w:pPr>
      <w:ind w:leftChars="400" w:left="840"/>
    </w:pPr>
  </w:style>
  <w:style w:type="character" w:customStyle="1" w:styleId="10">
    <w:name w:val="見出し 1 (文字)"/>
    <w:basedOn w:val="a0"/>
    <w:link w:val="1"/>
    <w:rsid w:val="00C92EAA"/>
    <w:rPr>
      <w:rFonts w:ascii="游ゴシック" w:eastAsia="游ゴシック" w:hAnsi="游ゴシック" w:cstheme="majorEastAsia"/>
      <w:b/>
      <w:bCs/>
      <w:kern w:val="32"/>
      <w:sz w:val="36"/>
      <w:szCs w:val="36"/>
    </w:rPr>
  </w:style>
  <w:style w:type="character" w:customStyle="1" w:styleId="20">
    <w:name w:val="見出し 2 (文字)"/>
    <w:basedOn w:val="a0"/>
    <w:link w:val="2"/>
    <w:rsid w:val="00C92EAA"/>
    <w:rPr>
      <w:rFonts w:ascii="游ゴシック" w:eastAsia="游ゴシック" w:hAnsi="游ゴシック"/>
      <w:b/>
      <w:kern w:val="2"/>
      <w:sz w:val="28"/>
    </w:rPr>
  </w:style>
  <w:style w:type="character" w:customStyle="1" w:styleId="30">
    <w:name w:val="見出し 3 (文字)"/>
    <w:basedOn w:val="a0"/>
    <w:link w:val="3"/>
    <w:rsid w:val="00C92EAA"/>
    <w:rPr>
      <w:rFonts w:ascii="游ゴシック" w:eastAsia="游ゴシック" w:hAnsi="游ゴシック"/>
      <w:b/>
      <w:bCs/>
      <w:kern w:val="2"/>
      <w:sz w:val="22"/>
      <w:szCs w:val="22"/>
    </w:rPr>
  </w:style>
  <w:style w:type="character" w:customStyle="1" w:styleId="40">
    <w:name w:val="見出し 4 (文字)"/>
    <w:basedOn w:val="a0"/>
    <w:link w:val="4"/>
    <w:rsid w:val="00C92EAA"/>
    <w:rPr>
      <w:rFonts w:ascii="游ゴシック" w:eastAsia="游ゴシック" w:hAnsi="游ゴシック" w:cstheme="minorEastAsia"/>
      <w:b/>
      <w:kern w:val="2"/>
    </w:rPr>
  </w:style>
  <w:style w:type="character" w:customStyle="1" w:styleId="50">
    <w:name w:val="見出し 5 (文字)"/>
    <w:basedOn w:val="a0"/>
    <w:link w:val="5"/>
    <w:rsid w:val="00C92EAA"/>
    <w:rPr>
      <w:rFonts w:asciiTheme="minorEastAsia" w:eastAsiaTheme="minorEastAsia" w:hAnsiTheme="minorEastAsia" w:cstheme="majorBidi"/>
      <w:b/>
      <w:bCs/>
      <w:i/>
      <w:iCs/>
      <w:kern w:val="2"/>
      <w:sz w:val="26"/>
      <w:szCs w:val="26"/>
    </w:rPr>
  </w:style>
  <w:style w:type="character" w:customStyle="1" w:styleId="60">
    <w:name w:val="見出し 6 (文字)"/>
    <w:basedOn w:val="a0"/>
    <w:link w:val="6"/>
    <w:rsid w:val="00C92EAA"/>
    <w:rPr>
      <w:rFonts w:asciiTheme="minorEastAsia" w:eastAsiaTheme="minorEastAsia" w:hAnsiTheme="minorEastAsia" w:cstheme="majorBidi"/>
      <w:b/>
      <w:bCs/>
      <w:kern w:val="2"/>
      <w:sz w:val="22"/>
      <w:szCs w:val="22"/>
    </w:rPr>
  </w:style>
  <w:style w:type="character" w:customStyle="1" w:styleId="70">
    <w:name w:val="見出し 7 (文字)"/>
    <w:basedOn w:val="a0"/>
    <w:link w:val="7"/>
    <w:rsid w:val="00C92EAA"/>
    <w:rPr>
      <w:rFonts w:asciiTheme="minorEastAsia" w:eastAsiaTheme="minorEastAsia" w:hAnsiTheme="minorEastAsia" w:cstheme="majorBidi"/>
      <w:kern w:val="2"/>
    </w:rPr>
  </w:style>
  <w:style w:type="character" w:customStyle="1" w:styleId="80">
    <w:name w:val="見出し 8 (文字)"/>
    <w:basedOn w:val="a0"/>
    <w:link w:val="8"/>
    <w:rsid w:val="00C92EAA"/>
    <w:rPr>
      <w:rFonts w:asciiTheme="minorEastAsia" w:eastAsiaTheme="minorEastAsia" w:hAnsiTheme="minorEastAsia" w:cstheme="majorBidi"/>
      <w:i/>
      <w:iCs/>
      <w:kern w:val="2"/>
    </w:rPr>
  </w:style>
  <w:style w:type="character" w:customStyle="1" w:styleId="90">
    <w:name w:val="見出し 9 (文字)"/>
    <w:basedOn w:val="a0"/>
    <w:link w:val="9"/>
    <w:rsid w:val="00C92EAA"/>
    <w:rPr>
      <w:rFonts w:asciiTheme="majorHAnsi" w:eastAsiaTheme="majorEastAsia" w:hAnsiTheme="majorHAnsi" w:cstheme="majorBidi"/>
      <w:kern w:val="2"/>
      <w:sz w:val="22"/>
      <w:szCs w:val="22"/>
    </w:rPr>
  </w:style>
  <w:style w:type="character" w:customStyle="1" w:styleId="11">
    <w:name w:val="見出し 1 (文字)1"/>
    <w:basedOn w:val="a0"/>
    <w:rsid w:val="00C92EAA"/>
    <w:rPr>
      <w:rFonts w:ascii="游ゴシック" w:eastAsia="游ゴシック" w:hAnsi="游ゴシック" w:cstheme="majorEastAsia"/>
      <w:b/>
      <w:bCs/>
      <w:kern w:val="32"/>
      <w:sz w:val="36"/>
      <w:szCs w:val="36"/>
    </w:rPr>
  </w:style>
  <w:style w:type="character" w:customStyle="1" w:styleId="21">
    <w:name w:val="見出し 2 (文字)1"/>
    <w:basedOn w:val="a0"/>
    <w:rsid w:val="00C92EAA"/>
    <w:rPr>
      <w:rFonts w:ascii="游ゴシック" w:eastAsia="游ゴシック" w:hAnsi="游ゴシック"/>
      <w:b/>
      <w:kern w:val="2"/>
      <w:sz w:val="28"/>
      <w:szCs w:val="20"/>
    </w:rPr>
  </w:style>
  <w:style w:type="character" w:customStyle="1" w:styleId="31">
    <w:name w:val="見出し 3 (文字)1"/>
    <w:basedOn w:val="a0"/>
    <w:rsid w:val="00C92EAA"/>
    <w:rPr>
      <w:rFonts w:ascii="游ゴシック" w:eastAsia="游ゴシック" w:hAnsi="游ゴシック"/>
      <w:b/>
      <w:kern w:val="2"/>
    </w:rPr>
  </w:style>
  <w:style w:type="character" w:customStyle="1" w:styleId="41">
    <w:name w:val="見出し 4 (文字)1"/>
    <w:basedOn w:val="a0"/>
    <w:rsid w:val="00C92EAA"/>
    <w:rPr>
      <w:rFonts w:ascii="游ゴシック" w:eastAsia="游ゴシック" w:hAnsi="游ゴシック" w:cstheme="minorEastAsia"/>
      <w:b/>
      <w:kern w:val="2"/>
      <w:sz w:val="20"/>
      <w:szCs w:val="20"/>
    </w:rPr>
  </w:style>
  <w:style w:type="character" w:customStyle="1" w:styleId="51">
    <w:name w:val="見出し 5 (文字)1"/>
    <w:basedOn w:val="a0"/>
    <w:rsid w:val="00C92EAA"/>
    <w:rPr>
      <w:rFonts w:cstheme="majorBidi"/>
      <w:b/>
      <w:bCs/>
      <w:i/>
      <w:iCs/>
      <w:sz w:val="26"/>
      <w:szCs w:val="26"/>
    </w:rPr>
  </w:style>
  <w:style w:type="character" w:customStyle="1" w:styleId="61">
    <w:name w:val="見出し 6 (文字)1"/>
    <w:basedOn w:val="a0"/>
    <w:rsid w:val="00C92EAA"/>
    <w:rPr>
      <w:rFonts w:cstheme="majorBidi"/>
      <w:b/>
      <w:bCs/>
    </w:rPr>
  </w:style>
  <w:style w:type="character" w:customStyle="1" w:styleId="71">
    <w:name w:val="見出し 7 (文字)1"/>
    <w:basedOn w:val="a0"/>
    <w:rsid w:val="00C92EAA"/>
    <w:rPr>
      <w:rFonts w:cstheme="majorBidi"/>
      <w:sz w:val="24"/>
      <w:szCs w:val="24"/>
    </w:rPr>
  </w:style>
  <w:style w:type="character" w:customStyle="1" w:styleId="81">
    <w:name w:val="見出し 8 (文字)1"/>
    <w:basedOn w:val="a0"/>
    <w:rsid w:val="00C92EAA"/>
    <w:rPr>
      <w:rFonts w:cstheme="majorBidi"/>
      <w:i/>
      <w:iCs/>
      <w:sz w:val="24"/>
      <w:szCs w:val="24"/>
    </w:rPr>
  </w:style>
  <w:style w:type="character" w:customStyle="1" w:styleId="91">
    <w:name w:val="見出し 9 (文字)1"/>
    <w:basedOn w:val="a0"/>
    <w:rsid w:val="00C92EAA"/>
    <w:rPr>
      <w:rFonts w:asciiTheme="majorHAnsi" w:eastAsiaTheme="majorEastAsia" w:hAnsiTheme="majorHAnsi" w:cstheme="majorBidi"/>
    </w:rPr>
  </w:style>
  <w:style w:type="character" w:customStyle="1" w:styleId="a4">
    <w:name w:val="ヘッダー (文字)"/>
    <w:basedOn w:val="a0"/>
    <w:link w:val="a3"/>
    <w:uiPriority w:val="99"/>
    <w:rsid w:val="00C92EAA"/>
    <w:rPr>
      <w:kern w:val="2"/>
    </w:rPr>
  </w:style>
  <w:style w:type="character" w:customStyle="1" w:styleId="a6">
    <w:name w:val="フッター (文字)"/>
    <w:link w:val="a5"/>
    <w:uiPriority w:val="99"/>
    <w:rsid w:val="00C92EAA"/>
    <w:rPr>
      <w:kern w:val="2"/>
    </w:rPr>
  </w:style>
  <w:style w:type="character" w:customStyle="1" w:styleId="a9">
    <w:name w:val="吹き出し (文字)"/>
    <w:basedOn w:val="a0"/>
    <w:link w:val="a8"/>
    <w:uiPriority w:val="99"/>
    <w:semiHidden/>
    <w:rsid w:val="00C92EAA"/>
    <w:rPr>
      <w:rFonts w:ascii="Arial" w:eastAsia="ＭＳ ゴシック" w:hAnsi="Arial"/>
      <w:kern w:val="2"/>
      <w:sz w:val="18"/>
      <w:szCs w:val="18"/>
    </w:rPr>
  </w:style>
  <w:style w:type="paragraph" w:styleId="af5">
    <w:name w:val="Title"/>
    <w:basedOn w:val="a"/>
    <w:next w:val="a"/>
    <w:link w:val="af6"/>
    <w:uiPriority w:val="10"/>
    <w:rsid w:val="00C92EA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表題 (文字)"/>
    <w:basedOn w:val="a0"/>
    <w:link w:val="af5"/>
    <w:uiPriority w:val="10"/>
    <w:rsid w:val="00C92EAA"/>
    <w:rPr>
      <w:rFonts w:asciiTheme="majorHAnsi" w:eastAsiaTheme="majorEastAsia" w:hAnsiTheme="majorHAnsi" w:cstheme="majorBidi"/>
      <w:b/>
      <w:bCs/>
      <w:kern w:val="28"/>
      <w:sz w:val="32"/>
      <w:szCs w:val="32"/>
    </w:rPr>
  </w:style>
  <w:style w:type="character" w:customStyle="1" w:styleId="12">
    <w:name w:val="表題 (文字)1"/>
    <w:basedOn w:val="a0"/>
    <w:uiPriority w:val="10"/>
    <w:rsid w:val="00C92EAA"/>
    <w:rPr>
      <w:rFonts w:asciiTheme="majorHAnsi" w:eastAsiaTheme="majorEastAsia" w:hAnsiTheme="majorHAnsi" w:cstheme="majorBidi"/>
      <w:b/>
      <w:bCs/>
      <w:kern w:val="28"/>
      <w:sz w:val="32"/>
      <w:szCs w:val="32"/>
    </w:rPr>
  </w:style>
  <w:style w:type="paragraph" w:styleId="af7">
    <w:name w:val="Subtitle"/>
    <w:basedOn w:val="a"/>
    <w:next w:val="a"/>
    <w:link w:val="af8"/>
    <w:uiPriority w:val="11"/>
    <w:rsid w:val="00C92EAA"/>
    <w:pPr>
      <w:spacing w:after="60"/>
      <w:jc w:val="center"/>
      <w:outlineLvl w:val="1"/>
    </w:pPr>
    <w:rPr>
      <w:rFonts w:asciiTheme="majorHAnsi" w:eastAsiaTheme="majorEastAsia" w:hAnsiTheme="majorHAnsi" w:cstheme="majorBidi"/>
    </w:rPr>
  </w:style>
  <w:style w:type="character" w:customStyle="1" w:styleId="af8">
    <w:name w:val="副題 (文字)"/>
    <w:basedOn w:val="a0"/>
    <w:link w:val="af7"/>
    <w:uiPriority w:val="11"/>
    <w:rsid w:val="00C92EAA"/>
    <w:rPr>
      <w:rFonts w:asciiTheme="majorHAnsi" w:eastAsiaTheme="majorEastAsia" w:hAnsiTheme="majorHAnsi" w:cstheme="majorBidi"/>
      <w:kern w:val="2"/>
    </w:rPr>
  </w:style>
  <w:style w:type="character" w:customStyle="1" w:styleId="13">
    <w:name w:val="副題 (文字)1"/>
    <w:basedOn w:val="a0"/>
    <w:uiPriority w:val="11"/>
    <w:rsid w:val="00C92EAA"/>
    <w:rPr>
      <w:rFonts w:asciiTheme="majorHAnsi" w:eastAsiaTheme="majorEastAsia" w:hAnsiTheme="majorHAnsi" w:cstheme="majorBidi"/>
      <w:sz w:val="24"/>
      <w:szCs w:val="24"/>
    </w:rPr>
  </w:style>
  <w:style w:type="character" w:styleId="af9">
    <w:name w:val="Strong"/>
    <w:basedOn w:val="a0"/>
    <w:uiPriority w:val="22"/>
    <w:rsid w:val="00C92EAA"/>
    <w:rPr>
      <w:b/>
      <w:bCs/>
    </w:rPr>
  </w:style>
  <w:style w:type="character" w:styleId="afa">
    <w:name w:val="Emphasis"/>
    <w:basedOn w:val="a0"/>
    <w:uiPriority w:val="20"/>
    <w:rsid w:val="00C92EAA"/>
    <w:rPr>
      <w:rFonts w:asciiTheme="minorHAnsi" w:hAnsiTheme="minorHAnsi"/>
      <w:b/>
      <w:i/>
      <w:iCs/>
    </w:rPr>
  </w:style>
  <w:style w:type="paragraph" w:styleId="afb">
    <w:name w:val="No Spacing"/>
    <w:basedOn w:val="a"/>
    <w:uiPriority w:val="1"/>
    <w:rsid w:val="00C92EAA"/>
    <w:pPr>
      <w:jc w:val="left"/>
    </w:pPr>
    <w:rPr>
      <w:rFonts w:asciiTheme="minorEastAsia" w:eastAsiaTheme="minorEastAsia" w:hAnsiTheme="minorEastAsia" w:cstheme="minorEastAsia"/>
      <w:szCs w:val="32"/>
    </w:rPr>
  </w:style>
  <w:style w:type="paragraph" w:styleId="afc">
    <w:name w:val="Quote"/>
    <w:basedOn w:val="a"/>
    <w:next w:val="a"/>
    <w:link w:val="afd"/>
    <w:uiPriority w:val="29"/>
    <w:rsid w:val="00C92EAA"/>
    <w:pPr>
      <w:jc w:val="left"/>
    </w:pPr>
    <w:rPr>
      <w:rFonts w:asciiTheme="minorEastAsia" w:eastAsiaTheme="minorEastAsia" w:hAnsiTheme="minorEastAsia" w:cstheme="minorEastAsia"/>
      <w:i/>
    </w:rPr>
  </w:style>
  <w:style w:type="character" w:customStyle="1" w:styleId="afd">
    <w:name w:val="引用文 (文字)"/>
    <w:basedOn w:val="a0"/>
    <w:link w:val="afc"/>
    <w:uiPriority w:val="29"/>
    <w:rsid w:val="00C92EAA"/>
    <w:rPr>
      <w:rFonts w:asciiTheme="minorEastAsia" w:eastAsiaTheme="minorEastAsia" w:hAnsiTheme="minorEastAsia" w:cstheme="minorEastAsia"/>
      <w:i/>
      <w:kern w:val="2"/>
    </w:rPr>
  </w:style>
  <w:style w:type="character" w:customStyle="1" w:styleId="14">
    <w:name w:val="引用文 (文字)1"/>
    <w:basedOn w:val="a0"/>
    <w:uiPriority w:val="29"/>
    <w:rsid w:val="00C92EAA"/>
    <w:rPr>
      <w:i/>
      <w:sz w:val="24"/>
      <w:szCs w:val="24"/>
    </w:rPr>
  </w:style>
  <w:style w:type="paragraph" w:styleId="22">
    <w:name w:val="Intense Quote"/>
    <w:basedOn w:val="a"/>
    <w:next w:val="a"/>
    <w:link w:val="23"/>
    <w:uiPriority w:val="30"/>
    <w:rsid w:val="00C92EAA"/>
    <w:pPr>
      <w:ind w:left="720" w:right="720"/>
      <w:jc w:val="left"/>
    </w:pPr>
    <w:rPr>
      <w:rFonts w:asciiTheme="minorEastAsia" w:eastAsiaTheme="minorEastAsia" w:hAnsiTheme="minorEastAsia" w:cstheme="minorEastAsia"/>
      <w:b/>
      <w:i/>
      <w:szCs w:val="22"/>
    </w:rPr>
  </w:style>
  <w:style w:type="character" w:customStyle="1" w:styleId="23">
    <w:name w:val="引用文 2 (文字)"/>
    <w:basedOn w:val="a0"/>
    <w:link w:val="22"/>
    <w:uiPriority w:val="30"/>
    <w:rsid w:val="00C92EAA"/>
    <w:rPr>
      <w:rFonts w:asciiTheme="minorEastAsia" w:eastAsiaTheme="minorEastAsia" w:hAnsiTheme="minorEastAsia" w:cstheme="minorEastAsia"/>
      <w:b/>
      <w:i/>
      <w:kern w:val="2"/>
      <w:szCs w:val="22"/>
    </w:rPr>
  </w:style>
  <w:style w:type="character" w:customStyle="1" w:styleId="210">
    <w:name w:val="引用文 2 (文字)1"/>
    <w:basedOn w:val="a0"/>
    <w:uiPriority w:val="30"/>
    <w:rsid w:val="00C92EAA"/>
    <w:rPr>
      <w:b/>
      <w:i/>
      <w:sz w:val="24"/>
    </w:rPr>
  </w:style>
  <w:style w:type="character" w:styleId="afe">
    <w:name w:val="Subtle Emphasis"/>
    <w:uiPriority w:val="19"/>
    <w:rsid w:val="00C92EAA"/>
    <w:rPr>
      <w:i/>
      <w:color w:val="5A5A5A" w:themeColor="text1" w:themeTint="A5"/>
    </w:rPr>
  </w:style>
  <w:style w:type="character" w:styleId="24">
    <w:name w:val="Intense Emphasis"/>
    <w:basedOn w:val="a0"/>
    <w:uiPriority w:val="21"/>
    <w:rsid w:val="00C92EAA"/>
    <w:rPr>
      <w:b/>
      <w:i/>
      <w:sz w:val="24"/>
      <w:szCs w:val="24"/>
      <w:u w:val="single"/>
    </w:rPr>
  </w:style>
  <w:style w:type="character" w:styleId="aff">
    <w:name w:val="Subtle Reference"/>
    <w:basedOn w:val="a0"/>
    <w:uiPriority w:val="31"/>
    <w:rsid w:val="00C92EAA"/>
    <w:rPr>
      <w:sz w:val="24"/>
      <w:szCs w:val="24"/>
      <w:u w:val="single"/>
    </w:rPr>
  </w:style>
  <w:style w:type="character" w:styleId="25">
    <w:name w:val="Intense Reference"/>
    <w:basedOn w:val="a0"/>
    <w:uiPriority w:val="32"/>
    <w:rsid w:val="00C92EAA"/>
    <w:rPr>
      <w:b/>
      <w:sz w:val="24"/>
      <w:u w:val="single"/>
    </w:rPr>
  </w:style>
  <w:style w:type="character" w:styleId="aff0">
    <w:name w:val="Book Title"/>
    <w:basedOn w:val="a0"/>
    <w:uiPriority w:val="33"/>
    <w:rsid w:val="00C92EAA"/>
    <w:rPr>
      <w:rFonts w:asciiTheme="majorHAnsi" w:eastAsiaTheme="majorEastAsia" w:hAnsiTheme="majorHAnsi"/>
      <w:b/>
      <w:i/>
      <w:sz w:val="24"/>
      <w:szCs w:val="24"/>
    </w:rPr>
  </w:style>
  <w:style w:type="paragraph" w:styleId="aff1">
    <w:name w:val="TOC Heading"/>
    <w:basedOn w:val="1"/>
    <w:next w:val="a"/>
    <w:uiPriority w:val="39"/>
    <w:unhideWhenUsed/>
    <w:qFormat/>
    <w:rsid w:val="00C92EAA"/>
    <w:pPr>
      <w:outlineLvl w:val="9"/>
    </w:pPr>
  </w:style>
  <w:style w:type="paragraph" w:styleId="aff2">
    <w:name w:val="caption"/>
    <w:aliases w:val="5図表番号,5図表番号1,5図表番号2"/>
    <w:basedOn w:val="a"/>
    <w:next w:val="a"/>
    <w:uiPriority w:val="35"/>
    <w:unhideWhenUsed/>
    <w:qFormat/>
    <w:rsid w:val="00C92EAA"/>
    <w:pPr>
      <w:jc w:val="left"/>
    </w:pPr>
    <w:rPr>
      <w:rFonts w:asciiTheme="minorEastAsia" w:eastAsiaTheme="minorEastAsia" w:hAnsiTheme="minorEastAsia" w:cstheme="minorEastAsia"/>
      <w:b/>
      <w:bCs/>
      <w:color w:val="4F81BD" w:themeColor="accent1"/>
      <w:sz w:val="18"/>
      <w:szCs w:val="18"/>
    </w:rPr>
  </w:style>
  <w:style w:type="paragraph" w:customStyle="1" w:styleId="aff3">
    <w:name w:val="ポイント"/>
    <w:basedOn w:val="a"/>
    <w:link w:val="aff4"/>
    <w:qFormat/>
    <w:rsid w:val="00C92EAA"/>
    <w:pPr>
      <w:jc w:val="left"/>
    </w:pPr>
    <w:rPr>
      <w:rFonts w:asciiTheme="majorEastAsia" w:eastAsiaTheme="majorEastAsia" w:hAnsiTheme="majorEastAsia"/>
      <w:b/>
    </w:rPr>
  </w:style>
  <w:style w:type="character" w:customStyle="1" w:styleId="aff4">
    <w:name w:val="ポイント (文字)"/>
    <w:basedOn w:val="a0"/>
    <w:link w:val="aff3"/>
    <w:rsid w:val="00C92EAA"/>
    <w:rPr>
      <w:rFonts w:asciiTheme="majorEastAsia" w:eastAsiaTheme="majorEastAsia" w:hAnsiTheme="majorEastAsia"/>
      <w:b/>
      <w:kern w:val="2"/>
    </w:rPr>
  </w:style>
  <w:style w:type="paragraph" w:customStyle="1" w:styleId="aff5">
    <w:name w:val="図表"/>
    <w:basedOn w:val="a"/>
    <w:link w:val="aff6"/>
    <w:qFormat/>
    <w:rsid w:val="00C92EAA"/>
    <w:pPr>
      <w:jc w:val="center"/>
    </w:pPr>
    <w:rPr>
      <w:rFonts w:ascii="ＭＳ 明朝" w:hAnsi="ＭＳ 明朝"/>
      <w:noProof/>
    </w:rPr>
  </w:style>
  <w:style w:type="character" w:customStyle="1" w:styleId="aff6">
    <w:name w:val="図表 (文字)"/>
    <w:basedOn w:val="a0"/>
    <w:link w:val="aff5"/>
    <w:rsid w:val="00C92EAA"/>
    <w:rPr>
      <w:rFonts w:ascii="ＭＳ 明朝" w:hAnsi="ＭＳ 明朝"/>
      <w:noProof/>
      <w:kern w:val="2"/>
    </w:rPr>
  </w:style>
  <w:style w:type="character" w:customStyle="1" w:styleId="211">
    <w:name w:val="見出し 2 (文字)11"/>
    <w:basedOn w:val="a0"/>
    <w:rsid w:val="00C92EAA"/>
    <w:rPr>
      <w:rFonts w:ascii="ＭＳ ゴシック" w:eastAsia="ＭＳ ゴシック" w:hAnsi="ＭＳ ゴシック" w:cs="Times New Roman"/>
      <w:b/>
      <w:sz w:val="28"/>
      <w:szCs w:val="20"/>
    </w:rPr>
  </w:style>
  <w:style w:type="character" w:customStyle="1" w:styleId="311">
    <w:name w:val="見出し 3 (文字)11"/>
    <w:basedOn w:val="a0"/>
    <w:rsid w:val="00C92EAA"/>
    <w:rPr>
      <w:rFonts w:ascii="ＭＳ ゴシック" w:eastAsia="ＭＳ ゴシック" w:hAnsi="ＭＳ ゴシック" w:cs="Times New Roman"/>
      <w:b/>
      <w:sz w:val="22"/>
      <w:szCs w:val="20"/>
    </w:rPr>
  </w:style>
  <w:style w:type="character" w:customStyle="1" w:styleId="15">
    <w:name w:val="フッター (文字)1"/>
    <w:uiPriority w:val="99"/>
    <w:rsid w:val="00C92EAA"/>
    <w:rPr>
      <w:rFonts w:ascii="Century" w:eastAsia="ＭＳ 明朝" w:hAnsi="Century" w:cs="Times New Roman"/>
      <w:sz w:val="20"/>
      <w:szCs w:val="20"/>
    </w:rPr>
  </w:style>
  <w:style w:type="paragraph" w:customStyle="1" w:styleId="16">
    <w:name w:val="ポイント1"/>
    <w:basedOn w:val="a"/>
    <w:rsid w:val="00C92EAA"/>
    <w:pPr>
      <w:jc w:val="left"/>
    </w:pPr>
    <w:rPr>
      <w:rFonts w:asciiTheme="majorEastAsia" w:eastAsiaTheme="majorEastAsia" w:hAnsiTheme="majorEastAsia"/>
      <w:b/>
    </w:rPr>
  </w:style>
  <w:style w:type="character" w:customStyle="1" w:styleId="17">
    <w:name w:val="ポイント (文字)1"/>
    <w:basedOn w:val="a0"/>
    <w:rsid w:val="00C92EAA"/>
    <w:rPr>
      <w:rFonts w:asciiTheme="majorEastAsia" w:eastAsiaTheme="majorEastAsia" w:hAnsiTheme="majorEastAsia" w:cs="Times New Roman"/>
      <w:b/>
      <w:sz w:val="20"/>
      <w:szCs w:val="20"/>
    </w:rPr>
  </w:style>
  <w:style w:type="paragraph" w:customStyle="1" w:styleId="18">
    <w:name w:val="図表1"/>
    <w:basedOn w:val="a"/>
    <w:rsid w:val="00C92EAA"/>
    <w:pPr>
      <w:jc w:val="center"/>
    </w:pPr>
    <w:rPr>
      <w:rFonts w:ascii="ＭＳ 明朝" w:hAnsi="ＭＳ 明朝"/>
      <w:noProof/>
    </w:rPr>
  </w:style>
  <w:style w:type="character" w:customStyle="1" w:styleId="19">
    <w:name w:val="図表 (文字)1"/>
    <w:basedOn w:val="a0"/>
    <w:rsid w:val="00C92EAA"/>
    <w:rPr>
      <w:rFonts w:ascii="ＭＳ 明朝" w:eastAsia="ＭＳ 明朝" w:hAnsi="ＭＳ 明朝" w:cs="Times New Roman"/>
      <w:noProof/>
      <w:sz w:val="20"/>
      <w:szCs w:val="20"/>
    </w:rPr>
  </w:style>
  <w:style w:type="paragraph" w:styleId="aff7">
    <w:name w:val="Body Text"/>
    <w:basedOn w:val="a"/>
    <w:link w:val="aff8"/>
    <w:rsid w:val="00C92EAA"/>
    <w:pPr>
      <w:wordWrap w:val="0"/>
      <w:autoSpaceDE w:val="0"/>
      <w:autoSpaceDN w:val="0"/>
      <w:spacing w:line="362" w:lineRule="atLeast"/>
      <w:jc w:val="left"/>
    </w:pPr>
    <w:rPr>
      <w:rFonts w:ascii="ＭＳ 明朝"/>
      <w:spacing w:val="2"/>
    </w:rPr>
  </w:style>
  <w:style w:type="character" w:customStyle="1" w:styleId="aff8">
    <w:name w:val="本文 (文字)"/>
    <w:basedOn w:val="a0"/>
    <w:link w:val="aff7"/>
    <w:rsid w:val="00C92EAA"/>
    <w:rPr>
      <w:rFonts w:ascii="ＭＳ 明朝"/>
      <w:spacing w:val="2"/>
      <w:kern w:val="2"/>
    </w:rPr>
  </w:style>
  <w:style w:type="character" w:customStyle="1" w:styleId="1a">
    <w:name w:val="本文 (文字)1"/>
    <w:basedOn w:val="a0"/>
    <w:rsid w:val="00C92EAA"/>
    <w:rPr>
      <w:rFonts w:ascii="ＭＳ 明朝" w:eastAsia="ＭＳ 明朝" w:hAnsi="Century"/>
      <w:spacing w:val="2"/>
      <w:kern w:val="2"/>
      <w:sz w:val="20"/>
      <w:szCs w:val="20"/>
    </w:rPr>
  </w:style>
  <w:style w:type="paragraph" w:styleId="aff9">
    <w:name w:val="Block Text"/>
    <w:basedOn w:val="a"/>
    <w:rsid w:val="00C92EAA"/>
    <w:pPr>
      <w:wordWrap w:val="0"/>
      <w:autoSpaceDE w:val="0"/>
      <w:autoSpaceDN w:val="0"/>
      <w:spacing w:line="362" w:lineRule="atLeast"/>
      <w:ind w:left="720" w:right="215" w:firstLine="180"/>
      <w:jc w:val="left"/>
    </w:pPr>
    <w:rPr>
      <w:rFonts w:ascii="ＭＳ 明朝"/>
      <w:spacing w:val="2"/>
    </w:rPr>
  </w:style>
  <w:style w:type="paragraph" w:styleId="affa">
    <w:name w:val="Body Text Indent"/>
    <w:basedOn w:val="a"/>
    <w:link w:val="affb"/>
    <w:rsid w:val="00C92EAA"/>
    <w:pPr>
      <w:wordWrap w:val="0"/>
      <w:autoSpaceDE w:val="0"/>
      <w:autoSpaceDN w:val="0"/>
      <w:spacing w:line="362" w:lineRule="atLeast"/>
      <w:ind w:left="540" w:firstLine="180"/>
      <w:jc w:val="left"/>
    </w:pPr>
    <w:rPr>
      <w:rFonts w:ascii="ＭＳ 明朝"/>
      <w:spacing w:val="2"/>
    </w:rPr>
  </w:style>
  <w:style w:type="character" w:customStyle="1" w:styleId="affb">
    <w:name w:val="本文インデント (文字)"/>
    <w:basedOn w:val="a0"/>
    <w:link w:val="affa"/>
    <w:rsid w:val="00C92EAA"/>
    <w:rPr>
      <w:rFonts w:ascii="ＭＳ 明朝"/>
      <w:spacing w:val="2"/>
      <w:kern w:val="2"/>
    </w:rPr>
  </w:style>
  <w:style w:type="character" w:customStyle="1" w:styleId="1b">
    <w:name w:val="本文インデント (文字)1"/>
    <w:basedOn w:val="a0"/>
    <w:rsid w:val="00C92EAA"/>
    <w:rPr>
      <w:rFonts w:ascii="ＭＳ 明朝" w:eastAsia="ＭＳ 明朝" w:hAnsi="Century"/>
      <w:spacing w:val="2"/>
      <w:kern w:val="2"/>
      <w:sz w:val="20"/>
      <w:szCs w:val="20"/>
    </w:rPr>
  </w:style>
  <w:style w:type="paragraph" w:customStyle="1" w:styleId="05">
    <w:name w:val="05本文"/>
    <w:basedOn w:val="a"/>
    <w:link w:val="050"/>
    <w:rsid w:val="00C92EAA"/>
    <w:pPr>
      <w:wordWrap w:val="0"/>
      <w:autoSpaceDE w:val="0"/>
      <w:autoSpaceDN w:val="0"/>
      <w:ind w:firstLineChars="100" w:firstLine="204"/>
      <w:jc w:val="left"/>
    </w:pPr>
    <w:rPr>
      <w:rFonts w:ascii="ＭＳ 明朝"/>
      <w:spacing w:val="2"/>
    </w:rPr>
  </w:style>
  <w:style w:type="character" w:customStyle="1" w:styleId="050">
    <w:name w:val="05本文 (文字)"/>
    <w:basedOn w:val="a0"/>
    <w:link w:val="05"/>
    <w:rsid w:val="00C92EAA"/>
    <w:rPr>
      <w:rFonts w:ascii="ＭＳ 明朝"/>
      <w:spacing w:val="2"/>
      <w:kern w:val="2"/>
    </w:rPr>
  </w:style>
  <w:style w:type="paragraph" w:styleId="affc">
    <w:name w:val="footnote text"/>
    <w:basedOn w:val="a"/>
    <w:link w:val="affd"/>
    <w:uiPriority w:val="99"/>
    <w:rsid w:val="00C92EAA"/>
    <w:pPr>
      <w:autoSpaceDE w:val="0"/>
      <w:autoSpaceDN w:val="0"/>
      <w:snapToGrid w:val="0"/>
      <w:spacing w:line="362" w:lineRule="atLeast"/>
      <w:jc w:val="left"/>
    </w:pPr>
    <w:rPr>
      <w:rFonts w:ascii="ＭＳ 明朝"/>
      <w:spacing w:val="2"/>
    </w:rPr>
  </w:style>
  <w:style w:type="character" w:customStyle="1" w:styleId="affd">
    <w:name w:val="脚注文字列 (文字)"/>
    <w:basedOn w:val="a0"/>
    <w:link w:val="affc"/>
    <w:uiPriority w:val="99"/>
    <w:rsid w:val="00C92EAA"/>
    <w:rPr>
      <w:rFonts w:ascii="ＭＳ 明朝"/>
      <w:spacing w:val="2"/>
      <w:kern w:val="2"/>
    </w:rPr>
  </w:style>
  <w:style w:type="character" w:customStyle="1" w:styleId="1c">
    <w:name w:val="脚注文字列 (文字)1"/>
    <w:basedOn w:val="a0"/>
    <w:uiPriority w:val="99"/>
    <w:rsid w:val="00C92EAA"/>
    <w:rPr>
      <w:rFonts w:ascii="ＭＳ 明朝" w:eastAsia="ＭＳ 明朝" w:hAnsi="Century"/>
      <w:spacing w:val="2"/>
      <w:kern w:val="2"/>
      <w:sz w:val="20"/>
      <w:szCs w:val="20"/>
    </w:rPr>
  </w:style>
  <w:style w:type="character" w:styleId="affe">
    <w:name w:val="footnote reference"/>
    <w:basedOn w:val="a0"/>
    <w:uiPriority w:val="99"/>
    <w:rsid w:val="00C92EAA"/>
    <w:rPr>
      <w:vertAlign w:val="superscript"/>
    </w:rPr>
  </w:style>
  <w:style w:type="paragraph" w:customStyle="1" w:styleId="afff">
    <w:name w:val="章文"/>
    <w:basedOn w:val="a"/>
    <w:link w:val="afff0"/>
    <w:autoRedefine/>
    <w:qFormat/>
    <w:rsid w:val="00C92EAA"/>
    <w:pPr>
      <w:ind w:firstLineChars="100" w:firstLine="200"/>
      <w:jc w:val="left"/>
    </w:pPr>
    <w:rPr>
      <w:rFonts w:asciiTheme="minorEastAsia" w:eastAsiaTheme="minorEastAsia" w:hAnsiTheme="minorEastAsia" w:cstheme="minorEastAsia"/>
      <w:spacing w:val="2"/>
    </w:rPr>
  </w:style>
  <w:style w:type="character" w:customStyle="1" w:styleId="afff0">
    <w:name w:val="章文 (文字)"/>
    <w:basedOn w:val="050"/>
    <w:link w:val="afff"/>
    <w:rsid w:val="00C92EAA"/>
    <w:rPr>
      <w:rFonts w:asciiTheme="minorEastAsia" w:eastAsiaTheme="minorEastAsia" w:hAnsiTheme="minorEastAsia" w:cstheme="minorEastAsia"/>
      <w:spacing w:val="2"/>
      <w:kern w:val="2"/>
    </w:rPr>
  </w:style>
  <w:style w:type="paragraph" w:customStyle="1" w:styleId="afff1">
    <w:name w:val="数式"/>
    <w:link w:val="afff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afff2">
    <w:name w:val="数式 (文字)"/>
    <w:basedOn w:val="80"/>
    <w:link w:val="afff1"/>
    <w:rsid w:val="00C92EAA"/>
    <w:rPr>
      <w:rFonts w:ascii="Cambria Math" w:eastAsiaTheme="minorEastAsia" w:hAnsi="Cambria Math" w:cstheme="majorBidi"/>
      <w:bCs/>
      <w:i/>
      <w:iCs w:val="0"/>
      <w:spacing w:val="2"/>
      <w:kern w:val="2"/>
      <w:szCs w:val="21"/>
    </w:rPr>
  </w:style>
  <w:style w:type="paragraph" w:customStyle="1" w:styleId="afff3">
    <w:name w:val="ア題"/>
    <w:link w:val="afff4"/>
    <w:autoRedefine/>
    <w:qFormat/>
    <w:rsid w:val="00C92EAA"/>
    <w:pPr>
      <w:wordWrap w:val="0"/>
      <w:autoSpaceDE w:val="0"/>
      <w:autoSpaceDN w:val="0"/>
      <w:ind w:leftChars="300" w:left="918" w:hangingChars="150" w:hanging="306"/>
    </w:pPr>
    <w:rPr>
      <w:rFonts w:ascii="ＭＳ 明朝" w:eastAsiaTheme="minorEastAsia" w:hAnsiTheme="minorEastAsia" w:cstheme="majorBidi"/>
      <w:spacing w:val="2"/>
      <w:kern w:val="2"/>
    </w:rPr>
  </w:style>
  <w:style w:type="character" w:customStyle="1" w:styleId="afff4">
    <w:name w:val="ア題 (文字)"/>
    <w:basedOn w:val="70"/>
    <w:link w:val="afff3"/>
    <w:rsid w:val="00C92EAA"/>
    <w:rPr>
      <w:rFonts w:ascii="ＭＳ 明朝" w:eastAsiaTheme="minorEastAsia" w:hAnsiTheme="minorEastAsia" w:cstheme="majorBidi"/>
      <w:spacing w:val="2"/>
      <w:kern w:val="2"/>
    </w:rPr>
  </w:style>
  <w:style w:type="paragraph" w:customStyle="1" w:styleId="afff5">
    <w:name w:val="（１）文"/>
    <w:basedOn w:val="a"/>
    <w:link w:val="afff6"/>
    <w:autoRedefine/>
    <w:qFormat/>
    <w:rsid w:val="00C92EAA"/>
    <w:pPr>
      <w:wordWrap w:val="0"/>
      <w:autoSpaceDE w:val="0"/>
      <w:autoSpaceDN w:val="0"/>
      <w:ind w:leftChars="200" w:left="408" w:firstLineChars="100" w:firstLine="204"/>
      <w:jc w:val="left"/>
    </w:pPr>
    <w:rPr>
      <w:rFonts w:ascii="ＭＳ 明朝" w:eastAsiaTheme="minorEastAsia" w:hAnsiTheme="minorEastAsia" w:cstheme="majorBidi"/>
      <w:spacing w:val="2"/>
      <w:sz w:val="22"/>
      <w:szCs w:val="22"/>
    </w:rPr>
  </w:style>
  <w:style w:type="character" w:customStyle="1" w:styleId="afff6">
    <w:name w:val="（１）文 (文字)"/>
    <w:basedOn w:val="60"/>
    <w:link w:val="afff5"/>
    <w:rsid w:val="00C92EAA"/>
    <w:rPr>
      <w:rFonts w:ascii="ＭＳ 明朝" w:eastAsiaTheme="minorEastAsia" w:hAnsiTheme="minorEastAsia" w:cstheme="majorBidi"/>
      <w:b w:val="0"/>
      <w:bCs w:val="0"/>
      <w:spacing w:val="2"/>
      <w:kern w:val="2"/>
      <w:sz w:val="22"/>
      <w:szCs w:val="22"/>
    </w:rPr>
  </w:style>
  <w:style w:type="paragraph" w:customStyle="1" w:styleId="afff7">
    <w:name w:val="（１）題"/>
    <w:basedOn w:val="a"/>
    <w:link w:val="afff8"/>
    <w:autoRedefine/>
    <w:qFormat/>
    <w:rsid w:val="00C92EAA"/>
    <w:pPr>
      <w:wordWrap w:val="0"/>
      <w:autoSpaceDE w:val="0"/>
      <w:autoSpaceDN w:val="0"/>
      <w:jc w:val="left"/>
    </w:pPr>
    <w:rPr>
      <w:rFonts w:ascii="ＭＳ ゴシック" w:eastAsia="ＭＳ ゴシック" w:hAnsi="ＭＳ ゴシック" w:cstheme="majorBidi"/>
      <w:spacing w:val="2"/>
      <w:sz w:val="26"/>
      <w:szCs w:val="26"/>
    </w:rPr>
  </w:style>
  <w:style w:type="character" w:customStyle="1" w:styleId="afff8">
    <w:name w:val="（１）題 (文字)"/>
    <w:basedOn w:val="50"/>
    <w:link w:val="afff7"/>
    <w:rsid w:val="00C92EAA"/>
    <w:rPr>
      <w:rFonts w:ascii="ＭＳ ゴシック" w:eastAsia="ＭＳ ゴシック" w:hAnsi="ＭＳ ゴシック" w:cstheme="majorBidi"/>
      <w:b w:val="0"/>
      <w:bCs w:val="0"/>
      <w:i w:val="0"/>
      <w:iCs w:val="0"/>
      <w:spacing w:val="2"/>
      <w:kern w:val="2"/>
      <w:sz w:val="26"/>
      <w:szCs w:val="26"/>
    </w:rPr>
  </w:style>
  <w:style w:type="paragraph" w:customStyle="1" w:styleId="afff9">
    <w:name w:val="１文"/>
    <w:basedOn w:val="a"/>
    <w:link w:val="afffa"/>
    <w:autoRedefine/>
    <w:qFormat/>
    <w:rsid w:val="00C92EAA"/>
    <w:pPr>
      <w:wordWrap w:val="0"/>
      <w:autoSpaceDE w:val="0"/>
      <w:autoSpaceDN w:val="0"/>
      <w:ind w:leftChars="100" w:left="204" w:firstLineChars="100" w:firstLine="204"/>
    </w:pPr>
    <w:rPr>
      <w:rFonts w:ascii="ＭＳ 明朝" w:eastAsia="游ゴシック" w:hAnsi="游ゴシック" w:cstheme="majorBidi"/>
      <w:spacing w:val="2"/>
    </w:rPr>
  </w:style>
  <w:style w:type="character" w:customStyle="1" w:styleId="afffa">
    <w:name w:val="１文 (文字)"/>
    <w:basedOn w:val="40"/>
    <w:link w:val="afff9"/>
    <w:rsid w:val="00C92EAA"/>
    <w:rPr>
      <w:rFonts w:ascii="ＭＳ 明朝" w:eastAsia="游ゴシック" w:hAnsi="游ゴシック" w:cstheme="majorBidi"/>
      <w:b w:val="0"/>
      <w:spacing w:val="2"/>
      <w:kern w:val="2"/>
    </w:rPr>
  </w:style>
  <w:style w:type="character" w:customStyle="1" w:styleId="1d">
    <w:name w:val="書式なし (文字)1"/>
    <w:basedOn w:val="a0"/>
    <w:rsid w:val="00C92EAA"/>
    <w:rPr>
      <w:rFonts w:ascii="ＭＳ 明朝" w:eastAsia="ＭＳ 明朝" w:hAnsi="Courier New" w:cs="ＭＳ 明朝"/>
      <w:kern w:val="2"/>
      <w:sz w:val="20"/>
      <w:szCs w:val="20"/>
    </w:rPr>
  </w:style>
  <w:style w:type="paragraph" w:customStyle="1" w:styleId="01">
    <w:name w:val="01_章題"/>
    <w:basedOn w:val="af2"/>
    <w:link w:val="010"/>
    <w:rsid w:val="00C92EAA"/>
    <w:pPr>
      <w:widowControl/>
      <w:ind w:firstLine="281"/>
      <w:jc w:val="center"/>
    </w:pPr>
    <w:rPr>
      <w:rFonts w:hAnsi="ＭＳ ゴシック" w:cs="ＭＳ 明朝"/>
      <w:b/>
      <w:sz w:val="28"/>
      <w:szCs w:val="20"/>
    </w:rPr>
  </w:style>
  <w:style w:type="character" w:customStyle="1" w:styleId="010">
    <w:name w:val="01_章題 (文字)"/>
    <w:link w:val="01"/>
    <w:rsid w:val="00C92EAA"/>
    <w:rPr>
      <w:rFonts w:ascii="ＭＳ ゴシック" w:eastAsia="ＭＳ ゴシック" w:hAnsi="ＭＳ ゴシック" w:cs="ＭＳ 明朝"/>
      <w:b/>
      <w:kern w:val="2"/>
      <w:sz w:val="28"/>
    </w:rPr>
  </w:style>
  <w:style w:type="paragraph" w:customStyle="1" w:styleId="100">
    <w:name w:val="10_１題"/>
    <w:basedOn w:val="af2"/>
    <w:rsid w:val="00C92EAA"/>
    <w:pPr>
      <w:widowControl/>
    </w:pPr>
    <w:rPr>
      <w:rFonts w:hAnsi="ＭＳ ゴシック" w:cs="ＭＳ 明朝"/>
      <w:b/>
      <w:sz w:val="22"/>
      <w:szCs w:val="22"/>
    </w:rPr>
  </w:style>
  <w:style w:type="paragraph" w:customStyle="1" w:styleId="110">
    <w:name w:val="11_１文"/>
    <w:basedOn w:val="af2"/>
    <w:qFormat/>
    <w:rsid w:val="00C92EAA"/>
    <w:pPr>
      <w:widowControl/>
      <w:ind w:leftChars="100" w:left="200" w:firstLineChars="100" w:firstLine="200"/>
    </w:pPr>
    <w:rPr>
      <w:rFonts w:ascii="ＭＳ 明朝" w:eastAsia="ＭＳ 明朝" w:cs="ＭＳ 明朝"/>
      <w:szCs w:val="20"/>
    </w:rPr>
  </w:style>
  <w:style w:type="paragraph" w:customStyle="1" w:styleId="300">
    <w:name w:val="30_ア題"/>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0">
    <w:name w:val="31_ア文"/>
    <w:qFormat/>
    <w:rsid w:val="00C92EAA"/>
    <w:pPr>
      <w:ind w:leftChars="300" w:left="600" w:firstLineChars="100" w:firstLine="200"/>
    </w:pPr>
    <w:rPr>
      <w:rFonts w:ascii="ＭＳ 明朝" w:hAnsi="Courier New" w:cs="ＭＳ 明朝"/>
      <w:kern w:val="2"/>
    </w:rPr>
  </w:style>
  <w:style w:type="paragraph" w:customStyle="1" w:styleId="200">
    <w:name w:val="20（１）題"/>
    <w:basedOn w:val="af2"/>
    <w:next w:val="212"/>
    <w:qFormat/>
    <w:rsid w:val="00C92EAA"/>
    <w:pPr>
      <w:widowControl/>
    </w:pPr>
    <w:rPr>
      <w:rFonts w:hAnsi="ＭＳ ゴシック" w:cs="ＭＳ 明朝"/>
      <w:szCs w:val="20"/>
    </w:rPr>
  </w:style>
  <w:style w:type="paragraph" w:customStyle="1" w:styleId="212">
    <w:name w:val="21（１）文"/>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6">
    <w:name w:val="フッター (文字)2"/>
    <w:uiPriority w:val="99"/>
    <w:rsid w:val="00C92EAA"/>
    <w:rPr>
      <w:rFonts w:ascii="ＭＳ 明朝" w:hAnsi="Century"/>
      <w:spacing w:val="2"/>
      <w:kern w:val="2"/>
    </w:rPr>
  </w:style>
  <w:style w:type="character" w:customStyle="1" w:styleId="32">
    <w:name w:val="フッター (文字)3"/>
    <w:uiPriority w:val="99"/>
    <w:rsid w:val="00C92EAA"/>
    <w:rPr>
      <w:rFonts w:ascii="ＭＳ 明朝" w:hAnsi="Century"/>
      <w:spacing w:val="2"/>
      <w:kern w:val="2"/>
    </w:rPr>
  </w:style>
  <w:style w:type="character" w:customStyle="1" w:styleId="111">
    <w:name w:val="見出し 1 (文字)11"/>
    <w:rsid w:val="00C92EAA"/>
    <w:rPr>
      <w:rFonts w:ascii="ＭＳ ゴシック" w:eastAsia="ＭＳ ゴシック" w:hAnsi="ＭＳ ゴシック"/>
      <w:b/>
      <w:spacing w:val="2"/>
      <w:kern w:val="2"/>
      <w:sz w:val="36"/>
      <w:szCs w:val="36"/>
    </w:rPr>
  </w:style>
  <w:style w:type="character" w:customStyle="1" w:styleId="42">
    <w:name w:val="フッター (文字)4"/>
    <w:uiPriority w:val="99"/>
    <w:rsid w:val="00C92EAA"/>
    <w:rPr>
      <w:rFonts w:ascii="ＭＳ 明朝" w:hAnsi="Century"/>
      <w:spacing w:val="2"/>
      <w:kern w:val="2"/>
    </w:rPr>
  </w:style>
  <w:style w:type="character" w:customStyle="1" w:styleId="52">
    <w:name w:val="フッター (文字)5"/>
    <w:uiPriority w:val="99"/>
    <w:rsid w:val="00C92EAA"/>
    <w:rPr>
      <w:rFonts w:ascii="ＭＳ 明朝" w:hAnsi="Century"/>
      <w:spacing w:val="2"/>
      <w:kern w:val="2"/>
    </w:rPr>
  </w:style>
  <w:style w:type="paragraph" w:customStyle="1" w:styleId="312">
    <w:name w:val="31項文"/>
    <w:basedOn w:val="af2"/>
    <w:link w:val="313"/>
    <w:qFormat/>
    <w:rsid w:val="00C92EAA"/>
    <w:pPr>
      <w:ind w:leftChars="200" w:left="400" w:firstLineChars="100" w:firstLine="200"/>
      <w:jc w:val="both"/>
    </w:pPr>
    <w:rPr>
      <w:rFonts w:ascii="ＭＳ 明朝" w:hAnsi="ＭＳ 明朝" w:cs="ＭＳ 明朝"/>
    </w:rPr>
  </w:style>
  <w:style w:type="character" w:customStyle="1" w:styleId="313">
    <w:name w:val="31項文 (文字)"/>
    <w:basedOn w:val="af3"/>
    <w:link w:val="312"/>
    <w:rsid w:val="00C92EAA"/>
    <w:rPr>
      <w:rFonts w:ascii="ＭＳ 明朝" w:eastAsia="ＭＳ ゴシック" w:hAnsi="ＭＳ 明朝" w:cs="ＭＳ 明朝"/>
      <w:kern w:val="2"/>
      <w:szCs w:val="21"/>
    </w:rPr>
  </w:style>
  <w:style w:type="paragraph" w:customStyle="1" w:styleId="502">
    <w:name w:val="50リ2"/>
    <w:basedOn w:val="312"/>
    <w:qFormat/>
    <w:rsid w:val="00C92EAA"/>
    <w:pPr>
      <w:ind w:leftChars="300" w:left="1204" w:hangingChars="302" w:hanging="604"/>
    </w:pPr>
  </w:style>
  <w:style w:type="paragraph" w:customStyle="1" w:styleId="401">
    <w:name w:val="40リ1"/>
    <w:basedOn w:val="312"/>
    <w:qFormat/>
    <w:rsid w:val="00C92EAA"/>
  </w:style>
  <w:style w:type="paragraph" w:customStyle="1" w:styleId="201">
    <w:name w:val="20節題"/>
    <w:basedOn w:val="af2"/>
    <w:rsid w:val="00C92EAA"/>
    <w:pPr>
      <w:ind w:left="380" w:hanging="380"/>
      <w:jc w:val="both"/>
    </w:pPr>
    <w:rPr>
      <w:rFonts w:hAnsi="ＭＳ ゴシック" w:cs="Times New Roman"/>
      <w:b/>
      <w:sz w:val="22"/>
      <w:szCs w:val="22"/>
    </w:rPr>
  </w:style>
  <w:style w:type="paragraph" w:customStyle="1" w:styleId="301">
    <w:name w:val="30項題"/>
    <w:basedOn w:val="af2"/>
    <w:qFormat/>
    <w:rsid w:val="00C92EAA"/>
    <w:pPr>
      <w:ind w:left="475" w:hanging="475"/>
      <w:jc w:val="both"/>
    </w:pPr>
    <w:rPr>
      <w:rFonts w:hAnsi="ＭＳ ゴシック" w:cs="Times New Roman"/>
      <w:szCs w:val="20"/>
    </w:rPr>
  </w:style>
  <w:style w:type="character" w:customStyle="1" w:styleId="st1">
    <w:name w:val="st1"/>
    <w:basedOn w:val="a0"/>
    <w:rsid w:val="00C92EAA"/>
  </w:style>
  <w:style w:type="paragraph" w:styleId="Web">
    <w:name w:val="Normal (Web)"/>
    <w:basedOn w:val="a"/>
    <w:uiPriority w:val="99"/>
    <w:unhideWhenUsed/>
    <w:rsid w:val="00C92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2">
    <w:name w:val="30（１）題"/>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4">
    <w:name w:val="31（１）文"/>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afffb">
    <w:name w:val="利用上の留意点等"/>
    <w:basedOn w:val="a"/>
    <w:link w:val="afffc"/>
    <w:qFormat/>
    <w:rsid w:val="00C92EAA"/>
    <w:pPr>
      <w:ind w:left="1503" w:hanging="703"/>
      <w:jc w:val="center"/>
      <w:outlineLvl w:val="0"/>
    </w:pPr>
    <w:rPr>
      <w:rFonts w:ascii="ＭＳ ゴシック" w:eastAsia="ＭＳ ゴシック" w:hAnsi="ＭＳ ゴシック" w:cstheme="minorEastAsia"/>
      <w:b/>
      <w:kern w:val="32"/>
      <w:sz w:val="28"/>
      <w:szCs w:val="36"/>
    </w:rPr>
  </w:style>
  <w:style w:type="character" w:customStyle="1" w:styleId="afffc">
    <w:name w:val="利用上の留意点等 (文字)"/>
    <w:basedOn w:val="10"/>
    <w:link w:val="afffb"/>
    <w:rsid w:val="00C92EAA"/>
    <w:rPr>
      <w:rFonts w:ascii="ＭＳ ゴシック" w:eastAsia="ＭＳ ゴシック" w:hAnsi="ＭＳ ゴシック" w:cstheme="minorEastAsia"/>
      <w:b/>
      <w:bCs w:val="0"/>
      <w:kern w:val="32"/>
      <w:sz w:val="28"/>
      <w:szCs w:val="36"/>
    </w:rPr>
  </w:style>
  <w:style w:type="paragraph" w:customStyle="1" w:styleId="afffd">
    <w:name w:val="主な用語解説"/>
    <w:basedOn w:val="a"/>
    <w:link w:val="afffe"/>
    <w:qFormat/>
    <w:rsid w:val="00C92EAA"/>
    <w:pPr>
      <w:jc w:val="left"/>
    </w:pPr>
    <w:rPr>
      <w:rFonts w:asciiTheme="majorEastAsia" w:eastAsiaTheme="majorEastAsia" w:hAnsiTheme="majorEastAsia" w:cstheme="minorEastAsia"/>
      <w:b/>
      <w:sz w:val="24"/>
      <w:szCs w:val="24"/>
    </w:rPr>
  </w:style>
  <w:style w:type="character" w:customStyle="1" w:styleId="afffe">
    <w:name w:val="主な用語解説 (文字)"/>
    <w:basedOn w:val="a0"/>
    <w:link w:val="afffd"/>
    <w:rsid w:val="00C92EAA"/>
    <w:rPr>
      <w:rFonts w:asciiTheme="majorEastAsia" w:eastAsiaTheme="majorEastAsia" w:hAnsiTheme="majorEastAsia" w:cstheme="minorEastAsia"/>
      <w:b/>
      <w:kern w:val="2"/>
      <w:sz w:val="24"/>
      <w:szCs w:val="24"/>
    </w:rPr>
  </w:style>
  <w:style w:type="paragraph" w:customStyle="1" w:styleId="affff">
    <w:name w:val="目次"/>
    <w:basedOn w:val="aff1"/>
    <w:link w:val="affff0"/>
    <w:qFormat/>
    <w:rsid w:val="00C92EAA"/>
    <w:pPr>
      <w:spacing w:before="3864"/>
      <w:jc w:val="center"/>
      <w:outlineLvl w:val="0"/>
    </w:pPr>
  </w:style>
  <w:style w:type="character" w:customStyle="1" w:styleId="affff0">
    <w:name w:val="目次 (文字)"/>
    <w:basedOn w:val="a0"/>
    <w:link w:val="affff"/>
    <w:rsid w:val="00C92EAA"/>
    <w:rPr>
      <w:rFonts w:ascii="游ゴシック" w:eastAsia="游ゴシック" w:hAnsi="游ゴシック" w:cstheme="majorEastAsia"/>
      <w:b/>
      <w:bCs/>
      <w:kern w:val="32"/>
      <w:sz w:val="36"/>
      <w:szCs w:val="36"/>
    </w:rPr>
  </w:style>
  <w:style w:type="paragraph" w:customStyle="1" w:styleId="affff1">
    <w:name w:val="まえがき"/>
    <w:basedOn w:val="af2"/>
    <w:link w:val="affff2"/>
    <w:qFormat/>
    <w:rsid w:val="00C92EAA"/>
    <w:pPr>
      <w:widowControl/>
      <w:jc w:val="center"/>
      <w:outlineLvl w:val="0"/>
    </w:pPr>
    <w:rPr>
      <w:rFonts w:asciiTheme="majorEastAsia" w:eastAsiaTheme="majorEastAsia" w:hAnsiTheme="majorEastAsia" w:cs="ＭＳ 明朝"/>
      <w:sz w:val="28"/>
    </w:rPr>
  </w:style>
  <w:style w:type="character" w:customStyle="1" w:styleId="affff2">
    <w:name w:val="まえがき (文字)"/>
    <w:basedOn w:val="af3"/>
    <w:link w:val="affff1"/>
    <w:rsid w:val="00C92EAA"/>
    <w:rPr>
      <w:rFonts w:asciiTheme="majorEastAsia" w:eastAsiaTheme="majorEastAsia" w:hAnsiTheme="majorEastAsia" w:cs="ＭＳ 明朝"/>
      <w:kern w:val="2"/>
      <w:sz w:val="28"/>
      <w:szCs w:val="21"/>
    </w:rPr>
  </w:style>
  <w:style w:type="paragraph" w:customStyle="1" w:styleId="affff3">
    <w:name w:val="第１、５部"/>
    <w:basedOn w:val="1"/>
    <w:autoRedefine/>
    <w:rsid w:val="00C92EAA"/>
  </w:style>
  <w:style w:type="paragraph" w:styleId="1e">
    <w:name w:val="toc 1"/>
    <w:basedOn w:val="a"/>
    <w:next w:val="a"/>
    <w:autoRedefine/>
    <w:uiPriority w:val="39"/>
    <w:rsid w:val="00C92EAA"/>
    <w:pPr>
      <w:jc w:val="left"/>
    </w:pPr>
    <w:rPr>
      <w:rFonts w:asciiTheme="minorEastAsia" w:eastAsiaTheme="minorEastAsia" w:hAnsiTheme="minorEastAsia" w:cstheme="minorEastAsia"/>
    </w:rPr>
  </w:style>
  <w:style w:type="paragraph" w:styleId="27">
    <w:name w:val="toc 2"/>
    <w:basedOn w:val="a"/>
    <w:next w:val="a"/>
    <w:autoRedefine/>
    <w:uiPriority w:val="39"/>
    <w:rsid w:val="00C92EAA"/>
    <w:pPr>
      <w:ind w:leftChars="100" w:left="200"/>
      <w:jc w:val="left"/>
    </w:pPr>
    <w:rPr>
      <w:rFonts w:asciiTheme="minorEastAsia" w:eastAsiaTheme="minorEastAsia" w:hAnsiTheme="minorEastAsia" w:cstheme="minorEastAsia"/>
    </w:rPr>
  </w:style>
  <w:style w:type="paragraph" w:styleId="33">
    <w:name w:val="toc 3"/>
    <w:basedOn w:val="a"/>
    <w:next w:val="a"/>
    <w:autoRedefine/>
    <w:uiPriority w:val="39"/>
    <w:rsid w:val="00C92EAA"/>
    <w:pPr>
      <w:ind w:leftChars="200" w:left="400"/>
      <w:jc w:val="left"/>
    </w:pPr>
    <w:rPr>
      <w:rFonts w:asciiTheme="minorEastAsia" w:eastAsiaTheme="minorEastAsia" w:hAnsiTheme="minorEastAsia" w:cstheme="minorEastAsia"/>
    </w:rPr>
  </w:style>
  <w:style w:type="paragraph" w:customStyle="1" w:styleId="28">
    <w:name w:val="第2部統計表章題"/>
    <w:basedOn w:val="a"/>
    <w:next w:val="a"/>
    <w:link w:val="29"/>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9">
    <w:name w:val="第2部統計表章題 (文字)"/>
    <w:basedOn w:val="a0"/>
    <w:link w:val="28"/>
    <w:rsid w:val="00C92EAA"/>
    <w:rPr>
      <w:rFonts w:ascii="ＭＳ ゴシック" w:eastAsia="ＭＳ ゴシック" w:hAnsi="ＭＳ ゴシック" w:cstheme="minorEastAsia"/>
      <w:kern w:val="2"/>
      <w:sz w:val="32"/>
      <w:szCs w:val="32"/>
    </w:rPr>
  </w:style>
  <w:style w:type="paragraph" w:customStyle="1" w:styleId="affff4">
    <w:name w:val="統計表題続"/>
    <w:basedOn w:val="3"/>
    <w:link w:val="affff5"/>
    <w:autoRedefine/>
    <w:qFormat/>
    <w:rsid w:val="00C92EAA"/>
    <w:pPr>
      <w:outlineLvl w:val="9"/>
    </w:pPr>
  </w:style>
  <w:style w:type="character" w:customStyle="1" w:styleId="affff5">
    <w:name w:val="統計表題続 (文字)"/>
    <w:basedOn w:val="30"/>
    <w:link w:val="affff4"/>
    <w:rsid w:val="00C92EAA"/>
    <w:rPr>
      <w:rFonts w:ascii="游ゴシック" w:eastAsia="游ゴシック" w:hAnsi="游ゴシック"/>
      <w:b/>
      <w:bCs/>
      <w:kern w:val="2"/>
      <w:sz w:val="22"/>
      <w:szCs w:val="22"/>
    </w:rPr>
  </w:style>
  <w:style w:type="paragraph" w:styleId="43">
    <w:name w:val="toc 4"/>
    <w:basedOn w:val="a"/>
    <w:next w:val="a"/>
    <w:autoRedefine/>
    <w:uiPriority w:val="39"/>
    <w:unhideWhenUsed/>
    <w:rsid w:val="00C92EAA"/>
    <w:pPr>
      <w:ind w:leftChars="300" w:left="630"/>
    </w:pPr>
    <w:rPr>
      <w:rFonts w:asciiTheme="minorHAnsi" w:eastAsiaTheme="minorEastAsia" w:hAnsiTheme="minorHAnsi" w:cstheme="minorBidi"/>
      <w:sz w:val="21"/>
      <w:szCs w:val="22"/>
    </w:rPr>
  </w:style>
  <w:style w:type="paragraph" w:styleId="53">
    <w:name w:val="toc 5"/>
    <w:basedOn w:val="a"/>
    <w:next w:val="a"/>
    <w:autoRedefine/>
    <w:uiPriority w:val="39"/>
    <w:unhideWhenUsed/>
    <w:rsid w:val="00C92EAA"/>
    <w:pPr>
      <w:ind w:leftChars="400" w:left="840"/>
    </w:pPr>
    <w:rPr>
      <w:rFonts w:asciiTheme="minorHAnsi" w:eastAsiaTheme="minorEastAsia" w:hAnsiTheme="minorHAnsi" w:cstheme="minorBidi"/>
      <w:sz w:val="21"/>
      <w:szCs w:val="22"/>
    </w:rPr>
  </w:style>
  <w:style w:type="paragraph" w:styleId="62">
    <w:name w:val="toc 6"/>
    <w:basedOn w:val="a"/>
    <w:next w:val="a"/>
    <w:autoRedefine/>
    <w:uiPriority w:val="39"/>
    <w:unhideWhenUsed/>
    <w:rsid w:val="00C92EAA"/>
    <w:pPr>
      <w:ind w:leftChars="500" w:left="1050"/>
    </w:pPr>
    <w:rPr>
      <w:rFonts w:asciiTheme="minorHAnsi" w:eastAsiaTheme="minorEastAsia" w:hAnsiTheme="minorHAnsi" w:cstheme="minorBidi"/>
      <w:sz w:val="21"/>
      <w:szCs w:val="22"/>
    </w:rPr>
  </w:style>
  <w:style w:type="paragraph" w:styleId="72">
    <w:name w:val="toc 7"/>
    <w:basedOn w:val="a"/>
    <w:next w:val="a"/>
    <w:autoRedefine/>
    <w:uiPriority w:val="39"/>
    <w:unhideWhenUsed/>
    <w:rsid w:val="00C92EAA"/>
    <w:pPr>
      <w:ind w:leftChars="600" w:left="1260"/>
    </w:pPr>
    <w:rPr>
      <w:rFonts w:asciiTheme="minorHAnsi" w:eastAsiaTheme="minorEastAsia" w:hAnsiTheme="minorHAnsi" w:cstheme="minorBidi"/>
      <w:sz w:val="21"/>
      <w:szCs w:val="22"/>
    </w:rPr>
  </w:style>
  <w:style w:type="paragraph" w:styleId="82">
    <w:name w:val="toc 8"/>
    <w:basedOn w:val="a"/>
    <w:next w:val="a"/>
    <w:autoRedefine/>
    <w:uiPriority w:val="39"/>
    <w:unhideWhenUsed/>
    <w:rsid w:val="00C92EAA"/>
    <w:pPr>
      <w:ind w:leftChars="700" w:left="1470"/>
    </w:pPr>
    <w:rPr>
      <w:rFonts w:asciiTheme="minorHAnsi" w:eastAsiaTheme="minorEastAsia" w:hAnsiTheme="minorHAnsi" w:cstheme="minorBidi"/>
      <w:sz w:val="21"/>
      <w:szCs w:val="22"/>
    </w:rPr>
  </w:style>
  <w:style w:type="paragraph" w:styleId="92">
    <w:name w:val="toc 9"/>
    <w:basedOn w:val="a"/>
    <w:next w:val="a"/>
    <w:autoRedefine/>
    <w:uiPriority w:val="39"/>
    <w:unhideWhenUsed/>
    <w:rsid w:val="00C92EAA"/>
    <w:pPr>
      <w:ind w:leftChars="800" w:left="1680"/>
    </w:pPr>
    <w:rPr>
      <w:rFonts w:asciiTheme="minorHAnsi" w:eastAsiaTheme="minorEastAsia" w:hAnsiTheme="minorHAnsi" w:cstheme="minorBidi"/>
      <w:sz w:val="21"/>
      <w:szCs w:val="22"/>
    </w:rPr>
  </w:style>
  <w:style w:type="numbering" w:customStyle="1" w:styleId="1f">
    <w:name w:val="リストなし1"/>
    <w:next w:val="a2"/>
    <w:uiPriority w:val="99"/>
    <w:semiHidden/>
    <w:unhideWhenUsed/>
    <w:rsid w:val="00C92EAA"/>
  </w:style>
  <w:style w:type="paragraph" w:styleId="affff6">
    <w:name w:val="envelope address"/>
    <w:basedOn w:val="a"/>
    <w:rsid w:val="00C92EAA"/>
    <w:pPr>
      <w:framePr w:w="6804" w:h="2268" w:hRule="exact" w:hSpace="142" w:wrap="auto" w:hAnchor="page" w:xAlign="center" w:yAlign="bottom"/>
      <w:widowControl/>
      <w:ind w:left="2835"/>
      <w:jc w:val="left"/>
    </w:pPr>
    <w:rPr>
      <w:rFonts w:ascii="ＭＳ 明朝" w:eastAsia="ＨＧ丸ゴシックM"/>
      <w:spacing w:val="-4"/>
      <w:kern w:val="0"/>
      <w:sz w:val="24"/>
    </w:rPr>
  </w:style>
  <w:style w:type="paragraph" w:styleId="affff7">
    <w:name w:val="table of figures"/>
    <w:basedOn w:val="a"/>
    <w:next w:val="a"/>
    <w:rsid w:val="00C92EAA"/>
    <w:pPr>
      <w:widowControl/>
      <w:jc w:val="left"/>
    </w:pPr>
    <w:rPr>
      <w:i/>
      <w:spacing w:val="-4"/>
      <w:kern w:val="0"/>
    </w:rPr>
  </w:style>
  <w:style w:type="paragraph" w:styleId="affff8">
    <w:name w:val="endnote text"/>
    <w:basedOn w:val="a"/>
    <w:link w:val="affff9"/>
    <w:uiPriority w:val="99"/>
    <w:rsid w:val="00C92EAA"/>
    <w:pPr>
      <w:widowControl/>
      <w:snapToGrid w:val="0"/>
      <w:jc w:val="left"/>
    </w:pPr>
    <w:rPr>
      <w:rFonts w:ascii="ＭＳ 明朝"/>
      <w:spacing w:val="-4"/>
      <w:kern w:val="0"/>
    </w:rPr>
  </w:style>
  <w:style w:type="character" w:customStyle="1" w:styleId="affff9">
    <w:name w:val="文末脚注文字列 (文字)"/>
    <w:basedOn w:val="a0"/>
    <w:link w:val="affff8"/>
    <w:uiPriority w:val="99"/>
    <w:rsid w:val="00C92EAA"/>
    <w:rPr>
      <w:rFonts w:ascii="ＭＳ 明朝"/>
      <w:spacing w:val="-4"/>
    </w:rPr>
  </w:style>
  <w:style w:type="character" w:customStyle="1" w:styleId="1f0">
    <w:name w:val="文末脚注文字列 (文字)1"/>
    <w:basedOn w:val="a0"/>
    <w:uiPriority w:val="99"/>
    <w:rsid w:val="00C92EAA"/>
    <w:rPr>
      <w:rFonts w:ascii="ＭＳ 明朝" w:eastAsia="ＭＳ 明朝" w:hAnsi="Century"/>
      <w:spacing w:val="-4"/>
      <w:sz w:val="20"/>
      <w:szCs w:val="20"/>
    </w:rPr>
  </w:style>
  <w:style w:type="character" w:styleId="affffa">
    <w:name w:val="endnote reference"/>
    <w:basedOn w:val="a0"/>
    <w:uiPriority w:val="99"/>
    <w:rsid w:val="00C92EAA"/>
    <w:rPr>
      <w:vertAlign w:val="superscript"/>
    </w:rPr>
  </w:style>
  <w:style w:type="paragraph" w:customStyle="1" w:styleId="font5">
    <w:name w:val="font5"/>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92EAA"/>
    <w:rPr>
      <w:rFonts w:asciiTheme="minorHAnsi" w:eastAsiaTheme="minorEastAsia" w:hAnsiTheme="minorHAnsi" w:cstheme="minorBidi"/>
      <w:sz w:val="21"/>
      <w:szCs w:val="22"/>
    </w:rPr>
  </w:style>
  <w:style w:type="character" w:customStyle="1" w:styleId="affffc">
    <w:name w:val="日付 (文字)"/>
    <w:basedOn w:val="a0"/>
    <w:link w:val="affffb"/>
    <w:uiPriority w:val="99"/>
    <w:rsid w:val="00C92EAA"/>
    <w:rPr>
      <w:rFonts w:asciiTheme="minorHAnsi" w:eastAsiaTheme="minorEastAsia" w:hAnsiTheme="minorHAnsi" w:cstheme="minorBidi"/>
      <w:kern w:val="2"/>
      <w:sz w:val="21"/>
      <w:szCs w:val="22"/>
    </w:rPr>
  </w:style>
  <w:style w:type="character" w:customStyle="1" w:styleId="1f1">
    <w:name w:val="日付 (文字)1"/>
    <w:basedOn w:val="a0"/>
    <w:uiPriority w:val="99"/>
    <w:rsid w:val="00C92EAA"/>
    <w:rPr>
      <w:rFonts w:cstheme="minorBidi"/>
      <w:kern w:val="2"/>
      <w:sz w:val="21"/>
    </w:rPr>
  </w:style>
  <w:style w:type="table" w:customStyle="1" w:styleId="1f2">
    <w:name w:val="表 (格子)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92EAA"/>
    <w:rPr>
      <w:color w:val="808080"/>
    </w:rPr>
  </w:style>
  <w:style w:type="paragraph" w:styleId="affffe">
    <w:name w:val="Revision"/>
    <w:hidden/>
    <w:uiPriority w:val="99"/>
    <w:semiHidden/>
    <w:rsid w:val="00C92EAA"/>
    <w:rPr>
      <w:rFonts w:asciiTheme="minorEastAsia" w:eastAsiaTheme="minorEastAsia" w:hAnsiTheme="minorEastAsia" w:cstheme="minorEastAsia"/>
      <w:kern w:val="2"/>
    </w:rPr>
  </w:style>
  <w:style w:type="character" w:customStyle="1" w:styleId="120">
    <w:name w:val="見出し 1 (文字)2"/>
    <w:basedOn w:val="a0"/>
    <w:rsid w:val="00C92EAA"/>
    <w:rPr>
      <w:rFonts w:asciiTheme="majorEastAsia" w:eastAsiaTheme="majorEastAsia" w:hAnsiTheme="majorEastAsia" w:cstheme="majorEastAsia"/>
      <w:b/>
      <w:bCs/>
      <w:kern w:val="32"/>
      <w:sz w:val="36"/>
      <w:szCs w:val="36"/>
    </w:rPr>
  </w:style>
  <w:style w:type="character" w:customStyle="1" w:styleId="63">
    <w:name w:val="フッター (文字)6"/>
    <w:uiPriority w:val="99"/>
    <w:rsid w:val="00C92EAA"/>
    <w:rPr>
      <w:rFonts w:ascii="Century" w:eastAsia="ＭＳ 明朝" w:hAnsi="Century"/>
      <w:kern w:val="2"/>
      <w:sz w:val="20"/>
      <w:szCs w:val="20"/>
    </w:rPr>
  </w:style>
  <w:style w:type="character" w:customStyle="1" w:styleId="220">
    <w:name w:val="見出し 2 (文字)2"/>
    <w:basedOn w:val="a0"/>
    <w:rsid w:val="00C92EAA"/>
    <w:rPr>
      <w:rFonts w:ascii="ＭＳ ゴシック" w:eastAsia="ＭＳ ゴシック" w:hAnsi="ＭＳ ゴシック"/>
      <w:b/>
      <w:kern w:val="2"/>
      <w:sz w:val="28"/>
      <w:szCs w:val="20"/>
    </w:rPr>
  </w:style>
  <w:style w:type="character" w:customStyle="1" w:styleId="320">
    <w:name w:val="見出し 3 (文字)2"/>
    <w:basedOn w:val="a0"/>
    <w:rsid w:val="00C92EAA"/>
    <w:rPr>
      <w:rFonts w:ascii="ＭＳ ゴシック" w:eastAsia="ＭＳ ゴシック" w:hAnsi="ＭＳ ゴシック"/>
      <w:b/>
      <w:kern w:val="2"/>
    </w:rPr>
  </w:style>
  <w:style w:type="character" w:customStyle="1" w:styleId="420">
    <w:name w:val="見出し 4 (文字)2"/>
    <w:basedOn w:val="a0"/>
    <w:rsid w:val="00C92EAA"/>
    <w:rPr>
      <w:rFonts w:asciiTheme="minorEastAsia" w:eastAsiaTheme="majorEastAsia" w:hAnsiTheme="minorEastAsia" w:cstheme="minorEastAsia"/>
      <w:kern w:val="2"/>
      <w:sz w:val="20"/>
      <w:szCs w:val="20"/>
    </w:rPr>
  </w:style>
  <w:style w:type="character" w:customStyle="1" w:styleId="520">
    <w:name w:val="見出し 5 (文字)2"/>
    <w:basedOn w:val="a0"/>
    <w:rsid w:val="00C92EAA"/>
    <w:rPr>
      <w:rFonts w:cstheme="majorBidi"/>
      <w:b/>
      <w:bCs/>
      <w:i/>
      <w:iCs/>
      <w:sz w:val="26"/>
      <w:szCs w:val="26"/>
    </w:rPr>
  </w:style>
  <w:style w:type="character" w:customStyle="1" w:styleId="620">
    <w:name w:val="見出し 6 (文字)2"/>
    <w:basedOn w:val="a0"/>
    <w:rsid w:val="00C92EAA"/>
    <w:rPr>
      <w:rFonts w:cstheme="majorBidi"/>
      <w:b/>
      <w:bCs/>
    </w:rPr>
  </w:style>
  <w:style w:type="character" w:customStyle="1" w:styleId="720">
    <w:name w:val="見出し 7 (文字)2"/>
    <w:basedOn w:val="a0"/>
    <w:rsid w:val="00C92EAA"/>
    <w:rPr>
      <w:rFonts w:cstheme="majorBidi"/>
      <w:sz w:val="24"/>
      <w:szCs w:val="24"/>
    </w:rPr>
  </w:style>
  <w:style w:type="character" w:customStyle="1" w:styleId="820">
    <w:name w:val="見出し 8 (文字)2"/>
    <w:basedOn w:val="a0"/>
    <w:rsid w:val="00C92EAA"/>
    <w:rPr>
      <w:rFonts w:cstheme="majorBidi"/>
      <w:i/>
      <w:iCs/>
      <w:sz w:val="24"/>
      <w:szCs w:val="24"/>
    </w:rPr>
  </w:style>
  <w:style w:type="character" w:customStyle="1" w:styleId="920">
    <w:name w:val="見出し 9 (文字)2"/>
    <w:basedOn w:val="a0"/>
    <w:rsid w:val="00C92EAA"/>
    <w:rPr>
      <w:rFonts w:asciiTheme="majorHAnsi" w:eastAsiaTheme="majorEastAsia" w:hAnsiTheme="majorHAnsi" w:cstheme="majorBidi"/>
    </w:rPr>
  </w:style>
  <w:style w:type="character" w:customStyle="1" w:styleId="1f3">
    <w:name w:val="ヘッダー (文字)1"/>
    <w:basedOn w:val="a0"/>
    <w:uiPriority w:val="99"/>
    <w:rsid w:val="00C92EAA"/>
    <w:rPr>
      <w:rFonts w:asciiTheme="minorEastAsia" w:hAnsiTheme="minorEastAsia" w:cstheme="minorEastAsia"/>
      <w:kern w:val="2"/>
      <w:sz w:val="20"/>
      <w:szCs w:val="21"/>
    </w:rPr>
  </w:style>
  <w:style w:type="character" w:customStyle="1" w:styleId="73">
    <w:name w:val="フッター (文字)7"/>
    <w:uiPriority w:val="99"/>
    <w:rsid w:val="00C92EAA"/>
    <w:rPr>
      <w:rFonts w:ascii="Century" w:eastAsia="ＭＳ 明朝" w:hAnsi="Century"/>
      <w:kern w:val="2"/>
      <w:sz w:val="20"/>
      <w:szCs w:val="20"/>
    </w:rPr>
  </w:style>
  <w:style w:type="character" w:customStyle="1" w:styleId="1f4">
    <w:name w:val="吹き出し (文字)1"/>
    <w:basedOn w:val="a0"/>
    <w:uiPriority w:val="99"/>
    <w:semiHidden/>
    <w:rsid w:val="00C92EAA"/>
    <w:rPr>
      <w:rFonts w:asciiTheme="majorHAnsi" w:eastAsiaTheme="majorEastAsia" w:hAnsiTheme="majorHAnsi" w:cstheme="majorBidi"/>
      <w:kern w:val="2"/>
      <w:sz w:val="18"/>
      <w:szCs w:val="18"/>
    </w:rPr>
  </w:style>
  <w:style w:type="character" w:customStyle="1" w:styleId="2a">
    <w:name w:val="表題 (文字)2"/>
    <w:basedOn w:val="a0"/>
    <w:uiPriority w:val="10"/>
    <w:rsid w:val="00C92EAA"/>
    <w:rPr>
      <w:rFonts w:asciiTheme="majorHAnsi" w:eastAsiaTheme="majorEastAsia" w:hAnsiTheme="majorHAnsi" w:cstheme="majorBidi"/>
      <w:b/>
      <w:bCs/>
      <w:kern w:val="28"/>
      <w:sz w:val="32"/>
      <w:szCs w:val="32"/>
    </w:rPr>
  </w:style>
  <w:style w:type="character" w:customStyle="1" w:styleId="2b">
    <w:name w:val="副題 (文字)2"/>
    <w:basedOn w:val="a0"/>
    <w:uiPriority w:val="11"/>
    <w:rsid w:val="00C92EAA"/>
    <w:rPr>
      <w:rFonts w:asciiTheme="majorHAnsi" w:eastAsiaTheme="majorEastAsia" w:hAnsiTheme="majorHAnsi" w:cstheme="majorBidi"/>
      <w:sz w:val="24"/>
      <w:szCs w:val="24"/>
    </w:rPr>
  </w:style>
  <w:style w:type="character" w:customStyle="1" w:styleId="2c">
    <w:name w:val="引用文 (文字)2"/>
    <w:basedOn w:val="a0"/>
    <w:uiPriority w:val="29"/>
    <w:rsid w:val="00C92EAA"/>
    <w:rPr>
      <w:i/>
      <w:sz w:val="24"/>
      <w:szCs w:val="24"/>
    </w:rPr>
  </w:style>
  <w:style w:type="character" w:customStyle="1" w:styleId="221">
    <w:name w:val="引用文 2 (文字)2"/>
    <w:basedOn w:val="a0"/>
    <w:uiPriority w:val="30"/>
    <w:rsid w:val="00C92EAA"/>
    <w:rPr>
      <w:b/>
      <w:i/>
      <w:sz w:val="24"/>
    </w:rPr>
  </w:style>
  <w:style w:type="paragraph" w:customStyle="1" w:styleId="2d">
    <w:name w:val="ポイント2"/>
    <w:basedOn w:val="a"/>
    <w:qFormat/>
    <w:rsid w:val="00C92EAA"/>
    <w:pPr>
      <w:jc w:val="left"/>
    </w:pPr>
    <w:rPr>
      <w:rFonts w:asciiTheme="majorEastAsia" w:eastAsiaTheme="majorEastAsia" w:hAnsiTheme="majorEastAsia"/>
      <w:b/>
    </w:rPr>
  </w:style>
  <w:style w:type="character" w:customStyle="1" w:styleId="2e">
    <w:name w:val="ポイント (文字)2"/>
    <w:basedOn w:val="a0"/>
    <w:rsid w:val="00C92EAA"/>
    <w:rPr>
      <w:rFonts w:asciiTheme="majorEastAsia" w:eastAsiaTheme="majorEastAsia" w:hAnsiTheme="majorEastAsia"/>
      <w:b/>
      <w:kern w:val="2"/>
      <w:sz w:val="20"/>
      <w:szCs w:val="20"/>
    </w:rPr>
  </w:style>
  <w:style w:type="paragraph" w:customStyle="1" w:styleId="2f">
    <w:name w:val="図表2"/>
    <w:basedOn w:val="a"/>
    <w:qFormat/>
    <w:rsid w:val="00C92EAA"/>
    <w:pPr>
      <w:jc w:val="center"/>
    </w:pPr>
    <w:rPr>
      <w:rFonts w:ascii="ＭＳ 明朝" w:hAnsi="ＭＳ 明朝"/>
      <w:noProof/>
    </w:rPr>
  </w:style>
  <w:style w:type="character" w:customStyle="1" w:styleId="2f0">
    <w:name w:val="図表 (文字)2"/>
    <w:basedOn w:val="a0"/>
    <w:rsid w:val="00C92EAA"/>
    <w:rPr>
      <w:rFonts w:ascii="ＭＳ 明朝" w:eastAsia="ＭＳ 明朝" w:hAnsi="ＭＳ 明朝"/>
      <w:noProof/>
      <w:kern w:val="2"/>
      <w:sz w:val="20"/>
      <w:szCs w:val="20"/>
    </w:rPr>
  </w:style>
  <w:style w:type="character" w:customStyle="1" w:styleId="2120">
    <w:name w:val="見出し 2 (文字)12"/>
    <w:basedOn w:val="a0"/>
    <w:rsid w:val="00C92EAA"/>
    <w:rPr>
      <w:rFonts w:ascii="ＭＳ ゴシック" w:eastAsia="ＭＳ ゴシック" w:hAnsi="ＭＳ ゴシック" w:cs="Times New Roman"/>
      <w:b/>
      <w:sz w:val="28"/>
      <w:szCs w:val="20"/>
    </w:rPr>
  </w:style>
  <w:style w:type="character" w:customStyle="1" w:styleId="3120">
    <w:name w:val="見出し 3 (文字)12"/>
    <w:basedOn w:val="a0"/>
    <w:rsid w:val="00C92EAA"/>
    <w:rPr>
      <w:rFonts w:ascii="ＭＳ ゴシック" w:eastAsia="ＭＳ ゴシック" w:hAnsi="ＭＳ ゴシック" w:cs="Times New Roman"/>
      <w:b/>
      <w:sz w:val="22"/>
      <w:szCs w:val="20"/>
    </w:rPr>
  </w:style>
  <w:style w:type="character" w:customStyle="1" w:styleId="112">
    <w:name w:val="フッター (文字)11"/>
    <w:uiPriority w:val="99"/>
    <w:rsid w:val="00C92EAA"/>
    <w:rPr>
      <w:rFonts w:ascii="Century" w:eastAsia="ＭＳ 明朝" w:hAnsi="Century" w:cs="Times New Roman"/>
      <w:sz w:val="20"/>
      <w:szCs w:val="20"/>
    </w:rPr>
  </w:style>
  <w:style w:type="paragraph" w:customStyle="1" w:styleId="113">
    <w:name w:val="ポイント11"/>
    <w:basedOn w:val="a"/>
    <w:rsid w:val="00C92EAA"/>
    <w:pPr>
      <w:jc w:val="left"/>
    </w:pPr>
    <w:rPr>
      <w:rFonts w:asciiTheme="majorEastAsia" w:eastAsiaTheme="majorEastAsia" w:hAnsiTheme="majorEastAsia"/>
      <w:b/>
    </w:rPr>
  </w:style>
  <w:style w:type="character" w:customStyle="1" w:styleId="114">
    <w:name w:val="ポイント (文字)11"/>
    <w:basedOn w:val="a0"/>
    <w:rsid w:val="00C92EAA"/>
    <w:rPr>
      <w:rFonts w:asciiTheme="majorEastAsia" w:eastAsiaTheme="majorEastAsia" w:hAnsiTheme="majorEastAsia" w:cs="Times New Roman"/>
      <w:b/>
      <w:sz w:val="20"/>
      <w:szCs w:val="20"/>
    </w:rPr>
  </w:style>
  <w:style w:type="paragraph" w:customStyle="1" w:styleId="115">
    <w:name w:val="図表11"/>
    <w:basedOn w:val="a"/>
    <w:rsid w:val="00C92EAA"/>
    <w:pPr>
      <w:jc w:val="center"/>
    </w:pPr>
    <w:rPr>
      <w:rFonts w:ascii="ＭＳ 明朝" w:hAnsi="ＭＳ 明朝"/>
      <w:noProof/>
    </w:rPr>
  </w:style>
  <w:style w:type="character" w:customStyle="1" w:styleId="116">
    <w:name w:val="図表 (文字)11"/>
    <w:basedOn w:val="a0"/>
    <w:rsid w:val="00C92EAA"/>
    <w:rPr>
      <w:rFonts w:ascii="ＭＳ 明朝" w:eastAsia="ＭＳ 明朝" w:hAnsi="ＭＳ 明朝" w:cs="Times New Roman"/>
      <w:noProof/>
      <w:sz w:val="20"/>
      <w:szCs w:val="20"/>
    </w:rPr>
  </w:style>
  <w:style w:type="character" w:customStyle="1" w:styleId="2f1">
    <w:name w:val="本文 (文字)2"/>
    <w:basedOn w:val="a0"/>
    <w:rsid w:val="00C92EAA"/>
    <w:rPr>
      <w:rFonts w:ascii="ＭＳ 明朝" w:eastAsia="ＭＳ 明朝" w:hAnsi="Century"/>
      <w:spacing w:val="2"/>
      <w:kern w:val="2"/>
      <w:sz w:val="20"/>
      <w:szCs w:val="20"/>
    </w:rPr>
  </w:style>
  <w:style w:type="character" w:customStyle="1" w:styleId="2f2">
    <w:name w:val="本文インデント (文字)2"/>
    <w:basedOn w:val="a0"/>
    <w:rsid w:val="00C92EAA"/>
    <w:rPr>
      <w:rFonts w:ascii="ＭＳ 明朝" w:eastAsia="ＭＳ 明朝" w:hAnsi="Century"/>
      <w:spacing w:val="2"/>
      <w:kern w:val="2"/>
      <w:sz w:val="20"/>
      <w:szCs w:val="20"/>
    </w:rPr>
  </w:style>
  <w:style w:type="paragraph" w:customStyle="1" w:styleId="051">
    <w:name w:val="05本文1"/>
    <w:basedOn w:val="a"/>
    <w:rsid w:val="00C92EAA"/>
    <w:pPr>
      <w:wordWrap w:val="0"/>
      <w:autoSpaceDE w:val="0"/>
      <w:autoSpaceDN w:val="0"/>
      <w:ind w:firstLineChars="100" w:firstLine="204"/>
      <w:jc w:val="left"/>
    </w:pPr>
    <w:rPr>
      <w:rFonts w:ascii="ＭＳ 明朝"/>
      <w:spacing w:val="2"/>
    </w:rPr>
  </w:style>
  <w:style w:type="character" w:customStyle="1" w:styleId="0510">
    <w:name w:val="05本文 (文字)1"/>
    <w:basedOn w:val="a0"/>
    <w:rsid w:val="00C92EAA"/>
    <w:rPr>
      <w:rFonts w:ascii="ＭＳ 明朝" w:eastAsia="ＭＳ 明朝" w:hAnsi="Century"/>
      <w:spacing w:val="2"/>
      <w:kern w:val="2"/>
      <w:sz w:val="20"/>
      <w:szCs w:val="20"/>
    </w:rPr>
  </w:style>
  <w:style w:type="character" w:customStyle="1" w:styleId="2f3">
    <w:name w:val="脚注文字列 (文字)2"/>
    <w:basedOn w:val="a0"/>
    <w:uiPriority w:val="99"/>
    <w:rsid w:val="00C92EAA"/>
    <w:rPr>
      <w:rFonts w:ascii="ＭＳ 明朝" w:eastAsia="ＭＳ 明朝" w:hAnsi="Century"/>
      <w:spacing w:val="2"/>
      <w:kern w:val="2"/>
      <w:sz w:val="20"/>
      <w:szCs w:val="20"/>
    </w:rPr>
  </w:style>
  <w:style w:type="paragraph" w:customStyle="1" w:styleId="1f5">
    <w:name w:val="章文1"/>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1f6">
    <w:name w:val="章文 (文字)1"/>
    <w:basedOn w:val="050"/>
    <w:rsid w:val="00C92EAA"/>
    <w:rPr>
      <w:rFonts w:asciiTheme="minorEastAsia" w:eastAsia="ＭＳ 明朝" w:hAnsiTheme="minorEastAsia" w:cstheme="minorEastAsia"/>
      <w:spacing w:val="2"/>
      <w:kern w:val="2"/>
      <w:sz w:val="20"/>
      <w:szCs w:val="21"/>
    </w:rPr>
  </w:style>
  <w:style w:type="paragraph" w:customStyle="1" w:styleId="1f7">
    <w:name w:val="数式1"/>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1f8">
    <w:name w:val="数式 (文字)1"/>
    <w:basedOn w:val="80"/>
    <w:rsid w:val="00C92EAA"/>
    <w:rPr>
      <w:rFonts w:ascii="Cambria Math" w:eastAsiaTheme="minorEastAsia" w:hAnsi="Cambria Math" w:cstheme="majorBidi"/>
      <w:bCs/>
      <w:i/>
      <w:iCs w:val="0"/>
      <w:spacing w:val="2"/>
      <w:kern w:val="2"/>
      <w:sz w:val="20"/>
      <w:szCs w:val="21"/>
    </w:rPr>
  </w:style>
  <w:style w:type="paragraph" w:customStyle="1" w:styleId="1f9">
    <w:name w:val="ア題1"/>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1fa">
    <w:name w:val="ア題 (文字)1"/>
    <w:basedOn w:val="70"/>
    <w:rsid w:val="00C92EAA"/>
    <w:rPr>
      <w:rFonts w:ascii="ＭＳ 明朝" w:eastAsia="ＭＳ 明朝" w:hAnsi="Century" w:cstheme="majorBidi"/>
      <w:spacing w:val="2"/>
      <w:kern w:val="2"/>
      <w:sz w:val="20"/>
      <w:szCs w:val="20"/>
    </w:rPr>
  </w:style>
  <w:style w:type="paragraph" w:customStyle="1" w:styleId="1fb">
    <w:name w:val="（１）文1"/>
    <w:basedOn w:val="a"/>
    <w:autoRedefine/>
    <w:qFormat/>
    <w:rsid w:val="00C92EAA"/>
    <w:pPr>
      <w:wordWrap w:val="0"/>
      <w:autoSpaceDE w:val="0"/>
      <w:autoSpaceDN w:val="0"/>
      <w:ind w:leftChars="200" w:left="400" w:firstLineChars="100" w:firstLine="204"/>
      <w:jc w:val="left"/>
    </w:pPr>
    <w:rPr>
      <w:rFonts w:ascii="游ゴシック" w:eastAsia="游ゴシック" w:hAnsi="游ゴシック" w:cstheme="majorBidi"/>
      <w:spacing w:val="2"/>
      <w:szCs w:val="21"/>
    </w:rPr>
  </w:style>
  <w:style w:type="character" w:customStyle="1" w:styleId="1fc">
    <w:name w:val="（１）文 (文字)1"/>
    <w:basedOn w:val="60"/>
    <w:rsid w:val="00C92EAA"/>
    <w:rPr>
      <w:rFonts w:ascii="游ゴシック" w:eastAsia="游ゴシック" w:hAnsi="游ゴシック" w:cstheme="majorBidi"/>
      <w:b w:val="0"/>
      <w:bCs w:val="0"/>
      <w:spacing w:val="2"/>
      <w:kern w:val="2"/>
      <w:sz w:val="20"/>
      <w:szCs w:val="21"/>
    </w:rPr>
  </w:style>
  <w:style w:type="paragraph" w:customStyle="1" w:styleId="1fd">
    <w:name w:val="（１）題1"/>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1fe">
    <w:name w:val="（１）題 (文字)1"/>
    <w:basedOn w:val="50"/>
    <w:rsid w:val="00C92EAA"/>
    <w:rPr>
      <w:rFonts w:ascii="游ゴシック" w:eastAsia="游ゴシック" w:hAnsi="游ゴシック" w:cstheme="majorBidi"/>
      <w:b/>
      <w:bCs w:val="0"/>
      <w:i w:val="0"/>
      <w:iCs w:val="0"/>
      <w:spacing w:val="2"/>
      <w:kern w:val="2"/>
      <w:sz w:val="20"/>
      <w:szCs w:val="20"/>
    </w:rPr>
  </w:style>
  <w:style w:type="paragraph" w:customStyle="1" w:styleId="1ff">
    <w:name w:val="１文1"/>
    <w:basedOn w:val="a"/>
    <w:autoRedefine/>
    <w:qFormat/>
    <w:rsid w:val="00C92EAA"/>
    <w:pPr>
      <w:wordWrap w:val="0"/>
      <w:autoSpaceDE w:val="0"/>
      <w:autoSpaceDN w:val="0"/>
      <w:ind w:leftChars="100" w:left="204" w:firstLineChars="100" w:firstLine="204"/>
    </w:pPr>
    <w:rPr>
      <w:rFonts w:ascii="ＭＳ 明朝" w:cstheme="majorBidi"/>
      <w:spacing w:val="2"/>
    </w:rPr>
  </w:style>
  <w:style w:type="character" w:customStyle="1" w:styleId="1ff0">
    <w:name w:val="１文 (文字)1"/>
    <w:basedOn w:val="40"/>
    <w:rsid w:val="00C92EAA"/>
    <w:rPr>
      <w:rFonts w:ascii="ＭＳ 明朝" w:eastAsia="ＭＳ 明朝" w:hAnsi="Century" w:cstheme="majorBidi"/>
      <w:b/>
      <w:bCs/>
      <w:spacing w:val="2"/>
      <w:kern w:val="2"/>
      <w:sz w:val="20"/>
      <w:szCs w:val="20"/>
    </w:rPr>
  </w:style>
  <w:style w:type="character" w:customStyle="1" w:styleId="2f4">
    <w:name w:val="書式なし (文字)2"/>
    <w:basedOn w:val="a0"/>
    <w:rsid w:val="00C92EAA"/>
    <w:rPr>
      <w:rFonts w:ascii="ＭＳ 明朝" w:eastAsia="ＭＳ 明朝" w:hAnsi="Courier New" w:cs="ＭＳ 明朝"/>
      <w:kern w:val="2"/>
      <w:sz w:val="20"/>
      <w:szCs w:val="20"/>
    </w:rPr>
  </w:style>
  <w:style w:type="paragraph" w:customStyle="1" w:styleId="011">
    <w:name w:val="01_章題1"/>
    <w:basedOn w:val="af2"/>
    <w:rsid w:val="00C92EAA"/>
    <w:pPr>
      <w:widowControl/>
      <w:ind w:firstLine="281"/>
      <w:jc w:val="center"/>
    </w:pPr>
    <w:rPr>
      <w:rFonts w:hAnsi="ＭＳ ゴシック" w:cs="ＭＳ 明朝"/>
      <w:b/>
      <w:sz w:val="28"/>
      <w:szCs w:val="20"/>
    </w:rPr>
  </w:style>
  <w:style w:type="character" w:customStyle="1" w:styleId="0110">
    <w:name w:val="01_章題 (文字)1"/>
    <w:rsid w:val="00C92EAA"/>
    <w:rPr>
      <w:rFonts w:ascii="ＭＳ ゴシック" w:eastAsia="ＭＳ ゴシック" w:hAnsi="ＭＳ ゴシック" w:cs="ＭＳ 明朝"/>
      <w:b/>
      <w:kern w:val="2"/>
      <w:sz w:val="28"/>
      <w:szCs w:val="20"/>
    </w:rPr>
  </w:style>
  <w:style w:type="paragraph" w:customStyle="1" w:styleId="101">
    <w:name w:val="10_１題1"/>
    <w:basedOn w:val="af2"/>
    <w:rsid w:val="00C92EAA"/>
    <w:pPr>
      <w:widowControl/>
    </w:pPr>
    <w:rPr>
      <w:rFonts w:hAnsi="ＭＳ ゴシック" w:cs="ＭＳ 明朝"/>
      <w:b/>
      <w:sz w:val="22"/>
      <w:szCs w:val="22"/>
    </w:rPr>
  </w:style>
  <w:style w:type="paragraph" w:customStyle="1" w:styleId="1110">
    <w:name w:val="11_１文1"/>
    <w:basedOn w:val="af2"/>
    <w:qFormat/>
    <w:rsid w:val="00C92EAA"/>
    <w:pPr>
      <w:widowControl/>
      <w:ind w:leftChars="100" w:left="200" w:firstLineChars="100" w:firstLine="200"/>
    </w:pPr>
    <w:rPr>
      <w:rFonts w:ascii="ＭＳ 明朝" w:eastAsia="ＭＳ 明朝" w:cs="ＭＳ 明朝"/>
      <w:szCs w:val="20"/>
    </w:rPr>
  </w:style>
  <w:style w:type="paragraph" w:customStyle="1" w:styleId="3010">
    <w:name w:val="30_ア題1"/>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10">
    <w:name w:val="31_ア文1"/>
    <w:qFormat/>
    <w:rsid w:val="00C92EAA"/>
    <w:pPr>
      <w:ind w:leftChars="300" w:left="600" w:firstLineChars="100" w:firstLine="200"/>
    </w:pPr>
    <w:rPr>
      <w:rFonts w:ascii="ＭＳ 明朝" w:hAnsi="Courier New" w:cs="ＭＳ 明朝"/>
      <w:kern w:val="2"/>
    </w:rPr>
  </w:style>
  <w:style w:type="paragraph" w:customStyle="1" w:styleId="2010">
    <w:name w:val="20（１）題1"/>
    <w:basedOn w:val="af2"/>
    <w:next w:val="212"/>
    <w:qFormat/>
    <w:rsid w:val="00C92EAA"/>
    <w:pPr>
      <w:widowControl/>
    </w:pPr>
    <w:rPr>
      <w:rFonts w:hAnsi="ＭＳ ゴシック" w:cs="ＭＳ 明朝"/>
      <w:szCs w:val="20"/>
    </w:rPr>
  </w:style>
  <w:style w:type="paragraph" w:customStyle="1" w:styleId="2110">
    <w:name w:val="21（１）文1"/>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13">
    <w:name w:val="フッター (文字)21"/>
    <w:uiPriority w:val="99"/>
    <w:rsid w:val="00C92EAA"/>
    <w:rPr>
      <w:rFonts w:ascii="ＭＳ 明朝" w:hAnsi="Century"/>
      <w:spacing w:val="2"/>
      <w:kern w:val="2"/>
    </w:rPr>
  </w:style>
  <w:style w:type="character" w:customStyle="1" w:styleId="315">
    <w:name w:val="フッター (文字)31"/>
    <w:uiPriority w:val="99"/>
    <w:rsid w:val="00C92EAA"/>
    <w:rPr>
      <w:rFonts w:ascii="ＭＳ 明朝" w:hAnsi="Century"/>
      <w:spacing w:val="2"/>
      <w:kern w:val="2"/>
    </w:rPr>
  </w:style>
  <w:style w:type="character" w:customStyle="1" w:styleId="1120">
    <w:name w:val="見出し 1 (文字)12"/>
    <w:rsid w:val="00C92EAA"/>
    <w:rPr>
      <w:rFonts w:ascii="ＭＳ ゴシック" w:eastAsia="ＭＳ ゴシック" w:hAnsi="ＭＳ ゴシック"/>
      <w:b/>
      <w:spacing w:val="2"/>
      <w:kern w:val="2"/>
      <w:sz w:val="36"/>
      <w:szCs w:val="36"/>
    </w:rPr>
  </w:style>
  <w:style w:type="character" w:customStyle="1" w:styleId="410">
    <w:name w:val="フッター (文字)41"/>
    <w:uiPriority w:val="99"/>
    <w:rsid w:val="00C92EAA"/>
    <w:rPr>
      <w:rFonts w:ascii="ＭＳ 明朝" w:hAnsi="Century"/>
      <w:spacing w:val="2"/>
      <w:kern w:val="2"/>
    </w:rPr>
  </w:style>
  <w:style w:type="character" w:customStyle="1" w:styleId="510">
    <w:name w:val="フッター (文字)51"/>
    <w:uiPriority w:val="99"/>
    <w:rsid w:val="00C92EAA"/>
    <w:rPr>
      <w:rFonts w:ascii="ＭＳ 明朝" w:hAnsi="Century"/>
      <w:spacing w:val="2"/>
      <w:kern w:val="2"/>
    </w:rPr>
  </w:style>
  <w:style w:type="paragraph" w:customStyle="1" w:styleId="3111">
    <w:name w:val="31項文1"/>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12">
    <w:name w:val="31項文 (文字)1"/>
    <w:basedOn w:val="af3"/>
    <w:rsid w:val="00C92EAA"/>
    <w:rPr>
      <w:rFonts w:ascii="ＭＳ 明朝" w:eastAsia="ＭＳ 明朝" w:hAnsi="ＭＳ 明朝" w:cs="ＭＳ 明朝"/>
      <w:kern w:val="2"/>
      <w:sz w:val="20"/>
      <w:szCs w:val="20"/>
    </w:rPr>
  </w:style>
  <w:style w:type="paragraph" w:customStyle="1" w:styleId="5021">
    <w:name w:val="50リ21"/>
    <w:basedOn w:val="312"/>
    <w:qFormat/>
    <w:rsid w:val="00C92EAA"/>
    <w:pPr>
      <w:ind w:leftChars="300" w:left="1204" w:hangingChars="302" w:hanging="604"/>
    </w:pPr>
    <w:rPr>
      <w:rFonts w:eastAsia="ＭＳ 明朝"/>
      <w:szCs w:val="20"/>
    </w:rPr>
  </w:style>
  <w:style w:type="paragraph" w:customStyle="1" w:styleId="4011">
    <w:name w:val="40リ11"/>
    <w:basedOn w:val="312"/>
    <w:qFormat/>
    <w:rsid w:val="00C92EAA"/>
    <w:rPr>
      <w:rFonts w:eastAsia="ＭＳ 明朝"/>
      <w:szCs w:val="20"/>
    </w:rPr>
  </w:style>
  <w:style w:type="paragraph" w:customStyle="1" w:styleId="2011">
    <w:name w:val="20節題1"/>
    <w:basedOn w:val="af2"/>
    <w:rsid w:val="00C92EAA"/>
    <w:pPr>
      <w:ind w:left="380" w:hanging="380"/>
      <w:jc w:val="both"/>
    </w:pPr>
    <w:rPr>
      <w:rFonts w:hAnsi="ＭＳ ゴシック" w:cs="Times New Roman"/>
      <w:b/>
      <w:sz w:val="22"/>
      <w:szCs w:val="22"/>
    </w:rPr>
  </w:style>
  <w:style w:type="paragraph" w:customStyle="1" w:styleId="3011">
    <w:name w:val="30項題1"/>
    <w:basedOn w:val="af2"/>
    <w:qFormat/>
    <w:rsid w:val="00C92EAA"/>
    <w:pPr>
      <w:ind w:left="475" w:hanging="475"/>
      <w:jc w:val="both"/>
    </w:pPr>
    <w:rPr>
      <w:rFonts w:hAnsi="ＭＳ ゴシック" w:cs="Times New Roman"/>
      <w:szCs w:val="20"/>
    </w:rPr>
  </w:style>
  <w:style w:type="character" w:customStyle="1" w:styleId="st11">
    <w:name w:val="st11"/>
    <w:basedOn w:val="a0"/>
    <w:rsid w:val="00C92EAA"/>
  </w:style>
  <w:style w:type="paragraph" w:customStyle="1" w:styleId="3012">
    <w:name w:val="30（１）題1"/>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13">
    <w:name w:val="31（１）文1"/>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1ff1">
    <w:name w:val="利用上の留意点等1"/>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1ff2">
    <w:name w:val="利用上の留意点等 (文字)1"/>
    <w:basedOn w:val="10"/>
    <w:rsid w:val="00C92EAA"/>
    <w:rPr>
      <w:rFonts w:ascii="ＭＳ ゴシック" w:eastAsia="ＭＳ ゴシック" w:hAnsi="ＭＳ ゴシック" w:cstheme="minorEastAsia"/>
      <w:b/>
      <w:bCs w:val="0"/>
      <w:kern w:val="32"/>
      <w:sz w:val="28"/>
      <w:szCs w:val="20"/>
    </w:rPr>
  </w:style>
  <w:style w:type="paragraph" w:customStyle="1" w:styleId="1ff3">
    <w:name w:val="主な用語解説1"/>
    <w:basedOn w:val="a"/>
    <w:qFormat/>
    <w:rsid w:val="00C92EAA"/>
    <w:pPr>
      <w:jc w:val="left"/>
    </w:pPr>
    <w:rPr>
      <w:rFonts w:asciiTheme="majorEastAsia" w:eastAsiaTheme="majorEastAsia" w:hAnsiTheme="majorEastAsia" w:cstheme="minorEastAsia"/>
      <w:b/>
      <w:sz w:val="24"/>
      <w:szCs w:val="24"/>
    </w:rPr>
  </w:style>
  <w:style w:type="character" w:customStyle="1" w:styleId="1ff4">
    <w:name w:val="主な用語解説 (文字)1"/>
    <w:basedOn w:val="a0"/>
    <w:rsid w:val="00C92EAA"/>
    <w:rPr>
      <w:rFonts w:asciiTheme="majorEastAsia" w:eastAsiaTheme="majorEastAsia" w:hAnsiTheme="majorEastAsia" w:cstheme="minorEastAsia"/>
      <w:b/>
      <w:kern w:val="2"/>
      <w:sz w:val="24"/>
      <w:szCs w:val="24"/>
    </w:rPr>
  </w:style>
  <w:style w:type="paragraph" w:customStyle="1" w:styleId="1ff5">
    <w:name w:val="目次1"/>
    <w:basedOn w:val="aff1"/>
    <w:qFormat/>
    <w:rsid w:val="00C92EAA"/>
    <w:pPr>
      <w:spacing w:before="3864"/>
      <w:ind w:left="1400" w:hangingChars="250" w:hanging="900"/>
      <w:jc w:val="center"/>
      <w:outlineLvl w:val="0"/>
    </w:pPr>
  </w:style>
  <w:style w:type="character" w:customStyle="1" w:styleId="1ff6">
    <w:name w:val="目次 (文字)1"/>
    <w:basedOn w:val="a0"/>
    <w:rsid w:val="00C92EAA"/>
    <w:rPr>
      <w:rFonts w:asciiTheme="majorEastAsia" w:eastAsiaTheme="majorEastAsia" w:hAnsiTheme="majorEastAsia" w:cstheme="majorEastAsia"/>
      <w:b/>
      <w:bCs/>
      <w:kern w:val="32"/>
      <w:sz w:val="36"/>
      <w:szCs w:val="36"/>
    </w:rPr>
  </w:style>
  <w:style w:type="paragraph" w:customStyle="1" w:styleId="1ff7">
    <w:name w:val="まえがき1"/>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1ff8">
    <w:name w:val="まえがき (文字)1"/>
    <w:basedOn w:val="af3"/>
    <w:rsid w:val="00C92EAA"/>
    <w:rPr>
      <w:rFonts w:asciiTheme="majorEastAsia" w:eastAsiaTheme="majorEastAsia" w:hAnsiTheme="majorEastAsia" w:cs="ＭＳ 明朝"/>
      <w:kern w:val="2"/>
      <w:sz w:val="28"/>
      <w:szCs w:val="20"/>
    </w:rPr>
  </w:style>
  <w:style w:type="paragraph" w:customStyle="1" w:styleId="1ff9">
    <w:name w:val="第１、５部1"/>
    <w:basedOn w:val="1"/>
    <w:autoRedefine/>
    <w:rsid w:val="00C92EAA"/>
    <w:pPr>
      <w:ind w:left="1400" w:hangingChars="250" w:hanging="900"/>
    </w:pPr>
  </w:style>
  <w:style w:type="paragraph" w:customStyle="1" w:styleId="214">
    <w:name w:val="第2部統計表章題1"/>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15">
    <w:name w:val="第2部統計表章題 (文字)1"/>
    <w:basedOn w:val="a0"/>
    <w:rsid w:val="00C92EAA"/>
    <w:rPr>
      <w:rFonts w:ascii="ＭＳ ゴシック" w:eastAsia="ＭＳ ゴシック" w:hAnsi="ＭＳ ゴシック" w:cstheme="minorEastAsia"/>
      <w:kern w:val="2"/>
      <w:sz w:val="32"/>
      <w:szCs w:val="32"/>
    </w:rPr>
  </w:style>
  <w:style w:type="paragraph" w:customStyle="1" w:styleId="1ffa">
    <w:name w:val="統計表題続1"/>
    <w:basedOn w:val="3"/>
    <w:autoRedefine/>
    <w:qFormat/>
    <w:rsid w:val="00C92EAA"/>
    <w:pPr>
      <w:outlineLvl w:val="9"/>
    </w:pPr>
    <w:rPr>
      <w:rFonts w:ascii="ＭＳ ゴシック" w:eastAsia="ＭＳ ゴシック" w:hAnsi="ＭＳ ゴシック"/>
      <w:bCs w:val="0"/>
    </w:rPr>
  </w:style>
  <w:style w:type="character" w:customStyle="1" w:styleId="1ffb">
    <w:name w:val="統計表題続 (文字)1"/>
    <w:basedOn w:val="30"/>
    <w:rsid w:val="00C92EAA"/>
    <w:rPr>
      <w:rFonts w:asciiTheme="majorEastAsia" w:eastAsia="ＭＳ ゴシック" w:hAnsiTheme="majorEastAsia" w:cstheme="majorEastAsia"/>
      <w:b/>
      <w:bCs w:val="0"/>
      <w:kern w:val="2"/>
      <w:sz w:val="22"/>
      <w:szCs w:val="22"/>
    </w:rPr>
  </w:style>
  <w:style w:type="numbering" w:customStyle="1" w:styleId="117">
    <w:name w:val="リストなし11"/>
    <w:next w:val="a2"/>
    <w:uiPriority w:val="99"/>
    <w:semiHidden/>
    <w:unhideWhenUsed/>
    <w:rsid w:val="00C92EAA"/>
  </w:style>
  <w:style w:type="character" w:customStyle="1" w:styleId="2f5">
    <w:name w:val="文末脚注文字列 (文字)2"/>
    <w:basedOn w:val="a0"/>
    <w:uiPriority w:val="99"/>
    <w:rsid w:val="00C92EAA"/>
    <w:rPr>
      <w:rFonts w:ascii="ＭＳ 明朝" w:eastAsia="ＭＳ 明朝" w:hAnsi="Century"/>
      <w:spacing w:val="-4"/>
      <w:sz w:val="20"/>
      <w:szCs w:val="20"/>
    </w:rPr>
  </w:style>
  <w:style w:type="paragraph" w:customStyle="1" w:styleId="font51">
    <w:name w:val="font51"/>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1">
    <w:name w:val="xl651"/>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1">
    <w:name w:val="xl661"/>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1">
    <w:name w:val="xl671"/>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1">
    <w:name w:val="xl681"/>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1">
    <w:name w:val="xl691"/>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1">
    <w:name w:val="xl701"/>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1">
    <w:name w:val="xl71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1">
    <w:name w:val="xl721"/>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1">
    <w:name w:val="xl731"/>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1">
    <w:name w:val="xl741"/>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1">
    <w:name w:val="xl751"/>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1">
    <w:name w:val="xl761"/>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1">
    <w:name w:val="xl771"/>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1">
    <w:name w:val="xl781"/>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1">
    <w:name w:val="xl791"/>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1">
    <w:name w:val="xl801"/>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1">
    <w:name w:val="xl81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1">
    <w:name w:val="xl821"/>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1">
    <w:name w:val="xl831"/>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1">
    <w:name w:val="xl841"/>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1">
    <w:name w:val="xl851"/>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1">
    <w:name w:val="xl861"/>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1">
    <w:name w:val="xl871"/>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1">
    <w:name w:val="xl881"/>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1">
    <w:name w:val="xl891"/>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1">
    <w:name w:val="xl90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1">
    <w:name w:val="xl91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1">
    <w:name w:val="xl92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2f6">
    <w:name w:val="日付 (文字)2"/>
    <w:basedOn w:val="a0"/>
    <w:uiPriority w:val="99"/>
    <w:rsid w:val="00C92EAA"/>
    <w:rPr>
      <w:rFonts w:cstheme="minorBidi"/>
      <w:kern w:val="2"/>
      <w:sz w:val="21"/>
    </w:rPr>
  </w:style>
  <w:style w:type="table" w:customStyle="1" w:styleId="118">
    <w:name w:val="表 (格子)1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見出し 2 (文字)3"/>
    <w:basedOn w:val="a0"/>
    <w:rsid w:val="00C92EAA"/>
    <w:rPr>
      <w:rFonts w:ascii="ＭＳ ゴシック" w:eastAsia="ＭＳ ゴシック" w:hAnsi="ＭＳ ゴシック"/>
      <w:b/>
      <w:kern w:val="2"/>
      <w:sz w:val="28"/>
      <w:szCs w:val="20"/>
    </w:rPr>
  </w:style>
  <w:style w:type="character" w:customStyle="1" w:styleId="330">
    <w:name w:val="見出し 3 (文字)3"/>
    <w:basedOn w:val="a0"/>
    <w:rsid w:val="00C92EAA"/>
    <w:rPr>
      <w:rFonts w:ascii="ＭＳ ゴシック" w:eastAsia="ＭＳ ゴシック" w:hAnsi="ＭＳ ゴシック"/>
      <w:b/>
      <w:kern w:val="2"/>
    </w:rPr>
  </w:style>
  <w:style w:type="character" w:customStyle="1" w:styleId="430">
    <w:name w:val="見出し 4 (文字)3"/>
    <w:basedOn w:val="a0"/>
    <w:rsid w:val="00C92EAA"/>
    <w:rPr>
      <w:rFonts w:asciiTheme="minorEastAsia" w:eastAsiaTheme="majorEastAsia" w:hAnsiTheme="minorEastAsia" w:cstheme="minorEastAsia"/>
      <w:kern w:val="2"/>
      <w:sz w:val="20"/>
      <w:szCs w:val="20"/>
    </w:rPr>
  </w:style>
  <w:style w:type="character" w:customStyle="1" w:styleId="530">
    <w:name w:val="見出し 5 (文字)3"/>
    <w:basedOn w:val="a0"/>
    <w:rsid w:val="00C92EAA"/>
    <w:rPr>
      <w:rFonts w:cstheme="majorBidi"/>
      <w:b/>
      <w:bCs/>
      <w:i/>
      <w:iCs/>
      <w:sz w:val="26"/>
      <w:szCs w:val="26"/>
    </w:rPr>
  </w:style>
  <w:style w:type="character" w:customStyle="1" w:styleId="630">
    <w:name w:val="見出し 6 (文字)3"/>
    <w:basedOn w:val="a0"/>
    <w:rsid w:val="00C92EAA"/>
    <w:rPr>
      <w:rFonts w:cstheme="majorBidi"/>
      <w:b/>
      <w:bCs/>
    </w:rPr>
  </w:style>
  <w:style w:type="character" w:customStyle="1" w:styleId="730">
    <w:name w:val="見出し 7 (文字)3"/>
    <w:basedOn w:val="a0"/>
    <w:rsid w:val="00C92EAA"/>
    <w:rPr>
      <w:rFonts w:cstheme="majorBidi"/>
      <w:sz w:val="24"/>
      <w:szCs w:val="24"/>
    </w:rPr>
  </w:style>
  <w:style w:type="character" w:customStyle="1" w:styleId="83">
    <w:name w:val="見出し 8 (文字)3"/>
    <w:basedOn w:val="a0"/>
    <w:rsid w:val="00C92EAA"/>
    <w:rPr>
      <w:rFonts w:cstheme="majorBidi"/>
      <w:i/>
      <w:iCs/>
      <w:sz w:val="24"/>
      <w:szCs w:val="24"/>
    </w:rPr>
  </w:style>
  <w:style w:type="character" w:customStyle="1" w:styleId="93">
    <w:name w:val="見出し 9 (文字)3"/>
    <w:basedOn w:val="a0"/>
    <w:rsid w:val="00C92EAA"/>
    <w:rPr>
      <w:rFonts w:asciiTheme="majorHAnsi" w:eastAsiaTheme="majorEastAsia" w:hAnsiTheme="majorHAnsi" w:cstheme="majorBidi"/>
    </w:rPr>
  </w:style>
  <w:style w:type="character" w:customStyle="1" w:styleId="2f7">
    <w:name w:val="ヘッダー (文字)2"/>
    <w:basedOn w:val="a0"/>
    <w:uiPriority w:val="99"/>
    <w:rsid w:val="00C92EAA"/>
    <w:rPr>
      <w:rFonts w:asciiTheme="minorEastAsia" w:hAnsiTheme="minorEastAsia" w:cstheme="minorEastAsia"/>
      <w:kern w:val="2"/>
      <w:sz w:val="20"/>
      <w:szCs w:val="21"/>
    </w:rPr>
  </w:style>
  <w:style w:type="character" w:customStyle="1" w:styleId="84">
    <w:name w:val="フッター (文字)8"/>
    <w:uiPriority w:val="99"/>
    <w:rsid w:val="00C92EAA"/>
    <w:rPr>
      <w:rFonts w:ascii="Century" w:eastAsia="ＭＳ 明朝" w:hAnsi="Century"/>
      <w:kern w:val="2"/>
      <w:sz w:val="20"/>
      <w:szCs w:val="20"/>
    </w:rPr>
  </w:style>
  <w:style w:type="character" w:customStyle="1" w:styleId="2f8">
    <w:name w:val="吹き出し (文字)2"/>
    <w:basedOn w:val="a0"/>
    <w:uiPriority w:val="99"/>
    <w:semiHidden/>
    <w:rsid w:val="00C92EAA"/>
    <w:rPr>
      <w:rFonts w:asciiTheme="majorHAnsi" w:eastAsiaTheme="majorEastAsia" w:hAnsiTheme="majorHAnsi" w:cstheme="majorBidi"/>
      <w:kern w:val="2"/>
      <w:sz w:val="18"/>
      <w:szCs w:val="18"/>
    </w:rPr>
  </w:style>
  <w:style w:type="character" w:customStyle="1" w:styleId="34">
    <w:name w:val="表題 (文字)3"/>
    <w:basedOn w:val="a0"/>
    <w:uiPriority w:val="10"/>
    <w:rsid w:val="00C92EAA"/>
    <w:rPr>
      <w:rFonts w:asciiTheme="majorHAnsi" w:eastAsiaTheme="majorEastAsia" w:hAnsiTheme="majorHAnsi" w:cstheme="majorBidi"/>
      <w:b/>
      <w:bCs/>
      <w:kern w:val="28"/>
      <w:sz w:val="32"/>
      <w:szCs w:val="32"/>
    </w:rPr>
  </w:style>
  <w:style w:type="character" w:customStyle="1" w:styleId="35">
    <w:name w:val="副題 (文字)3"/>
    <w:basedOn w:val="a0"/>
    <w:uiPriority w:val="11"/>
    <w:rsid w:val="00C92EAA"/>
    <w:rPr>
      <w:rFonts w:asciiTheme="majorHAnsi" w:eastAsiaTheme="majorEastAsia" w:hAnsiTheme="majorHAnsi" w:cstheme="majorBidi"/>
      <w:sz w:val="24"/>
      <w:szCs w:val="24"/>
    </w:rPr>
  </w:style>
  <w:style w:type="character" w:customStyle="1" w:styleId="36">
    <w:name w:val="引用文 (文字)3"/>
    <w:basedOn w:val="a0"/>
    <w:uiPriority w:val="29"/>
    <w:rsid w:val="00C92EAA"/>
    <w:rPr>
      <w:i/>
      <w:sz w:val="24"/>
      <w:szCs w:val="24"/>
    </w:rPr>
  </w:style>
  <w:style w:type="character" w:customStyle="1" w:styleId="231">
    <w:name w:val="引用文 2 (文字)3"/>
    <w:basedOn w:val="a0"/>
    <w:uiPriority w:val="30"/>
    <w:rsid w:val="00C92EAA"/>
    <w:rPr>
      <w:b/>
      <w:i/>
      <w:sz w:val="24"/>
    </w:rPr>
  </w:style>
  <w:style w:type="paragraph" w:customStyle="1" w:styleId="37">
    <w:name w:val="ポイント3"/>
    <w:basedOn w:val="a"/>
    <w:qFormat/>
    <w:rsid w:val="00C92EAA"/>
    <w:pPr>
      <w:jc w:val="left"/>
    </w:pPr>
    <w:rPr>
      <w:rFonts w:asciiTheme="majorEastAsia" w:eastAsiaTheme="majorEastAsia" w:hAnsiTheme="majorEastAsia"/>
      <w:b/>
    </w:rPr>
  </w:style>
  <w:style w:type="character" w:customStyle="1" w:styleId="38">
    <w:name w:val="ポイント (文字)3"/>
    <w:basedOn w:val="a0"/>
    <w:rsid w:val="00C92EAA"/>
    <w:rPr>
      <w:rFonts w:asciiTheme="majorEastAsia" w:eastAsiaTheme="majorEastAsia" w:hAnsiTheme="majorEastAsia"/>
      <w:b/>
      <w:kern w:val="2"/>
      <w:sz w:val="20"/>
      <w:szCs w:val="20"/>
    </w:rPr>
  </w:style>
  <w:style w:type="paragraph" w:customStyle="1" w:styleId="39">
    <w:name w:val="図表3"/>
    <w:basedOn w:val="a"/>
    <w:qFormat/>
    <w:rsid w:val="00C92EAA"/>
    <w:pPr>
      <w:jc w:val="center"/>
    </w:pPr>
    <w:rPr>
      <w:rFonts w:ascii="ＭＳ 明朝" w:hAnsi="ＭＳ 明朝"/>
      <w:noProof/>
    </w:rPr>
  </w:style>
  <w:style w:type="character" w:customStyle="1" w:styleId="3a">
    <w:name w:val="図表 (文字)3"/>
    <w:basedOn w:val="a0"/>
    <w:rsid w:val="00C92EAA"/>
    <w:rPr>
      <w:rFonts w:ascii="ＭＳ 明朝" w:eastAsia="ＭＳ 明朝" w:hAnsi="ＭＳ 明朝"/>
      <w:noProof/>
      <w:kern w:val="2"/>
      <w:sz w:val="20"/>
      <w:szCs w:val="20"/>
    </w:rPr>
  </w:style>
  <w:style w:type="character" w:customStyle="1" w:styleId="2130">
    <w:name w:val="見出し 2 (文字)13"/>
    <w:basedOn w:val="a0"/>
    <w:rsid w:val="00C92EAA"/>
    <w:rPr>
      <w:rFonts w:ascii="ＭＳ ゴシック" w:eastAsia="ＭＳ ゴシック" w:hAnsi="ＭＳ ゴシック" w:cs="Times New Roman"/>
      <w:b/>
      <w:sz w:val="28"/>
      <w:szCs w:val="20"/>
    </w:rPr>
  </w:style>
  <w:style w:type="character" w:customStyle="1" w:styleId="3130">
    <w:name w:val="見出し 3 (文字)13"/>
    <w:basedOn w:val="a0"/>
    <w:rsid w:val="00C92EAA"/>
    <w:rPr>
      <w:rFonts w:ascii="ＭＳ ゴシック" w:eastAsia="ＭＳ ゴシック" w:hAnsi="ＭＳ ゴシック" w:cs="Times New Roman"/>
      <w:b/>
      <w:sz w:val="22"/>
      <w:szCs w:val="20"/>
    </w:rPr>
  </w:style>
  <w:style w:type="character" w:customStyle="1" w:styleId="121">
    <w:name w:val="フッター (文字)12"/>
    <w:uiPriority w:val="99"/>
    <w:rsid w:val="00C92EAA"/>
    <w:rPr>
      <w:rFonts w:ascii="Century" w:eastAsia="ＭＳ 明朝" w:hAnsi="Century" w:cs="Times New Roman"/>
      <w:sz w:val="20"/>
      <w:szCs w:val="20"/>
    </w:rPr>
  </w:style>
  <w:style w:type="paragraph" w:customStyle="1" w:styleId="122">
    <w:name w:val="ポイント12"/>
    <w:basedOn w:val="a"/>
    <w:rsid w:val="00C92EAA"/>
    <w:pPr>
      <w:jc w:val="left"/>
    </w:pPr>
    <w:rPr>
      <w:rFonts w:asciiTheme="majorEastAsia" w:eastAsiaTheme="majorEastAsia" w:hAnsiTheme="majorEastAsia"/>
      <w:b/>
    </w:rPr>
  </w:style>
  <w:style w:type="character" w:customStyle="1" w:styleId="123">
    <w:name w:val="ポイント (文字)12"/>
    <w:basedOn w:val="a0"/>
    <w:rsid w:val="00C92EAA"/>
    <w:rPr>
      <w:rFonts w:asciiTheme="majorEastAsia" w:eastAsiaTheme="majorEastAsia" w:hAnsiTheme="majorEastAsia" w:cs="Times New Roman"/>
      <w:b/>
      <w:sz w:val="20"/>
      <w:szCs w:val="20"/>
    </w:rPr>
  </w:style>
  <w:style w:type="paragraph" w:customStyle="1" w:styleId="124">
    <w:name w:val="図表12"/>
    <w:basedOn w:val="a"/>
    <w:rsid w:val="00C92EAA"/>
    <w:pPr>
      <w:jc w:val="center"/>
    </w:pPr>
    <w:rPr>
      <w:rFonts w:ascii="ＭＳ 明朝" w:hAnsi="ＭＳ 明朝"/>
      <w:noProof/>
    </w:rPr>
  </w:style>
  <w:style w:type="character" w:customStyle="1" w:styleId="125">
    <w:name w:val="図表 (文字)12"/>
    <w:basedOn w:val="a0"/>
    <w:rsid w:val="00C92EAA"/>
    <w:rPr>
      <w:rFonts w:ascii="ＭＳ 明朝" w:eastAsia="ＭＳ 明朝" w:hAnsi="ＭＳ 明朝" w:cs="Times New Roman"/>
      <w:noProof/>
      <w:sz w:val="20"/>
      <w:szCs w:val="20"/>
    </w:rPr>
  </w:style>
  <w:style w:type="character" w:customStyle="1" w:styleId="3b">
    <w:name w:val="本文 (文字)3"/>
    <w:basedOn w:val="a0"/>
    <w:rsid w:val="00C92EAA"/>
    <w:rPr>
      <w:rFonts w:ascii="ＭＳ 明朝" w:eastAsia="ＭＳ 明朝" w:hAnsi="Century"/>
      <w:spacing w:val="2"/>
      <w:kern w:val="2"/>
      <w:sz w:val="20"/>
      <w:szCs w:val="20"/>
    </w:rPr>
  </w:style>
  <w:style w:type="character" w:customStyle="1" w:styleId="3c">
    <w:name w:val="本文インデント (文字)3"/>
    <w:basedOn w:val="a0"/>
    <w:rsid w:val="00C92EAA"/>
    <w:rPr>
      <w:rFonts w:ascii="ＭＳ 明朝" w:eastAsia="ＭＳ 明朝" w:hAnsi="Century"/>
      <w:spacing w:val="2"/>
      <w:kern w:val="2"/>
      <w:sz w:val="20"/>
      <w:szCs w:val="20"/>
    </w:rPr>
  </w:style>
  <w:style w:type="paragraph" w:customStyle="1" w:styleId="052">
    <w:name w:val="05本文2"/>
    <w:basedOn w:val="a"/>
    <w:rsid w:val="00C92EAA"/>
    <w:pPr>
      <w:wordWrap w:val="0"/>
      <w:autoSpaceDE w:val="0"/>
      <w:autoSpaceDN w:val="0"/>
      <w:ind w:firstLineChars="100" w:firstLine="204"/>
      <w:jc w:val="left"/>
    </w:pPr>
    <w:rPr>
      <w:rFonts w:ascii="ＭＳ 明朝"/>
      <w:spacing w:val="2"/>
    </w:rPr>
  </w:style>
  <w:style w:type="character" w:customStyle="1" w:styleId="0520">
    <w:name w:val="05本文 (文字)2"/>
    <w:basedOn w:val="a0"/>
    <w:rsid w:val="00C92EAA"/>
    <w:rPr>
      <w:rFonts w:ascii="ＭＳ 明朝" w:eastAsia="ＭＳ 明朝" w:hAnsi="Century"/>
      <w:spacing w:val="2"/>
      <w:kern w:val="2"/>
      <w:sz w:val="20"/>
      <w:szCs w:val="20"/>
    </w:rPr>
  </w:style>
  <w:style w:type="character" w:customStyle="1" w:styleId="3d">
    <w:name w:val="脚注文字列 (文字)3"/>
    <w:basedOn w:val="a0"/>
    <w:uiPriority w:val="99"/>
    <w:rsid w:val="00C92EAA"/>
    <w:rPr>
      <w:rFonts w:ascii="ＭＳ 明朝" w:eastAsia="ＭＳ 明朝" w:hAnsi="Century"/>
      <w:spacing w:val="2"/>
      <w:kern w:val="2"/>
      <w:sz w:val="20"/>
      <w:szCs w:val="20"/>
    </w:rPr>
  </w:style>
  <w:style w:type="paragraph" w:customStyle="1" w:styleId="2f9">
    <w:name w:val="章文2"/>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2fa">
    <w:name w:val="章文 (文字)2"/>
    <w:basedOn w:val="050"/>
    <w:rsid w:val="00C92EAA"/>
    <w:rPr>
      <w:rFonts w:asciiTheme="minorEastAsia" w:eastAsia="ＭＳ 明朝" w:hAnsiTheme="minorEastAsia" w:cstheme="minorEastAsia"/>
      <w:spacing w:val="2"/>
      <w:kern w:val="2"/>
      <w:sz w:val="20"/>
      <w:szCs w:val="21"/>
    </w:rPr>
  </w:style>
  <w:style w:type="paragraph" w:customStyle="1" w:styleId="2fb">
    <w:name w:val="数式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2fc">
    <w:name w:val="数式 (文字)2"/>
    <w:basedOn w:val="80"/>
    <w:rsid w:val="00C92EAA"/>
    <w:rPr>
      <w:rFonts w:ascii="Cambria Math" w:eastAsiaTheme="minorEastAsia" w:hAnsi="Cambria Math" w:cstheme="majorBidi"/>
      <w:bCs/>
      <w:i/>
      <w:iCs w:val="0"/>
      <w:spacing w:val="2"/>
      <w:kern w:val="2"/>
      <w:sz w:val="20"/>
      <w:szCs w:val="21"/>
    </w:rPr>
  </w:style>
  <w:style w:type="paragraph" w:customStyle="1" w:styleId="2fd">
    <w:name w:val="ア題2"/>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2fe">
    <w:name w:val="ア題 (文字)2"/>
    <w:basedOn w:val="70"/>
    <w:rsid w:val="00C92EAA"/>
    <w:rPr>
      <w:rFonts w:ascii="ＭＳ 明朝" w:eastAsia="ＭＳ 明朝" w:hAnsi="Century" w:cstheme="majorBidi"/>
      <w:spacing w:val="2"/>
      <w:kern w:val="2"/>
      <w:sz w:val="20"/>
      <w:szCs w:val="20"/>
    </w:rPr>
  </w:style>
  <w:style w:type="paragraph" w:customStyle="1" w:styleId="2ff">
    <w:name w:val="（１）文2"/>
    <w:basedOn w:val="a"/>
    <w:autoRedefine/>
    <w:qFormat/>
    <w:rsid w:val="00A43905"/>
    <w:pPr>
      <w:wordWrap w:val="0"/>
      <w:autoSpaceDE w:val="0"/>
      <w:autoSpaceDN w:val="0"/>
      <w:ind w:leftChars="213" w:left="426" w:firstLineChars="85" w:firstLine="173"/>
      <w:jc w:val="left"/>
    </w:pPr>
    <w:rPr>
      <w:rFonts w:ascii="游ゴシック" w:eastAsia="游ゴシック" w:hAnsi="游ゴシック" w:cstheme="majorBidi"/>
      <w:spacing w:val="2"/>
      <w:szCs w:val="21"/>
    </w:rPr>
  </w:style>
  <w:style w:type="character" w:customStyle="1" w:styleId="2ff0">
    <w:name w:val="（１）文 (文字)2"/>
    <w:basedOn w:val="60"/>
    <w:rsid w:val="00C92EAA"/>
    <w:rPr>
      <w:rFonts w:ascii="游ゴシック" w:eastAsia="游ゴシック" w:hAnsi="游ゴシック" w:cstheme="majorBidi"/>
      <w:b w:val="0"/>
      <w:bCs w:val="0"/>
      <w:spacing w:val="2"/>
      <w:kern w:val="2"/>
      <w:sz w:val="20"/>
      <w:szCs w:val="21"/>
    </w:rPr>
  </w:style>
  <w:style w:type="paragraph" w:customStyle="1" w:styleId="2ff1">
    <w:name w:val="（１）題2"/>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2ff2">
    <w:name w:val="（１）題 (文字)2"/>
    <w:basedOn w:val="50"/>
    <w:rsid w:val="00C92EAA"/>
    <w:rPr>
      <w:rFonts w:ascii="游ゴシック" w:eastAsia="游ゴシック" w:hAnsi="游ゴシック" w:cstheme="majorBidi"/>
      <w:b/>
      <w:bCs w:val="0"/>
      <w:i w:val="0"/>
      <w:iCs w:val="0"/>
      <w:spacing w:val="2"/>
      <w:kern w:val="2"/>
      <w:sz w:val="20"/>
      <w:szCs w:val="20"/>
    </w:rPr>
  </w:style>
  <w:style w:type="paragraph" w:customStyle="1" w:styleId="2ff3">
    <w:name w:val="１文2"/>
    <w:basedOn w:val="a"/>
    <w:autoRedefine/>
    <w:qFormat/>
    <w:rsid w:val="002877E7"/>
    <w:pPr>
      <w:wordWrap w:val="0"/>
      <w:autoSpaceDE w:val="0"/>
      <w:autoSpaceDN w:val="0"/>
      <w:ind w:leftChars="100" w:left="200" w:firstLineChars="100" w:firstLine="204"/>
    </w:pPr>
    <w:rPr>
      <w:rFonts w:ascii="ＭＳ 明朝" w:cstheme="majorBidi"/>
      <w:spacing w:val="2"/>
    </w:rPr>
  </w:style>
  <w:style w:type="character" w:customStyle="1" w:styleId="2ff4">
    <w:name w:val="１文 (文字)2"/>
    <w:basedOn w:val="40"/>
    <w:rsid w:val="00C92EAA"/>
    <w:rPr>
      <w:rFonts w:ascii="ＭＳ 明朝" w:eastAsia="ＭＳ 明朝" w:hAnsi="Century" w:cstheme="majorBidi"/>
      <w:b/>
      <w:bCs/>
      <w:spacing w:val="2"/>
      <w:kern w:val="2"/>
      <w:sz w:val="20"/>
      <w:szCs w:val="20"/>
    </w:rPr>
  </w:style>
  <w:style w:type="character" w:customStyle="1" w:styleId="3e">
    <w:name w:val="書式なし (文字)3"/>
    <w:basedOn w:val="a0"/>
    <w:rsid w:val="00C92EAA"/>
    <w:rPr>
      <w:rFonts w:ascii="ＭＳ 明朝" w:eastAsia="ＭＳ 明朝" w:hAnsi="Courier New" w:cs="ＭＳ 明朝"/>
      <w:kern w:val="2"/>
      <w:sz w:val="20"/>
      <w:szCs w:val="20"/>
    </w:rPr>
  </w:style>
  <w:style w:type="paragraph" w:customStyle="1" w:styleId="012">
    <w:name w:val="01_章題2"/>
    <w:basedOn w:val="af2"/>
    <w:rsid w:val="00C92EAA"/>
    <w:pPr>
      <w:widowControl/>
      <w:ind w:firstLine="281"/>
      <w:jc w:val="center"/>
    </w:pPr>
    <w:rPr>
      <w:rFonts w:hAnsi="ＭＳ ゴシック" w:cs="ＭＳ 明朝"/>
      <w:b/>
      <w:sz w:val="28"/>
      <w:szCs w:val="20"/>
    </w:rPr>
  </w:style>
  <w:style w:type="character" w:customStyle="1" w:styleId="0120">
    <w:name w:val="01_章題 (文字)2"/>
    <w:rsid w:val="00C92EAA"/>
    <w:rPr>
      <w:rFonts w:ascii="ＭＳ ゴシック" w:eastAsia="ＭＳ ゴシック" w:hAnsi="ＭＳ ゴシック" w:cs="ＭＳ 明朝"/>
      <w:b/>
      <w:kern w:val="2"/>
      <w:sz w:val="28"/>
      <w:szCs w:val="20"/>
    </w:rPr>
  </w:style>
  <w:style w:type="paragraph" w:customStyle="1" w:styleId="102">
    <w:name w:val="10_１題2"/>
    <w:basedOn w:val="af2"/>
    <w:rsid w:val="00C92EAA"/>
    <w:pPr>
      <w:widowControl/>
    </w:pPr>
    <w:rPr>
      <w:rFonts w:hAnsi="ＭＳ ゴシック" w:cs="ＭＳ 明朝"/>
      <w:b/>
      <w:sz w:val="22"/>
      <w:szCs w:val="22"/>
    </w:rPr>
  </w:style>
  <w:style w:type="paragraph" w:customStyle="1" w:styleId="1121">
    <w:name w:val="11_１文2"/>
    <w:basedOn w:val="af2"/>
    <w:qFormat/>
    <w:rsid w:val="00C92EAA"/>
    <w:pPr>
      <w:widowControl/>
      <w:ind w:leftChars="100" w:left="200" w:firstLineChars="100" w:firstLine="200"/>
    </w:pPr>
    <w:rPr>
      <w:rFonts w:ascii="ＭＳ 明朝" w:eastAsia="ＭＳ 明朝" w:cs="ＭＳ 明朝"/>
      <w:szCs w:val="20"/>
    </w:rPr>
  </w:style>
  <w:style w:type="paragraph" w:customStyle="1" w:styleId="3020">
    <w:name w:val="30_ア題2"/>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21">
    <w:name w:val="31_ア文2"/>
    <w:qFormat/>
    <w:rsid w:val="00C92EAA"/>
    <w:pPr>
      <w:ind w:leftChars="300" w:left="600" w:firstLineChars="100" w:firstLine="200"/>
    </w:pPr>
    <w:rPr>
      <w:rFonts w:ascii="ＭＳ 明朝" w:hAnsi="Courier New" w:cs="ＭＳ 明朝"/>
      <w:kern w:val="2"/>
    </w:rPr>
  </w:style>
  <w:style w:type="paragraph" w:customStyle="1" w:styleId="202">
    <w:name w:val="20（１）題2"/>
    <w:basedOn w:val="af2"/>
    <w:next w:val="212"/>
    <w:qFormat/>
    <w:rsid w:val="00C92EAA"/>
    <w:pPr>
      <w:widowControl/>
    </w:pPr>
    <w:rPr>
      <w:rFonts w:hAnsi="ＭＳ ゴシック" w:cs="ＭＳ 明朝"/>
      <w:szCs w:val="20"/>
    </w:rPr>
  </w:style>
  <w:style w:type="paragraph" w:customStyle="1" w:styleId="2121">
    <w:name w:val="21（１）文2"/>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22">
    <w:name w:val="フッター (文字)22"/>
    <w:uiPriority w:val="99"/>
    <w:rsid w:val="00C92EAA"/>
    <w:rPr>
      <w:rFonts w:ascii="ＭＳ 明朝" w:hAnsi="Century"/>
      <w:spacing w:val="2"/>
      <w:kern w:val="2"/>
    </w:rPr>
  </w:style>
  <w:style w:type="character" w:customStyle="1" w:styleId="321">
    <w:name w:val="フッター (文字)32"/>
    <w:uiPriority w:val="99"/>
    <w:rsid w:val="00C92EAA"/>
    <w:rPr>
      <w:rFonts w:ascii="ＭＳ 明朝" w:hAnsi="Century"/>
      <w:spacing w:val="2"/>
      <w:kern w:val="2"/>
    </w:rPr>
  </w:style>
  <w:style w:type="character" w:customStyle="1" w:styleId="1130">
    <w:name w:val="見出し 1 (文字)13"/>
    <w:rsid w:val="00C92EAA"/>
    <w:rPr>
      <w:rFonts w:ascii="ＭＳ ゴシック" w:eastAsia="ＭＳ ゴシック" w:hAnsi="ＭＳ ゴシック"/>
      <w:b/>
      <w:spacing w:val="2"/>
      <w:kern w:val="2"/>
      <w:sz w:val="36"/>
      <w:szCs w:val="36"/>
    </w:rPr>
  </w:style>
  <w:style w:type="character" w:customStyle="1" w:styleId="421">
    <w:name w:val="フッター (文字)42"/>
    <w:uiPriority w:val="99"/>
    <w:rsid w:val="00C92EAA"/>
    <w:rPr>
      <w:rFonts w:ascii="ＭＳ 明朝" w:hAnsi="Century"/>
      <w:spacing w:val="2"/>
      <w:kern w:val="2"/>
    </w:rPr>
  </w:style>
  <w:style w:type="character" w:customStyle="1" w:styleId="521">
    <w:name w:val="フッター (文字)52"/>
    <w:uiPriority w:val="99"/>
    <w:rsid w:val="00C92EAA"/>
    <w:rPr>
      <w:rFonts w:ascii="ＭＳ 明朝" w:hAnsi="Century"/>
      <w:spacing w:val="2"/>
      <w:kern w:val="2"/>
    </w:rPr>
  </w:style>
  <w:style w:type="paragraph" w:customStyle="1" w:styleId="3122">
    <w:name w:val="31項文2"/>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23">
    <w:name w:val="31項文 (文字)2"/>
    <w:basedOn w:val="af3"/>
    <w:rsid w:val="00C92EAA"/>
    <w:rPr>
      <w:rFonts w:ascii="ＭＳ 明朝" w:eastAsia="ＭＳ 明朝" w:hAnsi="ＭＳ 明朝" w:cs="ＭＳ 明朝"/>
      <w:kern w:val="2"/>
      <w:sz w:val="20"/>
      <w:szCs w:val="20"/>
    </w:rPr>
  </w:style>
  <w:style w:type="paragraph" w:customStyle="1" w:styleId="5022">
    <w:name w:val="50リ22"/>
    <w:basedOn w:val="312"/>
    <w:qFormat/>
    <w:rsid w:val="00C92EAA"/>
    <w:pPr>
      <w:ind w:leftChars="300" w:left="1204" w:hangingChars="302" w:hanging="604"/>
    </w:pPr>
    <w:rPr>
      <w:rFonts w:eastAsia="ＭＳ 明朝"/>
      <w:szCs w:val="20"/>
    </w:rPr>
  </w:style>
  <w:style w:type="paragraph" w:customStyle="1" w:styleId="4012">
    <w:name w:val="40リ12"/>
    <w:basedOn w:val="312"/>
    <w:qFormat/>
    <w:rsid w:val="00C92EAA"/>
    <w:rPr>
      <w:rFonts w:eastAsia="ＭＳ 明朝"/>
      <w:szCs w:val="20"/>
    </w:rPr>
  </w:style>
  <w:style w:type="paragraph" w:customStyle="1" w:styleId="2020">
    <w:name w:val="20節題2"/>
    <w:basedOn w:val="af2"/>
    <w:rsid w:val="00C92EAA"/>
    <w:pPr>
      <w:ind w:left="380" w:hanging="380"/>
      <w:jc w:val="both"/>
    </w:pPr>
    <w:rPr>
      <w:rFonts w:hAnsi="ＭＳ ゴシック" w:cs="Times New Roman"/>
      <w:b/>
      <w:sz w:val="22"/>
      <w:szCs w:val="22"/>
    </w:rPr>
  </w:style>
  <w:style w:type="paragraph" w:customStyle="1" w:styleId="3021">
    <w:name w:val="30項題2"/>
    <w:basedOn w:val="af2"/>
    <w:qFormat/>
    <w:rsid w:val="00C92EAA"/>
    <w:pPr>
      <w:ind w:left="475" w:hanging="475"/>
      <w:jc w:val="both"/>
    </w:pPr>
    <w:rPr>
      <w:rFonts w:hAnsi="ＭＳ ゴシック" w:cs="Times New Roman"/>
      <w:szCs w:val="20"/>
    </w:rPr>
  </w:style>
  <w:style w:type="character" w:customStyle="1" w:styleId="st12">
    <w:name w:val="st12"/>
    <w:basedOn w:val="a0"/>
    <w:rsid w:val="00C92EAA"/>
  </w:style>
  <w:style w:type="paragraph" w:customStyle="1" w:styleId="3022">
    <w:name w:val="30（１）題2"/>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24">
    <w:name w:val="31（１）文2"/>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2ff5">
    <w:name w:val="利用上の留意点等2"/>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2ff6">
    <w:name w:val="利用上の留意点等 (文字)2"/>
    <w:basedOn w:val="10"/>
    <w:rsid w:val="00C92EAA"/>
    <w:rPr>
      <w:rFonts w:ascii="ＭＳ ゴシック" w:eastAsia="ＭＳ ゴシック" w:hAnsi="ＭＳ ゴシック" w:cstheme="minorEastAsia"/>
      <w:b/>
      <w:bCs w:val="0"/>
      <w:kern w:val="32"/>
      <w:sz w:val="28"/>
      <w:szCs w:val="20"/>
    </w:rPr>
  </w:style>
  <w:style w:type="paragraph" w:customStyle="1" w:styleId="2ff7">
    <w:name w:val="主な用語解説2"/>
    <w:basedOn w:val="a"/>
    <w:qFormat/>
    <w:rsid w:val="00C92EAA"/>
    <w:pPr>
      <w:jc w:val="left"/>
    </w:pPr>
    <w:rPr>
      <w:rFonts w:asciiTheme="majorEastAsia" w:eastAsiaTheme="majorEastAsia" w:hAnsiTheme="majorEastAsia" w:cstheme="minorEastAsia"/>
      <w:b/>
      <w:sz w:val="24"/>
      <w:szCs w:val="24"/>
    </w:rPr>
  </w:style>
  <w:style w:type="character" w:customStyle="1" w:styleId="2ff8">
    <w:name w:val="主な用語解説 (文字)2"/>
    <w:basedOn w:val="a0"/>
    <w:rsid w:val="00C92EAA"/>
    <w:rPr>
      <w:rFonts w:asciiTheme="majorEastAsia" w:eastAsiaTheme="majorEastAsia" w:hAnsiTheme="majorEastAsia" w:cstheme="minorEastAsia"/>
      <w:b/>
      <w:kern w:val="2"/>
      <w:sz w:val="24"/>
      <w:szCs w:val="24"/>
    </w:rPr>
  </w:style>
  <w:style w:type="paragraph" w:customStyle="1" w:styleId="2ff9">
    <w:name w:val="目次2"/>
    <w:basedOn w:val="aff1"/>
    <w:qFormat/>
    <w:rsid w:val="00C92EAA"/>
    <w:pPr>
      <w:spacing w:before="3864"/>
      <w:ind w:left="1400" w:hangingChars="250" w:hanging="900"/>
      <w:jc w:val="center"/>
      <w:outlineLvl w:val="0"/>
    </w:pPr>
  </w:style>
  <w:style w:type="character" w:customStyle="1" w:styleId="2ffa">
    <w:name w:val="目次 (文字)2"/>
    <w:basedOn w:val="a0"/>
    <w:rsid w:val="00C92EAA"/>
    <w:rPr>
      <w:rFonts w:asciiTheme="majorEastAsia" w:eastAsiaTheme="majorEastAsia" w:hAnsiTheme="majorEastAsia" w:cstheme="majorEastAsia"/>
      <w:b/>
      <w:bCs/>
      <w:kern w:val="32"/>
      <w:sz w:val="36"/>
      <w:szCs w:val="36"/>
    </w:rPr>
  </w:style>
  <w:style w:type="paragraph" w:customStyle="1" w:styleId="2ffb">
    <w:name w:val="まえがき2"/>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2ffc">
    <w:name w:val="まえがき (文字)2"/>
    <w:basedOn w:val="af3"/>
    <w:rsid w:val="00C92EAA"/>
    <w:rPr>
      <w:rFonts w:asciiTheme="majorEastAsia" w:eastAsiaTheme="majorEastAsia" w:hAnsiTheme="majorEastAsia" w:cs="ＭＳ 明朝"/>
      <w:kern w:val="2"/>
      <w:sz w:val="28"/>
      <w:szCs w:val="20"/>
    </w:rPr>
  </w:style>
  <w:style w:type="paragraph" w:customStyle="1" w:styleId="2ffd">
    <w:name w:val="第１、５部2"/>
    <w:basedOn w:val="1"/>
    <w:autoRedefine/>
    <w:rsid w:val="00C92EAA"/>
    <w:pPr>
      <w:ind w:left="1400" w:hangingChars="250" w:hanging="900"/>
    </w:pPr>
  </w:style>
  <w:style w:type="paragraph" w:customStyle="1" w:styleId="223">
    <w:name w:val="第2部統計表章題2"/>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24">
    <w:name w:val="第2部統計表章題 (文字)2"/>
    <w:basedOn w:val="a0"/>
    <w:rsid w:val="00C92EAA"/>
    <w:rPr>
      <w:rFonts w:ascii="ＭＳ ゴシック" w:eastAsia="ＭＳ ゴシック" w:hAnsi="ＭＳ ゴシック" w:cstheme="minorEastAsia"/>
      <w:kern w:val="2"/>
      <w:sz w:val="32"/>
      <w:szCs w:val="32"/>
    </w:rPr>
  </w:style>
  <w:style w:type="paragraph" w:customStyle="1" w:styleId="2ffe">
    <w:name w:val="統計表題続2"/>
    <w:basedOn w:val="3"/>
    <w:autoRedefine/>
    <w:qFormat/>
    <w:rsid w:val="00C92EAA"/>
    <w:pPr>
      <w:outlineLvl w:val="9"/>
    </w:pPr>
    <w:rPr>
      <w:rFonts w:ascii="ＭＳ ゴシック" w:eastAsia="ＭＳ ゴシック" w:hAnsi="ＭＳ ゴシック"/>
      <w:bCs w:val="0"/>
    </w:rPr>
  </w:style>
  <w:style w:type="character" w:customStyle="1" w:styleId="2fff">
    <w:name w:val="統計表題続 (文字)2"/>
    <w:basedOn w:val="30"/>
    <w:rsid w:val="00C92EAA"/>
    <w:rPr>
      <w:rFonts w:asciiTheme="majorEastAsia" w:eastAsia="ＭＳ ゴシック" w:hAnsiTheme="majorEastAsia" w:cstheme="majorEastAsia"/>
      <w:b/>
      <w:bCs w:val="0"/>
      <w:kern w:val="2"/>
      <w:sz w:val="22"/>
      <w:szCs w:val="22"/>
    </w:rPr>
  </w:style>
  <w:style w:type="numbering" w:customStyle="1" w:styleId="126">
    <w:name w:val="リストなし12"/>
    <w:next w:val="a2"/>
    <w:uiPriority w:val="99"/>
    <w:semiHidden/>
    <w:unhideWhenUsed/>
    <w:rsid w:val="00C92EAA"/>
  </w:style>
  <w:style w:type="character" w:customStyle="1" w:styleId="3f">
    <w:name w:val="文末脚注文字列 (文字)3"/>
    <w:basedOn w:val="a0"/>
    <w:uiPriority w:val="99"/>
    <w:rsid w:val="00C92EAA"/>
    <w:rPr>
      <w:rFonts w:ascii="ＭＳ 明朝" w:eastAsia="ＭＳ 明朝" w:hAnsi="Century"/>
      <w:spacing w:val="-4"/>
      <w:sz w:val="20"/>
      <w:szCs w:val="20"/>
    </w:rPr>
  </w:style>
  <w:style w:type="paragraph" w:customStyle="1" w:styleId="font52">
    <w:name w:val="font52"/>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2">
    <w:name w:val="xl652"/>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2">
    <w:name w:val="xl662"/>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2">
    <w:name w:val="xl672"/>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2">
    <w:name w:val="xl682"/>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2">
    <w:name w:val="xl692"/>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2">
    <w:name w:val="xl702"/>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2">
    <w:name w:val="xl712"/>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2">
    <w:name w:val="xl72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2">
    <w:name w:val="xl732"/>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2">
    <w:name w:val="xl742"/>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2">
    <w:name w:val="xl752"/>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2">
    <w:name w:val="xl762"/>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2">
    <w:name w:val="xl772"/>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2">
    <w:name w:val="xl782"/>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2">
    <w:name w:val="xl792"/>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2">
    <w:name w:val="xl802"/>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2">
    <w:name w:val="xl812"/>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2">
    <w:name w:val="xl82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2">
    <w:name w:val="xl832"/>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2">
    <w:name w:val="xl842"/>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2">
    <w:name w:val="xl852"/>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2">
    <w:name w:val="xl862"/>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2">
    <w:name w:val="xl872"/>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2">
    <w:name w:val="xl882"/>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2">
    <w:name w:val="xl892"/>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2">
    <w:name w:val="xl90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2">
    <w:name w:val="xl91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2">
    <w:name w:val="xl92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3f0">
    <w:name w:val="日付 (文字)3"/>
    <w:basedOn w:val="a0"/>
    <w:uiPriority w:val="99"/>
    <w:rsid w:val="00C92EAA"/>
    <w:rPr>
      <w:rFonts w:cstheme="minorBidi"/>
      <w:kern w:val="2"/>
      <w:sz w:val="21"/>
    </w:rPr>
  </w:style>
  <w:style w:type="table" w:customStyle="1" w:styleId="127">
    <w:name w:val="表 (格子)12"/>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見出し 1 (文字)3"/>
    <w:basedOn w:val="a0"/>
    <w:rsid w:val="00BE68A4"/>
    <w:rPr>
      <w:rFonts w:asciiTheme="majorEastAsia" w:eastAsiaTheme="majorEastAsia" w:hAnsiTheme="majorEastAsia" w:cstheme="majorEastAsia"/>
      <w:b/>
      <w:bCs/>
      <w:kern w:val="32"/>
      <w:sz w:val="36"/>
      <w:szCs w:val="36"/>
    </w:rPr>
  </w:style>
  <w:style w:type="character" w:customStyle="1" w:styleId="240">
    <w:name w:val="見出し 2 (文字)4"/>
    <w:basedOn w:val="a0"/>
    <w:rsid w:val="00BE68A4"/>
    <w:rPr>
      <w:rFonts w:ascii="ＭＳ ゴシック" w:eastAsia="ＭＳ ゴシック" w:hAnsi="ＭＳ ゴシック"/>
      <w:b/>
      <w:kern w:val="2"/>
      <w:sz w:val="28"/>
      <w:szCs w:val="20"/>
    </w:rPr>
  </w:style>
  <w:style w:type="character" w:customStyle="1" w:styleId="340">
    <w:name w:val="見出し 3 (文字)4"/>
    <w:basedOn w:val="a0"/>
    <w:rsid w:val="00BE68A4"/>
    <w:rPr>
      <w:rFonts w:ascii="游ゴシック" w:eastAsia="游ゴシック" w:hAnsi="游ゴシック"/>
      <w:b/>
      <w:kern w:val="2"/>
    </w:rPr>
  </w:style>
  <w:style w:type="character" w:customStyle="1" w:styleId="44">
    <w:name w:val="見出し 4 (文字)4"/>
    <w:basedOn w:val="a0"/>
    <w:rsid w:val="00BE68A4"/>
    <w:rPr>
      <w:rFonts w:asciiTheme="minorEastAsia" w:eastAsiaTheme="majorEastAsia" w:hAnsiTheme="minorEastAsia" w:cstheme="minorEastAsia"/>
      <w:kern w:val="2"/>
      <w:sz w:val="20"/>
      <w:szCs w:val="20"/>
    </w:rPr>
  </w:style>
  <w:style w:type="character" w:customStyle="1" w:styleId="94">
    <w:name w:val="フッター (文字)9"/>
    <w:uiPriority w:val="99"/>
    <w:rsid w:val="00BE68A4"/>
    <w:rPr>
      <w:rFonts w:ascii="Century" w:eastAsia="ＭＳ 明朝" w:hAnsi="Century"/>
      <w:kern w:val="2"/>
      <w:sz w:val="20"/>
      <w:szCs w:val="20"/>
    </w:rPr>
  </w:style>
  <w:style w:type="paragraph" w:customStyle="1" w:styleId="45">
    <w:name w:val="図表4"/>
    <w:basedOn w:val="a"/>
    <w:qFormat/>
    <w:rsid w:val="00BE68A4"/>
    <w:pPr>
      <w:jc w:val="center"/>
    </w:pPr>
    <w:rPr>
      <w:rFonts w:ascii="ＭＳ 明朝" w:hAnsi="ＭＳ 明朝"/>
      <w:noProof/>
    </w:rPr>
  </w:style>
  <w:style w:type="character" w:customStyle="1" w:styleId="46">
    <w:name w:val="図表 (文字)4"/>
    <w:basedOn w:val="a0"/>
    <w:rsid w:val="00BE68A4"/>
    <w:rPr>
      <w:rFonts w:ascii="ＭＳ 明朝" w:eastAsia="ＭＳ 明朝" w:hAnsi="ＭＳ 明朝"/>
      <w:noProof/>
      <w:kern w:val="2"/>
      <w:sz w:val="20"/>
      <w:szCs w:val="20"/>
    </w:rPr>
  </w:style>
  <w:style w:type="character" w:customStyle="1" w:styleId="140">
    <w:name w:val="見出し 1 (文字)4"/>
    <w:basedOn w:val="a0"/>
    <w:rsid w:val="00CB4478"/>
    <w:rPr>
      <w:rFonts w:asciiTheme="majorEastAsia" w:eastAsiaTheme="majorEastAsia" w:hAnsiTheme="majorEastAsia" w:cstheme="majorEastAsia"/>
      <w:b/>
      <w:bCs/>
      <w:kern w:val="32"/>
      <w:sz w:val="36"/>
      <w:szCs w:val="36"/>
    </w:rPr>
  </w:style>
  <w:style w:type="character" w:customStyle="1" w:styleId="250">
    <w:name w:val="見出し 2 (文字)5"/>
    <w:basedOn w:val="a0"/>
    <w:rsid w:val="00CB4478"/>
    <w:rPr>
      <w:rFonts w:ascii="ＭＳ ゴシック" w:eastAsia="ＭＳ ゴシック" w:hAnsi="ＭＳ ゴシック"/>
      <w:b/>
      <w:kern w:val="2"/>
      <w:sz w:val="28"/>
      <w:szCs w:val="20"/>
    </w:rPr>
  </w:style>
  <w:style w:type="character" w:customStyle="1" w:styleId="350">
    <w:name w:val="見出し 3 (文字)5"/>
    <w:basedOn w:val="a0"/>
    <w:rsid w:val="00CB4478"/>
    <w:rPr>
      <w:rFonts w:ascii="游ゴシック" w:eastAsia="游ゴシック" w:hAnsi="游ゴシック"/>
      <w:b/>
      <w:kern w:val="2"/>
    </w:rPr>
  </w:style>
  <w:style w:type="character" w:customStyle="1" w:styleId="450">
    <w:name w:val="見出し 4 (文字)5"/>
    <w:basedOn w:val="a0"/>
    <w:rsid w:val="00CB4478"/>
    <w:rPr>
      <w:rFonts w:asciiTheme="minorEastAsia" w:eastAsiaTheme="majorEastAsia" w:hAnsiTheme="minorEastAsia" w:cstheme="minorEastAsia"/>
      <w:kern w:val="2"/>
      <w:sz w:val="20"/>
      <w:szCs w:val="20"/>
    </w:rPr>
  </w:style>
  <w:style w:type="character" w:customStyle="1" w:styleId="103">
    <w:name w:val="フッター (文字)10"/>
    <w:uiPriority w:val="99"/>
    <w:rsid w:val="00CB4478"/>
    <w:rPr>
      <w:rFonts w:ascii="Century" w:eastAsia="ＭＳ 明朝" w:hAnsi="Century"/>
      <w:kern w:val="2"/>
      <w:sz w:val="20"/>
      <w:szCs w:val="20"/>
    </w:rPr>
  </w:style>
  <w:style w:type="paragraph" w:customStyle="1" w:styleId="54">
    <w:name w:val="図表5"/>
    <w:basedOn w:val="a"/>
    <w:qFormat/>
    <w:rsid w:val="00CB4478"/>
    <w:pPr>
      <w:jc w:val="center"/>
    </w:pPr>
    <w:rPr>
      <w:rFonts w:ascii="ＭＳ 明朝" w:hAnsi="ＭＳ 明朝"/>
      <w:noProof/>
    </w:rPr>
  </w:style>
  <w:style w:type="character" w:customStyle="1" w:styleId="55">
    <w:name w:val="図表 (文字)5"/>
    <w:basedOn w:val="a0"/>
    <w:rsid w:val="00CB4478"/>
    <w:rPr>
      <w:rFonts w:ascii="ＭＳ 明朝" w:eastAsia="ＭＳ 明朝" w:hAnsi="ＭＳ 明朝"/>
      <w:noProof/>
      <w:kern w:val="2"/>
      <w:sz w:val="20"/>
      <w:szCs w:val="20"/>
    </w:rPr>
  </w:style>
  <w:style w:type="character" w:customStyle="1" w:styleId="150">
    <w:name w:val="見出し 1 (文字)5"/>
    <w:basedOn w:val="a0"/>
    <w:rsid w:val="0074710F"/>
    <w:rPr>
      <w:rFonts w:asciiTheme="majorEastAsia" w:eastAsiaTheme="majorEastAsia" w:hAnsiTheme="majorEastAsia" w:cstheme="majorEastAsia"/>
      <w:b/>
      <w:bCs/>
      <w:kern w:val="32"/>
      <w:sz w:val="36"/>
      <w:szCs w:val="36"/>
    </w:rPr>
  </w:style>
  <w:style w:type="character" w:customStyle="1" w:styleId="260">
    <w:name w:val="見出し 2 (文字)6"/>
    <w:basedOn w:val="a0"/>
    <w:rsid w:val="0074710F"/>
    <w:rPr>
      <w:rFonts w:ascii="ＭＳ ゴシック" w:eastAsia="ＭＳ ゴシック" w:hAnsi="ＭＳ ゴシック"/>
      <w:b/>
      <w:kern w:val="2"/>
      <w:sz w:val="28"/>
      <w:szCs w:val="20"/>
    </w:rPr>
  </w:style>
  <w:style w:type="character" w:customStyle="1" w:styleId="360">
    <w:name w:val="見出し 3 (文字)6"/>
    <w:basedOn w:val="a0"/>
    <w:rsid w:val="0074710F"/>
    <w:rPr>
      <w:rFonts w:ascii="游ゴシック" w:eastAsia="游ゴシック" w:hAnsi="游ゴシック"/>
      <w:b/>
      <w:kern w:val="2"/>
    </w:rPr>
  </w:style>
  <w:style w:type="character" w:customStyle="1" w:styleId="460">
    <w:name w:val="見出し 4 (文字)6"/>
    <w:basedOn w:val="a0"/>
    <w:rsid w:val="0074710F"/>
    <w:rPr>
      <w:rFonts w:asciiTheme="minorEastAsia" w:eastAsiaTheme="majorEastAsia" w:hAnsiTheme="minorEastAsia" w:cstheme="minorEastAsia"/>
      <w:kern w:val="2"/>
      <w:sz w:val="20"/>
      <w:szCs w:val="20"/>
    </w:rPr>
  </w:style>
  <w:style w:type="character" w:customStyle="1" w:styleId="131">
    <w:name w:val="フッター (文字)13"/>
    <w:uiPriority w:val="99"/>
    <w:rsid w:val="0074710F"/>
    <w:rPr>
      <w:rFonts w:ascii="Century" w:eastAsia="ＭＳ 明朝" w:hAnsi="Century"/>
      <w:kern w:val="2"/>
      <w:sz w:val="20"/>
      <w:szCs w:val="20"/>
    </w:rPr>
  </w:style>
  <w:style w:type="paragraph" w:customStyle="1" w:styleId="64">
    <w:name w:val="図表6"/>
    <w:basedOn w:val="a"/>
    <w:qFormat/>
    <w:rsid w:val="0074710F"/>
    <w:pPr>
      <w:jc w:val="center"/>
    </w:pPr>
    <w:rPr>
      <w:rFonts w:ascii="ＭＳ 明朝" w:hAnsi="ＭＳ 明朝"/>
      <w:noProof/>
    </w:rPr>
  </w:style>
  <w:style w:type="character" w:customStyle="1" w:styleId="65">
    <w:name w:val="図表 (文字)6"/>
    <w:basedOn w:val="a0"/>
    <w:rsid w:val="0074710F"/>
    <w:rPr>
      <w:rFonts w:ascii="ＭＳ 明朝" w:eastAsia="ＭＳ 明朝" w:hAnsi="ＭＳ 明朝"/>
      <w:noProof/>
      <w:kern w:val="2"/>
      <w:sz w:val="20"/>
      <w:szCs w:val="20"/>
    </w:rPr>
  </w:style>
  <w:style w:type="paragraph" w:customStyle="1" w:styleId="216">
    <w:name w:val="１文21"/>
    <w:basedOn w:val="a"/>
    <w:autoRedefine/>
    <w:qFormat/>
    <w:rsid w:val="00461557"/>
    <w:pPr>
      <w:wordWrap w:val="0"/>
      <w:autoSpaceDE w:val="0"/>
      <w:autoSpaceDN w:val="0"/>
      <w:ind w:leftChars="100" w:left="200" w:firstLineChars="100" w:firstLine="204"/>
    </w:pPr>
    <w:rPr>
      <w:rFonts w:ascii="游ゴシック" w:eastAsia="游ゴシック" w:hAnsi="游ゴシック" w:cstheme="maj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36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1315909149">
      <w:bodyDiv w:val="1"/>
      <w:marLeft w:val="0"/>
      <w:marRight w:val="0"/>
      <w:marTop w:val="0"/>
      <w:marBottom w:val="0"/>
      <w:divBdr>
        <w:top w:val="none" w:sz="0" w:space="0" w:color="auto"/>
        <w:left w:val="none" w:sz="0" w:space="0" w:color="auto"/>
        <w:bottom w:val="none" w:sz="0" w:space="0" w:color="auto"/>
        <w:right w:val="none" w:sz="0" w:space="0" w:color="auto"/>
      </w:divBdr>
    </w:div>
    <w:div w:id="202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www.pref.osaka.lg.jp/toukei/sanren/index.html" TargetMode="External"/><Relationship Id="rId4" Type="http://schemas.openxmlformats.org/officeDocument/2006/relationships/settings" Target="settings.xml"/><Relationship Id="rId9" Type="http://schemas.openxmlformats.org/officeDocument/2006/relationships/hyperlink" Target="https://www.pref.osaka.lg.jp/toukei/sanr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672-330F-4FBD-B450-352CBED8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393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2023-09-26T08:43:00Z</dcterms:created>
  <dcterms:modified xsi:type="dcterms:W3CDTF">2023-10-20T08:19:00Z</dcterms:modified>
</cp:coreProperties>
</file>