
<file path=[Content_Types].xml><?xml version="1.0" encoding="utf-8"?>
<Types xmlns="http://schemas.openxmlformats.org/package/2006/content-types">
  <Default Extension="xlsm" ContentType="application/vnd.ms-excel.sheet.macroEnabled.12"/>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DEC9E" w14:textId="77777777" w:rsidR="004A0E22" w:rsidRDefault="004A0E22" w:rsidP="007E7F46">
      <w:pPr>
        <w:jc w:val="center"/>
        <w:rPr>
          <w:rFonts w:ascii="HG丸ｺﾞｼｯｸM-PRO" w:eastAsia="HG丸ｺﾞｼｯｸM-PRO" w:hAnsi="HG丸ｺﾞｼｯｸM-PRO"/>
          <w:b/>
          <w:sz w:val="24"/>
          <w:szCs w:val="24"/>
        </w:rPr>
      </w:pPr>
    </w:p>
    <w:p w14:paraId="75EC0BD2" w14:textId="77777777" w:rsidR="007E7F46" w:rsidRPr="003850DE" w:rsidRDefault="007E7F46" w:rsidP="007E7F46">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注記（公債管理特別会計財務諸表）</w:t>
      </w:r>
      <w:bookmarkStart w:id="0" w:name="_GoBack"/>
      <w:bookmarkEnd w:id="0"/>
    </w:p>
    <w:p w14:paraId="7B8E6DF9" w14:textId="77777777" w:rsidR="007E7F46" w:rsidRPr="009058DA" w:rsidRDefault="007E7F46" w:rsidP="007E7F46">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b/>
          <w:sz w:val="24"/>
          <w:szCs w:val="24"/>
        </w:rPr>
        <w:t xml:space="preserve">　　</w:t>
      </w:r>
    </w:p>
    <w:p w14:paraId="221DDEDF" w14:textId="77777777" w:rsidR="007E7F46" w:rsidRPr="008A2F74" w:rsidRDefault="007E7F46" w:rsidP="007E7F46">
      <w:pPr>
        <w:rPr>
          <w:rFonts w:ascii="HG丸ｺﾞｼｯｸM-PRO" w:eastAsia="HG丸ｺﾞｼｯｸM-PRO" w:hAnsi="HG丸ｺﾞｼｯｸM-PRO"/>
          <w:sz w:val="16"/>
          <w:szCs w:val="16"/>
        </w:rPr>
      </w:pPr>
      <w:r w:rsidRPr="008A2F74">
        <w:rPr>
          <w:rFonts w:ascii="HG丸ｺﾞｼｯｸM-PRO" w:eastAsia="HG丸ｺﾞｼｯｸM-PRO" w:hAnsi="HG丸ｺﾞｼｯｸM-PRO" w:hint="eastAsia"/>
          <w:b/>
        </w:rPr>
        <w:t>１．追加情報</w:t>
      </w:r>
    </w:p>
    <w:p w14:paraId="6EFBDCC3" w14:textId="77777777" w:rsidR="007E7F46" w:rsidRPr="008A2F74" w:rsidRDefault="007E7F46" w:rsidP="007E7F46">
      <w:pPr>
        <w:ind w:firstLineChars="100" w:firstLine="18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（１）その他財務諸表の内容を理解するために必要と認められる事項</w:t>
      </w:r>
    </w:p>
    <w:p w14:paraId="4F51172E" w14:textId="77777777" w:rsidR="007E7F46" w:rsidRPr="008A2F74" w:rsidRDefault="007E7F46" w:rsidP="007E7F46">
      <w:pPr>
        <w:ind w:firstLineChars="300" w:firstLine="54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①事業の概要</w:t>
      </w:r>
    </w:p>
    <w:p w14:paraId="74F32097" w14:textId="77777777" w:rsidR="007E7F46" w:rsidRPr="008A2F74" w:rsidRDefault="007E7F46" w:rsidP="007E7F46">
      <w:pPr>
        <w:ind w:leftChars="400" w:left="840" w:firstLineChars="100" w:firstLine="18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府債の元利償還や将来の償還財源としての減債基金への積立、府債の発行に必要となるＩＲ活動などを行うため、一般会計から公債管理特別会計への繰出しを行っています。</w:t>
      </w:r>
    </w:p>
    <w:p w14:paraId="2E363BBD" w14:textId="77777777" w:rsidR="007E7F46" w:rsidRPr="008A2F74" w:rsidRDefault="007E7F46" w:rsidP="007E7F46">
      <w:pPr>
        <w:ind w:firstLineChars="100" w:firstLine="180"/>
        <w:rPr>
          <w:rFonts w:ascii="HG丸ｺﾞｼｯｸM-PRO" w:eastAsia="HG丸ｺﾞｼｯｸM-PRO" w:hAnsi="HG丸ｺﾞｼｯｸM-PRO"/>
          <w:sz w:val="18"/>
          <w:szCs w:val="18"/>
        </w:rPr>
      </w:pPr>
    </w:p>
    <w:p w14:paraId="719E974D" w14:textId="77777777" w:rsidR="007E7F46" w:rsidRPr="008A2F74" w:rsidRDefault="007E7F46" w:rsidP="007E7F46">
      <w:pPr>
        <w:ind w:firstLineChars="100" w:firstLine="18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 xml:space="preserve">　　②当該事業に関し説明すべき固有の事項</w:t>
      </w:r>
    </w:p>
    <w:p w14:paraId="6C1F5669" w14:textId="77777777" w:rsidR="007E7F46" w:rsidRPr="008A2F74" w:rsidRDefault="007E7F46" w:rsidP="007E7F46">
      <w:pPr>
        <w:ind w:left="900" w:hangingChars="500" w:hanging="90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 xml:space="preserve">　　　　　○府債発行額・残高の状況</w:t>
      </w:r>
    </w:p>
    <w:p w14:paraId="1C124BE1" w14:textId="17739134" w:rsidR="002B173B" w:rsidRPr="008A2F74" w:rsidRDefault="00D1245C" w:rsidP="00D1245C">
      <w:pPr>
        <w:ind w:left="900" w:hangingChars="500" w:hanging="900"/>
        <w:jc w:val="left"/>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 xml:space="preserve">　　　　　　　　　　　　　　　　　　　　　　　　　　　　　　　　　　　　　　</w:t>
      </w:r>
      <w:r w:rsidR="00DB0FF1">
        <w:rPr>
          <w:rFonts w:ascii="HG丸ｺﾞｼｯｸM-PRO" w:eastAsia="HG丸ｺﾞｼｯｸM-PRO" w:hAnsi="HG丸ｺﾞｼｯｸM-PRO" w:hint="eastAsia"/>
          <w:sz w:val="18"/>
          <w:szCs w:val="18"/>
        </w:rPr>
        <w:t xml:space="preserve">　　　</w:t>
      </w:r>
      <w:r w:rsidR="002B173B" w:rsidRPr="008A2F74">
        <w:rPr>
          <w:rFonts w:ascii="HG丸ｺﾞｼｯｸM-PRO" w:eastAsia="HG丸ｺﾞｼｯｸM-PRO" w:hAnsi="HG丸ｺﾞｼｯｸM-PRO" w:hint="eastAsia"/>
          <w:sz w:val="18"/>
          <w:szCs w:val="18"/>
        </w:rPr>
        <w:t>（単位：百万円）</w:t>
      </w:r>
    </w:p>
    <w:tbl>
      <w:tblPr>
        <w:tblStyle w:val="a4"/>
        <w:tblW w:w="0" w:type="auto"/>
        <w:tblInd w:w="1101" w:type="dxa"/>
        <w:tblLook w:val="04A0" w:firstRow="1" w:lastRow="0" w:firstColumn="1" w:lastColumn="0" w:noHBand="0" w:noVBand="1"/>
      </w:tblPr>
      <w:tblGrid>
        <w:gridCol w:w="1275"/>
        <w:gridCol w:w="1588"/>
        <w:gridCol w:w="1701"/>
        <w:gridCol w:w="1701"/>
        <w:gridCol w:w="1701"/>
      </w:tblGrid>
      <w:tr w:rsidR="00EB6221" w:rsidRPr="00BD50CA" w14:paraId="6042DEBA" w14:textId="77777777" w:rsidTr="00232390">
        <w:tc>
          <w:tcPr>
            <w:tcW w:w="1275" w:type="dxa"/>
          </w:tcPr>
          <w:p w14:paraId="5E16F4F6" w14:textId="77777777" w:rsidR="00D1245C" w:rsidRPr="00EB6221" w:rsidRDefault="00D1245C" w:rsidP="007E7F46">
            <w:pPr>
              <w:rPr>
                <w:rFonts w:ascii="HG丸ｺﾞｼｯｸM-PRO" w:eastAsia="HG丸ｺﾞｼｯｸM-PRO" w:hAnsi="HG丸ｺﾞｼｯｸM-PRO"/>
                <w:sz w:val="18"/>
                <w:szCs w:val="18"/>
              </w:rPr>
            </w:pPr>
          </w:p>
        </w:tc>
        <w:tc>
          <w:tcPr>
            <w:tcW w:w="1588" w:type="dxa"/>
          </w:tcPr>
          <w:p w14:paraId="1739421D" w14:textId="31CB9DFF" w:rsidR="00D1245C" w:rsidRPr="00CF3A57" w:rsidRDefault="00911B08" w:rsidP="00553EFA">
            <w:pPr>
              <w:jc w:val="center"/>
              <w:rPr>
                <w:rFonts w:ascii="HG丸ｺﾞｼｯｸM-PRO" w:eastAsia="HG丸ｺﾞｼｯｸM-PRO" w:hAnsi="HG丸ｺﾞｼｯｸM-PRO"/>
                <w:color w:val="000000" w:themeColor="text1"/>
                <w:sz w:val="18"/>
                <w:szCs w:val="18"/>
              </w:rPr>
            </w:pPr>
            <w:r w:rsidRPr="00CF3A57">
              <w:rPr>
                <w:rFonts w:ascii="HG丸ｺﾞｼｯｸM-PRO" w:eastAsia="HG丸ｺﾞｼｯｸM-PRO" w:hAnsi="HG丸ｺﾞｼｯｸM-PRO" w:hint="eastAsia"/>
                <w:color w:val="000000" w:themeColor="text1"/>
                <w:sz w:val="18"/>
                <w:szCs w:val="18"/>
              </w:rPr>
              <w:t>3</w:t>
            </w:r>
            <w:r w:rsidR="00D1245C" w:rsidRPr="00CF3A57">
              <w:rPr>
                <w:rFonts w:ascii="HG丸ｺﾞｼｯｸM-PRO" w:eastAsia="HG丸ｺﾞｼｯｸM-PRO" w:hAnsi="HG丸ｺﾞｼｯｸM-PRO" w:hint="eastAsia"/>
                <w:color w:val="000000" w:themeColor="text1"/>
                <w:sz w:val="18"/>
                <w:szCs w:val="18"/>
              </w:rPr>
              <w:t>年度</w:t>
            </w:r>
          </w:p>
          <w:p w14:paraId="31C0744F" w14:textId="2A88A753" w:rsidR="00D1245C" w:rsidRPr="00CF3A57" w:rsidRDefault="00D1245C" w:rsidP="00D1245C">
            <w:pPr>
              <w:jc w:val="center"/>
              <w:rPr>
                <w:rFonts w:ascii="HG丸ｺﾞｼｯｸM-PRO" w:eastAsia="HG丸ｺﾞｼｯｸM-PRO" w:hAnsi="HG丸ｺﾞｼｯｸM-PRO"/>
                <w:color w:val="000000" w:themeColor="text1"/>
                <w:sz w:val="18"/>
                <w:szCs w:val="18"/>
              </w:rPr>
            </w:pPr>
            <w:r w:rsidRPr="00CF3A57">
              <w:rPr>
                <w:rFonts w:ascii="HG丸ｺﾞｼｯｸM-PRO" w:eastAsia="HG丸ｺﾞｼｯｸM-PRO" w:hAnsi="HG丸ｺﾞｼｯｸM-PRO" w:hint="eastAsia"/>
                <w:color w:val="000000" w:themeColor="text1"/>
                <w:sz w:val="18"/>
                <w:szCs w:val="18"/>
              </w:rPr>
              <w:t>期末残高</w:t>
            </w:r>
          </w:p>
        </w:tc>
        <w:tc>
          <w:tcPr>
            <w:tcW w:w="1701" w:type="dxa"/>
          </w:tcPr>
          <w:p w14:paraId="4372A1A5" w14:textId="065B4137" w:rsidR="00D1245C" w:rsidRPr="00CF3A57" w:rsidRDefault="00911B08" w:rsidP="00BB5DCD">
            <w:pPr>
              <w:jc w:val="center"/>
              <w:rPr>
                <w:rFonts w:ascii="HG丸ｺﾞｼｯｸM-PRO" w:eastAsia="HG丸ｺﾞｼｯｸM-PRO" w:hAnsi="HG丸ｺﾞｼｯｸM-PRO"/>
                <w:color w:val="000000" w:themeColor="text1"/>
                <w:sz w:val="18"/>
                <w:szCs w:val="18"/>
              </w:rPr>
            </w:pPr>
            <w:r w:rsidRPr="00CF3A57">
              <w:rPr>
                <w:rFonts w:ascii="HG丸ｺﾞｼｯｸM-PRO" w:eastAsia="HG丸ｺﾞｼｯｸM-PRO" w:hAnsi="HG丸ｺﾞｼｯｸM-PRO" w:hint="eastAsia"/>
                <w:color w:val="000000" w:themeColor="text1"/>
                <w:sz w:val="18"/>
                <w:szCs w:val="18"/>
              </w:rPr>
              <w:t>4</w:t>
            </w:r>
            <w:r w:rsidR="00D1245C" w:rsidRPr="00CF3A57">
              <w:rPr>
                <w:rFonts w:ascii="HG丸ｺﾞｼｯｸM-PRO" w:eastAsia="HG丸ｺﾞｼｯｸM-PRO" w:hAnsi="HG丸ｺﾞｼｯｸM-PRO" w:hint="eastAsia"/>
                <w:color w:val="000000" w:themeColor="text1"/>
                <w:sz w:val="18"/>
                <w:szCs w:val="18"/>
              </w:rPr>
              <w:t>年度</w:t>
            </w:r>
          </w:p>
          <w:p w14:paraId="3F3AC69A" w14:textId="1D8D9479" w:rsidR="00D1245C" w:rsidRPr="00CF3A57" w:rsidRDefault="00D1245C" w:rsidP="00D1245C">
            <w:pPr>
              <w:jc w:val="center"/>
              <w:rPr>
                <w:rFonts w:ascii="HG丸ｺﾞｼｯｸM-PRO" w:eastAsia="HG丸ｺﾞｼｯｸM-PRO" w:hAnsi="HG丸ｺﾞｼｯｸM-PRO"/>
                <w:color w:val="000000" w:themeColor="text1"/>
                <w:sz w:val="18"/>
                <w:szCs w:val="18"/>
              </w:rPr>
            </w:pPr>
            <w:r w:rsidRPr="00CF3A57">
              <w:rPr>
                <w:rFonts w:ascii="HG丸ｺﾞｼｯｸM-PRO" w:eastAsia="HG丸ｺﾞｼｯｸM-PRO" w:hAnsi="HG丸ｺﾞｼｯｸM-PRO" w:hint="eastAsia"/>
                <w:color w:val="000000" w:themeColor="text1"/>
                <w:sz w:val="18"/>
                <w:szCs w:val="18"/>
              </w:rPr>
              <w:t>発行額</w:t>
            </w:r>
          </w:p>
        </w:tc>
        <w:tc>
          <w:tcPr>
            <w:tcW w:w="1701" w:type="dxa"/>
          </w:tcPr>
          <w:p w14:paraId="28EFCDE0" w14:textId="47864939" w:rsidR="00D1245C" w:rsidRPr="00CF3A57" w:rsidRDefault="00911B08" w:rsidP="00D1245C">
            <w:pPr>
              <w:jc w:val="center"/>
              <w:rPr>
                <w:rFonts w:ascii="HG丸ｺﾞｼｯｸM-PRO" w:eastAsia="HG丸ｺﾞｼｯｸM-PRO" w:hAnsi="HG丸ｺﾞｼｯｸM-PRO"/>
                <w:color w:val="000000" w:themeColor="text1"/>
                <w:sz w:val="18"/>
                <w:szCs w:val="18"/>
              </w:rPr>
            </w:pPr>
            <w:r w:rsidRPr="00CF3A57">
              <w:rPr>
                <w:rFonts w:ascii="HG丸ｺﾞｼｯｸM-PRO" w:eastAsia="HG丸ｺﾞｼｯｸM-PRO" w:hAnsi="HG丸ｺﾞｼｯｸM-PRO" w:hint="eastAsia"/>
                <w:color w:val="000000" w:themeColor="text1"/>
                <w:sz w:val="18"/>
                <w:szCs w:val="18"/>
              </w:rPr>
              <w:t>4</w:t>
            </w:r>
            <w:r w:rsidR="00D1245C" w:rsidRPr="00CF3A57">
              <w:rPr>
                <w:rFonts w:ascii="HG丸ｺﾞｼｯｸM-PRO" w:eastAsia="HG丸ｺﾞｼｯｸM-PRO" w:hAnsi="HG丸ｺﾞｼｯｸM-PRO" w:hint="eastAsia"/>
                <w:color w:val="000000" w:themeColor="text1"/>
                <w:sz w:val="18"/>
                <w:szCs w:val="18"/>
              </w:rPr>
              <w:t>年度</w:t>
            </w:r>
          </w:p>
          <w:p w14:paraId="4CE1DBDC" w14:textId="2D625F8F" w:rsidR="00D1245C" w:rsidRPr="00CF3A57" w:rsidRDefault="00D1245C" w:rsidP="00D1245C">
            <w:pPr>
              <w:jc w:val="center"/>
              <w:rPr>
                <w:rFonts w:ascii="HG丸ｺﾞｼｯｸM-PRO" w:eastAsia="HG丸ｺﾞｼｯｸM-PRO" w:hAnsi="HG丸ｺﾞｼｯｸM-PRO"/>
                <w:color w:val="000000" w:themeColor="text1"/>
                <w:sz w:val="18"/>
                <w:szCs w:val="18"/>
              </w:rPr>
            </w:pPr>
            <w:r w:rsidRPr="00CF3A57">
              <w:rPr>
                <w:rFonts w:ascii="HG丸ｺﾞｼｯｸM-PRO" w:eastAsia="HG丸ｺﾞｼｯｸM-PRO" w:hAnsi="HG丸ｺﾞｼｯｸM-PRO" w:hint="eastAsia"/>
                <w:color w:val="000000" w:themeColor="text1"/>
                <w:sz w:val="18"/>
                <w:szCs w:val="18"/>
              </w:rPr>
              <w:t>元金償還額</w:t>
            </w:r>
          </w:p>
        </w:tc>
        <w:tc>
          <w:tcPr>
            <w:tcW w:w="1701" w:type="dxa"/>
          </w:tcPr>
          <w:p w14:paraId="08A61ACC" w14:textId="5C023E5C" w:rsidR="00D1245C" w:rsidRPr="00CF3A57" w:rsidRDefault="00911B08" w:rsidP="00D1245C">
            <w:pPr>
              <w:jc w:val="center"/>
              <w:rPr>
                <w:rFonts w:ascii="HG丸ｺﾞｼｯｸM-PRO" w:eastAsia="HG丸ｺﾞｼｯｸM-PRO" w:hAnsi="HG丸ｺﾞｼｯｸM-PRO"/>
                <w:color w:val="000000" w:themeColor="text1"/>
                <w:sz w:val="18"/>
                <w:szCs w:val="18"/>
              </w:rPr>
            </w:pPr>
            <w:r w:rsidRPr="00CF3A57">
              <w:rPr>
                <w:rFonts w:ascii="HG丸ｺﾞｼｯｸM-PRO" w:eastAsia="HG丸ｺﾞｼｯｸM-PRO" w:hAnsi="HG丸ｺﾞｼｯｸM-PRO" w:hint="eastAsia"/>
                <w:color w:val="000000" w:themeColor="text1"/>
                <w:sz w:val="18"/>
                <w:szCs w:val="18"/>
              </w:rPr>
              <w:t>4</w:t>
            </w:r>
            <w:r w:rsidR="00D1245C" w:rsidRPr="00CF3A57">
              <w:rPr>
                <w:rFonts w:ascii="HG丸ｺﾞｼｯｸM-PRO" w:eastAsia="HG丸ｺﾞｼｯｸM-PRO" w:hAnsi="HG丸ｺﾞｼｯｸM-PRO" w:hint="eastAsia"/>
                <w:color w:val="000000" w:themeColor="text1"/>
                <w:sz w:val="18"/>
                <w:szCs w:val="18"/>
              </w:rPr>
              <w:t>年度</w:t>
            </w:r>
          </w:p>
          <w:p w14:paraId="0FBC5F91" w14:textId="33FF0301" w:rsidR="00D1245C" w:rsidRPr="00CF3A57" w:rsidRDefault="00D1245C" w:rsidP="00D1245C">
            <w:pPr>
              <w:jc w:val="center"/>
              <w:rPr>
                <w:rFonts w:ascii="HG丸ｺﾞｼｯｸM-PRO" w:eastAsia="HG丸ｺﾞｼｯｸM-PRO" w:hAnsi="HG丸ｺﾞｼｯｸM-PRO"/>
                <w:color w:val="000000" w:themeColor="text1"/>
                <w:sz w:val="18"/>
                <w:szCs w:val="18"/>
              </w:rPr>
            </w:pPr>
            <w:r w:rsidRPr="00CF3A57">
              <w:rPr>
                <w:rFonts w:ascii="HG丸ｺﾞｼｯｸM-PRO" w:eastAsia="HG丸ｺﾞｼｯｸM-PRO" w:hAnsi="HG丸ｺﾞｼｯｸM-PRO" w:hint="eastAsia"/>
                <w:color w:val="000000" w:themeColor="text1"/>
                <w:sz w:val="18"/>
                <w:szCs w:val="18"/>
              </w:rPr>
              <w:t>期末残高</w:t>
            </w:r>
          </w:p>
        </w:tc>
      </w:tr>
      <w:tr w:rsidR="004924B1" w:rsidRPr="004924B1" w14:paraId="17ADBB38" w14:textId="77777777" w:rsidTr="00232390">
        <w:tc>
          <w:tcPr>
            <w:tcW w:w="1275" w:type="dxa"/>
          </w:tcPr>
          <w:p w14:paraId="6CC1F588" w14:textId="77777777" w:rsidR="00D1245C" w:rsidRPr="004924B1" w:rsidRDefault="00D1245C" w:rsidP="007E7F46">
            <w:pPr>
              <w:rPr>
                <w:rFonts w:ascii="HG丸ｺﾞｼｯｸM-PRO" w:eastAsia="HG丸ｺﾞｼｯｸM-PRO" w:hAnsi="HG丸ｺﾞｼｯｸM-PRO"/>
                <w:sz w:val="18"/>
                <w:szCs w:val="18"/>
              </w:rPr>
            </w:pPr>
          </w:p>
          <w:p w14:paraId="0067742B" w14:textId="11DE4DAA" w:rsidR="00D1245C" w:rsidRPr="004924B1" w:rsidRDefault="00D1245C" w:rsidP="007E7F46">
            <w:pPr>
              <w:rPr>
                <w:rFonts w:ascii="HG丸ｺﾞｼｯｸM-PRO" w:eastAsia="HG丸ｺﾞｼｯｸM-PRO" w:hAnsi="HG丸ｺﾞｼｯｸM-PRO"/>
                <w:sz w:val="18"/>
                <w:szCs w:val="18"/>
              </w:rPr>
            </w:pPr>
            <w:r w:rsidRPr="004924B1">
              <w:rPr>
                <w:rFonts w:ascii="HG丸ｺﾞｼｯｸM-PRO" w:eastAsia="HG丸ｺﾞｼｯｸM-PRO" w:hAnsi="HG丸ｺﾞｼｯｸM-PRO" w:hint="eastAsia"/>
                <w:sz w:val="18"/>
                <w:szCs w:val="18"/>
              </w:rPr>
              <w:t>各会計合算</w:t>
            </w:r>
          </w:p>
        </w:tc>
        <w:tc>
          <w:tcPr>
            <w:tcW w:w="1588" w:type="dxa"/>
          </w:tcPr>
          <w:p w14:paraId="0D0BD9CE" w14:textId="0E4E497E" w:rsidR="00D1245C" w:rsidRPr="00CF3A57" w:rsidRDefault="00E54063" w:rsidP="00D1245C">
            <w:pPr>
              <w:jc w:val="right"/>
              <w:rPr>
                <w:rFonts w:ascii="HG丸ｺﾞｼｯｸM-PRO" w:eastAsia="HG丸ｺﾞｼｯｸM-PRO" w:hAnsi="HG丸ｺﾞｼｯｸM-PRO"/>
                <w:color w:val="000000" w:themeColor="text1"/>
                <w:sz w:val="18"/>
                <w:szCs w:val="18"/>
              </w:rPr>
            </w:pPr>
            <w:r w:rsidRPr="00CF3A57">
              <w:rPr>
                <w:rFonts w:ascii="HG丸ｺﾞｼｯｸM-PRO" w:eastAsia="HG丸ｺﾞｼｯｸM-PRO" w:hAnsi="HG丸ｺﾞｼｯｸM-PRO" w:hint="eastAsia"/>
                <w:color w:val="000000" w:themeColor="text1"/>
                <w:sz w:val="18"/>
                <w:szCs w:val="18"/>
              </w:rPr>
              <w:t xml:space="preserve">　</w:t>
            </w:r>
          </w:p>
          <w:p w14:paraId="77C16EFF" w14:textId="33DCE844" w:rsidR="00D1245C" w:rsidRPr="00CF3A57" w:rsidRDefault="00985A67" w:rsidP="00153189">
            <w:pPr>
              <w:wordWrap w:val="0"/>
              <w:jc w:val="right"/>
              <w:rPr>
                <w:rFonts w:ascii="HG丸ｺﾞｼｯｸM-PRO" w:eastAsia="HG丸ｺﾞｼｯｸM-PRO" w:hAnsi="HG丸ｺﾞｼｯｸM-PRO"/>
                <w:color w:val="000000" w:themeColor="text1"/>
                <w:sz w:val="18"/>
                <w:szCs w:val="18"/>
              </w:rPr>
            </w:pPr>
            <w:r w:rsidRPr="00CF3A57">
              <w:rPr>
                <w:rFonts w:ascii="HG丸ｺﾞｼｯｸM-PRO" w:eastAsia="HG丸ｺﾞｼｯｸM-PRO" w:hAnsi="HG丸ｺﾞｼｯｸM-PRO" w:hint="eastAsia"/>
                <w:color w:val="000000" w:themeColor="text1"/>
                <w:sz w:val="18"/>
                <w:szCs w:val="18"/>
              </w:rPr>
              <w:t>6,010,893</w:t>
            </w:r>
          </w:p>
          <w:p w14:paraId="1BE04CFF" w14:textId="1518100A" w:rsidR="00AB37BD" w:rsidRPr="00CF3A57" w:rsidRDefault="00AB37BD" w:rsidP="00D1245C">
            <w:pPr>
              <w:jc w:val="right"/>
              <w:rPr>
                <w:rFonts w:ascii="HG丸ｺﾞｼｯｸM-PRO" w:eastAsia="HG丸ｺﾞｼｯｸM-PRO" w:hAnsi="HG丸ｺﾞｼｯｸM-PRO"/>
                <w:color w:val="000000" w:themeColor="text1"/>
                <w:sz w:val="18"/>
                <w:szCs w:val="18"/>
              </w:rPr>
            </w:pPr>
          </w:p>
        </w:tc>
        <w:tc>
          <w:tcPr>
            <w:tcW w:w="1701" w:type="dxa"/>
          </w:tcPr>
          <w:p w14:paraId="6E3E9833" w14:textId="77777777" w:rsidR="00D1245C" w:rsidRPr="00CF3A57" w:rsidRDefault="00D1245C" w:rsidP="00D1245C">
            <w:pPr>
              <w:jc w:val="right"/>
              <w:rPr>
                <w:rFonts w:ascii="HG丸ｺﾞｼｯｸM-PRO" w:eastAsia="HG丸ｺﾞｼｯｸM-PRO" w:hAnsi="HG丸ｺﾞｼｯｸM-PRO"/>
                <w:color w:val="000000" w:themeColor="text1"/>
                <w:sz w:val="18"/>
                <w:szCs w:val="18"/>
              </w:rPr>
            </w:pPr>
          </w:p>
          <w:p w14:paraId="06F68F09" w14:textId="0ACC90FA" w:rsidR="00334FAC" w:rsidRPr="00CF3A57" w:rsidRDefault="00985A67" w:rsidP="00D1245C">
            <w:pPr>
              <w:jc w:val="right"/>
              <w:rPr>
                <w:rFonts w:ascii="HG丸ｺﾞｼｯｸM-PRO" w:eastAsia="HG丸ｺﾞｼｯｸM-PRO" w:hAnsi="HG丸ｺﾞｼｯｸM-PRO"/>
                <w:color w:val="000000" w:themeColor="text1"/>
                <w:sz w:val="18"/>
                <w:szCs w:val="18"/>
              </w:rPr>
            </w:pPr>
            <w:r w:rsidRPr="00CF3A57">
              <w:rPr>
                <w:rFonts w:ascii="HG丸ｺﾞｼｯｸM-PRO" w:eastAsia="HG丸ｺﾞｼｯｸM-PRO" w:hAnsi="HG丸ｺﾞｼｯｸM-PRO" w:hint="eastAsia"/>
                <w:color w:val="000000" w:themeColor="text1"/>
                <w:sz w:val="18"/>
                <w:szCs w:val="18"/>
              </w:rPr>
              <w:t>462,723</w:t>
            </w:r>
          </w:p>
        </w:tc>
        <w:tc>
          <w:tcPr>
            <w:tcW w:w="1701" w:type="dxa"/>
          </w:tcPr>
          <w:p w14:paraId="1E9F3739" w14:textId="77777777" w:rsidR="00D1245C" w:rsidRPr="00CF3A57" w:rsidRDefault="00D1245C" w:rsidP="00422311">
            <w:pPr>
              <w:jc w:val="right"/>
              <w:rPr>
                <w:rFonts w:ascii="HG丸ｺﾞｼｯｸM-PRO" w:eastAsia="HG丸ｺﾞｼｯｸM-PRO" w:hAnsi="HG丸ｺﾞｼｯｸM-PRO"/>
                <w:color w:val="000000" w:themeColor="text1"/>
                <w:sz w:val="18"/>
                <w:szCs w:val="18"/>
              </w:rPr>
            </w:pPr>
          </w:p>
          <w:p w14:paraId="3BD9F734" w14:textId="0703F06B" w:rsidR="00334FAC" w:rsidRPr="00CF3A57" w:rsidRDefault="00985A67" w:rsidP="00422311">
            <w:pPr>
              <w:jc w:val="right"/>
              <w:rPr>
                <w:rFonts w:ascii="HG丸ｺﾞｼｯｸM-PRO" w:eastAsia="HG丸ｺﾞｼｯｸM-PRO" w:hAnsi="HG丸ｺﾞｼｯｸM-PRO"/>
                <w:color w:val="000000" w:themeColor="text1"/>
                <w:sz w:val="18"/>
                <w:szCs w:val="18"/>
              </w:rPr>
            </w:pPr>
            <w:r w:rsidRPr="00CF3A57">
              <w:rPr>
                <w:rFonts w:ascii="HG丸ｺﾞｼｯｸM-PRO" w:eastAsia="HG丸ｺﾞｼｯｸM-PRO" w:hAnsi="HG丸ｺﾞｼｯｸM-PRO" w:hint="eastAsia"/>
                <w:color w:val="000000" w:themeColor="text1"/>
                <w:sz w:val="18"/>
                <w:szCs w:val="18"/>
              </w:rPr>
              <w:t>630,491</w:t>
            </w:r>
          </w:p>
        </w:tc>
        <w:tc>
          <w:tcPr>
            <w:tcW w:w="1701" w:type="dxa"/>
          </w:tcPr>
          <w:p w14:paraId="24F4BD5E" w14:textId="5C117BEA" w:rsidR="008031E1" w:rsidRPr="00CF3A57" w:rsidRDefault="008031E1" w:rsidP="008031E1">
            <w:pPr>
              <w:ind w:right="810"/>
              <w:rPr>
                <w:rFonts w:ascii="HG丸ｺﾞｼｯｸM-PRO" w:eastAsia="HG丸ｺﾞｼｯｸM-PRO" w:hAnsi="HG丸ｺﾞｼｯｸM-PRO"/>
                <w:color w:val="000000" w:themeColor="text1"/>
                <w:sz w:val="18"/>
                <w:szCs w:val="18"/>
              </w:rPr>
            </w:pPr>
          </w:p>
          <w:p w14:paraId="33ED62CE" w14:textId="47B4B2DE" w:rsidR="008031E1" w:rsidRPr="00CF3A57" w:rsidRDefault="00985A67" w:rsidP="005B1897">
            <w:pPr>
              <w:ind w:right="90"/>
              <w:jc w:val="right"/>
              <w:rPr>
                <w:rFonts w:ascii="HG丸ｺﾞｼｯｸM-PRO" w:eastAsia="HG丸ｺﾞｼｯｸM-PRO" w:hAnsi="HG丸ｺﾞｼｯｸM-PRO"/>
                <w:color w:val="000000" w:themeColor="text1"/>
                <w:sz w:val="18"/>
                <w:szCs w:val="18"/>
              </w:rPr>
            </w:pPr>
            <w:r w:rsidRPr="00CF3A57">
              <w:rPr>
                <w:rFonts w:ascii="HG丸ｺﾞｼｯｸM-PRO" w:eastAsia="HG丸ｺﾞｼｯｸM-PRO" w:hAnsi="HG丸ｺﾞｼｯｸM-PRO" w:hint="eastAsia"/>
                <w:color w:val="000000" w:themeColor="text1"/>
                <w:sz w:val="18"/>
                <w:szCs w:val="18"/>
              </w:rPr>
              <w:t>5,843,126</w:t>
            </w:r>
          </w:p>
        </w:tc>
      </w:tr>
    </w:tbl>
    <w:p w14:paraId="622E854D" w14:textId="124A781D" w:rsidR="00F90A70" w:rsidRPr="00911B08" w:rsidRDefault="00F90A70" w:rsidP="003A3CAE">
      <w:pPr>
        <w:ind w:left="1260" w:hangingChars="700" w:hanging="126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sz w:val="18"/>
          <w:szCs w:val="18"/>
        </w:rPr>
        <w:t xml:space="preserve">　　　　　　</w:t>
      </w:r>
      <w:r w:rsidRPr="007D5411">
        <w:rPr>
          <w:rFonts w:ascii="HG丸ｺﾞｼｯｸM-PRO" w:eastAsia="HG丸ｺﾞｼｯｸM-PRO" w:hAnsi="HG丸ｺﾞｼｯｸM-PRO" w:hint="eastAsia"/>
          <w:color w:val="000000" w:themeColor="text1"/>
          <w:sz w:val="18"/>
          <w:szCs w:val="18"/>
        </w:rPr>
        <w:t xml:space="preserve"> </w:t>
      </w:r>
    </w:p>
    <w:p w14:paraId="6CFC7098" w14:textId="3E7713D5" w:rsidR="00A146C9" w:rsidRDefault="00B90026" w:rsidP="00A173D5">
      <w:pPr>
        <w:ind w:left="900" w:hangingChars="500" w:hanging="90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 xml:space="preserve">  </w:t>
      </w:r>
    </w:p>
    <w:p w14:paraId="51729362" w14:textId="77777777" w:rsidR="009060E9" w:rsidRPr="008A2F74" w:rsidRDefault="009060E9" w:rsidP="007E7F46">
      <w:pPr>
        <w:ind w:left="900" w:hangingChars="500" w:hanging="900"/>
        <w:rPr>
          <w:rFonts w:ascii="HG丸ｺﾞｼｯｸM-PRO" w:eastAsia="HG丸ｺﾞｼｯｸM-PRO" w:hAnsi="HG丸ｺﾞｼｯｸM-PRO"/>
          <w:sz w:val="18"/>
          <w:szCs w:val="18"/>
        </w:rPr>
      </w:pPr>
    </w:p>
    <w:p w14:paraId="70358567" w14:textId="77777777" w:rsidR="007E7F46" w:rsidRPr="008A2F74" w:rsidRDefault="007E7F46" w:rsidP="007E7F46">
      <w:pPr>
        <w:ind w:left="900" w:hangingChars="500" w:hanging="90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 xml:space="preserve">　　　　　○地方債残高及び減債基金の表示</w:t>
      </w:r>
    </w:p>
    <w:p w14:paraId="786495BC" w14:textId="282C3548" w:rsidR="004A0E22" w:rsidRDefault="007E7F46" w:rsidP="00642346">
      <w:pPr>
        <w:ind w:leftChars="602" w:left="1264" w:firstLineChars="100" w:firstLine="18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大阪府の新公会計制度では、建設事業等によって形成した固定資産に関する現役世代と将来世代の公平性を点検できるよう、会計別や事業別の貸借対照表に、固定資産の減価償却後の資産価値と将来世代の負担額（地方債残高）を対比させて表示します。</w:t>
      </w:r>
    </w:p>
    <w:p w14:paraId="4304CDC5" w14:textId="77777777" w:rsidR="00F40D31" w:rsidRPr="008A2F74" w:rsidRDefault="00F40D31" w:rsidP="00642346">
      <w:pPr>
        <w:ind w:leftChars="602" w:left="1264" w:firstLineChars="100" w:firstLine="180"/>
        <w:rPr>
          <w:rFonts w:ascii="HG丸ｺﾞｼｯｸM-PRO" w:eastAsia="HG丸ｺﾞｼｯｸM-PRO" w:hAnsi="HG丸ｺﾞｼｯｸM-PRO"/>
          <w:sz w:val="18"/>
          <w:szCs w:val="18"/>
        </w:rPr>
      </w:pPr>
    </w:p>
    <w:p w14:paraId="45D14FE6" w14:textId="79409EF4" w:rsidR="004A0E22" w:rsidRDefault="004A0E22" w:rsidP="009060E9">
      <w:pPr>
        <w:spacing w:line="240" w:lineRule="exact"/>
        <w:ind w:firstLineChars="600" w:firstLine="1205"/>
        <w:jc w:val="left"/>
        <w:rPr>
          <w:rFonts w:ascii="HG丸ｺﾞｼｯｸM-PRO" w:eastAsia="HG丸ｺﾞｼｯｸM-PRO" w:hAnsi="HG丸ｺﾞｼｯｸM-PRO"/>
          <w:b/>
          <w:sz w:val="20"/>
          <w:szCs w:val="20"/>
        </w:rPr>
      </w:pPr>
    </w:p>
    <w:p w14:paraId="3F1EE8E8" w14:textId="1FD9E646" w:rsidR="00A173D5" w:rsidRDefault="00A173D5" w:rsidP="009060E9">
      <w:pPr>
        <w:spacing w:line="240" w:lineRule="exact"/>
        <w:ind w:firstLineChars="600" w:firstLine="1205"/>
        <w:jc w:val="left"/>
        <w:rPr>
          <w:rFonts w:ascii="HG丸ｺﾞｼｯｸM-PRO" w:eastAsia="HG丸ｺﾞｼｯｸM-PRO" w:hAnsi="HG丸ｺﾞｼｯｸM-PRO"/>
          <w:b/>
          <w:sz w:val="20"/>
          <w:szCs w:val="20"/>
        </w:rPr>
      </w:pPr>
    </w:p>
    <w:p w14:paraId="0563C4AE" w14:textId="5F7CF1FE" w:rsidR="00A173D5" w:rsidRDefault="00A173D5" w:rsidP="009060E9">
      <w:pPr>
        <w:spacing w:line="240" w:lineRule="exact"/>
        <w:ind w:firstLineChars="600" w:firstLine="1205"/>
        <w:jc w:val="left"/>
        <w:rPr>
          <w:rFonts w:ascii="HG丸ｺﾞｼｯｸM-PRO" w:eastAsia="HG丸ｺﾞｼｯｸM-PRO" w:hAnsi="HG丸ｺﾞｼｯｸM-PRO"/>
          <w:b/>
          <w:sz w:val="20"/>
          <w:szCs w:val="20"/>
        </w:rPr>
      </w:pPr>
    </w:p>
    <w:p w14:paraId="575C929C" w14:textId="77777777" w:rsidR="00A173D5" w:rsidRDefault="00A173D5" w:rsidP="009060E9">
      <w:pPr>
        <w:spacing w:line="240" w:lineRule="exact"/>
        <w:ind w:firstLineChars="600" w:firstLine="1205"/>
        <w:jc w:val="left"/>
        <w:rPr>
          <w:rFonts w:ascii="HG丸ｺﾞｼｯｸM-PRO" w:eastAsia="HG丸ｺﾞｼｯｸM-PRO" w:hAnsi="HG丸ｺﾞｼｯｸM-PRO"/>
          <w:b/>
          <w:sz w:val="20"/>
          <w:szCs w:val="20"/>
        </w:rPr>
      </w:pPr>
    </w:p>
    <w:p w14:paraId="6837A369" w14:textId="77777777" w:rsidR="00A146C9" w:rsidRPr="008A2F74" w:rsidRDefault="00A146C9" w:rsidP="009060E9">
      <w:pPr>
        <w:spacing w:line="240" w:lineRule="exact"/>
        <w:ind w:firstLineChars="600" w:firstLine="1205"/>
        <w:jc w:val="left"/>
        <w:rPr>
          <w:rFonts w:ascii="HG丸ｺﾞｼｯｸM-PRO" w:eastAsia="HG丸ｺﾞｼｯｸM-PRO" w:hAnsi="HG丸ｺﾞｼｯｸM-PRO"/>
          <w:b/>
          <w:sz w:val="20"/>
          <w:szCs w:val="20"/>
        </w:rPr>
      </w:pPr>
    </w:p>
    <w:p w14:paraId="79255273" w14:textId="77777777" w:rsidR="007E7F46" w:rsidRPr="008A2F74" w:rsidRDefault="007E7F46" w:rsidP="007E7F46">
      <w:pPr>
        <w:spacing w:line="240" w:lineRule="exact"/>
        <w:ind w:firstLineChars="600" w:firstLine="108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lastRenderedPageBreak/>
        <w:t xml:space="preserve">　　・資産の裏付けのある地方債</w:t>
      </w:r>
    </w:p>
    <w:p w14:paraId="27D8F80C" w14:textId="77777777" w:rsidR="007E7F46" w:rsidRPr="008A2F74" w:rsidRDefault="007E7F46" w:rsidP="007E7F46">
      <w:pPr>
        <w:spacing w:line="240" w:lineRule="exact"/>
        <w:ind w:leftChars="860" w:left="1806"/>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一般会計等では、建設事業などの地方債残高から毎年度の元金償還相当額を毎期減少させて、当該元金償還相当額は、満期一括償還までの間、公債管理特別会計の地方債残高に移し替えて計上します。</w:t>
      </w:r>
    </w:p>
    <w:bookmarkStart w:id="1" w:name="_MON_1532359466"/>
    <w:bookmarkEnd w:id="1"/>
    <w:p w14:paraId="1A331696" w14:textId="5A0E3692" w:rsidR="007E7F46" w:rsidRPr="008A2F74" w:rsidRDefault="006A3226" w:rsidP="009060E9">
      <w:pPr>
        <w:ind w:firstLineChars="650" w:firstLine="1560"/>
        <w:rPr>
          <w:rFonts w:ascii="HG丸ｺﾞｼｯｸM-PRO" w:eastAsia="HG丸ｺﾞｼｯｸM-PRO" w:hAnsi="HG丸ｺﾞｼｯｸM-PRO"/>
          <w:spacing w:val="6"/>
          <w:sz w:val="24"/>
          <w:szCs w:val="24"/>
        </w:rPr>
      </w:pPr>
      <w:r w:rsidRPr="008A2F74">
        <w:rPr>
          <w:rFonts w:ascii="HG丸ｺﾞｼｯｸM-PRO" w:eastAsia="HG丸ｺﾞｼｯｸM-PRO"/>
          <w:sz w:val="24"/>
        </w:rPr>
        <w:object w:dxaOrig="7215" w:dyaOrig="4196" w14:anchorId="56287A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25pt;height:237.05pt" o:ole="">
            <v:imagedata r:id="rId11" o:title=""/>
          </v:shape>
          <o:OLEObject Type="Embed" ProgID="Excel.Sheet.8" ShapeID="_x0000_i1025" DrawAspect="Content" ObjectID="_1753696197" r:id="rId12"/>
        </w:object>
      </w:r>
    </w:p>
    <w:p w14:paraId="34F62839" w14:textId="1190BDAB" w:rsidR="007E7F46" w:rsidRPr="008A2F74" w:rsidRDefault="009060E9" w:rsidP="007E7F46">
      <w:pPr>
        <w:rPr>
          <w:rFonts w:ascii="HG丸ｺﾞｼｯｸM-PRO" w:eastAsia="HG丸ｺﾞｼｯｸM-PRO" w:hAnsi="HG丸ｺﾞｼｯｸM-PRO"/>
          <w:sz w:val="18"/>
          <w:szCs w:val="18"/>
        </w:rPr>
      </w:pPr>
      <w:r w:rsidRPr="008A2F74">
        <w:rPr>
          <w:noProof/>
        </w:rPr>
        <mc:AlternateContent>
          <mc:Choice Requires="wps">
            <w:drawing>
              <wp:anchor distT="0" distB="0" distL="114300" distR="114300" simplePos="0" relativeHeight="251683840" behindDoc="0" locked="0" layoutInCell="1" allowOverlap="1" wp14:anchorId="3C6AE32A" wp14:editId="2CD6C6D5">
                <wp:simplePos x="0" y="0"/>
                <wp:positionH relativeFrom="column">
                  <wp:posOffset>4673600</wp:posOffset>
                </wp:positionH>
                <wp:positionV relativeFrom="paragraph">
                  <wp:posOffset>12700</wp:posOffset>
                </wp:positionV>
                <wp:extent cx="936625" cy="274320"/>
                <wp:effectExtent l="38100" t="0" r="0" b="30480"/>
                <wp:wrapNone/>
                <wp:docPr id="26" name="下矢印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6625" cy="274320"/>
                        </a:xfrm>
                        <a:prstGeom prst="downArrow">
                          <a:avLst/>
                        </a:prstGeom>
                        <a:solidFill>
                          <a:srgbClr val="4F81BD"/>
                        </a:solidFill>
                        <a:ln w="25400" cap="flat" cmpd="sng" algn="ctr">
                          <a:solidFill>
                            <a:srgbClr val="4F81BD">
                              <a:shade val="50000"/>
                            </a:srgbClr>
                          </a:solidFill>
                          <a:prstDash val="solid"/>
                        </a:ln>
                        <a:effectLst/>
                      </wps:spPr>
                      <wps:bodyPr anchor="ctr"/>
                    </wps:wsp>
                  </a:graphicData>
                </a:graphic>
                <wp14:sizeRelH relativeFrom="page">
                  <wp14:pctWidth>0</wp14:pctWidth>
                </wp14:sizeRelH>
                <wp14:sizeRelV relativeFrom="page">
                  <wp14:pctHeight>0</wp14:pctHeight>
                </wp14:sizeRelV>
              </wp:anchor>
            </w:drawing>
          </mc:Choice>
          <mc:Fallback>
            <w:pict>
              <v:shapetype w14:anchorId="32BAC90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6" o:spid="_x0000_s1026" type="#_x0000_t67" style="position:absolute;left:0;text-align:left;margin-left:368pt;margin-top:1pt;width:73.75pt;height:21.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" adj="10800" fillcolor="#4f81bd" strokecolor="#385d8a" strokeweight="2pt">
                <v:path arrowok="t"/>
              </v:shape>
            </w:pict>
          </mc:Fallback>
        </mc:AlternateContent>
      </w:r>
    </w:p>
    <w:p w14:paraId="6271E13B" w14:textId="55B99ADC" w:rsidR="007E7F46" w:rsidRPr="008A2F74" w:rsidRDefault="009060E9" w:rsidP="007E7F46">
      <w:pPr>
        <w:rPr>
          <w:rFonts w:ascii="HG丸ｺﾞｼｯｸM-PRO" w:eastAsia="HG丸ｺﾞｼｯｸM-PRO" w:hAnsi="HG丸ｺﾞｼｯｸM-PRO"/>
          <w:sz w:val="18"/>
          <w:szCs w:val="18"/>
        </w:rPr>
      </w:pPr>
      <w:r w:rsidRPr="008A2F74">
        <w:rPr>
          <w:noProof/>
        </w:rPr>
        <mc:AlternateContent>
          <mc:Choice Requires="wps">
            <w:drawing>
              <wp:anchor distT="0" distB="0" distL="114300" distR="114300" simplePos="0" relativeHeight="251682816" behindDoc="0" locked="0" layoutInCell="1" allowOverlap="1" wp14:anchorId="6B99A216" wp14:editId="1A5E4B72">
                <wp:simplePos x="0" y="0"/>
                <wp:positionH relativeFrom="column">
                  <wp:posOffset>4280535</wp:posOffset>
                </wp:positionH>
                <wp:positionV relativeFrom="paragraph">
                  <wp:posOffset>127635</wp:posOffset>
                </wp:positionV>
                <wp:extent cx="1743075" cy="609600"/>
                <wp:effectExtent l="0" t="0" r="28575" b="19050"/>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3075" cy="609600"/>
                        </a:xfrm>
                        <a:prstGeom prst="rect">
                          <a:avLst/>
                        </a:prstGeom>
                        <a:solidFill>
                          <a:sysClr val="window" lastClr="FFFFFF"/>
                        </a:solidFill>
                        <a:ln w="19050" cap="flat" cmpd="sng" algn="ctr">
                          <a:solidFill>
                            <a:srgbClr val="1F497D"/>
                          </a:solidFill>
                          <a:prstDash val="solid"/>
                        </a:ln>
                        <a:effectLst/>
                      </wps:spPr>
                      <wps:txbx>
                        <w:txbxContent>
                          <w:p w14:paraId="0696E335" w14:textId="77777777" w:rsidR="004A0E22" w:rsidRDefault="004A0E22" w:rsidP="007E7F46">
                            <w:pPr>
                              <w:pStyle w:val="Web"/>
                              <w:spacing w:line="240" w:lineRule="exact"/>
                              <w:rPr>
                                <w:rFonts w:ascii="HG丸ｺﾞｼｯｸM-PRO" w:eastAsia="HG丸ｺﾞｼｯｸM-PRO" w:hAnsi="HG丸ｺﾞｼｯｸM-PRO"/>
                                <w:color w:val="000000"/>
                                <w:kern w:val="24"/>
                                <w:sz w:val="18"/>
                                <w:szCs w:val="18"/>
                              </w:rPr>
                            </w:pPr>
                            <w:r w:rsidRPr="006631DE">
                              <w:rPr>
                                <w:rFonts w:ascii="HG丸ｺﾞｼｯｸM-PRO" w:eastAsia="HG丸ｺﾞｼｯｸM-PRO" w:hAnsi="HG丸ｺﾞｼｯｸM-PRO" w:hint="eastAsia"/>
                                <w:color w:val="000000"/>
                                <w:kern w:val="24"/>
                                <w:sz w:val="18"/>
                                <w:szCs w:val="18"/>
                              </w:rPr>
                              <w:t>資産（＝将来世代の便益）と</w:t>
                            </w:r>
                          </w:p>
                          <w:p w14:paraId="65971D9A" w14:textId="77777777" w:rsidR="004A0E22" w:rsidRDefault="004A0E22" w:rsidP="007E7F46">
                            <w:pPr>
                              <w:pStyle w:val="Web"/>
                              <w:spacing w:line="240" w:lineRule="exact"/>
                              <w:rPr>
                                <w:rFonts w:ascii="HG丸ｺﾞｼｯｸM-PRO" w:eastAsia="HG丸ｺﾞｼｯｸM-PRO" w:hAnsi="HG丸ｺﾞｼｯｸM-PRO"/>
                                <w:color w:val="000000"/>
                                <w:kern w:val="24"/>
                                <w:sz w:val="18"/>
                                <w:szCs w:val="18"/>
                              </w:rPr>
                            </w:pPr>
                            <w:r w:rsidRPr="006631DE">
                              <w:rPr>
                                <w:rFonts w:ascii="HG丸ｺﾞｼｯｸM-PRO" w:eastAsia="HG丸ｺﾞｼｯｸM-PRO" w:hAnsi="HG丸ｺﾞｼｯｸM-PRO" w:hint="eastAsia"/>
                                <w:color w:val="000000"/>
                                <w:kern w:val="24"/>
                                <w:sz w:val="18"/>
                                <w:szCs w:val="18"/>
                              </w:rPr>
                              <w:t>負債（＝将来世代の負担）を</w:t>
                            </w:r>
                          </w:p>
                          <w:p w14:paraId="7157835F" w14:textId="77777777" w:rsidR="004A0E22" w:rsidRPr="006631DE" w:rsidRDefault="004A0E22" w:rsidP="007E7F46">
                            <w:pPr>
                              <w:pStyle w:val="Web"/>
                              <w:spacing w:line="240" w:lineRule="exact"/>
                              <w:rPr>
                                <w:rFonts w:ascii="HG丸ｺﾞｼｯｸM-PRO" w:eastAsia="HG丸ｺﾞｼｯｸM-PRO" w:hAnsi="HG丸ｺﾞｼｯｸM-PRO"/>
                                <w:sz w:val="18"/>
                                <w:szCs w:val="18"/>
                              </w:rPr>
                            </w:pPr>
                            <w:r w:rsidRPr="006631DE">
                              <w:rPr>
                                <w:rFonts w:ascii="HG丸ｺﾞｼｯｸM-PRO" w:eastAsia="HG丸ｺﾞｼｯｸM-PRO" w:hAnsi="HG丸ｺﾞｼｯｸM-PRO" w:hint="eastAsia"/>
                                <w:color w:val="000000"/>
                                <w:kern w:val="24"/>
                                <w:sz w:val="18"/>
                                <w:szCs w:val="18"/>
                              </w:rPr>
                              <w:t>対比して表示</w:t>
                            </w:r>
                          </w:p>
                        </w:txbxContent>
                      </wps:txbx>
                      <wps:bodyPr wrap="square" anchor="ctr">
                        <a:noAutofit/>
                      </wps:bodyPr>
                    </wps:wsp>
                  </a:graphicData>
                </a:graphic>
                <wp14:sizeRelH relativeFrom="page">
                  <wp14:pctWidth>0</wp14:pctWidth>
                </wp14:sizeRelH>
                <wp14:sizeRelV relativeFrom="page">
                  <wp14:pctHeight>0</wp14:pctHeight>
                </wp14:sizeRelV>
              </wp:anchor>
            </w:drawing>
          </mc:Choice>
          <mc:Fallback>
            <w:pict>
              <v:rect w14:anchorId="6B99A216" id="正方形/長方形 25" o:spid="_x0000_s1026" style="position:absolute;left:0;text-align:left;margin-left:337.05pt;margin-top:10.05pt;width:137.25pt;height: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" fillcolor="window" strokecolor="#1f497d" strokeweight="1.5pt">
                <v:path arrowok="t"/>
                <v:textbox>
                  <w:txbxContent>
                    <w:p w14:paraId="0696E335" w14:textId="77777777" w:rsidR="004A0E22" w:rsidRDefault="004A0E22" w:rsidP="007E7F46">
                      <w:pPr>
                        <w:pStyle w:val="Web"/>
                        <w:spacing w:line="240" w:lineRule="exact"/>
                        <w:rPr>
                          <w:rFonts w:ascii="HG丸ｺﾞｼｯｸM-PRO" w:eastAsia="HG丸ｺﾞｼｯｸM-PRO" w:hAnsi="HG丸ｺﾞｼｯｸM-PRO"/>
                          <w:color w:val="000000"/>
                          <w:kern w:val="24"/>
                          <w:sz w:val="18"/>
                          <w:szCs w:val="18"/>
                        </w:rPr>
                      </w:pPr>
                      <w:r w:rsidRPr="006631DE">
                        <w:rPr>
                          <w:rFonts w:ascii="HG丸ｺﾞｼｯｸM-PRO" w:eastAsia="HG丸ｺﾞｼｯｸM-PRO" w:hAnsi="HG丸ｺﾞｼｯｸM-PRO" w:hint="eastAsia"/>
                          <w:color w:val="000000"/>
                          <w:kern w:val="24"/>
                          <w:sz w:val="18"/>
                          <w:szCs w:val="18"/>
                        </w:rPr>
                        <w:t>資産（＝将来世代の便益）と</w:t>
                      </w:r>
                    </w:p>
                    <w:p w14:paraId="65971D9A" w14:textId="77777777" w:rsidR="004A0E22" w:rsidRDefault="004A0E22" w:rsidP="007E7F46">
                      <w:pPr>
                        <w:pStyle w:val="Web"/>
                        <w:spacing w:line="240" w:lineRule="exact"/>
                        <w:rPr>
                          <w:rFonts w:ascii="HG丸ｺﾞｼｯｸM-PRO" w:eastAsia="HG丸ｺﾞｼｯｸM-PRO" w:hAnsi="HG丸ｺﾞｼｯｸM-PRO"/>
                          <w:color w:val="000000"/>
                          <w:kern w:val="24"/>
                          <w:sz w:val="18"/>
                          <w:szCs w:val="18"/>
                        </w:rPr>
                      </w:pPr>
                      <w:r w:rsidRPr="006631DE">
                        <w:rPr>
                          <w:rFonts w:ascii="HG丸ｺﾞｼｯｸM-PRO" w:eastAsia="HG丸ｺﾞｼｯｸM-PRO" w:hAnsi="HG丸ｺﾞｼｯｸM-PRO" w:hint="eastAsia"/>
                          <w:color w:val="000000"/>
                          <w:kern w:val="24"/>
                          <w:sz w:val="18"/>
                          <w:szCs w:val="18"/>
                        </w:rPr>
                        <w:t>負債（＝将来世代の負担）を</w:t>
                      </w:r>
                    </w:p>
                    <w:p w14:paraId="7157835F" w14:textId="77777777" w:rsidR="004A0E22" w:rsidRPr="006631DE" w:rsidRDefault="004A0E22" w:rsidP="007E7F46">
                      <w:pPr>
                        <w:pStyle w:val="Web"/>
                        <w:spacing w:line="240" w:lineRule="exact"/>
                        <w:rPr>
                          <w:rFonts w:ascii="HG丸ｺﾞｼｯｸM-PRO" w:eastAsia="HG丸ｺﾞｼｯｸM-PRO" w:hAnsi="HG丸ｺﾞｼｯｸM-PRO"/>
                          <w:sz w:val="18"/>
                          <w:szCs w:val="18"/>
                        </w:rPr>
                      </w:pPr>
                      <w:r w:rsidRPr="006631DE">
                        <w:rPr>
                          <w:rFonts w:ascii="HG丸ｺﾞｼｯｸM-PRO" w:eastAsia="HG丸ｺﾞｼｯｸM-PRO" w:hAnsi="HG丸ｺﾞｼｯｸM-PRO" w:hint="eastAsia"/>
                          <w:color w:val="000000"/>
                          <w:kern w:val="24"/>
                          <w:sz w:val="18"/>
                          <w:szCs w:val="18"/>
                        </w:rPr>
                        <w:t>対比して表示</w:t>
                      </w:r>
                    </w:p>
                  </w:txbxContent>
                </v:textbox>
              </v:rect>
            </w:pict>
          </mc:Fallback>
        </mc:AlternateContent>
      </w:r>
    </w:p>
    <w:p w14:paraId="45DA7C0F" w14:textId="000B2621" w:rsidR="007E7F46" w:rsidRPr="008A2F74" w:rsidRDefault="007E7F46" w:rsidP="007E7F46">
      <w:pPr>
        <w:rPr>
          <w:rFonts w:ascii="HG丸ｺﾞｼｯｸM-PRO" w:eastAsia="HG丸ｺﾞｼｯｸM-PRO" w:hAnsi="HG丸ｺﾞｼｯｸM-PRO"/>
          <w:sz w:val="18"/>
          <w:szCs w:val="18"/>
        </w:rPr>
      </w:pPr>
    </w:p>
    <w:p w14:paraId="69D62D4E" w14:textId="751ABAE0" w:rsidR="007E7F46" w:rsidRPr="008A2F74" w:rsidRDefault="007E7F46" w:rsidP="007E7F46">
      <w:pPr>
        <w:rPr>
          <w:rFonts w:ascii="HG丸ｺﾞｼｯｸM-PRO" w:eastAsia="HG丸ｺﾞｼｯｸM-PRO" w:hAnsi="HG丸ｺﾞｼｯｸM-PRO"/>
          <w:sz w:val="18"/>
          <w:szCs w:val="18"/>
        </w:rPr>
      </w:pPr>
    </w:p>
    <w:p w14:paraId="13AE810F" w14:textId="5137B4D0" w:rsidR="004A0E22" w:rsidRPr="008A2F74" w:rsidRDefault="004A0E22" w:rsidP="007E7F46">
      <w:pPr>
        <w:rPr>
          <w:rFonts w:ascii="HG丸ｺﾞｼｯｸM-PRO" w:eastAsia="HG丸ｺﾞｼｯｸM-PRO" w:hAnsi="HG丸ｺﾞｼｯｸM-PRO"/>
          <w:sz w:val="18"/>
          <w:szCs w:val="18"/>
        </w:rPr>
      </w:pPr>
    </w:p>
    <w:p w14:paraId="2899EAE7" w14:textId="311028DA" w:rsidR="004A0E22" w:rsidRPr="008A2F74" w:rsidRDefault="004A0E22" w:rsidP="007E7F46">
      <w:pPr>
        <w:rPr>
          <w:rFonts w:ascii="HG丸ｺﾞｼｯｸM-PRO" w:eastAsia="HG丸ｺﾞｼｯｸM-PRO" w:hAnsi="HG丸ｺﾞｼｯｸM-PRO"/>
          <w:sz w:val="18"/>
          <w:szCs w:val="18"/>
        </w:rPr>
      </w:pPr>
    </w:p>
    <w:p w14:paraId="33D55A37" w14:textId="72ADD351" w:rsidR="004A0E22" w:rsidRPr="008A2F74" w:rsidRDefault="004A0E22" w:rsidP="007E7F46">
      <w:pPr>
        <w:rPr>
          <w:rFonts w:ascii="HG丸ｺﾞｼｯｸM-PRO" w:eastAsia="HG丸ｺﾞｼｯｸM-PRO" w:hAnsi="HG丸ｺﾞｼｯｸM-PRO"/>
          <w:sz w:val="18"/>
          <w:szCs w:val="18"/>
        </w:rPr>
      </w:pPr>
    </w:p>
    <w:p w14:paraId="1AF2AF99" w14:textId="277E29C7" w:rsidR="004A0E22" w:rsidRDefault="004A0E22" w:rsidP="007E7F46">
      <w:pPr>
        <w:rPr>
          <w:rFonts w:ascii="HG丸ｺﾞｼｯｸM-PRO" w:eastAsia="HG丸ｺﾞｼｯｸM-PRO" w:hAnsi="HG丸ｺﾞｼｯｸM-PRO"/>
          <w:sz w:val="18"/>
          <w:szCs w:val="18"/>
        </w:rPr>
      </w:pPr>
    </w:p>
    <w:p w14:paraId="2E157662" w14:textId="77777777" w:rsidR="001539F6" w:rsidRDefault="001539F6" w:rsidP="007E7F46">
      <w:pPr>
        <w:rPr>
          <w:rFonts w:ascii="HG丸ｺﾞｼｯｸM-PRO" w:eastAsia="HG丸ｺﾞｼｯｸM-PRO" w:hAnsi="HG丸ｺﾞｼｯｸM-PRO"/>
          <w:sz w:val="18"/>
          <w:szCs w:val="18"/>
        </w:rPr>
      </w:pPr>
    </w:p>
    <w:p w14:paraId="02BDAA2B" w14:textId="2E811D19" w:rsidR="00E56E2D" w:rsidRDefault="00E56E2D" w:rsidP="007E7F46">
      <w:pPr>
        <w:rPr>
          <w:rFonts w:ascii="HG丸ｺﾞｼｯｸM-PRO" w:eastAsia="HG丸ｺﾞｼｯｸM-PRO" w:hAnsi="HG丸ｺﾞｼｯｸM-PRO"/>
          <w:sz w:val="18"/>
          <w:szCs w:val="18"/>
        </w:rPr>
      </w:pPr>
    </w:p>
    <w:p w14:paraId="2A4602E7" w14:textId="77777777" w:rsidR="006A3226" w:rsidRDefault="006A3226" w:rsidP="007E7F46">
      <w:pPr>
        <w:rPr>
          <w:rFonts w:ascii="HG丸ｺﾞｼｯｸM-PRO" w:eastAsia="HG丸ｺﾞｼｯｸM-PRO" w:hAnsi="HG丸ｺﾞｼｯｸM-PRO"/>
          <w:sz w:val="18"/>
          <w:szCs w:val="18"/>
        </w:rPr>
      </w:pPr>
    </w:p>
    <w:p w14:paraId="5894EBB7" w14:textId="77777777" w:rsidR="007E7F46" w:rsidRPr="008A2F74" w:rsidRDefault="007E7F46" w:rsidP="007E7F46">
      <w:pPr>
        <w:spacing w:line="240" w:lineRule="exact"/>
        <w:ind w:firstLineChars="600" w:firstLine="108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lastRenderedPageBreak/>
        <w:t xml:space="preserve">　　・資産の裏付けのない地方債</w:t>
      </w:r>
    </w:p>
    <w:p w14:paraId="6423B846" w14:textId="687F75D8" w:rsidR="004A0E22" w:rsidRPr="008A2F74" w:rsidRDefault="007E7F46" w:rsidP="007E7F46">
      <w:pPr>
        <w:spacing w:line="240" w:lineRule="exact"/>
        <w:ind w:left="1800" w:hangingChars="1000" w:hanging="180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 xml:space="preserve">　　　　　　　　　　　公債管理特別会計の貸借対照表には、臨時財政対策債などの資産の裏付けのない地方債（特別債）の地方債残高や減債基金積立額を表示します。</w:t>
      </w:r>
    </w:p>
    <w:p w14:paraId="49614BBE" w14:textId="056C2E2B" w:rsidR="007E7F46" w:rsidRPr="008A2F74" w:rsidRDefault="006A3226" w:rsidP="009060E9">
      <w:pPr>
        <w:ind w:firstLineChars="742" w:firstLine="1558"/>
        <w:rPr>
          <w:rFonts w:ascii="HG丸ｺﾞｼｯｸM-PRO" w:eastAsia="HG丸ｺﾞｼｯｸM-PRO" w:hAnsi="HG丸ｺﾞｼｯｸM-PRO"/>
          <w:spacing w:val="6"/>
          <w:sz w:val="18"/>
          <w:szCs w:val="18"/>
        </w:rPr>
      </w:pPr>
      <w:r w:rsidRPr="008A2F74">
        <w:rPr>
          <w:noProof/>
        </w:rPr>
        <mc:AlternateContent>
          <mc:Choice Requires="wps">
            <w:drawing>
              <wp:anchor distT="0" distB="0" distL="114300" distR="114300" simplePos="0" relativeHeight="251684864" behindDoc="0" locked="0" layoutInCell="1" allowOverlap="1" wp14:anchorId="1C71B82A" wp14:editId="6378A64F">
                <wp:simplePos x="0" y="0"/>
                <wp:positionH relativeFrom="column">
                  <wp:posOffset>3537585</wp:posOffset>
                </wp:positionH>
                <wp:positionV relativeFrom="paragraph">
                  <wp:posOffset>1670685</wp:posOffset>
                </wp:positionV>
                <wp:extent cx="1171575" cy="533400"/>
                <wp:effectExtent l="0" t="0" r="66675" b="57150"/>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71575" cy="533400"/>
                        </a:xfrm>
                        <a:prstGeom prst="straightConnector1">
                          <a:avLst/>
                        </a:prstGeom>
                        <a:noFill/>
                        <a:ln w="15875" cap="flat" cmpd="sng" algn="ctr">
                          <a:solidFill>
                            <a:srgbClr val="4F81BD">
                              <a:shade val="95000"/>
                              <a:satMod val="105000"/>
                            </a:srgbClr>
                          </a:solidFill>
                          <a:prstDash val="solid"/>
                          <a:headEnd type="none"/>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5C5A030F" id="_x0000_t32" coordsize="21600,21600" o:spt="32" o:oned="t" path="m,l21600,21600e" filled="f">
                <v:path arrowok="t" fillok="f" o:connecttype="none"/>
                <o:lock v:ext="edit" shapetype="t"/>
              </v:shapetype>
              <v:shape id="直線矢印コネクタ 17" o:spid="_x0000_s1026" type="#_x0000_t32" style="position:absolute;left:0;text-align:left;margin-left:278.55pt;margin-top:131.55pt;width:92.25pt;height:4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" strokecolor="#4a7ebb" strokeweight="1.25pt">
                <v:stroke endarrow="block"/>
                <o:lock v:ext="edit" shapetype="f"/>
              </v:shape>
            </w:pict>
          </mc:Fallback>
        </mc:AlternateContent>
      </w:r>
      <w:r w:rsidRPr="008A2F74">
        <w:rPr>
          <w:noProof/>
        </w:rPr>
        <mc:AlternateContent>
          <mc:Choice Requires="wps">
            <w:drawing>
              <wp:anchor distT="0" distB="0" distL="114300" distR="114300" simplePos="0" relativeHeight="251681792" behindDoc="0" locked="0" layoutInCell="1" allowOverlap="1" wp14:anchorId="7FEC0466" wp14:editId="406ADF7C">
                <wp:simplePos x="0" y="0"/>
                <wp:positionH relativeFrom="column">
                  <wp:posOffset>3660775</wp:posOffset>
                </wp:positionH>
                <wp:positionV relativeFrom="paragraph">
                  <wp:posOffset>3390900</wp:posOffset>
                </wp:positionV>
                <wp:extent cx="934720" cy="273050"/>
                <wp:effectExtent l="38100" t="0" r="0" b="31750"/>
                <wp:wrapNone/>
                <wp:docPr id="14" name="下矢印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4720" cy="273050"/>
                        </a:xfrm>
                        <a:prstGeom prst="downArrow">
                          <a:avLst/>
                        </a:prstGeom>
                        <a:solidFill>
                          <a:srgbClr val="4F81BD"/>
                        </a:solidFill>
                        <a:ln w="25400" cap="flat" cmpd="sng" algn="ctr">
                          <a:solidFill>
                            <a:srgbClr val="4F81BD">
                              <a:shade val="50000"/>
                            </a:srgbClr>
                          </a:solidFill>
                          <a:prstDash val="solid"/>
                        </a:ln>
                        <a:effectLst/>
                      </wps:spPr>
                      <wps:bodyPr anchor="ctr"/>
                    </wps:wsp>
                  </a:graphicData>
                </a:graphic>
                <wp14:sizeRelH relativeFrom="page">
                  <wp14:pctWidth>0</wp14:pctWidth>
                </wp14:sizeRelH>
                <wp14:sizeRelV relativeFrom="page">
                  <wp14:pctHeight>0</wp14:pctHeight>
                </wp14:sizeRelV>
              </wp:anchor>
            </w:drawing>
          </mc:Choice>
          <mc:Fallback>
            <w:pict>
              <v:shape w14:anchorId="4AB7E18E" id="下矢印 14" o:spid="_x0000_s1026" type="#_x0000_t67" style="position:absolute;left:0;text-align:left;margin-left:288.25pt;margin-top:267pt;width:73.6pt;height:2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" adj="10800" fillcolor="#4f81bd" strokecolor="#385d8a" strokeweight="2pt">
                <v:path arrowok="t"/>
              </v:shape>
            </w:pict>
          </mc:Fallback>
        </mc:AlternateContent>
      </w:r>
      <w:bookmarkStart w:id="2" w:name="_MON_1532359496"/>
      <w:bookmarkEnd w:id="2"/>
      <w:r w:rsidRPr="008A2F74">
        <w:rPr>
          <w:rFonts w:ascii="HG丸ｺﾞｼｯｸM-PRO" w:eastAsia="HG丸ｺﾞｼｯｸM-PRO"/>
          <w:sz w:val="24"/>
        </w:rPr>
        <w:object w:dxaOrig="5572" w:dyaOrig="3002" w14:anchorId="69F7B4D6">
          <v:shape id="_x0000_i1026" type="#_x0000_t75" style="width:454.4pt;height:251.25pt" o:ole="" o:bordertopcolor="this" o:borderleftcolor="this" o:borderbottomcolor="this" o:borderrightcolor="this">
            <v:imagedata r:id="rId13" o:title=""/>
            <w10:bordertop type="single" width="4"/>
            <w10:borderleft type="single" width="4"/>
            <w10:borderbottom type="single" width="4"/>
            <w10:borderright type="single" width="4"/>
          </v:shape>
          <o:OLEObject Type="Embed" ProgID="Excel.Sheet.8" ShapeID="_x0000_i1026" DrawAspect="Content" ObjectID="_1753696198" r:id="rId14"/>
        </w:object>
      </w:r>
    </w:p>
    <w:p w14:paraId="34A38A98" w14:textId="3F514964" w:rsidR="007E7F46" w:rsidRPr="008A2F74" w:rsidRDefault="007E7F46" w:rsidP="007E7F46">
      <w:pPr>
        <w:rPr>
          <w:rFonts w:ascii="HG丸ｺﾞｼｯｸM-PRO" w:eastAsia="HG丸ｺﾞｼｯｸM-PRO" w:hAnsi="HG丸ｺﾞｼｯｸM-PRO"/>
          <w:spacing w:val="6"/>
          <w:sz w:val="18"/>
          <w:szCs w:val="18"/>
        </w:rPr>
      </w:pPr>
    </w:p>
    <w:p w14:paraId="0108C981" w14:textId="5D8CA497" w:rsidR="007E7F46" w:rsidRPr="008A2F74" w:rsidRDefault="009060E9" w:rsidP="007E7F46">
      <w:pPr>
        <w:rPr>
          <w:rFonts w:ascii="HG丸ｺﾞｼｯｸM-PRO" w:eastAsia="HG丸ｺﾞｼｯｸM-PRO" w:hAnsi="HG丸ｺﾞｼｯｸM-PRO"/>
          <w:spacing w:val="6"/>
          <w:sz w:val="18"/>
          <w:szCs w:val="18"/>
        </w:rPr>
      </w:pPr>
      <w:r w:rsidRPr="008A2F74">
        <w:rPr>
          <w:noProof/>
        </w:rPr>
        <mc:AlternateContent>
          <mc:Choice Requires="wps">
            <w:drawing>
              <wp:anchor distT="0" distB="0" distL="114300" distR="114300" simplePos="0" relativeHeight="251680768" behindDoc="0" locked="0" layoutInCell="1" allowOverlap="1" wp14:anchorId="51B2E784" wp14:editId="48FDC4B7">
                <wp:simplePos x="0" y="0"/>
                <wp:positionH relativeFrom="column">
                  <wp:posOffset>2318385</wp:posOffset>
                </wp:positionH>
                <wp:positionV relativeFrom="paragraph">
                  <wp:posOffset>146685</wp:posOffset>
                </wp:positionV>
                <wp:extent cx="3581400" cy="342900"/>
                <wp:effectExtent l="0" t="0" r="19050" b="1905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342900"/>
                        </a:xfrm>
                        <a:prstGeom prst="rect">
                          <a:avLst/>
                        </a:prstGeom>
                        <a:solidFill>
                          <a:sysClr val="window" lastClr="FFFFFF"/>
                        </a:solidFill>
                        <a:ln w="19050" cap="flat" cmpd="sng" algn="ctr">
                          <a:solidFill>
                            <a:srgbClr val="1F497D"/>
                          </a:solidFill>
                          <a:prstDash val="solid"/>
                        </a:ln>
                        <a:effectLst/>
                      </wps:spPr>
                      <wps:txbx>
                        <w:txbxContent>
                          <w:p w14:paraId="4557B8F7" w14:textId="77777777" w:rsidR="004A0E22" w:rsidRPr="00170E46" w:rsidRDefault="004A0E22" w:rsidP="007E7F46">
                            <w:pPr>
                              <w:pStyle w:val="Web"/>
                              <w:jc w:val="center"/>
                              <w:rPr>
                                <w:rFonts w:ascii="HG丸ｺﾞｼｯｸM-PRO" w:eastAsia="HG丸ｺﾞｼｯｸM-PRO" w:hAnsi="HG丸ｺﾞｼｯｸM-PRO"/>
                                <w:sz w:val="18"/>
                                <w:szCs w:val="18"/>
                              </w:rPr>
                            </w:pPr>
                            <w:r w:rsidRPr="00170E46">
                              <w:rPr>
                                <w:rFonts w:ascii="HG丸ｺﾞｼｯｸM-PRO" w:eastAsia="HG丸ｺﾞｼｯｸM-PRO" w:hAnsi="HG丸ｺﾞｼｯｸM-PRO" w:hint="eastAsia"/>
                                <w:color w:val="000000"/>
                                <w:kern w:val="24"/>
                                <w:sz w:val="18"/>
                                <w:szCs w:val="18"/>
                              </w:rPr>
                              <w:t>将来の負担（負債）と減債基金（資産）を</w:t>
                            </w:r>
                            <w:r>
                              <w:rPr>
                                <w:rFonts w:ascii="HG丸ｺﾞｼｯｸM-PRO" w:eastAsia="HG丸ｺﾞｼｯｸM-PRO" w:hAnsi="HG丸ｺﾞｼｯｸM-PRO" w:hint="eastAsia"/>
                                <w:color w:val="000000"/>
                                <w:kern w:val="24"/>
                                <w:sz w:val="18"/>
                                <w:szCs w:val="18"/>
                              </w:rPr>
                              <w:t>対比して</w:t>
                            </w:r>
                            <w:r w:rsidRPr="00170E46">
                              <w:rPr>
                                <w:rFonts w:ascii="HG丸ｺﾞｼｯｸM-PRO" w:eastAsia="HG丸ｺﾞｼｯｸM-PRO" w:hAnsi="HG丸ｺﾞｼｯｸM-PRO" w:hint="eastAsia"/>
                                <w:color w:val="000000"/>
                                <w:kern w:val="24"/>
                                <w:sz w:val="18"/>
                                <w:szCs w:val="18"/>
                              </w:rPr>
                              <w:t>表示</w:t>
                            </w:r>
                          </w:p>
                        </w:txbxContent>
                      </wps:txbx>
                      <wps:bodyPr wrap="square" anchor="ctr">
                        <a:noAutofit/>
                      </wps:bodyPr>
                    </wps:wsp>
                  </a:graphicData>
                </a:graphic>
                <wp14:sizeRelH relativeFrom="page">
                  <wp14:pctWidth>0</wp14:pctWidth>
                </wp14:sizeRelH>
                <wp14:sizeRelV relativeFrom="page">
                  <wp14:pctHeight>0</wp14:pctHeight>
                </wp14:sizeRelV>
              </wp:anchor>
            </w:drawing>
          </mc:Choice>
          <mc:Fallback>
            <w:pict>
              <v:rect w14:anchorId="51B2E784" id="正方形/長方形 13" o:spid="_x0000_s1027" style="position:absolute;left:0;text-align:left;margin-left:182.55pt;margin-top:11.55pt;width:282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" fillcolor="window" strokecolor="#1f497d" strokeweight="1.5pt">
                <v:path arrowok="t"/>
                <v:textbox>
                  <w:txbxContent>
                    <w:p w14:paraId="4557B8F7" w14:textId="77777777" w:rsidR="004A0E22" w:rsidRPr="00170E46" w:rsidRDefault="004A0E22" w:rsidP="007E7F46">
                      <w:pPr>
                        <w:pStyle w:val="Web"/>
                        <w:jc w:val="center"/>
                        <w:rPr>
                          <w:rFonts w:ascii="HG丸ｺﾞｼｯｸM-PRO" w:eastAsia="HG丸ｺﾞｼｯｸM-PRO" w:hAnsi="HG丸ｺﾞｼｯｸM-PRO"/>
                          <w:sz w:val="18"/>
                          <w:szCs w:val="18"/>
                        </w:rPr>
                      </w:pPr>
                      <w:r w:rsidRPr="00170E46">
                        <w:rPr>
                          <w:rFonts w:ascii="HG丸ｺﾞｼｯｸM-PRO" w:eastAsia="HG丸ｺﾞｼｯｸM-PRO" w:hAnsi="HG丸ｺﾞｼｯｸM-PRO" w:hint="eastAsia"/>
                          <w:color w:val="000000"/>
                          <w:kern w:val="24"/>
                          <w:sz w:val="18"/>
                          <w:szCs w:val="18"/>
                        </w:rPr>
                        <w:t>将来の負担（負債）と減債基金（資産）を</w:t>
                      </w:r>
                      <w:r>
                        <w:rPr>
                          <w:rFonts w:ascii="HG丸ｺﾞｼｯｸM-PRO" w:eastAsia="HG丸ｺﾞｼｯｸM-PRO" w:hAnsi="HG丸ｺﾞｼｯｸM-PRO" w:hint="eastAsia"/>
                          <w:color w:val="000000"/>
                          <w:kern w:val="24"/>
                          <w:sz w:val="18"/>
                          <w:szCs w:val="18"/>
                        </w:rPr>
                        <w:t>対比して</w:t>
                      </w:r>
                      <w:r w:rsidRPr="00170E46">
                        <w:rPr>
                          <w:rFonts w:ascii="HG丸ｺﾞｼｯｸM-PRO" w:eastAsia="HG丸ｺﾞｼｯｸM-PRO" w:hAnsi="HG丸ｺﾞｼｯｸM-PRO" w:hint="eastAsia"/>
                          <w:color w:val="000000"/>
                          <w:kern w:val="24"/>
                          <w:sz w:val="18"/>
                          <w:szCs w:val="18"/>
                        </w:rPr>
                        <w:t>表示</w:t>
                      </w:r>
                    </w:p>
                  </w:txbxContent>
                </v:textbox>
              </v:rect>
            </w:pict>
          </mc:Fallback>
        </mc:AlternateContent>
      </w:r>
      <w:r w:rsidR="007E7F46" w:rsidRPr="008A2F74">
        <w:rPr>
          <w:rFonts w:ascii="HG丸ｺﾞｼｯｸM-PRO" w:eastAsia="HG丸ｺﾞｼｯｸM-PRO" w:hAnsi="HG丸ｺﾞｼｯｸM-PRO" w:hint="eastAsia"/>
          <w:spacing w:val="6"/>
          <w:sz w:val="18"/>
          <w:szCs w:val="18"/>
        </w:rPr>
        <w:tab/>
      </w:r>
    </w:p>
    <w:p w14:paraId="49271D00" w14:textId="400A1321" w:rsidR="007E7F46" w:rsidRPr="008A2F74" w:rsidRDefault="007E7F46" w:rsidP="007E7F46">
      <w:pPr>
        <w:rPr>
          <w:rFonts w:ascii="HG丸ｺﾞｼｯｸM-PRO" w:eastAsia="HG丸ｺﾞｼｯｸM-PRO" w:hAnsi="HG丸ｺﾞｼｯｸM-PRO"/>
          <w:spacing w:val="6"/>
          <w:sz w:val="18"/>
          <w:szCs w:val="18"/>
        </w:rPr>
      </w:pPr>
    </w:p>
    <w:p w14:paraId="7C90593F" w14:textId="2AEF5E78" w:rsidR="007E7F46" w:rsidRPr="008A2F74" w:rsidRDefault="007E7F46" w:rsidP="007E7F46">
      <w:pPr>
        <w:rPr>
          <w:rFonts w:ascii="HG丸ｺﾞｼｯｸM-PRO" w:eastAsia="HG丸ｺﾞｼｯｸM-PRO" w:hAnsi="HG丸ｺﾞｼｯｸM-PRO"/>
          <w:spacing w:val="6"/>
          <w:sz w:val="18"/>
          <w:szCs w:val="18"/>
        </w:rPr>
      </w:pPr>
    </w:p>
    <w:p w14:paraId="48BCBFCB" w14:textId="32B496D1" w:rsidR="007E7F46" w:rsidRPr="008A2F74" w:rsidRDefault="007E7F46" w:rsidP="007E7F46">
      <w:pPr>
        <w:rPr>
          <w:rFonts w:ascii="HG丸ｺﾞｼｯｸM-PRO" w:eastAsia="HG丸ｺﾞｼｯｸM-PRO" w:hAnsi="HG丸ｺﾞｼｯｸM-PRO"/>
          <w:spacing w:val="6"/>
          <w:sz w:val="18"/>
          <w:szCs w:val="18"/>
        </w:rPr>
      </w:pPr>
    </w:p>
    <w:p w14:paraId="6E54F5EA" w14:textId="6D3AD526" w:rsidR="004A0E22" w:rsidRPr="008A2F74" w:rsidRDefault="004A0E22" w:rsidP="007E7F46">
      <w:pPr>
        <w:rPr>
          <w:rFonts w:ascii="HG丸ｺﾞｼｯｸM-PRO" w:eastAsia="HG丸ｺﾞｼｯｸM-PRO" w:hAnsi="HG丸ｺﾞｼｯｸM-PRO"/>
          <w:spacing w:val="6"/>
          <w:sz w:val="18"/>
          <w:szCs w:val="18"/>
        </w:rPr>
      </w:pPr>
    </w:p>
    <w:p w14:paraId="4C6AF729" w14:textId="39ED5183" w:rsidR="004A0E22" w:rsidRDefault="004A0E22" w:rsidP="007E7F46">
      <w:pPr>
        <w:rPr>
          <w:rFonts w:ascii="HG丸ｺﾞｼｯｸM-PRO" w:eastAsia="HG丸ｺﾞｼｯｸM-PRO" w:hAnsi="HG丸ｺﾞｼｯｸM-PRO"/>
          <w:spacing w:val="6"/>
          <w:sz w:val="18"/>
          <w:szCs w:val="18"/>
        </w:rPr>
      </w:pPr>
    </w:p>
    <w:p w14:paraId="605CE3C8" w14:textId="77777777" w:rsidR="001539F6" w:rsidRPr="008A2F74" w:rsidRDefault="001539F6" w:rsidP="007E7F46">
      <w:pPr>
        <w:rPr>
          <w:rFonts w:ascii="HG丸ｺﾞｼｯｸM-PRO" w:eastAsia="HG丸ｺﾞｼｯｸM-PRO" w:hAnsi="HG丸ｺﾞｼｯｸM-PRO"/>
          <w:spacing w:val="6"/>
          <w:sz w:val="18"/>
          <w:szCs w:val="18"/>
        </w:rPr>
      </w:pPr>
    </w:p>
    <w:p w14:paraId="3E98CD84" w14:textId="3566CDCF" w:rsidR="004A0E22" w:rsidRDefault="004A0E22" w:rsidP="007E7F46">
      <w:pPr>
        <w:rPr>
          <w:rFonts w:ascii="HG丸ｺﾞｼｯｸM-PRO" w:eastAsia="HG丸ｺﾞｼｯｸM-PRO" w:hAnsi="HG丸ｺﾞｼｯｸM-PRO"/>
          <w:spacing w:val="6"/>
          <w:sz w:val="18"/>
          <w:szCs w:val="18"/>
        </w:rPr>
      </w:pPr>
    </w:p>
    <w:p w14:paraId="43F23E7D" w14:textId="769FA99A" w:rsidR="009060E9" w:rsidRDefault="009060E9" w:rsidP="007E7F46">
      <w:pPr>
        <w:rPr>
          <w:rFonts w:ascii="HG丸ｺﾞｼｯｸM-PRO" w:eastAsia="HG丸ｺﾞｼｯｸM-PRO" w:hAnsi="HG丸ｺﾞｼｯｸM-PRO"/>
          <w:spacing w:val="6"/>
          <w:sz w:val="18"/>
          <w:szCs w:val="18"/>
        </w:rPr>
      </w:pPr>
    </w:p>
    <w:p w14:paraId="663A7938" w14:textId="77777777" w:rsidR="006A3226" w:rsidRPr="008A2F74" w:rsidRDefault="006A3226" w:rsidP="007E7F46">
      <w:pPr>
        <w:rPr>
          <w:rFonts w:ascii="HG丸ｺﾞｼｯｸM-PRO" w:eastAsia="HG丸ｺﾞｼｯｸM-PRO" w:hAnsi="HG丸ｺﾞｼｯｸM-PRO"/>
          <w:spacing w:val="6"/>
          <w:sz w:val="18"/>
          <w:szCs w:val="18"/>
        </w:rPr>
      </w:pPr>
    </w:p>
    <w:p w14:paraId="0C16BCF8" w14:textId="36D27E0D" w:rsidR="007E7F46" w:rsidRPr="008A2F74" w:rsidRDefault="007E7F46" w:rsidP="0080350C">
      <w:pPr>
        <w:spacing w:line="240" w:lineRule="exact"/>
        <w:ind w:firstLineChars="500" w:firstLine="90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lastRenderedPageBreak/>
        <w:t>以下の表のとおり、会計別財務諸表上の一部については、地方債残高が実際の残高と異なる金額で表示されています。</w:t>
      </w:r>
    </w:p>
    <w:bookmarkStart w:id="3" w:name="_MON_1534574847"/>
    <w:bookmarkEnd w:id="3"/>
    <w:p w14:paraId="5F5C30FC" w14:textId="6D57EABC" w:rsidR="007E7F46" w:rsidRPr="008A2F74" w:rsidRDefault="00475EA5" w:rsidP="00EF15C6">
      <w:pPr>
        <w:ind w:firstLineChars="742" w:firstLine="1558"/>
        <w:rPr>
          <w:rFonts w:ascii="HG丸ｺﾞｼｯｸM-PRO" w:eastAsia="HG丸ｺﾞｼｯｸM-PRO" w:hAnsi="HG丸ｺﾞｼｯｸM-PRO"/>
          <w:sz w:val="18"/>
          <w:szCs w:val="18"/>
        </w:rPr>
      </w:pPr>
      <w:r>
        <w:object w:dxaOrig="7980" w:dyaOrig="6329" w14:anchorId="628CB2F9">
          <v:shape id="_x0000_i1027" type="#_x0000_t75" style="width:453.65pt;height:368.05pt" o:ole="">
            <v:imagedata r:id="rId15" o:title=""/>
          </v:shape>
          <o:OLEObject Type="Embed" ProgID="Excel.Sheet.12" ShapeID="_x0000_i1027" DrawAspect="Content" ObjectID="_1753696199" r:id="rId16"/>
        </w:object>
      </w:r>
    </w:p>
    <w:p w14:paraId="5ABC8FAA" w14:textId="4BC1BD6C" w:rsidR="007E7F46" w:rsidRPr="008A2F74" w:rsidRDefault="007E7F46" w:rsidP="00A84357">
      <w:pPr>
        <w:ind w:leftChars="742" w:left="1558" w:firstLine="1"/>
        <w:jc w:val="left"/>
        <w:rPr>
          <w:rFonts w:ascii="HG丸ｺﾞｼｯｸM-PRO" w:eastAsia="HG丸ｺﾞｼｯｸM-PRO" w:hAnsi="HG丸ｺﾞｼｯｸM-PRO"/>
          <w:spacing w:val="6"/>
          <w:sz w:val="18"/>
          <w:szCs w:val="18"/>
        </w:rPr>
      </w:pPr>
    </w:p>
    <w:p w14:paraId="0EE040C1" w14:textId="77777777" w:rsidR="007E7F46" w:rsidRPr="008A2F74" w:rsidRDefault="007E7F46" w:rsidP="007E7F46">
      <w:pPr>
        <w:ind w:firstLine="150"/>
        <w:rPr>
          <w:rFonts w:ascii="HG丸ｺﾞｼｯｸM-PRO" w:eastAsia="HG丸ｺﾞｼｯｸM-PRO" w:hAnsi="HG丸ｺﾞｼｯｸM-PRO"/>
          <w:spacing w:val="6"/>
          <w:sz w:val="18"/>
          <w:szCs w:val="18"/>
        </w:rPr>
      </w:pPr>
    </w:p>
    <w:p w14:paraId="1D2744B0" w14:textId="299599B2" w:rsidR="00A84357" w:rsidRDefault="00A84357" w:rsidP="007E7F46">
      <w:pPr>
        <w:ind w:leftChars="400" w:left="1032" w:hangingChars="100" w:hanging="192"/>
        <w:rPr>
          <w:rFonts w:ascii="HG丸ｺﾞｼｯｸM-PRO" w:eastAsia="HG丸ｺﾞｼｯｸM-PRO" w:hAnsi="HG丸ｺﾞｼｯｸM-PRO"/>
          <w:spacing w:val="6"/>
          <w:sz w:val="18"/>
          <w:szCs w:val="18"/>
        </w:rPr>
      </w:pPr>
    </w:p>
    <w:p w14:paraId="6B3617D4" w14:textId="11E79F8F" w:rsidR="006A3226" w:rsidRDefault="006A3226" w:rsidP="007E7F46">
      <w:pPr>
        <w:ind w:leftChars="400" w:left="1032" w:hangingChars="100" w:hanging="192"/>
        <w:rPr>
          <w:rFonts w:ascii="HG丸ｺﾞｼｯｸM-PRO" w:eastAsia="HG丸ｺﾞｼｯｸM-PRO" w:hAnsi="HG丸ｺﾞｼｯｸM-PRO"/>
          <w:spacing w:val="6"/>
          <w:sz w:val="18"/>
          <w:szCs w:val="18"/>
        </w:rPr>
      </w:pPr>
    </w:p>
    <w:p w14:paraId="7DE0F3EF" w14:textId="77777777" w:rsidR="006271CA" w:rsidRDefault="006271CA" w:rsidP="007E7F46">
      <w:pPr>
        <w:ind w:leftChars="400" w:left="1032" w:hangingChars="100" w:hanging="192"/>
        <w:rPr>
          <w:rFonts w:ascii="HG丸ｺﾞｼｯｸM-PRO" w:eastAsia="HG丸ｺﾞｼｯｸM-PRO" w:hAnsi="HG丸ｺﾞｼｯｸM-PRO"/>
          <w:spacing w:val="6"/>
          <w:sz w:val="18"/>
          <w:szCs w:val="18"/>
        </w:rPr>
      </w:pPr>
    </w:p>
    <w:p w14:paraId="64631D97" w14:textId="77777777" w:rsidR="006A3226" w:rsidRPr="008A2F74" w:rsidRDefault="006A3226" w:rsidP="007E7F46">
      <w:pPr>
        <w:ind w:leftChars="400" w:left="1032" w:hangingChars="100" w:hanging="192"/>
        <w:rPr>
          <w:rFonts w:ascii="HG丸ｺﾞｼｯｸM-PRO" w:eastAsia="HG丸ｺﾞｼｯｸM-PRO" w:hAnsi="HG丸ｺﾞｼｯｸM-PRO"/>
          <w:spacing w:val="6"/>
          <w:sz w:val="18"/>
          <w:szCs w:val="18"/>
        </w:rPr>
      </w:pPr>
    </w:p>
    <w:p w14:paraId="7240B123" w14:textId="77777777" w:rsidR="007E7F46" w:rsidRPr="008A2F74" w:rsidRDefault="007E7F46" w:rsidP="007E7F46">
      <w:pPr>
        <w:ind w:leftChars="400" w:left="1032" w:hangingChars="100" w:hanging="192"/>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lastRenderedPageBreak/>
        <w:t>○減債基金残高と積立不足額</w:t>
      </w:r>
    </w:p>
    <w:p w14:paraId="71F50012" w14:textId="77777777" w:rsidR="00EF7879" w:rsidRPr="00EB6221" w:rsidRDefault="007E7F46" w:rsidP="00EF7879">
      <w:pPr>
        <w:spacing w:line="240" w:lineRule="exact"/>
        <w:ind w:leftChars="-191" w:left="993" w:hangingChars="726" w:hanging="1394"/>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t xml:space="preserve">　　　　　　　　</w:t>
      </w:r>
      <w:r w:rsidRPr="00EB6221">
        <w:rPr>
          <w:rFonts w:ascii="HG丸ｺﾞｼｯｸM-PRO" w:eastAsia="HG丸ｺﾞｼｯｸM-PRO" w:hAnsi="HG丸ｺﾞｼｯｸM-PRO" w:hint="eastAsia"/>
          <w:spacing w:val="6"/>
          <w:sz w:val="18"/>
          <w:szCs w:val="18"/>
        </w:rPr>
        <w:t xml:space="preserve">　満期一括償還の方法により発行した地方債の償還のため、知事が定める償還計画に基づいて減債基金に積み立てられている金額に不足する額は、</w:t>
      </w:r>
    </w:p>
    <w:p w14:paraId="36D87EF5" w14:textId="2BAF4220" w:rsidR="007E7F46" w:rsidRPr="00256D4E" w:rsidRDefault="00B90026" w:rsidP="00B90026">
      <w:pPr>
        <w:spacing w:line="240" w:lineRule="exact"/>
        <w:ind w:leftChars="-191" w:left="993" w:hangingChars="726" w:hanging="1394"/>
        <w:rPr>
          <w:rFonts w:ascii="HG丸ｺﾞｼｯｸM-PRO" w:eastAsia="HG丸ｺﾞｼｯｸM-PRO" w:hAnsi="HG丸ｺﾞｼｯｸM-PRO"/>
          <w:spacing w:val="6"/>
          <w:sz w:val="18"/>
          <w:szCs w:val="18"/>
        </w:rPr>
      </w:pPr>
      <w:r w:rsidRPr="00EB6221">
        <w:rPr>
          <w:rFonts w:ascii="HG丸ｺﾞｼｯｸM-PRO" w:eastAsia="HG丸ｺﾞｼｯｸM-PRO" w:hAnsi="HG丸ｺﾞｼｯｸM-PRO" w:hint="eastAsia"/>
          <w:spacing w:val="6"/>
          <w:sz w:val="18"/>
          <w:szCs w:val="18"/>
        </w:rPr>
        <w:t xml:space="preserve">               </w:t>
      </w:r>
      <w:r w:rsidR="008E3595">
        <w:rPr>
          <w:rFonts w:ascii="HG丸ｺﾞｼｯｸM-PRO" w:eastAsia="HG丸ｺﾞｼｯｸM-PRO" w:hAnsi="HG丸ｺﾞｼｯｸM-PRO" w:hint="eastAsia"/>
          <w:spacing w:val="6"/>
          <w:sz w:val="18"/>
          <w:szCs w:val="18"/>
        </w:rPr>
        <w:t>令和</w:t>
      </w:r>
      <w:r w:rsidR="00911B08">
        <w:rPr>
          <w:rFonts w:ascii="HG丸ｺﾞｼｯｸM-PRO" w:eastAsia="HG丸ｺﾞｼｯｸM-PRO" w:hAnsi="HG丸ｺﾞｼｯｸM-PRO" w:hint="eastAsia"/>
          <w:spacing w:val="6"/>
          <w:sz w:val="18"/>
          <w:szCs w:val="18"/>
        </w:rPr>
        <w:t>4</w:t>
      </w:r>
      <w:r w:rsidR="007E7F46" w:rsidRPr="00EB6221">
        <w:rPr>
          <w:rFonts w:ascii="HG丸ｺﾞｼｯｸM-PRO" w:eastAsia="HG丸ｺﾞｼｯｸM-PRO" w:hAnsi="HG丸ｺﾞｼｯｸM-PRO" w:hint="eastAsia"/>
          <w:spacing w:val="6"/>
          <w:sz w:val="18"/>
          <w:szCs w:val="18"/>
        </w:rPr>
        <w:t>年度末におい</w:t>
      </w:r>
      <w:r w:rsidR="007E7F46" w:rsidRPr="00256D4E">
        <w:rPr>
          <w:rFonts w:ascii="HG丸ｺﾞｼｯｸM-PRO" w:eastAsia="HG丸ｺﾞｼｯｸM-PRO" w:hAnsi="HG丸ｺﾞｼｯｸM-PRO" w:hint="eastAsia"/>
          <w:spacing w:val="6"/>
          <w:sz w:val="18"/>
          <w:szCs w:val="18"/>
        </w:rPr>
        <w:t>て</w:t>
      </w:r>
      <w:r w:rsidR="00D777E9" w:rsidRPr="00256D4E">
        <w:rPr>
          <w:rFonts w:ascii="HG丸ｺﾞｼｯｸM-PRO" w:eastAsia="HG丸ｺﾞｼｯｸM-PRO" w:hAnsi="HG丸ｺﾞｼｯｸM-PRO" w:hint="eastAsia"/>
          <w:color w:val="000000" w:themeColor="text1"/>
          <w:spacing w:val="6"/>
          <w:sz w:val="18"/>
          <w:szCs w:val="18"/>
        </w:rPr>
        <w:t>159</w:t>
      </w:r>
      <w:r w:rsidR="007E7F46" w:rsidRPr="00256D4E">
        <w:rPr>
          <w:rFonts w:ascii="HG丸ｺﾞｼｯｸM-PRO" w:eastAsia="HG丸ｺﾞｼｯｸM-PRO" w:hAnsi="HG丸ｺﾞｼｯｸM-PRO" w:hint="eastAsia"/>
          <w:color w:val="000000" w:themeColor="text1"/>
          <w:spacing w:val="6"/>
          <w:sz w:val="18"/>
          <w:szCs w:val="18"/>
        </w:rPr>
        <w:t>億</w:t>
      </w:r>
      <w:r w:rsidR="007E7F46" w:rsidRPr="00256D4E">
        <w:rPr>
          <w:rFonts w:ascii="HG丸ｺﾞｼｯｸM-PRO" w:eastAsia="HG丸ｺﾞｼｯｸM-PRO" w:hAnsi="HG丸ｺﾞｼｯｸM-PRO" w:hint="eastAsia"/>
          <w:spacing w:val="6"/>
          <w:sz w:val="18"/>
          <w:szCs w:val="18"/>
        </w:rPr>
        <w:t>円となっています。</w:t>
      </w:r>
    </w:p>
    <w:p w14:paraId="2A8B3E6B" w14:textId="77777777" w:rsidR="007E7F46" w:rsidRPr="00256D4E" w:rsidRDefault="007E7F46" w:rsidP="007E7F46">
      <w:pPr>
        <w:spacing w:line="240" w:lineRule="exact"/>
        <w:ind w:firstLine="134"/>
        <w:rPr>
          <w:rFonts w:ascii="HG丸ｺﾞｼｯｸM-PRO" w:eastAsia="HG丸ｺﾞｼｯｸM-PRO" w:hAnsi="HG丸ｺﾞｼｯｸM-PRO"/>
          <w:i/>
          <w:spacing w:val="6"/>
          <w:sz w:val="16"/>
          <w:szCs w:val="16"/>
        </w:rPr>
      </w:pPr>
      <w:r w:rsidRPr="00256D4E">
        <w:rPr>
          <w:rFonts w:ascii="HG丸ｺﾞｼｯｸM-PRO" w:eastAsia="HG丸ｺﾞｼｯｸM-PRO" w:hAnsi="HG丸ｺﾞｼｯｸM-PRO" w:hint="eastAsia"/>
          <w:i/>
          <w:spacing w:val="6"/>
          <w:sz w:val="16"/>
          <w:szCs w:val="16"/>
        </w:rPr>
        <w:t xml:space="preserve">　　　　　　</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3"/>
        <w:gridCol w:w="1734"/>
        <w:gridCol w:w="1734"/>
        <w:gridCol w:w="1735"/>
        <w:gridCol w:w="1418"/>
        <w:gridCol w:w="1477"/>
      </w:tblGrid>
      <w:tr w:rsidR="00EB6221" w:rsidRPr="00256D4E" w14:paraId="398A9598" w14:textId="77777777" w:rsidTr="00F23D59">
        <w:trPr>
          <w:trHeight w:val="498"/>
        </w:trPr>
        <w:tc>
          <w:tcPr>
            <w:tcW w:w="1703" w:type="dxa"/>
            <w:tcBorders>
              <w:right w:val="single" w:sz="4" w:space="0" w:color="auto"/>
            </w:tcBorders>
            <w:shd w:val="clear" w:color="auto" w:fill="auto"/>
            <w:vAlign w:val="center"/>
          </w:tcPr>
          <w:p w14:paraId="3AE6584D" w14:textId="77777777" w:rsidR="007E7F46" w:rsidRPr="00256D4E" w:rsidRDefault="007E7F46" w:rsidP="005044BA">
            <w:pPr>
              <w:spacing w:line="240" w:lineRule="exact"/>
              <w:ind w:firstLineChars="78" w:firstLine="140"/>
              <w:jc w:val="center"/>
              <w:rPr>
                <w:rFonts w:ascii="HG丸ｺﾞｼｯｸM-PRO" w:eastAsia="HG丸ｺﾞｼｯｸM-PRO" w:hAnsi="HG丸ｺﾞｼｯｸM-PRO"/>
                <w:sz w:val="18"/>
                <w:szCs w:val="18"/>
              </w:rPr>
            </w:pPr>
            <w:r w:rsidRPr="00256D4E">
              <w:rPr>
                <w:rFonts w:ascii="HG丸ｺﾞｼｯｸM-PRO" w:eastAsia="HG丸ｺﾞｼｯｸM-PRO" w:hAnsi="HG丸ｺﾞｼｯｸM-PRO" w:hint="eastAsia"/>
                <w:sz w:val="18"/>
                <w:szCs w:val="18"/>
              </w:rPr>
              <w:t>減債基金</w:t>
            </w:r>
          </w:p>
        </w:tc>
        <w:tc>
          <w:tcPr>
            <w:tcW w:w="1734" w:type="dxa"/>
            <w:tcBorders>
              <w:top w:val="single" w:sz="4" w:space="0" w:color="auto"/>
              <w:left w:val="single" w:sz="4" w:space="0" w:color="auto"/>
            </w:tcBorders>
            <w:shd w:val="clear" w:color="auto" w:fill="auto"/>
            <w:vAlign w:val="center"/>
          </w:tcPr>
          <w:p w14:paraId="31D65C1D" w14:textId="77777777" w:rsidR="007E7F46" w:rsidRPr="00256D4E" w:rsidRDefault="007E7F46" w:rsidP="005044BA">
            <w:pPr>
              <w:spacing w:line="240" w:lineRule="exact"/>
              <w:ind w:firstLineChars="78" w:firstLine="140"/>
              <w:jc w:val="center"/>
              <w:rPr>
                <w:rFonts w:ascii="HG丸ｺﾞｼｯｸM-PRO" w:eastAsia="HG丸ｺﾞｼｯｸM-PRO" w:hAnsi="HG丸ｺﾞｼｯｸM-PRO"/>
                <w:sz w:val="18"/>
                <w:szCs w:val="18"/>
              </w:rPr>
            </w:pPr>
            <w:r w:rsidRPr="00256D4E">
              <w:rPr>
                <w:rFonts w:ascii="HG丸ｺﾞｼｯｸM-PRO" w:eastAsia="HG丸ｺﾞｼｯｸM-PRO" w:hAnsi="HG丸ｺﾞｼｯｸM-PRO" w:hint="eastAsia"/>
                <w:sz w:val="18"/>
                <w:szCs w:val="18"/>
              </w:rPr>
              <w:t>臨時財政</w:t>
            </w:r>
          </w:p>
          <w:p w14:paraId="07988BB9" w14:textId="77777777" w:rsidR="007E7F46" w:rsidRPr="00256D4E" w:rsidRDefault="007E7F46" w:rsidP="005044BA">
            <w:pPr>
              <w:spacing w:line="240" w:lineRule="exact"/>
              <w:ind w:firstLineChars="78" w:firstLine="140"/>
              <w:jc w:val="center"/>
              <w:rPr>
                <w:rFonts w:ascii="HG丸ｺﾞｼｯｸM-PRO" w:eastAsia="HG丸ｺﾞｼｯｸM-PRO" w:hAnsi="HG丸ｺﾞｼｯｸM-PRO"/>
                <w:sz w:val="18"/>
                <w:szCs w:val="18"/>
              </w:rPr>
            </w:pPr>
            <w:r w:rsidRPr="00256D4E">
              <w:rPr>
                <w:rFonts w:ascii="HG丸ｺﾞｼｯｸM-PRO" w:eastAsia="HG丸ｺﾞｼｯｸM-PRO" w:hAnsi="HG丸ｺﾞｼｯｸM-PRO" w:hint="eastAsia"/>
                <w:sz w:val="18"/>
                <w:szCs w:val="18"/>
              </w:rPr>
              <w:t>対策債等</w:t>
            </w:r>
          </w:p>
        </w:tc>
        <w:tc>
          <w:tcPr>
            <w:tcW w:w="1734" w:type="dxa"/>
            <w:tcBorders>
              <w:top w:val="single" w:sz="4" w:space="0" w:color="auto"/>
              <w:right w:val="single" w:sz="6" w:space="0" w:color="auto"/>
            </w:tcBorders>
            <w:shd w:val="clear" w:color="auto" w:fill="auto"/>
            <w:vAlign w:val="center"/>
          </w:tcPr>
          <w:p w14:paraId="0234DAC1" w14:textId="77777777" w:rsidR="007E7F46" w:rsidRPr="00256D4E" w:rsidRDefault="007E7F46" w:rsidP="005044BA">
            <w:pPr>
              <w:spacing w:line="240" w:lineRule="exact"/>
              <w:ind w:firstLine="125"/>
              <w:rPr>
                <w:rFonts w:ascii="HG丸ｺﾞｼｯｸM-PRO" w:eastAsia="HG丸ｺﾞｼｯｸM-PRO" w:hAnsi="HG丸ｺﾞｼｯｸM-PRO"/>
                <w:sz w:val="16"/>
                <w:szCs w:val="16"/>
              </w:rPr>
            </w:pPr>
            <w:r w:rsidRPr="00256D4E">
              <w:rPr>
                <w:rFonts w:ascii="HG丸ｺﾞｼｯｸM-PRO" w:eastAsia="HG丸ｺﾞｼｯｸM-PRO" w:hAnsi="HG丸ｺﾞｼｯｸM-PRO" w:hint="eastAsia"/>
                <w:sz w:val="16"/>
                <w:szCs w:val="16"/>
              </w:rPr>
              <w:t>その他</w:t>
            </w:r>
          </w:p>
          <w:p w14:paraId="40B8C779" w14:textId="77777777" w:rsidR="007E7F46" w:rsidRPr="00256D4E" w:rsidRDefault="007E7F46" w:rsidP="005044BA">
            <w:pPr>
              <w:spacing w:line="240" w:lineRule="exact"/>
              <w:ind w:firstLine="125"/>
              <w:rPr>
                <w:rFonts w:ascii="HG丸ｺﾞｼｯｸM-PRO" w:eastAsia="HG丸ｺﾞｼｯｸM-PRO" w:hAnsi="HG丸ｺﾞｼｯｸM-PRO"/>
                <w:sz w:val="16"/>
                <w:szCs w:val="16"/>
              </w:rPr>
            </w:pPr>
            <w:r w:rsidRPr="00256D4E">
              <w:rPr>
                <w:rFonts w:ascii="HG丸ｺﾞｼｯｸM-PRO" w:eastAsia="HG丸ｺﾞｼｯｸM-PRO" w:hAnsi="HG丸ｺﾞｼｯｸM-PRO" w:hint="eastAsia"/>
                <w:sz w:val="16"/>
                <w:szCs w:val="16"/>
              </w:rPr>
              <w:t>(臨財債等以外)</w:t>
            </w:r>
          </w:p>
        </w:tc>
        <w:tc>
          <w:tcPr>
            <w:tcW w:w="1735" w:type="dxa"/>
            <w:tcBorders>
              <w:top w:val="single" w:sz="4" w:space="0" w:color="auto"/>
              <w:left w:val="single" w:sz="6" w:space="0" w:color="auto"/>
              <w:right w:val="single" w:sz="4" w:space="0" w:color="auto"/>
            </w:tcBorders>
            <w:shd w:val="clear" w:color="auto" w:fill="auto"/>
            <w:vAlign w:val="center"/>
          </w:tcPr>
          <w:p w14:paraId="0BC950FE" w14:textId="77777777" w:rsidR="007E7F46" w:rsidRPr="00256D4E" w:rsidRDefault="007E7F46" w:rsidP="005044BA">
            <w:pPr>
              <w:spacing w:line="240" w:lineRule="exact"/>
              <w:ind w:firstLineChars="78" w:firstLine="140"/>
              <w:jc w:val="center"/>
              <w:rPr>
                <w:rFonts w:ascii="HG丸ｺﾞｼｯｸM-PRO" w:eastAsia="HG丸ｺﾞｼｯｸM-PRO" w:hAnsi="HG丸ｺﾞｼｯｸM-PRO"/>
                <w:sz w:val="18"/>
                <w:szCs w:val="18"/>
              </w:rPr>
            </w:pPr>
            <w:r w:rsidRPr="00256D4E">
              <w:rPr>
                <w:rFonts w:ascii="HG丸ｺﾞｼｯｸM-PRO" w:eastAsia="HG丸ｺﾞｼｯｸM-PRO" w:hAnsi="HG丸ｺﾞｼｯｸM-PRO" w:hint="eastAsia"/>
                <w:sz w:val="18"/>
                <w:szCs w:val="18"/>
              </w:rPr>
              <w:t>小計</w:t>
            </w:r>
          </w:p>
        </w:tc>
        <w:tc>
          <w:tcPr>
            <w:tcW w:w="1418" w:type="dxa"/>
            <w:tcBorders>
              <w:left w:val="single" w:sz="4" w:space="0" w:color="auto"/>
            </w:tcBorders>
            <w:shd w:val="clear" w:color="auto" w:fill="auto"/>
            <w:vAlign w:val="center"/>
          </w:tcPr>
          <w:p w14:paraId="4534D732" w14:textId="77777777" w:rsidR="007E7F46" w:rsidRPr="00256D4E" w:rsidRDefault="007E7F46" w:rsidP="005044BA">
            <w:pPr>
              <w:spacing w:line="240" w:lineRule="exact"/>
              <w:ind w:firstLineChars="78" w:firstLine="140"/>
              <w:jc w:val="center"/>
              <w:rPr>
                <w:rFonts w:ascii="HG丸ｺﾞｼｯｸM-PRO" w:eastAsia="HG丸ｺﾞｼｯｸM-PRO" w:hAnsi="HG丸ｺﾞｼｯｸM-PRO"/>
                <w:sz w:val="18"/>
                <w:szCs w:val="18"/>
              </w:rPr>
            </w:pPr>
            <w:r w:rsidRPr="00256D4E">
              <w:rPr>
                <w:rFonts w:ascii="HG丸ｺﾞｼｯｸM-PRO" w:eastAsia="HG丸ｺﾞｼｯｸM-PRO" w:hAnsi="HG丸ｺﾞｼｯｸM-PRO" w:hint="eastAsia"/>
                <w:sz w:val="18"/>
                <w:szCs w:val="18"/>
              </w:rPr>
              <w:t>繰上償還等</w:t>
            </w:r>
          </w:p>
        </w:tc>
        <w:tc>
          <w:tcPr>
            <w:tcW w:w="1477" w:type="dxa"/>
            <w:shd w:val="clear" w:color="auto" w:fill="auto"/>
            <w:vAlign w:val="center"/>
          </w:tcPr>
          <w:p w14:paraId="1730787A" w14:textId="77777777" w:rsidR="007E7F46" w:rsidRPr="00256D4E" w:rsidRDefault="007E7F46" w:rsidP="005044BA">
            <w:pPr>
              <w:spacing w:line="240" w:lineRule="exact"/>
              <w:ind w:firstLineChars="78" w:firstLine="140"/>
              <w:jc w:val="center"/>
              <w:rPr>
                <w:rFonts w:ascii="HG丸ｺﾞｼｯｸM-PRO" w:eastAsia="HG丸ｺﾞｼｯｸM-PRO" w:hAnsi="HG丸ｺﾞｼｯｸM-PRO"/>
                <w:sz w:val="18"/>
                <w:szCs w:val="18"/>
              </w:rPr>
            </w:pPr>
            <w:r w:rsidRPr="00256D4E">
              <w:rPr>
                <w:rFonts w:ascii="HG丸ｺﾞｼｯｸM-PRO" w:eastAsia="HG丸ｺﾞｼｯｸM-PRO" w:hAnsi="HG丸ｺﾞｼｯｸM-PRO" w:hint="eastAsia"/>
                <w:sz w:val="18"/>
                <w:szCs w:val="18"/>
              </w:rPr>
              <w:t>合　計</w:t>
            </w:r>
          </w:p>
        </w:tc>
      </w:tr>
      <w:tr w:rsidR="00EB6221" w:rsidRPr="00256D4E" w14:paraId="7162775E" w14:textId="77777777" w:rsidTr="00FF36BF">
        <w:trPr>
          <w:trHeight w:hRule="exact" w:val="680"/>
        </w:trPr>
        <w:tc>
          <w:tcPr>
            <w:tcW w:w="1703" w:type="dxa"/>
            <w:tcBorders>
              <w:right w:val="single" w:sz="4" w:space="0" w:color="auto"/>
            </w:tcBorders>
            <w:shd w:val="clear" w:color="auto" w:fill="auto"/>
            <w:vAlign w:val="center"/>
          </w:tcPr>
          <w:p w14:paraId="1499C7AE" w14:textId="77777777" w:rsidR="007E7F46" w:rsidRPr="00256D4E" w:rsidRDefault="007E7F46" w:rsidP="005044BA">
            <w:pPr>
              <w:ind w:firstLineChars="78" w:firstLine="140"/>
              <w:jc w:val="center"/>
              <w:rPr>
                <w:rFonts w:ascii="HG丸ｺﾞｼｯｸM-PRO" w:eastAsia="HG丸ｺﾞｼｯｸM-PRO" w:hAnsi="HG丸ｺﾞｼｯｸM-PRO"/>
                <w:sz w:val="18"/>
                <w:szCs w:val="18"/>
              </w:rPr>
            </w:pPr>
            <w:r w:rsidRPr="00256D4E">
              <w:rPr>
                <w:rFonts w:ascii="HG丸ｺﾞｼｯｸM-PRO" w:eastAsia="HG丸ｺﾞｼｯｸM-PRO" w:hAnsi="HG丸ｺﾞｼｯｸM-PRO" w:hint="eastAsia"/>
                <w:sz w:val="18"/>
                <w:szCs w:val="18"/>
              </w:rPr>
              <w:t>残　　　高</w:t>
            </w:r>
          </w:p>
        </w:tc>
        <w:tc>
          <w:tcPr>
            <w:tcW w:w="1734" w:type="dxa"/>
            <w:tcBorders>
              <w:left w:val="single" w:sz="4" w:space="0" w:color="auto"/>
            </w:tcBorders>
            <w:shd w:val="clear" w:color="auto" w:fill="auto"/>
            <w:vAlign w:val="center"/>
          </w:tcPr>
          <w:p w14:paraId="6A8E216B" w14:textId="7597E849" w:rsidR="007E7F46" w:rsidRPr="00256D4E" w:rsidRDefault="00D777E9" w:rsidP="00234097">
            <w:pPr>
              <w:ind w:firstLineChars="78" w:firstLine="140"/>
              <w:jc w:val="right"/>
              <w:rPr>
                <w:rFonts w:ascii="HG丸ｺﾞｼｯｸM-PRO" w:eastAsia="HG丸ｺﾞｼｯｸM-PRO" w:hAnsi="HG丸ｺﾞｼｯｸM-PRO"/>
                <w:color w:val="FF0000"/>
                <w:sz w:val="18"/>
                <w:szCs w:val="18"/>
              </w:rPr>
            </w:pPr>
            <w:r w:rsidRPr="00256D4E">
              <w:rPr>
                <w:rFonts w:ascii="HG丸ｺﾞｼｯｸM-PRO" w:eastAsia="HG丸ｺﾞｼｯｸM-PRO" w:hAnsi="HG丸ｺﾞｼｯｸM-PRO"/>
                <w:color w:val="000000" w:themeColor="text1"/>
                <w:sz w:val="18"/>
                <w:szCs w:val="18"/>
              </w:rPr>
              <w:t>5,322</w:t>
            </w:r>
            <w:r w:rsidR="007E7F46" w:rsidRPr="00256D4E">
              <w:rPr>
                <w:rFonts w:ascii="HG丸ｺﾞｼｯｸM-PRO" w:eastAsia="HG丸ｺﾞｼｯｸM-PRO" w:hAnsi="HG丸ｺﾞｼｯｸM-PRO" w:hint="eastAsia"/>
                <w:color w:val="000000" w:themeColor="text1"/>
                <w:sz w:val="18"/>
                <w:szCs w:val="18"/>
              </w:rPr>
              <w:t>億円</w:t>
            </w:r>
          </w:p>
        </w:tc>
        <w:tc>
          <w:tcPr>
            <w:tcW w:w="1734" w:type="dxa"/>
            <w:tcBorders>
              <w:right w:val="single" w:sz="6" w:space="0" w:color="auto"/>
            </w:tcBorders>
            <w:shd w:val="clear" w:color="auto" w:fill="auto"/>
            <w:vAlign w:val="center"/>
          </w:tcPr>
          <w:p w14:paraId="69A50373" w14:textId="596D209A" w:rsidR="007E7F46" w:rsidRPr="00256D4E" w:rsidRDefault="0036380F" w:rsidP="00234097">
            <w:pPr>
              <w:ind w:firstLineChars="78" w:firstLine="140"/>
              <w:jc w:val="right"/>
              <w:rPr>
                <w:rFonts w:ascii="HG丸ｺﾞｼｯｸM-PRO" w:eastAsia="HG丸ｺﾞｼｯｸM-PRO" w:hAnsi="HG丸ｺﾞｼｯｸM-PRO"/>
                <w:color w:val="000000" w:themeColor="text1"/>
                <w:sz w:val="18"/>
                <w:szCs w:val="18"/>
              </w:rPr>
            </w:pPr>
            <w:r w:rsidRPr="00256D4E">
              <w:rPr>
                <w:rFonts w:ascii="HG丸ｺﾞｼｯｸM-PRO" w:eastAsia="HG丸ｺﾞｼｯｸM-PRO" w:hAnsi="HG丸ｺﾞｼｯｸM-PRO" w:hint="eastAsia"/>
                <w:color w:val="000000" w:themeColor="text1"/>
                <w:sz w:val="18"/>
                <w:szCs w:val="18"/>
              </w:rPr>
              <w:t>3,</w:t>
            </w:r>
            <w:r w:rsidRPr="00256D4E">
              <w:rPr>
                <w:rFonts w:ascii="HG丸ｺﾞｼｯｸM-PRO" w:eastAsia="HG丸ｺﾞｼｯｸM-PRO" w:hAnsi="HG丸ｺﾞｼｯｸM-PRO"/>
                <w:color w:val="000000" w:themeColor="text1"/>
                <w:sz w:val="18"/>
                <w:szCs w:val="18"/>
              </w:rPr>
              <w:t>552</w:t>
            </w:r>
            <w:r w:rsidR="007E7F46" w:rsidRPr="00256D4E">
              <w:rPr>
                <w:rFonts w:ascii="HG丸ｺﾞｼｯｸM-PRO" w:eastAsia="HG丸ｺﾞｼｯｸM-PRO" w:hAnsi="HG丸ｺﾞｼｯｸM-PRO" w:hint="eastAsia"/>
                <w:color w:val="000000" w:themeColor="text1"/>
                <w:sz w:val="18"/>
                <w:szCs w:val="18"/>
              </w:rPr>
              <w:t>億円</w:t>
            </w:r>
          </w:p>
        </w:tc>
        <w:tc>
          <w:tcPr>
            <w:tcW w:w="1735" w:type="dxa"/>
            <w:tcBorders>
              <w:left w:val="single" w:sz="6" w:space="0" w:color="auto"/>
              <w:right w:val="single" w:sz="4" w:space="0" w:color="auto"/>
            </w:tcBorders>
            <w:shd w:val="clear" w:color="auto" w:fill="auto"/>
            <w:vAlign w:val="center"/>
          </w:tcPr>
          <w:p w14:paraId="7A823D19" w14:textId="2BFDBAF0" w:rsidR="007E7F46" w:rsidRPr="00256D4E" w:rsidRDefault="00FA3FAC" w:rsidP="00234097">
            <w:pPr>
              <w:ind w:firstLineChars="78" w:firstLine="140"/>
              <w:jc w:val="right"/>
              <w:rPr>
                <w:rFonts w:ascii="HG丸ｺﾞｼｯｸM-PRO" w:eastAsia="HG丸ｺﾞｼｯｸM-PRO" w:hAnsi="HG丸ｺﾞｼｯｸM-PRO"/>
                <w:color w:val="FF0000"/>
                <w:sz w:val="18"/>
                <w:szCs w:val="18"/>
              </w:rPr>
            </w:pPr>
            <w:r w:rsidRPr="00256D4E">
              <w:rPr>
                <w:rFonts w:ascii="HG丸ｺﾞｼｯｸM-PRO" w:eastAsia="HG丸ｺﾞｼｯｸM-PRO" w:hAnsi="HG丸ｺﾞｼｯｸM-PRO"/>
                <w:color w:val="000000" w:themeColor="text1"/>
                <w:sz w:val="18"/>
                <w:szCs w:val="18"/>
              </w:rPr>
              <w:t>8,874</w:t>
            </w:r>
            <w:r w:rsidR="007E7F46" w:rsidRPr="00256D4E">
              <w:rPr>
                <w:rFonts w:ascii="HG丸ｺﾞｼｯｸM-PRO" w:eastAsia="HG丸ｺﾞｼｯｸM-PRO" w:hAnsi="HG丸ｺﾞｼｯｸM-PRO" w:hint="eastAsia"/>
                <w:color w:val="000000" w:themeColor="text1"/>
                <w:sz w:val="18"/>
                <w:szCs w:val="18"/>
              </w:rPr>
              <w:t>億円</w:t>
            </w:r>
          </w:p>
        </w:tc>
        <w:tc>
          <w:tcPr>
            <w:tcW w:w="1418" w:type="dxa"/>
            <w:tcBorders>
              <w:left w:val="single" w:sz="4" w:space="0" w:color="auto"/>
            </w:tcBorders>
            <w:shd w:val="clear" w:color="auto" w:fill="auto"/>
            <w:vAlign w:val="center"/>
          </w:tcPr>
          <w:p w14:paraId="716EDE9E" w14:textId="7C198877" w:rsidR="007E7F46" w:rsidRPr="00256D4E" w:rsidRDefault="00F9259F" w:rsidP="005044BA">
            <w:pPr>
              <w:ind w:firstLineChars="78" w:firstLine="140"/>
              <w:jc w:val="right"/>
              <w:rPr>
                <w:rFonts w:ascii="HG丸ｺﾞｼｯｸM-PRO" w:eastAsia="HG丸ｺﾞｼｯｸM-PRO" w:hAnsi="HG丸ｺﾞｼｯｸM-PRO"/>
                <w:color w:val="FF0000"/>
                <w:sz w:val="18"/>
                <w:szCs w:val="18"/>
              </w:rPr>
            </w:pPr>
            <w:r w:rsidRPr="00256D4E">
              <w:rPr>
                <w:rFonts w:ascii="HG丸ｺﾞｼｯｸM-PRO" w:eastAsia="HG丸ｺﾞｼｯｸM-PRO" w:hAnsi="HG丸ｺﾞｼｯｸM-PRO" w:hint="eastAsia"/>
                <w:color w:val="000000" w:themeColor="text1"/>
                <w:sz w:val="18"/>
                <w:szCs w:val="18"/>
              </w:rPr>
              <w:t>3</w:t>
            </w:r>
            <w:r w:rsidRPr="00256D4E">
              <w:rPr>
                <w:rFonts w:ascii="HG丸ｺﾞｼｯｸM-PRO" w:eastAsia="HG丸ｺﾞｼｯｸM-PRO" w:hAnsi="HG丸ｺﾞｼｯｸM-PRO"/>
                <w:color w:val="000000" w:themeColor="text1"/>
                <w:sz w:val="18"/>
                <w:szCs w:val="18"/>
              </w:rPr>
              <w:t>19</w:t>
            </w:r>
            <w:r w:rsidR="007E7F46" w:rsidRPr="00256D4E">
              <w:rPr>
                <w:rFonts w:ascii="HG丸ｺﾞｼｯｸM-PRO" w:eastAsia="HG丸ｺﾞｼｯｸM-PRO" w:hAnsi="HG丸ｺﾞｼｯｸM-PRO" w:hint="eastAsia"/>
                <w:color w:val="000000" w:themeColor="text1"/>
                <w:sz w:val="18"/>
                <w:szCs w:val="18"/>
              </w:rPr>
              <w:t>億円</w:t>
            </w:r>
          </w:p>
        </w:tc>
        <w:tc>
          <w:tcPr>
            <w:tcW w:w="1477" w:type="dxa"/>
            <w:shd w:val="clear" w:color="auto" w:fill="auto"/>
            <w:vAlign w:val="center"/>
          </w:tcPr>
          <w:p w14:paraId="455F3AE0" w14:textId="3D35B788" w:rsidR="007E7F46" w:rsidRPr="00256D4E" w:rsidRDefault="003C0C76" w:rsidP="005506DE">
            <w:pPr>
              <w:ind w:firstLineChars="78" w:firstLine="140"/>
              <w:jc w:val="right"/>
              <w:rPr>
                <w:rFonts w:ascii="HG丸ｺﾞｼｯｸM-PRO" w:eastAsia="HG丸ｺﾞｼｯｸM-PRO" w:hAnsi="HG丸ｺﾞｼｯｸM-PRO"/>
                <w:color w:val="FF0000"/>
                <w:sz w:val="18"/>
                <w:szCs w:val="18"/>
              </w:rPr>
            </w:pPr>
            <w:r w:rsidRPr="00256D4E">
              <w:rPr>
                <w:rFonts w:ascii="HG丸ｺﾞｼｯｸM-PRO" w:eastAsia="HG丸ｺﾞｼｯｸM-PRO" w:hAnsi="HG丸ｺﾞｼｯｸM-PRO"/>
                <w:color w:val="000000" w:themeColor="text1"/>
                <w:sz w:val="18"/>
                <w:szCs w:val="18"/>
              </w:rPr>
              <w:t>9,193</w:t>
            </w:r>
            <w:r w:rsidR="007E7F46" w:rsidRPr="00256D4E">
              <w:rPr>
                <w:rFonts w:ascii="HG丸ｺﾞｼｯｸM-PRO" w:eastAsia="HG丸ｺﾞｼｯｸM-PRO" w:hAnsi="HG丸ｺﾞｼｯｸM-PRO" w:hint="eastAsia"/>
                <w:color w:val="000000" w:themeColor="text1"/>
                <w:sz w:val="18"/>
                <w:szCs w:val="18"/>
              </w:rPr>
              <w:t>億円</w:t>
            </w:r>
          </w:p>
        </w:tc>
      </w:tr>
      <w:tr w:rsidR="00EB6221" w:rsidRPr="00256D4E" w14:paraId="1761BBEB" w14:textId="77777777" w:rsidTr="00FF36BF">
        <w:trPr>
          <w:trHeight w:hRule="exact" w:val="680"/>
        </w:trPr>
        <w:tc>
          <w:tcPr>
            <w:tcW w:w="1703" w:type="dxa"/>
            <w:tcBorders>
              <w:bottom w:val="single" w:sz="12" w:space="0" w:color="auto"/>
              <w:right w:val="single" w:sz="4" w:space="0" w:color="auto"/>
            </w:tcBorders>
            <w:shd w:val="clear" w:color="auto" w:fill="auto"/>
            <w:vAlign w:val="center"/>
          </w:tcPr>
          <w:p w14:paraId="698A42BD" w14:textId="74C549CE" w:rsidR="00F23D59" w:rsidRPr="00256D4E" w:rsidRDefault="007E7F46" w:rsidP="00FF36BF">
            <w:pPr>
              <w:ind w:firstLineChars="78" w:firstLine="140"/>
              <w:jc w:val="center"/>
              <w:rPr>
                <w:rFonts w:ascii="HG丸ｺﾞｼｯｸM-PRO" w:eastAsia="HG丸ｺﾞｼｯｸM-PRO" w:hAnsi="HG丸ｺﾞｼｯｸM-PRO"/>
                <w:sz w:val="18"/>
                <w:szCs w:val="18"/>
              </w:rPr>
            </w:pPr>
            <w:r w:rsidRPr="00256D4E">
              <w:rPr>
                <w:rFonts w:ascii="HG丸ｺﾞｼｯｸM-PRO" w:eastAsia="HG丸ｺﾞｼｯｸM-PRO" w:hAnsi="HG丸ｺﾞｼｯｸM-PRO" w:hint="eastAsia"/>
                <w:sz w:val="18"/>
                <w:szCs w:val="18"/>
              </w:rPr>
              <w:t>積立必要額</w:t>
            </w:r>
          </w:p>
        </w:tc>
        <w:tc>
          <w:tcPr>
            <w:tcW w:w="1734" w:type="dxa"/>
            <w:tcBorders>
              <w:left w:val="single" w:sz="4" w:space="0" w:color="auto"/>
              <w:bottom w:val="single" w:sz="12" w:space="0" w:color="auto"/>
            </w:tcBorders>
            <w:shd w:val="clear" w:color="auto" w:fill="auto"/>
            <w:vAlign w:val="center"/>
          </w:tcPr>
          <w:p w14:paraId="782F3495" w14:textId="15AC2349" w:rsidR="007E7F46" w:rsidRPr="00256D4E" w:rsidRDefault="005C6168" w:rsidP="005044BA">
            <w:pPr>
              <w:ind w:firstLineChars="78" w:firstLine="140"/>
              <w:jc w:val="right"/>
              <w:rPr>
                <w:rFonts w:ascii="HG丸ｺﾞｼｯｸM-PRO" w:eastAsia="HG丸ｺﾞｼｯｸM-PRO" w:hAnsi="HG丸ｺﾞｼｯｸM-PRO"/>
                <w:color w:val="FF0000"/>
                <w:sz w:val="18"/>
                <w:szCs w:val="18"/>
              </w:rPr>
            </w:pPr>
            <w:r w:rsidRPr="00256D4E">
              <w:rPr>
                <w:rFonts w:ascii="HG丸ｺﾞｼｯｸM-PRO" w:eastAsia="HG丸ｺﾞｼｯｸM-PRO" w:hAnsi="HG丸ｺﾞｼｯｸM-PRO"/>
                <w:color w:val="000000" w:themeColor="text1"/>
                <w:sz w:val="18"/>
                <w:szCs w:val="18"/>
              </w:rPr>
              <w:t>5,376</w:t>
            </w:r>
            <w:r w:rsidR="007E7F46" w:rsidRPr="00256D4E">
              <w:rPr>
                <w:rFonts w:ascii="HG丸ｺﾞｼｯｸM-PRO" w:eastAsia="HG丸ｺﾞｼｯｸM-PRO" w:hAnsi="HG丸ｺﾞｼｯｸM-PRO" w:hint="eastAsia"/>
                <w:color w:val="000000" w:themeColor="text1"/>
                <w:sz w:val="18"/>
                <w:szCs w:val="18"/>
              </w:rPr>
              <w:t>億円</w:t>
            </w:r>
          </w:p>
        </w:tc>
        <w:tc>
          <w:tcPr>
            <w:tcW w:w="1734" w:type="dxa"/>
            <w:tcBorders>
              <w:bottom w:val="single" w:sz="12" w:space="0" w:color="auto"/>
              <w:right w:val="single" w:sz="6" w:space="0" w:color="auto"/>
            </w:tcBorders>
            <w:shd w:val="clear" w:color="auto" w:fill="auto"/>
            <w:vAlign w:val="center"/>
          </w:tcPr>
          <w:p w14:paraId="460135DC" w14:textId="42636E13" w:rsidR="007E7F46" w:rsidRPr="00256D4E" w:rsidRDefault="00C92D99" w:rsidP="005044BA">
            <w:pPr>
              <w:ind w:firstLineChars="78" w:firstLine="140"/>
              <w:jc w:val="right"/>
              <w:rPr>
                <w:rFonts w:ascii="HG丸ｺﾞｼｯｸM-PRO" w:eastAsia="HG丸ｺﾞｼｯｸM-PRO" w:hAnsi="HG丸ｺﾞｼｯｸM-PRO"/>
                <w:color w:val="000000" w:themeColor="text1"/>
                <w:sz w:val="18"/>
                <w:szCs w:val="18"/>
              </w:rPr>
            </w:pPr>
            <w:r w:rsidRPr="00256D4E">
              <w:rPr>
                <w:rFonts w:ascii="HG丸ｺﾞｼｯｸM-PRO" w:eastAsia="HG丸ｺﾞｼｯｸM-PRO" w:hAnsi="HG丸ｺﾞｼｯｸM-PRO" w:hint="eastAsia"/>
                <w:color w:val="000000" w:themeColor="text1"/>
                <w:sz w:val="18"/>
                <w:szCs w:val="18"/>
              </w:rPr>
              <w:t>3,</w:t>
            </w:r>
            <w:r w:rsidRPr="00256D4E">
              <w:rPr>
                <w:rFonts w:ascii="HG丸ｺﾞｼｯｸM-PRO" w:eastAsia="HG丸ｺﾞｼｯｸM-PRO" w:hAnsi="HG丸ｺﾞｼｯｸM-PRO"/>
                <w:color w:val="000000" w:themeColor="text1"/>
                <w:sz w:val="18"/>
                <w:szCs w:val="18"/>
              </w:rPr>
              <w:t>657</w:t>
            </w:r>
            <w:r w:rsidR="007E7F46" w:rsidRPr="00256D4E">
              <w:rPr>
                <w:rFonts w:ascii="HG丸ｺﾞｼｯｸM-PRO" w:eastAsia="HG丸ｺﾞｼｯｸM-PRO" w:hAnsi="HG丸ｺﾞｼｯｸM-PRO" w:hint="eastAsia"/>
                <w:color w:val="000000" w:themeColor="text1"/>
                <w:sz w:val="18"/>
                <w:szCs w:val="18"/>
              </w:rPr>
              <w:t>億円</w:t>
            </w:r>
          </w:p>
        </w:tc>
        <w:tc>
          <w:tcPr>
            <w:tcW w:w="1735" w:type="dxa"/>
            <w:tcBorders>
              <w:left w:val="single" w:sz="6" w:space="0" w:color="auto"/>
              <w:bottom w:val="single" w:sz="12" w:space="0" w:color="auto"/>
              <w:right w:val="single" w:sz="4" w:space="0" w:color="auto"/>
            </w:tcBorders>
            <w:shd w:val="clear" w:color="auto" w:fill="auto"/>
            <w:vAlign w:val="center"/>
          </w:tcPr>
          <w:p w14:paraId="377C0AD2" w14:textId="75409FF5" w:rsidR="007E7F46" w:rsidRPr="00256D4E" w:rsidRDefault="00465709" w:rsidP="005044BA">
            <w:pPr>
              <w:ind w:firstLineChars="78" w:firstLine="140"/>
              <w:jc w:val="right"/>
              <w:rPr>
                <w:rFonts w:ascii="HG丸ｺﾞｼｯｸM-PRO" w:eastAsia="HG丸ｺﾞｼｯｸM-PRO" w:hAnsi="HG丸ｺﾞｼｯｸM-PRO"/>
                <w:color w:val="FF0000"/>
                <w:sz w:val="18"/>
                <w:szCs w:val="18"/>
              </w:rPr>
            </w:pPr>
            <w:r w:rsidRPr="00256D4E">
              <w:rPr>
                <w:rFonts w:ascii="HG丸ｺﾞｼｯｸM-PRO" w:eastAsia="HG丸ｺﾞｼｯｸM-PRO" w:hAnsi="HG丸ｺﾞｼｯｸM-PRO"/>
                <w:color w:val="000000" w:themeColor="text1"/>
                <w:sz w:val="18"/>
                <w:szCs w:val="18"/>
              </w:rPr>
              <w:t>9,033</w:t>
            </w:r>
            <w:r w:rsidR="007E7F46" w:rsidRPr="00256D4E">
              <w:rPr>
                <w:rFonts w:ascii="HG丸ｺﾞｼｯｸM-PRO" w:eastAsia="HG丸ｺﾞｼｯｸM-PRO" w:hAnsi="HG丸ｺﾞｼｯｸM-PRO" w:hint="eastAsia"/>
                <w:color w:val="000000" w:themeColor="text1"/>
                <w:sz w:val="18"/>
                <w:szCs w:val="18"/>
              </w:rPr>
              <w:t>億円</w:t>
            </w:r>
          </w:p>
        </w:tc>
        <w:tc>
          <w:tcPr>
            <w:tcW w:w="1418" w:type="dxa"/>
            <w:tcBorders>
              <w:left w:val="single" w:sz="4" w:space="0" w:color="auto"/>
              <w:bottom w:val="single" w:sz="4" w:space="0" w:color="auto"/>
            </w:tcBorders>
            <w:shd w:val="clear" w:color="auto" w:fill="auto"/>
            <w:vAlign w:val="center"/>
          </w:tcPr>
          <w:p w14:paraId="2CB7E239" w14:textId="36688471" w:rsidR="007E7F46" w:rsidRPr="00256D4E" w:rsidRDefault="004924B1" w:rsidP="005044BA">
            <w:pPr>
              <w:ind w:firstLineChars="78" w:firstLine="140"/>
              <w:jc w:val="right"/>
              <w:rPr>
                <w:rFonts w:ascii="HG丸ｺﾞｼｯｸM-PRO" w:eastAsia="HG丸ｺﾞｼｯｸM-PRO" w:hAnsi="HG丸ｺﾞｼｯｸM-PRO"/>
                <w:color w:val="000000" w:themeColor="text1"/>
                <w:sz w:val="18"/>
                <w:szCs w:val="18"/>
              </w:rPr>
            </w:pPr>
            <w:r w:rsidRPr="00256D4E">
              <w:rPr>
                <w:rFonts w:ascii="HG丸ｺﾞｼｯｸM-PRO" w:eastAsia="HG丸ｺﾞｼｯｸM-PRO" w:hAnsi="HG丸ｺﾞｼｯｸM-PRO" w:hint="eastAsia"/>
                <w:color w:val="000000" w:themeColor="text1"/>
                <w:sz w:val="18"/>
                <w:szCs w:val="18"/>
              </w:rPr>
              <w:t xml:space="preserve">―　</w:t>
            </w:r>
            <w:r w:rsidR="007E7F46" w:rsidRPr="00256D4E">
              <w:rPr>
                <w:rFonts w:ascii="HG丸ｺﾞｼｯｸM-PRO" w:eastAsia="HG丸ｺﾞｼｯｸM-PRO" w:hAnsi="HG丸ｺﾞｼｯｸM-PRO" w:hint="eastAsia"/>
                <w:color w:val="000000" w:themeColor="text1"/>
                <w:sz w:val="18"/>
                <w:szCs w:val="18"/>
              </w:rPr>
              <w:t>億円</w:t>
            </w:r>
          </w:p>
        </w:tc>
        <w:tc>
          <w:tcPr>
            <w:tcW w:w="1477" w:type="dxa"/>
            <w:tcBorders>
              <w:bottom w:val="single" w:sz="4" w:space="0" w:color="auto"/>
            </w:tcBorders>
            <w:shd w:val="clear" w:color="auto" w:fill="auto"/>
            <w:vAlign w:val="center"/>
          </w:tcPr>
          <w:p w14:paraId="256E6692" w14:textId="4F4DDAAA" w:rsidR="007E7F46" w:rsidRPr="00256D4E" w:rsidRDefault="00611CAC" w:rsidP="00234097">
            <w:pPr>
              <w:ind w:firstLineChars="78" w:firstLine="140"/>
              <w:jc w:val="right"/>
              <w:rPr>
                <w:rFonts w:ascii="HG丸ｺﾞｼｯｸM-PRO" w:eastAsia="HG丸ｺﾞｼｯｸM-PRO" w:hAnsi="HG丸ｺﾞｼｯｸM-PRO"/>
                <w:color w:val="000000" w:themeColor="text1"/>
                <w:sz w:val="18"/>
                <w:szCs w:val="18"/>
              </w:rPr>
            </w:pPr>
            <w:r w:rsidRPr="00256D4E">
              <w:rPr>
                <w:rFonts w:ascii="HG丸ｺﾞｼｯｸM-PRO" w:eastAsia="HG丸ｺﾞｼｯｸM-PRO" w:hAnsi="HG丸ｺﾞｼｯｸM-PRO"/>
                <w:color w:val="000000" w:themeColor="text1"/>
                <w:sz w:val="18"/>
                <w:szCs w:val="18"/>
              </w:rPr>
              <w:t>9,033</w:t>
            </w:r>
            <w:r w:rsidR="007E7F46" w:rsidRPr="00256D4E">
              <w:rPr>
                <w:rFonts w:ascii="HG丸ｺﾞｼｯｸM-PRO" w:eastAsia="HG丸ｺﾞｼｯｸM-PRO" w:hAnsi="HG丸ｺﾞｼｯｸM-PRO" w:hint="eastAsia"/>
                <w:color w:val="000000" w:themeColor="text1"/>
                <w:sz w:val="18"/>
                <w:szCs w:val="18"/>
              </w:rPr>
              <w:t>億円</w:t>
            </w:r>
          </w:p>
        </w:tc>
      </w:tr>
      <w:tr w:rsidR="00EB6221" w:rsidRPr="00256D4E" w14:paraId="63759B7F" w14:textId="77777777" w:rsidTr="00FF36BF">
        <w:trPr>
          <w:trHeight w:hRule="exact" w:val="680"/>
        </w:trPr>
        <w:tc>
          <w:tcPr>
            <w:tcW w:w="1703" w:type="dxa"/>
            <w:tcBorders>
              <w:top w:val="single" w:sz="12" w:space="0" w:color="auto"/>
              <w:left w:val="single" w:sz="12" w:space="0" w:color="auto"/>
              <w:bottom w:val="single" w:sz="12" w:space="0" w:color="auto"/>
              <w:right w:val="single" w:sz="4" w:space="0" w:color="auto"/>
            </w:tcBorders>
            <w:shd w:val="clear" w:color="auto" w:fill="auto"/>
            <w:vAlign w:val="center"/>
          </w:tcPr>
          <w:p w14:paraId="1B72E7C9" w14:textId="77777777" w:rsidR="007E7F46" w:rsidRPr="00256D4E" w:rsidRDefault="007E7F46" w:rsidP="005044BA">
            <w:pPr>
              <w:ind w:firstLineChars="78" w:firstLine="140"/>
              <w:jc w:val="center"/>
              <w:rPr>
                <w:rFonts w:ascii="HG丸ｺﾞｼｯｸM-PRO" w:eastAsia="HG丸ｺﾞｼｯｸM-PRO" w:hAnsi="HG丸ｺﾞｼｯｸM-PRO"/>
                <w:sz w:val="18"/>
                <w:szCs w:val="18"/>
              </w:rPr>
            </w:pPr>
            <w:r w:rsidRPr="00256D4E">
              <w:rPr>
                <w:rFonts w:ascii="HG丸ｺﾞｼｯｸM-PRO" w:eastAsia="HG丸ｺﾞｼｯｸM-PRO" w:hAnsi="HG丸ｺﾞｼｯｸM-PRO" w:hint="eastAsia"/>
                <w:sz w:val="18"/>
                <w:szCs w:val="18"/>
              </w:rPr>
              <w:t>積立不足額</w:t>
            </w:r>
          </w:p>
        </w:tc>
        <w:tc>
          <w:tcPr>
            <w:tcW w:w="1734" w:type="dxa"/>
            <w:tcBorders>
              <w:top w:val="single" w:sz="12" w:space="0" w:color="auto"/>
              <w:left w:val="single" w:sz="4" w:space="0" w:color="auto"/>
              <w:bottom w:val="single" w:sz="12" w:space="0" w:color="auto"/>
            </w:tcBorders>
            <w:shd w:val="clear" w:color="auto" w:fill="auto"/>
            <w:vAlign w:val="center"/>
          </w:tcPr>
          <w:p w14:paraId="2232D374" w14:textId="483E8B8E" w:rsidR="007E7F46" w:rsidRPr="00256D4E" w:rsidRDefault="005C6168" w:rsidP="005044BA">
            <w:pPr>
              <w:ind w:firstLineChars="78" w:firstLine="140"/>
              <w:jc w:val="right"/>
              <w:rPr>
                <w:rFonts w:ascii="HG丸ｺﾞｼｯｸM-PRO" w:eastAsia="HG丸ｺﾞｼｯｸM-PRO" w:hAnsi="HG丸ｺﾞｼｯｸM-PRO"/>
                <w:color w:val="FF0000"/>
                <w:sz w:val="18"/>
                <w:szCs w:val="18"/>
              </w:rPr>
            </w:pPr>
            <w:r w:rsidRPr="00256D4E">
              <w:rPr>
                <w:rFonts w:ascii="HG丸ｺﾞｼｯｸM-PRO" w:eastAsia="HG丸ｺﾞｼｯｸM-PRO" w:hAnsi="HG丸ｺﾞｼｯｸM-PRO"/>
                <w:color w:val="000000" w:themeColor="text1"/>
                <w:sz w:val="18"/>
                <w:szCs w:val="18"/>
              </w:rPr>
              <w:t>54</w:t>
            </w:r>
            <w:r w:rsidR="007E7F46" w:rsidRPr="00256D4E">
              <w:rPr>
                <w:rFonts w:ascii="HG丸ｺﾞｼｯｸM-PRO" w:eastAsia="HG丸ｺﾞｼｯｸM-PRO" w:hAnsi="HG丸ｺﾞｼｯｸM-PRO" w:hint="eastAsia"/>
                <w:color w:val="000000" w:themeColor="text1"/>
                <w:sz w:val="18"/>
                <w:szCs w:val="18"/>
              </w:rPr>
              <w:t>億円</w:t>
            </w:r>
          </w:p>
        </w:tc>
        <w:tc>
          <w:tcPr>
            <w:tcW w:w="1734" w:type="dxa"/>
            <w:tcBorders>
              <w:top w:val="single" w:sz="12" w:space="0" w:color="auto"/>
              <w:bottom w:val="single" w:sz="12" w:space="0" w:color="auto"/>
              <w:right w:val="single" w:sz="6" w:space="0" w:color="auto"/>
            </w:tcBorders>
            <w:shd w:val="clear" w:color="auto" w:fill="auto"/>
            <w:vAlign w:val="center"/>
          </w:tcPr>
          <w:p w14:paraId="12E6BCEB" w14:textId="76A945AD" w:rsidR="007E7F46" w:rsidRPr="00256D4E" w:rsidRDefault="00C92D99" w:rsidP="005044BA">
            <w:pPr>
              <w:ind w:firstLineChars="78" w:firstLine="140"/>
              <w:jc w:val="right"/>
              <w:rPr>
                <w:rFonts w:ascii="HG丸ｺﾞｼｯｸM-PRO" w:eastAsia="HG丸ｺﾞｼｯｸM-PRO" w:hAnsi="HG丸ｺﾞｼｯｸM-PRO"/>
                <w:color w:val="FF0000"/>
                <w:sz w:val="18"/>
                <w:szCs w:val="18"/>
              </w:rPr>
            </w:pPr>
            <w:r w:rsidRPr="00256D4E">
              <w:rPr>
                <w:rFonts w:ascii="HG丸ｺﾞｼｯｸM-PRO" w:eastAsia="HG丸ｺﾞｼｯｸM-PRO" w:hAnsi="HG丸ｺﾞｼｯｸM-PRO"/>
                <w:color w:val="000000" w:themeColor="text1"/>
                <w:sz w:val="18"/>
                <w:szCs w:val="18"/>
              </w:rPr>
              <w:t>105</w:t>
            </w:r>
            <w:r w:rsidR="007E7F46" w:rsidRPr="00256D4E">
              <w:rPr>
                <w:rFonts w:ascii="HG丸ｺﾞｼｯｸM-PRO" w:eastAsia="HG丸ｺﾞｼｯｸM-PRO" w:hAnsi="HG丸ｺﾞｼｯｸM-PRO" w:hint="eastAsia"/>
                <w:color w:val="000000" w:themeColor="text1"/>
                <w:sz w:val="18"/>
                <w:szCs w:val="18"/>
              </w:rPr>
              <w:t>億円</w:t>
            </w:r>
          </w:p>
        </w:tc>
        <w:tc>
          <w:tcPr>
            <w:tcW w:w="1735" w:type="dxa"/>
            <w:tcBorders>
              <w:top w:val="single" w:sz="12" w:space="0" w:color="auto"/>
              <w:left w:val="single" w:sz="6" w:space="0" w:color="auto"/>
              <w:bottom w:val="single" w:sz="12" w:space="0" w:color="auto"/>
              <w:right w:val="single" w:sz="12" w:space="0" w:color="auto"/>
            </w:tcBorders>
            <w:shd w:val="clear" w:color="auto" w:fill="auto"/>
            <w:vAlign w:val="center"/>
          </w:tcPr>
          <w:p w14:paraId="38EA4A8E" w14:textId="6E8158CA" w:rsidR="007E7F46" w:rsidRPr="00256D4E" w:rsidRDefault="00611CAC" w:rsidP="005044BA">
            <w:pPr>
              <w:ind w:firstLineChars="78" w:firstLine="140"/>
              <w:jc w:val="right"/>
              <w:rPr>
                <w:rFonts w:ascii="HG丸ｺﾞｼｯｸM-PRO" w:eastAsia="HG丸ｺﾞｼｯｸM-PRO" w:hAnsi="HG丸ｺﾞｼｯｸM-PRO"/>
                <w:color w:val="FF0000"/>
                <w:sz w:val="18"/>
                <w:szCs w:val="18"/>
              </w:rPr>
            </w:pPr>
            <w:r w:rsidRPr="00256D4E">
              <w:rPr>
                <w:rFonts w:ascii="HG丸ｺﾞｼｯｸM-PRO" w:eastAsia="HG丸ｺﾞｼｯｸM-PRO" w:hAnsi="HG丸ｺﾞｼｯｸM-PRO"/>
                <w:color w:val="000000" w:themeColor="text1"/>
                <w:sz w:val="18"/>
                <w:szCs w:val="18"/>
              </w:rPr>
              <w:t>159</w:t>
            </w:r>
            <w:r w:rsidR="007E7F46" w:rsidRPr="00256D4E">
              <w:rPr>
                <w:rFonts w:ascii="HG丸ｺﾞｼｯｸM-PRO" w:eastAsia="HG丸ｺﾞｼｯｸM-PRO" w:hAnsi="HG丸ｺﾞｼｯｸM-PRO" w:hint="eastAsia"/>
                <w:color w:val="000000" w:themeColor="text1"/>
                <w:sz w:val="18"/>
                <w:szCs w:val="18"/>
              </w:rPr>
              <w:t>億円</w:t>
            </w:r>
          </w:p>
        </w:tc>
        <w:tc>
          <w:tcPr>
            <w:tcW w:w="2895" w:type="dxa"/>
            <w:gridSpan w:val="2"/>
            <w:tcBorders>
              <w:top w:val="single" w:sz="4" w:space="0" w:color="auto"/>
              <w:left w:val="single" w:sz="12" w:space="0" w:color="auto"/>
              <w:bottom w:val="nil"/>
              <w:right w:val="nil"/>
            </w:tcBorders>
            <w:shd w:val="clear" w:color="auto" w:fill="auto"/>
            <w:vAlign w:val="center"/>
          </w:tcPr>
          <w:p w14:paraId="0F3AF27F" w14:textId="77777777" w:rsidR="007E7F46" w:rsidRPr="00256D4E" w:rsidRDefault="007E7F46" w:rsidP="005044BA">
            <w:pPr>
              <w:ind w:firstLineChars="78" w:firstLine="140"/>
              <w:jc w:val="right"/>
              <w:rPr>
                <w:rFonts w:ascii="HG丸ｺﾞｼｯｸM-PRO" w:eastAsia="HG丸ｺﾞｼｯｸM-PRO" w:hAnsi="HG丸ｺﾞｼｯｸM-PRO"/>
                <w:color w:val="FF0000"/>
                <w:sz w:val="18"/>
                <w:szCs w:val="18"/>
              </w:rPr>
            </w:pPr>
          </w:p>
        </w:tc>
      </w:tr>
    </w:tbl>
    <w:p w14:paraId="654EED29" w14:textId="77777777" w:rsidR="00A37B34" w:rsidRPr="00256D4E" w:rsidRDefault="00A37B34" w:rsidP="00AA1136">
      <w:pPr>
        <w:spacing w:line="240" w:lineRule="exact"/>
        <w:ind w:leftChars="400" w:left="1020" w:hangingChars="100" w:hanging="180"/>
        <w:jc w:val="left"/>
        <w:rPr>
          <w:rFonts w:ascii="HGｺﾞｼｯｸM" w:eastAsia="HGｺﾞｼｯｸM" w:hAnsi="HG丸ｺﾞｼｯｸM-PRO" w:cs="Courier New"/>
          <w:sz w:val="18"/>
          <w:szCs w:val="16"/>
        </w:rPr>
      </w:pPr>
    </w:p>
    <w:p w14:paraId="1FED3136" w14:textId="5D039FF1" w:rsidR="00A37B34" w:rsidRPr="00256D4E" w:rsidRDefault="007E7F46" w:rsidP="00F23D59">
      <w:pPr>
        <w:spacing w:line="240" w:lineRule="exact"/>
        <w:ind w:leftChars="521" w:left="1274" w:hangingChars="100" w:hanging="180"/>
        <w:jc w:val="left"/>
        <w:rPr>
          <w:rFonts w:ascii="HG丸ｺﾞｼｯｸM-PRO" w:eastAsia="HG丸ｺﾞｼｯｸM-PRO" w:hAnsi="HG丸ｺﾞｼｯｸM-PRO" w:cs="Courier New"/>
          <w:color w:val="000000" w:themeColor="text1"/>
          <w:sz w:val="18"/>
          <w:szCs w:val="16"/>
        </w:rPr>
      </w:pPr>
      <w:r w:rsidRPr="00256D4E">
        <w:rPr>
          <w:rFonts w:ascii="HG丸ｺﾞｼｯｸM-PRO" w:eastAsia="HG丸ｺﾞｼｯｸM-PRO" w:hAnsi="HG丸ｺﾞｼｯｸM-PRO" w:cs="Courier New" w:hint="eastAsia"/>
          <w:sz w:val="18"/>
          <w:szCs w:val="16"/>
        </w:rPr>
        <w:t>※</w:t>
      </w:r>
      <w:r w:rsidRPr="00256D4E">
        <w:rPr>
          <w:rFonts w:ascii="HG丸ｺﾞｼｯｸM-PRO" w:eastAsia="HG丸ｺﾞｼｯｸM-PRO" w:hAnsi="HG丸ｺﾞｼｯｸM-PRO" w:cs="Courier New" w:hint="eastAsia"/>
          <w:color w:val="000000" w:themeColor="text1"/>
          <w:sz w:val="18"/>
          <w:szCs w:val="16"/>
        </w:rPr>
        <w:t>臨時財政対策債等とは、税や交</w:t>
      </w:r>
      <w:r w:rsidR="000E6BE9" w:rsidRPr="00256D4E">
        <w:rPr>
          <w:rFonts w:ascii="HG丸ｺﾞｼｯｸM-PRO" w:eastAsia="HG丸ｺﾞｼｯｸM-PRO" w:hAnsi="HG丸ｺﾞｼｯｸM-PRO" w:cs="Courier New" w:hint="eastAsia"/>
          <w:color w:val="000000" w:themeColor="text1"/>
          <w:sz w:val="18"/>
          <w:szCs w:val="16"/>
        </w:rPr>
        <w:t>付税の代替として発行した府債のことで、臨時財政対策債、減税</w:t>
      </w:r>
      <w:r w:rsidR="0078694B" w:rsidRPr="00256D4E">
        <w:rPr>
          <w:rFonts w:ascii="HG丸ｺﾞｼｯｸM-PRO" w:eastAsia="HG丸ｺﾞｼｯｸM-PRO" w:hAnsi="HG丸ｺﾞｼｯｸM-PRO" w:cs="Courier New" w:hint="eastAsia"/>
          <w:color w:val="000000" w:themeColor="text1"/>
          <w:sz w:val="18"/>
          <w:szCs w:val="16"/>
        </w:rPr>
        <w:t>補</w:t>
      </w:r>
      <w:r w:rsidR="0078694B" w:rsidRPr="00256D4E">
        <w:rPr>
          <w:rFonts w:ascii="HG丸ｺﾞｼｯｸM-PRO" w:eastAsia="HG丸ｺﾞｼｯｸM-PRO" w:hAnsi="HG丸ｺﾞｼｯｸM-PRO" w:cs="ＭＳ 明朝" w:hint="eastAsia"/>
          <w:color w:val="000000" w:themeColor="text1"/>
          <w:sz w:val="18"/>
          <w:szCs w:val="16"/>
        </w:rPr>
        <w:t>塡</w:t>
      </w:r>
      <w:r w:rsidR="003D4785" w:rsidRPr="00256D4E">
        <w:rPr>
          <w:rFonts w:ascii="HG丸ｺﾞｼｯｸM-PRO" w:eastAsia="HG丸ｺﾞｼｯｸM-PRO" w:hAnsi="HG丸ｺﾞｼｯｸM-PRO" w:cs="Courier New" w:hint="eastAsia"/>
          <w:color w:val="000000" w:themeColor="text1"/>
          <w:sz w:val="18"/>
          <w:szCs w:val="16"/>
        </w:rPr>
        <w:t>債、臨時税収</w:t>
      </w:r>
      <w:r w:rsidR="0078694B" w:rsidRPr="00256D4E">
        <w:rPr>
          <w:rFonts w:ascii="HG丸ｺﾞｼｯｸM-PRO" w:eastAsia="HG丸ｺﾞｼｯｸM-PRO" w:hAnsi="HG丸ｺﾞｼｯｸM-PRO" w:cs="Courier New" w:hint="eastAsia"/>
          <w:color w:val="000000" w:themeColor="text1"/>
          <w:sz w:val="18"/>
          <w:szCs w:val="16"/>
        </w:rPr>
        <w:t>補</w:t>
      </w:r>
      <w:r w:rsidR="0078694B" w:rsidRPr="00256D4E">
        <w:rPr>
          <w:rFonts w:ascii="HG丸ｺﾞｼｯｸM-PRO" w:eastAsia="HG丸ｺﾞｼｯｸM-PRO" w:hAnsi="HG丸ｺﾞｼｯｸM-PRO" w:cs="ＭＳ 明朝" w:hint="eastAsia"/>
          <w:color w:val="000000" w:themeColor="text1"/>
          <w:sz w:val="18"/>
          <w:szCs w:val="16"/>
        </w:rPr>
        <w:t>塡</w:t>
      </w:r>
      <w:r w:rsidR="003D4785" w:rsidRPr="00256D4E">
        <w:rPr>
          <w:rFonts w:ascii="HG丸ｺﾞｼｯｸM-PRO" w:eastAsia="HG丸ｺﾞｼｯｸM-PRO" w:hAnsi="HG丸ｺﾞｼｯｸM-PRO" w:cs="Courier New" w:hint="eastAsia"/>
          <w:color w:val="000000" w:themeColor="text1"/>
          <w:sz w:val="18"/>
          <w:szCs w:val="16"/>
        </w:rPr>
        <w:t>債、減収</w:t>
      </w:r>
      <w:r w:rsidR="0078694B" w:rsidRPr="00256D4E">
        <w:rPr>
          <w:rFonts w:ascii="HG丸ｺﾞｼｯｸM-PRO" w:eastAsia="HG丸ｺﾞｼｯｸM-PRO" w:hAnsi="HG丸ｺﾞｼｯｸM-PRO" w:cs="Courier New" w:hint="eastAsia"/>
          <w:color w:val="000000" w:themeColor="text1"/>
          <w:sz w:val="18"/>
          <w:szCs w:val="16"/>
        </w:rPr>
        <w:t>補</w:t>
      </w:r>
      <w:r w:rsidR="0078694B" w:rsidRPr="00256D4E">
        <w:rPr>
          <w:rFonts w:ascii="HG丸ｺﾞｼｯｸM-PRO" w:eastAsia="HG丸ｺﾞｼｯｸM-PRO" w:hAnsi="HG丸ｺﾞｼｯｸM-PRO" w:cs="ＭＳ 明朝" w:hint="eastAsia"/>
          <w:color w:val="000000" w:themeColor="text1"/>
          <w:sz w:val="18"/>
          <w:szCs w:val="16"/>
        </w:rPr>
        <w:t>塡</w:t>
      </w:r>
      <w:r w:rsidRPr="00256D4E">
        <w:rPr>
          <w:rFonts w:ascii="HG丸ｺﾞｼｯｸM-PRO" w:eastAsia="HG丸ｺﾞｼｯｸM-PRO" w:hAnsi="HG丸ｺﾞｼｯｸM-PRO" w:cs="Courier New" w:hint="eastAsia"/>
          <w:color w:val="000000" w:themeColor="text1"/>
          <w:sz w:val="18"/>
          <w:szCs w:val="16"/>
        </w:rPr>
        <w:t>債の合</w:t>
      </w:r>
      <w:r w:rsidR="003D4785" w:rsidRPr="00256D4E">
        <w:rPr>
          <w:rFonts w:ascii="HG丸ｺﾞｼｯｸM-PRO" w:eastAsia="HG丸ｺﾞｼｯｸM-PRO" w:hAnsi="HG丸ｺﾞｼｯｸM-PRO" w:cs="Courier New" w:hint="eastAsia"/>
          <w:color w:val="000000" w:themeColor="text1"/>
          <w:sz w:val="18"/>
          <w:szCs w:val="16"/>
        </w:rPr>
        <w:t>計です。資産の裏付けのない地方債（特別債）との違いは、減収</w:t>
      </w:r>
      <w:r w:rsidR="0078694B" w:rsidRPr="00256D4E">
        <w:rPr>
          <w:rFonts w:ascii="HG丸ｺﾞｼｯｸM-PRO" w:eastAsia="HG丸ｺﾞｼｯｸM-PRO" w:hAnsi="HG丸ｺﾞｼｯｸM-PRO" w:cs="Courier New" w:hint="eastAsia"/>
          <w:color w:val="000000" w:themeColor="text1"/>
          <w:sz w:val="18"/>
          <w:szCs w:val="16"/>
        </w:rPr>
        <w:t>補</w:t>
      </w:r>
      <w:r w:rsidR="0078694B" w:rsidRPr="00256D4E">
        <w:rPr>
          <w:rFonts w:ascii="HG丸ｺﾞｼｯｸM-PRO" w:eastAsia="HG丸ｺﾞｼｯｸM-PRO" w:hAnsi="HG丸ｺﾞｼｯｸM-PRO" w:cs="ＭＳ 明朝" w:hint="eastAsia"/>
          <w:color w:val="000000" w:themeColor="text1"/>
          <w:sz w:val="18"/>
          <w:szCs w:val="16"/>
        </w:rPr>
        <w:t>塡</w:t>
      </w:r>
      <w:r w:rsidRPr="00256D4E">
        <w:rPr>
          <w:rFonts w:ascii="HG丸ｺﾞｼｯｸM-PRO" w:eastAsia="HG丸ｺﾞｼｯｸM-PRO" w:hAnsi="HG丸ｺﾞｼｯｸM-PRO" w:cs="Courier New" w:hint="eastAsia"/>
          <w:color w:val="000000" w:themeColor="text1"/>
          <w:sz w:val="18"/>
          <w:szCs w:val="16"/>
        </w:rPr>
        <w:t>債のうち地方財政法第５条に規定する建設地方債として発行されるものを含むことと</w:t>
      </w:r>
      <w:r w:rsidR="004D2090" w:rsidRPr="00256D4E">
        <w:rPr>
          <w:rFonts w:ascii="HG丸ｺﾞｼｯｸM-PRO" w:eastAsia="HG丸ｺﾞｼｯｸM-PRO" w:hAnsi="HG丸ｺﾞｼｯｸM-PRO" w:cs="Courier New" w:hint="eastAsia"/>
          <w:color w:val="000000" w:themeColor="text1"/>
          <w:sz w:val="18"/>
          <w:szCs w:val="16"/>
        </w:rPr>
        <w:t>、</w:t>
      </w:r>
      <w:r w:rsidRPr="00256D4E">
        <w:rPr>
          <w:rFonts w:ascii="HG丸ｺﾞｼｯｸM-PRO" w:eastAsia="HG丸ｺﾞｼｯｸM-PRO" w:hAnsi="HG丸ｺﾞｼｯｸM-PRO" w:cs="Courier New" w:hint="eastAsia"/>
          <w:color w:val="000000" w:themeColor="text1"/>
          <w:sz w:val="18"/>
          <w:szCs w:val="16"/>
        </w:rPr>
        <w:t>退職手当債を含まないことです</w:t>
      </w:r>
    </w:p>
    <w:p w14:paraId="2EEE05AB" w14:textId="722E3E9C" w:rsidR="007E7F46" w:rsidRPr="00256D4E" w:rsidRDefault="00A37B34" w:rsidP="00F23D59">
      <w:pPr>
        <w:spacing w:line="240" w:lineRule="exact"/>
        <w:ind w:leftChars="521" w:left="1274" w:hangingChars="100" w:hanging="180"/>
        <w:jc w:val="left"/>
        <w:rPr>
          <w:rFonts w:ascii="HG丸ｺﾞｼｯｸM-PRO" w:eastAsia="HG丸ｺﾞｼｯｸM-PRO" w:hAnsi="HG丸ｺﾞｼｯｸM-PRO" w:cs="Courier New"/>
          <w:color w:val="000000" w:themeColor="text1"/>
          <w:sz w:val="18"/>
          <w:szCs w:val="16"/>
        </w:rPr>
      </w:pPr>
      <w:r w:rsidRPr="00256D4E">
        <w:rPr>
          <w:rFonts w:ascii="HG丸ｺﾞｼｯｸM-PRO" w:eastAsia="HG丸ｺﾞｼｯｸM-PRO" w:hAnsi="HG丸ｺﾞｼｯｸM-PRO" w:cs="Courier New" w:hint="eastAsia"/>
          <w:color w:val="000000" w:themeColor="text1"/>
          <w:sz w:val="18"/>
          <w:szCs w:val="16"/>
        </w:rPr>
        <w:t xml:space="preserve">　（</w:t>
      </w:r>
      <w:r w:rsidR="00725552" w:rsidRPr="00256D4E">
        <w:rPr>
          <w:rFonts w:ascii="HG丸ｺﾞｼｯｸM-PRO" w:eastAsia="HG丸ｺﾞｼｯｸM-PRO" w:hAnsi="HG丸ｺﾞｼｯｸM-PRO" w:cs="Courier New" w:hint="eastAsia"/>
          <w:color w:val="000000" w:themeColor="text1"/>
          <w:sz w:val="18"/>
          <w:szCs w:val="16"/>
        </w:rPr>
        <w:t>臨時財政対策</w:t>
      </w:r>
      <w:r w:rsidR="00384EA7" w:rsidRPr="00256D4E">
        <w:rPr>
          <w:rFonts w:ascii="HG丸ｺﾞｼｯｸM-PRO" w:eastAsia="HG丸ｺﾞｼｯｸM-PRO" w:hAnsi="HG丸ｺﾞｼｯｸM-PRO" w:cs="Courier New" w:hint="eastAsia"/>
          <w:color w:val="000000" w:themeColor="text1"/>
          <w:sz w:val="18"/>
          <w:szCs w:val="16"/>
        </w:rPr>
        <w:t>債</w:t>
      </w:r>
      <w:r w:rsidR="00725552" w:rsidRPr="00256D4E">
        <w:rPr>
          <w:rFonts w:ascii="HG丸ｺﾞｼｯｸM-PRO" w:eastAsia="HG丸ｺﾞｼｯｸM-PRO" w:hAnsi="HG丸ｺﾞｼｯｸM-PRO" w:cs="Courier New" w:hint="eastAsia"/>
          <w:color w:val="000000" w:themeColor="text1"/>
          <w:sz w:val="18"/>
          <w:szCs w:val="16"/>
        </w:rPr>
        <w:t>等</w:t>
      </w:r>
      <w:r w:rsidRPr="00256D4E">
        <w:rPr>
          <w:rFonts w:ascii="HG丸ｺﾞｼｯｸM-PRO" w:eastAsia="HG丸ｺﾞｼｯｸM-PRO" w:hAnsi="HG丸ｺﾞｼｯｸM-PRO" w:cs="Courier New" w:hint="eastAsia"/>
          <w:color w:val="000000" w:themeColor="text1"/>
          <w:sz w:val="18"/>
          <w:szCs w:val="16"/>
        </w:rPr>
        <w:t>残高：</w:t>
      </w:r>
      <w:r w:rsidR="00F83CAE" w:rsidRPr="00256D4E">
        <w:rPr>
          <w:rFonts w:ascii="HG丸ｺﾞｼｯｸM-PRO" w:eastAsia="HG丸ｺﾞｼｯｸM-PRO" w:hAnsi="HG丸ｺﾞｼｯｸM-PRO" w:cs="Courier New" w:hint="eastAsia"/>
          <w:color w:val="000000" w:themeColor="text1"/>
          <w:sz w:val="18"/>
          <w:szCs w:val="16"/>
        </w:rPr>
        <w:t>3</w:t>
      </w:r>
      <w:r w:rsidRPr="00256D4E">
        <w:rPr>
          <w:rFonts w:ascii="HG丸ｺﾞｼｯｸM-PRO" w:eastAsia="HG丸ｺﾞｼｯｸM-PRO" w:hAnsi="HG丸ｺﾞｼｯｸM-PRO" w:cs="Courier New" w:hint="eastAsia"/>
          <w:color w:val="000000" w:themeColor="text1"/>
          <w:sz w:val="18"/>
          <w:szCs w:val="16"/>
        </w:rPr>
        <w:t>兆</w:t>
      </w:r>
      <w:r w:rsidR="00C823A0" w:rsidRPr="00256D4E">
        <w:rPr>
          <w:rFonts w:ascii="HG丸ｺﾞｼｯｸM-PRO" w:eastAsia="HG丸ｺﾞｼｯｸM-PRO" w:hAnsi="HG丸ｺﾞｼｯｸM-PRO" w:cs="Courier New"/>
          <w:color w:val="000000" w:themeColor="text1"/>
          <w:sz w:val="18"/>
          <w:szCs w:val="16"/>
        </w:rPr>
        <w:t>4,590</w:t>
      </w:r>
      <w:r w:rsidRPr="00256D4E">
        <w:rPr>
          <w:rFonts w:ascii="HG丸ｺﾞｼｯｸM-PRO" w:eastAsia="HG丸ｺﾞｼｯｸM-PRO" w:hAnsi="HG丸ｺﾞｼｯｸM-PRO" w:cs="Courier New" w:hint="eastAsia"/>
          <w:color w:val="000000" w:themeColor="text1"/>
          <w:sz w:val="18"/>
          <w:szCs w:val="16"/>
        </w:rPr>
        <w:t>億円）</w:t>
      </w:r>
      <w:r w:rsidR="007E7F46" w:rsidRPr="00256D4E">
        <w:rPr>
          <w:rFonts w:ascii="HG丸ｺﾞｼｯｸM-PRO" w:eastAsia="HG丸ｺﾞｼｯｸM-PRO" w:hAnsi="HG丸ｺﾞｼｯｸM-PRO" w:cs="Courier New" w:hint="eastAsia"/>
          <w:color w:val="000000" w:themeColor="text1"/>
          <w:sz w:val="18"/>
          <w:szCs w:val="16"/>
        </w:rPr>
        <w:t>。</w:t>
      </w:r>
    </w:p>
    <w:p w14:paraId="7C5C3574" w14:textId="1017C5C9" w:rsidR="007E7F46" w:rsidRPr="00C823A0" w:rsidRDefault="007E7F46" w:rsidP="00F23D59">
      <w:pPr>
        <w:spacing w:line="240" w:lineRule="exact"/>
        <w:ind w:leftChars="521" w:left="1274" w:hangingChars="100" w:hanging="180"/>
        <w:jc w:val="left"/>
        <w:rPr>
          <w:rFonts w:ascii="HG丸ｺﾞｼｯｸM-PRO" w:eastAsia="HG丸ｺﾞｼｯｸM-PRO" w:hAnsi="HG丸ｺﾞｼｯｸM-PRO" w:cs="Courier New"/>
          <w:color w:val="000000" w:themeColor="text1"/>
          <w:sz w:val="18"/>
          <w:szCs w:val="16"/>
        </w:rPr>
      </w:pPr>
      <w:r w:rsidRPr="00256D4E">
        <w:rPr>
          <w:rFonts w:ascii="HG丸ｺﾞｼｯｸM-PRO" w:eastAsia="HG丸ｺﾞｼｯｸM-PRO" w:hAnsi="HG丸ｺﾞｼｯｸM-PRO" w:cs="Courier New" w:hint="eastAsia"/>
          <w:color w:val="000000" w:themeColor="text1"/>
          <w:sz w:val="18"/>
          <w:szCs w:val="16"/>
        </w:rPr>
        <w:t>※財務諸表においては、公債管理特別会計に、資産の裏付けのない地方債（特別債：臨時財政対策債や退職手当債等）の残高全額と、建設事業債など資産の裏付けのある地方債の残高の一部（移し替えた元金均等償還相当額）を計上しています。このため、実際の地方債残高と異なりますが、各会計合算の地方債残高は実際の残高と一致します</w:t>
      </w:r>
      <w:r w:rsidR="00A37B34" w:rsidRPr="00256D4E">
        <w:rPr>
          <w:rFonts w:ascii="HG丸ｺﾞｼｯｸM-PRO" w:eastAsia="HG丸ｺﾞｼｯｸM-PRO" w:hAnsi="HG丸ｺﾞｼｯｸM-PRO" w:cs="Courier New" w:hint="eastAsia"/>
          <w:color w:val="000000" w:themeColor="text1"/>
          <w:sz w:val="18"/>
          <w:szCs w:val="16"/>
        </w:rPr>
        <w:t>（地方債残高：</w:t>
      </w:r>
      <w:r w:rsidR="00C823A0" w:rsidRPr="00256D4E">
        <w:rPr>
          <w:rFonts w:ascii="HG丸ｺﾞｼｯｸM-PRO" w:eastAsia="HG丸ｺﾞｼｯｸM-PRO" w:hAnsi="HG丸ｺﾞｼｯｸM-PRO" w:cs="Courier New"/>
          <w:color w:val="000000" w:themeColor="text1"/>
          <w:sz w:val="18"/>
          <w:szCs w:val="16"/>
        </w:rPr>
        <w:t>5</w:t>
      </w:r>
      <w:r w:rsidR="00A37B34" w:rsidRPr="00256D4E">
        <w:rPr>
          <w:rFonts w:ascii="HG丸ｺﾞｼｯｸM-PRO" w:eastAsia="HG丸ｺﾞｼｯｸM-PRO" w:hAnsi="HG丸ｺﾞｼｯｸM-PRO" w:cs="Courier New" w:hint="eastAsia"/>
          <w:color w:val="000000" w:themeColor="text1"/>
          <w:sz w:val="18"/>
          <w:szCs w:val="16"/>
        </w:rPr>
        <w:t>兆</w:t>
      </w:r>
      <w:r w:rsidR="00C823A0" w:rsidRPr="00256D4E">
        <w:rPr>
          <w:rFonts w:ascii="HG丸ｺﾞｼｯｸM-PRO" w:eastAsia="HG丸ｺﾞｼｯｸM-PRO" w:hAnsi="HG丸ｺﾞｼｯｸM-PRO" w:cs="Courier New"/>
          <w:color w:val="000000" w:themeColor="text1"/>
          <w:sz w:val="18"/>
          <w:szCs w:val="16"/>
        </w:rPr>
        <w:t>8,431</w:t>
      </w:r>
      <w:r w:rsidR="00A37B34" w:rsidRPr="00256D4E">
        <w:rPr>
          <w:rFonts w:ascii="HG丸ｺﾞｼｯｸM-PRO" w:eastAsia="HG丸ｺﾞｼｯｸM-PRO" w:hAnsi="HG丸ｺﾞｼｯｸM-PRO" w:cs="Courier New" w:hint="eastAsia"/>
          <w:color w:val="000000" w:themeColor="text1"/>
          <w:sz w:val="18"/>
          <w:szCs w:val="16"/>
        </w:rPr>
        <w:t>億円）</w:t>
      </w:r>
      <w:r w:rsidRPr="00256D4E">
        <w:rPr>
          <w:rFonts w:ascii="HG丸ｺﾞｼｯｸM-PRO" w:eastAsia="HG丸ｺﾞｼｯｸM-PRO" w:hAnsi="HG丸ｺﾞｼｯｸM-PRO" w:cs="Courier New" w:hint="eastAsia"/>
          <w:color w:val="000000" w:themeColor="text1"/>
          <w:sz w:val="18"/>
          <w:szCs w:val="16"/>
        </w:rPr>
        <w:t>。</w:t>
      </w:r>
    </w:p>
    <w:p w14:paraId="787B9627" w14:textId="62F1B40D" w:rsidR="007E7F46" w:rsidRPr="00D92EFC" w:rsidRDefault="007E7F46" w:rsidP="00F23D59">
      <w:pPr>
        <w:spacing w:line="240" w:lineRule="exact"/>
        <w:ind w:leftChars="521" w:left="1333" w:hangingChars="133" w:hanging="239"/>
        <w:rPr>
          <w:rFonts w:ascii="HG丸ｺﾞｼｯｸM-PRO" w:eastAsia="HG丸ｺﾞｼｯｸM-PRO" w:hAnsi="HG丸ｺﾞｼｯｸM-PRO"/>
          <w:color w:val="000000" w:themeColor="text1"/>
          <w:sz w:val="16"/>
          <w:szCs w:val="16"/>
        </w:rPr>
      </w:pPr>
      <w:r w:rsidRPr="00C823A0">
        <w:rPr>
          <w:rFonts w:ascii="HG丸ｺﾞｼｯｸM-PRO" w:eastAsia="HG丸ｺﾞｼｯｸM-PRO" w:hAnsi="HG丸ｺﾞｼｯｸM-PRO" w:hint="eastAsia"/>
          <w:color w:val="000000" w:themeColor="text1"/>
          <w:sz w:val="18"/>
          <w:szCs w:val="16"/>
        </w:rPr>
        <w:t>※財</w:t>
      </w:r>
      <w:r w:rsidR="00B0473F" w:rsidRPr="00C823A0">
        <w:rPr>
          <w:rFonts w:ascii="HG丸ｺﾞｼｯｸM-PRO" w:eastAsia="HG丸ｺﾞｼｯｸM-PRO" w:hAnsi="HG丸ｺﾞｼｯｸM-PRO" w:hint="eastAsia"/>
          <w:color w:val="000000" w:themeColor="text1"/>
          <w:sz w:val="18"/>
          <w:szCs w:val="16"/>
        </w:rPr>
        <w:t>務諸表においては、減債基金は</w:t>
      </w:r>
      <w:r w:rsidRPr="00C823A0">
        <w:rPr>
          <w:rFonts w:ascii="HG丸ｺﾞｼｯｸM-PRO" w:eastAsia="HG丸ｺﾞｼｯｸM-PRO" w:hAnsi="HG丸ｺﾞｼｯｸM-PRO" w:hint="eastAsia"/>
          <w:color w:val="000000" w:themeColor="text1"/>
          <w:sz w:val="18"/>
          <w:szCs w:val="16"/>
        </w:rPr>
        <w:t>全て公債管理特別会計に</w:t>
      </w:r>
      <w:r w:rsidRPr="00D92EFC">
        <w:rPr>
          <w:rFonts w:ascii="HG丸ｺﾞｼｯｸM-PRO" w:eastAsia="HG丸ｺﾞｼｯｸM-PRO" w:hAnsi="HG丸ｺﾞｼｯｸM-PRO" w:hint="eastAsia"/>
          <w:color w:val="000000" w:themeColor="text1"/>
          <w:sz w:val="18"/>
          <w:szCs w:val="16"/>
        </w:rPr>
        <w:t>計上しています。</w:t>
      </w:r>
    </w:p>
    <w:p w14:paraId="383C4F7A" w14:textId="77777777" w:rsidR="007E7F46" w:rsidRPr="008A2F74" w:rsidRDefault="007E7F46" w:rsidP="007E7F46">
      <w:pPr>
        <w:spacing w:line="240" w:lineRule="exact"/>
        <w:ind w:leftChars="133" w:left="1815" w:hangingChars="800" w:hanging="1536"/>
        <w:rPr>
          <w:rFonts w:ascii="HG丸ｺﾞｼｯｸM-PRO" w:eastAsia="HG丸ｺﾞｼｯｸM-PRO" w:hAnsi="HG丸ｺﾞｼｯｸM-PRO"/>
          <w:i/>
          <w:spacing w:val="6"/>
          <w:sz w:val="18"/>
          <w:szCs w:val="18"/>
        </w:rPr>
      </w:pPr>
    </w:p>
    <w:p w14:paraId="2D2703BA"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4CC6BA3B" w14:textId="48DBC51A"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7EE34418"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6FB844AD"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0B2F99B6"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3C288E25" w14:textId="6AC1630C" w:rsidR="00DA3F81" w:rsidRDefault="00DA3F81" w:rsidP="002B3CF7">
      <w:pPr>
        <w:ind w:leftChars="400" w:left="1032" w:hangingChars="100" w:hanging="192"/>
        <w:rPr>
          <w:rFonts w:ascii="HG丸ｺﾞｼｯｸM-PRO" w:eastAsia="HG丸ｺﾞｼｯｸM-PRO" w:hAnsi="HG丸ｺﾞｼｯｸM-PRO"/>
          <w:spacing w:val="6"/>
          <w:sz w:val="18"/>
          <w:szCs w:val="18"/>
        </w:rPr>
      </w:pPr>
    </w:p>
    <w:p w14:paraId="1801AAD7" w14:textId="77777777" w:rsidR="00E6617B" w:rsidRPr="008A2F74" w:rsidRDefault="00E6617B" w:rsidP="002B3CF7">
      <w:pPr>
        <w:ind w:leftChars="400" w:left="1032" w:hangingChars="100" w:hanging="192"/>
        <w:rPr>
          <w:rFonts w:ascii="HG丸ｺﾞｼｯｸM-PRO" w:eastAsia="HG丸ｺﾞｼｯｸM-PRO" w:hAnsi="HG丸ｺﾞｼｯｸM-PRO"/>
          <w:spacing w:val="6"/>
          <w:sz w:val="18"/>
          <w:szCs w:val="18"/>
        </w:rPr>
      </w:pPr>
    </w:p>
    <w:p w14:paraId="7AE1EFAA"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48B43EE0"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45DCE36D"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460DB473"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627D6741" w14:textId="0ED8AAD5" w:rsidR="002B3CF7" w:rsidRPr="008A2F74" w:rsidRDefault="002B3CF7" w:rsidP="002B3CF7">
      <w:pPr>
        <w:ind w:leftChars="400" w:left="1032" w:hangingChars="100" w:hanging="192"/>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lastRenderedPageBreak/>
        <w:t>○臨時財政対策債等の償還に係る基準財政需要額の算入見込</w:t>
      </w:r>
      <w:r w:rsidR="00C66C78" w:rsidRPr="008A2F74">
        <w:rPr>
          <w:rFonts w:ascii="HG丸ｺﾞｼｯｸM-PRO" w:eastAsia="HG丸ｺﾞｼｯｸM-PRO" w:hAnsi="HG丸ｺﾞｼｯｸM-PRO" w:hint="eastAsia"/>
          <w:spacing w:val="6"/>
          <w:sz w:val="18"/>
          <w:szCs w:val="18"/>
        </w:rPr>
        <w:t>について</w:t>
      </w:r>
    </w:p>
    <w:p w14:paraId="43DC4145" w14:textId="2A093FEE" w:rsidR="00C66C78" w:rsidRPr="008A2F74" w:rsidRDefault="00C66C78" w:rsidP="00C66C78">
      <w:pPr>
        <w:spacing w:line="240" w:lineRule="exact"/>
        <w:ind w:firstLineChars="600" w:firstLine="1152"/>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t>「臨財債等」の元利償還金については、後年度の普通交付税の基準財政需要額に全額算入されます（減収補塡債については、一部が算入対象外。）。</w:t>
      </w:r>
    </w:p>
    <w:p w14:paraId="43C27052" w14:textId="0118DCFE" w:rsidR="00C66C78" w:rsidRPr="008A2F74" w:rsidRDefault="00C66C78" w:rsidP="00C66C78">
      <w:pPr>
        <w:spacing w:line="240" w:lineRule="exact"/>
        <w:ind w:left="1056" w:hangingChars="550" w:hanging="1056"/>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t xml:space="preserve">　　　　　　 国の基準財政需要額算入における償還ペースと府の償還ペースには差があり、概ね国の方が府の償還ペースに比べ早くなっていました（例えば、臨財債の国の償還ペースは据置期間を設けた上で、発行額の概ね半分を20年償還、残りを30年償還としてい</w:t>
      </w:r>
      <w:r w:rsidR="00C7732B" w:rsidRPr="008A2F74">
        <w:rPr>
          <w:rFonts w:ascii="HG丸ｺﾞｼｯｸM-PRO" w:eastAsia="HG丸ｺﾞｼｯｸM-PRO" w:hAnsi="HG丸ｺﾞｼｯｸM-PRO" w:hint="eastAsia"/>
          <w:spacing w:val="6"/>
          <w:sz w:val="18"/>
          <w:szCs w:val="18"/>
        </w:rPr>
        <w:t>ます</w:t>
      </w:r>
      <w:r w:rsidRPr="008A2F74">
        <w:rPr>
          <w:rFonts w:ascii="HG丸ｺﾞｼｯｸM-PRO" w:eastAsia="HG丸ｺﾞｼｯｸM-PRO" w:hAnsi="HG丸ｺﾞｼｯｸM-PRO" w:hint="eastAsia"/>
          <w:spacing w:val="6"/>
          <w:sz w:val="18"/>
          <w:szCs w:val="18"/>
        </w:rPr>
        <w:t>。これに対し、府は原則30年償還としていました）。</w:t>
      </w:r>
    </w:p>
    <w:p w14:paraId="7D1DACD0" w14:textId="730DA394" w:rsidR="00C66C78" w:rsidRPr="008A2F74" w:rsidRDefault="00C66C78" w:rsidP="004E7EFD">
      <w:pPr>
        <w:spacing w:line="240" w:lineRule="exact"/>
        <w:ind w:left="1056" w:hangingChars="550" w:hanging="1056"/>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t xml:space="preserve">　　　　　　そのため、平成25年度新規発行分から、臨財債の府の償還ペースについては国の基準財政需要額算入の実態を踏まえ、据置期間無しで発行額の半分を20年償還とする見直しを行</w:t>
      </w:r>
      <w:r w:rsidR="004E7EFD" w:rsidRPr="008A2F74">
        <w:rPr>
          <w:rFonts w:ascii="HG丸ｺﾞｼｯｸM-PRO" w:eastAsia="HG丸ｺﾞｼｯｸM-PRO" w:hAnsi="HG丸ｺﾞｼｯｸM-PRO" w:hint="eastAsia"/>
          <w:spacing w:val="6"/>
          <w:sz w:val="18"/>
          <w:szCs w:val="18"/>
        </w:rPr>
        <w:t>いました</w:t>
      </w:r>
      <w:r w:rsidRPr="008A2F74">
        <w:rPr>
          <w:rFonts w:ascii="HG丸ｺﾞｼｯｸM-PRO" w:eastAsia="HG丸ｺﾞｼｯｸM-PRO" w:hAnsi="HG丸ｺﾞｼｯｸM-PRO" w:hint="eastAsia"/>
          <w:spacing w:val="6"/>
          <w:sz w:val="18"/>
          <w:szCs w:val="18"/>
        </w:rPr>
        <w:t>。この見直しにより、府の償還ペースの方が国に比べ早くなりました。</w:t>
      </w:r>
    </w:p>
    <w:p w14:paraId="77F264BD" w14:textId="574E9EA4" w:rsidR="004E7EFD" w:rsidRPr="008A2F74" w:rsidRDefault="004E7EFD" w:rsidP="00DA3F81">
      <w:pPr>
        <w:spacing w:line="240" w:lineRule="exact"/>
        <w:ind w:left="1056" w:hangingChars="550" w:hanging="1056"/>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t xml:space="preserve">　　　　　　</w:t>
      </w:r>
      <w:r w:rsidR="00C66C78" w:rsidRPr="008A2F74">
        <w:rPr>
          <w:rFonts w:ascii="HG丸ｺﾞｼｯｸM-PRO" w:eastAsia="HG丸ｺﾞｼｯｸM-PRO" w:hAnsi="HG丸ｺﾞｼｯｸM-PRO" w:hint="eastAsia"/>
          <w:spacing w:val="6"/>
          <w:sz w:val="18"/>
          <w:szCs w:val="18"/>
        </w:rPr>
        <w:t>ただし、上記見直しを行う以前に発行した臨財債等については、府と国の償還ペースには差が生じてい</w:t>
      </w:r>
      <w:r w:rsidRPr="008A2F74">
        <w:rPr>
          <w:rFonts w:ascii="HG丸ｺﾞｼｯｸM-PRO" w:eastAsia="HG丸ｺﾞｼｯｸM-PRO" w:hAnsi="HG丸ｺﾞｼｯｸM-PRO" w:hint="eastAsia"/>
          <w:spacing w:val="6"/>
          <w:sz w:val="18"/>
          <w:szCs w:val="18"/>
        </w:rPr>
        <w:t>ます</w:t>
      </w:r>
      <w:r w:rsidR="00C66C78" w:rsidRPr="008A2F74">
        <w:rPr>
          <w:rFonts w:ascii="HG丸ｺﾞｼｯｸM-PRO" w:eastAsia="HG丸ｺﾞｼｯｸM-PRO" w:hAnsi="HG丸ｺﾞｼｯｸM-PRO" w:hint="eastAsia"/>
          <w:spacing w:val="6"/>
          <w:sz w:val="18"/>
          <w:szCs w:val="18"/>
        </w:rPr>
        <w:t>。</w:t>
      </w:r>
    </w:p>
    <w:p w14:paraId="6949E047" w14:textId="1869B3B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522DFEC0" w14:textId="32CAFC8B" w:rsidR="00DA3F81" w:rsidRPr="00C453A0" w:rsidRDefault="00A20ED9" w:rsidP="00DA3F81">
      <w:pPr>
        <w:spacing w:line="240" w:lineRule="exact"/>
        <w:ind w:left="990" w:hangingChars="550" w:hanging="990"/>
        <w:rPr>
          <w:rFonts w:ascii="HG丸ｺﾞｼｯｸM-PRO" w:eastAsia="HG丸ｺﾞｼｯｸM-PRO" w:hAnsi="HG丸ｺﾞｼｯｸM-PRO"/>
          <w:color w:val="FF0000"/>
          <w:spacing w:val="6"/>
          <w:sz w:val="18"/>
          <w:szCs w:val="18"/>
        </w:rPr>
      </w:pPr>
      <w:r w:rsidRPr="00C453A0">
        <w:rPr>
          <w:rFonts w:ascii="HG丸ｺﾞｼｯｸM-PRO" w:eastAsia="HG丸ｺﾞｼｯｸM-PRO" w:hAnsi="HG丸ｺﾞｼｯｸM-PRO"/>
          <w:noProof/>
          <w:color w:val="FF0000"/>
          <w:spacing w:val="6"/>
          <w:sz w:val="18"/>
          <w:szCs w:val="18"/>
        </w:rPr>
        <mc:AlternateContent>
          <mc:Choice Requires="wps">
            <w:drawing>
              <wp:anchor distT="0" distB="0" distL="114300" distR="114300" simplePos="0" relativeHeight="251658240" behindDoc="0" locked="0" layoutInCell="1" allowOverlap="1" wp14:anchorId="72BDE47D" wp14:editId="55B7E63F">
                <wp:simplePos x="0" y="0"/>
                <wp:positionH relativeFrom="column">
                  <wp:posOffset>725170</wp:posOffset>
                </wp:positionH>
                <wp:positionV relativeFrom="paragraph">
                  <wp:posOffset>9525</wp:posOffset>
                </wp:positionV>
                <wp:extent cx="6587490" cy="3958590"/>
                <wp:effectExtent l="0" t="0" r="3810" b="381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7490" cy="3958590"/>
                        </a:xfrm>
                        <a:prstGeom prst="rect">
                          <a:avLst/>
                        </a:prstGeom>
                        <a:solidFill>
                          <a:srgbClr val="FFFFFF"/>
                        </a:solidFill>
                        <a:ln w="9525">
                          <a:noFill/>
                          <a:miter lim="800000"/>
                          <a:headEnd/>
                          <a:tailEnd/>
                        </a:ln>
                      </wps:spPr>
                      <wps:txbx>
                        <w:txbxContent>
                          <w:bookmarkStart w:id="4" w:name="_MON_1563104251"/>
                          <w:bookmarkEnd w:id="4"/>
                          <w:p w14:paraId="60D4E239" w14:textId="3601A834" w:rsidR="00DA3F81" w:rsidRDefault="005646A1" w:rsidP="00DA3F81">
                            <w:pPr>
                              <w:jc w:val="center"/>
                            </w:pPr>
                            <w:r>
                              <w:object w:dxaOrig="9955" w:dyaOrig="8610" w14:anchorId="1763B784">
                                <v:shape id="_x0000_i1029" type="#_x0000_t75" style="width:615.7pt;height:303.05pt" o:ole="">
                                  <v:imagedata r:id="rId17" o:title=""/>
                                </v:shape>
                                <o:OLEObject Type="Embed" ProgID="Excel.Sheet.12" ShapeID="_x0000_i1029" DrawAspect="Content" ObjectID="_1753696200" r:id="rId18"/>
                              </w:obje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2BDE47D" id="_x0000_t202" coordsize="21600,21600" o:spt="202" path="m,l,21600r21600,l21600,xe">
                <v:stroke joinstyle="miter"/>
                <v:path gradientshapeok="t" o:connecttype="rect"/>
              </v:shapetype>
              <v:shape id="テキスト ボックス 2" o:spid="_x0000_s1028" type="#_x0000_t202" style="position:absolute;left:0;text-align:left;margin-left:57.1pt;margin-top:.75pt;width:518.7pt;height:311.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" stroked="f">
                <v:textbox style="mso-fit-shape-to-text:t">
                  <w:txbxContent>
                    <w:bookmarkStart w:id="4" w:name="_MON_1563104251"/>
                    <w:bookmarkEnd w:id="4"/>
                    <w:p w14:paraId="60D4E239" w14:textId="3601A834" w:rsidR="00DA3F81" w:rsidRDefault="005646A1" w:rsidP="00DA3F81">
                      <w:pPr>
                        <w:jc w:val="center"/>
                      </w:pPr>
                      <w:r>
                        <w:object w:dxaOrig="9955" w:dyaOrig="8610" w14:anchorId="1763B784">
                          <v:shape id="_x0000_i1036" type="#_x0000_t75" style="width:615.7pt;height:303.05pt" o:ole="">
                            <v:imagedata r:id="rId19" o:title=""/>
                          </v:shape>
                          <o:OLEObject Type="Embed" ProgID="Excel.Sheet.12" ShapeID="_x0000_i1036" DrawAspect="Content" ObjectID="_1751969063" r:id="rId20"/>
                        </w:object>
                      </w:r>
                    </w:p>
                  </w:txbxContent>
                </v:textbox>
              </v:shape>
            </w:pict>
          </mc:Fallback>
        </mc:AlternateContent>
      </w:r>
    </w:p>
    <w:p w14:paraId="0DF5BA0C" w14:textId="482A1D51"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1235E618" w14:textId="4E6BB382"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38C8EB77" w14:textId="2DEB3131"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0EFE1408"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44531FF8"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43FE3540"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0A4DAF05"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61401354"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7232666A"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128FD5BD"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3307766C" w14:textId="2367F902"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26EF2000" w14:textId="12C1648C"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3EAB57F9"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4E5AB93B"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0980FB1B"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342DF926" w14:textId="00050540"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62BC0570"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62298356"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6DA0586D"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3B6D33CD"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67691005"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449873C5"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279E323F"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6793AB5E" w14:textId="4DE8B438" w:rsidR="004E7EFD" w:rsidRPr="00C453A0" w:rsidRDefault="00B67580" w:rsidP="004E7EFD">
      <w:pPr>
        <w:spacing w:line="240" w:lineRule="exact"/>
        <w:rPr>
          <w:rFonts w:ascii="HG丸ｺﾞｼｯｸM-PRO" w:eastAsia="HG丸ｺﾞｼｯｸM-PRO" w:hAnsi="HG丸ｺﾞｼｯｸM-PRO"/>
          <w:color w:val="FF0000"/>
          <w:sz w:val="24"/>
          <w:szCs w:val="18"/>
        </w:rPr>
      </w:pPr>
      <w:r>
        <w:rPr>
          <w:rFonts w:ascii="HG丸ｺﾞｼｯｸM-PRO" w:eastAsia="HG丸ｺﾞｼｯｸM-PRO" w:hAnsi="HG丸ｺﾞｼｯｸM-PRO" w:hint="eastAsia"/>
          <w:color w:val="FF0000"/>
          <w:sz w:val="24"/>
          <w:szCs w:val="18"/>
        </w:rPr>
        <w:t xml:space="preserve">　　　</w:t>
      </w:r>
    </w:p>
    <w:p w14:paraId="298E7BCB" w14:textId="77777777" w:rsidR="00AA1680" w:rsidRDefault="00AA1680" w:rsidP="002A6CCC">
      <w:pPr>
        <w:spacing w:line="240" w:lineRule="exact"/>
        <w:ind w:firstLineChars="450" w:firstLine="810"/>
        <w:rPr>
          <w:rFonts w:ascii="HG丸ｺﾞｼｯｸM-PRO" w:eastAsia="HG丸ｺﾞｼｯｸM-PRO" w:hAnsi="HG丸ｺﾞｼｯｸM-PRO"/>
          <w:sz w:val="18"/>
          <w:szCs w:val="18"/>
        </w:rPr>
      </w:pPr>
    </w:p>
    <w:p w14:paraId="5A2FF02A" w14:textId="7F357F14" w:rsidR="00AA1680" w:rsidRPr="00AA1680" w:rsidRDefault="00AA1680" w:rsidP="00AA1680">
      <w:pPr>
        <w:spacing w:line="240" w:lineRule="exact"/>
        <w:ind w:firstLineChars="450" w:firstLine="810"/>
        <w:rPr>
          <w:rFonts w:ascii="HG丸ｺﾞｼｯｸM-PRO" w:eastAsia="HG丸ｺﾞｼｯｸM-PRO" w:hAnsi="HG丸ｺﾞｼｯｸM-PRO"/>
          <w:sz w:val="18"/>
          <w:szCs w:val="18"/>
        </w:rPr>
      </w:pPr>
      <w:r w:rsidRPr="00AA1680">
        <w:rPr>
          <w:rFonts w:ascii="HG丸ｺﾞｼｯｸM-PRO" w:eastAsia="HG丸ｺﾞｼｯｸM-PRO" w:hAnsi="HG丸ｺﾞｼｯｸM-PRO" w:hint="eastAsia"/>
          <w:sz w:val="18"/>
          <w:szCs w:val="18"/>
        </w:rPr>
        <w:t>※単位未満は、四捨五入を原則としたため、内訳の計と合計が一致しない場合があります。</w:t>
      </w:r>
    </w:p>
    <w:p w14:paraId="2D6181DB" w14:textId="73569A8A" w:rsidR="00AA1680" w:rsidRDefault="00AA1680" w:rsidP="00AA1680">
      <w:pPr>
        <w:spacing w:line="240" w:lineRule="exact"/>
        <w:ind w:firstLineChars="450" w:firstLine="945"/>
        <w:rPr>
          <w:rFonts w:ascii="HG丸ｺﾞｼｯｸM-PRO" w:eastAsia="HG丸ｺﾞｼｯｸM-PRO" w:hAnsi="HG丸ｺﾞｼｯｸM-PRO"/>
          <w:sz w:val="18"/>
          <w:szCs w:val="18"/>
        </w:rPr>
      </w:pPr>
      <w:r w:rsidRPr="008A2F74">
        <w:rPr>
          <w:noProof/>
        </w:rPr>
        <mc:AlternateContent>
          <mc:Choice Requires="wps">
            <w:drawing>
              <wp:anchor distT="0" distB="0" distL="114300" distR="114300" simplePos="0" relativeHeight="251686912" behindDoc="0" locked="0" layoutInCell="1" allowOverlap="1" wp14:anchorId="1FEAD15E" wp14:editId="5C7383F0">
                <wp:simplePos x="0" y="0"/>
                <wp:positionH relativeFrom="column">
                  <wp:posOffset>326390</wp:posOffset>
                </wp:positionH>
                <wp:positionV relativeFrom="paragraph">
                  <wp:posOffset>25400</wp:posOffset>
                </wp:positionV>
                <wp:extent cx="8483600" cy="462915"/>
                <wp:effectExtent l="0" t="0" r="12700" b="13335"/>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83600" cy="46291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99"/>
                              </a:solidFill>
                            </a14:hiddenFill>
                          </a:ext>
                        </a:extLst>
                      </wps:spPr>
                      <wps:txbx>
                        <w:txbxContent>
                          <w:p w14:paraId="41C189D2" w14:textId="57B50BF7" w:rsidR="00F60F6E" w:rsidRPr="008A2F74" w:rsidRDefault="002B3CF7" w:rsidP="00F60F6E">
                            <w:pPr>
                              <w:pStyle w:val="Web"/>
                              <w:spacing w:line="200" w:lineRule="exact"/>
                              <w:rPr>
                                <w:rFonts w:ascii="HG丸ｺﾞｼｯｸM-PRO" w:eastAsia="HG丸ｺﾞｼｯｸM-PRO" w:hAnsi="HG丸ｺﾞｼｯｸM-PRO"/>
                                <w:sz w:val="17"/>
                                <w:szCs w:val="17"/>
                              </w:rPr>
                            </w:pPr>
                            <w:r w:rsidRPr="000A6814">
                              <w:rPr>
                                <w:rFonts w:ascii="ＭＳ Ｐ明朝" w:eastAsia="ＭＳ Ｐ明朝" w:hAnsi="ＭＳ Ｐ明朝" w:hint="eastAsia"/>
                                <w:color w:val="000000"/>
                                <w:sz w:val="17"/>
                                <w:szCs w:val="17"/>
                              </w:rPr>
                              <w:t xml:space="preserve">　　</w:t>
                            </w:r>
                            <w:r w:rsidR="00F60F6E" w:rsidRPr="00C453A0">
                              <w:rPr>
                                <w:rFonts w:ascii="ＭＳ Ｐ明朝" w:eastAsia="ＭＳ Ｐ明朝" w:hAnsi="ＭＳ Ｐ明朝" w:hint="eastAsia"/>
                                <w:color w:val="FF0000"/>
                                <w:sz w:val="17"/>
                                <w:szCs w:val="17"/>
                              </w:rPr>
                              <w:t xml:space="preserve">　</w:t>
                            </w:r>
                            <w:r w:rsidR="00F60F6E" w:rsidRPr="008A2F74">
                              <w:rPr>
                                <w:rFonts w:ascii="HG丸ｺﾞｼｯｸM-PRO" w:eastAsia="HG丸ｺﾞｼｯｸM-PRO" w:hAnsi="HG丸ｺﾞｼｯｸM-PRO" w:hint="eastAsia"/>
                                <w:sz w:val="17"/>
                                <w:szCs w:val="17"/>
                              </w:rPr>
                              <w:t>※1　　(ウ)基準財政需要額算入見込額とは、健全化判断比率（将来負担比率）を算定するため、国が示した算定様式を基に試算した額（見込値）</w:t>
                            </w:r>
                            <w:r w:rsidR="00E948ED">
                              <w:rPr>
                                <w:rFonts w:ascii="HG丸ｺﾞｼｯｸM-PRO" w:eastAsia="HG丸ｺﾞｼｯｸM-PRO" w:hAnsi="HG丸ｺﾞｼｯｸM-PRO" w:hint="eastAsia"/>
                                <w:sz w:val="17"/>
                                <w:szCs w:val="17"/>
                              </w:rPr>
                              <w:t>です。</w:t>
                            </w:r>
                            <w:r w:rsidR="00F60F6E" w:rsidRPr="008A2F74">
                              <w:rPr>
                                <w:rFonts w:ascii="HG丸ｺﾞｼｯｸM-PRO" w:eastAsia="HG丸ｺﾞｼｯｸM-PRO" w:hAnsi="HG丸ｺﾞｼｯｸM-PRO" w:hint="eastAsia"/>
                                <w:sz w:val="17"/>
                                <w:szCs w:val="17"/>
                              </w:rPr>
                              <w:t xml:space="preserve">　</w:t>
                            </w:r>
                          </w:p>
                          <w:p w14:paraId="5534B7D6" w14:textId="3E1625DE" w:rsidR="002B3CF7" w:rsidRPr="008A2F74" w:rsidRDefault="00F60F6E" w:rsidP="00F60F6E">
                            <w:pPr>
                              <w:pStyle w:val="Web"/>
                              <w:spacing w:line="200" w:lineRule="exact"/>
                              <w:rPr>
                                <w:rFonts w:ascii="HG丸ｺﾞｼｯｸM-PRO" w:eastAsia="HG丸ｺﾞｼｯｸM-PRO" w:hAnsi="HG丸ｺﾞｼｯｸM-PRO"/>
                              </w:rPr>
                            </w:pPr>
                            <w:r w:rsidRPr="008A2F74">
                              <w:rPr>
                                <w:rFonts w:ascii="HG丸ｺﾞｼｯｸM-PRO" w:eastAsia="HG丸ｺﾞｼｯｸM-PRO" w:hAnsi="HG丸ｺﾞｼｯｸM-PRO" w:hint="eastAsia"/>
                                <w:sz w:val="17"/>
                                <w:szCs w:val="17"/>
                              </w:rPr>
                              <w:t xml:space="preserve">　　※</w:t>
                            </w:r>
                            <w:r w:rsidRPr="008A2F74">
                              <w:rPr>
                                <w:rFonts w:ascii="HG丸ｺﾞｼｯｸM-PRO" w:eastAsia="HG丸ｺﾞｼｯｸM-PRO" w:hAnsi="HG丸ｺﾞｼｯｸM-PRO"/>
                                <w:sz w:val="17"/>
                                <w:szCs w:val="17"/>
                              </w:rPr>
                              <w:t>2</w:t>
                            </w:r>
                            <w:r w:rsidRPr="008A2F74">
                              <w:rPr>
                                <w:rFonts w:ascii="HG丸ｺﾞｼｯｸM-PRO" w:eastAsia="HG丸ｺﾞｼｯｸM-PRO" w:hAnsi="HG丸ｺﾞｼｯｸM-PRO" w:hint="eastAsia"/>
                                <w:sz w:val="17"/>
                                <w:szCs w:val="17"/>
                              </w:rPr>
                              <w:t xml:space="preserve">　　</w:t>
                            </w:r>
                            <w:r w:rsidRPr="008A2F74">
                              <w:rPr>
                                <w:rFonts w:ascii="HG丸ｺﾞｼｯｸM-PRO" w:eastAsia="HG丸ｺﾞｼｯｸM-PRO" w:hAnsi="HG丸ｺﾞｼｯｸM-PRO"/>
                                <w:sz w:val="17"/>
                                <w:szCs w:val="17"/>
                              </w:rPr>
                              <w:t>(</w:t>
                            </w:r>
                            <w:r w:rsidRPr="008A2F74">
                              <w:rPr>
                                <w:rFonts w:ascii="HG丸ｺﾞｼｯｸM-PRO" w:eastAsia="HG丸ｺﾞｼｯｸM-PRO" w:hAnsi="HG丸ｺﾞｼｯｸM-PRO" w:hint="eastAsia"/>
                                <w:sz w:val="17"/>
                                <w:szCs w:val="17"/>
                              </w:rPr>
                              <w:t>エ</w:t>
                            </w:r>
                            <w:r w:rsidRPr="008A2F74">
                              <w:rPr>
                                <w:rFonts w:ascii="HG丸ｺﾞｼｯｸM-PRO" w:eastAsia="HG丸ｺﾞｼｯｸM-PRO" w:hAnsi="HG丸ｺﾞｼｯｸM-PRO"/>
                                <w:sz w:val="17"/>
                                <w:szCs w:val="17"/>
                              </w:rPr>
                              <w:t>)</w:t>
                            </w:r>
                            <w:r w:rsidRPr="008A2F74">
                              <w:rPr>
                                <w:rFonts w:ascii="HG丸ｺﾞｼｯｸM-PRO" w:eastAsia="HG丸ｺﾞｼｯｸM-PRO" w:hAnsi="HG丸ｺﾞｼｯｸM-PRO" w:hint="eastAsia"/>
                                <w:sz w:val="17"/>
                                <w:szCs w:val="17"/>
                              </w:rPr>
                              <w:t>算入対象外とは、減収補塡債の</w:t>
                            </w:r>
                            <w:r w:rsidRPr="008A2F74">
                              <w:rPr>
                                <w:rFonts w:ascii="HG丸ｺﾞｼｯｸM-PRO" w:eastAsia="HG丸ｺﾞｼｯｸM-PRO" w:hAnsi="HG丸ｺﾞｼｯｸM-PRO"/>
                                <w:sz w:val="17"/>
                                <w:szCs w:val="17"/>
                              </w:rPr>
                              <w:t>25%</w:t>
                            </w:r>
                            <w:r w:rsidRPr="008A2F74">
                              <w:rPr>
                                <w:rFonts w:ascii="HG丸ｺﾞｼｯｸM-PRO" w:eastAsia="HG丸ｺﾞｼｯｸM-PRO" w:hAnsi="HG丸ｺﾞｼｯｸM-PRO" w:hint="eastAsia"/>
                                <w:sz w:val="17"/>
                                <w:szCs w:val="17"/>
                              </w:rPr>
                              <w:t>分（平成</w:t>
                            </w:r>
                            <w:r w:rsidRPr="008A2F74">
                              <w:rPr>
                                <w:rFonts w:ascii="HG丸ｺﾞｼｯｸM-PRO" w:eastAsia="HG丸ｺﾞｼｯｸM-PRO" w:hAnsi="HG丸ｺﾞｼｯｸM-PRO"/>
                                <w:sz w:val="17"/>
                                <w:szCs w:val="17"/>
                              </w:rPr>
                              <w:t>14</w:t>
                            </w:r>
                            <w:r w:rsidRPr="008A2F74">
                              <w:rPr>
                                <w:rFonts w:ascii="HG丸ｺﾞｼｯｸM-PRO" w:eastAsia="HG丸ｺﾞｼｯｸM-PRO" w:hAnsi="HG丸ｺﾞｼｯｸM-PRO" w:hint="eastAsia"/>
                                <w:sz w:val="17"/>
                                <w:szCs w:val="17"/>
                              </w:rPr>
                              <w:t>年度以前は</w:t>
                            </w:r>
                            <w:r w:rsidRPr="008A2F74">
                              <w:rPr>
                                <w:rFonts w:ascii="HG丸ｺﾞｼｯｸM-PRO" w:eastAsia="HG丸ｺﾞｼｯｸM-PRO" w:hAnsi="HG丸ｺﾞｼｯｸM-PRO"/>
                                <w:sz w:val="17"/>
                                <w:szCs w:val="17"/>
                              </w:rPr>
                              <w:t>20%</w:t>
                            </w:r>
                            <w:r w:rsidRPr="008A2F74">
                              <w:rPr>
                                <w:rFonts w:ascii="HG丸ｺﾞｼｯｸM-PRO" w:eastAsia="HG丸ｺﾞｼｯｸM-PRO" w:hAnsi="HG丸ｺﾞｼｯｸM-PRO" w:hint="eastAsia"/>
                                <w:sz w:val="17"/>
                                <w:szCs w:val="17"/>
                              </w:rPr>
                              <w:t>）及び、平成</w:t>
                            </w:r>
                            <w:r w:rsidRPr="008A2F74">
                              <w:rPr>
                                <w:rFonts w:ascii="HG丸ｺﾞｼｯｸM-PRO" w:eastAsia="HG丸ｺﾞｼｯｸM-PRO" w:hAnsi="HG丸ｺﾞｼｯｸM-PRO"/>
                                <w:sz w:val="17"/>
                                <w:szCs w:val="17"/>
                              </w:rPr>
                              <w:t>9</w:t>
                            </w:r>
                            <w:r w:rsidRPr="008A2F74">
                              <w:rPr>
                                <w:rFonts w:ascii="HG丸ｺﾞｼｯｸM-PRO" w:eastAsia="HG丸ｺﾞｼｯｸM-PRO" w:hAnsi="HG丸ｺﾞｼｯｸM-PRO" w:hint="eastAsia"/>
                                <w:sz w:val="17"/>
                                <w:szCs w:val="17"/>
                              </w:rPr>
                              <w:t>年度不動産取得税、平成</w:t>
                            </w:r>
                            <w:r w:rsidRPr="008A2F74">
                              <w:rPr>
                                <w:rFonts w:ascii="HG丸ｺﾞｼｯｸM-PRO" w:eastAsia="HG丸ｺﾞｼｯｸM-PRO" w:hAnsi="HG丸ｺﾞｼｯｸM-PRO"/>
                                <w:sz w:val="17"/>
                                <w:szCs w:val="17"/>
                              </w:rPr>
                              <w:t>19</w:t>
                            </w:r>
                            <w:r w:rsidRPr="008A2F74">
                              <w:rPr>
                                <w:rFonts w:ascii="HG丸ｺﾞｼｯｸM-PRO" w:eastAsia="HG丸ｺﾞｼｯｸM-PRO" w:hAnsi="HG丸ｺﾞｼｯｸM-PRO" w:hint="eastAsia"/>
                                <w:sz w:val="17"/>
                                <w:szCs w:val="17"/>
                              </w:rPr>
                              <w:t>年度所得割に係る減収補塡債</w:t>
                            </w:r>
                            <w:r w:rsidR="00677F6D" w:rsidRPr="008A2F74">
                              <w:rPr>
                                <w:rFonts w:ascii="HG丸ｺﾞｼｯｸM-PRO" w:eastAsia="HG丸ｺﾞｼｯｸM-PRO" w:hAnsi="HG丸ｺﾞｼｯｸM-PRO" w:hint="eastAsia"/>
                                <w:sz w:val="17"/>
                                <w:szCs w:val="17"/>
                              </w:rPr>
                              <w:t>です</w:t>
                            </w:r>
                            <w:r w:rsidRPr="008A2F74">
                              <w:rPr>
                                <w:rFonts w:ascii="HG丸ｺﾞｼｯｸM-PRO" w:eastAsia="HG丸ｺﾞｼｯｸM-PRO" w:hAnsi="HG丸ｺﾞｼｯｸM-PRO" w:hint="eastAsia"/>
                                <w:sz w:val="17"/>
                                <w:szCs w:val="17"/>
                              </w:rPr>
                              <w:t>。</w:t>
                            </w:r>
                          </w:p>
                        </w:txbxContent>
                      </wps:txbx>
                      <wps:bodyPr rot="0" vert="horz" wrap="square" lIns="27432" tIns="18288" rIns="0" bIns="18288"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FEAD15E" id="角丸四角形 3" o:spid="_x0000_s1029" style="position:absolute;left:0;text-align:left;margin-left:25.7pt;margin-top:2pt;width:668pt;height:36.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" filled="f" fillcolor="#ff9">
                <v:textbox inset="2.16pt,1.44pt,0,1.44pt">
                  <w:txbxContent>
                    <w:p w14:paraId="41C189D2" w14:textId="57B50BF7" w:rsidR="00F60F6E" w:rsidRPr="008A2F74" w:rsidRDefault="002B3CF7" w:rsidP="00F60F6E">
                      <w:pPr>
                        <w:pStyle w:val="Web"/>
                        <w:spacing w:line="200" w:lineRule="exact"/>
                        <w:rPr>
                          <w:rFonts w:ascii="HG丸ｺﾞｼｯｸM-PRO" w:eastAsia="HG丸ｺﾞｼｯｸM-PRO" w:hAnsi="HG丸ｺﾞｼｯｸM-PRO"/>
                          <w:sz w:val="17"/>
                          <w:szCs w:val="17"/>
                        </w:rPr>
                      </w:pPr>
                      <w:r w:rsidRPr="000A6814">
                        <w:rPr>
                          <w:rFonts w:ascii="ＭＳ Ｐ明朝" w:eastAsia="ＭＳ Ｐ明朝" w:hAnsi="ＭＳ Ｐ明朝" w:hint="eastAsia"/>
                          <w:color w:val="000000"/>
                          <w:sz w:val="17"/>
                          <w:szCs w:val="17"/>
                        </w:rPr>
                        <w:t xml:space="preserve">　　</w:t>
                      </w:r>
                      <w:r w:rsidR="00F60F6E" w:rsidRPr="00C453A0">
                        <w:rPr>
                          <w:rFonts w:ascii="ＭＳ Ｐ明朝" w:eastAsia="ＭＳ Ｐ明朝" w:hAnsi="ＭＳ Ｐ明朝" w:hint="eastAsia"/>
                          <w:color w:val="FF0000"/>
                          <w:sz w:val="17"/>
                          <w:szCs w:val="17"/>
                        </w:rPr>
                        <w:t xml:space="preserve">　</w:t>
                      </w:r>
                      <w:r w:rsidR="00F60F6E" w:rsidRPr="008A2F74">
                        <w:rPr>
                          <w:rFonts w:ascii="HG丸ｺﾞｼｯｸM-PRO" w:eastAsia="HG丸ｺﾞｼｯｸM-PRO" w:hAnsi="HG丸ｺﾞｼｯｸM-PRO" w:hint="eastAsia"/>
                          <w:sz w:val="17"/>
                          <w:szCs w:val="17"/>
                        </w:rPr>
                        <w:t>※1　　(ウ)基準財政需要額算入見込額とは、健全化判断比率（将来負担比率）を算定するため、国が示した算定様式を基に試算した額（見込値）</w:t>
                      </w:r>
                      <w:r w:rsidR="00E948ED">
                        <w:rPr>
                          <w:rFonts w:ascii="HG丸ｺﾞｼｯｸM-PRO" w:eastAsia="HG丸ｺﾞｼｯｸM-PRO" w:hAnsi="HG丸ｺﾞｼｯｸM-PRO" w:hint="eastAsia"/>
                          <w:sz w:val="17"/>
                          <w:szCs w:val="17"/>
                        </w:rPr>
                        <w:t>です。</w:t>
                      </w:r>
                      <w:r w:rsidR="00F60F6E" w:rsidRPr="008A2F74">
                        <w:rPr>
                          <w:rFonts w:ascii="HG丸ｺﾞｼｯｸM-PRO" w:eastAsia="HG丸ｺﾞｼｯｸM-PRO" w:hAnsi="HG丸ｺﾞｼｯｸM-PRO" w:hint="eastAsia"/>
                          <w:sz w:val="17"/>
                          <w:szCs w:val="17"/>
                        </w:rPr>
                        <w:t xml:space="preserve">　</w:t>
                      </w:r>
                    </w:p>
                    <w:p w14:paraId="5534B7D6" w14:textId="3E1625DE" w:rsidR="002B3CF7" w:rsidRPr="008A2F74" w:rsidRDefault="00F60F6E" w:rsidP="00F60F6E">
                      <w:pPr>
                        <w:pStyle w:val="Web"/>
                        <w:spacing w:line="200" w:lineRule="exact"/>
                        <w:rPr>
                          <w:rFonts w:ascii="HG丸ｺﾞｼｯｸM-PRO" w:eastAsia="HG丸ｺﾞｼｯｸM-PRO" w:hAnsi="HG丸ｺﾞｼｯｸM-PRO"/>
                        </w:rPr>
                      </w:pPr>
                      <w:r w:rsidRPr="008A2F74">
                        <w:rPr>
                          <w:rFonts w:ascii="HG丸ｺﾞｼｯｸM-PRO" w:eastAsia="HG丸ｺﾞｼｯｸM-PRO" w:hAnsi="HG丸ｺﾞｼｯｸM-PRO" w:hint="eastAsia"/>
                          <w:sz w:val="17"/>
                          <w:szCs w:val="17"/>
                        </w:rPr>
                        <w:t xml:space="preserve">　　※</w:t>
                      </w:r>
                      <w:r w:rsidRPr="008A2F74">
                        <w:rPr>
                          <w:rFonts w:ascii="HG丸ｺﾞｼｯｸM-PRO" w:eastAsia="HG丸ｺﾞｼｯｸM-PRO" w:hAnsi="HG丸ｺﾞｼｯｸM-PRO"/>
                          <w:sz w:val="17"/>
                          <w:szCs w:val="17"/>
                        </w:rPr>
                        <w:t>2</w:t>
                      </w:r>
                      <w:r w:rsidRPr="008A2F74">
                        <w:rPr>
                          <w:rFonts w:ascii="HG丸ｺﾞｼｯｸM-PRO" w:eastAsia="HG丸ｺﾞｼｯｸM-PRO" w:hAnsi="HG丸ｺﾞｼｯｸM-PRO" w:hint="eastAsia"/>
                          <w:sz w:val="17"/>
                          <w:szCs w:val="17"/>
                        </w:rPr>
                        <w:t xml:space="preserve">　　</w:t>
                      </w:r>
                      <w:r w:rsidRPr="008A2F74">
                        <w:rPr>
                          <w:rFonts w:ascii="HG丸ｺﾞｼｯｸM-PRO" w:eastAsia="HG丸ｺﾞｼｯｸM-PRO" w:hAnsi="HG丸ｺﾞｼｯｸM-PRO"/>
                          <w:sz w:val="17"/>
                          <w:szCs w:val="17"/>
                        </w:rPr>
                        <w:t>(</w:t>
                      </w:r>
                      <w:r w:rsidRPr="008A2F74">
                        <w:rPr>
                          <w:rFonts w:ascii="HG丸ｺﾞｼｯｸM-PRO" w:eastAsia="HG丸ｺﾞｼｯｸM-PRO" w:hAnsi="HG丸ｺﾞｼｯｸM-PRO" w:hint="eastAsia"/>
                          <w:sz w:val="17"/>
                          <w:szCs w:val="17"/>
                        </w:rPr>
                        <w:t>エ</w:t>
                      </w:r>
                      <w:r w:rsidRPr="008A2F74">
                        <w:rPr>
                          <w:rFonts w:ascii="HG丸ｺﾞｼｯｸM-PRO" w:eastAsia="HG丸ｺﾞｼｯｸM-PRO" w:hAnsi="HG丸ｺﾞｼｯｸM-PRO"/>
                          <w:sz w:val="17"/>
                          <w:szCs w:val="17"/>
                        </w:rPr>
                        <w:t>)</w:t>
                      </w:r>
                      <w:r w:rsidRPr="008A2F74">
                        <w:rPr>
                          <w:rFonts w:ascii="HG丸ｺﾞｼｯｸM-PRO" w:eastAsia="HG丸ｺﾞｼｯｸM-PRO" w:hAnsi="HG丸ｺﾞｼｯｸM-PRO" w:hint="eastAsia"/>
                          <w:sz w:val="17"/>
                          <w:szCs w:val="17"/>
                        </w:rPr>
                        <w:t>算入対象外とは、減収補塡債の</w:t>
                      </w:r>
                      <w:r w:rsidRPr="008A2F74">
                        <w:rPr>
                          <w:rFonts w:ascii="HG丸ｺﾞｼｯｸM-PRO" w:eastAsia="HG丸ｺﾞｼｯｸM-PRO" w:hAnsi="HG丸ｺﾞｼｯｸM-PRO"/>
                          <w:sz w:val="17"/>
                          <w:szCs w:val="17"/>
                        </w:rPr>
                        <w:t>25%</w:t>
                      </w:r>
                      <w:r w:rsidRPr="008A2F74">
                        <w:rPr>
                          <w:rFonts w:ascii="HG丸ｺﾞｼｯｸM-PRO" w:eastAsia="HG丸ｺﾞｼｯｸM-PRO" w:hAnsi="HG丸ｺﾞｼｯｸM-PRO" w:hint="eastAsia"/>
                          <w:sz w:val="17"/>
                          <w:szCs w:val="17"/>
                        </w:rPr>
                        <w:t>分（平成</w:t>
                      </w:r>
                      <w:r w:rsidRPr="008A2F74">
                        <w:rPr>
                          <w:rFonts w:ascii="HG丸ｺﾞｼｯｸM-PRO" w:eastAsia="HG丸ｺﾞｼｯｸM-PRO" w:hAnsi="HG丸ｺﾞｼｯｸM-PRO"/>
                          <w:sz w:val="17"/>
                          <w:szCs w:val="17"/>
                        </w:rPr>
                        <w:t>14</w:t>
                      </w:r>
                      <w:r w:rsidRPr="008A2F74">
                        <w:rPr>
                          <w:rFonts w:ascii="HG丸ｺﾞｼｯｸM-PRO" w:eastAsia="HG丸ｺﾞｼｯｸM-PRO" w:hAnsi="HG丸ｺﾞｼｯｸM-PRO" w:hint="eastAsia"/>
                          <w:sz w:val="17"/>
                          <w:szCs w:val="17"/>
                        </w:rPr>
                        <w:t>年度以前は</w:t>
                      </w:r>
                      <w:r w:rsidRPr="008A2F74">
                        <w:rPr>
                          <w:rFonts w:ascii="HG丸ｺﾞｼｯｸM-PRO" w:eastAsia="HG丸ｺﾞｼｯｸM-PRO" w:hAnsi="HG丸ｺﾞｼｯｸM-PRO"/>
                          <w:sz w:val="17"/>
                          <w:szCs w:val="17"/>
                        </w:rPr>
                        <w:t>20%</w:t>
                      </w:r>
                      <w:r w:rsidRPr="008A2F74">
                        <w:rPr>
                          <w:rFonts w:ascii="HG丸ｺﾞｼｯｸM-PRO" w:eastAsia="HG丸ｺﾞｼｯｸM-PRO" w:hAnsi="HG丸ｺﾞｼｯｸM-PRO" w:hint="eastAsia"/>
                          <w:sz w:val="17"/>
                          <w:szCs w:val="17"/>
                        </w:rPr>
                        <w:t>）及び、平成</w:t>
                      </w:r>
                      <w:r w:rsidRPr="008A2F74">
                        <w:rPr>
                          <w:rFonts w:ascii="HG丸ｺﾞｼｯｸM-PRO" w:eastAsia="HG丸ｺﾞｼｯｸM-PRO" w:hAnsi="HG丸ｺﾞｼｯｸM-PRO"/>
                          <w:sz w:val="17"/>
                          <w:szCs w:val="17"/>
                        </w:rPr>
                        <w:t>9</w:t>
                      </w:r>
                      <w:r w:rsidRPr="008A2F74">
                        <w:rPr>
                          <w:rFonts w:ascii="HG丸ｺﾞｼｯｸM-PRO" w:eastAsia="HG丸ｺﾞｼｯｸM-PRO" w:hAnsi="HG丸ｺﾞｼｯｸM-PRO" w:hint="eastAsia"/>
                          <w:sz w:val="17"/>
                          <w:szCs w:val="17"/>
                        </w:rPr>
                        <w:t>年度不動産取得税、平成</w:t>
                      </w:r>
                      <w:r w:rsidRPr="008A2F74">
                        <w:rPr>
                          <w:rFonts w:ascii="HG丸ｺﾞｼｯｸM-PRO" w:eastAsia="HG丸ｺﾞｼｯｸM-PRO" w:hAnsi="HG丸ｺﾞｼｯｸM-PRO"/>
                          <w:sz w:val="17"/>
                          <w:szCs w:val="17"/>
                        </w:rPr>
                        <w:t>19</w:t>
                      </w:r>
                      <w:r w:rsidRPr="008A2F74">
                        <w:rPr>
                          <w:rFonts w:ascii="HG丸ｺﾞｼｯｸM-PRO" w:eastAsia="HG丸ｺﾞｼｯｸM-PRO" w:hAnsi="HG丸ｺﾞｼｯｸM-PRO" w:hint="eastAsia"/>
                          <w:sz w:val="17"/>
                          <w:szCs w:val="17"/>
                        </w:rPr>
                        <w:t>年度所得割に係る減収補塡債</w:t>
                      </w:r>
                      <w:r w:rsidR="00677F6D" w:rsidRPr="008A2F74">
                        <w:rPr>
                          <w:rFonts w:ascii="HG丸ｺﾞｼｯｸM-PRO" w:eastAsia="HG丸ｺﾞｼｯｸM-PRO" w:hAnsi="HG丸ｺﾞｼｯｸM-PRO" w:hint="eastAsia"/>
                          <w:sz w:val="17"/>
                          <w:szCs w:val="17"/>
                        </w:rPr>
                        <w:t>です</w:t>
                      </w:r>
                      <w:r w:rsidRPr="008A2F74">
                        <w:rPr>
                          <w:rFonts w:ascii="HG丸ｺﾞｼｯｸM-PRO" w:eastAsia="HG丸ｺﾞｼｯｸM-PRO" w:hAnsi="HG丸ｺﾞｼｯｸM-PRO" w:hint="eastAsia"/>
                          <w:sz w:val="17"/>
                          <w:szCs w:val="17"/>
                        </w:rPr>
                        <w:t>。</w:t>
                      </w:r>
                    </w:p>
                  </w:txbxContent>
                </v:textbox>
              </v:roundrect>
            </w:pict>
          </mc:Fallback>
        </mc:AlternateContent>
      </w:r>
    </w:p>
    <w:p w14:paraId="10BF8D1F" w14:textId="77777777" w:rsidR="00AA1680" w:rsidRDefault="00AA1680" w:rsidP="002A6CCC">
      <w:pPr>
        <w:spacing w:line="240" w:lineRule="exact"/>
        <w:ind w:firstLineChars="450" w:firstLine="810"/>
        <w:rPr>
          <w:rFonts w:ascii="HG丸ｺﾞｼｯｸM-PRO" w:eastAsia="HG丸ｺﾞｼｯｸM-PRO" w:hAnsi="HG丸ｺﾞｼｯｸM-PRO"/>
          <w:sz w:val="18"/>
          <w:szCs w:val="18"/>
        </w:rPr>
      </w:pPr>
    </w:p>
    <w:p w14:paraId="1F959A95" w14:textId="77777777" w:rsidR="00AA1680" w:rsidRDefault="00AA1680" w:rsidP="002A6CCC">
      <w:pPr>
        <w:spacing w:line="240" w:lineRule="exact"/>
        <w:ind w:firstLineChars="450" w:firstLine="810"/>
        <w:rPr>
          <w:rFonts w:ascii="HG丸ｺﾞｼｯｸM-PRO" w:eastAsia="HG丸ｺﾞｼｯｸM-PRO" w:hAnsi="HG丸ｺﾞｼｯｸM-PRO"/>
          <w:sz w:val="18"/>
          <w:szCs w:val="18"/>
        </w:rPr>
      </w:pPr>
    </w:p>
    <w:p w14:paraId="5ED5E8EB" w14:textId="60379CD9" w:rsidR="003E69E5" w:rsidRDefault="003E69E5" w:rsidP="006865CE">
      <w:pPr>
        <w:spacing w:line="240" w:lineRule="exact"/>
        <w:rPr>
          <w:rFonts w:ascii="HG丸ｺﾞｼｯｸM-PRO" w:eastAsia="HG丸ｺﾞｼｯｸM-PRO" w:hAnsi="HG丸ｺﾞｼｯｸM-PRO"/>
          <w:sz w:val="18"/>
          <w:szCs w:val="18"/>
        </w:rPr>
      </w:pPr>
    </w:p>
    <w:p w14:paraId="77C1BF4B" w14:textId="699D01E7" w:rsidR="00A21B5E" w:rsidRPr="00C453A0" w:rsidRDefault="00A21B5E" w:rsidP="00A21B5E">
      <w:pPr>
        <w:spacing w:line="240" w:lineRule="exact"/>
        <w:ind w:firstLineChars="450" w:firstLine="810"/>
        <w:rPr>
          <w:rFonts w:ascii="HG丸ｺﾞｼｯｸM-PRO" w:eastAsia="HG丸ｺﾞｼｯｸM-PRO" w:hAnsi="HG丸ｺﾞｼｯｸM-PRO"/>
          <w:sz w:val="18"/>
          <w:szCs w:val="18"/>
        </w:rPr>
      </w:pPr>
      <w:r w:rsidRPr="00C453A0">
        <w:rPr>
          <w:rFonts w:ascii="HG丸ｺﾞｼｯｸM-PRO" w:eastAsia="HG丸ｺﾞｼｯｸM-PRO" w:hAnsi="HG丸ｺﾞｼｯｸM-PRO" w:hint="eastAsia"/>
          <w:sz w:val="18"/>
          <w:szCs w:val="18"/>
        </w:rPr>
        <w:lastRenderedPageBreak/>
        <w:t>貸借対照表の負</w:t>
      </w:r>
      <w:r w:rsidR="00063487">
        <w:rPr>
          <w:rFonts w:ascii="HG丸ｺﾞｼｯｸM-PRO" w:eastAsia="HG丸ｺﾞｼｯｸM-PRO" w:hAnsi="HG丸ｺﾞｼｯｸM-PRO" w:hint="eastAsia"/>
          <w:sz w:val="18"/>
          <w:szCs w:val="18"/>
        </w:rPr>
        <w:t>債の部に示す地方債残高等については、償還時に地方交付税による補</w:t>
      </w:r>
      <w:r w:rsidR="00063487" w:rsidRPr="00063487">
        <w:rPr>
          <w:rFonts w:ascii="HG丸ｺﾞｼｯｸM-PRO" w:eastAsia="HG丸ｺﾞｼｯｸM-PRO" w:hAnsi="HG丸ｺﾞｼｯｸM-PRO" w:hint="eastAsia"/>
          <w:color w:val="000000" w:themeColor="text1"/>
          <w:sz w:val="18"/>
          <w:szCs w:val="18"/>
        </w:rPr>
        <w:t>塡</w:t>
      </w:r>
      <w:r w:rsidRPr="00C453A0">
        <w:rPr>
          <w:rFonts w:ascii="HG丸ｺﾞｼｯｸM-PRO" w:eastAsia="HG丸ｺﾞｼｯｸM-PRO" w:hAnsi="HG丸ｺﾞｼｯｸM-PRO" w:hint="eastAsia"/>
          <w:sz w:val="18"/>
          <w:szCs w:val="18"/>
        </w:rPr>
        <w:t>措置が見込まれるものがあります。</w:t>
      </w:r>
    </w:p>
    <w:p w14:paraId="5ED486AC" w14:textId="1F4CACE3" w:rsidR="00A21B5E" w:rsidRPr="00DE3C89" w:rsidRDefault="00A21B5E" w:rsidP="00A21B5E">
      <w:pPr>
        <w:spacing w:line="240" w:lineRule="exact"/>
        <w:ind w:leftChars="300" w:left="630" w:firstLineChars="100" w:firstLine="180"/>
        <w:rPr>
          <w:rFonts w:ascii="HG丸ｺﾞｼｯｸM-PRO" w:eastAsia="HG丸ｺﾞｼｯｸM-PRO" w:hAnsi="HG丸ｺﾞｼｯｸM-PRO"/>
          <w:strike/>
          <w:color w:val="FF0000"/>
          <w:sz w:val="18"/>
          <w:szCs w:val="18"/>
        </w:rPr>
      </w:pPr>
      <w:r w:rsidRPr="00C453A0">
        <w:rPr>
          <w:rFonts w:ascii="HG丸ｺﾞｼｯｸM-PRO" w:eastAsia="HG丸ｺﾞｼｯｸM-PRO" w:hAnsi="HG丸ｺﾞｼｯｸM-PRO" w:hint="eastAsia"/>
          <w:sz w:val="18"/>
          <w:szCs w:val="18"/>
        </w:rPr>
        <w:t>その額を、普通交付税の額の算定に用いる基準財政需要額に算入が見込まれる額として省令（地方公共団体の財政の健全化に関する法律施行規則（平成２０年省令第８号））で定めるところにより算定した総額は</w:t>
      </w:r>
      <w:r w:rsidR="00C93374" w:rsidRPr="00C93374">
        <w:rPr>
          <w:rFonts w:ascii="HG丸ｺﾞｼｯｸM-PRO" w:eastAsia="HG丸ｺﾞｼｯｸM-PRO" w:hAnsi="HG丸ｺﾞｼｯｸM-PRO"/>
          <w:sz w:val="18"/>
          <w:szCs w:val="18"/>
        </w:rPr>
        <w:t>2,914,704</w:t>
      </w:r>
      <w:r w:rsidRPr="00C453A0">
        <w:rPr>
          <w:rFonts w:ascii="HG丸ｺﾞｼｯｸM-PRO" w:eastAsia="HG丸ｺﾞｼｯｸM-PRO" w:hAnsi="HG丸ｺﾞｼｯｸM-PRO" w:hint="eastAsia"/>
          <w:sz w:val="18"/>
          <w:szCs w:val="18"/>
        </w:rPr>
        <w:t>百万円で、内訳は次表のとおりです。</w:t>
      </w:r>
    </w:p>
    <w:p w14:paraId="41EDAD20" w14:textId="16C4925F" w:rsidR="002951AE" w:rsidRDefault="00521F43" w:rsidP="002B3CF7">
      <w:pPr>
        <w:spacing w:line="240" w:lineRule="exact"/>
        <w:rPr>
          <w:rFonts w:ascii="HG丸ｺﾞｼｯｸM-PRO" w:eastAsia="HG丸ｺﾞｼｯｸM-PRO" w:hAnsi="HG丸ｺﾞｼｯｸM-PRO"/>
          <w:strike/>
          <w:color w:val="FF0000"/>
          <w:sz w:val="18"/>
          <w:szCs w:val="18"/>
        </w:rPr>
      </w:pPr>
      <w:r w:rsidRPr="005506DE">
        <w:rPr>
          <w:rFonts w:ascii="HG丸ｺﾞｼｯｸM-PRO" w:eastAsia="HG丸ｺﾞｼｯｸM-PRO" w:hAnsi="HG丸ｺﾞｼｯｸM-PRO"/>
          <w:strike/>
          <w:noProof/>
          <w:color w:val="FF0000"/>
          <w:sz w:val="18"/>
          <w:szCs w:val="18"/>
        </w:rPr>
        <mc:AlternateContent>
          <mc:Choice Requires="wps">
            <w:drawing>
              <wp:anchor distT="0" distB="0" distL="114300" distR="114300" simplePos="0" relativeHeight="251695104" behindDoc="0" locked="0" layoutInCell="1" allowOverlap="1" wp14:anchorId="77237736" wp14:editId="56394740">
                <wp:simplePos x="0" y="0"/>
                <wp:positionH relativeFrom="column">
                  <wp:posOffset>499110</wp:posOffset>
                </wp:positionH>
                <wp:positionV relativeFrom="paragraph">
                  <wp:posOffset>3810</wp:posOffset>
                </wp:positionV>
                <wp:extent cx="7877175" cy="5686425"/>
                <wp:effectExtent l="0" t="0" r="9525"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7175" cy="5686425"/>
                        </a:xfrm>
                        <a:prstGeom prst="rect">
                          <a:avLst/>
                        </a:prstGeom>
                        <a:solidFill>
                          <a:srgbClr val="FFFFFF"/>
                        </a:solidFill>
                        <a:ln w="9525">
                          <a:noFill/>
                          <a:miter lim="800000"/>
                          <a:headEnd/>
                          <a:tailEnd/>
                        </a:ln>
                      </wps:spPr>
                      <wps:txbx>
                        <w:txbxContent>
                          <w:bookmarkStart w:id="5" w:name="_MON_1564919450"/>
                          <w:bookmarkEnd w:id="5"/>
                          <w:p w14:paraId="5FC2B7B9" w14:textId="7BA1EB44" w:rsidR="005506DE" w:rsidRDefault="00612C1F" w:rsidP="00F23D59">
                            <w:pPr>
                              <w:ind w:left="2"/>
                              <w:jc w:val="left"/>
                            </w:pPr>
                            <w:r>
                              <w:object w:dxaOrig="10151" w:dyaOrig="7743" w14:anchorId="064A80D6">
                                <v:shape id="_x0000_i1031" type="#_x0000_t75" style="width:526.85pt;height:437.1pt" o:ole="">
                                  <v:imagedata r:id="rId21" o:title=""/>
                                </v:shape>
                                <o:OLEObject Type="Embed" ProgID="Excel.SheetMacroEnabled.12" ShapeID="_x0000_i1031" DrawAspect="Content" ObjectID="_1753696201" r:id="rId22"/>
                              </w:obje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7237736" id="_x0000_t202" coordsize="21600,21600" o:spt="202" path="m,l,21600r21600,l21600,xe">
                <v:stroke joinstyle="miter"/>
                <v:path gradientshapeok="t" o:connecttype="rect"/>
              </v:shapetype>
              <v:shape id="_x0000_s1032" type="#_x0000_t202" style="position:absolute;left:0;text-align:left;margin-left:39.3pt;margin-top:.3pt;width:620.25pt;height:447.75pt;z-index:251695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" stroked="f">
                <v:textbox style="mso-fit-shape-to-text:t">
                  <w:txbxContent>
                    <w:bookmarkStart w:id="5" w:name="_MON_1564919450"/>
                    <w:bookmarkEnd w:id="5"/>
                    <w:p w14:paraId="5FC2B7B9" w14:textId="7BA1EB44" w:rsidR="005506DE" w:rsidRDefault="00612C1F" w:rsidP="00F23D59">
                      <w:pPr>
                        <w:ind w:left="2"/>
                        <w:jc w:val="left"/>
                      </w:pPr>
                      <w:r>
                        <w:object w:dxaOrig="10151" w:dyaOrig="7743" w14:anchorId="064A80D6">
                          <v:shape id="_x0000_i1049" type="#_x0000_t75" style="width:526.85pt;height:437.1pt" o:ole="">
                            <v:imagedata r:id="rId23" o:title=""/>
                          </v:shape>
                          <o:OLEObject Type="Embed" ProgID="Excel.SheetMacroEnabled.12" ShapeID="_x0000_i1049" DrawAspect="Content" ObjectID="_1752999526" r:id="rId24"/>
                        </w:object>
                      </w:r>
                    </w:p>
                  </w:txbxContent>
                </v:textbox>
              </v:shape>
            </w:pict>
          </mc:Fallback>
        </mc:AlternateContent>
      </w:r>
    </w:p>
    <w:p w14:paraId="1A733099" w14:textId="196D8541" w:rsidR="009E7D87" w:rsidRDefault="009E7D87" w:rsidP="00B71A2B">
      <w:pPr>
        <w:jc w:val="right"/>
        <w:rPr>
          <w:rFonts w:ascii="HG丸ｺﾞｼｯｸM-PRO" w:eastAsia="HG丸ｺﾞｼｯｸM-PRO" w:hAnsi="HG丸ｺﾞｼｯｸM-PRO"/>
          <w:b/>
          <w:sz w:val="24"/>
          <w:szCs w:val="24"/>
        </w:rPr>
      </w:pPr>
    </w:p>
    <w:p w14:paraId="4CFBB51A" w14:textId="77777777" w:rsidR="009E7D87" w:rsidRPr="009E7D87" w:rsidRDefault="009E7D87" w:rsidP="009E7D87">
      <w:pPr>
        <w:rPr>
          <w:rFonts w:ascii="HG丸ｺﾞｼｯｸM-PRO" w:eastAsia="HG丸ｺﾞｼｯｸM-PRO" w:hAnsi="HG丸ｺﾞｼｯｸM-PRO"/>
          <w:sz w:val="24"/>
          <w:szCs w:val="24"/>
        </w:rPr>
      </w:pPr>
    </w:p>
    <w:p w14:paraId="408C6261" w14:textId="77777777" w:rsidR="009E7D87" w:rsidRPr="009E7D87" w:rsidRDefault="009E7D87" w:rsidP="009E7D87">
      <w:pPr>
        <w:rPr>
          <w:rFonts w:ascii="HG丸ｺﾞｼｯｸM-PRO" w:eastAsia="HG丸ｺﾞｼｯｸM-PRO" w:hAnsi="HG丸ｺﾞｼｯｸM-PRO"/>
          <w:sz w:val="24"/>
          <w:szCs w:val="24"/>
        </w:rPr>
      </w:pPr>
    </w:p>
    <w:p w14:paraId="72C3D6E7" w14:textId="77777777" w:rsidR="009E7D87" w:rsidRPr="009E7D87" w:rsidRDefault="009E7D87" w:rsidP="009E7D87">
      <w:pPr>
        <w:rPr>
          <w:rFonts w:ascii="HG丸ｺﾞｼｯｸM-PRO" w:eastAsia="HG丸ｺﾞｼｯｸM-PRO" w:hAnsi="HG丸ｺﾞｼｯｸM-PRO"/>
          <w:sz w:val="24"/>
          <w:szCs w:val="24"/>
        </w:rPr>
      </w:pPr>
    </w:p>
    <w:p w14:paraId="67DD9FA5" w14:textId="77777777" w:rsidR="009E7D87" w:rsidRPr="009E7D87" w:rsidRDefault="009E7D87" w:rsidP="009E7D87">
      <w:pPr>
        <w:rPr>
          <w:rFonts w:ascii="HG丸ｺﾞｼｯｸM-PRO" w:eastAsia="HG丸ｺﾞｼｯｸM-PRO" w:hAnsi="HG丸ｺﾞｼｯｸM-PRO"/>
          <w:sz w:val="24"/>
          <w:szCs w:val="24"/>
        </w:rPr>
      </w:pPr>
    </w:p>
    <w:p w14:paraId="5A32CF5E" w14:textId="77777777" w:rsidR="009E7D87" w:rsidRPr="009E7D87" w:rsidRDefault="009E7D87" w:rsidP="009E7D87">
      <w:pPr>
        <w:rPr>
          <w:rFonts w:ascii="HG丸ｺﾞｼｯｸM-PRO" w:eastAsia="HG丸ｺﾞｼｯｸM-PRO" w:hAnsi="HG丸ｺﾞｼｯｸM-PRO"/>
          <w:sz w:val="24"/>
          <w:szCs w:val="24"/>
        </w:rPr>
      </w:pPr>
    </w:p>
    <w:p w14:paraId="3AA5A4A4" w14:textId="77777777" w:rsidR="009E7D87" w:rsidRPr="009E7D87" w:rsidRDefault="009E7D87" w:rsidP="009E7D87">
      <w:pPr>
        <w:rPr>
          <w:rFonts w:ascii="HG丸ｺﾞｼｯｸM-PRO" w:eastAsia="HG丸ｺﾞｼｯｸM-PRO" w:hAnsi="HG丸ｺﾞｼｯｸM-PRO"/>
          <w:sz w:val="24"/>
          <w:szCs w:val="24"/>
        </w:rPr>
      </w:pPr>
    </w:p>
    <w:p w14:paraId="37899D1B" w14:textId="77777777" w:rsidR="009E7D87" w:rsidRPr="009E7D87" w:rsidRDefault="009E7D87" w:rsidP="009E7D87">
      <w:pPr>
        <w:rPr>
          <w:rFonts w:ascii="HG丸ｺﾞｼｯｸM-PRO" w:eastAsia="HG丸ｺﾞｼｯｸM-PRO" w:hAnsi="HG丸ｺﾞｼｯｸM-PRO"/>
          <w:sz w:val="24"/>
          <w:szCs w:val="24"/>
        </w:rPr>
      </w:pPr>
    </w:p>
    <w:p w14:paraId="46FD41D7" w14:textId="77777777" w:rsidR="009E7D87" w:rsidRPr="009E7D87" w:rsidRDefault="009E7D87" w:rsidP="009E7D87">
      <w:pPr>
        <w:rPr>
          <w:rFonts w:ascii="HG丸ｺﾞｼｯｸM-PRO" w:eastAsia="HG丸ｺﾞｼｯｸM-PRO" w:hAnsi="HG丸ｺﾞｼｯｸM-PRO"/>
          <w:sz w:val="24"/>
          <w:szCs w:val="24"/>
        </w:rPr>
      </w:pPr>
    </w:p>
    <w:p w14:paraId="62A2EC4A" w14:textId="77777777" w:rsidR="009E7D87" w:rsidRPr="009E7D87" w:rsidRDefault="009E7D87" w:rsidP="009E7D87">
      <w:pPr>
        <w:rPr>
          <w:rFonts w:ascii="HG丸ｺﾞｼｯｸM-PRO" w:eastAsia="HG丸ｺﾞｼｯｸM-PRO" w:hAnsi="HG丸ｺﾞｼｯｸM-PRO"/>
          <w:sz w:val="24"/>
          <w:szCs w:val="24"/>
        </w:rPr>
      </w:pPr>
    </w:p>
    <w:p w14:paraId="4E968765" w14:textId="62395FFC" w:rsidR="009E7D87" w:rsidRDefault="009E7D87" w:rsidP="009E7D87">
      <w:pPr>
        <w:rPr>
          <w:rFonts w:ascii="HG丸ｺﾞｼｯｸM-PRO" w:eastAsia="HG丸ｺﾞｼｯｸM-PRO" w:hAnsi="HG丸ｺﾞｼｯｸM-PRO"/>
          <w:sz w:val="24"/>
          <w:szCs w:val="24"/>
        </w:rPr>
      </w:pPr>
    </w:p>
    <w:p w14:paraId="4E243E35" w14:textId="77777777" w:rsidR="0063133B" w:rsidRPr="009E7D87" w:rsidRDefault="0063133B" w:rsidP="009E7D87">
      <w:pPr>
        <w:rPr>
          <w:rFonts w:ascii="HG丸ｺﾞｼｯｸM-PRO" w:eastAsia="HG丸ｺﾞｼｯｸM-PRO" w:hAnsi="HG丸ｺﾞｼｯｸM-PRO"/>
          <w:sz w:val="24"/>
          <w:szCs w:val="24"/>
        </w:rPr>
      </w:pPr>
    </w:p>
    <w:p w14:paraId="2CF5E267" w14:textId="77777777" w:rsidR="009E7D87" w:rsidRPr="009E7D87" w:rsidRDefault="009E7D87" w:rsidP="009E7D87">
      <w:pPr>
        <w:rPr>
          <w:rFonts w:ascii="HG丸ｺﾞｼｯｸM-PRO" w:eastAsia="HG丸ｺﾞｼｯｸM-PRO" w:hAnsi="HG丸ｺﾞｼｯｸM-PRO"/>
          <w:sz w:val="24"/>
          <w:szCs w:val="24"/>
        </w:rPr>
      </w:pPr>
    </w:p>
    <w:p w14:paraId="1A1BACA7" w14:textId="77777777" w:rsidR="009E7D87" w:rsidRPr="009E7D87" w:rsidRDefault="009E7D87" w:rsidP="009E7D87">
      <w:pPr>
        <w:rPr>
          <w:rFonts w:ascii="HG丸ｺﾞｼｯｸM-PRO" w:eastAsia="HG丸ｺﾞｼｯｸM-PRO" w:hAnsi="HG丸ｺﾞｼｯｸM-PRO"/>
          <w:sz w:val="24"/>
          <w:szCs w:val="24"/>
        </w:rPr>
      </w:pPr>
    </w:p>
    <w:p w14:paraId="4A6C119E" w14:textId="32BB35D8" w:rsidR="009E7D87" w:rsidRDefault="009E7D87" w:rsidP="009E7D87">
      <w:pPr>
        <w:rPr>
          <w:rFonts w:ascii="HG丸ｺﾞｼｯｸM-PRO" w:eastAsia="HG丸ｺﾞｼｯｸM-PRO" w:hAnsi="HG丸ｺﾞｼｯｸM-PRO"/>
          <w:sz w:val="24"/>
          <w:szCs w:val="24"/>
        </w:rPr>
      </w:pPr>
    </w:p>
    <w:p w14:paraId="530D7BA1" w14:textId="474CB95D" w:rsidR="00B71A2B" w:rsidRPr="009E7D87" w:rsidRDefault="009E7D87" w:rsidP="009E7D87">
      <w:pPr>
        <w:tabs>
          <w:tab w:val="left" w:pos="1089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ab/>
      </w:r>
    </w:p>
    <w:sectPr w:rsidR="00B71A2B" w:rsidRPr="009E7D87" w:rsidSect="004A0E22">
      <w:footerReference w:type="default" r:id="rId25"/>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B4771" w14:textId="77777777" w:rsidR="00001892" w:rsidRDefault="00001892" w:rsidP="00307CCF">
      <w:r>
        <w:separator/>
      </w:r>
    </w:p>
  </w:endnote>
  <w:endnote w:type="continuationSeparator" w:id="0">
    <w:p w14:paraId="03878C06" w14:textId="77777777" w:rsidR="00001892" w:rsidRDefault="00001892"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5A387" w14:textId="745A7471" w:rsidR="00E85AFD" w:rsidRPr="00E85AFD" w:rsidRDefault="00E85AFD" w:rsidP="00E85AFD">
    <w:pPr>
      <w:jc w:val="right"/>
      <w:rPr>
        <w:rFonts w:ascii="HG丸ｺﾞｼｯｸM-PRO" w:eastAsia="HG丸ｺﾞｼｯｸM-PRO" w:hAnsi="HG丸ｺﾞｼｯｸM-PRO"/>
        <w:b/>
        <w:sz w:val="20"/>
        <w:szCs w:val="20"/>
      </w:rPr>
    </w:pPr>
    <w:r w:rsidRPr="00E85AFD">
      <w:rPr>
        <w:rFonts w:ascii="HG丸ｺﾞｼｯｸM-PRO" w:eastAsia="HG丸ｺﾞｼｯｸM-PRO" w:hAnsi="HG丸ｺﾞｼｯｸM-PRO" w:hint="eastAsia"/>
        <w:b/>
        <w:sz w:val="20"/>
        <w:szCs w:val="20"/>
      </w:rPr>
      <w:t xml:space="preserve">会　　計 ： </w:t>
    </w:r>
    <w:r>
      <w:rPr>
        <w:rFonts w:ascii="HG丸ｺﾞｼｯｸM-PRO" w:eastAsia="HG丸ｺﾞｼｯｸM-PRO" w:hAnsi="HG丸ｺﾞｼｯｸM-PRO" w:hint="eastAsia"/>
        <w:b/>
        <w:sz w:val="20"/>
        <w:szCs w:val="20"/>
      </w:rPr>
      <w:t>公債管理</w:t>
    </w:r>
    <w:r w:rsidRPr="00E85AFD">
      <w:rPr>
        <w:rFonts w:ascii="HG丸ｺﾞｼｯｸM-PRO" w:eastAsia="HG丸ｺﾞｼｯｸM-PRO" w:hAnsi="HG丸ｺﾞｼｯｸM-PRO" w:hint="eastAsia"/>
        <w:b/>
        <w:sz w:val="20"/>
        <w:szCs w:val="20"/>
      </w:rPr>
      <w:t>特別会計</w:t>
    </w:r>
  </w:p>
  <w:p w14:paraId="2DDC0A62" w14:textId="77777777" w:rsidR="00E85AFD" w:rsidRDefault="00E85AF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AB4BC" w14:textId="77777777" w:rsidR="00001892" w:rsidRDefault="00001892" w:rsidP="00307CCF">
      <w:r>
        <w:separator/>
      </w:r>
    </w:p>
  </w:footnote>
  <w:footnote w:type="continuationSeparator" w:id="0">
    <w:p w14:paraId="61709042" w14:textId="77777777" w:rsidR="00001892" w:rsidRDefault="00001892"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4B619F"/>
    <w:multiLevelType w:val="hybridMultilevel"/>
    <w:tmpl w:val="4B8CBE1E"/>
    <w:lvl w:ilvl="0" w:tplc="3FE24C7A">
      <w:numFmt w:val="bullet"/>
      <w:lvlText w:val="○"/>
      <w:lvlJc w:val="left"/>
      <w:pPr>
        <w:ind w:left="12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1892"/>
    <w:rsid w:val="00003321"/>
    <w:rsid w:val="00004025"/>
    <w:rsid w:val="000123F6"/>
    <w:rsid w:val="00014CBA"/>
    <w:rsid w:val="000243AF"/>
    <w:rsid w:val="00031297"/>
    <w:rsid w:val="00032FE5"/>
    <w:rsid w:val="00043AE7"/>
    <w:rsid w:val="00046167"/>
    <w:rsid w:val="00046229"/>
    <w:rsid w:val="00047057"/>
    <w:rsid w:val="00053E84"/>
    <w:rsid w:val="00054C5C"/>
    <w:rsid w:val="000565B4"/>
    <w:rsid w:val="000603AC"/>
    <w:rsid w:val="00063487"/>
    <w:rsid w:val="000636BD"/>
    <w:rsid w:val="0006511A"/>
    <w:rsid w:val="000652A9"/>
    <w:rsid w:val="00067395"/>
    <w:rsid w:val="000704F6"/>
    <w:rsid w:val="00074C54"/>
    <w:rsid w:val="0008266F"/>
    <w:rsid w:val="00086FEB"/>
    <w:rsid w:val="0009048B"/>
    <w:rsid w:val="00097768"/>
    <w:rsid w:val="000A15ED"/>
    <w:rsid w:val="000A232D"/>
    <w:rsid w:val="000A5739"/>
    <w:rsid w:val="000A594A"/>
    <w:rsid w:val="000A7D84"/>
    <w:rsid w:val="000B2501"/>
    <w:rsid w:val="000B762C"/>
    <w:rsid w:val="000B7772"/>
    <w:rsid w:val="000C0CD2"/>
    <w:rsid w:val="000C4C4B"/>
    <w:rsid w:val="000C6F4B"/>
    <w:rsid w:val="000D03F1"/>
    <w:rsid w:val="000D518B"/>
    <w:rsid w:val="000E3E92"/>
    <w:rsid w:val="000E642C"/>
    <w:rsid w:val="000E6BE9"/>
    <w:rsid w:val="000F5DEA"/>
    <w:rsid w:val="0010155B"/>
    <w:rsid w:val="00103B45"/>
    <w:rsid w:val="001071A1"/>
    <w:rsid w:val="00111922"/>
    <w:rsid w:val="001141A9"/>
    <w:rsid w:val="00116C8B"/>
    <w:rsid w:val="00120DD5"/>
    <w:rsid w:val="001471E9"/>
    <w:rsid w:val="00152EA0"/>
    <w:rsid w:val="00153189"/>
    <w:rsid w:val="001539F6"/>
    <w:rsid w:val="001560AB"/>
    <w:rsid w:val="001649CA"/>
    <w:rsid w:val="00186E1D"/>
    <w:rsid w:val="00187925"/>
    <w:rsid w:val="001901C7"/>
    <w:rsid w:val="0019283A"/>
    <w:rsid w:val="0019744D"/>
    <w:rsid w:val="001A1F02"/>
    <w:rsid w:val="001A6164"/>
    <w:rsid w:val="001C171F"/>
    <w:rsid w:val="001D17D9"/>
    <w:rsid w:val="001D2B51"/>
    <w:rsid w:val="001D2D39"/>
    <w:rsid w:val="001E3CF1"/>
    <w:rsid w:val="001E5F88"/>
    <w:rsid w:val="001E6C63"/>
    <w:rsid w:val="001E7A5A"/>
    <w:rsid w:val="001E7BFD"/>
    <w:rsid w:val="001F4650"/>
    <w:rsid w:val="001F5EC9"/>
    <w:rsid w:val="002023BB"/>
    <w:rsid w:val="0021201D"/>
    <w:rsid w:val="00217520"/>
    <w:rsid w:val="0022160A"/>
    <w:rsid w:val="0023001C"/>
    <w:rsid w:val="00230825"/>
    <w:rsid w:val="00232390"/>
    <w:rsid w:val="00234097"/>
    <w:rsid w:val="00234172"/>
    <w:rsid w:val="00237AEA"/>
    <w:rsid w:val="00243533"/>
    <w:rsid w:val="00245617"/>
    <w:rsid w:val="0024765B"/>
    <w:rsid w:val="00250115"/>
    <w:rsid w:val="00251B37"/>
    <w:rsid w:val="00256D4E"/>
    <w:rsid w:val="00257134"/>
    <w:rsid w:val="002577FE"/>
    <w:rsid w:val="00261708"/>
    <w:rsid w:val="00262C4B"/>
    <w:rsid w:val="00267D4F"/>
    <w:rsid w:val="002704B6"/>
    <w:rsid w:val="00271DA0"/>
    <w:rsid w:val="00293ADF"/>
    <w:rsid w:val="002951AE"/>
    <w:rsid w:val="00296EB8"/>
    <w:rsid w:val="00297FE2"/>
    <w:rsid w:val="002A5596"/>
    <w:rsid w:val="002A5F79"/>
    <w:rsid w:val="002A6CCC"/>
    <w:rsid w:val="002B173B"/>
    <w:rsid w:val="002B38E8"/>
    <w:rsid w:val="002B3CF7"/>
    <w:rsid w:val="002B48AF"/>
    <w:rsid w:val="002D2589"/>
    <w:rsid w:val="002E5906"/>
    <w:rsid w:val="002F20D0"/>
    <w:rsid w:val="00302B6C"/>
    <w:rsid w:val="00307CCF"/>
    <w:rsid w:val="003106E4"/>
    <w:rsid w:val="00311B4B"/>
    <w:rsid w:val="00312CAA"/>
    <w:rsid w:val="003156FC"/>
    <w:rsid w:val="003169AA"/>
    <w:rsid w:val="00320ED5"/>
    <w:rsid w:val="003239BE"/>
    <w:rsid w:val="00333CE4"/>
    <w:rsid w:val="00333E48"/>
    <w:rsid w:val="00334127"/>
    <w:rsid w:val="003349E6"/>
    <w:rsid w:val="00334FAC"/>
    <w:rsid w:val="003465EC"/>
    <w:rsid w:val="0036380F"/>
    <w:rsid w:val="0036494D"/>
    <w:rsid w:val="00365014"/>
    <w:rsid w:val="00367C74"/>
    <w:rsid w:val="00373218"/>
    <w:rsid w:val="003740C4"/>
    <w:rsid w:val="003758C9"/>
    <w:rsid w:val="00376740"/>
    <w:rsid w:val="00377679"/>
    <w:rsid w:val="00384EA7"/>
    <w:rsid w:val="003850DE"/>
    <w:rsid w:val="003867DF"/>
    <w:rsid w:val="00391AE2"/>
    <w:rsid w:val="0039274A"/>
    <w:rsid w:val="0039457D"/>
    <w:rsid w:val="003A10F3"/>
    <w:rsid w:val="003A3CAE"/>
    <w:rsid w:val="003A6837"/>
    <w:rsid w:val="003B243D"/>
    <w:rsid w:val="003B2688"/>
    <w:rsid w:val="003B412B"/>
    <w:rsid w:val="003C0C76"/>
    <w:rsid w:val="003D4785"/>
    <w:rsid w:val="003D58F1"/>
    <w:rsid w:val="003E6625"/>
    <w:rsid w:val="003E69E5"/>
    <w:rsid w:val="003F2D73"/>
    <w:rsid w:val="003F6DC3"/>
    <w:rsid w:val="0040151E"/>
    <w:rsid w:val="0040395B"/>
    <w:rsid w:val="004043FA"/>
    <w:rsid w:val="00406320"/>
    <w:rsid w:val="00407178"/>
    <w:rsid w:val="004110C9"/>
    <w:rsid w:val="0041498D"/>
    <w:rsid w:val="00420C13"/>
    <w:rsid w:val="00422311"/>
    <w:rsid w:val="0044357F"/>
    <w:rsid w:val="004552FE"/>
    <w:rsid w:val="00465709"/>
    <w:rsid w:val="00466C1E"/>
    <w:rsid w:val="0046737C"/>
    <w:rsid w:val="004708EE"/>
    <w:rsid w:val="00475EA5"/>
    <w:rsid w:val="00475F8A"/>
    <w:rsid w:val="004774D2"/>
    <w:rsid w:val="00482130"/>
    <w:rsid w:val="004829EB"/>
    <w:rsid w:val="00487C92"/>
    <w:rsid w:val="004920B2"/>
    <w:rsid w:val="004924B1"/>
    <w:rsid w:val="00494284"/>
    <w:rsid w:val="004944C7"/>
    <w:rsid w:val="00496A52"/>
    <w:rsid w:val="004A05FF"/>
    <w:rsid w:val="004A0E22"/>
    <w:rsid w:val="004A1262"/>
    <w:rsid w:val="004A49C3"/>
    <w:rsid w:val="004A4A0E"/>
    <w:rsid w:val="004B20D0"/>
    <w:rsid w:val="004C04BA"/>
    <w:rsid w:val="004D2090"/>
    <w:rsid w:val="004D4124"/>
    <w:rsid w:val="004E2C9A"/>
    <w:rsid w:val="004E4611"/>
    <w:rsid w:val="004E5121"/>
    <w:rsid w:val="004E7EFD"/>
    <w:rsid w:val="004F6936"/>
    <w:rsid w:val="004F7898"/>
    <w:rsid w:val="005044BA"/>
    <w:rsid w:val="005131BF"/>
    <w:rsid w:val="00513A38"/>
    <w:rsid w:val="005141BF"/>
    <w:rsid w:val="0051573B"/>
    <w:rsid w:val="00516C8C"/>
    <w:rsid w:val="005178E7"/>
    <w:rsid w:val="005200AB"/>
    <w:rsid w:val="00521F43"/>
    <w:rsid w:val="00524144"/>
    <w:rsid w:val="005305B2"/>
    <w:rsid w:val="005417C6"/>
    <w:rsid w:val="005501E9"/>
    <w:rsid w:val="005506DE"/>
    <w:rsid w:val="00552B9D"/>
    <w:rsid w:val="00553EFA"/>
    <w:rsid w:val="00554789"/>
    <w:rsid w:val="005646A1"/>
    <w:rsid w:val="00570B46"/>
    <w:rsid w:val="00571210"/>
    <w:rsid w:val="0057659D"/>
    <w:rsid w:val="005776AF"/>
    <w:rsid w:val="005801FB"/>
    <w:rsid w:val="005847A0"/>
    <w:rsid w:val="00587CC2"/>
    <w:rsid w:val="0059092F"/>
    <w:rsid w:val="00590B75"/>
    <w:rsid w:val="005A4B38"/>
    <w:rsid w:val="005B12B7"/>
    <w:rsid w:val="005B1897"/>
    <w:rsid w:val="005B255B"/>
    <w:rsid w:val="005B7FDD"/>
    <w:rsid w:val="005C2590"/>
    <w:rsid w:val="005C6168"/>
    <w:rsid w:val="005D274B"/>
    <w:rsid w:val="005D30AD"/>
    <w:rsid w:val="005D5A6B"/>
    <w:rsid w:val="005D633B"/>
    <w:rsid w:val="005E241E"/>
    <w:rsid w:val="005E5C3D"/>
    <w:rsid w:val="005F1A49"/>
    <w:rsid w:val="005F75A5"/>
    <w:rsid w:val="00600062"/>
    <w:rsid w:val="00600CEF"/>
    <w:rsid w:val="0060576A"/>
    <w:rsid w:val="00605D96"/>
    <w:rsid w:val="00606834"/>
    <w:rsid w:val="00607C3E"/>
    <w:rsid w:val="00607CDB"/>
    <w:rsid w:val="00611CAC"/>
    <w:rsid w:val="00612C1F"/>
    <w:rsid w:val="00615287"/>
    <w:rsid w:val="006162DA"/>
    <w:rsid w:val="00622694"/>
    <w:rsid w:val="006271CA"/>
    <w:rsid w:val="00627FEB"/>
    <w:rsid w:val="0063133B"/>
    <w:rsid w:val="006321B0"/>
    <w:rsid w:val="00635623"/>
    <w:rsid w:val="006406F4"/>
    <w:rsid w:val="00642346"/>
    <w:rsid w:val="006500BD"/>
    <w:rsid w:val="00653270"/>
    <w:rsid w:val="006619E7"/>
    <w:rsid w:val="00667ED8"/>
    <w:rsid w:val="00677F6D"/>
    <w:rsid w:val="006865CE"/>
    <w:rsid w:val="00687A7D"/>
    <w:rsid w:val="006912A7"/>
    <w:rsid w:val="006925F1"/>
    <w:rsid w:val="006A1A81"/>
    <w:rsid w:val="006A3226"/>
    <w:rsid w:val="006A4D7C"/>
    <w:rsid w:val="006B26DB"/>
    <w:rsid w:val="006B75A8"/>
    <w:rsid w:val="006C59FB"/>
    <w:rsid w:val="006E07F5"/>
    <w:rsid w:val="006E1FE9"/>
    <w:rsid w:val="006E3B29"/>
    <w:rsid w:val="006E7963"/>
    <w:rsid w:val="006F15CD"/>
    <w:rsid w:val="006F3491"/>
    <w:rsid w:val="00702F92"/>
    <w:rsid w:val="007122D6"/>
    <w:rsid w:val="00713622"/>
    <w:rsid w:val="007143E4"/>
    <w:rsid w:val="00723263"/>
    <w:rsid w:val="0072431E"/>
    <w:rsid w:val="00725059"/>
    <w:rsid w:val="00725552"/>
    <w:rsid w:val="0072701D"/>
    <w:rsid w:val="0073350B"/>
    <w:rsid w:val="00733A99"/>
    <w:rsid w:val="00734E1D"/>
    <w:rsid w:val="00737262"/>
    <w:rsid w:val="00743E9C"/>
    <w:rsid w:val="0074500B"/>
    <w:rsid w:val="00746E3B"/>
    <w:rsid w:val="00751A5E"/>
    <w:rsid w:val="00754D67"/>
    <w:rsid w:val="00755C36"/>
    <w:rsid w:val="00760397"/>
    <w:rsid w:val="007623D7"/>
    <w:rsid w:val="00763DC3"/>
    <w:rsid w:val="00784658"/>
    <w:rsid w:val="007851C0"/>
    <w:rsid w:val="0078694B"/>
    <w:rsid w:val="007957BF"/>
    <w:rsid w:val="00795941"/>
    <w:rsid w:val="007A0068"/>
    <w:rsid w:val="007A030E"/>
    <w:rsid w:val="007A4865"/>
    <w:rsid w:val="007A68FB"/>
    <w:rsid w:val="007B0CF2"/>
    <w:rsid w:val="007B5661"/>
    <w:rsid w:val="007B5BDD"/>
    <w:rsid w:val="007C3791"/>
    <w:rsid w:val="007C4CB4"/>
    <w:rsid w:val="007C6FDD"/>
    <w:rsid w:val="007D192D"/>
    <w:rsid w:val="007D5411"/>
    <w:rsid w:val="007E37FE"/>
    <w:rsid w:val="007E7F46"/>
    <w:rsid w:val="007F0D60"/>
    <w:rsid w:val="008031E1"/>
    <w:rsid w:val="0080350C"/>
    <w:rsid w:val="00804EF5"/>
    <w:rsid w:val="00806758"/>
    <w:rsid w:val="00814C8A"/>
    <w:rsid w:val="00820AD7"/>
    <w:rsid w:val="00827C2A"/>
    <w:rsid w:val="00831109"/>
    <w:rsid w:val="008401C1"/>
    <w:rsid w:val="0084112F"/>
    <w:rsid w:val="00856103"/>
    <w:rsid w:val="00861C31"/>
    <w:rsid w:val="008738D6"/>
    <w:rsid w:val="00883250"/>
    <w:rsid w:val="00890C97"/>
    <w:rsid w:val="00891C8E"/>
    <w:rsid w:val="00891E89"/>
    <w:rsid w:val="00893190"/>
    <w:rsid w:val="00893A5C"/>
    <w:rsid w:val="00896135"/>
    <w:rsid w:val="00896514"/>
    <w:rsid w:val="008A2F74"/>
    <w:rsid w:val="008C0C96"/>
    <w:rsid w:val="008C16E7"/>
    <w:rsid w:val="008C3948"/>
    <w:rsid w:val="008C41FB"/>
    <w:rsid w:val="008D2814"/>
    <w:rsid w:val="008D348A"/>
    <w:rsid w:val="008D512F"/>
    <w:rsid w:val="008D7238"/>
    <w:rsid w:val="008E30BC"/>
    <w:rsid w:val="008E3595"/>
    <w:rsid w:val="008E4EDC"/>
    <w:rsid w:val="008E78BA"/>
    <w:rsid w:val="009011CE"/>
    <w:rsid w:val="009058DA"/>
    <w:rsid w:val="009060E9"/>
    <w:rsid w:val="00906C9A"/>
    <w:rsid w:val="00910B8F"/>
    <w:rsid w:val="00911B08"/>
    <w:rsid w:val="0092758F"/>
    <w:rsid w:val="009314E3"/>
    <w:rsid w:val="00933A62"/>
    <w:rsid w:val="00937D14"/>
    <w:rsid w:val="00942126"/>
    <w:rsid w:val="00950744"/>
    <w:rsid w:val="00954470"/>
    <w:rsid w:val="0096373D"/>
    <w:rsid w:val="00974DBE"/>
    <w:rsid w:val="00985169"/>
    <w:rsid w:val="00985A67"/>
    <w:rsid w:val="0099481B"/>
    <w:rsid w:val="009953EE"/>
    <w:rsid w:val="009A6A26"/>
    <w:rsid w:val="009B2316"/>
    <w:rsid w:val="009B3BC0"/>
    <w:rsid w:val="009B57C3"/>
    <w:rsid w:val="009C03E4"/>
    <w:rsid w:val="009D5060"/>
    <w:rsid w:val="009D6757"/>
    <w:rsid w:val="009E7D87"/>
    <w:rsid w:val="009F6632"/>
    <w:rsid w:val="009F6984"/>
    <w:rsid w:val="00A03F8C"/>
    <w:rsid w:val="00A146C9"/>
    <w:rsid w:val="00A15B0F"/>
    <w:rsid w:val="00A173D5"/>
    <w:rsid w:val="00A20ED9"/>
    <w:rsid w:val="00A21B5E"/>
    <w:rsid w:val="00A276E8"/>
    <w:rsid w:val="00A324E3"/>
    <w:rsid w:val="00A348D5"/>
    <w:rsid w:val="00A35515"/>
    <w:rsid w:val="00A375C0"/>
    <w:rsid w:val="00A37B34"/>
    <w:rsid w:val="00A4300F"/>
    <w:rsid w:val="00A43F9A"/>
    <w:rsid w:val="00A51681"/>
    <w:rsid w:val="00A529BB"/>
    <w:rsid w:val="00A5411F"/>
    <w:rsid w:val="00A608A5"/>
    <w:rsid w:val="00A63A64"/>
    <w:rsid w:val="00A65E79"/>
    <w:rsid w:val="00A67BB8"/>
    <w:rsid w:val="00A740AB"/>
    <w:rsid w:val="00A74CEA"/>
    <w:rsid w:val="00A75D88"/>
    <w:rsid w:val="00A77854"/>
    <w:rsid w:val="00A84357"/>
    <w:rsid w:val="00A85B3F"/>
    <w:rsid w:val="00A86578"/>
    <w:rsid w:val="00AA01B3"/>
    <w:rsid w:val="00AA1136"/>
    <w:rsid w:val="00AA1680"/>
    <w:rsid w:val="00AA26D0"/>
    <w:rsid w:val="00AA2E6F"/>
    <w:rsid w:val="00AA5D86"/>
    <w:rsid w:val="00AA6D65"/>
    <w:rsid w:val="00AB09ED"/>
    <w:rsid w:val="00AB37BD"/>
    <w:rsid w:val="00AC154C"/>
    <w:rsid w:val="00AC2B72"/>
    <w:rsid w:val="00AC33DB"/>
    <w:rsid w:val="00AD0CE7"/>
    <w:rsid w:val="00AE6BC9"/>
    <w:rsid w:val="00AF5907"/>
    <w:rsid w:val="00AF5E12"/>
    <w:rsid w:val="00B024DC"/>
    <w:rsid w:val="00B025C2"/>
    <w:rsid w:val="00B03527"/>
    <w:rsid w:val="00B0400E"/>
    <w:rsid w:val="00B0473F"/>
    <w:rsid w:val="00B052A6"/>
    <w:rsid w:val="00B07F0E"/>
    <w:rsid w:val="00B348B3"/>
    <w:rsid w:val="00B351B2"/>
    <w:rsid w:val="00B37411"/>
    <w:rsid w:val="00B42B85"/>
    <w:rsid w:val="00B50BDE"/>
    <w:rsid w:val="00B50CB9"/>
    <w:rsid w:val="00B54B0A"/>
    <w:rsid w:val="00B57368"/>
    <w:rsid w:val="00B60E40"/>
    <w:rsid w:val="00B63143"/>
    <w:rsid w:val="00B6377F"/>
    <w:rsid w:val="00B65378"/>
    <w:rsid w:val="00B67580"/>
    <w:rsid w:val="00B67D89"/>
    <w:rsid w:val="00B71A2B"/>
    <w:rsid w:val="00B7643C"/>
    <w:rsid w:val="00B90026"/>
    <w:rsid w:val="00B94812"/>
    <w:rsid w:val="00B973FB"/>
    <w:rsid w:val="00BA077F"/>
    <w:rsid w:val="00BB5DCD"/>
    <w:rsid w:val="00BC0345"/>
    <w:rsid w:val="00BD0A7C"/>
    <w:rsid w:val="00BD2CA2"/>
    <w:rsid w:val="00BD34CA"/>
    <w:rsid w:val="00BD50CA"/>
    <w:rsid w:val="00BE017E"/>
    <w:rsid w:val="00BE6872"/>
    <w:rsid w:val="00BF0150"/>
    <w:rsid w:val="00BF5198"/>
    <w:rsid w:val="00BF70B3"/>
    <w:rsid w:val="00C0072C"/>
    <w:rsid w:val="00C11370"/>
    <w:rsid w:val="00C22E90"/>
    <w:rsid w:val="00C35083"/>
    <w:rsid w:val="00C36756"/>
    <w:rsid w:val="00C36F75"/>
    <w:rsid w:val="00C36F85"/>
    <w:rsid w:val="00C37000"/>
    <w:rsid w:val="00C453A0"/>
    <w:rsid w:val="00C51BA9"/>
    <w:rsid w:val="00C53607"/>
    <w:rsid w:val="00C53E31"/>
    <w:rsid w:val="00C5543B"/>
    <w:rsid w:val="00C571DA"/>
    <w:rsid w:val="00C5750B"/>
    <w:rsid w:val="00C62139"/>
    <w:rsid w:val="00C66C78"/>
    <w:rsid w:val="00C70D97"/>
    <w:rsid w:val="00C7732B"/>
    <w:rsid w:val="00C823A0"/>
    <w:rsid w:val="00C92D99"/>
    <w:rsid w:val="00C93374"/>
    <w:rsid w:val="00C93D7D"/>
    <w:rsid w:val="00C94D12"/>
    <w:rsid w:val="00C95DDF"/>
    <w:rsid w:val="00C96491"/>
    <w:rsid w:val="00CB00E7"/>
    <w:rsid w:val="00CC4872"/>
    <w:rsid w:val="00CC5C80"/>
    <w:rsid w:val="00CC5FB8"/>
    <w:rsid w:val="00CC6CC0"/>
    <w:rsid w:val="00CC789C"/>
    <w:rsid w:val="00CD33BE"/>
    <w:rsid w:val="00CE2A53"/>
    <w:rsid w:val="00CE4033"/>
    <w:rsid w:val="00CE4EAF"/>
    <w:rsid w:val="00CE56B6"/>
    <w:rsid w:val="00CF3A57"/>
    <w:rsid w:val="00CF3AE9"/>
    <w:rsid w:val="00D01410"/>
    <w:rsid w:val="00D0481A"/>
    <w:rsid w:val="00D05FCF"/>
    <w:rsid w:val="00D10A50"/>
    <w:rsid w:val="00D1245C"/>
    <w:rsid w:val="00D266F4"/>
    <w:rsid w:val="00D41842"/>
    <w:rsid w:val="00D43B4D"/>
    <w:rsid w:val="00D453AB"/>
    <w:rsid w:val="00D50E57"/>
    <w:rsid w:val="00D52EBE"/>
    <w:rsid w:val="00D54A51"/>
    <w:rsid w:val="00D66A3A"/>
    <w:rsid w:val="00D66BEC"/>
    <w:rsid w:val="00D67018"/>
    <w:rsid w:val="00D7023A"/>
    <w:rsid w:val="00D70D6E"/>
    <w:rsid w:val="00D72915"/>
    <w:rsid w:val="00D777E9"/>
    <w:rsid w:val="00D77E30"/>
    <w:rsid w:val="00D80743"/>
    <w:rsid w:val="00D828D7"/>
    <w:rsid w:val="00D828EB"/>
    <w:rsid w:val="00D85A62"/>
    <w:rsid w:val="00D8773A"/>
    <w:rsid w:val="00D92EFC"/>
    <w:rsid w:val="00DA3F81"/>
    <w:rsid w:val="00DA470C"/>
    <w:rsid w:val="00DA70ED"/>
    <w:rsid w:val="00DB0FF1"/>
    <w:rsid w:val="00DC263D"/>
    <w:rsid w:val="00DD38AE"/>
    <w:rsid w:val="00DD3CAD"/>
    <w:rsid w:val="00DE12A4"/>
    <w:rsid w:val="00DE3C89"/>
    <w:rsid w:val="00DF0401"/>
    <w:rsid w:val="00DF1EE4"/>
    <w:rsid w:val="00DF2C47"/>
    <w:rsid w:val="00DF3097"/>
    <w:rsid w:val="00DF7552"/>
    <w:rsid w:val="00E0011A"/>
    <w:rsid w:val="00E066FD"/>
    <w:rsid w:val="00E12B9B"/>
    <w:rsid w:val="00E131DE"/>
    <w:rsid w:val="00E210F0"/>
    <w:rsid w:val="00E21571"/>
    <w:rsid w:val="00E226CD"/>
    <w:rsid w:val="00E23729"/>
    <w:rsid w:val="00E406F2"/>
    <w:rsid w:val="00E41ADC"/>
    <w:rsid w:val="00E4449E"/>
    <w:rsid w:val="00E45D93"/>
    <w:rsid w:val="00E46B96"/>
    <w:rsid w:val="00E53B91"/>
    <w:rsid w:val="00E54063"/>
    <w:rsid w:val="00E56E2D"/>
    <w:rsid w:val="00E63900"/>
    <w:rsid w:val="00E6617B"/>
    <w:rsid w:val="00E66292"/>
    <w:rsid w:val="00E778F3"/>
    <w:rsid w:val="00E80699"/>
    <w:rsid w:val="00E85AFD"/>
    <w:rsid w:val="00E87440"/>
    <w:rsid w:val="00E948ED"/>
    <w:rsid w:val="00E94A9B"/>
    <w:rsid w:val="00E9735A"/>
    <w:rsid w:val="00EA1933"/>
    <w:rsid w:val="00EA2A34"/>
    <w:rsid w:val="00EA2F19"/>
    <w:rsid w:val="00EA47CA"/>
    <w:rsid w:val="00EB25D6"/>
    <w:rsid w:val="00EB3000"/>
    <w:rsid w:val="00EB473C"/>
    <w:rsid w:val="00EB6221"/>
    <w:rsid w:val="00EC30AC"/>
    <w:rsid w:val="00EC6E8F"/>
    <w:rsid w:val="00ED57E9"/>
    <w:rsid w:val="00ED64BD"/>
    <w:rsid w:val="00EE3877"/>
    <w:rsid w:val="00EF0B43"/>
    <w:rsid w:val="00EF15C6"/>
    <w:rsid w:val="00EF2D0A"/>
    <w:rsid w:val="00EF7879"/>
    <w:rsid w:val="00F1068E"/>
    <w:rsid w:val="00F10EB7"/>
    <w:rsid w:val="00F15A88"/>
    <w:rsid w:val="00F228BD"/>
    <w:rsid w:val="00F236CC"/>
    <w:rsid w:val="00F23D59"/>
    <w:rsid w:val="00F25150"/>
    <w:rsid w:val="00F2702B"/>
    <w:rsid w:val="00F33542"/>
    <w:rsid w:val="00F40D31"/>
    <w:rsid w:val="00F45128"/>
    <w:rsid w:val="00F45B9F"/>
    <w:rsid w:val="00F600CE"/>
    <w:rsid w:val="00F60F6E"/>
    <w:rsid w:val="00F61BB4"/>
    <w:rsid w:val="00F64EBF"/>
    <w:rsid w:val="00F66D6C"/>
    <w:rsid w:val="00F676C0"/>
    <w:rsid w:val="00F70A44"/>
    <w:rsid w:val="00F711A3"/>
    <w:rsid w:val="00F71F62"/>
    <w:rsid w:val="00F73B22"/>
    <w:rsid w:val="00F83CAE"/>
    <w:rsid w:val="00F8776B"/>
    <w:rsid w:val="00F9069B"/>
    <w:rsid w:val="00F90A70"/>
    <w:rsid w:val="00F90E67"/>
    <w:rsid w:val="00F91F9F"/>
    <w:rsid w:val="00F92477"/>
    <w:rsid w:val="00F9259F"/>
    <w:rsid w:val="00FA060B"/>
    <w:rsid w:val="00FA3C65"/>
    <w:rsid w:val="00FA3FAC"/>
    <w:rsid w:val="00FA4602"/>
    <w:rsid w:val="00FB1EEE"/>
    <w:rsid w:val="00FB6360"/>
    <w:rsid w:val="00FC29A2"/>
    <w:rsid w:val="00FD3871"/>
    <w:rsid w:val="00FD3E2E"/>
    <w:rsid w:val="00FE3B03"/>
    <w:rsid w:val="00FE7BFE"/>
    <w:rsid w:val="00FF36BF"/>
    <w:rsid w:val="00FF7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182470F4"/>
  <w15:docId w15:val="{9973889E-BFEA-4CB7-85E6-29EAB9FCA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91872">
      <w:bodyDiv w:val="1"/>
      <w:marLeft w:val="0"/>
      <w:marRight w:val="0"/>
      <w:marTop w:val="0"/>
      <w:marBottom w:val="0"/>
      <w:divBdr>
        <w:top w:val="none" w:sz="0" w:space="0" w:color="auto"/>
        <w:left w:val="none" w:sz="0" w:space="0" w:color="auto"/>
        <w:bottom w:val="none" w:sz="0" w:space="0" w:color="auto"/>
        <w:right w:val="none" w:sz="0" w:space="0" w:color="auto"/>
      </w:divBdr>
    </w:div>
    <w:div w:id="264044687">
      <w:bodyDiv w:val="1"/>
      <w:marLeft w:val="0"/>
      <w:marRight w:val="0"/>
      <w:marTop w:val="0"/>
      <w:marBottom w:val="0"/>
      <w:divBdr>
        <w:top w:val="none" w:sz="0" w:space="0" w:color="auto"/>
        <w:left w:val="none" w:sz="0" w:space="0" w:color="auto"/>
        <w:bottom w:val="none" w:sz="0" w:space="0" w:color="auto"/>
        <w:right w:val="none" w:sz="0" w:space="0" w:color="auto"/>
      </w:divBdr>
    </w:div>
    <w:div w:id="484780863">
      <w:bodyDiv w:val="1"/>
      <w:marLeft w:val="0"/>
      <w:marRight w:val="0"/>
      <w:marTop w:val="0"/>
      <w:marBottom w:val="0"/>
      <w:divBdr>
        <w:top w:val="none" w:sz="0" w:space="0" w:color="auto"/>
        <w:left w:val="none" w:sz="0" w:space="0" w:color="auto"/>
        <w:bottom w:val="none" w:sz="0" w:space="0" w:color="auto"/>
        <w:right w:val="none" w:sz="0" w:space="0" w:color="auto"/>
      </w:divBdr>
    </w:div>
    <w:div w:id="661936042">
      <w:bodyDiv w:val="1"/>
      <w:marLeft w:val="0"/>
      <w:marRight w:val="0"/>
      <w:marTop w:val="0"/>
      <w:marBottom w:val="0"/>
      <w:divBdr>
        <w:top w:val="none" w:sz="0" w:space="0" w:color="auto"/>
        <w:left w:val="none" w:sz="0" w:space="0" w:color="auto"/>
        <w:bottom w:val="none" w:sz="0" w:space="0" w:color="auto"/>
        <w:right w:val="none" w:sz="0" w:space="0" w:color="auto"/>
      </w:divBdr>
    </w:div>
    <w:div w:id="664163098">
      <w:bodyDiv w:val="1"/>
      <w:marLeft w:val="0"/>
      <w:marRight w:val="0"/>
      <w:marTop w:val="0"/>
      <w:marBottom w:val="0"/>
      <w:divBdr>
        <w:top w:val="none" w:sz="0" w:space="0" w:color="auto"/>
        <w:left w:val="none" w:sz="0" w:space="0" w:color="auto"/>
        <w:bottom w:val="none" w:sz="0" w:space="0" w:color="auto"/>
        <w:right w:val="none" w:sz="0" w:space="0" w:color="auto"/>
      </w:divBdr>
    </w:div>
    <w:div w:id="726992745">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1725063172">
      <w:bodyDiv w:val="1"/>
      <w:marLeft w:val="0"/>
      <w:marRight w:val="0"/>
      <w:marTop w:val="0"/>
      <w:marBottom w:val="0"/>
      <w:divBdr>
        <w:top w:val="none" w:sz="0" w:space="0" w:color="auto"/>
        <w:left w:val="none" w:sz="0" w:space="0" w:color="auto"/>
        <w:bottom w:val="none" w:sz="0" w:space="0" w:color="auto"/>
        <w:right w:val="none" w:sz="0" w:space="0" w:color="auto"/>
      </w:divBdr>
    </w:div>
    <w:div w:id="19461132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Excel_______1.xlsx"/><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ettings" Target="settings.xml"/><Relationship Id="rId12" Type="http://schemas.openxmlformats.org/officeDocument/2006/relationships/oleObject" Target="embeddings/Microsoft_Excel_97-2003_______.xls"/><Relationship Id="rId17" Type="http://schemas.openxmlformats.org/officeDocument/2006/relationships/image" Target="media/image4.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Excel_______.xlsx"/><Relationship Id="rId20" Type="http://schemas.openxmlformats.org/officeDocument/2006/relationships/package" Target="embeddings/Microsoft_Excel_______2.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package" Target="embeddings/Microsoft_Excel____________2.xlsm"/><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50.emf"/><Relationship Id="rId10" Type="http://schemas.openxmlformats.org/officeDocument/2006/relationships/endnotes" Target="endnotes.xml"/><Relationship Id="rId19" Type="http://schemas.openxmlformats.org/officeDocument/2006/relationships/image" Target="media/image40.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Excel_97-2003_______1.xls"/><Relationship Id="rId22" Type="http://schemas.openxmlformats.org/officeDocument/2006/relationships/package" Target="embeddings/Microsoft_Excel____________.xlsm"/><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D8E6DC197DE741B5AFFC19F43A7808" ma:contentTypeVersion="1" ma:contentTypeDescription="新しいドキュメントを作成します。" ma:contentTypeScope="" ma:versionID="b95da15c9beb6ff10f67eab10dc7747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9B7D4-90FB-4EDA-9501-0CC1A3584533}">
  <ds:schemaRefs>
    <ds:schemaRef ds:uri="3c5c5928-84e7-4321-8c25-23ea19acb70a"/>
    <ds:schemaRef ds:uri="http://purl.org/dc/elements/1.1/"/>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72B44127-9171-4F6A-9A72-2C92203B4168}">
  <ds:schemaRefs>
    <ds:schemaRef ds:uri="http://schemas.microsoft.com/sharepoint/v3/contenttype/forms"/>
  </ds:schemaRefs>
</ds:datastoreItem>
</file>

<file path=customXml/itemProps3.xml><?xml version="1.0" encoding="utf-8"?>
<ds:datastoreItem xmlns:ds="http://schemas.openxmlformats.org/officeDocument/2006/customXml" ds:itemID="{B9CE28E5-4C41-46C8-AECF-0D178D69E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44143E-4E82-4AB7-978A-F7237A92E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7</Pages>
  <Words>333</Words>
  <Characters>1903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斉藤　義宗</cp:lastModifiedBy>
  <cp:revision>89</cp:revision>
  <cp:lastPrinted>2023-07-27T04:07:00Z</cp:lastPrinted>
  <dcterms:created xsi:type="dcterms:W3CDTF">2020-08-04T00:56:00Z</dcterms:created>
  <dcterms:modified xsi:type="dcterms:W3CDTF">2023-08-16T04:03:00Z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0x0101006AD8E6DC197DE741B5AFFC19F43A7808</vt:lpwstr>
  </property>
</Properties>
</file>