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38E8D" w14:textId="501B3340" w:rsidR="00245E78" w:rsidRPr="00C87747" w:rsidRDefault="00245E78" w:rsidP="00DB767F">
      <w:pPr>
        <w:jc w:val="right"/>
      </w:pPr>
    </w:p>
    <w:p w14:paraId="36A0BBAD" w14:textId="77777777" w:rsidR="00245E78" w:rsidRPr="00C87747" w:rsidRDefault="00245E78" w:rsidP="00245E78">
      <w:pPr>
        <w:jc w:val="center"/>
        <w:rPr>
          <w:rFonts w:ascii="ＭＳ ゴシック" w:eastAsia="ＭＳ ゴシック" w:hAnsi="ＭＳ ゴシック"/>
          <w:sz w:val="40"/>
          <w:szCs w:val="40"/>
        </w:rPr>
      </w:pPr>
    </w:p>
    <w:p w14:paraId="225098B5" w14:textId="77777777" w:rsidR="00245E78" w:rsidRPr="00C87747" w:rsidRDefault="00245E78" w:rsidP="00245E78">
      <w:pPr>
        <w:jc w:val="center"/>
        <w:rPr>
          <w:rFonts w:ascii="ＭＳ ゴシック" w:eastAsia="ＭＳ ゴシック" w:hAnsi="ＭＳ ゴシック"/>
          <w:sz w:val="40"/>
          <w:szCs w:val="40"/>
        </w:rPr>
      </w:pPr>
    </w:p>
    <w:p w14:paraId="08FF175F" w14:textId="77777777" w:rsidR="00245E78" w:rsidRPr="00C87747" w:rsidRDefault="00245E78" w:rsidP="00245E78">
      <w:pPr>
        <w:jc w:val="center"/>
        <w:rPr>
          <w:rFonts w:ascii="ＭＳ ゴシック" w:eastAsia="ＭＳ ゴシック" w:hAnsi="ＭＳ ゴシック"/>
          <w:sz w:val="40"/>
          <w:szCs w:val="40"/>
        </w:rPr>
      </w:pPr>
    </w:p>
    <w:p w14:paraId="3D305328" w14:textId="77777777" w:rsidR="00245E78" w:rsidRPr="00C87747" w:rsidRDefault="00245E78" w:rsidP="00245E78">
      <w:pPr>
        <w:jc w:val="center"/>
        <w:rPr>
          <w:rFonts w:ascii="ＭＳ ゴシック" w:eastAsia="ＭＳ ゴシック" w:hAnsi="ＭＳ ゴシック"/>
          <w:sz w:val="40"/>
          <w:szCs w:val="40"/>
        </w:rPr>
      </w:pPr>
      <w:bookmarkStart w:id="0" w:name="表紙"/>
      <w:bookmarkStart w:id="1" w:name="_Hlk118898206"/>
      <w:bookmarkEnd w:id="0"/>
      <w:r w:rsidRPr="00C87747">
        <w:rPr>
          <w:rFonts w:ascii="ＭＳ ゴシック" w:eastAsia="ＭＳ ゴシック" w:hAnsi="ＭＳ ゴシック" w:hint="eastAsia"/>
          <w:sz w:val="40"/>
          <w:szCs w:val="40"/>
        </w:rPr>
        <w:t>大阪府営久宝寺緑地プール再整備・管理運営事業</w:t>
      </w:r>
    </w:p>
    <w:bookmarkEnd w:id="1"/>
    <w:p w14:paraId="01F2EF7D" w14:textId="77777777" w:rsidR="00245E78" w:rsidRPr="00C87747" w:rsidRDefault="00245E78" w:rsidP="00245E78">
      <w:pPr>
        <w:jc w:val="center"/>
        <w:rPr>
          <w:rFonts w:ascii="ＭＳ ゴシック" w:eastAsia="ＭＳ ゴシック" w:hAnsi="ＭＳ ゴシック"/>
          <w:sz w:val="40"/>
          <w:szCs w:val="40"/>
        </w:rPr>
      </w:pPr>
    </w:p>
    <w:p w14:paraId="5FDA4C99" w14:textId="081BCC02" w:rsidR="00245E78" w:rsidRPr="00C87747" w:rsidRDefault="00245E78" w:rsidP="00245E78">
      <w:pPr>
        <w:jc w:val="center"/>
        <w:rPr>
          <w:rFonts w:ascii="ＭＳ ゴシック" w:eastAsia="ＭＳ ゴシック" w:hAnsi="ＭＳ ゴシック"/>
          <w:sz w:val="40"/>
          <w:szCs w:val="40"/>
        </w:rPr>
      </w:pPr>
      <w:r w:rsidRPr="00C87747">
        <w:rPr>
          <w:rFonts w:ascii="ＭＳ ゴシック" w:eastAsia="ＭＳ ゴシック" w:hAnsi="ＭＳ ゴシック" w:hint="eastAsia"/>
          <w:sz w:val="40"/>
          <w:szCs w:val="40"/>
        </w:rPr>
        <w:t>事業契約書</w:t>
      </w:r>
    </w:p>
    <w:p w14:paraId="54B980A5" w14:textId="77777777" w:rsidR="00245E78" w:rsidRPr="00C87747" w:rsidRDefault="00245E78" w:rsidP="00245E78">
      <w:pPr>
        <w:jc w:val="center"/>
        <w:rPr>
          <w:rFonts w:ascii="ＭＳ ゴシック" w:eastAsia="ＭＳ ゴシック" w:hAnsi="ＭＳ ゴシック"/>
          <w:sz w:val="40"/>
          <w:szCs w:val="40"/>
        </w:rPr>
      </w:pPr>
      <w:r w:rsidRPr="00C87747">
        <w:rPr>
          <w:rFonts w:ascii="ＭＳ ゴシック" w:eastAsia="ＭＳ ゴシック" w:hAnsi="ＭＳ ゴシック" w:hint="eastAsia"/>
          <w:sz w:val="40"/>
          <w:szCs w:val="40"/>
        </w:rPr>
        <w:t>（案）</w:t>
      </w:r>
    </w:p>
    <w:p w14:paraId="6B891C78" w14:textId="77777777" w:rsidR="00245E78" w:rsidRPr="00C87747" w:rsidRDefault="00245E78" w:rsidP="00245E78">
      <w:pPr>
        <w:rPr>
          <w:rFonts w:ascii="ＭＳ ゴシック" w:eastAsia="ＭＳ ゴシック" w:hAnsi="ＭＳ ゴシック"/>
          <w:sz w:val="40"/>
          <w:szCs w:val="40"/>
        </w:rPr>
      </w:pPr>
    </w:p>
    <w:p w14:paraId="06162255" w14:textId="77777777" w:rsidR="00245E78" w:rsidRPr="00C87747" w:rsidRDefault="00245E78" w:rsidP="00245E78">
      <w:pPr>
        <w:rPr>
          <w:rFonts w:ascii="ＭＳ ゴシック" w:eastAsia="ＭＳ ゴシック" w:hAnsi="ＭＳ ゴシック"/>
          <w:sz w:val="40"/>
          <w:szCs w:val="40"/>
        </w:rPr>
      </w:pPr>
    </w:p>
    <w:p w14:paraId="1A2FB860" w14:textId="77777777" w:rsidR="00245E78" w:rsidRPr="00C87747" w:rsidRDefault="00245E78" w:rsidP="00245E78">
      <w:pPr>
        <w:rPr>
          <w:rFonts w:ascii="ＭＳ ゴシック" w:eastAsia="ＭＳ ゴシック" w:hAnsi="ＭＳ ゴシック"/>
          <w:sz w:val="40"/>
          <w:szCs w:val="40"/>
        </w:rPr>
      </w:pPr>
    </w:p>
    <w:p w14:paraId="33C0F5C5" w14:textId="77777777" w:rsidR="00245E78" w:rsidRPr="00C87747" w:rsidRDefault="00245E78" w:rsidP="00245E78">
      <w:pPr>
        <w:rPr>
          <w:rFonts w:ascii="ＭＳ ゴシック" w:eastAsia="ＭＳ ゴシック" w:hAnsi="ＭＳ ゴシック"/>
          <w:sz w:val="40"/>
          <w:szCs w:val="40"/>
        </w:rPr>
      </w:pPr>
    </w:p>
    <w:p w14:paraId="24A916B7" w14:textId="77777777" w:rsidR="00245E78" w:rsidRPr="00C87747" w:rsidRDefault="00245E78" w:rsidP="00245E78">
      <w:pPr>
        <w:rPr>
          <w:rFonts w:ascii="ＭＳ ゴシック" w:eastAsia="ＭＳ ゴシック" w:hAnsi="ＭＳ ゴシック"/>
          <w:sz w:val="40"/>
          <w:szCs w:val="40"/>
        </w:rPr>
      </w:pPr>
    </w:p>
    <w:p w14:paraId="05D93770" w14:textId="6E3879CD" w:rsidR="00245E78" w:rsidRDefault="00245E78" w:rsidP="00245E78">
      <w:pPr>
        <w:jc w:val="center"/>
        <w:rPr>
          <w:rFonts w:ascii="ＭＳ ゴシック" w:eastAsia="ＭＳ ゴシック" w:hAnsi="ＭＳ ゴシック"/>
          <w:sz w:val="40"/>
          <w:szCs w:val="40"/>
        </w:rPr>
      </w:pPr>
      <w:r w:rsidRPr="00C87747">
        <w:rPr>
          <w:rFonts w:ascii="ＭＳ ゴシック" w:eastAsia="ＭＳ ゴシック" w:hAnsi="ＭＳ ゴシック" w:hint="eastAsia"/>
          <w:sz w:val="40"/>
          <w:szCs w:val="40"/>
        </w:rPr>
        <w:t>令和</w:t>
      </w:r>
      <w:r w:rsidR="000D6093" w:rsidRPr="00C87747">
        <w:rPr>
          <w:rFonts w:ascii="ＭＳ ゴシック" w:eastAsia="ＭＳ ゴシック" w:hAnsi="ＭＳ ゴシック" w:hint="eastAsia"/>
          <w:sz w:val="40"/>
          <w:szCs w:val="40"/>
        </w:rPr>
        <w:t>５</w:t>
      </w:r>
      <w:r w:rsidRPr="00C87747">
        <w:rPr>
          <w:rFonts w:ascii="ＭＳ ゴシック" w:eastAsia="ＭＳ ゴシック" w:hAnsi="ＭＳ ゴシック" w:hint="eastAsia"/>
          <w:sz w:val="40"/>
          <w:szCs w:val="40"/>
        </w:rPr>
        <w:t>年</w:t>
      </w:r>
      <w:r w:rsidR="0083450D" w:rsidRPr="00C87747">
        <w:rPr>
          <w:rFonts w:ascii="ＭＳ ゴシック" w:eastAsia="ＭＳ ゴシック" w:hAnsi="ＭＳ ゴシック" w:hint="eastAsia"/>
          <w:sz w:val="40"/>
          <w:szCs w:val="40"/>
        </w:rPr>
        <w:t>９</w:t>
      </w:r>
      <w:r w:rsidRPr="00C87747">
        <w:rPr>
          <w:rFonts w:ascii="ＭＳ ゴシック" w:eastAsia="ＭＳ ゴシック" w:hAnsi="ＭＳ ゴシック" w:hint="eastAsia"/>
          <w:sz w:val="40"/>
          <w:szCs w:val="40"/>
        </w:rPr>
        <w:t>月</w:t>
      </w:r>
    </w:p>
    <w:p w14:paraId="07A5A8A9" w14:textId="241214B9" w:rsidR="00EF0196" w:rsidRDefault="00EF0196" w:rsidP="00245E78">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（令和５年</w:t>
      </w:r>
      <w:r w:rsidR="00134154">
        <w:rPr>
          <w:rFonts w:ascii="ＭＳ ゴシック" w:eastAsia="ＭＳ ゴシック" w:hAnsi="ＭＳ ゴシック" w:hint="eastAsia"/>
          <w:sz w:val="40"/>
          <w:szCs w:val="40"/>
        </w:rPr>
        <w:t>12</w:t>
      </w:r>
      <w:r>
        <w:rPr>
          <w:rFonts w:ascii="ＭＳ ゴシック" w:eastAsia="ＭＳ ゴシック" w:hAnsi="ＭＳ ゴシック" w:hint="eastAsia"/>
          <w:sz w:val="40"/>
          <w:szCs w:val="40"/>
        </w:rPr>
        <w:t>月修正</w:t>
      </w:r>
      <w:r w:rsidR="00134154">
        <w:rPr>
          <w:rFonts w:ascii="ＭＳ ゴシック" w:eastAsia="ＭＳ ゴシック" w:hAnsi="ＭＳ ゴシック" w:hint="eastAsia"/>
          <w:sz w:val="40"/>
          <w:szCs w:val="40"/>
        </w:rPr>
        <w:t>案</w:t>
      </w:r>
      <w:r>
        <w:rPr>
          <w:rFonts w:ascii="ＭＳ ゴシック" w:eastAsia="ＭＳ ゴシック" w:hAnsi="ＭＳ ゴシック" w:hint="eastAsia"/>
          <w:sz w:val="40"/>
          <w:szCs w:val="40"/>
        </w:rPr>
        <w:t>）</w:t>
      </w:r>
    </w:p>
    <w:p w14:paraId="64B1BF4B" w14:textId="2965E4B2" w:rsidR="005348D7" w:rsidRPr="00C87747" w:rsidRDefault="005348D7" w:rsidP="00245E78">
      <w:pPr>
        <w:jc w:val="center"/>
        <w:rPr>
          <w:rFonts w:ascii="ＭＳ ゴシック" w:eastAsia="ＭＳ ゴシック" w:hAnsi="ＭＳ ゴシック" w:hint="eastAsia"/>
          <w:sz w:val="40"/>
          <w:szCs w:val="40"/>
        </w:rPr>
      </w:pPr>
      <w:r>
        <w:rPr>
          <w:rFonts w:ascii="ＭＳ ゴシック" w:eastAsia="ＭＳ ゴシック" w:hAnsi="ＭＳ ゴシック" w:hint="eastAsia"/>
          <w:sz w:val="40"/>
          <w:szCs w:val="40"/>
        </w:rPr>
        <w:t>（令和６年１月修正案）</w:t>
      </w:r>
    </w:p>
    <w:p w14:paraId="793065B4" w14:textId="77777777" w:rsidR="00245E78" w:rsidRPr="00C87747" w:rsidRDefault="00245E78" w:rsidP="00245E78">
      <w:pPr>
        <w:jc w:val="center"/>
        <w:rPr>
          <w:rFonts w:ascii="ＭＳ ゴシック" w:eastAsia="ＭＳ ゴシック" w:hAnsi="ＭＳ ゴシック"/>
          <w:sz w:val="40"/>
          <w:szCs w:val="40"/>
        </w:rPr>
      </w:pPr>
    </w:p>
    <w:p w14:paraId="50BA9610" w14:textId="4A029FC5" w:rsidR="00245E78" w:rsidRPr="00C87747" w:rsidRDefault="00245E78" w:rsidP="00245E78">
      <w:pPr>
        <w:jc w:val="center"/>
        <w:rPr>
          <w:rFonts w:ascii="ＭＳ ゴシック" w:eastAsia="ＭＳ ゴシック" w:hAnsi="ＭＳ ゴシック"/>
          <w:sz w:val="40"/>
          <w:szCs w:val="40"/>
        </w:rPr>
      </w:pPr>
      <w:r w:rsidRPr="00C87747">
        <w:rPr>
          <w:rFonts w:ascii="ＭＳ ゴシック" w:eastAsia="ＭＳ ゴシック" w:hAnsi="ＭＳ ゴシック" w:hint="eastAsia"/>
          <w:sz w:val="40"/>
          <w:szCs w:val="40"/>
        </w:rPr>
        <w:t>大阪府</w:t>
      </w:r>
    </w:p>
    <w:p w14:paraId="211BBE67" w14:textId="1722E08F" w:rsidR="00245E78" w:rsidRPr="00C87747" w:rsidRDefault="00245E78" w:rsidP="00245E78">
      <w:pPr>
        <w:rPr>
          <w:sz w:val="40"/>
          <w:szCs w:val="40"/>
        </w:rPr>
      </w:pPr>
    </w:p>
    <w:p w14:paraId="4064400C" w14:textId="77777777" w:rsidR="00245E78" w:rsidRPr="00C87747" w:rsidRDefault="00245E78" w:rsidP="00245E78">
      <w:pPr>
        <w:widowControl/>
        <w:jc w:val="left"/>
        <w:rPr>
          <w:rFonts w:ascii="游ゴシック Light" w:eastAsia="游ゴシック Light" w:hAnsi="游ゴシック Light"/>
          <w:szCs w:val="21"/>
        </w:rPr>
      </w:pPr>
      <w:r w:rsidRPr="00C87747">
        <w:rPr>
          <w:rFonts w:ascii="游ゴシック Light" w:eastAsia="游ゴシック Light" w:hAnsi="游ゴシック Light"/>
          <w:szCs w:val="21"/>
        </w:rPr>
        <w:br w:type="page"/>
      </w:r>
    </w:p>
    <w:p w14:paraId="2F613F79" w14:textId="77777777" w:rsidR="00A079FB" w:rsidRPr="00C87747" w:rsidRDefault="00A079FB" w:rsidP="00A079FB"/>
    <w:p w14:paraId="40CCDCEC" w14:textId="77777777" w:rsidR="00A079FB" w:rsidRPr="00C87747" w:rsidRDefault="00A079FB" w:rsidP="00A079FB">
      <w:pPr>
        <w:suppressLineNumbers/>
        <w:suppressAutoHyphens/>
        <w:adjustRightInd w:val="0"/>
        <w:jc w:val="center"/>
        <w:rPr>
          <w:rFonts w:ascii="ＭＳ Ｐ明朝" w:eastAsia="ＭＳ Ｐ明朝"/>
          <w:sz w:val="32"/>
        </w:rPr>
      </w:pPr>
      <w:r w:rsidRPr="00C87747">
        <w:rPr>
          <w:rFonts w:ascii="ＭＳ Ｐ明朝" w:eastAsia="ＭＳ Ｐ明朝" w:hint="eastAsia"/>
          <w:sz w:val="32"/>
        </w:rPr>
        <w:t>事　業　契　約　書</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2"/>
        <w:gridCol w:w="1619"/>
        <w:gridCol w:w="630"/>
        <w:gridCol w:w="631"/>
        <w:gridCol w:w="631"/>
        <w:gridCol w:w="632"/>
        <w:gridCol w:w="631"/>
        <w:gridCol w:w="631"/>
        <w:gridCol w:w="631"/>
        <w:gridCol w:w="632"/>
        <w:gridCol w:w="631"/>
        <w:gridCol w:w="631"/>
        <w:gridCol w:w="631"/>
        <w:gridCol w:w="632"/>
      </w:tblGrid>
      <w:tr w:rsidR="00A079FB" w:rsidRPr="00C87747" w14:paraId="774F7F33" w14:textId="77777777" w:rsidTr="00A079FB">
        <w:trPr>
          <w:trHeight w:val="511"/>
          <w:jc w:val="center"/>
        </w:trPr>
        <w:tc>
          <w:tcPr>
            <w:tcW w:w="1984" w:type="dxa"/>
            <w:gridSpan w:val="2"/>
            <w:tcBorders>
              <w:top w:val="single" w:sz="12" w:space="0" w:color="auto"/>
              <w:left w:val="single" w:sz="12" w:space="0" w:color="auto"/>
              <w:bottom w:val="single" w:sz="4" w:space="0" w:color="auto"/>
              <w:right w:val="single" w:sz="4" w:space="0" w:color="auto"/>
            </w:tcBorders>
          </w:tcPr>
          <w:p w14:paraId="0E442D05" w14:textId="77777777" w:rsidR="00A079FB" w:rsidRPr="00C87747" w:rsidRDefault="00A079FB">
            <w:pPr>
              <w:suppressLineNumbers/>
              <w:suppressAutoHyphens/>
              <w:adjustRightInd w:val="0"/>
              <w:spacing w:line="220" w:lineRule="exact"/>
              <w:ind w:right="96" w:firstLine="111"/>
              <w:jc w:val="distribute"/>
              <w:rPr>
                <w:rFonts w:ascii="ＭＳ Ｐ明朝" w:eastAsia="ＭＳ Ｐ明朝"/>
                <w:sz w:val="20"/>
              </w:rPr>
            </w:pPr>
          </w:p>
          <w:p w14:paraId="687FBFC7" w14:textId="77777777" w:rsidR="00A079FB" w:rsidRPr="00C87747" w:rsidRDefault="00A079FB">
            <w:pPr>
              <w:suppressLineNumbers/>
              <w:suppressAutoHyphens/>
              <w:adjustRightInd w:val="0"/>
              <w:spacing w:line="220" w:lineRule="exact"/>
              <w:ind w:right="96" w:firstLine="111"/>
              <w:jc w:val="distribute"/>
              <w:rPr>
                <w:rFonts w:ascii="ＭＳ Ｐ明朝" w:eastAsia="ＭＳ Ｐ明朝"/>
                <w:sz w:val="20"/>
              </w:rPr>
            </w:pPr>
            <w:r w:rsidRPr="00C87747">
              <w:rPr>
                <w:rFonts w:ascii="ＭＳ Ｐ明朝" w:eastAsia="ＭＳ Ｐ明朝" w:hint="eastAsia"/>
                <w:sz w:val="20"/>
              </w:rPr>
              <w:t>1業務名称</w:t>
            </w:r>
          </w:p>
          <w:p w14:paraId="07ED2085" w14:textId="77777777" w:rsidR="00A079FB" w:rsidRPr="00C87747" w:rsidRDefault="00A079FB">
            <w:pPr>
              <w:suppressLineNumbers/>
              <w:suppressAutoHyphens/>
              <w:adjustRightInd w:val="0"/>
              <w:spacing w:line="220" w:lineRule="exact"/>
              <w:ind w:right="96" w:firstLine="111"/>
              <w:jc w:val="distribute"/>
              <w:rPr>
                <w:rFonts w:ascii="ＭＳ Ｐ明朝" w:eastAsia="ＭＳ Ｐ明朝"/>
                <w:sz w:val="20"/>
              </w:rPr>
            </w:pPr>
          </w:p>
        </w:tc>
        <w:tc>
          <w:tcPr>
            <w:tcW w:w="7575" w:type="dxa"/>
            <w:gridSpan w:val="12"/>
            <w:tcBorders>
              <w:top w:val="single" w:sz="12" w:space="0" w:color="auto"/>
              <w:left w:val="nil"/>
              <w:bottom w:val="single" w:sz="4" w:space="0" w:color="auto"/>
              <w:right w:val="single" w:sz="12" w:space="0" w:color="auto"/>
            </w:tcBorders>
            <w:vAlign w:val="center"/>
            <w:hideMark/>
          </w:tcPr>
          <w:p w14:paraId="2F053F05" w14:textId="77777777" w:rsidR="00A079FB" w:rsidRPr="00C87747" w:rsidRDefault="00A079FB">
            <w:pPr>
              <w:suppressLineNumbers/>
              <w:suppressAutoHyphens/>
              <w:adjustRightInd w:val="0"/>
              <w:spacing w:line="220" w:lineRule="exact"/>
              <w:rPr>
                <w:rFonts w:ascii="ＭＳ Ｐ明朝" w:eastAsia="ＭＳ Ｐ明朝"/>
                <w:sz w:val="20"/>
              </w:rPr>
            </w:pPr>
            <w:r w:rsidRPr="00C87747">
              <w:rPr>
                <w:rFonts w:ascii="ＭＳ Ｐ明朝" w:eastAsia="ＭＳ Ｐ明朝" w:hint="eastAsia"/>
                <w:sz w:val="20"/>
              </w:rPr>
              <w:t>大阪府営久宝寺緑地プール再整備・管理運営事業</w:t>
            </w:r>
          </w:p>
        </w:tc>
      </w:tr>
      <w:tr w:rsidR="00A079FB" w:rsidRPr="00C87747" w14:paraId="31429F5B" w14:textId="77777777" w:rsidTr="00A079FB">
        <w:trPr>
          <w:trHeight w:val="562"/>
          <w:jc w:val="center"/>
        </w:trPr>
        <w:tc>
          <w:tcPr>
            <w:tcW w:w="1984" w:type="dxa"/>
            <w:gridSpan w:val="2"/>
            <w:tcBorders>
              <w:top w:val="single" w:sz="4" w:space="0" w:color="auto"/>
              <w:left w:val="single" w:sz="12" w:space="0" w:color="auto"/>
              <w:bottom w:val="single" w:sz="4" w:space="0" w:color="auto"/>
              <w:right w:val="single" w:sz="4" w:space="0" w:color="auto"/>
            </w:tcBorders>
          </w:tcPr>
          <w:p w14:paraId="3FCFC64E" w14:textId="77777777" w:rsidR="00A079FB" w:rsidRPr="00C87747" w:rsidRDefault="00A079FB">
            <w:pPr>
              <w:suppressLineNumbers/>
              <w:suppressAutoHyphens/>
              <w:adjustRightInd w:val="0"/>
              <w:spacing w:line="220" w:lineRule="exact"/>
              <w:ind w:right="96" w:firstLine="111"/>
              <w:jc w:val="distribute"/>
              <w:rPr>
                <w:rFonts w:ascii="ＭＳ Ｐゴシック" w:eastAsia="ＭＳ Ｐ明朝"/>
                <w:sz w:val="20"/>
              </w:rPr>
            </w:pPr>
          </w:p>
          <w:p w14:paraId="20F78511" w14:textId="77777777" w:rsidR="00A079FB" w:rsidRPr="00C87747" w:rsidRDefault="00A079FB">
            <w:pPr>
              <w:suppressLineNumbers/>
              <w:suppressAutoHyphens/>
              <w:adjustRightInd w:val="0"/>
              <w:spacing w:line="220" w:lineRule="exact"/>
              <w:ind w:right="96" w:firstLine="111"/>
              <w:jc w:val="distribute"/>
              <w:rPr>
                <w:rFonts w:ascii="ＭＳ Ｐ明朝" w:eastAsia="ＭＳ Ｐ明朝"/>
                <w:sz w:val="20"/>
              </w:rPr>
            </w:pPr>
            <w:r w:rsidRPr="00C87747">
              <w:rPr>
                <w:rFonts w:ascii="ＭＳ Ｐ明朝" w:eastAsia="ＭＳ Ｐ明朝" w:hint="eastAsia"/>
                <w:sz w:val="20"/>
              </w:rPr>
              <w:t>2　履　行　場　所</w:t>
            </w:r>
          </w:p>
          <w:p w14:paraId="52B891C6" w14:textId="77777777" w:rsidR="00A079FB" w:rsidRPr="00C87747" w:rsidRDefault="00A079FB">
            <w:pPr>
              <w:suppressLineNumbers/>
              <w:suppressAutoHyphens/>
              <w:adjustRightInd w:val="0"/>
              <w:spacing w:line="220" w:lineRule="exact"/>
              <w:ind w:right="96" w:firstLine="111"/>
              <w:jc w:val="distribute"/>
              <w:rPr>
                <w:rFonts w:ascii="ＭＳ Ｐゴシック" w:eastAsia="ＭＳ Ｐ明朝"/>
                <w:sz w:val="20"/>
              </w:rPr>
            </w:pPr>
          </w:p>
        </w:tc>
        <w:tc>
          <w:tcPr>
            <w:tcW w:w="7575" w:type="dxa"/>
            <w:gridSpan w:val="12"/>
            <w:tcBorders>
              <w:top w:val="single" w:sz="4" w:space="0" w:color="auto"/>
              <w:left w:val="nil"/>
              <w:bottom w:val="single" w:sz="4" w:space="0" w:color="auto"/>
              <w:right w:val="single" w:sz="12" w:space="0" w:color="auto"/>
            </w:tcBorders>
            <w:vAlign w:val="center"/>
            <w:hideMark/>
          </w:tcPr>
          <w:p w14:paraId="0DBD4667" w14:textId="77777777" w:rsidR="00A079FB" w:rsidRPr="00C87747" w:rsidRDefault="00A079FB">
            <w:pPr>
              <w:suppressLineNumbers/>
              <w:suppressAutoHyphens/>
              <w:adjustRightInd w:val="0"/>
              <w:spacing w:line="220" w:lineRule="exact"/>
              <w:rPr>
                <w:rFonts w:hAnsi="ＭＳ 明朝"/>
                <w:sz w:val="20"/>
              </w:rPr>
            </w:pPr>
            <w:r w:rsidRPr="00C87747">
              <w:rPr>
                <w:rFonts w:ascii="ＭＳ Ｐ明朝" w:eastAsia="ＭＳ Ｐ明朝" w:hint="eastAsia"/>
                <w:sz w:val="20"/>
              </w:rPr>
              <w:t>八尾市西久宝寺、東大阪市大蓮南三丁目、大阪市平野区加美東六丁目</w:t>
            </w:r>
          </w:p>
        </w:tc>
      </w:tr>
      <w:tr w:rsidR="00A079FB" w:rsidRPr="00C87747" w14:paraId="1EAB1C6C" w14:textId="77777777" w:rsidTr="00A079FB">
        <w:trPr>
          <w:trHeight w:val="599"/>
          <w:jc w:val="center"/>
        </w:trPr>
        <w:tc>
          <w:tcPr>
            <w:tcW w:w="363" w:type="dxa"/>
            <w:vMerge w:val="restart"/>
            <w:tcBorders>
              <w:top w:val="single" w:sz="4" w:space="0" w:color="auto"/>
              <w:left w:val="single" w:sz="12" w:space="0" w:color="auto"/>
              <w:bottom w:val="single" w:sz="4" w:space="0" w:color="auto"/>
              <w:right w:val="single" w:sz="4" w:space="0" w:color="auto"/>
            </w:tcBorders>
            <w:vAlign w:val="center"/>
            <w:hideMark/>
          </w:tcPr>
          <w:p w14:paraId="63E839E7" w14:textId="77777777" w:rsidR="00A079FB" w:rsidRPr="00C87747" w:rsidRDefault="00A079FB">
            <w:pPr>
              <w:suppressLineNumbers/>
              <w:suppressAutoHyphens/>
              <w:adjustRightInd w:val="0"/>
              <w:spacing w:line="220" w:lineRule="exact"/>
              <w:ind w:right="96"/>
              <w:jc w:val="center"/>
              <w:rPr>
                <w:rFonts w:ascii="ＭＳ Ｐ明朝" w:eastAsia="ＭＳ Ｐ明朝"/>
                <w:sz w:val="20"/>
              </w:rPr>
            </w:pPr>
            <w:r w:rsidRPr="00C87747">
              <w:rPr>
                <w:rFonts w:ascii="ＭＳ Ｐ明朝" w:eastAsia="ＭＳ Ｐ明朝" w:hint="eastAsia"/>
                <w:sz w:val="20"/>
              </w:rPr>
              <w:t>3</w:t>
            </w:r>
          </w:p>
        </w:tc>
        <w:tc>
          <w:tcPr>
            <w:tcW w:w="1621" w:type="dxa"/>
            <w:tcBorders>
              <w:top w:val="single" w:sz="4" w:space="0" w:color="auto"/>
              <w:left w:val="single" w:sz="4" w:space="0" w:color="auto"/>
              <w:bottom w:val="single" w:sz="4" w:space="0" w:color="auto"/>
              <w:right w:val="single" w:sz="4" w:space="0" w:color="auto"/>
            </w:tcBorders>
            <w:hideMark/>
          </w:tcPr>
          <w:p w14:paraId="5F023692" w14:textId="77777777" w:rsidR="00A079FB" w:rsidRPr="00C87747" w:rsidRDefault="00A079FB">
            <w:pPr>
              <w:suppressLineNumbers/>
              <w:suppressAutoHyphens/>
              <w:adjustRightInd w:val="0"/>
              <w:spacing w:line="220" w:lineRule="exact"/>
              <w:ind w:right="96" w:firstLine="111"/>
              <w:jc w:val="distribute"/>
              <w:rPr>
                <w:rFonts w:ascii="ＭＳ Ｐ明朝" w:eastAsia="ＭＳ Ｐ明朝"/>
                <w:sz w:val="20"/>
              </w:rPr>
            </w:pPr>
            <w:r w:rsidRPr="00C87747">
              <w:rPr>
                <w:rFonts w:ascii="ＭＳ Ｐ明朝" w:eastAsia="ＭＳ Ｐ明朝" w:hint="eastAsia"/>
                <w:sz w:val="20"/>
              </w:rPr>
              <w:t>履行期間</w:t>
            </w:r>
          </w:p>
          <w:p w14:paraId="72F46F34" w14:textId="77777777" w:rsidR="00A079FB" w:rsidRPr="00C87747" w:rsidRDefault="00A079FB">
            <w:pPr>
              <w:suppressLineNumbers/>
              <w:suppressAutoHyphens/>
              <w:adjustRightInd w:val="0"/>
              <w:spacing w:line="220" w:lineRule="exact"/>
              <w:ind w:right="96" w:firstLine="111"/>
              <w:jc w:val="distribute"/>
              <w:rPr>
                <w:rFonts w:ascii="ＭＳ Ｐ明朝" w:eastAsia="ＭＳ Ｐ明朝"/>
                <w:sz w:val="20"/>
              </w:rPr>
            </w:pPr>
            <w:r w:rsidRPr="00C87747">
              <w:rPr>
                <w:rFonts w:ascii="ＭＳ Ｐ明朝" w:eastAsia="ＭＳ Ｐ明朝" w:hint="eastAsia"/>
                <w:sz w:val="20"/>
              </w:rPr>
              <w:t>（設計・</w:t>
            </w:r>
          </w:p>
          <w:p w14:paraId="265B1ADF" w14:textId="77777777" w:rsidR="00A079FB" w:rsidRPr="00C87747" w:rsidRDefault="00A079FB">
            <w:pPr>
              <w:suppressLineNumbers/>
              <w:suppressAutoHyphens/>
              <w:adjustRightInd w:val="0"/>
              <w:spacing w:line="220" w:lineRule="exact"/>
              <w:ind w:right="96" w:firstLine="111"/>
              <w:jc w:val="distribute"/>
              <w:rPr>
                <w:rFonts w:ascii="ＭＳ Ｐ明朝" w:eastAsia="ＭＳ Ｐ明朝"/>
                <w:sz w:val="20"/>
              </w:rPr>
            </w:pPr>
            <w:r w:rsidRPr="00C87747">
              <w:rPr>
                <w:rFonts w:ascii="ＭＳ Ｐ明朝" w:eastAsia="ＭＳ Ｐ明朝" w:hint="eastAsia"/>
                <w:sz w:val="20"/>
              </w:rPr>
              <w:t>建設業務）</w:t>
            </w:r>
          </w:p>
        </w:tc>
        <w:tc>
          <w:tcPr>
            <w:tcW w:w="7575" w:type="dxa"/>
            <w:gridSpan w:val="12"/>
            <w:tcBorders>
              <w:top w:val="single" w:sz="4" w:space="0" w:color="auto"/>
              <w:left w:val="nil"/>
              <w:bottom w:val="single" w:sz="4" w:space="0" w:color="auto"/>
              <w:right w:val="single" w:sz="12" w:space="0" w:color="auto"/>
            </w:tcBorders>
            <w:vAlign w:val="center"/>
            <w:hideMark/>
          </w:tcPr>
          <w:p w14:paraId="1022B5F4" w14:textId="399F8430" w:rsidR="00A079FB" w:rsidRPr="00C87747" w:rsidRDefault="00A079FB">
            <w:pPr>
              <w:suppressLineNumbers/>
              <w:suppressAutoHyphens/>
              <w:adjustRightInd w:val="0"/>
              <w:spacing w:line="220" w:lineRule="exact"/>
              <w:jc w:val="left"/>
              <w:rPr>
                <w:rFonts w:ascii="ＭＳ Ｐゴシック" w:eastAsia="ＭＳ Ｐ明朝"/>
                <w:sz w:val="20"/>
              </w:rPr>
            </w:pPr>
            <w:r w:rsidRPr="00C87747">
              <w:rPr>
                <w:rFonts w:ascii="ＭＳ Ｐゴシック" w:eastAsia="ＭＳ Ｐ明朝" w:hint="eastAsia"/>
                <w:sz w:val="20"/>
              </w:rPr>
              <w:t xml:space="preserve">　　　　　　　</w:t>
            </w:r>
            <w:r w:rsidR="00653607" w:rsidRPr="00C87747">
              <w:rPr>
                <w:rFonts w:ascii="ＭＳ Ｐゴシック" w:eastAsia="ＭＳ Ｐ明朝" w:hint="eastAsia"/>
                <w:spacing w:val="4"/>
                <w:sz w:val="20"/>
                <w:fitText w:val="2069" w:id="-1192984576"/>
              </w:rPr>
              <w:t>別途通知により定める日</w:t>
            </w:r>
            <w:r w:rsidRPr="00C87747">
              <w:rPr>
                <w:rFonts w:ascii="ＭＳ Ｐゴシック" w:eastAsia="ＭＳ Ｐ明朝" w:hint="eastAsia"/>
                <w:sz w:val="20"/>
              </w:rPr>
              <w:t xml:space="preserve">　　から　　令和　１０年　５月　３１日　　まで</w:t>
            </w:r>
          </w:p>
        </w:tc>
      </w:tr>
      <w:tr w:rsidR="00A079FB" w:rsidRPr="00C87747" w14:paraId="357A5836" w14:textId="77777777" w:rsidTr="00A079FB">
        <w:trPr>
          <w:trHeight w:val="599"/>
          <w:jc w:val="center"/>
        </w:trPr>
        <w:tc>
          <w:tcPr>
            <w:tcW w:w="1984" w:type="dxa"/>
            <w:vMerge/>
            <w:tcBorders>
              <w:top w:val="single" w:sz="4" w:space="0" w:color="auto"/>
              <w:left w:val="single" w:sz="12" w:space="0" w:color="auto"/>
              <w:bottom w:val="single" w:sz="4" w:space="0" w:color="auto"/>
              <w:right w:val="single" w:sz="4" w:space="0" w:color="auto"/>
            </w:tcBorders>
            <w:vAlign w:val="center"/>
            <w:hideMark/>
          </w:tcPr>
          <w:p w14:paraId="256E195A" w14:textId="77777777" w:rsidR="00A079FB" w:rsidRPr="00C87747" w:rsidRDefault="00A079FB">
            <w:pPr>
              <w:widowControl/>
              <w:autoSpaceDE/>
              <w:autoSpaceDN/>
              <w:jc w:val="left"/>
              <w:rPr>
                <w:rFonts w:ascii="ＭＳ Ｐ明朝" w:eastAsia="ＭＳ Ｐ明朝"/>
                <w:sz w:val="20"/>
              </w:rPr>
            </w:pPr>
          </w:p>
        </w:tc>
        <w:tc>
          <w:tcPr>
            <w:tcW w:w="1621" w:type="dxa"/>
            <w:tcBorders>
              <w:top w:val="single" w:sz="4" w:space="0" w:color="auto"/>
              <w:left w:val="single" w:sz="4" w:space="0" w:color="auto"/>
              <w:bottom w:val="single" w:sz="4" w:space="0" w:color="auto"/>
              <w:right w:val="single" w:sz="4" w:space="0" w:color="auto"/>
            </w:tcBorders>
            <w:hideMark/>
          </w:tcPr>
          <w:p w14:paraId="0BCF5B6E" w14:textId="77777777" w:rsidR="00A079FB" w:rsidRPr="00C87747" w:rsidRDefault="00A079FB">
            <w:pPr>
              <w:suppressLineNumbers/>
              <w:suppressAutoHyphens/>
              <w:adjustRightInd w:val="0"/>
              <w:spacing w:line="220" w:lineRule="exact"/>
              <w:ind w:right="96" w:firstLine="111"/>
              <w:jc w:val="distribute"/>
              <w:rPr>
                <w:rFonts w:ascii="ＭＳ Ｐ明朝" w:eastAsia="ＭＳ Ｐ明朝"/>
                <w:sz w:val="20"/>
              </w:rPr>
            </w:pPr>
            <w:r w:rsidRPr="00C87747">
              <w:rPr>
                <w:rFonts w:ascii="ＭＳ Ｐ明朝" w:eastAsia="ＭＳ Ｐ明朝" w:hint="eastAsia"/>
                <w:sz w:val="20"/>
              </w:rPr>
              <w:t>履行期間</w:t>
            </w:r>
          </w:p>
          <w:p w14:paraId="092831F4" w14:textId="009F3016" w:rsidR="00A079FB" w:rsidRPr="00C87747" w:rsidRDefault="00A079FB" w:rsidP="00B46AF5">
            <w:pPr>
              <w:suppressLineNumbers/>
              <w:suppressAutoHyphens/>
              <w:adjustRightInd w:val="0"/>
              <w:spacing w:line="220" w:lineRule="exact"/>
              <w:ind w:right="96" w:firstLine="111"/>
              <w:rPr>
                <w:rFonts w:ascii="ＭＳ Ｐ明朝" w:eastAsia="ＭＳ Ｐ明朝"/>
                <w:sz w:val="20"/>
              </w:rPr>
            </w:pPr>
            <w:r w:rsidRPr="00C87747">
              <w:rPr>
                <w:rFonts w:ascii="ＭＳ Ｐ明朝" w:eastAsia="ＭＳ Ｐ明朝" w:hint="eastAsia"/>
                <w:sz w:val="20"/>
              </w:rPr>
              <w:t>（</w:t>
            </w:r>
            <w:r w:rsidR="00B46AF5" w:rsidRPr="00C87747">
              <w:rPr>
                <w:rFonts w:ascii="ＭＳ Ｐゴシック" w:eastAsia="ＭＳ Ｐ明朝" w:hint="eastAsia"/>
                <w:sz w:val="20"/>
              </w:rPr>
              <w:t>公園管理業務</w:t>
            </w:r>
            <w:r w:rsidRPr="00C87747">
              <w:rPr>
                <w:rFonts w:ascii="ＭＳ Ｐ明朝" w:eastAsia="ＭＳ Ｐ明朝" w:hint="eastAsia"/>
                <w:sz w:val="20"/>
              </w:rPr>
              <w:t>）</w:t>
            </w:r>
          </w:p>
        </w:tc>
        <w:tc>
          <w:tcPr>
            <w:tcW w:w="7575" w:type="dxa"/>
            <w:gridSpan w:val="12"/>
            <w:tcBorders>
              <w:top w:val="single" w:sz="4" w:space="0" w:color="auto"/>
              <w:left w:val="nil"/>
              <w:bottom w:val="single" w:sz="4" w:space="0" w:color="auto"/>
              <w:right w:val="single" w:sz="12" w:space="0" w:color="auto"/>
            </w:tcBorders>
            <w:vAlign w:val="center"/>
            <w:hideMark/>
          </w:tcPr>
          <w:p w14:paraId="661101AE" w14:textId="53A0FEEC" w:rsidR="00A079FB" w:rsidRPr="00C87747" w:rsidRDefault="00A079FB" w:rsidP="003C4E3E">
            <w:pPr>
              <w:suppressLineNumbers/>
              <w:suppressAutoHyphens/>
              <w:adjustRightInd w:val="0"/>
              <w:spacing w:line="220" w:lineRule="exact"/>
              <w:jc w:val="left"/>
              <w:rPr>
                <w:rFonts w:ascii="ＭＳ Ｐゴシック" w:eastAsia="ＭＳ Ｐ明朝"/>
                <w:sz w:val="20"/>
              </w:rPr>
            </w:pPr>
            <w:r w:rsidRPr="00C87747">
              <w:rPr>
                <w:rFonts w:ascii="ＭＳ Ｐゴシック" w:eastAsia="ＭＳ Ｐ明朝" w:hint="eastAsia"/>
                <w:sz w:val="20"/>
              </w:rPr>
              <w:t xml:space="preserve">　　　　　　　</w:t>
            </w:r>
            <w:r w:rsidR="00370E06" w:rsidRPr="00C87747">
              <w:rPr>
                <w:rFonts w:ascii="ＭＳ Ｐゴシック" w:eastAsia="ＭＳ Ｐ明朝" w:hint="eastAsia"/>
                <w:sz w:val="20"/>
              </w:rPr>
              <w:t>令和</w:t>
            </w:r>
            <w:r w:rsidR="003C4E3E" w:rsidRPr="00C87747">
              <w:rPr>
                <w:rFonts w:ascii="ＭＳ Ｐゴシック" w:eastAsia="ＭＳ Ｐ明朝" w:hint="eastAsia"/>
                <w:sz w:val="20"/>
              </w:rPr>
              <w:t xml:space="preserve">　</w:t>
            </w:r>
            <w:r w:rsidR="00370E06" w:rsidRPr="00C87747">
              <w:rPr>
                <w:rFonts w:ascii="ＭＳ Ｐゴシック" w:eastAsia="ＭＳ Ｐ明朝" w:hint="eastAsia"/>
                <w:sz w:val="20"/>
              </w:rPr>
              <w:t>７年</w:t>
            </w:r>
            <w:r w:rsidR="003C4E3E" w:rsidRPr="00C87747">
              <w:rPr>
                <w:rFonts w:ascii="ＭＳ Ｐゴシック" w:eastAsia="ＭＳ Ｐ明朝" w:hint="eastAsia"/>
                <w:sz w:val="20"/>
              </w:rPr>
              <w:t xml:space="preserve">　</w:t>
            </w:r>
            <w:r w:rsidR="00370E06" w:rsidRPr="00C87747">
              <w:rPr>
                <w:rFonts w:ascii="ＭＳ Ｐゴシック" w:eastAsia="ＭＳ Ｐ明朝" w:hint="eastAsia"/>
                <w:sz w:val="20"/>
              </w:rPr>
              <w:t>４月</w:t>
            </w:r>
            <w:r w:rsidR="003C4E3E" w:rsidRPr="00C87747">
              <w:rPr>
                <w:rFonts w:ascii="ＭＳ Ｐゴシック" w:eastAsia="ＭＳ Ｐ明朝" w:hint="eastAsia"/>
                <w:sz w:val="20"/>
              </w:rPr>
              <w:t xml:space="preserve">　</w:t>
            </w:r>
            <w:r w:rsidR="00370E06" w:rsidRPr="00C87747">
              <w:rPr>
                <w:rFonts w:ascii="ＭＳ Ｐゴシック" w:eastAsia="ＭＳ Ｐ明朝" w:hint="eastAsia"/>
                <w:sz w:val="20"/>
              </w:rPr>
              <w:t>１</w:t>
            </w:r>
            <w:r w:rsidR="003C4E3E" w:rsidRPr="00C87747">
              <w:rPr>
                <w:rFonts w:ascii="ＭＳ Ｐゴシック" w:eastAsia="ＭＳ Ｐ明朝" w:hint="eastAsia"/>
                <w:sz w:val="20"/>
              </w:rPr>
              <w:t>日</w:t>
            </w:r>
            <w:r w:rsidR="003C4E3E" w:rsidRPr="00C87747">
              <w:rPr>
                <w:rFonts w:ascii="ＭＳ Ｐゴシック" w:eastAsia="ＭＳ Ｐ明朝" w:hint="eastAsia"/>
                <w:sz w:val="20"/>
              </w:rPr>
              <w:t xml:space="preserve"> </w:t>
            </w:r>
            <w:r w:rsidRPr="00C87747">
              <w:rPr>
                <w:rFonts w:ascii="ＭＳ Ｐゴシック" w:eastAsia="ＭＳ Ｐ明朝" w:hint="eastAsia"/>
                <w:sz w:val="20"/>
              </w:rPr>
              <w:t xml:space="preserve">　から　　令和　２７年　３月　３１日　　まで</w:t>
            </w:r>
          </w:p>
        </w:tc>
      </w:tr>
      <w:tr w:rsidR="00A079FB" w:rsidRPr="00C87747" w14:paraId="607FB57E" w14:textId="77777777" w:rsidTr="00A079FB">
        <w:trPr>
          <w:cantSplit/>
          <w:trHeight w:val="736"/>
          <w:jc w:val="center"/>
        </w:trPr>
        <w:tc>
          <w:tcPr>
            <w:tcW w:w="363" w:type="dxa"/>
            <w:vMerge w:val="restart"/>
            <w:tcBorders>
              <w:top w:val="single" w:sz="4" w:space="0" w:color="auto"/>
              <w:left w:val="single" w:sz="12" w:space="0" w:color="auto"/>
              <w:bottom w:val="single" w:sz="4" w:space="0" w:color="auto"/>
              <w:right w:val="single" w:sz="4" w:space="0" w:color="auto"/>
            </w:tcBorders>
            <w:vAlign w:val="center"/>
            <w:hideMark/>
          </w:tcPr>
          <w:p w14:paraId="3196EDF4" w14:textId="77777777" w:rsidR="00A079FB" w:rsidRPr="00C87747" w:rsidRDefault="00A079FB">
            <w:pPr>
              <w:suppressLineNumbers/>
              <w:suppressAutoHyphens/>
              <w:adjustRightInd w:val="0"/>
              <w:spacing w:line="220" w:lineRule="exact"/>
              <w:jc w:val="center"/>
              <w:rPr>
                <w:rFonts w:ascii="ＭＳ Ｐ明朝" w:eastAsia="ＭＳ Ｐ明朝"/>
                <w:sz w:val="20"/>
              </w:rPr>
            </w:pPr>
            <w:r w:rsidRPr="00C87747">
              <w:rPr>
                <w:rFonts w:ascii="ＭＳ Ｐ明朝" w:eastAsia="ＭＳ Ｐ明朝" w:hint="eastAsia"/>
                <w:sz w:val="20"/>
              </w:rPr>
              <w:t>4</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633776C" w14:textId="77777777" w:rsidR="00A079FB" w:rsidRPr="00C87747" w:rsidRDefault="00A079FB">
            <w:pPr>
              <w:suppressLineNumbers/>
              <w:suppressAutoHyphens/>
              <w:adjustRightInd w:val="0"/>
              <w:snapToGrid w:val="0"/>
              <w:spacing w:line="220" w:lineRule="exact"/>
              <w:ind w:left="40"/>
              <w:jc w:val="center"/>
              <w:rPr>
                <w:rFonts w:ascii="ＭＳ Ｐゴシック" w:eastAsia="ＭＳ Ｐ明朝"/>
                <w:sz w:val="20"/>
              </w:rPr>
            </w:pPr>
            <w:r w:rsidRPr="00C87747">
              <w:rPr>
                <w:rFonts w:ascii="ＭＳ Ｐゴシック" w:eastAsia="ＭＳ Ｐ明朝" w:hint="eastAsia"/>
                <w:sz w:val="20"/>
              </w:rPr>
              <w:t>契約金額</w:t>
            </w:r>
            <w:r w:rsidRPr="00C87747">
              <w:rPr>
                <w:rFonts w:ascii="ＭＳ Ｐゴシック" w:eastAsia="ＭＳ Ｐ明朝" w:hint="eastAsia"/>
                <w:sz w:val="20"/>
              </w:rPr>
              <w:t>A</w:t>
            </w:r>
          </w:p>
          <w:p w14:paraId="7F790C2C" w14:textId="77777777" w:rsidR="00A079FB" w:rsidRPr="00C87747" w:rsidRDefault="00A079FB">
            <w:pPr>
              <w:suppressLineNumbers/>
              <w:suppressAutoHyphens/>
              <w:adjustRightInd w:val="0"/>
              <w:snapToGrid w:val="0"/>
              <w:spacing w:line="220" w:lineRule="exact"/>
              <w:ind w:left="40"/>
              <w:jc w:val="center"/>
              <w:rPr>
                <w:rFonts w:ascii="ＭＳ Ｐゴシック" w:eastAsia="ＭＳ Ｐ明朝"/>
                <w:sz w:val="20"/>
              </w:rPr>
            </w:pPr>
            <w:r w:rsidRPr="00C87747">
              <w:rPr>
                <w:rFonts w:ascii="ＭＳ Ｐゴシック" w:eastAsia="ＭＳ Ｐ明朝" w:hint="eastAsia"/>
                <w:sz w:val="20"/>
              </w:rPr>
              <w:t>(</w:t>
            </w:r>
            <w:r w:rsidRPr="00C87747">
              <w:rPr>
                <w:rFonts w:ascii="ＭＳ Ｐゴシック" w:eastAsia="ＭＳ Ｐ明朝" w:hint="eastAsia"/>
                <w:sz w:val="20"/>
              </w:rPr>
              <w:t>設計・</w:t>
            </w:r>
          </w:p>
          <w:p w14:paraId="61D4FF0D" w14:textId="77777777" w:rsidR="00A079FB" w:rsidRPr="00C87747" w:rsidRDefault="00A079FB">
            <w:pPr>
              <w:suppressLineNumbers/>
              <w:suppressAutoHyphens/>
              <w:adjustRightInd w:val="0"/>
              <w:snapToGrid w:val="0"/>
              <w:spacing w:line="220" w:lineRule="exact"/>
              <w:ind w:left="40"/>
              <w:jc w:val="center"/>
              <w:rPr>
                <w:rFonts w:ascii="ＭＳ Ｐゴシック" w:eastAsia="ＭＳ Ｐ明朝"/>
                <w:sz w:val="20"/>
              </w:rPr>
            </w:pPr>
            <w:r w:rsidRPr="00C87747">
              <w:rPr>
                <w:rFonts w:ascii="ＭＳ Ｐゴシック" w:eastAsia="ＭＳ Ｐ明朝" w:hint="eastAsia"/>
                <w:sz w:val="20"/>
              </w:rPr>
              <w:t>建設業務</w:t>
            </w:r>
            <w:r w:rsidRPr="00C87747">
              <w:rPr>
                <w:rFonts w:ascii="ＭＳ Ｐゴシック" w:eastAsia="ＭＳ Ｐ明朝" w:hint="eastAsia"/>
                <w:sz w:val="20"/>
              </w:rPr>
              <w:t>)</w:t>
            </w:r>
          </w:p>
        </w:tc>
        <w:tc>
          <w:tcPr>
            <w:tcW w:w="631" w:type="dxa"/>
            <w:tcBorders>
              <w:top w:val="single" w:sz="4" w:space="0" w:color="auto"/>
              <w:left w:val="nil"/>
              <w:bottom w:val="single" w:sz="4" w:space="0" w:color="auto"/>
              <w:right w:val="dotted" w:sz="4" w:space="0" w:color="auto"/>
            </w:tcBorders>
          </w:tcPr>
          <w:p w14:paraId="4349745B" w14:textId="77777777" w:rsidR="00A079FB" w:rsidRPr="00C87747" w:rsidRDefault="00A079FB">
            <w:pPr>
              <w:suppressLineNumbers/>
              <w:suppressAutoHyphens/>
              <w:spacing w:line="220" w:lineRule="exact"/>
              <w:jc w:val="left"/>
              <w:rPr>
                <w:rFonts w:ascii="ＭＳ Ｐゴシック" w:eastAsia="ＭＳ Ｐ明朝"/>
                <w:sz w:val="20"/>
              </w:rPr>
            </w:pPr>
          </w:p>
          <w:p w14:paraId="7401B0B4" w14:textId="77777777" w:rsidR="00A079FB" w:rsidRPr="00C87747" w:rsidRDefault="00A079FB">
            <w:pPr>
              <w:suppressLineNumbers/>
              <w:suppressAutoHyphens/>
              <w:spacing w:line="220" w:lineRule="exact"/>
              <w:jc w:val="left"/>
              <w:rPr>
                <w:rFonts w:ascii="ＭＳ Ｐゴシック" w:eastAsia="ＭＳ Ｐ明朝"/>
                <w:sz w:val="20"/>
              </w:rPr>
            </w:pPr>
          </w:p>
          <w:p w14:paraId="7FE4EDEF"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tc>
        <w:tc>
          <w:tcPr>
            <w:tcW w:w="631" w:type="dxa"/>
            <w:tcBorders>
              <w:top w:val="single" w:sz="4" w:space="0" w:color="auto"/>
              <w:left w:val="nil"/>
              <w:bottom w:val="single" w:sz="4" w:space="0" w:color="auto"/>
              <w:right w:val="dotted" w:sz="4" w:space="0" w:color="auto"/>
            </w:tcBorders>
          </w:tcPr>
          <w:p w14:paraId="0C88F678" w14:textId="77777777" w:rsidR="00A079FB" w:rsidRPr="00C87747" w:rsidRDefault="00A079FB">
            <w:pPr>
              <w:suppressLineNumbers/>
              <w:suppressAutoHyphens/>
              <w:spacing w:line="220" w:lineRule="exact"/>
              <w:jc w:val="left"/>
              <w:rPr>
                <w:rFonts w:ascii="ＭＳ Ｐゴシック" w:eastAsia="ＭＳ Ｐ明朝"/>
                <w:sz w:val="20"/>
              </w:rPr>
            </w:pPr>
          </w:p>
          <w:p w14:paraId="7D640AD1" w14:textId="77777777" w:rsidR="00A079FB" w:rsidRPr="00C87747" w:rsidRDefault="00A079FB">
            <w:pPr>
              <w:suppressLineNumbers/>
              <w:suppressAutoHyphens/>
              <w:spacing w:line="220" w:lineRule="exact"/>
              <w:jc w:val="left"/>
              <w:rPr>
                <w:rFonts w:ascii="ＭＳ Ｐゴシック" w:eastAsia="ＭＳ Ｐ明朝"/>
                <w:sz w:val="20"/>
              </w:rPr>
            </w:pPr>
          </w:p>
          <w:p w14:paraId="02000118"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tc>
        <w:tc>
          <w:tcPr>
            <w:tcW w:w="631" w:type="dxa"/>
            <w:tcBorders>
              <w:top w:val="single" w:sz="4" w:space="0" w:color="auto"/>
              <w:left w:val="nil"/>
              <w:bottom w:val="single" w:sz="4" w:space="0" w:color="auto"/>
              <w:right w:val="single" w:sz="4" w:space="0" w:color="auto"/>
            </w:tcBorders>
          </w:tcPr>
          <w:p w14:paraId="5536B149" w14:textId="77777777" w:rsidR="00A079FB" w:rsidRPr="00C87747" w:rsidRDefault="00A079FB">
            <w:pPr>
              <w:suppressLineNumbers/>
              <w:suppressAutoHyphens/>
              <w:spacing w:line="220" w:lineRule="exact"/>
              <w:jc w:val="right"/>
              <w:rPr>
                <w:rFonts w:ascii="ＭＳ Ｐゴシック" w:eastAsia="ＭＳ Ｐ明朝"/>
                <w:w w:val="50"/>
                <w:sz w:val="20"/>
              </w:rPr>
            </w:pPr>
            <w:r w:rsidRPr="00C87747">
              <w:rPr>
                <w:rFonts w:ascii="ＭＳ Ｐゴシック" w:eastAsia="ＭＳ Ｐ明朝" w:hint="eastAsia"/>
                <w:w w:val="50"/>
                <w:sz w:val="20"/>
              </w:rPr>
              <w:t>十億</w:t>
            </w:r>
          </w:p>
          <w:p w14:paraId="2E3C26DF"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p w14:paraId="54AC1253"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tc>
        <w:tc>
          <w:tcPr>
            <w:tcW w:w="632" w:type="dxa"/>
            <w:tcBorders>
              <w:top w:val="single" w:sz="4" w:space="0" w:color="auto"/>
              <w:left w:val="nil"/>
              <w:bottom w:val="single" w:sz="4" w:space="0" w:color="auto"/>
              <w:right w:val="dotted" w:sz="4" w:space="0" w:color="auto"/>
            </w:tcBorders>
          </w:tcPr>
          <w:p w14:paraId="6847E7C5" w14:textId="77777777" w:rsidR="00A079FB" w:rsidRPr="00C87747" w:rsidRDefault="00A079FB">
            <w:pPr>
              <w:suppressLineNumbers/>
              <w:suppressAutoHyphens/>
              <w:spacing w:line="220" w:lineRule="exact"/>
              <w:jc w:val="left"/>
              <w:rPr>
                <w:rFonts w:ascii="ＭＳ Ｐゴシック" w:eastAsia="ＭＳ Ｐ明朝"/>
                <w:sz w:val="20"/>
              </w:rPr>
            </w:pPr>
          </w:p>
          <w:p w14:paraId="299366CE" w14:textId="77777777" w:rsidR="00A079FB" w:rsidRPr="00C87747" w:rsidRDefault="00A079FB">
            <w:pPr>
              <w:suppressLineNumbers/>
              <w:suppressAutoHyphens/>
              <w:spacing w:line="220" w:lineRule="exact"/>
              <w:jc w:val="left"/>
              <w:rPr>
                <w:rFonts w:ascii="ＭＳ Ｐゴシック" w:eastAsia="ＭＳ Ｐ明朝"/>
                <w:sz w:val="20"/>
              </w:rPr>
            </w:pPr>
          </w:p>
          <w:p w14:paraId="16DBB871" w14:textId="77777777" w:rsidR="00A079FB" w:rsidRPr="00C87747" w:rsidRDefault="00A079FB">
            <w:pPr>
              <w:suppressLineNumbers/>
              <w:suppressAutoHyphens/>
              <w:adjustRightInd w:val="0"/>
              <w:spacing w:line="220" w:lineRule="exact"/>
              <w:jc w:val="left"/>
              <w:rPr>
                <w:rFonts w:ascii="ＭＳ Ｐゴシック" w:eastAsia="ＭＳ Ｐ明朝"/>
                <w:sz w:val="20"/>
              </w:rPr>
            </w:pPr>
            <w:r w:rsidRPr="00C87747">
              <w:rPr>
                <w:rFonts w:ascii="ＭＳ Ｐゴシック" w:eastAsia="ＭＳ Ｐ明朝" w:hint="eastAsia"/>
                <w:sz w:val="20"/>
              </w:rPr>
              <w:t xml:space="preserve">　</w:t>
            </w:r>
          </w:p>
        </w:tc>
        <w:tc>
          <w:tcPr>
            <w:tcW w:w="631" w:type="dxa"/>
            <w:tcBorders>
              <w:top w:val="single" w:sz="4" w:space="0" w:color="auto"/>
              <w:left w:val="nil"/>
              <w:bottom w:val="single" w:sz="4" w:space="0" w:color="auto"/>
              <w:right w:val="dotted" w:sz="4" w:space="0" w:color="auto"/>
            </w:tcBorders>
          </w:tcPr>
          <w:p w14:paraId="063F8518" w14:textId="77777777" w:rsidR="00A079FB" w:rsidRPr="00C87747" w:rsidRDefault="00A079FB">
            <w:pPr>
              <w:suppressLineNumbers/>
              <w:suppressAutoHyphens/>
              <w:spacing w:line="220" w:lineRule="exact"/>
              <w:jc w:val="left"/>
              <w:rPr>
                <w:rFonts w:ascii="ＭＳ Ｐゴシック" w:eastAsia="ＭＳ Ｐ明朝"/>
                <w:sz w:val="20"/>
              </w:rPr>
            </w:pPr>
          </w:p>
          <w:p w14:paraId="4DE1AC7B" w14:textId="77777777" w:rsidR="00A079FB" w:rsidRPr="00C87747" w:rsidRDefault="00A079FB">
            <w:pPr>
              <w:suppressLineNumbers/>
              <w:suppressAutoHyphens/>
              <w:spacing w:line="220" w:lineRule="exact"/>
              <w:jc w:val="left"/>
              <w:rPr>
                <w:rFonts w:ascii="ＭＳ Ｐゴシック" w:eastAsia="ＭＳ Ｐ明朝"/>
                <w:sz w:val="20"/>
              </w:rPr>
            </w:pPr>
          </w:p>
          <w:p w14:paraId="65A2BE74"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tc>
        <w:tc>
          <w:tcPr>
            <w:tcW w:w="631" w:type="dxa"/>
            <w:tcBorders>
              <w:top w:val="single" w:sz="4" w:space="0" w:color="auto"/>
              <w:left w:val="nil"/>
              <w:bottom w:val="single" w:sz="4" w:space="0" w:color="auto"/>
              <w:right w:val="single" w:sz="4" w:space="0" w:color="auto"/>
            </w:tcBorders>
          </w:tcPr>
          <w:p w14:paraId="2F7144D4" w14:textId="77777777" w:rsidR="00A079FB" w:rsidRPr="00C87747" w:rsidRDefault="00A079FB">
            <w:pPr>
              <w:suppressLineNumbers/>
              <w:suppressAutoHyphens/>
              <w:spacing w:line="220" w:lineRule="exact"/>
              <w:ind w:firstLine="99"/>
              <w:jc w:val="right"/>
              <w:rPr>
                <w:rFonts w:ascii="ＭＳ Ｐゴシック" w:eastAsia="ＭＳ Ｐ明朝"/>
                <w:w w:val="50"/>
                <w:sz w:val="20"/>
              </w:rPr>
            </w:pPr>
            <w:r w:rsidRPr="00C87747">
              <w:rPr>
                <w:rFonts w:ascii="ＭＳ Ｐゴシック" w:eastAsia="ＭＳ Ｐ明朝" w:hint="eastAsia"/>
                <w:w w:val="50"/>
                <w:sz w:val="20"/>
              </w:rPr>
              <w:t>百万</w:t>
            </w:r>
          </w:p>
          <w:p w14:paraId="276A46F1"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p w14:paraId="333061CB"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tc>
        <w:tc>
          <w:tcPr>
            <w:tcW w:w="631" w:type="dxa"/>
            <w:tcBorders>
              <w:top w:val="single" w:sz="4" w:space="0" w:color="auto"/>
              <w:left w:val="nil"/>
              <w:bottom w:val="single" w:sz="4" w:space="0" w:color="auto"/>
              <w:right w:val="dotted" w:sz="4" w:space="0" w:color="auto"/>
            </w:tcBorders>
          </w:tcPr>
          <w:p w14:paraId="62248535" w14:textId="77777777" w:rsidR="00A079FB" w:rsidRPr="00C87747" w:rsidRDefault="00A079FB">
            <w:pPr>
              <w:suppressLineNumbers/>
              <w:suppressAutoHyphens/>
              <w:spacing w:line="220" w:lineRule="exact"/>
              <w:jc w:val="left"/>
              <w:rPr>
                <w:rFonts w:ascii="ＭＳ Ｐゴシック" w:eastAsia="ＭＳ Ｐ明朝"/>
                <w:sz w:val="20"/>
              </w:rPr>
            </w:pPr>
          </w:p>
          <w:p w14:paraId="2E1721A4" w14:textId="77777777" w:rsidR="00A079FB" w:rsidRPr="00C87747" w:rsidRDefault="00A079FB">
            <w:pPr>
              <w:suppressLineNumbers/>
              <w:suppressAutoHyphens/>
              <w:spacing w:line="220" w:lineRule="exact"/>
              <w:jc w:val="left"/>
              <w:rPr>
                <w:rFonts w:ascii="ＭＳ Ｐゴシック" w:eastAsia="ＭＳ Ｐ明朝"/>
                <w:sz w:val="20"/>
              </w:rPr>
            </w:pPr>
          </w:p>
          <w:p w14:paraId="48724CD2"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tc>
        <w:tc>
          <w:tcPr>
            <w:tcW w:w="632" w:type="dxa"/>
            <w:tcBorders>
              <w:top w:val="single" w:sz="4" w:space="0" w:color="auto"/>
              <w:left w:val="nil"/>
              <w:bottom w:val="single" w:sz="4" w:space="0" w:color="auto"/>
              <w:right w:val="dotted" w:sz="4" w:space="0" w:color="auto"/>
            </w:tcBorders>
          </w:tcPr>
          <w:p w14:paraId="63F9EFA0" w14:textId="77777777" w:rsidR="00A079FB" w:rsidRPr="00C87747" w:rsidRDefault="00A079FB">
            <w:pPr>
              <w:suppressLineNumbers/>
              <w:suppressAutoHyphens/>
              <w:spacing w:line="220" w:lineRule="exact"/>
              <w:jc w:val="left"/>
              <w:rPr>
                <w:rFonts w:ascii="ＭＳ Ｐゴシック" w:eastAsia="ＭＳ Ｐ明朝"/>
                <w:sz w:val="20"/>
              </w:rPr>
            </w:pPr>
          </w:p>
          <w:p w14:paraId="066AB714" w14:textId="77777777" w:rsidR="00A079FB" w:rsidRPr="00C87747" w:rsidRDefault="00A079FB">
            <w:pPr>
              <w:suppressLineNumbers/>
              <w:suppressAutoHyphens/>
              <w:spacing w:line="220" w:lineRule="exact"/>
              <w:jc w:val="left"/>
              <w:rPr>
                <w:rFonts w:ascii="ＭＳ Ｐゴシック" w:eastAsia="ＭＳ Ｐ明朝"/>
                <w:sz w:val="20"/>
              </w:rPr>
            </w:pPr>
          </w:p>
          <w:p w14:paraId="46FE2799"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tc>
        <w:tc>
          <w:tcPr>
            <w:tcW w:w="631" w:type="dxa"/>
            <w:tcBorders>
              <w:top w:val="single" w:sz="4" w:space="0" w:color="auto"/>
              <w:left w:val="nil"/>
              <w:bottom w:val="single" w:sz="4" w:space="0" w:color="auto"/>
              <w:right w:val="single" w:sz="4" w:space="0" w:color="auto"/>
            </w:tcBorders>
          </w:tcPr>
          <w:p w14:paraId="1F41EE4D" w14:textId="77777777" w:rsidR="00A079FB" w:rsidRPr="00C87747" w:rsidRDefault="00A079FB">
            <w:pPr>
              <w:suppressLineNumbers/>
              <w:suppressAutoHyphens/>
              <w:spacing w:line="220" w:lineRule="exact"/>
              <w:jc w:val="right"/>
              <w:rPr>
                <w:rFonts w:ascii="ＭＳ Ｐゴシック" w:eastAsia="ＭＳ Ｐ明朝"/>
                <w:sz w:val="20"/>
              </w:rPr>
            </w:pPr>
            <w:r w:rsidRPr="00C87747">
              <w:rPr>
                <w:rFonts w:ascii="ＭＳ Ｐゴシック" w:eastAsia="ＭＳ Ｐ明朝" w:hint="eastAsia"/>
                <w:sz w:val="20"/>
              </w:rPr>
              <w:t xml:space="preserve">　千</w:t>
            </w:r>
          </w:p>
          <w:p w14:paraId="3F5FD205" w14:textId="77777777" w:rsidR="00A079FB" w:rsidRPr="00C87747" w:rsidRDefault="00A079FB">
            <w:pPr>
              <w:suppressLineNumbers/>
              <w:suppressAutoHyphens/>
              <w:spacing w:line="220" w:lineRule="exact"/>
              <w:jc w:val="left"/>
              <w:rPr>
                <w:rFonts w:ascii="ＭＳ Ｐゴシック" w:eastAsia="ＭＳ Ｐ明朝"/>
                <w:sz w:val="20"/>
              </w:rPr>
            </w:pPr>
          </w:p>
          <w:p w14:paraId="5A08DFAF"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tc>
        <w:tc>
          <w:tcPr>
            <w:tcW w:w="631" w:type="dxa"/>
            <w:tcBorders>
              <w:top w:val="single" w:sz="4" w:space="0" w:color="auto"/>
              <w:left w:val="nil"/>
              <w:bottom w:val="single" w:sz="4" w:space="0" w:color="auto"/>
              <w:right w:val="dotted" w:sz="4" w:space="0" w:color="auto"/>
            </w:tcBorders>
          </w:tcPr>
          <w:p w14:paraId="217A1C8F" w14:textId="77777777" w:rsidR="00A079FB" w:rsidRPr="00C87747" w:rsidRDefault="00A079FB">
            <w:pPr>
              <w:suppressLineNumbers/>
              <w:suppressAutoHyphens/>
              <w:spacing w:line="220" w:lineRule="exact"/>
              <w:jc w:val="left"/>
              <w:rPr>
                <w:rFonts w:ascii="ＭＳ Ｐゴシック" w:eastAsia="ＭＳ Ｐ明朝"/>
                <w:sz w:val="20"/>
              </w:rPr>
            </w:pPr>
          </w:p>
          <w:p w14:paraId="64A66793" w14:textId="77777777" w:rsidR="00A079FB" w:rsidRPr="00C87747" w:rsidRDefault="00A079FB">
            <w:pPr>
              <w:suppressLineNumbers/>
              <w:suppressAutoHyphens/>
              <w:spacing w:line="220" w:lineRule="exact"/>
              <w:jc w:val="left"/>
              <w:rPr>
                <w:rFonts w:ascii="ＭＳ Ｐゴシック" w:eastAsia="ＭＳ Ｐ明朝"/>
                <w:sz w:val="20"/>
              </w:rPr>
            </w:pPr>
          </w:p>
          <w:p w14:paraId="5EE05322"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tc>
        <w:tc>
          <w:tcPr>
            <w:tcW w:w="631" w:type="dxa"/>
            <w:tcBorders>
              <w:top w:val="single" w:sz="4" w:space="0" w:color="auto"/>
              <w:left w:val="nil"/>
              <w:bottom w:val="single" w:sz="4" w:space="0" w:color="auto"/>
              <w:right w:val="dotted" w:sz="4" w:space="0" w:color="auto"/>
            </w:tcBorders>
          </w:tcPr>
          <w:p w14:paraId="5EE22C4C" w14:textId="77777777" w:rsidR="00A079FB" w:rsidRPr="00C87747" w:rsidRDefault="00A079FB">
            <w:pPr>
              <w:suppressLineNumbers/>
              <w:suppressAutoHyphens/>
              <w:spacing w:line="220" w:lineRule="exact"/>
              <w:jc w:val="left"/>
              <w:rPr>
                <w:rFonts w:ascii="ＭＳ Ｐゴシック" w:eastAsia="ＭＳ Ｐ明朝"/>
                <w:sz w:val="20"/>
              </w:rPr>
            </w:pPr>
          </w:p>
          <w:p w14:paraId="25CA3D7F" w14:textId="77777777" w:rsidR="00A079FB" w:rsidRPr="00C87747" w:rsidRDefault="00A079FB">
            <w:pPr>
              <w:suppressLineNumbers/>
              <w:suppressAutoHyphens/>
              <w:spacing w:line="220" w:lineRule="exact"/>
              <w:jc w:val="left"/>
              <w:rPr>
                <w:rFonts w:ascii="ＭＳ Ｐゴシック" w:eastAsia="ＭＳ Ｐ明朝"/>
                <w:sz w:val="20"/>
              </w:rPr>
            </w:pPr>
          </w:p>
          <w:p w14:paraId="5AA5FB77"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tc>
        <w:tc>
          <w:tcPr>
            <w:tcW w:w="632" w:type="dxa"/>
            <w:tcBorders>
              <w:top w:val="single" w:sz="4" w:space="0" w:color="auto"/>
              <w:left w:val="nil"/>
              <w:bottom w:val="single" w:sz="4" w:space="0" w:color="auto"/>
              <w:right w:val="single" w:sz="12" w:space="0" w:color="auto"/>
            </w:tcBorders>
          </w:tcPr>
          <w:p w14:paraId="2CACE544" w14:textId="77777777" w:rsidR="00A079FB" w:rsidRPr="00C87747" w:rsidRDefault="00A079FB">
            <w:pPr>
              <w:suppressLineNumbers/>
              <w:suppressAutoHyphens/>
              <w:adjustRightInd w:val="0"/>
              <w:spacing w:line="220" w:lineRule="exact"/>
              <w:jc w:val="right"/>
              <w:rPr>
                <w:rFonts w:ascii="ＭＳ Ｐゴシック" w:eastAsia="ＭＳ Ｐ明朝"/>
                <w:sz w:val="20"/>
              </w:rPr>
            </w:pPr>
            <w:r w:rsidRPr="00C87747">
              <w:rPr>
                <w:rFonts w:ascii="ＭＳ Ｐゴシック" w:eastAsia="ＭＳ Ｐ明朝" w:hint="eastAsia"/>
                <w:sz w:val="20"/>
              </w:rPr>
              <w:t xml:space="preserve">　円</w:t>
            </w:r>
          </w:p>
          <w:p w14:paraId="7FE41DCB"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p w14:paraId="6D57E882" w14:textId="77777777" w:rsidR="00A079FB" w:rsidRPr="00C87747" w:rsidRDefault="00A079FB">
            <w:pPr>
              <w:suppressLineNumbers/>
              <w:suppressAutoHyphens/>
              <w:spacing w:line="220" w:lineRule="exact"/>
              <w:jc w:val="left"/>
              <w:rPr>
                <w:rFonts w:ascii="ＭＳ Ｐゴシック" w:eastAsia="ＭＳ Ｐ明朝"/>
                <w:sz w:val="20"/>
              </w:rPr>
            </w:pPr>
          </w:p>
        </w:tc>
      </w:tr>
      <w:tr w:rsidR="00A079FB" w:rsidRPr="00C87747" w14:paraId="0690F7AD" w14:textId="77777777" w:rsidTr="00A079FB">
        <w:trPr>
          <w:cantSplit/>
          <w:trHeight w:val="751"/>
          <w:jc w:val="center"/>
        </w:trPr>
        <w:tc>
          <w:tcPr>
            <w:tcW w:w="1984" w:type="dxa"/>
            <w:vMerge/>
            <w:tcBorders>
              <w:top w:val="single" w:sz="4" w:space="0" w:color="auto"/>
              <w:left w:val="single" w:sz="12" w:space="0" w:color="auto"/>
              <w:bottom w:val="single" w:sz="4" w:space="0" w:color="auto"/>
              <w:right w:val="single" w:sz="4" w:space="0" w:color="auto"/>
            </w:tcBorders>
            <w:vAlign w:val="center"/>
            <w:hideMark/>
          </w:tcPr>
          <w:p w14:paraId="1E627CC4" w14:textId="77777777" w:rsidR="00A079FB" w:rsidRPr="00C87747" w:rsidRDefault="00A079FB">
            <w:pPr>
              <w:widowControl/>
              <w:autoSpaceDE/>
              <w:autoSpaceDN/>
              <w:jc w:val="left"/>
              <w:rPr>
                <w:rFonts w:ascii="ＭＳ Ｐ明朝" w:eastAsia="ＭＳ Ｐ明朝"/>
                <w:sz w:val="20"/>
              </w:rPr>
            </w:pPr>
          </w:p>
        </w:tc>
        <w:tc>
          <w:tcPr>
            <w:tcW w:w="1621" w:type="dxa"/>
            <w:tcBorders>
              <w:top w:val="single" w:sz="4" w:space="0" w:color="auto"/>
              <w:left w:val="single" w:sz="4" w:space="0" w:color="auto"/>
              <w:bottom w:val="single" w:sz="4" w:space="0" w:color="auto"/>
              <w:right w:val="single" w:sz="4" w:space="0" w:color="auto"/>
            </w:tcBorders>
            <w:hideMark/>
          </w:tcPr>
          <w:p w14:paraId="43592473" w14:textId="77777777" w:rsidR="00A079FB" w:rsidRPr="00C87747" w:rsidRDefault="00A079FB">
            <w:pPr>
              <w:suppressLineNumbers/>
              <w:suppressAutoHyphens/>
              <w:adjustRightInd w:val="0"/>
              <w:spacing w:line="220" w:lineRule="exact"/>
              <w:ind w:left="-39"/>
              <w:jc w:val="distribute"/>
              <w:rPr>
                <w:rFonts w:ascii="ＭＳ Ｐゴシック" w:eastAsia="ＭＳ Ｐ明朝"/>
                <w:sz w:val="20"/>
              </w:rPr>
            </w:pPr>
            <w:r w:rsidRPr="00C87747">
              <w:rPr>
                <w:rFonts w:ascii="ＭＳ Ｐゴシック" w:eastAsia="ＭＳ Ｐ明朝" w:hint="eastAsia"/>
                <w:sz w:val="20"/>
              </w:rPr>
              <w:t>うち取引に係る</w:t>
            </w:r>
          </w:p>
          <w:p w14:paraId="4DD820ED" w14:textId="77777777" w:rsidR="00A079FB" w:rsidRPr="00C87747" w:rsidRDefault="00A079FB">
            <w:pPr>
              <w:suppressLineNumbers/>
              <w:suppressAutoHyphens/>
              <w:adjustRightInd w:val="0"/>
              <w:spacing w:line="220" w:lineRule="exact"/>
              <w:ind w:left="-39"/>
              <w:jc w:val="distribute"/>
              <w:rPr>
                <w:rFonts w:ascii="ＭＳ Ｐゴシック" w:eastAsia="ＭＳ Ｐ明朝"/>
                <w:sz w:val="20"/>
              </w:rPr>
            </w:pPr>
            <w:r w:rsidRPr="00C87747">
              <w:rPr>
                <w:rFonts w:ascii="ＭＳ Ｐゴシック" w:eastAsia="ＭＳ Ｐ明朝" w:hint="eastAsia"/>
                <w:sz w:val="20"/>
              </w:rPr>
              <w:t>消費税及び</w:t>
            </w:r>
          </w:p>
          <w:p w14:paraId="7773F312" w14:textId="77777777" w:rsidR="00A079FB" w:rsidRPr="00C87747" w:rsidRDefault="00A079FB">
            <w:pPr>
              <w:suppressLineNumbers/>
              <w:suppressAutoHyphens/>
              <w:adjustRightInd w:val="0"/>
              <w:spacing w:line="220" w:lineRule="exact"/>
              <w:ind w:left="-39"/>
              <w:jc w:val="distribute"/>
              <w:rPr>
                <w:rFonts w:ascii="ＭＳ Ｐゴシック" w:eastAsia="ＭＳ Ｐ明朝"/>
                <w:sz w:val="20"/>
              </w:rPr>
            </w:pPr>
            <w:r w:rsidRPr="00C87747">
              <w:rPr>
                <w:rFonts w:ascii="ＭＳ Ｐゴシック" w:eastAsia="ＭＳ Ｐ明朝" w:hint="eastAsia"/>
                <w:sz w:val="20"/>
              </w:rPr>
              <w:t>地方消費税の額</w:t>
            </w:r>
          </w:p>
        </w:tc>
        <w:tc>
          <w:tcPr>
            <w:tcW w:w="631" w:type="dxa"/>
            <w:tcBorders>
              <w:top w:val="single" w:sz="4" w:space="0" w:color="auto"/>
              <w:left w:val="nil"/>
              <w:bottom w:val="single" w:sz="4" w:space="0" w:color="auto"/>
              <w:right w:val="dotted" w:sz="4" w:space="0" w:color="auto"/>
            </w:tcBorders>
          </w:tcPr>
          <w:p w14:paraId="3640E49D" w14:textId="77777777" w:rsidR="00A079FB" w:rsidRPr="00C87747" w:rsidRDefault="00A079FB">
            <w:pPr>
              <w:suppressLineNumbers/>
              <w:suppressAutoHyphens/>
              <w:spacing w:line="220" w:lineRule="exact"/>
              <w:jc w:val="left"/>
              <w:rPr>
                <w:rFonts w:ascii="ＭＳ Ｐゴシック" w:eastAsia="ＭＳ Ｐ明朝"/>
                <w:sz w:val="20"/>
              </w:rPr>
            </w:pPr>
          </w:p>
          <w:p w14:paraId="728F243D" w14:textId="77777777" w:rsidR="00A079FB" w:rsidRPr="00C87747" w:rsidRDefault="00A079FB">
            <w:pPr>
              <w:suppressLineNumbers/>
              <w:suppressAutoHyphens/>
              <w:spacing w:line="220" w:lineRule="exact"/>
              <w:jc w:val="left"/>
              <w:rPr>
                <w:rFonts w:ascii="ＭＳ Ｐゴシック" w:eastAsia="ＭＳ Ｐ明朝"/>
                <w:sz w:val="20"/>
              </w:rPr>
            </w:pPr>
          </w:p>
          <w:p w14:paraId="786E23C1"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tc>
        <w:tc>
          <w:tcPr>
            <w:tcW w:w="631" w:type="dxa"/>
            <w:tcBorders>
              <w:top w:val="single" w:sz="4" w:space="0" w:color="auto"/>
              <w:left w:val="nil"/>
              <w:bottom w:val="single" w:sz="4" w:space="0" w:color="auto"/>
              <w:right w:val="dotted" w:sz="4" w:space="0" w:color="auto"/>
            </w:tcBorders>
          </w:tcPr>
          <w:p w14:paraId="345E9D06" w14:textId="77777777" w:rsidR="00A079FB" w:rsidRPr="00C87747" w:rsidRDefault="00A079FB">
            <w:pPr>
              <w:suppressLineNumbers/>
              <w:suppressAutoHyphens/>
              <w:spacing w:line="220" w:lineRule="exact"/>
              <w:jc w:val="left"/>
              <w:rPr>
                <w:rFonts w:ascii="ＭＳ Ｐゴシック" w:eastAsia="ＭＳ Ｐ明朝"/>
                <w:sz w:val="20"/>
              </w:rPr>
            </w:pPr>
          </w:p>
          <w:p w14:paraId="2CBAB70A" w14:textId="77777777" w:rsidR="00A079FB" w:rsidRPr="00C87747" w:rsidRDefault="00A079FB">
            <w:pPr>
              <w:suppressLineNumbers/>
              <w:suppressAutoHyphens/>
              <w:spacing w:line="220" w:lineRule="exact"/>
              <w:jc w:val="left"/>
              <w:rPr>
                <w:rFonts w:ascii="ＭＳ Ｐゴシック" w:eastAsia="ＭＳ Ｐ明朝"/>
                <w:sz w:val="20"/>
              </w:rPr>
            </w:pPr>
          </w:p>
          <w:p w14:paraId="120CB588"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tc>
        <w:tc>
          <w:tcPr>
            <w:tcW w:w="631" w:type="dxa"/>
            <w:tcBorders>
              <w:top w:val="single" w:sz="4" w:space="0" w:color="auto"/>
              <w:left w:val="nil"/>
              <w:bottom w:val="single" w:sz="4" w:space="0" w:color="auto"/>
              <w:right w:val="single" w:sz="4" w:space="0" w:color="auto"/>
            </w:tcBorders>
          </w:tcPr>
          <w:p w14:paraId="0C9CCD0B" w14:textId="77777777" w:rsidR="00A079FB" w:rsidRPr="00C87747" w:rsidRDefault="00A079FB">
            <w:pPr>
              <w:suppressLineNumbers/>
              <w:suppressAutoHyphens/>
              <w:spacing w:line="220" w:lineRule="exact"/>
              <w:jc w:val="left"/>
              <w:rPr>
                <w:rFonts w:ascii="ＭＳ Ｐゴシック" w:eastAsia="ＭＳ Ｐ明朝"/>
                <w:sz w:val="20"/>
              </w:rPr>
            </w:pPr>
          </w:p>
          <w:p w14:paraId="7672E008" w14:textId="77777777" w:rsidR="00A079FB" w:rsidRPr="00C87747" w:rsidRDefault="00A079FB">
            <w:pPr>
              <w:suppressLineNumbers/>
              <w:suppressAutoHyphens/>
              <w:spacing w:line="220" w:lineRule="exact"/>
              <w:jc w:val="left"/>
              <w:rPr>
                <w:rFonts w:ascii="ＭＳ Ｐゴシック" w:eastAsia="ＭＳ Ｐ明朝"/>
                <w:sz w:val="20"/>
              </w:rPr>
            </w:pPr>
          </w:p>
          <w:p w14:paraId="30098639"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tc>
        <w:tc>
          <w:tcPr>
            <w:tcW w:w="632" w:type="dxa"/>
            <w:tcBorders>
              <w:top w:val="single" w:sz="4" w:space="0" w:color="auto"/>
              <w:left w:val="nil"/>
              <w:bottom w:val="single" w:sz="4" w:space="0" w:color="auto"/>
              <w:right w:val="dotted" w:sz="4" w:space="0" w:color="auto"/>
            </w:tcBorders>
          </w:tcPr>
          <w:p w14:paraId="786F0129" w14:textId="77777777" w:rsidR="00A079FB" w:rsidRPr="00C87747" w:rsidRDefault="00A079FB">
            <w:pPr>
              <w:suppressLineNumbers/>
              <w:suppressAutoHyphens/>
              <w:spacing w:line="220" w:lineRule="exact"/>
              <w:jc w:val="left"/>
              <w:rPr>
                <w:rFonts w:ascii="ＭＳ Ｐゴシック" w:eastAsia="ＭＳ Ｐ明朝"/>
                <w:sz w:val="20"/>
              </w:rPr>
            </w:pPr>
          </w:p>
          <w:p w14:paraId="558C7489" w14:textId="77777777" w:rsidR="00A079FB" w:rsidRPr="00C87747" w:rsidRDefault="00A079FB">
            <w:pPr>
              <w:suppressLineNumbers/>
              <w:suppressAutoHyphens/>
              <w:spacing w:line="220" w:lineRule="exact"/>
              <w:jc w:val="left"/>
              <w:rPr>
                <w:rFonts w:ascii="ＭＳ Ｐゴシック" w:eastAsia="ＭＳ Ｐ明朝"/>
                <w:sz w:val="20"/>
              </w:rPr>
            </w:pPr>
          </w:p>
          <w:p w14:paraId="085F8251"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tc>
        <w:tc>
          <w:tcPr>
            <w:tcW w:w="631" w:type="dxa"/>
            <w:tcBorders>
              <w:top w:val="single" w:sz="4" w:space="0" w:color="auto"/>
              <w:left w:val="nil"/>
              <w:bottom w:val="single" w:sz="4" w:space="0" w:color="auto"/>
              <w:right w:val="dotted" w:sz="4" w:space="0" w:color="auto"/>
            </w:tcBorders>
          </w:tcPr>
          <w:p w14:paraId="53170909" w14:textId="77777777" w:rsidR="00A079FB" w:rsidRPr="00C87747" w:rsidRDefault="00A079FB">
            <w:pPr>
              <w:suppressLineNumbers/>
              <w:suppressAutoHyphens/>
              <w:spacing w:line="220" w:lineRule="exact"/>
              <w:jc w:val="left"/>
              <w:rPr>
                <w:rFonts w:ascii="ＭＳ Ｐゴシック" w:eastAsia="ＭＳ Ｐ明朝"/>
                <w:sz w:val="20"/>
              </w:rPr>
            </w:pPr>
          </w:p>
          <w:p w14:paraId="35C26D2C" w14:textId="77777777" w:rsidR="00A079FB" w:rsidRPr="00C87747" w:rsidRDefault="00A079FB">
            <w:pPr>
              <w:suppressLineNumbers/>
              <w:suppressAutoHyphens/>
              <w:spacing w:line="220" w:lineRule="exact"/>
              <w:jc w:val="left"/>
              <w:rPr>
                <w:rFonts w:ascii="ＭＳ Ｐゴシック" w:eastAsia="ＭＳ Ｐ明朝"/>
                <w:sz w:val="20"/>
              </w:rPr>
            </w:pPr>
          </w:p>
          <w:p w14:paraId="7EE2EEB9" w14:textId="77777777" w:rsidR="00A079FB" w:rsidRPr="00C87747" w:rsidRDefault="00A079FB">
            <w:pPr>
              <w:suppressLineNumbers/>
              <w:suppressAutoHyphens/>
              <w:adjustRightInd w:val="0"/>
              <w:spacing w:line="220" w:lineRule="exact"/>
              <w:jc w:val="left"/>
              <w:rPr>
                <w:rFonts w:ascii="ＭＳ Ｐゴシック" w:eastAsia="ＭＳ Ｐ明朝"/>
                <w:sz w:val="20"/>
              </w:rPr>
            </w:pPr>
            <w:r w:rsidRPr="00C87747">
              <w:rPr>
                <w:rFonts w:ascii="ＭＳ Ｐゴシック" w:eastAsia="ＭＳ Ｐ明朝" w:hint="eastAsia"/>
                <w:sz w:val="20"/>
              </w:rPr>
              <w:t xml:space="preserve">　</w:t>
            </w:r>
          </w:p>
        </w:tc>
        <w:tc>
          <w:tcPr>
            <w:tcW w:w="631" w:type="dxa"/>
            <w:tcBorders>
              <w:top w:val="single" w:sz="4" w:space="0" w:color="auto"/>
              <w:left w:val="nil"/>
              <w:bottom w:val="single" w:sz="4" w:space="0" w:color="auto"/>
              <w:right w:val="single" w:sz="4" w:space="0" w:color="auto"/>
            </w:tcBorders>
          </w:tcPr>
          <w:p w14:paraId="62ED22D2" w14:textId="77777777" w:rsidR="00A079FB" w:rsidRPr="00C87747" w:rsidRDefault="00A079FB">
            <w:pPr>
              <w:suppressLineNumbers/>
              <w:suppressAutoHyphens/>
              <w:spacing w:line="220" w:lineRule="exact"/>
              <w:jc w:val="left"/>
              <w:rPr>
                <w:rFonts w:ascii="ＭＳ Ｐゴシック" w:eastAsia="ＭＳ Ｐ明朝"/>
                <w:sz w:val="20"/>
              </w:rPr>
            </w:pPr>
          </w:p>
          <w:p w14:paraId="3E5DB69E" w14:textId="77777777" w:rsidR="00A079FB" w:rsidRPr="00C87747" w:rsidRDefault="00A079FB">
            <w:pPr>
              <w:suppressLineNumbers/>
              <w:suppressAutoHyphens/>
              <w:spacing w:line="220" w:lineRule="exact"/>
              <w:jc w:val="left"/>
              <w:rPr>
                <w:rFonts w:ascii="ＭＳ Ｐゴシック" w:eastAsia="ＭＳ Ｐ明朝"/>
                <w:sz w:val="20"/>
              </w:rPr>
            </w:pPr>
          </w:p>
          <w:p w14:paraId="2C33AD8E"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tc>
        <w:tc>
          <w:tcPr>
            <w:tcW w:w="631" w:type="dxa"/>
            <w:tcBorders>
              <w:top w:val="single" w:sz="4" w:space="0" w:color="auto"/>
              <w:left w:val="nil"/>
              <w:bottom w:val="single" w:sz="4" w:space="0" w:color="auto"/>
              <w:right w:val="dotted" w:sz="4" w:space="0" w:color="auto"/>
            </w:tcBorders>
          </w:tcPr>
          <w:p w14:paraId="5595F87A" w14:textId="77777777" w:rsidR="00A079FB" w:rsidRPr="00C87747" w:rsidRDefault="00A079FB">
            <w:pPr>
              <w:suppressLineNumbers/>
              <w:suppressAutoHyphens/>
              <w:spacing w:line="220" w:lineRule="exact"/>
              <w:jc w:val="left"/>
              <w:rPr>
                <w:rFonts w:ascii="ＭＳ Ｐゴシック" w:eastAsia="ＭＳ Ｐ明朝"/>
                <w:sz w:val="20"/>
              </w:rPr>
            </w:pPr>
          </w:p>
          <w:p w14:paraId="756A3CA1" w14:textId="77777777" w:rsidR="00A079FB" w:rsidRPr="00C87747" w:rsidRDefault="00A079FB">
            <w:pPr>
              <w:suppressLineNumbers/>
              <w:suppressAutoHyphens/>
              <w:spacing w:line="220" w:lineRule="exact"/>
              <w:jc w:val="left"/>
              <w:rPr>
                <w:rFonts w:ascii="ＭＳ Ｐゴシック" w:eastAsia="ＭＳ Ｐ明朝"/>
                <w:sz w:val="20"/>
              </w:rPr>
            </w:pPr>
          </w:p>
          <w:p w14:paraId="07A4E44D"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tc>
        <w:tc>
          <w:tcPr>
            <w:tcW w:w="632" w:type="dxa"/>
            <w:tcBorders>
              <w:top w:val="single" w:sz="4" w:space="0" w:color="auto"/>
              <w:left w:val="nil"/>
              <w:bottom w:val="single" w:sz="4" w:space="0" w:color="auto"/>
              <w:right w:val="dotted" w:sz="4" w:space="0" w:color="auto"/>
            </w:tcBorders>
          </w:tcPr>
          <w:p w14:paraId="5BD72288" w14:textId="77777777" w:rsidR="00A079FB" w:rsidRPr="00C87747" w:rsidRDefault="00A079FB">
            <w:pPr>
              <w:suppressLineNumbers/>
              <w:suppressAutoHyphens/>
              <w:spacing w:line="220" w:lineRule="exact"/>
              <w:jc w:val="left"/>
              <w:rPr>
                <w:rFonts w:ascii="ＭＳ Ｐゴシック" w:eastAsia="ＭＳ Ｐ明朝"/>
                <w:sz w:val="20"/>
              </w:rPr>
            </w:pPr>
          </w:p>
          <w:p w14:paraId="67549CF6" w14:textId="77777777" w:rsidR="00A079FB" w:rsidRPr="00C87747" w:rsidRDefault="00A079FB">
            <w:pPr>
              <w:suppressLineNumbers/>
              <w:suppressAutoHyphens/>
              <w:spacing w:line="220" w:lineRule="exact"/>
              <w:jc w:val="left"/>
              <w:rPr>
                <w:rFonts w:ascii="ＭＳ Ｐゴシック" w:eastAsia="ＭＳ Ｐ明朝"/>
                <w:sz w:val="20"/>
              </w:rPr>
            </w:pPr>
          </w:p>
          <w:p w14:paraId="3416763D"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tc>
        <w:tc>
          <w:tcPr>
            <w:tcW w:w="631" w:type="dxa"/>
            <w:tcBorders>
              <w:top w:val="single" w:sz="4" w:space="0" w:color="auto"/>
              <w:left w:val="nil"/>
              <w:bottom w:val="single" w:sz="4" w:space="0" w:color="auto"/>
              <w:right w:val="single" w:sz="4" w:space="0" w:color="auto"/>
            </w:tcBorders>
          </w:tcPr>
          <w:p w14:paraId="5CC2D913" w14:textId="77777777" w:rsidR="00A079FB" w:rsidRPr="00C87747" w:rsidRDefault="00A079FB">
            <w:pPr>
              <w:suppressLineNumbers/>
              <w:suppressAutoHyphens/>
              <w:spacing w:line="220" w:lineRule="exact"/>
              <w:jc w:val="left"/>
              <w:rPr>
                <w:rFonts w:ascii="ＭＳ Ｐゴシック" w:eastAsia="ＭＳ Ｐ明朝"/>
                <w:sz w:val="20"/>
              </w:rPr>
            </w:pPr>
          </w:p>
          <w:p w14:paraId="3A0EA2B7" w14:textId="77777777" w:rsidR="00A079FB" w:rsidRPr="00C87747" w:rsidRDefault="00A079FB">
            <w:pPr>
              <w:suppressLineNumbers/>
              <w:suppressAutoHyphens/>
              <w:spacing w:line="220" w:lineRule="exact"/>
              <w:jc w:val="left"/>
              <w:rPr>
                <w:rFonts w:ascii="ＭＳ Ｐゴシック" w:eastAsia="ＭＳ Ｐ明朝"/>
                <w:sz w:val="20"/>
              </w:rPr>
            </w:pPr>
          </w:p>
          <w:p w14:paraId="5E852723"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tc>
        <w:tc>
          <w:tcPr>
            <w:tcW w:w="631" w:type="dxa"/>
            <w:tcBorders>
              <w:top w:val="single" w:sz="4" w:space="0" w:color="auto"/>
              <w:left w:val="nil"/>
              <w:bottom w:val="single" w:sz="4" w:space="0" w:color="auto"/>
              <w:right w:val="dotted" w:sz="4" w:space="0" w:color="auto"/>
            </w:tcBorders>
          </w:tcPr>
          <w:p w14:paraId="353B4FB1" w14:textId="77777777" w:rsidR="00A079FB" w:rsidRPr="00C87747" w:rsidRDefault="00A079FB">
            <w:pPr>
              <w:suppressLineNumbers/>
              <w:suppressAutoHyphens/>
              <w:spacing w:line="220" w:lineRule="exact"/>
              <w:jc w:val="left"/>
              <w:rPr>
                <w:rFonts w:ascii="ＭＳ Ｐゴシック" w:eastAsia="ＭＳ Ｐ明朝"/>
                <w:sz w:val="20"/>
              </w:rPr>
            </w:pPr>
          </w:p>
          <w:p w14:paraId="3F6D1B4F" w14:textId="77777777" w:rsidR="00A079FB" w:rsidRPr="00C87747" w:rsidRDefault="00A079FB">
            <w:pPr>
              <w:suppressLineNumbers/>
              <w:suppressAutoHyphens/>
              <w:spacing w:line="220" w:lineRule="exact"/>
              <w:jc w:val="left"/>
              <w:rPr>
                <w:rFonts w:ascii="ＭＳ Ｐゴシック" w:eastAsia="ＭＳ Ｐ明朝"/>
                <w:sz w:val="20"/>
              </w:rPr>
            </w:pPr>
          </w:p>
          <w:p w14:paraId="57BD6FA7"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tc>
        <w:tc>
          <w:tcPr>
            <w:tcW w:w="631" w:type="dxa"/>
            <w:tcBorders>
              <w:top w:val="single" w:sz="4" w:space="0" w:color="auto"/>
              <w:left w:val="nil"/>
              <w:bottom w:val="single" w:sz="4" w:space="0" w:color="auto"/>
              <w:right w:val="dotted" w:sz="4" w:space="0" w:color="auto"/>
            </w:tcBorders>
          </w:tcPr>
          <w:p w14:paraId="19713E39" w14:textId="77777777" w:rsidR="00A079FB" w:rsidRPr="00C87747" w:rsidRDefault="00A079FB">
            <w:pPr>
              <w:suppressLineNumbers/>
              <w:suppressAutoHyphens/>
              <w:spacing w:line="220" w:lineRule="exact"/>
              <w:jc w:val="left"/>
              <w:rPr>
                <w:rFonts w:ascii="ＭＳ Ｐゴシック" w:eastAsia="ＭＳ Ｐ明朝"/>
                <w:sz w:val="20"/>
              </w:rPr>
            </w:pPr>
          </w:p>
          <w:p w14:paraId="286CE168" w14:textId="77777777" w:rsidR="00A079FB" w:rsidRPr="00C87747" w:rsidRDefault="00A079FB">
            <w:pPr>
              <w:suppressLineNumbers/>
              <w:suppressAutoHyphens/>
              <w:spacing w:line="220" w:lineRule="exact"/>
              <w:jc w:val="left"/>
              <w:rPr>
                <w:rFonts w:ascii="ＭＳ Ｐゴシック" w:eastAsia="ＭＳ Ｐ明朝"/>
                <w:sz w:val="20"/>
              </w:rPr>
            </w:pPr>
          </w:p>
          <w:p w14:paraId="74101E4E"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tc>
        <w:tc>
          <w:tcPr>
            <w:tcW w:w="632" w:type="dxa"/>
            <w:tcBorders>
              <w:top w:val="single" w:sz="4" w:space="0" w:color="auto"/>
              <w:left w:val="nil"/>
              <w:bottom w:val="single" w:sz="4" w:space="0" w:color="auto"/>
              <w:right w:val="single" w:sz="12" w:space="0" w:color="auto"/>
            </w:tcBorders>
          </w:tcPr>
          <w:p w14:paraId="29679A23"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tc>
      </w:tr>
      <w:tr w:rsidR="00A079FB" w:rsidRPr="00C87747" w14:paraId="0B30EA43" w14:textId="77777777" w:rsidTr="00A079FB">
        <w:trPr>
          <w:cantSplit/>
          <w:trHeight w:val="704"/>
          <w:jc w:val="center"/>
        </w:trPr>
        <w:tc>
          <w:tcPr>
            <w:tcW w:w="1984" w:type="dxa"/>
            <w:vMerge/>
            <w:tcBorders>
              <w:top w:val="single" w:sz="4" w:space="0" w:color="auto"/>
              <w:left w:val="single" w:sz="12" w:space="0" w:color="auto"/>
              <w:bottom w:val="single" w:sz="4" w:space="0" w:color="auto"/>
              <w:right w:val="single" w:sz="4" w:space="0" w:color="auto"/>
            </w:tcBorders>
            <w:vAlign w:val="center"/>
            <w:hideMark/>
          </w:tcPr>
          <w:p w14:paraId="027A5BDA" w14:textId="77777777" w:rsidR="00A079FB" w:rsidRPr="00C87747" w:rsidRDefault="00A079FB">
            <w:pPr>
              <w:widowControl/>
              <w:autoSpaceDE/>
              <w:autoSpaceDN/>
              <w:jc w:val="left"/>
              <w:rPr>
                <w:rFonts w:ascii="ＭＳ Ｐ明朝" w:eastAsia="ＭＳ Ｐ明朝"/>
                <w:sz w:val="20"/>
              </w:rPr>
            </w:pPr>
          </w:p>
        </w:tc>
        <w:tc>
          <w:tcPr>
            <w:tcW w:w="1621" w:type="dxa"/>
            <w:tcBorders>
              <w:top w:val="single" w:sz="4" w:space="0" w:color="auto"/>
              <w:left w:val="single" w:sz="4" w:space="0" w:color="auto"/>
              <w:bottom w:val="single" w:sz="4" w:space="0" w:color="auto"/>
              <w:right w:val="single" w:sz="4" w:space="0" w:color="auto"/>
            </w:tcBorders>
            <w:vAlign w:val="center"/>
            <w:hideMark/>
          </w:tcPr>
          <w:p w14:paraId="2B226FEC" w14:textId="77777777" w:rsidR="00A079FB" w:rsidRPr="00C87747" w:rsidRDefault="00A079FB">
            <w:pPr>
              <w:suppressLineNumbers/>
              <w:suppressAutoHyphens/>
              <w:adjustRightInd w:val="0"/>
              <w:snapToGrid w:val="0"/>
              <w:spacing w:line="220" w:lineRule="exact"/>
              <w:ind w:left="40"/>
              <w:jc w:val="center"/>
              <w:rPr>
                <w:rFonts w:ascii="ＭＳ Ｐゴシック" w:eastAsia="ＭＳ Ｐ明朝"/>
                <w:sz w:val="20"/>
              </w:rPr>
            </w:pPr>
            <w:r w:rsidRPr="00C87747">
              <w:rPr>
                <w:rFonts w:ascii="ＭＳ Ｐゴシック" w:eastAsia="ＭＳ Ｐ明朝" w:hint="eastAsia"/>
                <w:sz w:val="20"/>
              </w:rPr>
              <w:t>契約金額</w:t>
            </w:r>
            <w:r w:rsidRPr="00C87747">
              <w:rPr>
                <w:rFonts w:ascii="ＭＳ Ｐゴシック" w:eastAsia="ＭＳ Ｐ明朝" w:hint="eastAsia"/>
                <w:sz w:val="20"/>
              </w:rPr>
              <w:t>B</w:t>
            </w:r>
          </w:p>
          <w:p w14:paraId="3A6924A5" w14:textId="5609BA32" w:rsidR="00A079FB" w:rsidRPr="00C87747" w:rsidRDefault="00A079FB">
            <w:pPr>
              <w:suppressLineNumbers/>
              <w:suppressAutoHyphens/>
              <w:adjustRightInd w:val="0"/>
              <w:snapToGrid w:val="0"/>
              <w:spacing w:line="220" w:lineRule="exact"/>
              <w:ind w:left="40"/>
              <w:jc w:val="center"/>
              <w:rPr>
                <w:rFonts w:ascii="ＭＳ Ｐゴシック" w:eastAsia="ＭＳ Ｐ明朝"/>
                <w:sz w:val="20"/>
              </w:rPr>
            </w:pPr>
            <w:r w:rsidRPr="00C87747">
              <w:rPr>
                <w:rFonts w:ascii="ＭＳ Ｐゴシック" w:eastAsia="ＭＳ Ｐ明朝" w:hint="eastAsia"/>
                <w:sz w:val="20"/>
              </w:rPr>
              <w:t>(</w:t>
            </w:r>
            <w:r w:rsidR="002E0689" w:rsidRPr="00C87747">
              <w:rPr>
                <w:rFonts w:ascii="ＭＳ Ｐゴシック" w:eastAsia="ＭＳ Ｐ明朝" w:hint="eastAsia"/>
                <w:sz w:val="20"/>
              </w:rPr>
              <w:t>公園管理</w:t>
            </w:r>
            <w:r w:rsidRPr="00C87747">
              <w:rPr>
                <w:rFonts w:ascii="ＭＳ Ｐゴシック" w:eastAsia="ＭＳ Ｐ明朝" w:hint="eastAsia"/>
                <w:sz w:val="20"/>
              </w:rPr>
              <w:t>業務</w:t>
            </w:r>
            <w:r w:rsidRPr="00C87747">
              <w:rPr>
                <w:rFonts w:ascii="ＭＳ Ｐゴシック" w:eastAsia="ＭＳ Ｐ明朝" w:hint="eastAsia"/>
                <w:sz w:val="20"/>
              </w:rPr>
              <w:t>)</w:t>
            </w:r>
          </w:p>
        </w:tc>
        <w:tc>
          <w:tcPr>
            <w:tcW w:w="631" w:type="dxa"/>
            <w:tcBorders>
              <w:top w:val="single" w:sz="4" w:space="0" w:color="auto"/>
              <w:left w:val="nil"/>
              <w:bottom w:val="single" w:sz="4" w:space="0" w:color="auto"/>
              <w:right w:val="dotted" w:sz="4" w:space="0" w:color="auto"/>
            </w:tcBorders>
          </w:tcPr>
          <w:p w14:paraId="6EAF9E56" w14:textId="77777777" w:rsidR="00A079FB" w:rsidRPr="00C87747" w:rsidRDefault="00A079FB">
            <w:pPr>
              <w:suppressLineNumbers/>
              <w:suppressAutoHyphens/>
              <w:spacing w:line="220" w:lineRule="exact"/>
              <w:jc w:val="left"/>
              <w:rPr>
                <w:rFonts w:ascii="ＭＳ Ｐ明朝" w:eastAsia="ＭＳ Ｐ明朝" w:hAnsi="ＭＳ Ｐ明朝"/>
                <w:b/>
                <w:sz w:val="24"/>
                <w:szCs w:val="24"/>
              </w:rPr>
            </w:pPr>
          </w:p>
          <w:p w14:paraId="625A459F" w14:textId="77777777" w:rsidR="00A079FB" w:rsidRPr="00C87747" w:rsidRDefault="00A079FB">
            <w:pPr>
              <w:suppressLineNumbers/>
              <w:suppressAutoHyphens/>
              <w:spacing w:line="220" w:lineRule="exact"/>
              <w:jc w:val="left"/>
              <w:rPr>
                <w:rFonts w:ascii="ＭＳ Ｐ明朝" w:eastAsia="ＭＳ Ｐ明朝" w:hAnsi="ＭＳ Ｐ明朝"/>
                <w:b/>
                <w:sz w:val="24"/>
                <w:szCs w:val="24"/>
              </w:rPr>
            </w:pPr>
          </w:p>
          <w:p w14:paraId="3C2DD2AF" w14:textId="77777777" w:rsidR="00A079FB" w:rsidRPr="00C87747" w:rsidRDefault="00A079FB">
            <w:pPr>
              <w:suppressLineNumbers/>
              <w:suppressAutoHyphens/>
              <w:spacing w:line="220" w:lineRule="exact"/>
              <w:jc w:val="left"/>
              <w:rPr>
                <w:rFonts w:ascii="ＭＳ Ｐゴシック" w:eastAsia="ＭＳ Ｐ明朝"/>
                <w:sz w:val="20"/>
              </w:rPr>
            </w:pPr>
          </w:p>
        </w:tc>
        <w:tc>
          <w:tcPr>
            <w:tcW w:w="631" w:type="dxa"/>
            <w:tcBorders>
              <w:top w:val="single" w:sz="4" w:space="0" w:color="auto"/>
              <w:left w:val="nil"/>
              <w:bottom w:val="single" w:sz="4" w:space="0" w:color="auto"/>
              <w:right w:val="dotted" w:sz="4" w:space="0" w:color="auto"/>
            </w:tcBorders>
          </w:tcPr>
          <w:p w14:paraId="44F848F5" w14:textId="77777777" w:rsidR="00A079FB" w:rsidRPr="00C87747" w:rsidRDefault="00A079FB">
            <w:pPr>
              <w:suppressLineNumbers/>
              <w:suppressAutoHyphens/>
              <w:spacing w:line="220" w:lineRule="exact"/>
              <w:jc w:val="left"/>
              <w:rPr>
                <w:rFonts w:ascii="ＭＳ Ｐゴシック" w:eastAsia="ＭＳ Ｐ明朝"/>
                <w:sz w:val="20"/>
              </w:rPr>
            </w:pPr>
          </w:p>
        </w:tc>
        <w:tc>
          <w:tcPr>
            <w:tcW w:w="631" w:type="dxa"/>
            <w:tcBorders>
              <w:top w:val="single" w:sz="4" w:space="0" w:color="auto"/>
              <w:left w:val="nil"/>
              <w:bottom w:val="single" w:sz="4" w:space="0" w:color="auto"/>
              <w:right w:val="single" w:sz="4" w:space="0" w:color="auto"/>
            </w:tcBorders>
          </w:tcPr>
          <w:p w14:paraId="0413C07D" w14:textId="77777777" w:rsidR="00A079FB" w:rsidRPr="00C87747" w:rsidRDefault="00A079FB">
            <w:pPr>
              <w:suppressLineNumbers/>
              <w:suppressAutoHyphens/>
              <w:spacing w:line="220" w:lineRule="exact"/>
              <w:jc w:val="right"/>
              <w:rPr>
                <w:rFonts w:ascii="ＭＳ Ｐゴシック" w:eastAsia="ＭＳ Ｐ明朝"/>
                <w:w w:val="50"/>
                <w:sz w:val="20"/>
              </w:rPr>
            </w:pPr>
          </w:p>
        </w:tc>
        <w:tc>
          <w:tcPr>
            <w:tcW w:w="632" w:type="dxa"/>
            <w:tcBorders>
              <w:top w:val="single" w:sz="4" w:space="0" w:color="auto"/>
              <w:left w:val="nil"/>
              <w:bottom w:val="single" w:sz="4" w:space="0" w:color="auto"/>
              <w:right w:val="dotted" w:sz="4" w:space="0" w:color="auto"/>
            </w:tcBorders>
          </w:tcPr>
          <w:p w14:paraId="04CC3AF4" w14:textId="77777777" w:rsidR="00A079FB" w:rsidRPr="00C87747" w:rsidRDefault="00A079FB">
            <w:pPr>
              <w:suppressLineNumbers/>
              <w:suppressAutoHyphens/>
              <w:spacing w:line="220" w:lineRule="exact"/>
              <w:jc w:val="left"/>
              <w:rPr>
                <w:rFonts w:ascii="ＭＳ Ｐゴシック" w:eastAsia="ＭＳ Ｐ明朝"/>
                <w:sz w:val="20"/>
              </w:rPr>
            </w:pPr>
          </w:p>
        </w:tc>
        <w:tc>
          <w:tcPr>
            <w:tcW w:w="631" w:type="dxa"/>
            <w:tcBorders>
              <w:top w:val="single" w:sz="4" w:space="0" w:color="auto"/>
              <w:left w:val="nil"/>
              <w:bottom w:val="single" w:sz="4" w:space="0" w:color="auto"/>
              <w:right w:val="dotted" w:sz="4" w:space="0" w:color="auto"/>
            </w:tcBorders>
          </w:tcPr>
          <w:p w14:paraId="29FE5751" w14:textId="77777777" w:rsidR="00A079FB" w:rsidRPr="00C87747" w:rsidRDefault="00A079FB">
            <w:pPr>
              <w:suppressLineNumbers/>
              <w:suppressAutoHyphens/>
              <w:spacing w:line="220" w:lineRule="exact"/>
              <w:jc w:val="left"/>
              <w:rPr>
                <w:rFonts w:ascii="ＭＳ Ｐゴシック" w:eastAsia="ＭＳ Ｐ明朝"/>
                <w:sz w:val="20"/>
              </w:rPr>
            </w:pPr>
          </w:p>
        </w:tc>
        <w:tc>
          <w:tcPr>
            <w:tcW w:w="631" w:type="dxa"/>
            <w:tcBorders>
              <w:top w:val="single" w:sz="4" w:space="0" w:color="auto"/>
              <w:left w:val="nil"/>
              <w:bottom w:val="single" w:sz="4" w:space="0" w:color="auto"/>
              <w:right w:val="single" w:sz="4" w:space="0" w:color="auto"/>
            </w:tcBorders>
          </w:tcPr>
          <w:p w14:paraId="1D688C81" w14:textId="77777777" w:rsidR="00A079FB" w:rsidRPr="00C87747" w:rsidRDefault="00A079FB">
            <w:pPr>
              <w:suppressLineNumbers/>
              <w:suppressAutoHyphens/>
              <w:spacing w:line="220" w:lineRule="exact"/>
              <w:ind w:firstLine="99"/>
              <w:jc w:val="right"/>
              <w:rPr>
                <w:rFonts w:ascii="ＭＳ Ｐゴシック" w:eastAsia="ＭＳ Ｐ明朝"/>
                <w:w w:val="50"/>
                <w:sz w:val="20"/>
              </w:rPr>
            </w:pPr>
          </w:p>
        </w:tc>
        <w:tc>
          <w:tcPr>
            <w:tcW w:w="631" w:type="dxa"/>
            <w:tcBorders>
              <w:top w:val="single" w:sz="4" w:space="0" w:color="auto"/>
              <w:left w:val="nil"/>
              <w:bottom w:val="single" w:sz="4" w:space="0" w:color="auto"/>
              <w:right w:val="dotted" w:sz="4" w:space="0" w:color="auto"/>
            </w:tcBorders>
          </w:tcPr>
          <w:p w14:paraId="4EE2EEAE" w14:textId="77777777" w:rsidR="00A079FB" w:rsidRPr="00C87747" w:rsidRDefault="00A079FB">
            <w:pPr>
              <w:suppressLineNumbers/>
              <w:suppressAutoHyphens/>
              <w:spacing w:line="220" w:lineRule="exact"/>
              <w:jc w:val="left"/>
              <w:rPr>
                <w:rFonts w:ascii="ＭＳ Ｐゴシック" w:eastAsia="ＭＳ Ｐ明朝"/>
                <w:sz w:val="20"/>
              </w:rPr>
            </w:pPr>
          </w:p>
        </w:tc>
        <w:tc>
          <w:tcPr>
            <w:tcW w:w="632" w:type="dxa"/>
            <w:tcBorders>
              <w:top w:val="single" w:sz="4" w:space="0" w:color="auto"/>
              <w:left w:val="nil"/>
              <w:bottom w:val="single" w:sz="4" w:space="0" w:color="auto"/>
              <w:right w:val="dotted" w:sz="4" w:space="0" w:color="auto"/>
            </w:tcBorders>
          </w:tcPr>
          <w:p w14:paraId="72EB5D6D" w14:textId="77777777" w:rsidR="00A079FB" w:rsidRPr="00C87747" w:rsidRDefault="00A079FB">
            <w:pPr>
              <w:suppressLineNumbers/>
              <w:suppressAutoHyphens/>
              <w:spacing w:line="220" w:lineRule="exact"/>
              <w:jc w:val="left"/>
              <w:rPr>
                <w:rFonts w:ascii="ＭＳ Ｐゴシック" w:eastAsia="ＭＳ Ｐ明朝"/>
                <w:sz w:val="20"/>
              </w:rPr>
            </w:pPr>
          </w:p>
        </w:tc>
        <w:tc>
          <w:tcPr>
            <w:tcW w:w="631" w:type="dxa"/>
            <w:tcBorders>
              <w:top w:val="single" w:sz="4" w:space="0" w:color="auto"/>
              <w:left w:val="nil"/>
              <w:bottom w:val="single" w:sz="4" w:space="0" w:color="auto"/>
              <w:right w:val="single" w:sz="4" w:space="0" w:color="auto"/>
            </w:tcBorders>
          </w:tcPr>
          <w:p w14:paraId="4A6C2518" w14:textId="77777777" w:rsidR="00A079FB" w:rsidRPr="00C87747" w:rsidRDefault="00A079FB">
            <w:pPr>
              <w:suppressLineNumbers/>
              <w:suppressAutoHyphens/>
              <w:spacing w:line="220" w:lineRule="exact"/>
              <w:jc w:val="right"/>
              <w:rPr>
                <w:rFonts w:ascii="ＭＳ Ｐゴシック" w:eastAsia="ＭＳ Ｐ明朝"/>
                <w:sz w:val="20"/>
              </w:rPr>
            </w:pPr>
          </w:p>
        </w:tc>
        <w:tc>
          <w:tcPr>
            <w:tcW w:w="631" w:type="dxa"/>
            <w:tcBorders>
              <w:top w:val="single" w:sz="4" w:space="0" w:color="auto"/>
              <w:left w:val="nil"/>
              <w:bottom w:val="single" w:sz="4" w:space="0" w:color="auto"/>
              <w:right w:val="dotted" w:sz="4" w:space="0" w:color="auto"/>
            </w:tcBorders>
          </w:tcPr>
          <w:p w14:paraId="31D7E55B" w14:textId="77777777" w:rsidR="00A079FB" w:rsidRPr="00C87747" w:rsidRDefault="00A079FB">
            <w:pPr>
              <w:suppressLineNumbers/>
              <w:suppressAutoHyphens/>
              <w:spacing w:line="220" w:lineRule="exact"/>
              <w:jc w:val="left"/>
              <w:rPr>
                <w:rFonts w:ascii="ＭＳ Ｐゴシック" w:eastAsia="ＭＳ Ｐ明朝"/>
                <w:sz w:val="20"/>
              </w:rPr>
            </w:pPr>
          </w:p>
        </w:tc>
        <w:tc>
          <w:tcPr>
            <w:tcW w:w="631" w:type="dxa"/>
            <w:tcBorders>
              <w:top w:val="single" w:sz="4" w:space="0" w:color="auto"/>
              <w:left w:val="nil"/>
              <w:bottom w:val="single" w:sz="4" w:space="0" w:color="auto"/>
              <w:right w:val="dotted" w:sz="4" w:space="0" w:color="auto"/>
            </w:tcBorders>
          </w:tcPr>
          <w:p w14:paraId="4286B384" w14:textId="77777777" w:rsidR="00A079FB" w:rsidRPr="00C87747" w:rsidRDefault="00A079FB">
            <w:pPr>
              <w:suppressLineNumbers/>
              <w:suppressAutoHyphens/>
              <w:spacing w:line="220" w:lineRule="exact"/>
              <w:jc w:val="left"/>
              <w:rPr>
                <w:rFonts w:ascii="ＭＳ Ｐゴシック" w:eastAsia="ＭＳ Ｐ明朝"/>
                <w:sz w:val="20"/>
              </w:rPr>
            </w:pPr>
          </w:p>
        </w:tc>
        <w:tc>
          <w:tcPr>
            <w:tcW w:w="632" w:type="dxa"/>
            <w:tcBorders>
              <w:top w:val="single" w:sz="4" w:space="0" w:color="auto"/>
              <w:left w:val="nil"/>
              <w:bottom w:val="single" w:sz="4" w:space="0" w:color="auto"/>
              <w:right w:val="single" w:sz="12" w:space="0" w:color="auto"/>
            </w:tcBorders>
          </w:tcPr>
          <w:p w14:paraId="44A1B887" w14:textId="77777777" w:rsidR="00A079FB" w:rsidRPr="00C87747" w:rsidRDefault="00A079FB">
            <w:pPr>
              <w:suppressLineNumbers/>
              <w:suppressAutoHyphens/>
              <w:adjustRightInd w:val="0"/>
              <w:spacing w:line="220" w:lineRule="exact"/>
              <w:jc w:val="right"/>
              <w:rPr>
                <w:rFonts w:ascii="ＭＳ Ｐゴシック" w:eastAsia="ＭＳ Ｐ明朝"/>
                <w:sz w:val="20"/>
              </w:rPr>
            </w:pPr>
          </w:p>
        </w:tc>
      </w:tr>
      <w:tr w:rsidR="00A079FB" w:rsidRPr="00C87747" w14:paraId="30A6B4CD" w14:textId="77777777" w:rsidTr="00A079FB">
        <w:trPr>
          <w:cantSplit/>
          <w:trHeight w:val="850"/>
          <w:jc w:val="center"/>
        </w:trPr>
        <w:tc>
          <w:tcPr>
            <w:tcW w:w="1984" w:type="dxa"/>
            <w:vMerge/>
            <w:tcBorders>
              <w:top w:val="single" w:sz="4" w:space="0" w:color="auto"/>
              <w:left w:val="single" w:sz="12" w:space="0" w:color="auto"/>
              <w:bottom w:val="single" w:sz="4" w:space="0" w:color="auto"/>
              <w:right w:val="single" w:sz="4" w:space="0" w:color="auto"/>
            </w:tcBorders>
            <w:vAlign w:val="center"/>
            <w:hideMark/>
          </w:tcPr>
          <w:p w14:paraId="6E97D04C" w14:textId="77777777" w:rsidR="00A079FB" w:rsidRPr="00C87747" w:rsidRDefault="00A079FB">
            <w:pPr>
              <w:widowControl/>
              <w:autoSpaceDE/>
              <w:autoSpaceDN/>
              <w:jc w:val="left"/>
              <w:rPr>
                <w:rFonts w:ascii="ＭＳ Ｐ明朝" w:eastAsia="ＭＳ Ｐ明朝"/>
                <w:sz w:val="20"/>
              </w:rPr>
            </w:pPr>
          </w:p>
        </w:tc>
        <w:tc>
          <w:tcPr>
            <w:tcW w:w="1621" w:type="dxa"/>
            <w:tcBorders>
              <w:top w:val="single" w:sz="4" w:space="0" w:color="auto"/>
              <w:left w:val="single" w:sz="4" w:space="0" w:color="auto"/>
              <w:bottom w:val="single" w:sz="4" w:space="0" w:color="auto"/>
              <w:right w:val="single" w:sz="4" w:space="0" w:color="auto"/>
            </w:tcBorders>
            <w:hideMark/>
          </w:tcPr>
          <w:p w14:paraId="511EEA25" w14:textId="77777777" w:rsidR="00A079FB" w:rsidRPr="00C87747" w:rsidRDefault="00A079FB">
            <w:pPr>
              <w:suppressLineNumbers/>
              <w:suppressAutoHyphens/>
              <w:adjustRightInd w:val="0"/>
              <w:spacing w:line="220" w:lineRule="exact"/>
              <w:ind w:left="-39"/>
              <w:jc w:val="distribute"/>
              <w:rPr>
                <w:rFonts w:ascii="ＭＳ Ｐゴシック" w:eastAsia="ＭＳ Ｐ明朝"/>
                <w:sz w:val="20"/>
              </w:rPr>
            </w:pPr>
            <w:r w:rsidRPr="00C87747">
              <w:rPr>
                <w:rFonts w:ascii="ＭＳ Ｐゴシック" w:eastAsia="ＭＳ Ｐ明朝" w:hint="eastAsia"/>
                <w:sz w:val="20"/>
              </w:rPr>
              <w:t>うち取引に係る</w:t>
            </w:r>
          </w:p>
          <w:p w14:paraId="2A097512" w14:textId="77777777" w:rsidR="00A079FB" w:rsidRPr="00C87747" w:rsidRDefault="00A079FB">
            <w:pPr>
              <w:suppressLineNumbers/>
              <w:suppressAutoHyphens/>
              <w:adjustRightInd w:val="0"/>
              <w:spacing w:line="220" w:lineRule="exact"/>
              <w:ind w:left="-39"/>
              <w:jc w:val="distribute"/>
              <w:rPr>
                <w:rFonts w:ascii="ＭＳ Ｐゴシック" w:eastAsia="ＭＳ Ｐ明朝"/>
                <w:sz w:val="20"/>
              </w:rPr>
            </w:pPr>
            <w:r w:rsidRPr="00C87747">
              <w:rPr>
                <w:rFonts w:ascii="ＭＳ Ｐゴシック" w:eastAsia="ＭＳ Ｐ明朝" w:hint="eastAsia"/>
                <w:sz w:val="20"/>
              </w:rPr>
              <w:t>消費税及び</w:t>
            </w:r>
          </w:p>
          <w:p w14:paraId="47DCEF08" w14:textId="77777777" w:rsidR="00A079FB" w:rsidRPr="00C87747" w:rsidRDefault="00A079FB">
            <w:pPr>
              <w:suppressLineNumbers/>
              <w:suppressAutoHyphens/>
              <w:adjustRightInd w:val="0"/>
              <w:spacing w:line="220" w:lineRule="exact"/>
              <w:ind w:left="-39"/>
              <w:jc w:val="distribute"/>
              <w:rPr>
                <w:rFonts w:ascii="ＭＳ Ｐゴシック" w:eastAsia="ＭＳ Ｐ明朝"/>
                <w:sz w:val="20"/>
              </w:rPr>
            </w:pPr>
            <w:r w:rsidRPr="00C87747">
              <w:rPr>
                <w:rFonts w:ascii="ＭＳ Ｐゴシック" w:eastAsia="ＭＳ Ｐ明朝" w:hint="eastAsia"/>
                <w:sz w:val="20"/>
              </w:rPr>
              <w:t>地方消費税の額</w:t>
            </w:r>
          </w:p>
        </w:tc>
        <w:tc>
          <w:tcPr>
            <w:tcW w:w="631" w:type="dxa"/>
            <w:tcBorders>
              <w:top w:val="single" w:sz="4" w:space="0" w:color="auto"/>
              <w:left w:val="nil"/>
              <w:bottom w:val="single" w:sz="4" w:space="0" w:color="auto"/>
              <w:right w:val="dotted" w:sz="4" w:space="0" w:color="auto"/>
            </w:tcBorders>
          </w:tcPr>
          <w:p w14:paraId="01CAE84B" w14:textId="77777777" w:rsidR="00A079FB" w:rsidRPr="00C87747" w:rsidRDefault="00A079FB">
            <w:pPr>
              <w:suppressLineNumbers/>
              <w:suppressAutoHyphens/>
              <w:spacing w:line="220" w:lineRule="exact"/>
              <w:jc w:val="left"/>
              <w:rPr>
                <w:rFonts w:ascii="ＭＳ Ｐゴシック" w:eastAsia="ＭＳ Ｐ明朝"/>
                <w:sz w:val="20"/>
              </w:rPr>
            </w:pPr>
          </w:p>
          <w:p w14:paraId="603E2550" w14:textId="77777777" w:rsidR="00A079FB" w:rsidRPr="00C87747" w:rsidRDefault="00A079FB">
            <w:pPr>
              <w:suppressLineNumbers/>
              <w:suppressAutoHyphens/>
              <w:spacing w:line="220" w:lineRule="exact"/>
              <w:jc w:val="left"/>
              <w:rPr>
                <w:rFonts w:ascii="ＭＳ Ｐゴシック" w:eastAsia="ＭＳ Ｐ明朝"/>
                <w:sz w:val="20"/>
              </w:rPr>
            </w:pPr>
          </w:p>
          <w:p w14:paraId="4B2A6460"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tc>
        <w:tc>
          <w:tcPr>
            <w:tcW w:w="631" w:type="dxa"/>
            <w:tcBorders>
              <w:top w:val="single" w:sz="4" w:space="0" w:color="auto"/>
              <w:left w:val="nil"/>
              <w:bottom w:val="single" w:sz="4" w:space="0" w:color="auto"/>
              <w:right w:val="dotted" w:sz="4" w:space="0" w:color="auto"/>
            </w:tcBorders>
          </w:tcPr>
          <w:p w14:paraId="3459A073" w14:textId="77777777" w:rsidR="00A079FB" w:rsidRPr="00C87747" w:rsidRDefault="00A079FB">
            <w:pPr>
              <w:suppressLineNumbers/>
              <w:suppressAutoHyphens/>
              <w:spacing w:line="220" w:lineRule="exact"/>
              <w:jc w:val="left"/>
              <w:rPr>
                <w:rFonts w:ascii="ＭＳ Ｐゴシック" w:eastAsia="ＭＳ Ｐ明朝"/>
                <w:sz w:val="20"/>
              </w:rPr>
            </w:pPr>
          </w:p>
          <w:p w14:paraId="6D6D32FE" w14:textId="77777777" w:rsidR="00A079FB" w:rsidRPr="00C87747" w:rsidRDefault="00A079FB">
            <w:pPr>
              <w:suppressLineNumbers/>
              <w:suppressAutoHyphens/>
              <w:spacing w:line="220" w:lineRule="exact"/>
              <w:jc w:val="left"/>
              <w:rPr>
                <w:rFonts w:ascii="ＭＳ Ｐゴシック" w:eastAsia="ＭＳ Ｐ明朝"/>
                <w:sz w:val="20"/>
              </w:rPr>
            </w:pPr>
          </w:p>
          <w:p w14:paraId="114A249A"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tc>
        <w:tc>
          <w:tcPr>
            <w:tcW w:w="631" w:type="dxa"/>
            <w:tcBorders>
              <w:top w:val="single" w:sz="4" w:space="0" w:color="auto"/>
              <w:left w:val="nil"/>
              <w:bottom w:val="single" w:sz="4" w:space="0" w:color="auto"/>
              <w:right w:val="single" w:sz="4" w:space="0" w:color="auto"/>
            </w:tcBorders>
          </w:tcPr>
          <w:p w14:paraId="646AD1D4" w14:textId="77777777" w:rsidR="00A079FB" w:rsidRPr="00C87747" w:rsidRDefault="00A079FB">
            <w:pPr>
              <w:suppressLineNumbers/>
              <w:suppressAutoHyphens/>
              <w:spacing w:line="220" w:lineRule="exact"/>
              <w:jc w:val="left"/>
              <w:rPr>
                <w:rFonts w:ascii="ＭＳ Ｐゴシック" w:eastAsia="ＭＳ Ｐ明朝"/>
                <w:sz w:val="20"/>
              </w:rPr>
            </w:pPr>
          </w:p>
          <w:p w14:paraId="7100A075" w14:textId="77777777" w:rsidR="00A079FB" w:rsidRPr="00C87747" w:rsidRDefault="00A079FB">
            <w:pPr>
              <w:suppressLineNumbers/>
              <w:suppressAutoHyphens/>
              <w:spacing w:line="220" w:lineRule="exact"/>
              <w:jc w:val="left"/>
              <w:rPr>
                <w:rFonts w:ascii="ＭＳ Ｐゴシック" w:eastAsia="ＭＳ Ｐ明朝"/>
                <w:sz w:val="20"/>
              </w:rPr>
            </w:pPr>
          </w:p>
          <w:p w14:paraId="40189EAB"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tc>
        <w:tc>
          <w:tcPr>
            <w:tcW w:w="632" w:type="dxa"/>
            <w:tcBorders>
              <w:top w:val="single" w:sz="4" w:space="0" w:color="auto"/>
              <w:left w:val="nil"/>
              <w:bottom w:val="single" w:sz="4" w:space="0" w:color="auto"/>
              <w:right w:val="dotted" w:sz="4" w:space="0" w:color="auto"/>
            </w:tcBorders>
          </w:tcPr>
          <w:p w14:paraId="0B8BCAD5" w14:textId="77777777" w:rsidR="00A079FB" w:rsidRPr="00C87747" w:rsidRDefault="00A079FB">
            <w:pPr>
              <w:suppressLineNumbers/>
              <w:suppressAutoHyphens/>
              <w:spacing w:line="220" w:lineRule="exact"/>
              <w:jc w:val="left"/>
              <w:rPr>
                <w:rFonts w:ascii="ＭＳ Ｐゴシック" w:eastAsia="ＭＳ Ｐ明朝"/>
                <w:sz w:val="20"/>
              </w:rPr>
            </w:pPr>
          </w:p>
          <w:p w14:paraId="0CF11683" w14:textId="77777777" w:rsidR="00A079FB" w:rsidRPr="00C87747" w:rsidRDefault="00A079FB">
            <w:pPr>
              <w:suppressLineNumbers/>
              <w:suppressAutoHyphens/>
              <w:spacing w:line="220" w:lineRule="exact"/>
              <w:jc w:val="left"/>
              <w:rPr>
                <w:rFonts w:ascii="ＭＳ Ｐゴシック" w:eastAsia="ＭＳ Ｐ明朝"/>
                <w:sz w:val="20"/>
              </w:rPr>
            </w:pPr>
          </w:p>
          <w:p w14:paraId="17F95DDC"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tc>
        <w:tc>
          <w:tcPr>
            <w:tcW w:w="631" w:type="dxa"/>
            <w:tcBorders>
              <w:top w:val="single" w:sz="4" w:space="0" w:color="auto"/>
              <w:left w:val="nil"/>
              <w:bottom w:val="single" w:sz="4" w:space="0" w:color="auto"/>
              <w:right w:val="dotted" w:sz="4" w:space="0" w:color="auto"/>
            </w:tcBorders>
          </w:tcPr>
          <w:p w14:paraId="54927239" w14:textId="77777777" w:rsidR="00A079FB" w:rsidRPr="00C87747" w:rsidRDefault="00A079FB">
            <w:pPr>
              <w:suppressLineNumbers/>
              <w:suppressAutoHyphens/>
              <w:spacing w:line="220" w:lineRule="exact"/>
              <w:jc w:val="left"/>
              <w:rPr>
                <w:rFonts w:ascii="ＭＳ Ｐゴシック" w:eastAsia="ＭＳ Ｐ明朝"/>
                <w:sz w:val="20"/>
              </w:rPr>
            </w:pPr>
          </w:p>
          <w:p w14:paraId="1134E27B" w14:textId="77777777" w:rsidR="00A079FB" w:rsidRPr="00C87747" w:rsidRDefault="00A079FB">
            <w:pPr>
              <w:suppressLineNumbers/>
              <w:suppressAutoHyphens/>
              <w:spacing w:line="220" w:lineRule="exact"/>
              <w:jc w:val="left"/>
              <w:rPr>
                <w:rFonts w:ascii="ＭＳ Ｐゴシック" w:eastAsia="ＭＳ Ｐ明朝"/>
                <w:sz w:val="20"/>
              </w:rPr>
            </w:pPr>
          </w:p>
          <w:p w14:paraId="34E14022" w14:textId="77777777" w:rsidR="00A079FB" w:rsidRPr="00C87747" w:rsidRDefault="00A079FB">
            <w:pPr>
              <w:suppressLineNumbers/>
              <w:suppressAutoHyphens/>
              <w:adjustRightInd w:val="0"/>
              <w:spacing w:line="220" w:lineRule="exact"/>
              <w:jc w:val="left"/>
              <w:rPr>
                <w:rFonts w:ascii="ＭＳ Ｐゴシック" w:eastAsia="ＭＳ Ｐ明朝"/>
                <w:sz w:val="20"/>
              </w:rPr>
            </w:pPr>
            <w:r w:rsidRPr="00C87747">
              <w:rPr>
                <w:rFonts w:ascii="ＭＳ Ｐゴシック" w:eastAsia="ＭＳ Ｐ明朝" w:hint="eastAsia"/>
                <w:sz w:val="20"/>
              </w:rPr>
              <w:t xml:space="preserve">　</w:t>
            </w:r>
          </w:p>
        </w:tc>
        <w:tc>
          <w:tcPr>
            <w:tcW w:w="631" w:type="dxa"/>
            <w:tcBorders>
              <w:top w:val="single" w:sz="4" w:space="0" w:color="auto"/>
              <w:left w:val="nil"/>
              <w:bottom w:val="single" w:sz="4" w:space="0" w:color="auto"/>
              <w:right w:val="single" w:sz="4" w:space="0" w:color="auto"/>
            </w:tcBorders>
          </w:tcPr>
          <w:p w14:paraId="40661BB6" w14:textId="77777777" w:rsidR="00A079FB" w:rsidRPr="00C87747" w:rsidRDefault="00A079FB">
            <w:pPr>
              <w:suppressLineNumbers/>
              <w:suppressAutoHyphens/>
              <w:spacing w:line="220" w:lineRule="exact"/>
              <w:jc w:val="left"/>
              <w:rPr>
                <w:rFonts w:ascii="ＭＳ Ｐゴシック" w:eastAsia="ＭＳ Ｐ明朝"/>
                <w:sz w:val="20"/>
              </w:rPr>
            </w:pPr>
          </w:p>
          <w:p w14:paraId="2841FA46" w14:textId="77777777" w:rsidR="00A079FB" w:rsidRPr="00C87747" w:rsidRDefault="00A079FB">
            <w:pPr>
              <w:suppressLineNumbers/>
              <w:suppressAutoHyphens/>
              <w:spacing w:line="220" w:lineRule="exact"/>
              <w:jc w:val="left"/>
              <w:rPr>
                <w:rFonts w:ascii="ＭＳ Ｐゴシック" w:eastAsia="ＭＳ Ｐ明朝"/>
                <w:sz w:val="20"/>
              </w:rPr>
            </w:pPr>
          </w:p>
          <w:p w14:paraId="062B0B27"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tc>
        <w:tc>
          <w:tcPr>
            <w:tcW w:w="631" w:type="dxa"/>
            <w:tcBorders>
              <w:top w:val="single" w:sz="4" w:space="0" w:color="auto"/>
              <w:left w:val="nil"/>
              <w:bottom w:val="single" w:sz="4" w:space="0" w:color="auto"/>
              <w:right w:val="dotted" w:sz="4" w:space="0" w:color="auto"/>
            </w:tcBorders>
          </w:tcPr>
          <w:p w14:paraId="3C5781BA" w14:textId="77777777" w:rsidR="00A079FB" w:rsidRPr="00C87747" w:rsidRDefault="00A079FB">
            <w:pPr>
              <w:suppressLineNumbers/>
              <w:suppressAutoHyphens/>
              <w:spacing w:line="220" w:lineRule="exact"/>
              <w:jc w:val="left"/>
              <w:rPr>
                <w:rFonts w:ascii="ＭＳ Ｐゴシック" w:eastAsia="ＭＳ Ｐ明朝"/>
                <w:sz w:val="20"/>
              </w:rPr>
            </w:pPr>
          </w:p>
          <w:p w14:paraId="04189D02" w14:textId="77777777" w:rsidR="00A079FB" w:rsidRPr="00C87747" w:rsidRDefault="00A079FB">
            <w:pPr>
              <w:suppressLineNumbers/>
              <w:suppressAutoHyphens/>
              <w:spacing w:line="220" w:lineRule="exact"/>
              <w:jc w:val="left"/>
              <w:rPr>
                <w:rFonts w:ascii="ＭＳ Ｐゴシック" w:eastAsia="ＭＳ Ｐ明朝"/>
                <w:sz w:val="20"/>
              </w:rPr>
            </w:pPr>
          </w:p>
          <w:p w14:paraId="3F4C0070"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tc>
        <w:tc>
          <w:tcPr>
            <w:tcW w:w="632" w:type="dxa"/>
            <w:tcBorders>
              <w:top w:val="single" w:sz="4" w:space="0" w:color="auto"/>
              <w:left w:val="nil"/>
              <w:bottom w:val="single" w:sz="4" w:space="0" w:color="auto"/>
              <w:right w:val="dotted" w:sz="4" w:space="0" w:color="auto"/>
            </w:tcBorders>
          </w:tcPr>
          <w:p w14:paraId="61B990B1" w14:textId="77777777" w:rsidR="00A079FB" w:rsidRPr="00C87747" w:rsidRDefault="00A079FB">
            <w:pPr>
              <w:suppressLineNumbers/>
              <w:suppressAutoHyphens/>
              <w:spacing w:line="220" w:lineRule="exact"/>
              <w:jc w:val="left"/>
              <w:rPr>
                <w:rFonts w:ascii="ＭＳ Ｐゴシック" w:eastAsia="ＭＳ Ｐ明朝"/>
                <w:sz w:val="20"/>
              </w:rPr>
            </w:pPr>
          </w:p>
          <w:p w14:paraId="26F0C57F" w14:textId="77777777" w:rsidR="00A079FB" w:rsidRPr="00C87747" w:rsidRDefault="00A079FB">
            <w:pPr>
              <w:suppressLineNumbers/>
              <w:suppressAutoHyphens/>
              <w:spacing w:line="220" w:lineRule="exact"/>
              <w:jc w:val="left"/>
              <w:rPr>
                <w:rFonts w:ascii="ＭＳ Ｐゴシック" w:eastAsia="ＭＳ Ｐ明朝"/>
                <w:sz w:val="20"/>
              </w:rPr>
            </w:pPr>
          </w:p>
          <w:p w14:paraId="7DD561E3"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tc>
        <w:tc>
          <w:tcPr>
            <w:tcW w:w="631" w:type="dxa"/>
            <w:tcBorders>
              <w:top w:val="single" w:sz="4" w:space="0" w:color="auto"/>
              <w:left w:val="nil"/>
              <w:bottom w:val="single" w:sz="4" w:space="0" w:color="auto"/>
              <w:right w:val="single" w:sz="4" w:space="0" w:color="auto"/>
            </w:tcBorders>
          </w:tcPr>
          <w:p w14:paraId="7E194FFA" w14:textId="77777777" w:rsidR="00A079FB" w:rsidRPr="00C87747" w:rsidRDefault="00A079FB">
            <w:pPr>
              <w:suppressLineNumbers/>
              <w:suppressAutoHyphens/>
              <w:spacing w:line="220" w:lineRule="exact"/>
              <w:jc w:val="left"/>
              <w:rPr>
                <w:rFonts w:ascii="ＭＳ Ｐゴシック" w:eastAsia="ＭＳ Ｐ明朝"/>
                <w:sz w:val="20"/>
              </w:rPr>
            </w:pPr>
          </w:p>
          <w:p w14:paraId="2C1E163E" w14:textId="77777777" w:rsidR="00A079FB" w:rsidRPr="00C87747" w:rsidRDefault="00A079FB">
            <w:pPr>
              <w:suppressLineNumbers/>
              <w:suppressAutoHyphens/>
              <w:spacing w:line="220" w:lineRule="exact"/>
              <w:jc w:val="left"/>
              <w:rPr>
                <w:rFonts w:ascii="ＭＳ Ｐゴシック" w:eastAsia="ＭＳ Ｐ明朝"/>
                <w:sz w:val="20"/>
              </w:rPr>
            </w:pPr>
          </w:p>
          <w:p w14:paraId="19481C12"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tc>
        <w:tc>
          <w:tcPr>
            <w:tcW w:w="631" w:type="dxa"/>
            <w:tcBorders>
              <w:top w:val="single" w:sz="4" w:space="0" w:color="auto"/>
              <w:left w:val="nil"/>
              <w:bottom w:val="single" w:sz="4" w:space="0" w:color="auto"/>
              <w:right w:val="dotted" w:sz="4" w:space="0" w:color="auto"/>
            </w:tcBorders>
          </w:tcPr>
          <w:p w14:paraId="7E69A651" w14:textId="77777777" w:rsidR="00A079FB" w:rsidRPr="00C87747" w:rsidRDefault="00A079FB">
            <w:pPr>
              <w:suppressLineNumbers/>
              <w:suppressAutoHyphens/>
              <w:spacing w:line="220" w:lineRule="exact"/>
              <w:jc w:val="left"/>
              <w:rPr>
                <w:rFonts w:ascii="ＭＳ Ｐゴシック" w:eastAsia="ＭＳ Ｐ明朝"/>
                <w:sz w:val="20"/>
              </w:rPr>
            </w:pPr>
          </w:p>
          <w:p w14:paraId="361E7214" w14:textId="77777777" w:rsidR="00A079FB" w:rsidRPr="00C87747" w:rsidRDefault="00A079FB">
            <w:pPr>
              <w:suppressLineNumbers/>
              <w:suppressAutoHyphens/>
              <w:spacing w:line="220" w:lineRule="exact"/>
              <w:jc w:val="left"/>
              <w:rPr>
                <w:rFonts w:ascii="ＭＳ Ｐゴシック" w:eastAsia="ＭＳ Ｐ明朝"/>
                <w:sz w:val="20"/>
              </w:rPr>
            </w:pPr>
          </w:p>
          <w:p w14:paraId="490B3E75"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tc>
        <w:tc>
          <w:tcPr>
            <w:tcW w:w="631" w:type="dxa"/>
            <w:tcBorders>
              <w:top w:val="single" w:sz="4" w:space="0" w:color="auto"/>
              <w:left w:val="nil"/>
              <w:bottom w:val="single" w:sz="4" w:space="0" w:color="auto"/>
              <w:right w:val="dotted" w:sz="4" w:space="0" w:color="auto"/>
            </w:tcBorders>
          </w:tcPr>
          <w:p w14:paraId="4F67FC7F" w14:textId="77777777" w:rsidR="00A079FB" w:rsidRPr="00C87747" w:rsidRDefault="00A079FB">
            <w:pPr>
              <w:suppressLineNumbers/>
              <w:suppressAutoHyphens/>
              <w:spacing w:line="220" w:lineRule="exact"/>
              <w:jc w:val="left"/>
              <w:rPr>
                <w:rFonts w:ascii="ＭＳ Ｐゴシック" w:eastAsia="ＭＳ Ｐ明朝"/>
                <w:sz w:val="20"/>
              </w:rPr>
            </w:pPr>
          </w:p>
          <w:p w14:paraId="634E86DA" w14:textId="77777777" w:rsidR="00A079FB" w:rsidRPr="00C87747" w:rsidRDefault="00A079FB">
            <w:pPr>
              <w:suppressLineNumbers/>
              <w:suppressAutoHyphens/>
              <w:spacing w:line="220" w:lineRule="exact"/>
              <w:jc w:val="left"/>
              <w:rPr>
                <w:rFonts w:ascii="ＭＳ Ｐゴシック" w:eastAsia="ＭＳ Ｐ明朝"/>
                <w:sz w:val="20"/>
              </w:rPr>
            </w:pPr>
          </w:p>
          <w:p w14:paraId="5698368E"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tc>
        <w:tc>
          <w:tcPr>
            <w:tcW w:w="632" w:type="dxa"/>
            <w:tcBorders>
              <w:top w:val="single" w:sz="4" w:space="0" w:color="auto"/>
              <w:left w:val="nil"/>
              <w:bottom w:val="single" w:sz="4" w:space="0" w:color="auto"/>
              <w:right w:val="single" w:sz="12" w:space="0" w:color="auto"/>
            </w:tcBorders>
          </w:tcPr>
          <w:p w14:paraId="2871CBDD" w14:textId="77777777" w:rsidR="00A079FB" w:rsidRPr="00C87747" w:rsidRDefault="00A079FB">
            <w:pPr>
              <w:suppressLineNumbers/>
              <w:suppressAutoHyphens/>
              <w:adjustRightInd w:val="0"/>
              <w:spacing w:line="220" w:lineRule="exact"/>
              <w:jc w:val="left"/>
              <w:rPr>
                <w:rFonts w:ascii="ＭＳ Ｐゴシック" w:eastAsia="ＭＳ Ｐ明朝"/>
                <w:sz w:val="20"/>
              </w:rPr>
            </w:pPr>
          </w:p>
        </w:tc>
      </w:tr>
      <w:tr w:rsidR="00A079FB" w:rsidRPr="00C87747" w14:paraId="11A218F1" w14:textId="77777777" w:rsidTr="00A079FB">
        <w:trPr>
          <w:trHeight w:val="567"/>
          <w:jc w:val="center"/>
        </w:trPr>
        <w:tc>
          <w:tcPr>
            <w:tcW w:w="1984" w:type="dxa"/>
            <w:vMerge/>
            <w:tcBorders>
              <w:top w:val="single" w:sz="4" w:space="0" w:color="auto"/>
              <w:left w:val="single" w:sz="12" w:space="0" w:color="auto"/>
              <w:bottom w:val="single" w:sz="4" w:space="0" w:color="auto"/>
              <w:right w:val="single" w:sz="4" w:space="0" w:color="auto"/>
            </w:tcBorders>
            <w:vAlign w:val="center"/>
            <w:hideMark/>
          </w:tcPr>
          <w:p w14:paraId="0672FC4F" w14:textId="77777777" w:rsidR="00A079FB" w:rsidRPr="00C87747" w:rsidRDefault="00A079FB">
            <w:pPr>
              <w:widowControl/>
              <w:autoSpaceDE/>
              <w:autoSpaceDN/>
              <w:jc w:val="left"/>
              <w:rPr>
                <w:rFonts w:ascii="ＭＳ Ｐ明朝" w:eastAsia="ＭＳ Ｐ明朝"/>
                <w:sz w:val="20"/>
              </w:rPr>
            </w:pPr>
          </w:p>
        </w:tc>
        <w:tc>
          <w:tcPr>
            <w:tcW w:w="9196" w:type="dxa"/>
            <w:gridSpan w:val="13"/>
            <w:tcBorders>
              <w:top w:val="single" w:sz="4" w:space="0" w:color="auto"/>
              <w:left w:val="single" w:sz="4" w:space="0" w:color="auto"/>
              <w:bottom w:val="single" w:sz="4" w:space="0" w:color="auto"/>
              <w:right w:val="single" w:sz="12" w:space="0" w:color="auto"/>
            </w:tcBorders>
            <w:hideMark/>
          </w:tcPr>
          <w:p w14:paraId="04462264" w14:textId="77777777" w:rsidR="00A079FB" w:rsidRPr="00C87747" w:rsidRDefault="00A079FB">
            <w:pPr>
              <w:suppressLineNumbers/>
              <w:suppressAutoHyphens/>
              <w:spacing w:line="220" w:lineRule="exact"/>
              <w:jc w:val="left"/>
              <w:rPr>
                <w:rFonts w:ascii="ＭＳ Ｐゴシック" w:eastAsia="ＭＳ Ｐ明朝"/>
                <w:strike/>
                <w:sz w:val="20"/>
              </w:rPr>
            </w:pPr>
            <w:r w:rsidRPr="00C87747">
              <w:rPr>
                <w:rFonts w:ascii="ＭＳ Ｐゴシック" w:eastAsia="ＭＳ Ｐ明朝" w:hint="eastAsia"/>
                <w:sz w:val="20"/>
              </w:rPr>
              <w:t>(</w:t>
            </w:r>
            <w:r w:rsidRPr="00C87747">
              <w:rPr>
                <w:rFonts w:ascii="ＭＳ Ｐゴシック" w:eastAsia="ＭＳ Ｐ明朝" w:hint="eastAsia"/>
                <w:sz w:val="20"/>
              </w:rPr>
              <w:t>注</w:t>
            </w:r>
            <w:r w:rsidRPr="00C87747">
              <w:rPr>
                <w:rFonts w:ascii="ＭＳ Ｐゴシック" w:eastAsia="ＭＳ Ｐ明朝" w:hint="eastAsia"/>
                <w:sz w:val="20"/>
              </w:rPr>
              <w:t>)</w:t>
            </w:r>
            <w:r w:rsidRPr="00C87747">
              <w:rPr>
                <w:rFonts w:ascii="ＭＳ Ｐゴシック" w:eastAsia="ＭＳ Ｐ明朝" w:hint="eastAsia"/>
                <w:sz w:val="20"/>
              </w:rPr>
              <w:t>「取引に係る消費税及び地方消費税の額」は､消費税法第</w:t>
            </w:r>
            <w:r w:rsidRPr="00C87747">
              <w:rPr>
                <w:rFonts w:ascii="ＭＳ Ｐゴシック" w:eastAsia="ＭＳ Ｐ明朝" w:hint="eastAsia"/>
                <w:sz w:val="20"/>
              </w:rPr>
              <w:t>28</w:t>
            </w:r>
            <w:r w:rsidRPr="00C87747">
              <w:rPr>
                <w:rFonts w:ascii="ＭＳ Ｐゴシック" w:eastAsia="ＭＳ Ｐ明朝" w:hint="eastAsia"/>
                <w:sz w:val="20"/>
              </w:rPr>
              <w:t>条第</w:t>
            </w:r>
            <w:r w:rsidRPr="00C87747">
              <w:rPr>
                <w:rFonts w:ascii="ＭＳ Ｐゴシック" w:eastAsia="ＭＳ Ｐ明朝" w:hint="eastAsia"/>
                <w:sz w:val="20"/>
              </w:rPr>
              <w:t>1</w:t>
            </w:r>
            <w:r w:rsidRPr="00C87747">
              <w:rPr>
                <w:rFonts w:ascii="ＭＳ Ｐゴシック" w:eastAsia="ＭＳ Ｐ明朝" w:hint="eastAsia"/>
                <w:sz w:val="20"/>
              </w:rPr>
              <w:t>項及び第</w:t>
            </w:r>
            <w:r w:rsidRPr="00C87747">
              <w:rPr>
                <w:rFonts w:ascii="ＭＳ Ｐゴシック" w:eastAsia="ＭＳ Ｐ明朝" w:hint="eastAsia"/>
                <w:sz w:val="20"/>
              </w:rPr>
              <w:t>29</w:t>
            </w:r>
            <w:r w:rsidRPr="00C87747">
              <w:rPr>
                <w:rFonts w:ascii="ＭＳ Ｐゴシック" w:eastAsia="ＭＳ Ｐ明朝" w:hint="eastAsia"/>
                <w:sz w:val="20"/>
              </w:rPr>
              <w:t>条並びに地方税法第</w:t>
            </w:r>
            <w:r w:rsidRPr="00C87747">
              <w:rPr>
                <w:rFonts w:ascii="ＭＳ Ｐゴシック" w:eastAsia="ＭＳ Ｐ明朝" w:hint="eastAsia"/>
                <w:sz w:val="20"/>
              </w:rPr>
              <w:t>72</w:t>
            </w:r>
            <w:r w:rsidRPr="00C87747">
              <w:rPr>
                <w:rFonts w:ascii="ＭＳ Ｐゴシック" w:eastAsia="ＭＳ Ｐ明朝" w:hint="eastAsia"/>
                <w:sz w:val="20"/>
              </w:rPr>
              <w:t>条の</w:t>
            </w:r>
            <w:r w:rsidRPr="00C87747">
              <w:rPr>
                <w:rFonts w:ascii="ＭＳ Ｐゴシック" w:eastAsia="ＭＳ Ｐ明朝" w:hint="eastAsia"/>
                <w:sz w:val="20"/>
              </w:rPr>
              <w:t>82</w:t>
            </w:r>
            <w:r w:rsidRPr="00C87747">
              <w:rPr>
                <w:rFonts w:ascii="ＭＳ Ｐゴシック" w:eastAsia="ＭＳ Ｐ明朝" w:hint="eastAsia"/>
                <w:sz w:val="20"/>
              </w:rPr>
              <w:t>及び第</w:t>
            </w:r>
            <w:r w:rsidRPr="00C87747">
              <w:rPr>
                <w:rFonts w:ascii="ＭＳ Ｐゴシック" w:eastAsia="ＭＳ Ｐ明朝" w:hint="eastAsia"/>
                <w:sz w:val="20"/>
              </w:rPr>
              <w:t>72</w:t>
            </w:r>
            <w:r w:rsidRPr="00C87747">
              <w:rPr>
                <w:rFonts w:ascii="ＭＳ Ｐゴシック" w:eastAsia="ＭＳ Ｐ明朝" w:hint="eastAsia"/>
                <w:sz w:val="20"/>
              </w:rPr>
              <w:t>条の</w:t>
            </w:r>
            <w:r w:rsidRPr="00C87747">
              <w:rPr>
                <w:rFonts w:ascii="ＭＳ Ｐゴシック" w:eastAsia="ＭＳ Ｐ明朝" w:hint="eastAsia"/>
                <w:sz w:val="20"/>
              </w:rPr>
              <w:t>83</w:t>
            </w:r>
            <w:r w:rsidRPr="00C87747">
              <w:rPr>
                <w:rFonts w:ascii="ＭＳ Ｐゴシック" w:eastAsia="ＭＳ Ｐ明朝" w:hint="eastAsia"/>
                <w:sz w:val="20"/>
              </w:rPr>
              <w:t>の規定により算出したもので､請負代金額に</w:t>
            </w:r>
            <w:r w:rsidRPr="00C87747">
              <w:rPr>
                <w:rFonts w:ascii="ＭＳ Ｐゴシック" w:eastAsia="ＭＳ Ｐ明朝" w:hint="eastAsia"/>
                <w:sz w:val="20"/>
              </w:rPr>
              <w:t>110</w:t>
            </w:r>
            <w:r w:rsidRPr="00C87747">
              <w:rPr>
                <w:rFonts w:ascii="ＭＳ Ｐゴシック" w:eastAsia="ＭＳ Ｐ明朝" w:hint="eastAsia"/>
                <w:sz w:val="20"/>
              </w:rPr>
              <w:t>分の</w:t>
            </w:r>
            <w:r w:rsidRPr="00C87747">
              <w:rPr>
                <w:rFonts w:ascii="ＭＳ Ｐゴシック" w:eastAsia="ＭＳ Ｐ明朝" w:hint="eastAsia"/>
                <w:sz w:val="20"/>
              </w:rPr>
              <w:t>10</w:t>
            </w:r>
            <w:r w:rsidRPr="00C87747">
              <w:rPr>
                <w:rFonts w:ascii="ＭＳ Ｐゴシック" w:eastAsia="ＭＳ Ｐ明朝" w:hint="eastAsia"/>
                <w:sz w:val="20"/>
              </w:rPr>
              <w:t>を乗じて得た額である。</w:t>
            </w:r>
          </w:p>
        </w:tc>
      </w:tr>
      <w:tr w:rsidR="00A079FB" w:rsidRPr="00C87747" w14:paraId="1D01A596" w14:textId="77777777" w:rsidTr="00A079FB">
        <w:trPr>
          <w:trHeight w:val="680"/>
          <w:jc w:val="center"/>
        </w:trPr>
        <w:tc>
          <w:tcPr>
            <w:tcW w:w="1984" w:type="dxa"/>
            <w:gridSpan w:val="2"/>
            <w:tcBorders>
              <w:top w:val="single" w:sz="4" w:space="0" w:color="auto"/>
              <w:left w:val="single" w:sz="12" w:space="0" w:color="auto"/>
              <w:bottom w:val="single" w:sz="4" w:space="0" w:color="auto"/>
              <w:right w:val="single" w:sz="4" w:space="0" w:color="auto"/>
            </w:tcBorders>
            <w:vAlign w:val="center"/>
            <w:hideMark/>
          </w:tcPr>
          <w:p w14:paraId="12A39B63" w14:textId="77777777" w:rsidR="00A079FB" w:rsidRPr="00C87747" w:rsidRDefault="00A079FB">
            <w:pPr>
              <w:suppressLineNumbers/>
              <w:suppressAutoHyphens/>
              <w:adjustRightInd w:val="0"/>
              <w:spacing w:line="220" w:lineRule="exact"/>
              <w:ind w:right="96" w:firstLine="111"/>
              <w:jc w:val="left"/>
              <w:rPr>
                <w:rFonts w:ascii="ＭＳ Ｐ明朝" w:eastAsia="ＭＳ Ｐ明朝"/>
                <w:sz w:val="20"/>
              </w:rPr>
            </w:pPr>
            <w:r w:rsidRPr="00C87747">
              <w:rPr>
                <w:rFonts w:ascii="ＭＳ Ｐ明朝" w:eastAsia="ＭＳ Ｐ明朝" w:hint="eastAsia"/>
                <w:sz w:val="20"/>
              </w:rPr>
              <w:t>5　契約保証金</w:t>
            </w:r>
          </w:p>
        </w:tc>
        <w:tc>
          <w:tcPr>
            <w:tcW w:w="7575" w:type="dxa"/>
            <w:gridSpan w:val="12"/>
            <w:tcBorders>
              <w:top w:val="single" w:sz="4" w:space="0" w:color="auto"/>
              <w:left w:val="nil"/>
              <w:bottom w:val="single" w:sz="4" w:space="0" w:color="auto"/>
              <w:right w:val="single" w:sz="12" w:space="0" w:color="auto"/>
            </w:tcBorders>
            <w:vAlign w:val="center"/>
            <w:hideMark/>
          </w:tcPr>
          <w:p w14:paraId="298CE388" w14:textId="77777777" w:rsidR="00A079FB" w:rsidRPr="00C87747" w:rsidRDefault="00A079FB">
            <w:pPr>
              <w:suppressLineNumbers/>
              <w:suppressAutoHyphens/>
              <w:adjustRightInd w:val="0"/>
              <w:spacing w:line="220" w:lineRule="exact"/>
              <w:rPr>
                <w:rFonts w:ascii="ＭＳ Ｐゴシック" w:eastAsia="ＭＳ Ｐ明朝"/>
                <w:sz w:val="20"/>
              </w:rPr>
            </w:pPr>
            <w:r w:rsidRPr="00C87747">
              <w:rPr>
                <w:rFonts w:ascii="ＭＳ Ｐゴシック" w:eastAsia="ＭＳ Ｐ明朝" w:hAnsi="Century" w:hint="eastAsia"/>
                <w:sz w:val="20"/>
                <w:szCs w:val="24"/>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A079FB" w:rsidRPr="00C87747" w14:paraId="6B02FC90" w14:textId="77777777" w:rsidTr="00A079FB">
        <w:trPr>
          <w:trHeight w:val="413"/>
          <w:jc w:val="center"/>
        </w:trPr>
        <w:tc>
          <w:tcPr>
            <w:tcW w:w="1984" w:type="dxa"/>
            <w:gridSpan w:val="2"/>
            <w:tcBorders>
              <w:top w:val="single" w:sz="4" w:space="0" w:color="auto"/>
              <w:left w:val="single" w:sz="12" w:space="0" w:color="auto"/>
              <w:bottom w:val="single" w:sz="12" w:space="0" w:color="auto"/>
              <w:right w:val="single" w:sz="4" w:space="0" w:color="auto"/>
            </w:tcBorders>
            <w:vAlign w:val="center"/>
            <w:hideMark/>
          </w:tcPr>
          <w:p w14:paraId="633A226A" w14:textId="77777777" w:rsidR="00A079FB" w:rsidRPr="00C87747" w:rsidRDefault="00A079FB">
            <w:pPr>
              <w:suppressLineNumbers/>
              <w:suppressAutoHyphens/>
              <w:adjustRightInd w:val="0"/>
              <w:spacing w:line="220" w:lineRule="exact"/>
              <w:ind w:right="96" w:firstLine="111"/>
              <w:jc w:val="left"/>
              <w:rPr>
                <w:rFonts w:ascii="ＭＳ Ｐ明朝" w:eastAsia="ＭＳ Ｐ明朝"/>
                <w:sz w:val="20"/>
              </w:rPr>
            </w:pPr>
            <w:r w:rsidRPr="00C87747">
              <w:rPr>
                <w:rFonts w:ascii="ＭＳ Ｐ明朝" w:eastAsia="ＭＳ Ｐ明朝" w:hint="eastAsia"/>
                <w:sz w:val="20"/>
              </w:rPr>
              <w:t>6　適用除外条項</w:t>
            </w:r>
          </w:p>
        </w:tc>
        <w:tc>
          <w:tcPr>
            <w:tcW w:w="7575" w:type="dxa"/>
            <w:gridSpan w:val="12"/>
            <w:tcBorders>
              <w:top w:val="single" w:sz="4" w:space="0" w:color="auto"/>
              <w:left w:val="nil"/>
              <w:bottom w:val="single" w:sz="12" w:space="0" w:color="auto"/>
              <w:right w:val="single" w:sz="12" w:space="0" w:color="auto"/>
            </w:tcBorders>
            <w:vAlign w:val="center"/>
            <w:hideMark/>
          </w:tcPr>
          <w:p w14:paraId="48471BD1" w14:textId="77777777" w:rsidR="00A079FB" w:rsidRPr="00C87747" w:rsidRDefault="00A079FB">
            <w:pPr>
              <w:suppressLineNumbers/>
              <w:suppressAutoHyphens/>
              <w:adjustRightInd w:val="0"/>
              <w:spacing w:line="220" w:lineRule="exact"/>
              <w:rPr>
                <w:rFonts w:ascii="ＭＳ Ｐゴシック" w:eastAsia="ＭＳ Ｐ明朝"/>
                <w:sz w:val="20"/>
              </w:rPr>
            </w:pPr>
            <w:r w:rsidRPr="00C87747">
              <w:rPr>
                <w:rFonts w:ascii="ＭＳ Ｐ明朝" w:eastAsia="ＭＳ Ｐ明朝" w:hAnsi="ＭＳ Ｐ明朝" w:hint="eastAsia"/>
                <w:sz w:val="20"/>
              </w:rPr>
              <w:t>なし</w:t>
            </w:r>
          </w:p>
        </w:tc>
      </w:tr>
    </w:tbl>
    <w:p w14:paraId="6C9FFFC5" w14:textId="6E0FFADF" w:rsidR="00A079FB" w:rsidRPr="00C87747" w:rsidRDefault="00A079FB" w:rsidP="00BD2B39">
      <w:pPr>
        <w:snapToGrid w:val="0"/>
        <w:ind w:firstLineChars="100" w:firstLine="214"/>
        <w:rPr>
          <w:rFonts w:hAnsi="ＭＳ 明朝"/>
        </w:rPr>
      </w:pPr>
      <w:r w:rsidRPr="00C87747">
        <w:rPr>
          <w:rFonts w:hAnsi="ＭＳ 明朝" w:hint="eastAsia"/>
        </w:rPr>
        <w:t>上記の事業について、</w:t>
      </w:r>
      <w:r w:rsidR="00752583" w:rsidRPr="00C87747">
        <w:rPr>
          <w:rFonts w:hAnsi="ＭＳ 明朝" w:hint="eastAsia"/>
        </w:rPr>
        <w:t>大阪府（以下｢</w:t>
      </w:r>
      <w:r w:rsidRPr="00C87747">
        <w:rPr>
          <w:rFonts w:hAnsi="ＭＳ 明朝" w:hint="eastAsia"/>
        </w:rPr>
        <w:t>発注者</w:t>
      </w:r>
      <w:r w:rsidR="00752583" w:rsidRPr="00C87747">
        <w:rPr>
          <w:rFonts w:hAnsi="ＭＳ 明朝" w:hint="eastAsia"/>
        </w:rPr>
        <w:t>｣という。）</w:t>
      </w:r>
      <w:r w:rsidRPr="00C87747">
        <w:rPr>
          <w:rFonts w:hAnsi="ＭＳ 明朝" w:hint="eastAsia"/>
        </w:rPr>
        <w:t>と●●●（以下｢事業者｣という。）とは、各々の対等な立場における合意に基づいて、添付の条項によって公正な事業契約（以下｢本事業契約｣という。）の仮契約を締結し、信義に従って誠実にこれを履行しなければならない。</w:t>
      </w:r>
    </w:p>
    <w:p w14:paraId="5124124A" w14:textId="77777777" w:rsidR="00A079FB" w:rsidRPr="00C87747" w:rsidRDefault="00A079FB" w:rsidP="00A079FB">
      <w:pPr>
        <w:rPr>
          <w:rFonts w:hAnsi="ＭＳ 明朝"/>
        </w:rPr>
      </w:pPr>
    </w:p>
    <w:p w14:paraId="6FDE861C" w14:textId="77777777" w:rsidR="00A079FB" w:rsidRPr="00C87747" w:rsidRDefault="00A079FB" w:rsidP="00A079FB">
      <w:pPr>
        <w:pStyle w:val="a6"/>
        <w:ind w:firstLine="214"/>
      </w:pPr>
      <w:r w:rsidRPr="00C87747">
        <w:rPr>
          <w:rFonts w:hint="eastAsia"/>
        </w:rPr>
        <w:t>本事業契約の証として本書２通を作成し、当事者記名押印の上、各自１通を保有する。</w:t>
      </w:r>
    </w:p>
    <w:p w14:paraId="46CBC939" w14:textId="77777777" w:rsidR="00A079FB" w:rsidRPr="00C87747" w:rsidRDefault="00A079FB" w:rsidP="00A079FB">
      <w:pPr>
        <w:pStyle w:val="a6"/>
        <w:ind w:firstLine="214"/>
      </w:pPr>
    </w:p>
    <w:p w14:paraId="12F35CA9" w14:textId="77777777" w:rsidR="00A079FB" w:rsidRPr="00C87747" w:rsidRDefault="00A079FB" w:rsidP="00A079FB">
      <w:pPr>
        <w:suppressLineNumbers/>
        <w:suppressAutoHyphens/>
        <w:adjustRightInd w:val="0"/>
        <w:snapToGrid w:val="0"/>
        <w:ind w:right="181" w:firstLine="210"/>
        <w:rPr>
          <w:rFonts w:ascii="ＭＳ Ｐ明朝" w:eastAsia="ＭＳ Ｐ明朝"/>
          <w:sz w:val="20"/>
        </w:rPr>
      </w:pPr>
      <w:r w:rsidRPr="00C87747">
        <w:rPr>
          <w:rFonts w:hint="eastAsia"/>
        </w:rPr>
        <w:t>なお、この契約は仮契約であり、民間資金等の活用による公共施設等の整備等の促進に関する法律（平成11年法律第117号）第12条に基づく大阪府議会の議決がなされたとき、本契約になるものとする。</w:t>
      </w:r>
    </w:p>
    <w:p w14:paraId="1D3687C7" w14:textId="77777777" w:rsidR="00A079FB" w:rsidRPr="00C87747" w:rsidRDefault="00A079FB" w:rsidP="00A079FB">
      <w:pPr>
        <w:suppressLineNumbers/>
        <w:suppressAutoHyphens/>
        <w:adjustRightInd w:val="0"/>
        <w:ind w:firstLine="200"/>
        <w:jc w:val="left"/>
        <w:rPr>
          <w:rFonts w:ascii="ＭＳ Ｐゴシック" w:eastAsia="ＭＳ Ｐゴシック"/>
          <w:sz w:val="20"/>
        </w:rPr>
      </w:pPr>
    </w:p>
    <w:p w14:paraId="5003A29A" w14:textId="77777777" w:rsidR="00A079FB" w:rsidRPr="00C87747" w:rsidRDefault="00A079FB" w:rsidP="00A079FB">
      <w:pPr>
        <w:suppressLineNumbers/>
        <w:suppressAutoHyphens/>
        <w:adjustRightInd w:val="0"/>
        <w:ind w:firstLineChars="300" w:firstLine="613"/>
        <w:jc w:val="left"/>
        <w:rPr>
          <w:rFonts w:ascii="ＭＳ Ｐ明朝" w:eastAsia="ＭＳ Ｐ明朝"/>
          <w:sz w:val="20"/>
        </w:rPr>
      </w:pPr>
      <w:r w:rsidRPr="00C87747">
        <w:rPr>
          <w:rFonts w:ascii="ＭＳ Ｐゴシック" w:eastAsia="ＭＳ Ｐゴシック" w:hint="eastAsia"/>
          <w:sz w:val="20"/>
        </w:rPr>
        <w:t xml:space="preserve">　　　　　　</w:t>
      </w:r>
      <w:r w:rsidRPr="00C87747">
        <w:rPr>
          <w:rFonts w:ascii="ＭＳ Ｐ明朝" w:eastAsia="ＭＳ Ｐ明朝" w:hint="eastAsia"/>
          <w:sz w:val="20"/>
        </w:rPr>
        <w:t xml:space="preserve">　　　　　　年　　　月　　　日</w:t>
      </w:r>
    </w:p>
    <w:p w14:paraId="3681C876" w14:textId="77777777" w:rsidR="00A079FB" w:rsidRPr="00C87747" w:rsidRDefault="00A079FB" w:rsidP="00A079FB">
      <w:pPr>
        <w:suppressLineNumbers/>
        <w:suppressAutoHyphens/>
        <w:adjustRightInd w:val="0"/>
        <w:spacing w:line="340" w:lineRule="exact"/>
        <w:jc w:val="left"/>
        <w:rPr>
          <w:rFonts w:ascii="ＭＳ Ｐ明朝" w:eastAsia="ＭＳ Ｐ明朝"/>
          <w:sz w:val="20"/>
        </w:rPr>
      </w:pPr>
    </w:p>
    <w:p w14:paraId="2BF41A87" w14:textId="77777777" w:rsidR="00A079FB" w:rsidRPr="00C87747" w:rsidRDefault="00A079FB" w:rsidP="00A079FB">
      <w:pPr>
        <w:suppressLineNumbers/>
        <w:tabs>
          <w:tab w:val="left" w:pos="3045"/>
        </w:tabs>
        <w:suppressAutoHyphens/>
        <w:adjustRightInd w:val="0"/>
        <w:spacing w:line="340" w:lineRule="exact"/>
        <w:ind w:firstLine="600"/>
        <w:jc w:val="left"/>
        <w:rPr>
          <w:rFonts w:ascii="ＭＳ Ｐ明朝" w:eastAsia="ＭＳ Ｐ明朝"/>
          <w:sz w:val="20"/>
        </w:rPr>
      </w:pPr>
      <w:r w:rsidRPr="00C87747">
        <w:rPr>
          <w:rFonts w:ascii="ＭＳ Ｐ明朝" w:eastAsia="ＭＳ Ｐ明朝" w:hint="eastAsia"/>
          <w:sz w:val="20"/>
        </w:rPr>
        <w:t xml:space="preserve">　　　　　　　　　発　注　者　</w:t>
      </w:r>
      <w:r w:rsidRPr="00C87747">
        <w:rPr>
          <w:rFonts w:ascii="ＭＳ Ｐ明朝" w:eastAsia="ＭＳ Ｐ明朝" w:hint="eastAsia"/>
          <w:sz w:val="20"/>
        </w:rPr>
        <w:tab/>
      </w:r>
      <w:r w:rsidRPr="00C87747">
        <w:rPr>
          <w:rFonts w:ascii="ＭＳ Ｐ明朝" w:eastAsia="ＭＳ Ｐ明朝" w:hint="eastAsia"/>
          <w:sz w:val="20"/>
        </w:rPr>
        <w:fldChar w:fldCharType="begin"/>
      </w:r>
      <w:r w:rsidRPr="00C87747">
        <w:rPr>
          <w:rFonts w:ascii="ＭＳ Ｐ明朝" w:eastAsia="ＭＳ Ｐ明朝" w:hint="eastAsia"/>
          <w:sz w:val="20"/>
        </w:rPr>
        <w:instrText xml:space="preserve"> eq \o\ad(大　阪　府,　　　　　　　　　)</w:instrText>
      </w:r>
      <w:r w:rsidRPr="00C87747">
        <w:rPr>
          <w:rFonts w:ascii="ＭＳ Ｐ明朝" w:eastAsia="ＭＳ Ｐ明朝" w:hint="eastAsia"/>
          <w:sz w:val="20"/>
        </w:rPr>
        <w:fldChar w:fldCharType="end"/>
      </w:r>
    </w:p>
    <w:p w14:paraId="4EAA87B5" w14:textId="77777777" w:rsidR="00A079FB" w:rsidRPr="00C87747" w:rsidRDefault="00A079FB" w:rsidP="00A079FB">
      <w:pPr>
        <w:suppressLineNumbers/>
        <w:tabs>
          <w:tab w:val="left" w:pos="3045"/>
        </w:tabs>
        <w:suppressAutoHyphens/>
        <w:adjustRightInd w:val="0"/>
        <w:spacing w:line="340" w:lineRule="exact"/>
        <w:ind w:firstLine="3045"/>
        <w:jc w:val="left"/>
        <w:rPr>
          <w:rFonts w:ascii="ＭＳ Ｐ明朝" w:eastAsia="ＭＳ Ｐ明朝"/>
          <w:sz w:val="18"/>
        </w:rPr>
      </w:pPr>
      <w:r w:rsidRPr="00C87747">
        <w:rPr>
          <w:rFonts w:ascii="ＭＳ Ｐ明朝" w:eastAsia="ＭＳ Ｐ明朝" w:hint="eastAsia"/>
          <w:sz w:val="20"/>
        </w:rPr>
        <w:fldChar w:fldCharType="begin"/>
      </w:r>
      <w:r w:rsidRPr="00C87747">
        <w:rPr>
          <w:rFonts w:ascii="ＭＳ Ｐ明朝" w:eastAsia="ＭＳ Ｐ明朝" w:hint="eastAsia"/>
          <w:sz w:val="20"/>
        </w:rPr>
        <w:instrText xml:space="preserve"> eq \o\ad(代表者,　　　　　　　　　)</w:instrText>
      </w:r>
      <w:r w:rsidRPr="00C87747">
        <w:rPr>
          <w:rFonts w:ascii="ＭＳ Ｐ明朝" w:eastAsia="ＭＳ Ｐ明朝" w:hint="eastAsia"/>
          <w:sz w:val="20"/>
        </w:rPr>
        <w:fldChar w:fldCharType="end"/>
      </w:r>
      <w:r w:rsidRPr="00C87747">
        <w:rPr>
          <w:rFonts w:ascii="ＭＳ Ｐ明朝" w:eastAsia="ＭＳ Ｐ明朝" w:hint="eastAsia"/>
          <w:sz w:val="20"/>
        </w:rPr>
        <w:t xml:space="preserve">　　　　　</w:t>
      </w:r>
    </w:p>
    <w:p w14:paraId="7F24FC59" w14:textId="77777777" w:rsidR="00A079FB" w:rsidRPr="00C87747" w:rsidRDefault="00A079FB" w:rsidP="00A079FB">
      <w:pPr>
        <w:suppressLineNumbers/>
        <w:tabs>
          <w:tab w:val="left" w:pos="3045"/>
        </w:tabs>
        <w:suppressAutoHyphens/>
        <w:adjustRightInd w:val="0"/>
        <w:spacing w:line="340" w:lineRule="exact"/>
        <w:ind w:firstLine="600"/>
        <w:jc w:val="left"/>
        <w:rPr>
          <w:rFonts w:ascii="ＭＳ Ｐ明朝" w:eastAsia="ＭＳ Ｐ明朝"/>
          <w:sz w:val="20"/>
        </w:rPr>
      </w:pPr>
      <w:r w:rsidRPr="00C87747">
        <w:rPr>
          <w:rFonts w:ascii="ＭＳ Ｐ明朝" w:eastAsia="ＭＳ Ｐ明朝" w:hint="eastAsia"/>
          <w:sz w:val="20"/>
        </w:rPr>
        <w:t xml:space="preserve">　　　　　　　　　事　業　者　</w:t>
      </w:r>
      <w:r w:rsidRPr="00C87747">
        <w:rPr>
          <w:rFonts w:ascii="ＭＳ Ｐ明朝" w:eastAsia="ＭＳ Ｐ明朝" w:hint="eastAsia"/>
          <w:sz w:val="20"/>
        </w:rPr>
        <w:tab/>
      </w:r>
      <w:r w:rsidRPr="00C87747">
        <w:rPr>
          <w:rFonts w:ascii="ＭＳ Ｐ明朝" w:eastAsia="ＭＳ Ｐ明朝" w:hint="eastAsia"/>
          <w:snapToGrid w:val="0"/>
          <w:sz w:val="20"/>
        </w:rPr>
        <w:fldChar w:fldCharType="begin"/>
      </w:r>
      <w:r w:rsidRPr="00C87747">
        <w:rPr>
          <w:rFonts w:ascii="ＭＳ Ｐ明朝" w:eastAsia="ＭＳ Ｐ明朝" w:hint="eastAsia"/>
          <w:snapToGrid w:val="0"/>
          <w:sz w:val="20"/>
        </w:rPr>
        <w:instrText xml:space="preserve"> eq \o\ad(</w:instrText>
      </w:r>
      <w:r w:rsidRPr="00C87747">
        <w:rPr>
          <w:rFonts w:ascii="ＭＳ Ｐ明朝" w:eastAsia="ＭＳ Ｐ明朝" w:hint="eastAsia"/>
          <w:sz w:val="20"/>
        </w:rPr>
        <w:instrText>所在地</w:instrText>
      </w:r>
      <w:r w:rsidRPr="00C87747">
        <w:rPr>
          <w:rFonts w:ascii="ＭＳ Ｐ明朝" w:eastAsia="ＭＳ Ｐ明朝" w:hint="eastAsia"/>
          <w:snapToGrid w:val="0"/>
          <w:sz w:val="20"/>
        </w:rPr>
        <w:instrText>,　　　　　　　　　)</w:instrText>
      </w:r>
      <w:r w:rsidRPr="00C87747">
        <w:rPr>
          <w:rFonts w:ascii="ＭＳ Ｐ明朝" w:eastAsia="ＭＳ Ｐ明朝" w:hint="eastAsia"/>
          <w:snapToGrid w:val="0"/>
          <w:sz w:val="20"/>
        </w:rPr>
        <w:fldChar w:fldCharType="end"/>
      </w:r>
    </w:p>
    <w:p w14:paraId="48F1DB1E" w14:textId="77777777" w:rsidR="00A079FB" w:rsidRPr="00C87747" w:rsidRDefault="00A079FB" w:rsidP="00A079FB">
      <w:pPr>
        <w:suppressLineNumbers/>
        <w:tabs>
          <w:tab w:val="left" w:pos="3045"/>
        </w:tabs>
        <w:suppressAutoHyphens/>
        <w:adjustRightInd w:val="0"/>
        <w:spacing w:line="340" w:lineRule="exact"/>
        <w:ind w:firstLine="1400"/>
        <w:jc w:val="left"/>
        <w:rPr>
          <w:rFonts w:ascii="ＭＳ Ｐ明朝" w:eastAsia="ＭＳ Ｐ明朝"/>
          <w:sz w:val="18"/>
        </w:rPr>
      </w:pPr>
      <w:r w:rsidRPr="00C87747">
        <w:rPr>
          <w:rFonts w:ascii="ＭＳ Ｐ明朝" w:eastAsia="ＭＳ Ｐ明朝" w:hint="eastAsia"/>
          <w:sz w:val="20"/>
        </w:rPr>
        <w:t xml:space="preserve">　　　　　　　　　　　　</w:t>
      </w:r>
      <w:r w:rsidRPr="00C87747">
        <w:rPr>
          <w:rFonts w:ascii="ＭＳ Ｐ明朝" w:eastAsia="ＭＳ Ｐ明朝" w:hint="eastAsia"/>
          <w:sz w:val="20"/>
        </w:rPr>
        <w:tab/>
      </w:r>
      <w:r w:rsidRPr="00C87747">
        <w:rPr>
          <w:rFonts w:ascii="ＭＳ Ｐ明朝" w:eastAsia="ＭＳ Ｐ明朝" w:hint="eastAsia"/>
          <w:sz w:val="20"/>
        </w:rPr>
        <w:fldChar w:fldCharType="begin"/>
      </w:r>
      <w:r w:rsidRPr="00C87747">
        <w:rPr>
          <w:rFonts w:ascii="ＭＳ Ｐ明朝" w:eastAsia="ＭＳ Ｐ明朝" w:hint="eastAsia"/>
          <w:sz w:val="20"/>
        </w:rPr>
        <w:instrText xml:space="preserve"> eq \o\ad(商号又は名称,　　　　　　　　)</w:instrText>
      </w:r>
      <w:r w:rsidRPr="00C87747">
        <w:rPr>
          <w:rFonts w:ascii="ＭＳ Ｐ明朝" w:eastAsia="ＭＳ Ｐ明朝" w:hint="eastAsia"/>
          <w:sz w:val="20"/>
        </w:rPr>
        <w:fldChar w:fldCharType="end"/>
      </w:r>
    </w:p>
    <w:p w14:paraId="0C30A2F0" w14:textId="734C41FD" w:rsidR="00AC194F" w:rsidRPr="00C87747" w:rsidRDefault="00A079FB" w:rsidP="00A079FB">
      <w:pPr>
        <w:rPr>
          <w:rFonts w:ascii="ＭＳ ゴシック" w:eastAsia="ＭＳ ゴシック" w:hAnsi="ＭＳ ゴシック"/>
          <w:sz w:val="40"/>
          <w:szCs w:val="40"/>
        </w:rPr>
      </w:pPr>
      <w:r w:rsidRPr="00C87747">
        <w:rPr>
          <w:rFonts w:ascii="ＭＳ Ｐ明朝" w:eastAsia="ＭＳ Ｐ明朝" w:hint="eastAsia"/>
          <w:sz w:val="20"/>
        </w:rPr>
        <w:t xml:space="preserve">　　　　　　　　　　　　　　　　　　　　　　</w:t>
      </w:r>
      <w:r w:rsidRPr="00C87747">
        <w:rPr>
          <w:rFonts w:ascii="ＭＳ Ｐ明朝" w:eastAsia="ＭＳ Ｐ明朝" w:hint="eastAsia"/>
          <w:sz w:val="20"/>
        </w:rPr>
        <w:fldChar w:fldCharType="begin"/>
      </w:r>
      <w:r w:rsidRPr="00C87747">
        <w:rPr>
          <w:rFonts w:ascii="ＭＳ Ｐ明朝" w:eastAsia="ＭＳ Ｐ明朝" w:hint="eastAsia"/>
          <w:sz w:val="20"/>
        </w:rPr>
        <w:instrText xml:space="preserve"> eq \o\ad(代表者氏名,　　　　　　　　　)</w:instrText>
      </w:r>
      <w:r w:rsidRPr="00C87747">
        <w:rPr>
          <w:rFonts w:ascii="ＭＳ Ｐ明朝" w:eastAsia="ＭＳ Ｐ明朝" w:hint="eastAsia"/>
          <w:sz w:val="20"/>
        </w:rPr>
        <w:fldChar w:fldCharType="end"/>
      </w:r>
    </w:p>
    <w:p w14:paraId="7CA6DCCE" w14:textId="77777777" w:rsidR="00532003" w:rsidRPr="00C87747" w:rsidRDefault="00532003" w:rsidP="00BF3684">
      <w:pPr>
        <w:rPr>
          <w:rFonts w:hAnsi="ＭＳ 明朝"/>
          <w:b/>
          <w:sz w:val="24"/>
          <w:szCs w:val="24"/>
        </w:rPr>
        <w:sectPr w:rsidR="00532003" w:rsidRPr="00C87747" w:rsidSect="00245E78">
          <w:footerReference w:type="even" r:id="rId11"/>
          <w:pgSz w:w="11906" w:h="16838" w:code="9"/>
          <w:pgMar w:top="1134" w:right="1134" w:bottom="1134" w:left="1134" w:header="851" w:footer="992" w:gutter="0"/>
          <w:cols w:space="425"/>
          <w:docGrid w:type="linesAndChars" w:linePitch="360" w:charSpace="855"/>
        </w:sectPr>
      </w:pPr>
    </w:p>
    <w:p w14:paraId="36067AE6" w14:textId="77777777" w:rsidR="00114285" w:rsidRPr="00C87747" w:rsidRDefault="00114285" w:rsidP="00C4568A">
      <w:pPr>
        <w:jc w:val="center"/>
        <w:rPr>
          <w:rFonts w:hAnsi="ＭＳ 明朝"/>
          <w:b/>
          <w:sz w:val="24"/>
          <w:szCs w:val="24"/>
        </w:rPr>
      </w:pPr>
    </w:p>
    <w:p w14:paraId="74E9139B" w14:textId="562723F6" w:rsidR="00453A7D" w:rsidRPr="00C87747" w:rsidRDefault="000D5EAD">
      <w:pPr>
        <w:pStyle w:val="a7"/>
        <w:tabs>
          <w:tab w:val="clear" w:pos="5103"/>
          <w:tab w:val="left" w:pos="4494"/>
          <w:tab w:val="left" w:pos="5671"/>
          <w:tab w:val="left" w:pos="9202"/>
        </w:tabs>
        <w:ind w:firstLineChars="0" w:firstLine="0"/>
        <w:rPr>
          <w:b/>
          <w:sz w:val="24"/>
          <w:szCs w:val="24"/>
        </w:rPr>
        <w:sectPr w:rsidR="00453A7D" w:rsidRPr="00C87747" w:rsidSect="005A20BC">
          <w:footerReference w:type="default" r:id="rId12"/>
          <w:pgSz w:w="11906" w:h="16838" w:code="9"/>
          <w:pgMar w:top="1134" w:right="1134" w:bottom="1134" w:left="1134" w:header="0" w:footer="567" w:gutter="0"/>
          <w:pgNumType w:start="1"/>
          <w:cols w:space="425"/>
          <w:docGrid w:type="linesAndChars" w:linePitch="323" w:charSpace="855"/>
        </w:sectPr>
      </w:pPr>
      <w:r w:rsidRPr="00C87747">
        <w:br w:type="page"/>
      </w:r>
      <w:bookmarkStart w:id="2" w:name="_Toc260509151"/>
    </w:p>
    <w:p w14:paraId="6106A644" w14:textId="77777777" w:rsidR="00453A7D" w:rsidRPr="00C87747" w:rsidRDefault="00453A7D" w:rsidP="00245E78">
      <w:pPr>
        <w:pStyle w:val="aff3"/>
        <w:spacing w:line="480" w:lineRule="auto"/>
        <w:rPr>
          <w:rFonts w:ascii="ＭＳ 明朝" w:eastAsia="ＭＳ 明朝"/>
        </w:rPr>
      </w:pPr>
      <w:r w:rsidRPr="00C87747">
        <w:rPr>
          <w:rFonts w:ascii="ＭＳ 明朝" w:eastAsia="ＭＳ 明朝" w:hint="eastAsia"/>
        </w:rPr>
        <w:lastRenderedPageBreak/>
        <w:t>目　　　　次</w:t>
      </w:r>
    </w:p>
    <w:tbl>
      <w:tblPr>
        <w:tblW w:w="9463"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8186"/>
      </w:tblGrid>
      <w:tr w:rsidR="00453A7D" w:rsidRPr="007B1D12" w14:paraId="49324AD8" w14:textId="77777777" w:rsidTr="00322D7D">
        <w:tc>
          <w:tcPr>
            <w:tcW w:w="1277" w:type="dxa"/>
            <w:tcBorders>
              <w:left w:val="nil"/>
              <w:right w:val="nil"/>
            </w:tcBorders>
          </w:tcPr>
          <w:p w14:paraId="57256BF3" w14:textId="77777777" w:rsidR="00453A7D" w:rsidRPr="00C87747" w:rsidRDefault="00453A7D" w:rsidP="007105B8">
            <w:pPr>
              <w:rPr>
                <w:rFonts w:hAnsi="ＭＳ ゴシック"/>
                <w:szCs w:val="21"/>
              </w:rPr>
            </w:pPr>
          </w:p>
          <w:p w14:paraId="6E6DE181" w14:textId="77777777" w:rsidR="00322D7D" w:rsidRPr="00C87747" w:rsidRDefault="00322D7D" w:rsidP="007105B8">
            <w:pPr>
              <w:rPr>
                <w:rFonts w:hAnsi="ＭＳ ゴシック"/>
                <w:szCs w:val="21"/>
              </w:rPr>
            </w:pPr>
          </w:p>
          <w:p w14:paraId="2C77D2B2" w14:textId="77777777" w:rsidR="00453A7D" w:rsidRPr="00C87747" w:rsidRDefault="00453A7D" w:rsidP="007105B8">
            <w:pPr>
              <w:rPr>
                <w:rFonts w:hAnsi="ＭＳ 明朝"/>
                <w:szCs w:val="21"/>
              </w:rPr>
            </w:pPr>
            <w:r w:rsidRPr="00C87747">
              <w:rPr>
                <w:rFonts w:hAnsi="ＭＳ 明朝" w:hint="eastAsia"/>
                <w:szCs w:val="21"/>
              </w:rPr>
              <w:t>第１条</w:t>
            </w:r>
          </w:p>
          <w:p w14:paraId="600B69BF" w14:textId="77777777" w:rsidR="00453A7D" w:rsidRPr="00C87747" w:rsidRDefault="00453A7D" w:rsidP="007105B8">
            <w:pPr>
              <w:rPr>
                <w:rFonts w:hAnsi="ＭＳ 明朝"/>
                <w:szCs w:val="21"/>
              </w:rPr>
            </w:pPr>
            <w:r w:rsidRPr="00C87747">
              <w:rPr>
                <w:rFonts w:hAnsi="ＭＳ 明朝" w:hint="eastAsia"/>
                <w:szCs w:val="21"/>
              </w:rPr>
              <w:t>第２条</w:t>
            </w:r>
          </w:p>
          <w:p w14:paraId="53693C14" w14:textId="77777777" w:rsidR="007B4629" w:rsidRPr="00C87747" w:rsidRDefault="007B4629" w:rsidP="007B4629">
            <w:pPr>
              <w:rPr>
                <w:rFonts w:hAnsi="ＭＳ 明朝"/>
                <w:sz w:val="22"/>
                <w:szCs w:val="22"/>
              </w:rPr>
            </w:pPr>
            <w:r w:rsidRPr="00C87747">
              <w:rPr>
                <w:rFonts w:hAnsi="ＭＳ 明朝" w:hint="eastAsia"/>
                <w:sz w:val="22"/>
                <w:szCs w:val="22"/>
              </w:rPr>
              <w:t xml:space="preserve">　</w:t>
            </w:r>
          </w:p>
          <w:p w14:paraId="30E4B275" w14:textId="77777777" w:rsidR="00453A7D" w:rsidRPr="00C87747" w:rsidRDefault="00453A7D" w:rsidP="007105B8">
            <w:pPr>
              <w:rPr>
                <w:rFonts w:hAnsi="ＭＳ 明朝"/>
                <w:szCs w:val="21"/>
              </w:rPr>
            </w:pPr>
            <w:r w:rsidRPr="00C87747">
              <w:rPr>
                <w:rFonts w:hAnsi="ＭＳ 明朝" w:hint="eastAsia"/>
                <w:szCs w:val="21"/>
              </w:rPr>
              <w:t>第３条</w:t>
            </w:r>
          </w:p>
          <w:p w14:paraId="509F05D3" w14:textId="77777777" w:rsidR="00453A7D" w:rsidRPr="00C87747" w:rsidRDefault="00453A7D" w:rsidP="007105B8">
            <w:pPr>
              <w:rPr>
                <w:rFonts w:hAnsi="ＭＳ 明朝"/>
                <w:szCs w:val="21"/>
              </w:rPr>
            </w:pPr>
            <w:r w:rsidRPr="00C87747">
              <w:rPr>
                <w:rFonts w:hAnsi="ＭＳ 明朝" w:hint="eastAsia"/>
                <w:szCs w:val="21"/>
              </w:rPr>
              <w:t>第４条</w:t>
            </w:r>
          </w:p>
          <w:p w14:paraId="7FAF48E3" w14:textId="77777777" w:rsidR="00453A7D" w:rsidRPr="00C87747" w:rsidRDefault="00453A7D" w:rsidP="007105B8">
            <w:pPr>
              <w:rPr>
                <w:rFonts w:hAnsi="ＭＳ 明朝"/>
                <w:szCs w:val="21"/>
              </w:rPr>
            </w:pPr>
            <w:r w:rsidRPr="00C87747">
              <w:rPr>
                <w:rFonts w:hAnsi="ＭＳ 明朝" w:hint="eastAsia"/>
                <w:szCs w:val="21"/>
              </w:rPr>
              <w:t>第５条</w:t>
            </w:r>
          </w:p>
          <w:p w14:paraId="028C397C" w14:textId="77777777" w:rsidR="00453A7D" w:rsidRPr="00C87747" w:rsidRDefault="00453A7D" w:rsidP="007105B8">
            <w:pPr>
              <w:rPr>
                <w:rFonts w:hAnsi="ＭＳ 明朝"/>
                <w:szCs w:val="21"/>
              </w:rPr>
            </w:pPr>
            <w:r w:rsidRPr="00C87747">
              <w:rPr>
                <w:rFonts w:hAnsi="ＭＳ 明朝" w:hint="eastAsia"/>
                <w:szCs w:val="21"/>
              </w:rPr>
              <w:t>第６条</w:t>
            </w:r>
          </w:p>
          <w:p w14:paraId="5885F7D4" w14:textId="77777777" w:rsidR="00453A7D" w:rsidRPr="00C87747" w:rsidRDefault="00453A7D" w:rsidP="007105B8">
            <w:pPr>
              <w:rPr>
                <w:rFonts w:hAnsi="ＭＳ 明朝"/>
                <w:szCs w:val="21"/>
              </w:rPr>
            </w:pPr>
            <w:r w:rsidRPr="00C87747">
              <w:rPr>
                <w:rFonts w:hAnsi="ＭＳ 明朝" w:hint="eastAsia"/>
                <w:szCs w:val="21"/>
              </w:rPr>
              <w:t>第７条</w:t>
            </w:r>
          </w:p>
          <w:p w14:paraId="30CC46B5" w14:textId="77777777" w:rsidR="005A4780" w:rsidRPr="00C87747" w:rsidRDefault="005A4780" w:rsidP="005A4780">
            <w:pPr>
              <w:rPr>
                <w:rFonts w:hAnsi="ＭＳ 明朝"/>
                <w:sz w:val="22"/>
                <w:szCs w:val="22"/>
              </w:rPr>
            </w:pPr>
            <w:r w:rsidRPr="00C87747">
              <w:rPr>
                <w:rFonts w:hAnsi="ＭＳ 明朝" w:hint="eastAsia"/>
                <w:sz w:val="22"/>
                <w:szCs w:val="22"/>
              </w:rPr>
              <w:t xml:space="preserve">　</w:t>
            </w:r>
          </w:p>
          <w:p w14:paraId="27C16C51" w14:textId="77777777" w:rsidR="005A4780" w:rsidRPr="00C87747" w:rsidRDefault="005A4780" w:rsidP="005A4780">
            <w:pPr>
              <w:rPr>
                <w:rFonts w:hAnsi="ＭＳ 明朝"/>
                <w:sz w:val="22"/>
                <w:szCs w:val="22"/>
              </w:rPr>
            </w:pPr>
            <w:r w:rsidRPr="00C87747">
              <w:rPr>
                <w:rFonts w:hAnsi="ＭＳ 明朝" w:hint="eastAsia"/>
                <w:sz w:val="22"/>
                <w:szCs w:val="22"/>
              </w:rPr>
              <w:t xml:space="preserve">　</w:t>
            </w:r>
          </w:p>
          <w:p w14:paraId="4BCC939F" w14:textId="77777777" w:rsidR="009C1D56" w:rsidRPr="00C87747" w:rsidRDefault="009C1D56" w:rsidP="009C1D56">
            <w:pPr>
              <w:rPr>
                <w:rFonts w:hAnsi="ＭＳ 明朝"/>
                <w:szCs w:val="21"/>
              </w:rPr>
            </w:pPr>
            <w:r w:rsidRPr="00C87747">
              <w:rPr>
                <w:rFonts w:hAnsi="ＭＳ 明朝" w:hint="eastAsia"/>
                <w:szCs w:val="21"/>
              </w:rPr>
              <w:t>第８条</w:t>
            </w:r>
          </w:p>
          <w:p w14:paraId="4B473066" w14:textId="77777777" w:rsidR="00453A7D" w:rsidRPr="00C87747" w:rsidRDefault="00453A7D" w:rsidP="007105B8">
            <w:pPr>
              <w:rPr>
                <w:rFonts w:hAnsi="ＭＳ 明朝"/>
                <w:szCs w:val="21"/>
              </w:rPr>
            </w:pPr>
            <w:r w:rsidRPr="00C87747">
              <w:rPr>
                <w:rFonts w:hAnsi="ＭＳ 明朝" w:hint="eastAsia"/>
                <w:szCs w:val="21"/>
              </w:rPr>
              <w:t>第９条</w:t>
            </w:r>
          </w:p>
          <w:p w14:paraId="0518881C"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10</w:t>
            </w:r>
            <w:r w:rsidRPr="00C87747">
              <w:rPr>
                <w:rFonts w:hAnsi="ＭＳ 明朝" w:hint="eastAsia"/>
                <w:szCs w:val="21"/>
              </w:rPr>
              <w:t>条</w:t>
            </w:r>
          </w:p>
          <w:p w14:paraId="04D2636C"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11</w:t>
            </w:r>
            <w:r w:rsidRPr="00C87747">
              <w:rPr>
                <w:rFonts w:hAnsi="ＭＳ 明朝" w:hint="eastAsia"/>
                <w:szCs w:val="21"/>
              </w:rPr>
              <w:t>条</w:t>
            </w:r>
          </w:p>
          <w:p w14:paraId="163CE4E1"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12</w:t>
            </w:r>
            <w:r w:rsidRPr="00C87747">
              <w:rPr>
                <w:rFonts w:hAnsi="ＭＳ 明朝" w:hint="eastAsia"/>
                <w:szCs w:val="21"/>
              </w:rPr>
              <w:t>条</w:t>
            </w:r>
          </w:p>
          <w:p w14:paraId="39253985"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13</w:t>
            </w:r>
            <w:r w:rsidRPr="00C87747">
              <w:rPr>
                <w:rFonts w:hAnsi="ＭＳ 明朝" w:hint="eastAsia"/>
                <w:szCs w:val="21"/>
              </w:rPr>
              <w:t>条</w:t>
            </w:r>
          </w:p>
          <w:p w14:paraId="641C7C7B"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14</w:t>
            </w:r>
            <w:r w:rsidRPr="00C87747">
              <w:rPr>
                <w:rFonts w:hAnsi="ＭＳ 明朝" w:hint="eastAsia"/>
                <w:szCs w:val="21"/>
              </w:rPr>
              <w:t>条</w:t>
            </w:r>
          </w:p>
          <w:p w14:paraId="33E05A5E"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15</w:t>
            </w:r>
            <w:r w:rsidRPr="00C87747">
              <w:rPr>
                <w:rFonts w:hAnsi="ＭＳ 明朝" w:hint="eastAsia"/>
                <w:szCs w:val="21"/>
              </w:rPr>
              <w:t>条</w:t>
            </w:r>
          </w:p>
          <w:p w14:paraId="0F4A0209"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16</w:t>
            </w:r>
            <w:r w:rsidRPr="00C87747">
              <w:rPr>
                <w:rFonts w:hAnsi="ＭＳ 明朝" w:hint="eastAsia"/>
                <w:szCs w:val="21"/>
              </w:rPr>
              <w:t>条</w:t>
            </w:r>
          </w:p>
          <w:p w14:paraId="253CD908"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17</w:t>
            </w:r>
            <w:r w:rsidRPr="00C87747">
              <w:rPr>
                <w:rFonts w:hAnsi="ＭＳ 明朝" w:hint="eastAsia"/>
                <w:szCs w:val="21"/>
              </w:rPr>
              <w:t>条</w:t>
            </w:r>
          </w:p>
          <w:p w14:paraId="2A5EBF81"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18</w:t>
            </w:r>
            <w:r w:rsidRPr="00C87747">
              <w:rPr>
                <w:rFonts w:hAnsi="ＭＳ 明朝" w:hint="eastAsia"/>
                <w:szCs w:val="21"/>
              </w:rPr>
              <w:t>条</w:t>
            </w:r>
          </w:p>
          <w:p w14:paraId="73CBC6CE"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19</w:t>
            </w:r>
            <w:r w:rsidRPr="00C87747">
              <w:rPr>
                <w:rFonts w:hAnsi="ＭＳ 明朝" w:hint="eastAsia"/>
                <w:szCs w:val="21"/>
              </w:rPr>
              <w:t>条</w:t>
            </w:r>
          </w:p>
          <w:p w14:paraId="05282321" w14:textId="77777777" w:rsidR="00B11BED" w:rsidRPr="00C87747" w:rsidRDefault="00B11BED" w:rsidP="00B11BED">
            <w:pPr>
              <w:rPr>
                <w:rFonts w:hAnsi="ＭＳ 明朝"/>
                <w:szCs w:val="21"/>
              </w:rPr>
            </w:pPr>
            <w:r w:rsidRPr="00C87747">
              <w:rPr>
                <w:rFonts w:hAnsi="ＭＳ 明朝" w:hint="eastAsia"/>
                <w:szCs w:val="21"/>
              </w:rPr>
              <w:t>第</w:t>
            </w:r>
            <w:r w:rsidRPr="00C87747">
              <w:rPr>
                <w:rFonts w:hAnsi="ＭＳ 明朝"/>
                <w:szCs w:val="21"/>
              </w:rPr>
              <w:t>20</w:t>
            </w:r>
            <w:r w:rsidRPr="00C87747">
              <w:rPr>
                <w:rFonts w:hAnsi="ＭＳ 明朝" w:hint="eastAsia"/>
                <w:szCs w:val="21"/>
              </w:rPr>
              <w:t>条</w:t>
            </w:r>
          </w:p>
          <w:p w14:paraId="6FD84EF9" w14:textId="77777777" w:rsidR="00B11BED" w:rsidRPr="00C87747" w:rsidRDefault="00B11BED" w:rsidP="00B11BED">
            <w:pPr>
              <w:rPr>
                <w:rFonts w:hAnsi="ＭＳ 明朝"/>
                <w:szCs w:val="21"/>
              </w:rPr>
            </w:pPr>
            <w:r w:rsidRPr="00C87747">
              <w:rPr>
                <w:rFonts w:hAnsi="ＭＳ 明朝" w:hint="eastAsia"/>
                <w:szCs w:val="21"/>
              </w:rPr>
              <w:t>第</w:t>
            </w:r>
            <w:r w:rsidRPr="00C87747">
              <w:rPr>
                <w:rFonts w:hAnsi="ＭＳ 明朝"/>
                <w:szCs w:val="21"/>
              </w:rPr>
              <w:t>21</w:t>
            </w:r>
            <w:r w:rsidRPr="00C87747">
              <w:rPr>
                <w:rFonts w:hAnsi="ＭＳ 明朝" w:hint="eastAsia"/>
                <w:szCs w:val="21"/>
              </w:rPr>
              <w:t>条</w:t>
            </w:r>
          </w:p>
          <w:p w14:paraId="47F43EE7" w14:textId="77777777" w:rsidR="00F02CA8" w:rsidRPr="00C87747" w:rsidRDefault="00F02CA8" w:rsidP="00F02CA8">
            <w:pPr>
              <w:rPr>
                <w:rFonts w:hAnsi="ＭＳ 明朝"/>
                <w:szCs w:val="21"/>
              </w:rPr>
            </w:pPr>
            <w:r w:rsidRPr="00C87747">
              <w:rPr>
                <w:rFonts w:hAnsi="ＭＳ 明朝" w:hint="eastAsia"/>
                <w:szCs w:val="21"/>
              </w:rPr>
              <w:t>第</w:t>
            </w:r>
            <w:r w:rsidRPr="00C87747">
              <w:rPr>
                <w:rFonts w:hAnsi="ＭＳ 明朝"/>
                <w:szCs w:val="21"/>
              </w:rPr>
              <w:t>22</w:t>
            </w:r>
            <w:r w:rsidRPr="00C87747">
              <w:rPr>
                <w:rFonts w:hAnsi="ＭＳ 明朝" w:hint="eastAsia"/>
                <w:szCs w:val="21"/>
              </w:rPr>
              <w:t>条</w:t>
            </w:r>
          </w:p>
          <w:p w14:paraId="001DF5F8" w14:textId="77777777" w:rsidR="00F02CA8" w:rsidRPr="00C87747" w:rsidRDefault="00F02CA8" w:rsidP="00F02CA8">
            <w:pPr>
              <w:rPr>
                <w:rFonts w:hAnsi="ＭＳ 明朝"/>
                <w:szCs w:val="21"/>
              </w:rPr>
            </w:pPr>
            <w:r w:rsidRPr="00C87747">
              <w:rPr>
                <w:rFonts w:hAnsi="ＭＳ 明朝" w:hint="eastAsia"/>
                <w:szCs w:val="21"/>
              </w:rPr>
              <w:t>第</w:t>
            </w:r>
            <w:r w:rsidRPr="00C87747">
              <w:rPr>
                <w:rFonts w:hAnsi="ＭＳ 明朝"/>
                <w:szCs w:val="21"/>
              </w:rPr>
              <w:t>23</w:t>
            </w:r>
            <w:r w:rsidRPr="00C87747">
              <w:rPr>
                <w:rFonts w:hAnsi="ＭＳ 明朝" w:hint="eastAsia"/>
                <w:szCs w:val="21"/>
              </w:rPr>
              <w:t>条</w:t>
            </w:r>
          </w:p>
          <w:p w14:paraId="4AB39340"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24</w:t>
            </w:r>
            <w:r w:rsidRPr="00C87747">
              <w:rPr>
                <w:rFonts w:hAnsi="ＭＳ 明朝" w:hint="eastAsia"/>
                <w:szCs w:val="21"/>
              </w:rPr>
              <w:t>条</w:t>
            </w:r>
          </w:p>
          <w:p w14:paraId="6624DFBB"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25</w:t>
            </w:r>
            <w:r w:rsidRPr="00C87747">
              <w:rPr>
                <w:rFonts w:hAnsi="ＭＳ 明朝" w:hint="eastAsia"/>
                <w:szCs w:val="21"/>
              </w:rPr>
              <w:t>条</w:t>
            </w:r>
          </w:p>
          <w:p w14:paraId="588262C7"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26</w:t>
            </w:r>
            <w:r w:rsidRPr="00C87747">
              <w:rPr>
                <w:rFonts w:hAnsi="ＭＳ 明朝" w:hint="eastAsia"/>
                <w:szCs w:val="21"/>
              </w:rPr>
              <w:t>条</w:t>
            </w:r>
          </w:p>
          <w:p w14:paraId="1D1460BC"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27</w:t>
            </w:r>
            <w:r w:rsidRPr="00C87747">
              <w:rPr>
                <w:rFonts w:hAnsi="ＭＳ 明朝" w:hint="eastAsia"/>
                <w:szCs w:val="21"/>
              </w:rPr>
              <w:t>条</w:t>
            </w:r>
          </w:p>
          <w:p w14:paraId="0B898EC2"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28</w:t>
            </w:r>
            <w:r w:rsidRPr="00C87747">
              <w:rPr>
                <w:rFonts w:hAnsi="ＭＳ 明朝" w:hint="eastAsia"/>
                <w:szCs w:val="21"/>
              </w:rPr>
              <w:t>条</w:t>
            </w:r>
          </w:p>
          <w:p w14:paraId="3736623F"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29</w:t>
            </w:r>
            <w:r w:rsidRPr="00C87747">
              <w:rPr>
                <w:rFonts w:hAnsi="ＭＳ 明朝" w:hint="eastAsia"/>
                <w:szCs w:val="21"/>
              </w:rPr>
              <w:t>条</w:t>
            </w:r>
          </w:p>
          <w:p w14:paraId="3C63E673"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30</w:t>
            </w:r>
            <w:r w:rsidRPr="00C87747">
              <w:rPr>
                <w:rFonts w:hAnsi="ＭＳ 明朝" w:hint="eastAsia"/>
                <w:szCs w:val="21"/>
              </w:rPr>
              <w:t>条</w:t>
            </w:r>
          </w:p>
          <w:p w14:paraId="5F8CA244"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31</w:t>
            </w:r>
            <w:r w:rsidRPr="00C87747">
              <w:rPr>
                <w:rFonts w:hAnsi="ＭＳ 明朝" w:hint="eastAsia"/>
                <w:szCs w:val="21"/>
              </w:rPr>
              <w:t>条</w:t>
            </w:r>
          </w:p>
          <w:p w14:paraId="3139F866"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32</w:t>
            </w:r>
            <w:r w:rsidRPr="00C87747">
              <w:rPr>
                <w:rFonts w:hAnsi="ＭＳ 明朝" w:hint="eastAsia"/>
                <w:szCs w:val="21"/>
              </w:rPr>
              <w:t>条</w:t>
            </w:r>
          </w:p>
          <w:p w14:paraId="17FB37E6"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33</w:t>
            </w:r>
            <w:r w:rsidRPr="00C87747">
              <w:rPr>
                <w:rFonts w:hAnsi="ＭＳ 明朝" w:hint="eastAsia"/>
                <w:szCs w:val="21"/>
              </w:rPr>
              <w:t>条</w:t>
            </w:r>
          </w:p>
          <w:p w14:paraId="536B500C"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34</w:t>
            </w:r>
            <w:r w:rsidRPr="00C87747">
              <w:rPr>
                <w:rFonts w:hAnsi="ＭＳ 明朝" w:hint="eastAsia"/>
                <w:szCs w:val="21"/>
              </w:rPr>
              <w:t>条</w:t>
            </w:r>
          </w:p>
          <w:p w14:paraId="56EAC1F6"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35</w:t>
            </w:r>
            <w:r w:rsidRPr="00C87747">
              <w:rPr>
                <w:rFonts w:hAnsi="ＭＳ 明朝" w:hint="eastAsia"/>
                <w:szCs w:val="21"/>
              </w:rPr>
              <w:t>条</w:t>
            </w:r>
          </w:p>
          <w:p w14:paraId="071FDFE6"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36</w:t>
            </w:r>
            <w:r w:rsidRPr="00C87747">
              <w:rPr>
                <w:rFonts w:hAnsi="ＭＳ 明朝" w:hint="eastAsia"/>
                <w:szCs w:val="21"/>
              </w:rPr>
              <w:t>条</w:t>
            </w:r>
          </w:p>
          <w:p w14:paraId="7CF0D26D"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37</w:t>
            </w:r>
            <w:r w:rsidRPr="00C87747">
              <w:rPr>
                <w:rFonts w:hAnsi="ＭＳ 明朝" w:hint="eastAsia"/>
                <w:szCs w:val="21"/>
              </w:rPr>
              <w:t>条</w:t>
            </w:r>
          </w:p>
          <w:p w14:paraId="21487542" w14:textId="77777777" w:rsidR="009C1D56" w:rsidRPr="00C87747" w:rsidRDefault="009C1D56" w:rsidP="009C1D56">
            <w:pPr>
              <w:rPr>
                <w:rFonts w:hAnsi="ＭＳ 明朝"/>
                <w:sz w:val="22"/>
                <w:szCs w:val="22"/>
              </w:rPr>
            </w:pPr>
            <w:r w:rsidRPr="00C87747">
              <w:rPr>
                <w:rFonts w:hAnsi="ＭＳ 明朝" w:hint="eastAsia"/>
                <w:sz w:val="22"/>
                <w:szCs w:val="22"/>
              </w:rPr>
              <w:t xml:space="preserve">　</w:t>
            </w:r>
          </w:p>
          <w:p w14:paraId="3DC5A858"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38</w:t>
            </w:r>
            <w:r w:rsidRPr="00C87747">
              <w:rPr>
                <w:rFonts w:hAnsi="ＭＳ 明朝" w:hint="eastAsia"/>
                <w:szCs w:val="21"/>
              </w:rPr>
              <w:t>条</w:t>
            </w:r>
          </w:p>
          <w:p w14:paraId="0887C0BA" w14:textId="77777777" w:rsidR="005A4780" w:rsidRPr="00C87747" w:rsidRDefault="005A4780" w:rsidP="005A4780">
            <w:pPr>
              <w:rPr>
                <w:rFonts w:hAnsi="ＭＳ 明朝"/>
                <w:sz w:val="22"/>
                <w:szCs w:val="22"/>
              </w:rPr>
            </w:pPr>
            <w:r w:rsidRPr="00C87747">
              <w:rPr>
                <w:rFonts w:hAnsi="ＭＳ 明朝" w:hint="eastAsia"/>
                <w:sz w:val="22"/>
                <w:szCs w:val="22"/>
              </w:rPr>
              <w:t xml:space="preserve">　</w:t>
            </w:r>
          </w:p>
          <w:p w14:paraId="134A653D"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39</w:t>
            </w:r>
            <w:r w:rsidRPr="00C87747">
              <w:rPr>
                <w:rFonts w:hAnsi="ＭＳ 明朝" w:hint="eastAsia"/>
                <w:szCs w:val="21"/>
              </w:rPr>
              <w:t>条</w:t>
            </w:r>
          </w:p>
          <w:p w14:paraId="22A0BF18" w14:textId="77777777" w:rsidR="005A4780" w:rsidRPr="00C87747" w:rsidRDefault="005A4780" w:rsidP="005A4780">
            <w:pPr>
              <w:rPr>
                <w:rFonts w:hAnsi="ＭＳ 明朝"/>
                <w:sz w:val="22"/>
                <w:szCs w:val="22"/>
              </w:rPr>
            </w:pPr>
            <w:r w:rsidRPr="00C87747">
              <w:rPr>
                <w:rFonts w:hAnsi="ＭＳ 明朝" w:hint="eastAsia"/>
                <w:sz w:val="22"/>
                <w:szCs w:val="22"/>
              </w:rPr>
              <w:t xml:space="preserve">　</w:t>
            </w:r>
          </w:p>
          <w:p w14:paraId="281AA39D"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40</w:t>
            </w:r>
            <w:r w:rsidRPr="00C87747">
              <w:rPr>
                <w:rFonts w:hAnsi="ＭＳ 明朝" w:hint="eastAsia"/>
                <w:szCs w:val="21"/>
              </w:rPr>
              <w:t>条</w:t>
            </w:r>
          </w:p>
          <w:p w14:paraId="5867C59A" w14:textId="77777777" w:rsidR="005A4780" w:rsidRPr="00C87747" w:rsidRDefault="005A4780" w:rsidP="005A4780">
            <w:pPr>
              <w:rPr>
                <w:rFonts w:hAnsi="ＭＳ 明朝"/>
                <w:sz w:val="22"/>
                <w:szCs w:val="22"/>
              </w:rPr>
            </w:pPr>
            <w:r w:rsidRPr="00C87747">
              <w:rPr>
                <w:rFonts w:hAnsi="ＭＳ 明朝" w:hint="eastAsia"/>
                <w:sz w:val="22"/>
                <w:szCs w:val="22"/>
              </w:rPr>
              <w:t xml:space="preserve">　</w:t>
            </w:r>
          </w:p>
          <w:p w14:paraId="1D2C147F"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41</w:t>
            </w:r>
            <w:r w:rsidRPr="00C87747">
              <w:rPr>
                <w:rFonts w:hAnsi="ＭＳ 明朝" w:hint="eastAsia"/>
                <w:szCs w:val="21"/>
              </w:rPr>
              <w:t>条</w:t>
            </w:r>
          </w:p>
          <w:p w14:paraId="3F1B07C8" w14:textId="77777777" w:rsidR="00453A7D" w:rsidRPr="00C87747" w:rsidRDefault="00453A7D" w:rsidP="007105B8">
            <w:pPr>
              <w:rPr>
                <w:rFonts w:hAnsi="ＭＳ 明朝"/>
                <w:szCs w:val="21"/>
              </w:rPr>
            </w:pPr>
            <w:r w:rsidRPr="00C87747">
              <w:rPr>
                <w:rFonts w:hAnsi="ＭＳ 明朝" w:hint="eastAsia"/>
                <w:szCs w:val="21"/>
              </w:rPr>
              <w:lastRenderedPageBreak/>
              <w:t>第</w:t>
            </w:r>
            <w:r w:rsidRPr="00C87747">
              <w:rPr>
                <w:rFonts w:hAnsi="ＭＳ 明朝"/>
                <w:szCs w:val="21"/>
              </w:rPr>
              <w:t>42</w:t>
            </w:r>
            <w:r w:rsidRPr="00C87747">
              <w:rPr>
                <w:rFonts w:hAnsi="ＭＳ 明朝" w:hint="eastAsia"/>
                <w:szCs w:val="21"/>
              </w:rPr>
              <w:t>条</w:t>
            </w:r>
          </w:p>
          <w:p w14:paraId="1B4C07C5"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43</w:t>
            </w:r>
            <w:r w:rsidRPr="00C87747">
              <w:rPr>
                <w:rFonts w:hAnsi="ＭＳ 明朝" w:hint="eastAsia"/>
                <w:szCs w:val="21"/>
              </w:rPr>
              <w:t>条</w:t>
            </w:r>
          </w:p>
          <w:p w14:paraId="4ED2DC18"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44</w:t>
            </w:r>
            <w:r w:rsidRPr="00C87747">
              <w:rPr>
                <w:rFonts w:hAnsi="ＭＳ 明朝" w:hint="eastAsia"/>
                <w:szCs w:val="21"/>
              </w:rPr>
              <w:t>条</w:t>
            </w:r>
          </w:p>
          <w:p w14:paraId="0A526228"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45</w:t>
            </w:r>
            <w:r w:rsidRPr="00C87747">
              <w:rPr>
                <w:rFonts w:hAnsi="ＭＳ 明朝" w:hint="eastAsia"/>
                <w:szCs w:val="21"/>
              </w:rPr>
              <w:t>条</w:t>
            </w:r>
          </w:p>
          <w:p w14:paraId="215302A1" w14:textId="77777777" w:rsidR="00BB7E06" w:rsidRPr="00C87747" w:rsidRDefault="00BB7E06" w:rsidP="00BB7E06">
            <w:pPr>
              <w:rPr>
                <w:rFonts w:hAnsi="ＭＳ 明朝"/>
                <w:sz w:val="22"/>
                <w:szCs w:val="22"/>
              </w:rPr>
            </w:pPr>
            <w:r w:rsidRPr="00C87747">
              <w:rPr>
                <w:rFonts w:hAnsi="ＭＳ 明朝" w:hint="eastAsia"/>
                <w:sz w:val="22"/>
                <w:szCs w:val="22"/>
              </w:rPr>
              <w:t xml:space="preserve">　</w:t>
            </w:r>
          </w:p>
          <w:p w14:paraId="158C5F6B"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46</w:t>
            </w:r>
            <w:r w:rsidRPr="00C87747">
              <w:rPr>
                <w:rFonts w:hAnsi="ＭＳ 明朝" w:hint="eastAsia"/>
                <w:szCs w:val="21"/>
              </w:rPr>
              <w:t>条</w:t>
            </w:r>
          </w:p>
          <w:p w14:paraId="4E64764D" w14:textId="77777777" w:rsidR="009C1D56" w:rsidRPr="00C87747" w:rsidRDefault="009C1D56" w:rsidP="009C1D56">
            <w:pPr>
              <w:rPr>
                <w:rFonts w:hAnsi="ＭＳ 明朝"/>
                <w:szCs w:val="21"/>
              </w:rPr>
            </w:pPr>
            <w:r w:rsidRPr="00C87747">
              <w:rPr>
                <w:rFonts w:hAnsi="ＭＳ 明朝" w:hint="eastAsia"/>
                <w:szCs w:val="21"/>
              </w:rPr>
              <w:t>第</w:t>
            </w:r>
            <w:r w:rsidRPr="00C87747">
              <w:rPr>
                <w:rFonts w:hAnsi="ＭＳ 明朝"/>
                <w:szCs w:val="21"/>
              </w:rPr>
              <w:t>47</w:t>
            </w:r>
            <w:r w:rsidRPr="00C87747">
              <w:rPr>
                <w:rFonts w:hAnsi="ＭＳ 明朝" w:hint="eastAsia"/>
                <w:szCs w:val="21"/>
              </w:rPr>
              <w:t>条</w:t>
            </w:r>
          </w:p>
          <w:p w14:paraId="25D4D621"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48</w:t>
            </w:r>
            <w:r w:rsidRPr="00C87747">
              <w:rPr>
                <w:rFonts w:hAnsi="ＭＳ 明朝" w:hint="eastAsia"/>
                <w:szCs w:val="21"/>
              </w:rPr>
              <w:t>条</w:t>
            </w:r>
          </w:p>
          <w:p w14:paraId="71276C27"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49</w:t>
            </w:r>
            <w:r w:rsidRPr="00C87747">
              <w:rPr>
                <w:rFonts w:hAnsi="ＭＳ 明朝" w:hint="eastAsia"/>
                <w:szCs w:val="21"/>
              </w:rPr>
              <w:t>条</w:t>
            </w:r>
          </w:p>
          <w:p w14:paraId="5F5A3099" w14:textId="77777777" w:rsidR="00BB7E06" w:rsidRPr="00C87747" w:rsidRDefault="00BB7E06" w:rsidP="00BB7E06">
            <w:pPr>
              <w:rPr>
                <w:rFonts w:hAnsi="ＭＳ 明朝"/>
                <w:sz w:val="22"/>
                <w:szCs w:val="22"/>
              </w:rPr>
            </w:pPr>
            <w:r w:rsidRPr="00C87747">
              <w:rPr>
                <w:rFonts w:hAnsi="ＭＳ 明朝" w:hint="eastAsia"/>
                <w:sz w:val="22"/>
                <w:szCs w:val="22"/>
              </w:rPr>
              <w:t xml:space="preserve">　</w:t>
            </w:r>
          </w:p>
          <w:p w14:paraId="220756AB" w14:textId="77777777" w:rsidR="00BB7E06" w:rsidRPr="00C87747" w:rsidRDefault="00BB7E06" w:rsidP="00BB7E06">
            <w:pPr>
              <w:rPr>
                <w:rFonts w:hAnsi="ＭＳ 明朝"/>
                <w:sz w:val="22"/>
                <w:szCs w:val="22"/>
              </w:rPr>
            </w:pPr>
            <w:r w:rsidRPr="00C87747">
              <w:rPr>
                <w:rFonts w:hAnsi="ＭＳ 明朝" w:hint="eastAsia"/>
                <w:sz w:val="22"/>
                <w:szCs w:val="22"/>
              </w:rPr>
              <w:t xml:space="preserve">　</w:t>
            </w:r>
          </w:p>
          <w:p w14:paraId="106D0EE7"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50</w:t>
            </w:r>
            <w:r w:rsidRPr="00C87747">
              <w:rPr>
                <w:rFonts w:hAnsi="ＭＳ 明朝" w:hint="eastAsia"/>
                <w:szCs w:val="21"/>
              </w:rPr>
              <w:t>条</w:t>
            </w:r>
          </w:p>
          <w:p w14:paraId="42E17BC6"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51</w:t>
            </w:r>
            <w:r w:rsidRPr="00C87747">
              <w:rPr>
                <w:rFonts w:hAnsi="ＭＳ 明朝" w:hint="eastAsia"/>
                <w:szCs w:val="21"/>
              </w:rPr>
              <w:t>条</w:t>
            </w:r>
          </w:p>
          <w:p w14:paraId="5F563C2F"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52</w:t>
            </w:r>
            <w:r w:rsidRPr="00C87747">
              <w:rPr>
                <w:rFonts w:hAnsi="ＭＳ 明朝" w:hint="eastAsia"/>
                <w:szCs w:val="21"/>
              </w:rPr>
              <w:t>条</w:t>
            </w:r>
          </w:p>
          <w:p w14:paraId="0A4FCE70"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53</w:t>
            </w:r>
            <w:r w:rsidRPr="00C87747">
              <w:rPr>
                <w:rFonts w:hAnsi="ＭＳ 明朝" w:hint="eastAsia"/>
                <w:szCs w:val="21"/>
              </w:rPr>
              <w:t>条</w:t>
            </w:r>
          </w:p>
          <w:p w14:paraId="32AF5FBA"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54</w:t>
            </w:r>
            <w:r w:rsidRPr="00C87747">
              <w:rPr>
                <w:rFonts w:hAnsi="ＭＳ 明朝" w:hint="eastAsia"/>
                <w:szCs w:val="21"/>
              </w:rPr>
              <w:t>条</w:t>
            </w:r>
          </w:p>
          <w:p w14:paraId="0CF82F86"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55</w:t>
            </w:r>
            <w:r w:rsidRPr="00C87747">
              <w:rPr>
                <w:rFonts w:hAnsi="ＭＳ 明朝" w:hint="eastAsia"/>
                <w:szCs w:val="21"/>
              </w:rPr>
              <w:t>条</w:t>
            </w:r>
          </w:p>
          <w:p w14:paraId="2843F010"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56</w:t>
            </w:r>
            <w:r w:rsidRPr="00C87747">
              <w:rPr>
                <w:rFonts w:hAnsi="ＭＳ 明朝" w:hint="eastAsia"/>
                <w:szCs w:val="21"/>
              </w:rPr>
              <w:t>条</w:t>
            </w:r>
          </w:p>
          <w:p w14:paraId="515D5B1F"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57</w:t>
            </w:r>
            <w:r w:rsidRPr="00C87747">
              <w:rPr>
                <w:rFonts w:hAnsi="ＭＳ 明朝" w:hint="eastAsia"/>
                <w:szCs w:val="21"/>
              </w:rPr>
              <w:t>条</w:t>
            </w:r>
          </w:p>
          <w:p w14:paraId="057D8EC7"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58</w:t>
            </w:r>
            <w:r w:rsidRPr="00C87747">
              <w:rPr>
                <w:rFonts w:hAnsi="ＭＳ 明朝" w:hint="eastAsia"/>
                <w:szCs w:val="21"/>
              </w:rPr>
              <w:t>条</w:t>
            </w:r>
          </w:p>
          <w:p w14:paraId="3CDB2BF4" w14:textId="10A8A423"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59</w:t>
            </w:r>
            <w:r w:rsidRPr="00C87747">
              <w:rPr>
                <w:rFonts w:hAnsi="ＭＳ 明朝" w:hint="eastAsia"/>
                <w:szCs w:val="21"/>
              </w:rPr>
              <w:t>条</w:t>
            </w:r>
          </w:p>
          <w:p w14:paraId="7DC223EE"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60</w:t>
            </w:r>
            <w:r w:rsidRPr="00C87747">
              <w:rPr>
                <w:rFonts w:hAnsi="ＭＳ 明朝" w:hint="eastAsia"/>
                <w:szCs w:val="21"/>
              </w:rPr>
              <w:t>条</w:t>
            </w:r>
          </w:p>
          <w:p w14:paraId="30B02C30" w14:textId="77777777" w:rsidR="00B11BED" w:rsidRPr="00C87747" w:rsidRDefault="00B11BED" w:rsidP="00B11BED">
            <w:pPr>
              <w:rPr>
                <w:rFonts w:hAnsi="ＭＳ 明朝"/>
                <w:szCs w:val="21"/>
              </w:rPr>
            </w:pPr>
            <w:r w:rsidRPr="00C87747">
              <w:rPr>
                <w:rFonts w:hAnsi="ＭＳ 明朝" w:hint="eastAsia"/>
                <w:szCs w:val="21"/>
              </w:rPr>
              <w:t>第</w:t>
            </w:r>
            <w:r w:rsidRPr="00C87747">
              <w:rPr>
                <w:rFonts w:hAnsi="ＭＳ 明朝"/>
                <w:szCs w:val="21"/>
              </w:rPr>
              <w:t>61</w:t>
            </w:r>
            <w:r w:rsidRPr="00C87747">
              <w:rPr>
                <w:rFonts w:hAnsi="ＭＳ 明朝" w:hint="eastAsia"/>
                <w:szCs w:val="21"/>
              </w:rPr>
              <w:t>条</w:t>
            </w:r>
          </w:p>
          <w:p w14:paraId="719BEFF9" w14:textId="77777777" w:rsidR="00B11BED" w:rsidRPr="00C87747" w:rsidRDefault="00B11BED" w:rsidP="00B11BED">
            <w:pPr>
              <w:rPr>
                <w:rFonts w:hAnsi="ＭＳ 明朝"/>
                <w:szCs w:val="21"/>
              </w:rPr>
            </w:pPr>
            <w:r w:rsidRPr="00C87747">
              <w:rPr>
                <w:rFonts w:hAnsi="ＭＳ 明朝" w:hint="eastAsia"/>
                <w:szCs w:val="21"/>
              </w:rPr>
              <w:t>第</w:t>
            </w:r>
            <w:r w:rsidRPr="00C87747">
              <w:rPr>
                <w:rFonts w:hAnsi="ＭＳ 明朝"/>
                <w:szCs w:val="21"/>
              </w:rPr>
              <w:t>62</w:t>
            </w:r>
            <w:r w:rsidRPr="00C87747">
              <w:rPr>
                <w:rFonts w:hAnsi="ＭＳ 明朝" w:hint="eastAsia"/>
                <w:szCs w:val="21"/>
              </w:rPr>
              <w:t>条</w:t>
            </w:r>
          </w:p>
          <w:p w14:paraId="6391C74C" w14:textId="77777777" w:rsidR="00F02CA8" w:rsidRPr="00C87747" w:rsidRDefault="00F02CA8" w:rsidP="00F02CA8">
            <w:pPr>
              <w:rPr>
                <w:rFonts w:hAnsi="ＭＳ 明朝"/>
                <w:szCs w:val="21"/>
              </w:rPr>
            </w:pPr>
            <w:r w:rsidRPr="00C87747">
              <w:rPr>
                <w:rFonts w:hAnsi="ＭＳ 明朝" w:hint="eastAsia"/>
                <w:szCs w:val="21"/>
              </w:rPr>
              <w:t>第</w:t>
            </w:r>
            <w:r w:rsidRPr="00C87747">
              <w:rPr>
                <w:rFonts w:hAnsi="ＭＳ 明朝"/>
                <w:szCs w:val="21"/>
              </w:rPr>
              <w:t>63</w:t>
            </w:r>
            <w:r w:rsidRPr="00C87747">
              <w:rPr>
                <w:rFonts w:hAnsi="ＭＳ 明朝" w:hint="eastAsia"/>
                <w:szCs w:val="21"/>
              </w:rPr>
              <w:t>条</w:t>
            </w:r>
          </w:p>
          <w:p w14:paraId="3A3526F5"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64</w:t>
            </w:r>
            <w:r w:rsidRPr="00C87747">
              <w:rPr>
                <w:rFonts w:hAnsi="ＭＳ 明朝" w:hint="eastAsia"/>
                <w:szCs w:val="21"/>
              </w:rPr>
              <w:t>条</w:t>
            </w:r>
          </w:p>
          <w:p w14:paraId="67850BC3" w14:textId="77777777" w:rsidR="00B11BED" w:rsidRPr="00C87747" w:rsidRDefault="00B11BED" w:rsidP="00B11BED">
            <w:pPr>
              <w:rPr>
                <w:rFonts w:hAnsi="ＭＳ 明朝"/>
                <w:szCs w:val="21"/>
              </w:rPr>
            </w:pPr>
            <w:r w:rsidRPr="00C87747">
              <w:rPr>
                <w:rFonts w:hAnsi="ＭＳ 明朝" w:hint="eastAsia"/>
                <w:szCs w:val="21"/>
              </w:rPr>
              <w:t>第</w:t>
            </w:r>
            <w:r w:rsidRPr="00C87747">
              <w:rPr>
                <w:rFonts w:hAnsi="ＭＳ 明朝"/>
                <w:szCs w:val="21"/>
              </w:rPr>
              <w:t>65</w:t>
            </w:r>
            <w:r w:rsidRPr="00C87747">
              <w:rPr>
                <w:rFonts w:hAnsi="ＭＳ 明朝" w:hint="eastAsia"/>
                <w:szCs w:val="21"/>
              </w:rPr>
              <w:t>条</w:t>
            </w:r>
          </w:p>
          <w:p w14:paraId="76211BA4" w14:textId="77777777" w:rsidR="00B11BED" w:rsidRPr="00C87747" w:rsidRDefault="00B11BED" w:rsidP="00B11BED">
            <w:pPr>
              <w:rPr>
                <w:rFonts w:hAnsi="ＭＳ 明朝"/>
                <w:szCs w:val="21"/>
              </w:rPr>
            </w:pPr>
            <w:r w:rsidRPr="00C87747">
              <w:rPr>
                <w:rFonts w:hAnsi="ＭＳ 明朝" w:hint="eastAsia"/>
                <w:szCs w:val="21"/>
              </w:rPr>
              <w:t>第</w:t>
            </w:r>
            <w:r w:rsidRPr="00C87747">
              <w:rPr>
                <w:rFonts w:hAnsi="ＭＳ 明朝"/>
                <w:szCs w:val="21"/>
              </w:rPr>
              <w:t>66</w:t>
            </w:r>
            <w:r w:rsidRPr="00C87747">
              <w:rPr>
                <w:rFonts w:hAnsi="ＭＳ 明朝" w:hint="eastAsia"/>
                <w:szCs w:val="21"/>
              </w:rPr>
              <w:t>条</w:t>
            </w:r>
          </w:p>
          <w:p w14:paraId="0A27D6BC" w14:textId="77777777" w:rsidR="005E42E4" w:rsidRPr="00C87747" w:rsidRDefault="005E42E4" w:rsidP="005E42E4">
            <w:pPr>
              <w:rPr>
                <w:rFonts w:hAnsi="ＭＳ 明朝"/>
                <w:szCs w:val="21"/>
              </w:rPr>
            </w:pPr>
            <w:r w:rsidRPr="00C87747">
              <w:rPr>
                <w:rFonts w:hAnsi="ＭＳ 明朝" w:hint="eastAsia"/>
                <w:szCs w:val="21"/>
              </w:rPr>
              <w:t>第</w:t>
            </w:r>
            <w:r w:rsidRPr="00C87747">
              <w:rPr>
                <w:rFonts w:hAnsi="ＭＳ 明朝"/>
                <w:szCs w:val="21"/>
              </w:rPr>
              <w:t>67</w:t>
            </w:r>
            <w:r w:rsidRPr="00C87747">
              <w:rPr>
                <w:rFonts w:hAnsi="ＭＳ 明朝" w:hint="eastAsia"/>
                <w:szCs w:val="21"/>
              </w:rPr>
              <w:t>条</w:t>
            </w:r>
          </w:p>
          <w:p w14:paraId="77B04913" w14:textId="77777777" w:rsidR="00BB7E06" w:rsidRPr="00C87747" w:rsidRDefault="00BB7E06" w:rsidP="00BB7E06">
            <w:pPr>
              <w:rPr>
                <w:rFonts w:hAnsi="ＭＳ 明朝"/>
                <w:sz w:val="22"/>
                <w:szCs w:val="22"/>
              </w:rPr>
            </w:pPr>
            <w:r w:rsidRPr="00C87747">
              <w:rPr>
                <w:rFonts w:hAnsi="ＭＳ 明朝" w:hint="eastAsia"/>
                <w:sz w:val="22"/>
                <w:szCs w:val="22"/>
              </w:rPr>
              <w:t xml:space="preserve">　</w:t>
            </w:r>
          </w:p>
          <w:p w14:paraId="4EDDE19E"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68</w:t>
            </w:r>
            <w:r w:rsidRPr="00C87747">
              <w:rPr>
                <w:rFonts w:hAnsi="ＭＳ 明朝" w:hint="eastAsia"/>
                <w:szCs w:val="21"/>
              </w:rPr>
              <w:t>条</w:t>
            </w:r>
          </w:p>
          <w:p w14:paraId="31254BF5"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69</w:t>
            </w:r>
            <w:r w:rsidRPr="00C87747">
              <w:rPr>
                <w:rFonts w:hAnsi="ＭＳ 明朝" w:hint="eastAsia"/>
                <w:szCs w:val="21"/>
              </w:rPr>
              <w:t>条</w:t>
            </w:r>
          </w:p>
          <w:p w14:paraId="23372CCB" w14:textId="77777777" w:rsidR="005E42E4" w:rsidRPr="00C87747" w:rsidRDefault="005E42E4" w:rsidP="005E42E4">
            <w:pPr>
              <w:rPr>
                <w:rFonts w:hAnsi="ＭＳ 明朝"/>
                <w:szCs w:val="21"/>
              </w:rPr>
            </w:pPr>
            <w:r w:rsidRPr="00C87747">
              <w:rPr>
                <w:rFonts w:hAnsi="ＭＳ 明朝" w:hint="eastAsia"/>
                <w:szCs w:val="21"/>
              </w:rPr>
              <w:t>第</w:t>
            </w:r>
            <w:r w:rsidRPr="00C87747">
              <w:rPr>
                <w:rFonts w:hAnsi="ＭＳ 明朝"/>
                <w:szCs w:val="21"/>
              </w:rPr>
              <w:t>70</w:t>
            </w:r>
            <w:r w:rsidRPr="00C87747">
              <w:rPr>
                <w:rFonts w:hAnsi="ＭＳ 明朝" w:hint="eastAsia"/>
                <w:szCs w:val="21"/>
              </w:rPr>
              <w:t>条</w:t>
            </w:r>
          </w:p>
          <w:p w14:paraId="30BB6FD9" w14:textId="77777777" w:rsidR="00BB7E06" w:rsidRPr="00C87747" w:rsidRDefault="00BB7E06" w:rsidP="00BB7E06">
            <w:pPr>
              <w:rPr>
                <w:rFonts w:hAnsi="ＭＳ 明朝"/>
                <w:sz w:val="22"/>
                <w:szCs w:val="22"/>
              </w:rPr>
            </w:pPr>
            <w:r w:rsidRPr="00C87747">
              <w:rPr>
                <w:rFonts w:hAnsi="ＭＳ 明朝" w:hint="eastAsia"/>
                <w:sz w:val="22"/>
                <w:szCs w:val="22"/>
              </w:rPr>
              <w:t xml:space="preserve">　</w:t>
            </w:r>
          </w:p>
          <w:p w14:paraId="4B1A276B" w14:textId="77777777" w:rsidR="005E42E4" w:rsidRPr="00C87747" w:rsidRDefault="005E42E4" w:rsidP="005E42E4">
            <w:pPr>
              <w:rPr>
                <w:rFonts w:hAnsi="ＭＳ 明朝"/>
                <w:szCs w:val="21"/>
              </w:rPr>
            </w:pPr>
            <w:r w:rsidRPr="00C87747">
              <w:rPr>
                <w:rFonts w:hAnsi="ＭＳ 明朝" w:hint="eastAsia"/>
                <w:szCs w:val="21"/>
              </w:rPr>
              <w:t>第</w:t>
            </w:r>
            <w:r w:rsidRPr="00C87747">
              <w:rPr>
                <w:rFonts w:hAnsi="ＭＳ 明朝"/>
                <w:szCs w:val="21"/>
              </w:rPr>
              <w:t>71</w:t>
            </w:r>
            <w:r w:rsidRPr="00C87747">
              <w:rPr>
                <w:rFonts w:hAnsi="ＭＳ 明朝" w:hint="eastAsia"/>
                <w:szCs w:val="21"/>
              </w:rPr>
              <w:t>条</w:t>
            </w:r>
          </w:p>
          <w:p w14:paraId="21BE9C18" w14:textId="77777777" w:rsidR="00BB7E06" w:rsidRPr="00C87747" w:rsidRDefault="00BB7E06" w:rsidP="00BB7E06">
            <w:pPr>
              <w:rPr>
                <w:rFonts w:hAnsi="ＭＳ 明朝"/>
                <w:sz w:val="22"/>
                <w:szCs w:val="22"/>
              </w:rPr>
            </w:pPr>
            <w:r w:rsidRPr="00C87747">
              <w:rPr>
                <w:rFonts w:hAnsi="ＭＳ 明朝" w:hint="eastAsia"/>
                <w:sz w:val="22"/>
                <w:szCs w:val="22"/>
              </w:rPr>
              <w:t xml:space="preserve">　</w:t>
            </w:r>
          </w:p>
          <w:p w14:paraId="57327DAD" w14:textId="77777777"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72</w:t>
            </w:r>
            <w:r w:rsidRPr="00C87747">
              <w:rPr>
                <w:rFonts w:hAnsi="ＭＳ 明朝" w:hint="eastAsia"/>
                <w:szCs w:val="21"/>
              </w:rPr>
              <w:t>条</w:t>
            </w:r>
          </w:p>
          <w:p w14:paraId="470C3681" w14:textId="52D40A19"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73</w:t>
            </w:r>
            <w:r w:rsidRPr="00C87747">
              <w:rPr>
                <w:rFonts w:hAnsi="ＭＳ 明朝" w:hint="eastAsia"/>
                <w:szCs w:val="21"/>
              </w:rPr>
              <w:t>条</w:t>
            </w:r>
          </w:p>
          <w:p w14:paraId="3A93D8D7" w14:textId="4D2C9C38" w:rsidR="00453A7D" w:rsidRPr="00C87747" w:rsidRDefault="00453A7D" w:rsidP="007105B8">
            <w:pPr>
              <w:rPr>
                <w:rFonts w:hAnsi="ＭＳ 明朝"/>
                <w:szCs w:val="21"/>
              </w:rPr>
            </w:pPr>
            <w:r w:rsidRPr="00C87747">
              <w:rPr>
                <w:rFonts w:hAnsi="ＭＳ 明朝" w:hint="eastAsia"/>
                <w:szCs w:val="21"/>
              </w:rPr>
              <w:t>第</w:t>
            </w:r>
            <w:r w:rsidRPr="00C87747">
              <w:rPr>
                <w:rFonts w:hAnsi="ＭＳ 明朝"/>
                <w:szCs w:val="21"/>
              </w:rPr>
              <w:t>74</w:t>
            </w:r>
            <w:r w:rsidRPr="00C87747">
              <w:rPr>
                <w:rFonts w:hAnsi="ＭＳ 明朝" w:hint="eastAsia"/>
                <w:szCs w:val="21"/>
              </w:rPr>
              <w:t>条</w:t>
            </w:r>
          </w:p>
          <w:p w14:paraId="038DA186" w14:textId="77777777" w:rsidR="005E42E4" w:rsidRPr="00C87747" w:rsidRDefault="005E42E4" w:rsidP="005E42E4">
            <w:pPr>
              <w:rPr>
                <w:rFonts w:hAnsi="ＭＳ 明朝"/>
                <w:szCs w:val="21"/>
              </w:rPr>
            </w:pPr>
            <w:r w:rsidRPr="00C87747">
              <w:rPr>
                <w:rFonts w:hAnsi="ＭＳ 明朝" w:hint="eastAsia"/>
                <w:szCs w:val="21"/>
              </w:rPr>
              <w:t>第</w:t>
            </w:r>
            <w:r w:rsidRPr="00C87747">
              <w:rPr>
                <w:rFonts w:hAnsi="ＭＳ 明朝"/>
                <w:szCs w:val="21"/>
              </w:rPr>
              <w:t>75</w:t>
            </w:r>
            <w:r w:rsidRPr="00C87747">
              <w:rPr>
                <w:rFonts w:hAnsi="ＭＳ 明朝" w:hint="eastAsia"/>
                <w:szCs w:val="21"/>
              </w:rPr>
              <w:t>条</w:t>
            </w:r>
          </w:p>
          <w:p w14:paraId="7B23B87D" w14:textId="77777777" w:rsidR="005E42E4" w:rsidRPr="00C87747" w:rsidRDefault="005E42E4" w:rsidP="005E42E4">
            <w:pPr>
              <w:rPr>
                <w:rFonts w:hAnsi="ＭＳ 明朝"/>
                <w:szCs w:val="21"/>
              </w:rPr>
            </w:pPr>
            <w:r w:rsidRPr="00C87747">
              <w:rPr>
                <w:rFonts w:hAnsi="ＭＳ 明朝" w:hint="eastAsia"/>
                <w:szCs w:val="21"/>
              </w:rPr>
              <w:t>第</w:t>
            </w:r>
            <w:r w:rsidRPr="00C87747">
              <w:rPr>
                <w:rFonts w:hAnsi="ＭＳ 明朝"/>
                <w:szCs w:val="21"/>
              </w:rPr>
              <w:t>76</w:t>
            </w:r>
            <w:r w:rsidRPr="00C87747">
              <w:rPr>
                <w:rFonts w:hAnsi="ＭＳ 明朝" w:hint="eastAsia"/>
                <w:szCs w:val="21"/>
              </w:rPr>
              <w:t>条</w:t>
            </w:r>
          </w:p>
          <w:p w14:paraId="1D0D45DA" w14:textId="77777777" w:rsidR="00BB7E06" w:rsidRPr="00C87747" w:rsidRDefault="00BB7E06" w:rsidP="00BB7E06">
            <w:pPr>
              <w:rPr>
                <w:rFonts w:hAnsi="ＭＳ 明朝"/>
                <w:sz w:val="22"/>
                <w:szCs w:val="22"/>
              </w:rPr>
            </w:pPr>
            <w:r w:rsidRPr="00C87747">
              <w:rPr>
                <w:rFonts w:hAnsi="ＭＳ 明朝" w:hint="eastAsia"/>
                <w:sz w:val="22"/>
                <w:szCs w:val="22"/>
              </w:rPr>
              <w:t xml:space="preserve">　</w:t>
            </w:r>
          </w:p>
          <w:p w14:paraId="57A10E47" w14:textId="77777777" w:rsidR="005E42E4" w:rsidRPr="00C87747" w:rsidRDefault="005E42E4" w:rsidP="005E42E4">
            <w:pPr>
              <w:rPr>
                <w:rFonts w:hAnsi="ＭＳ 明朝"/>
                <w:szCs w:val="21"/>
              </w:rPr>
            </w:pPr>
            <w:r w:rsidRPr="00C87747">
              <w:rPr>
                <w:rFonts w:hAnsi="ＭＳ 明朝" w:hint="eastAsia"/>
                <w:szCs w:val="21"/>
              </w:rPr>
              <w:t>第</w:t>
            </w:r>
            <w:r w:rsidRPr="00C87747">
              <w:rPr>
                <w:rFonts w:hAnsi="ＭＳ 明朝"/>
                <w:szCs w:val="21"/>
              </w:rPr>
              <w:t>77</w:t>
            </w:r>
            <w:r w:rsidRPr="00C87747">
              <w:rPr>
                <w:rFonts w:hAnsi="ＭＳ 明朝" w:hint="eastAsia"/>
                <w:szCs w:val="21"/>
              </w:rPr>
              <w:t>条</w:t>
            </w:r>
          </w:p>
          <w:p w14:paraId="408B9E6A" w14:textId="77777777" w:rsidR="00BF3684" w:rsidRPr="00C87747" w:rsidRDefault="00BF3684" w:rsidP="00BF3684">
            <w:pPr>
              <w:rPr>
                <w:rFonts w:hAnsi="ＭＳ 明朝"/>
                <w:sz w:val="22"/>
                <w:szCs w:val="22"/>
              </w:rPr>
            </w:pPr>
            <w:r w:rsidRPr="00C87747">
              <w:rPr>
                <w:rFonts w:hAnsi="ＭＳ 明朝" w:hint="eastAsia"/>
                <w:sz w:val="22"/>
                <w:szCs w:val="22"/>
              </w:rPr>
              <w:t xml:space="preserve">　</w:t>
            </w:r>
          </w:p>
          <w:p w14:paraId="213D7C30" w14:textId="77777777" w:rsidR="00BB7E06" w:rsidRPr="00C87747" w:rsidRDefault="00BB7E06" w:rsidP="00BB7E06">
            <w:pPr>
              <w:rPr>
                <w:rFonts w:hAnsi="ＭＳ 明朝"/>
                <w:sz w:val="22"/>
                <w:szCs w:val="22"/>
              </w:rPr>
            </w:pPr>
            <w:r w:rsidRPr="00C87747">
              <w:rPr>
                <w:rFonts w:hAnsi="ＭＳ 明朝" w:hint="eastAsia"/>
                <w:sz w:val="22"/>
                <w:szCs w:val="22"/>
              </w:rPr>
              <w:t xml:space="preserve">　</w:t>
            </w:r>
          </w:p>
          <w:p w14:paraId="7EC2B335" w14:textId="77777777" w:rsidR="005E42E4" w:rsidRPr="00C87747" w:rsidRDefault="005E42E4" w:rsidP="005E42E4">
            <w:pPr>
              <w:rPr>
                <w:rFonts w:hAnsi="ＭＳ 明朝"/>
                <w:szCs w:val="21"/>
              </w:rPr>
            </w:pPr>
            <w:r w:rsidRPr="00C87747">
              <w:rPr>
                <w:rFonts w:hAnsi="ＭＳ 明朝" w:hint="eastAsia"/>
                <w:szCs w:val="21"/>
              </w:rPr>
              <w:t>第</w:t>
            </w:r>
            <w:r w:rsidRPr="00C87747">
              <w:rPr>
                <w:rFonts w:hAnsi="ＭＳ 明朝"/>
                <w:szCs w:val="21"/>
              </w:rPr>
              <w:t>78</w:t>
            </w:r>
            <w:r w:rsidRPr="00C87747">
              <w:rPr>
                <w:rFonts w:hAnsi="ＭＳ 明朝" w:hint="eastAsia"/>
                <w:szCs w:val="21"/>
              </w:rPr>
              <w:t>条</w:t>
            </w:r>
          </w:p>
          <w:p w14:paraId="0E61ECB2" w14:textId="77777777" w:rsidR="005E42E4" w:rsidRPr="00C87747" w:rsidRDefault="005E42E4" w:rsidP="005E42E4">
            <w:pPr>
              <w:rPr>
                <w:rFonts w:hAnsi="ＭＳ 明朝"/>
                <w:szCs w:val="21"/>
              </w:rPr>
            </w:pPr>
            <w:r w:rsidRPr="00C87747">
              <w:rPr>
                <w:rFonts w:hAnsi="ＭＳ 明朝" w:hint="eastAsia"/>
                <w:szCs w:val="21"/>
              </w:rPr>
              <w:t>第</w:t>
            </w:r>
            <w:r w:rsidRPr="00C87747">
              <w:rPr>
                <w:rFonts w:hAnsi="ＭＳ 明朝"/>
                <w:szCs w:val="21"/>
              </w:rPr>
              <w:t>79</w:t>
            </w:r>
            <w:r w:rsidRPr="00C87747">
              <w:rPr>
                <w:rFonts w:hAnsi="ＭＳ 明朝" w:hint="eastAsia"/>
                <w:szCs w:val="21"/>
              </w:rPr>
              <w:t>条</w:t>
            </w:r>
          </w:p>
          <w:p w14:paraId="4ED1F58F" w14:textId="77777777" w:rsidR="00BB7E06" w:rsidRPr="00C87747" w:rsidRDefault="00BB7E06" w:rsidP="00BB7E06">
            <w:pPr>
              <w:rPr>
                <w:rFonts w:hAnsi="ＭＳ 明朝"/>
                <w:sz w:val="22"/>
                <w:szCs w:val="22"/>
              </w:rPr>
            </w:pPr>
            <w:r w:rsidRPr="00C87747">
              <w:rPr>
                <w:rFonts w:hAnsi="ＭＳ 明朝" w:hint="eastAsia"/>
                <w:sz w:val="22"/>
                <w:szCs w:val="22"/>
              </w:rPr>
              <w:t xml:space="preserve">　</w:t>
            </w:r>
          </w:p>
          <w:p w14:paraId="3E33F5E8" w14:textId="77777777" w:rsidR="00B11BED" w:rsidRPr="00C87747" w:rsidRDefault="00B11BED" w:rsidP="00B11BED">
            <w:pPr>
              <w:rPr>
                <w:rFonts w:hAnsi="ＭＳ 明朝"/>
                <w:szCs w:val="21"/>
              </w:rPr>
            </w:pPr>
            <w:r w:rsidRPr="00C87747">
              <w:rPr>
                <w:rFonts w:hAnsi="ＭＳ 明朝" w:hint="eastAsia"/>
                <w:szCs w:val="21"/>
              </w:rPr>
              <w:t>第</w:t>
            </w:r>
            <w:r w:rsidRPr="00C87747">
              <w:rPr>
                <w:rFonts w:hAnsi="ＭＳ 明朝"/>
                <w:szCs w:val="21"/>
              </w:rPr>
              <w:t>80</w:t>
            </w:r>
            <w:r w:rsidRPr="00C87747">
              <w:rPr>
                <w:rFonts w:hAnsi="ＭＳ 明朝" w:hint="eastAsia"/>
                <w:szCs w:val="21"/>
              </w:rPr>
              <w:t>条</w:t>
            </w:r>
          </w:p>
          <w:p w14:paraId="4BCAB9FB" w14:textId="77777777" w:rsidR="00F02CA8" w:rsidRPr="00C87747" w:rsidRDefault="00F02CA8" w:rsidP="00F02CA8">
            <w:pPr>
              <w:rPr>
                <w:rFonts w:hAnsi="ＭＳ 明朝"/>
                <w:szCs w:val="21"/>
              </w:rPr>
            </w:pPr>
            <w:r w:rsidRPr="00C87747">
              <w:rPr>
                <w:rFonts w:hAnsi="ＭＳ 明朝" w:hint="eastAsia"/>
                <w:szCs w:val="21"/>
              </w:rPr>
              <w:t>第</w:t>
            </w:r>
            <w:r w:rsidRPr="00C87747">
              <w:rPr>
                <w:rFonts w:hAnsi="ＭＳ 明朝"/>
                <w:szCs w:val="21"/>
              </w:rPr>
              <w:t>81</w:t>
            </w:r>
            <w:r w:rsidRPr="00C87747">
              <w:rPr>
                <w:rFonts w:hAnsi="ＭＳ 明朝" w:hint="eastAsia"/>
                <w:szCs w:val="21"/>
              </w:rPr>
              <w:t>条</w:t>
            </w:r>
          </w:p>
          <w:p w14:paraId="3ECF298B" w14:textId="77777777" w:rsidR="005E42E4" w:rsidRPr="00C87747" w:rsidRDefault="005E42E4" w:rsidP="005E42E4">
            <w:pPr>
              <w:rPr>
                <w:rFonts w:hAnsi="ＭＳ 明朝"/>
                <w:szCs w:val="21"/>
              </w:rPr>
            </w:pPr>
            <w:r w:rsidRPr="00C87747">
              <w:rPr>
                <w:rFonts w:hAnsi="ＭＳ 明朝" w:hint="eastAsia"/>
                <w:szCs w:val="21"/>
              </w:rPr>
              <w:t>第</w:t>
            </w:r>
            <w:r w:rsidRPr="00C87747">
              <w:rPr>
                <w:rFonts w:hAnsi="ＭＳ 明朝"/>
                <w:szCs w:val="21"/>
              </w:rPr>
              <w:t>82</w:t>
            </w:r>
            <w:r w:rsidRPr="00C87747">
              <w:rPr>
                <w:rFonts w:hAnsi="ＭＳ 明朝" w:hint="eastAsia"/>
                <w:szCs w:val="21"/>
              </w:rPr>
              <w:t>条</w:t>
            </w:r>
          </w:p>
          <w:p w14:paraId="2C7982B4" w14:textId="77777777" w:rsidR="005E42E4" w:rsidRPr="00C87747" w:rsidRDefault="005E42E4" w:rsidP="005E42E4">
            <w:pPr>
              <w:rPr>
                <w:rFonts w:hAnsi="ＭＳ 明朝"/>
                <w:szCs w:val="21"/>
              </w:rPr>
            </w:pPr>
            <w:r w:rsidRPr="00C87747">
              <w:rPr>
                <w:rFonts w:hAnsi="ＭＳ 明朝" w:hint="eastAsia"/>
                <w:szCs w:val="21"/>
              </w:rPr>
              <w:t>第</w:t>
            </w:r>
            <w:r w:rsidRPr="00C87747">
              <w:rPr>
                <w:rFonts w:hAnsi="ＭＳ 明朝"/>
                <w:szCs w:val="21"/>
              </w:rPr>
              <w:t>83</w:t>
            </w:r>
            <w:r w:rsidRPr="00C87747">
              <w:rPr>
                <w:rFonts w:hAnsi="ＭＳ 明朝" w:hint="eastAsia"/>
                <w:szCs w:val="21"/>
              </w:rPr>
              <w:t>条</w:t>
            </w:r>
          </w:p>
          <w:p w14:paraId="3C5D0D54" w14:textId="77777777" w:rsidR="00BF3684" w:rsidRPr="00C87747" w:rsidRDefault="00BF3684" w:rsidP="00BF3684">
            <w:pPr>
              <w:rPr>
                <w:rFonts w:hAnsi="ＭＳ 明朝"/>
                <w:sz w:val="22"/>
                <w:szCs w:val="22"/>
              </w:rPr>
            </w:pPr>
            <w:r w:rsidRPr="00C87747">
              <w:rPr>
                <w:rFonts w:hAnsi="ＭＳ 明朝" w:hint="eastAsia"/>
                <w:sz w:val="22"/>
                <w:szCs w:val="22"/>
              </w:rPr>
              <w:lastRenderedPageBreak/>
              <w:t xml:space="preserve">　</w:t>
            </w:r>
          </w:p>
          <w:p w14:paraId="5F0FBD59" w14:textId="77777777" w:rsidR="005E42E4" w:rsidRPr="00C87747" w:rsidRDefault="005E42E4" w:rsidP="005E42E4">
            <w:pPr>
              <w:rPr>
                <w:rFonts w:hAnsi="ＭＳ 明朝"/>
                <w:szCs w:val="21"/>
              </w:rPr>
            </w:pPr>
            <w:r w:rsidRPr="00C87747">
              <w:rPr>
                <w:rFonts w:hAnsi="ＭＳ 明朝" w:hint="eastAsia"/>
                <w:szCs w:val="21"/>
              </w:rPr>
              <w:t>第</w:t>
            </w:r>
            <w:r w:rsidRPr="00C87747">
              <w:rPr>
                <w:rFonts w:hAnsi="ＭＳ 明朝"/>
                <w:szCs w:val="21"/>
              </w:rPr>
              <w:t>84</w:t>
            </w:r>
            <w:r w:rsidRPr="00C87747">
              <w:rPr>
                <w:rFonts w:hAnsi="ＭＳ 明朝" w:hint="eastAsia"/>
                <w:szCs w:val="21"/>
              </w:rPr>
              <w:t>条</w:t>
            </w:r>
          </w:p>
          <w:p w14:paraId="7CC57B80" w14:textId="77777777" w:rsidR="005E42E4" w:rsidRPr="00C87747" w:rsidRDefault="005E42E4" w:rsidP="005E42E4">
            <w:pPr>
              <w:rPr>
                <w:rFonts w:hAnsi="ＭＳ 明朝"/>
                <w:szCs w:val="21"/>
              </w:rPr>
            </w:pPr>
            <w:r w:rsidRPr="00C87747">
              <w:rPr>
                <w:rFonts w:hAnsi="ＭＳ 明朝" w:hint="eastAsia"/>
                <w:szCs w:val="21"/>
              </w:rPr>
              <w:t>第</w:t>
            </w:r>
            <w:r w:rsidRPr="00C87747">
              <w:rPr>
                <w:rFonts w:hAnsi="ＭＳ 明朝"/>
                <w:szCs w:val="21"/>
              </w:rPr>
              <w:t>85</w:t>
            </w:r>
            <w:r w:rsidRPr="00C87747">
              <w:rPr>
                <w:rFonts w:hAnsi="ＭＳ 明朝" w:hint="eastAsia"/>
                <w:szCs w:val="21"/>
              </w:rPr>
              <w:t>条</w:t>
            </w:r>
          </w:p>
          <w:p w14:paraId="3D2B1BD2" w14:textId="77777777" w:rsidR="00BB7E06" w:rsidRPr="00C87747" w:rsidRDefault="00BB7E06" w:rsidP="00BB7E06">
            <w:pPr>
              <w:rPr>
                <w:rFonts w:hAnsi="ＭＳ 明朝"/>
                <w:sz w:val="22"/>
                <w:szCs w:val="22"/>
              </w:rPr>
            </w:pPr>
            <w:r w:rsidRPr="00C87747">
              <w:rPr>
                <w:rFonts w:hAnsi="ＭＳ 明朝" w:hint="eastAsia"/>
                <w:sz w:val="22"/>
                <w:szCs w:val="22"/>
              </w:rPr>
              <w:t xml:space="preserve">　</w:t>
            </w:r>
          </w:p>
          <w:p w14:paraId="0CC95A43" w14:textId="77777777" w:rsidR="009C1D56" w:rsidRPr="00C87747" w:rsidRDefault="009C1D56" w:rsidP="009C1D56">
            <w:pPr>
              <w:rPr>
                <w:rFonts w:hAnsi="ＭＳ ゴシック"/>
                <w:szCs w:val="21"/>
              </w:rPr>
            </w:pPr>
            <w:r w:rsidRPr="00C87747">
              <w:rPr>
                <w:rFonts w:hAnsi="ＭＳ ゴシック" w:hint="eastAsia"/>
                <w:szCs w:val="21"/>
              </w:rPr>
              <w:t>第</w:t>
            </w:r>
            <w:r w:rsidRPr="00C87747">
              <w:rPr>
                <w:rFonts w:hAnsi="ＭＳ ゴシック"/>
                <w:szCs w:val="21"/>
              </w:rPr>
              <w:t>86</w:t>
            </w:r>
            <w:r w:rsidRPr="00C87747">
              <w:rPr>
                <w:rFonts w:hAnsi="ＭＳ ゴシック" w:hint="eastAsia"/>
                <w:szCs w:val="21"/>
              </w:rPr>
              <w:t>条</w:t>
            </w:r>
          </w:p>
          <w:p w14:paraId="3C9D7E7C" w14:textId="77777777" w:rsidR="00453A7D" w:rsidRPr="00C87747" w:rsidRDefault="00453A7D" w:rsidP="007105B8">
            <w:pPr>
              <w:rPr>
                <w:rFonts w:hAnsi="ＭＳ ゴシック"/>
                <w:szCs w:val="21"/>
              </w:rPr>
            </w:pPr>
            <w:r w:rsidRPr="00C87747">
              <w:rPr>
                <w:rFonts w:hAnsi="ＭＳ ゴシック" w:hint="eastAsia"/>
                <w:szCs w:val="21"/>
              </w:rPr>
              <w:t>第</w:t>
            </w:r>
            <w:r w:rsidRPr="00C87747">
              <w:rPr>
                <w:rFonts w:hAnsi="ＭＳ ゴシック"/>
                <w:szCs w:val="21"/>
              </w:rPr>
              <w:t>87</w:t>
            </w:r>
            <w:r w:rsidRPr="00C87747">
              <w:rPr>
                <w:rFonts w:hAnsi="ＭＳ ゴシック" w:hint="eastAsia"/>
                <w:szCs w:val="21"/>
              </w:rPr>
              <w:t>条</w:t>
            </w:r>
          </w:p>
          <w:p w14:paraId="4A56F03F" w14:textId="77777777" w:rsidR="005159B8" w:rsidRPr="00C87747" w:rsidRDefault="005159B8" w:rsidP="005159B8">
            <w:pPr>
              <w:rPr>
                <w:rFonts w:hAnsi="ＭＳ 明朝"/>
                <w:sz w:val="22"/>
                <w:szCs w:val="22"/>
              </w:rPr>
            </w:pPr>
            <w:r w:rsidRPr="00C87747">
              <w:rPr>
                <w:rFonts w:hAnsi="ＭＳ 明朝" w:hint="eastAsia"/>
                <w:sz w:val="22"/>
                <w:szCs w:val="22"/>
              </w:rPr>
              <w:t xml:space="preserve">　</w:t>
            </w:r>
          </w:p>
          <w:p w14:paraId="19FC278D" w14:textId="77777777" w:rsidR="005E42E4" w:rsidRPr="00C87747" w:rsidRDefault="005E42E4" w:rsidP="005E42E4">
            <w:pPr>
              <w:rPr>
                <w:rFonts w:hAnsi="ＭＳ ゴシック"/>
                <w:szCs w:val="21"/>
              </w:rPr>
            </w:pPr>
            <w:r w:rsidRPr="00C87747">
              <w:rPr>
                <w:rFonts w:hAnsi="ＭＳ ゴシック" w:hint="eastAsia"/>
                <w:szCs w:val="21"/>
              </w:rPr>
              <w:t>第</w:t>
            </w:r>
            <w:r w:rsidRPr="00C87747">
              <w:rPr>
                <w:rFonts w:hAnsi="ＭＳ ゴシック"/>
                <w:szCs w:val="21"/>
              </w:rPr>
              <w:t>88</w:t>
            </w:r>
            <w:r w:rsidRPr="00C87747">
              <w:rPr>
                <w:rFonts w:hAnsi="ＭＳ ゴシック" w:hint="eastAsia"/>
                <w:szCs w:val="21"/>
              </w:rPr>
              <w:t>条</w:t>
            </w:r>
          </w:p>
          <w:p w14:paraId="6588D932" w14:textId="77777777" w:rsidR="005E42E4" w:rsidRPr="00C87747" w:rsidRDefault="005E42E4" w:rsidP="005E42E4">
            <w:pPr>
              <w:rPr>
                <w:rFonts w:hAnsi="ＭＳ 明朝"/>
                <w:sz w:val="22"/>
                <w:szCs w:val="22"/>
              </w:rPr>
            </w:pPr>
            <w:r w:rsidRPr="00C87747">
              <w:rPr>
                <w:rFonts w:hAnsi="ＭＳ 明朝" w:hint="eastAsia"/>
                <w:sz w:val="22"/>
                <w:szCs w:val="22"/>
              </w:rPr>
              <w:t xml:space="preserve">　</w:t>
            </w:r>
          </w:p>
          <w:p w14:paraId="7FB2B919" w14:textId="77777777" w:rsidR="00453A7D" w:rsidRPr="00C87747" w:rsidRDefault="00453A7D" w:rsidP="007105B8">
            <w:pPr>
              <w:rPr>
                <w:rFonts w:hAnsi="ＭＳ ゴシック"/>
                <w:szCs w:val="21"/>
              </w:rPr>
            </w:pPr>
            <w:r w:rsidRPr="00C87747">
              <w:rPr>
                <w:rFonts w:hAnsi="ＭＳ ゴシック" w:hint="eastAsia"/>
                <w:szCs w:val="21"/>
              </w:rPr>
              <w:t>第</w:t>
            </w:r>
            <w:r w:rsidRPr="00C87747">
              <w:rPr>
                <w:rFonts w:hAnsi="ＭＳ ゴシック"/>
                <w:szCs w:val="21"/>
              </w:rPr>
              <w:t>89</w:t>
            </w:r>
            <w:r w:rsidRPr="00C87747">
              <w:rPr>
                <w:rFonts w:hAnsi="ＭＳ ゴシック" w:hint="eastAsia"/>
                <w:szCs w:val="21"/>
              </w:rPr>
              <w:t>条</w:t>
            </w:r>
          </w:p>
          <w:p w14:paraId="347409D6" w14:textId="77777777" w:rsidR="00BB7E06" w:rsidRPr="00C87747" w:rsidRDefault="00BB7E06" w:rsidP="00BB7E06">
            <w:pPr>
              <w:rPr>
                <w:rFonts w:hAnsi="ＭＳ 明朝"/>
                <w:sz w:val="22"/>
                <w:szCs w:val="22"/>
              </w:rPr>
            </w:pPr>
            <w:r w:rsidRPr="00C87747">
              <w:rPr>
                <w:rFonts w:hAnsi="ＭＳ 明朝" w:hint="eastAsia"/>
                <w:sz w:val="22"/>
                <w:szCs w:val="22"/>
              </w:rPr>
              <w:t xml:space="preserve">　</w:t>
            </w:r>
          </w:p>
          <w:p w14:paraId="0673F93C" w14:textId="77777777" w:rsidR="00453A7D" w:rsidRPr="00C87747" w:rsidRDefault="00453A7D" w:rsidP="007105B8">
            <w:pPr>
              <w:rPr>
                <w:rFonts w:hAnsi="ＭＳ ゴシック"/>
                <w:szCs w:val="21"/>
              </w:rPr>
            </w:pPr>
            <w:r w:rsidRPr="00C87747">
              <w:rPr>
                <w:rFonts w:hAnsi="ＭＳ ゴシック" w:hint="eastAsia"/>
                <w:szCs w:val="21"/>
              </w:rPr>
              <w:t>第</w:t>
            </w:r>
            <w:r w:rsidRPr="00C87747">
              <w:rPr>
                <w:rFonts w:hAnsi="ＭＳ ゴシック"/>
                <w:szCs w:val="21"/>
              </w:rPr>
              <w:t>90</w:t>
            </w:r>
            <w:r w:rsidRPr="00C87747">
              <w:rPr>
                <w:rFonts w:hAnsi="ＭＳ ゴシック" w:hint="eastAsia"/>
                <w:szCs w:val="21"/>
              </w:rPr>
              <w:t>条</w:t>
            </w:r>
          </w:p>
          <w:p w14:paraId="503D199F" w14:textId="77777777" w:rsidR="00B11BED" w:rsidRPr="00C87747" w:rsidRDefault="00453A7D" w:rsidP="00B11BED">
            <w:pPr>
              <w:rPr>
                <w:rFonts w:hAnsi="ＭＳ ゴシック"/>
                <w:szCs w:val="21"/>
              </w:rPr>
            </w:pPr>
            <w:r w:rsidRPr="00C87747">
              <w:rPr>
                <w:rFonts w:hAnsi="ＭＳ ゴシック" w:hint="eastAsia"/>
                <w:szCs w:val="21"/>
              </w:rPr>
              <w:t>第</w:t>
            </w:r>
            <w:r w:rsidRPr="00C87747">
              <w:rPr>
                <w:rFonts w:hAnsi="ＭＳ ゴシック"/>
                <w:szCs w:val="21"/>
              </w:rPr>
              <w:t>91</w:t>
            </w:r>
            <w:r w:rsidRPr="00C87747">
              <w:rPr>
                <w:rFonts w:hAnsi="ＭＳ ゴシック" w:hint="eastAsia"/>
                <w:szCs w:val="21"/>
              </w:rPr>
              <w:t>条</w:t>
            </w:r>
          </w:p>
          <w:p w14:paraId="58B4E7B9" w14:textId="77777777" w:rsidR="005E42E4" w:rsidRPr="00C87747" w:rsidRDefault="005E42E4" w:rsidP="005E42E4">
            <w:pPr>
              <w:rPr>
                <w:rFonts w:hAnsi="ＭＳ 明朝"/>
                <w:sz w:val="22"/>
                <w:szCs w:val="22"/>
              </w:rPr>
            </w:pPr>
            <w:r w:rsidRPr="00C87747">
              <w:rPr>
                <w:rFonts w:hAnsi="ＭＳ 明朝" w:hint="eastAsia"/>
                <w:sz w:val="22"/>
                <w:szCs w:val="22"/>
              </w:rPr>
              <w:t xml:space="preserve">　</w:t>
            </w:r>
          </w:p>
          <w:p w14:paraId="432B3450" w14:textId="127C93C1" w:rsidR="00B11BED" w:rsidRPr="00C87747" w:rsidRDefault="00B11BED" w:rsidP="00B11BED">
            <w:pPr>
              <w:rPr>
                <w:rFonts w:hAnsi="ＭＳ ゴシック"/>
                <w:szCs w:val="21"/>
              </w:rPr>
            </w:pPr>
            <w:r w:rsidRPr="00C87747">
              <w:rPr>
                <w:rFonts w:hAnsi="ＭＳ ゴシック" w:hint="eastAsia"/>
                <w:szCs w:val="21"/>
              </w:rPr>
              <w:t>第</w:t>
            </w:r>
            <w:r w:rsidRPr="00C87747">
              <w:rPr>
                <w:rFonts w:hAnsi="ＭＳ ゴシック"/>
                <w:szCs w:val="21"/>
              </w:rPr>
              <w:t>92</w:t>
            </w:r>
            <w:r w:rsidRPr="00C87747">
              <w:rPr>
                <w:rFonts w:hAnsi="ＭＳ ゴシック" w:hint="eastAsia"/>
                <w:szCs w:val="21"/>
              </w:rPr>
              <w:t>条</w:t>
            </w:r>
          </w:p>
          <w:p w14:paraId="29421EE6" w14:textId="77777777" w:rsidR="005E42E4" w:rsidRPr="00C87747" w:rsidRDefault="005E42E4" w:rsidP="005E42E4">
            <w:pPr>
              <w:rPr>
                <w:rFonts w:hAnsi="ＭＳ ゴシック"/>
                <w:szCs w:val="21"/>
              </w:rPr>
            </w:pPr>
            <w:r w:rsidRPr="00C87747">
              <w:rPr>
                <w:rFonts w:hAnsi="ＭＳ ゴシック" w:hint="eastAsia"/>
                <w:szCs w:val="21"/>
              </w:rPr>
              <w:t>第</w:t>
            </w:r>
            <w:r w:rsidRPr="00C87747">
              <w:rPr>
                <w:rFonts w:hAnsi="ＭＳ ゴシック"/>
                <w:szCs w:val="21"/>
              </w:rPr>
              <w:t>93</w:t>
            </w:r>
            <w:r w:rsidRPr="00C87747">
              <w:rPr>
                <w:rFonts w:hAnsi="ＭＳ ゴシック" w:hint="eastAsia"/>
                <w:szCs w:val="21"/>
              </w:rPr>
              <w:t>条</w:t>
            </w:r>
          </w:p>
          <w:p w14:paraId="5BCCCA60" w14:textId="77777777" w:rsidR="005159B8" w:rsidRPr="00C87747" w:rsidRDefault="005159B8" w:rsidP="005159B8">
            <w:pPr>
              <w:rPr>
                <w:rFonts w:hAnsi="ＭＳ 明朝"/>
                <w:sz w:val="22"/>
                <w:szCs w:val="22"/>
              </w:rPr>
            </w:pPr>
            <w:r w:rsidRPr="00C87747">
              <w:rPr>
                <w:rFonts w:hAnsi="ＭＳ 明朝" w:hint="eastAsia"/>
                <w:sz w:val="22"/>
                <w:szCs w:val="22"/>
              </w:rPr>
              <w:t xml:space="preserve">　</w:t>
            </w:r>
          </w:p>
          <w:p w14:paraId="46943314" w14:textId="77777777" w:rsidR="00453A7D" w:rsidRPr="00C87747" w:rsidRDefault="00453A7D" w:rsidP="007105B8">
            <w:pPr>
              <w:rPr>
                <w:rFonts w:hAnsi="ＭＳ ゴシック"/>
                <w:szCs w:val="21"/>
              </w:rPr>
            </w:pPr>
            <w:r w:rsidRPr="00C87747">
              <w:rPr>
                <w:rFonts w:hAnsi="ＭＳ ゴシック" w:hint="eastAsia"/>
                <w:szCs w:val="21"/>
              </w:rPr>
              <w:t>第</w:t>
            </w:r>
            <w:r w:rsidRPr="00C87747">
              <w:rPr>
                <w:rFonts w:hAnsi="ＭＳ ゴシック"/>
                <w:szCs w:val="21"/>
              </w:rPr>
              <w:t>94</w:t>
            </w:r>
            <w:r w:rsidRPr="00C87747">
              <w:rPr>
                <w:rFonts w:hAnsi="ＭＳ ゴシック" w:hint="eastAsia"/>
                <w:szCs w:val="21"/>
              </w:rPr>
              <w:t>条</w:t>
            </w:r>
          </w:p>
          <w:p w14:paraId="47498E71" w14:textId="77777777" w:rsidR="00453A7D" w:rsidRPr="00C87747" w:rsidRDefault="00500D61" w:rsidP="007105B8">
            <w:pPr>
              <w:rPr>
                <w:rFonts w:hAnsi="ＭＳ ゴシック"/>
                <w:szCs w:val="21"/>
              </w:rPr>
            </w:pPr>
            <w:r w:rsidRPr="00C87747">
              <w:rPr>
                <w:rFonts w:hAnsi="ＭＳ ゴシック" w:hint="eastAsia"/>
                <w:szCs w:val="21"/>
              </w:rPr>
              <w:t>第</w:t>
            </w:r>
            <w:r w:rsidRPr="00C87747">
              <w:rPr>
                <w:rFonts w:hAnsi="ＭＳ ゴシック"/>
                <w:szCs w:val="21"/>
              </w:rPr>
              <w:t>95条</w:t>
            </w:r>
          </w:p>
          <w:p w14:paraId="4B4386C0" w14:textId="77B703CC" w:rsidR="007F3014" w:rsidRPr="00C87747" w:rsidRDefault="007F3014" w:rsidP="007105B8">
            <w:pPr>
              <w:rPr>
                <w:rFonts w:hAnsi="ＭＳ ゴシック"/>
                <w:szCs w:val="21"/>
              </w:rPr>
            </w:pPr>
            <w:r w:rsidRPr="00C87747">
              <w:rPr>
                <w:rFonts w:hAnsi="ＭＳ ゴシック" w:hint="eastAsia"/>
                <w:szCs w:val="21"/>
              </w:rPr>
              <w:t>第</w:t>
            </w:r>
            <w:r w:rsidRPr="00C87747">
              <w:rPr>
                <w:rFonts w:hAnsi="ＭＳ ゴシック"/>
                <w:szCs w:val="21"/>
              </w:rPr>
              <w:t>96条</w:t>
            </w:r>
          </w:p>
          <w:p w14:paraId="09C2D07A" w14:textId="2BA73218" w:rsidR="007F3014" w:rsidRPr="00C87747" w:rsidRDefault="007F3014" w:rsidP="007105B8">
            <w:pPr>
              <w:rPr>
                <w:rFonts w:hAnsi="ＭＳ ゴシック"/>
                <w:szCs w:val="21"/>
              </w:rPr>
            </w:pPr>
            <w:r w:rsidRPr="00C87747">
              <w:rPr>
                <w:rFonts w:hAnsi="ＭＳ ゴシック" w:hint="eastAsia"/>
                <w:szCs w:val="21"/>
              </w:rPr>
              <w:t>第</w:t>
            </w:r>
            <w:r w:rsidRPr="00C87747">
              <w:rPr>
                <w:rFonts w:hAnsi="ＭＳ ゴシック"/>
                <w:szCs w:val="21"/>
              </w:rPr>
              <w:t>97条</w:t>
            </w:r>
          </w:p>
          <w:p w14:paraId="17A0FD10" w14:textId="77777777" w:rsidR="005E42E4" w:rsidRPr="00C87747" w:rsidRDefault="005E42E4" w:rsidP="005E42E4">
            <w:pPr>
              <w:rPr>
                <w:rFonts w:hAnsi="ＭＳ 明朝"/>
                <w:sz w:val="22"/>
                <w:szCs w:val="22"/>
              </w:rPr>
            </w:pPr>
            <w:r w:rsidRPr="00C87747">
              <w:rPr>
                <w:rFonts w:hAnsi="ＭＳ 明朝" w:hint="eastAsia"/>
                <w:sz w:val="22"/>
                <w:szCs w:val="22"/>
              </w:rPr>
              <w:t xml:space="preserve">　</w:t>
            </w:r>
          </w:p>
          <w:p w14:paraId="24756C69" w14:textId="62E31C88" w:rsidR="00BB7E06" w:rsidRPr="00C87747" w:rsidRDefault="00BB7E06" w:rsidP="00BB7E06">
            <w:pPr>
              <w:rPr>
                <w:rFonts w:hAnsi="ＭＳ ゴシック"/>
                <w:szCs w:val="21"/>
              </w:rPr>
            </w:pPr>
            <w:r w:rsidRPr="00C87747">
              <w:rPr>
                <w:rFonts w:hAnsi="ＭＳ ゴシック" w:hint="eastAsia"/>
                <w:szCs w:val="21"/>
              </w:rPr>
              <w:t>第</w:t>
            </w:r>
            <w:r w:rsidRPr="00C87747">
              <w:rPr>
                <w:rFonts w:hAnsi="ＭＳ ゴシック"/>
                <w:szCs w:val="21"/>
              </w:rPr>
              <w:t>9</w:t>
            </w:r>
            <w:r w:rsidRPr="00C87747">
              <w:rPr>
                <w:rFonts w:hAnsi="ＭＳ ゴシック" w:hint="eastAsia"/>
                <w:szCs w:val="21"/>
              </w:rPr>
              <w:t>8</w:t>
            </w:r>
            <w:r w:rsidRPr="00C87747">
              <w:rPr>
                <w:rFonts w:hAnsi="ＭＳ ゴシック"/>
                <w:szCs w:val="21"/>
              </w:rPr>
              <w:t>条</w:t>
            </w:r>
          </w:p>
          <w:p w14:paraId="475EB84C" w14:textId="77777777" w:rsidR="005159B8" w:rsidRPr="00C87747" w:rsidRDefault="005159B8" w:rsidP="00473606">
            <w:pPr>
              <w:rPr>
                <w:rFonts w:hAnsi="ＭＳ ゴシック"/>
                <w:szCs w:val="21"/>
              </w:rPr>
            </w:pPr>
          </w:p>
          <w:p w14:paraId="6009FDD5" w14:textId="608DD66A" w:rsidR="00050EBB" w:rsidRPr="00C87747" w:rsidRDefault="00050EBB" w:rsidP="00050EBB">
            <w:pPr>
              <w:rPr>
                <w:rFonts w:hAnsi="ＭＳ ゴシック"/>
                <w:sz w:val="22"/>
                <w:szCs w:val="22"/>
              </w:rPr>
            </w:pPr>
            <w:r w:rsidRPr="00C87747">
              <w:rPr>
                <w:rFonts w:hAnsi="ＭＳ ゴシック" w:hint="eastAsia"/>
                <w:sz w:val="22"/>
                <w:szCs w:val="22"/>
              </w:rPr>
              <w:t>別紙１</w:t>
            </w:r>
          </w:p>
          <w:p w14:paraId="7A5BBACD" w14:textId="43A13BA4" w:rsidR="00050EBB" w:rsidRPr="00C87747" w:rsidRDefault="00D316AA" w:rsidP="00050EBB">
            <w:pPr>
              <w:rPr>
                <w:rFonts w:hAnsi="ＭＳ ゴシック"/>
                <w:sz w:val="22"/>
                <w:szCs w:val="22"/>
              </w:rPr>
            </w:pPr>
            <w:r w:rsidRPr="00C87747">
              <w:rPr>
                <w:rFonts w:hAnsi="ＭＳ ゴシック" w:hint="eastAsia"/>
                <w:sz w:val="22"/>
                <w:szCs w:val="22"/>
              </w:rPr>
              <w:t>別紙２</w:t>
            </w:r>
          </w:p>
          <w:p w14:paraId="2C1A564A" w14:textId="5D7D4C0B" w:rsidR="00050EBB" w:rsidRPr="00C87747" w:rsidRDefault="00D316AA" w:rsidP="00050EBB">
            <w:pPr>
              <w:rPr>
                <w:rFonts w:hAnsi="ＭＳ ゴシック"/>
                <w:sz w:val="22"/>
                <w:szCs w:val="22"/>
              </w:rPr>
            </w:pPr>
            <w:r w:rsidRPr="00C87747">
              <w:rPr>
                <w:rFonts w:hAnsi="ＭＳ ゴシック" w:hint="eastAsia"/>
                <w:sz w:val="22"/>
                <w:szCs w:val="22"/>
              </w:rPr>
              <w:t>別紙３</w:t>
            </w:r>
          </w:p>
          <w:p w14:paraId="096D2CA1" w14:textId="3BA80E8A" w:rsidR="00050EBB" w:rsidRPr="00C87747" w:rsidRDefault="00D316AA" w:rsidP="00050EBB">
            <w:pPr>
              <w:rPr>
                <w:rFonts w:hAnsi="ＭＳ ゴシック"/>
                <w:sz w:val="22"/>
                <w:szCs w:val="22"/>
              </w:rPr>
            </w:pPr>
            <w:r w:rsidRPr="00C87747">
              <w:rPr>
                <w:rFonts w:hAnsi="ＭＳ ゴシック" w:hint="eastAsia"/>
                <w:sz w:val="22"/>
                <w:szCs w:val="22"/>
              </w:rPr>
              <w:t>別紙４</w:t>
            </w:r>
          </w:p>
          <w:p w14:paraId="3C55C480" w14:textId="4CBC3AA5" w:rsidR="00050EBB" w:rsidRPr="00C87747" w:rsidRDefault="00D316AA" w:rsidP="00050EBB">
            <w:pPr>
              <w:rPr>
                <w:rFonts w:hAnsi="ＭＳ ゴシック"/>
                <w:sz w:val="22"/>
                <w:szCs w:val="22"/>
              </w:rPr>
            </w:pPr>
            <w:r w:rsidRPr="00C87747">
              <w:rPr>
                <w:rFonts w:hAnsi="ＭＳ ゴシック" w:hint="eastAsia"/>
                <w:sz w:val="22"/>
                <w:szCs w:val="22"/>
              </w:rPr>
              <w:t>別紙５</w:t>
            </w:r>
          </w:p>
          <w:p w14:paraId="41603C30" w14:textId="7FAF06AD" w:rsidR="00050EBB" w:rsidRPr="00C87747" w:rsidRDefault="005A652F" w:rsidP="00050EBB">
            <w:pPr>
              <w:rPr>
                <w:rFonts w:hAnsi="ＭＳ ゴシック"/>
                <w:sz w:val="22"/>
                <w:szCs w:val="22"/>
              </w:rPr>
            </w:pPr>
            <w:r w:rsidRPr="00C87747">
              <w:rPr>
                <w:rFonts w:hAnsi="ＭＳ ゴシック" w:hint="eastAsia"/>
                <w:sz w:val="22"/>
                <w:szCs w:val="22"/>
              </w:rPr>
              <w:t>別紙４</w:t>
            </w:r>
          </w:p>
          <w:p w14:paraId="559F1441" w14:textId="77777777" w:rsidR="00050EBB" w:rsidRPr="00C87747" w:rsidRDefault="00050EBB" w:rsidP="00473606">
            <w:pPr>
              <w:rPr>
                <w:rFonts w:hAnsi="ＭＳ ゴシック"/>
                <w:szCs w:val="21"/>
              </w:rPr>
            </w:pPr>
          </w:p>
          <w:p w14:paraId="3E785E9B" w14:textId="6D7BEC77" w:rsidR="00050EBB" w:rsidRPr="00C87747" w:rsidRDefault="00050EBB" w:rsidP="00473606">
            <w:pPr>
              <w:rPr>
                <w:rFonts w:hAnsi="ＭＳ ゴシック"/>
                <w:sz w:val="22"/>
                <w:szCs w:val="22"/>
              </w:rPr>
            </w:pPr>
          </w:p>
        </w:tc>
        <w:tc>
          <w:tcPr>
            <w:tcW w:w="8186" w:type="dxa"/>
            <w:tcBorders>
              <w:left w:val="nil"/>
              <w:right w:val="nil"/>
            </w:tcBorders>
          </w:tcPr>
          <w:p w14:paraId="2AD24012" w14:textId="77777777" w:rsidR="00453A7D" w:rsidRPr="00C87747" w:rsidRDefault="00453A7D" w:rsidP="000722A7">
            <w:pPr>
              <w:pStyle w:val="13"/>
            </w:pPr>
          </w:p>
          <w:p w14:paraId="4BCEFD7B" w14:textId="597A4359" w:rsidR="00B34AC0" w:rsidRPr="00C87747" w:rsidRDefault="00322D7D">
            <w:pPr>
              <w:pStyle w:val="13"/>
              <w:rPr>
                <w:rFonts w:asciiTheme="minorHAnsi" w:eastAsiaTheme="minorEastAsia" w:hAnsiTheme="minorHAnsi" w:cstheme="minorBidi"/>
                <w:kern w:val="2"/>
                <w:sz w:val="21"/>
                <w:szCs w:val="22"/>
                <w14:ligatures w14:val="standardContextual"/>
              </w:rPr>
            </w:pPr>
            <w:r w:rsidRPr="00C87747">
              <w:rPr>
                <w:sz w:val="21"/>
              </w:rPr>
              <w:fldChar w:fldCharType="begin"/>
            </w:r>
            <w:r w:rsidRPr="00C87747">
              <w:rPr>
                <w:sz w:val="21"/>
              </w:rPr>
              <w:instrText xml:space="preserve"> TOC \h \z \t "条項表題,3,節,2,スタイル 章 + 段落後 :  0.5 行,1" </w:instrText>
            </w:r>
            <w:r w:rsidRPr="00C87747">
              <w:rPr>
                <w:sz w:val="21"/>
              </w:rPr>
              <w:fldChar w:fldCharType="separate"/>
            </w:r>
            <w:hyperlink w:anchor="_Toc143763662" w:history="1">
              <w:r w:rsidR="00B34AC0" w:rsidRPr="00C87747">
                <w:rPr>
                  <w:rStyle w:val="ab"/>
                </w:rPr>
                <w:t>第１章　総　　則</w:t>
              </w:r>
              <w:r w:rsidR="00B34AC0" w:rsidRPr="00C87747">
                <w:rPr>
                  <w:webHidden/>
                </w:rPr>
                <w:tab/>
              </w:r>
              <w:r w:rsidR="00B34AC0" w:rsidRPr="00C87747">
                <w:rPr>
                  <w:webHidden/>
                </w:rPr>
                <w:fldChar w:fldCharType="begin"/>
              </w:r>
              <w:r w:rsidR="00B34AC0" w:rsidRPr="00C87747">
                <w:rPr>
                  <w:webHidden/>
                </w:rPr>
                <w:instrText xml:space="preserve"> PAGEREF _Toc143763662 \h </w:instrText>
              </w:r>
              <w:r w:rsidR="00B34AC0" w:rsidRPr="00C87747">
                <w:rPr>
                  <w:webHidden/>
                </w:rPr>
              </w:r>
              <w:r w:rsidR="00B34AC0" w:rsidRPr="00C87747">
                <w:rPr>
                  <w:webHidden/>
                </w:rPr>
                <w:fldChar w:fldCharType="separate"/>
              </w:r>
              <w:r w:rsidR="00A80FC6">
                <w:rPr>
                  <w:webHidden/>
                </w:rPr>
                <w:t>1</w:t>
              </w:r>
              <w:r w:rsidR="00B34AC0" w:rsidRPr="00C87747">
                <w:rPr>
                  <w:webHidden/>
                </w:rPr>
                <w:fldChar w:fldCharType="end"/>
              </w:r>
            </w:hyperlink>
          </w:p>
          <w:p w14:paraId="5EDF3C76" w14:textId="32AD22FC"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63" w:history="1">
              <w:r w:rsidR="00B34AC0" w:rsidRPr="00C87747">
                <w:rPr>
                  <w:rStyle w:val="ab"/>
                  <w:noProof/>
                </w:rPr>
                <w:t>（用語の定義等）</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_Toc143763663 \h </w:instrText>
              </w:r>
              <w:r w:rsidR="00B34AC0" w:rsidRPr="00C87747">
                <w:rPr>
                  <w:noProof/>
                  <w:webHidden/>
                </w:rPr>
              </w:r>
              <w:r w:rsidR="00B34AC0" w:rsidRPr="00C87747">
                <w:rPr>
                  <w:noProof/>
                  <w:webHidden/>
                </w:rPr>
                <w:fldChar w:fldCharType="separate"/>
              </w:r>
              <w:r>
                <w:rPr>
                  <w:noProof/>
                  <w:webHidden/>
                </w:rPr>
                <w:t>1</w:t>
              </w:r>
              <w:r w:rsidR="00B34AC0" w:rsidRPr="00C87747">
                <w:rPr>
                  <w:noProof/>
                  <w:webHidden/>
                </w:rPr>
                <w:fldChar w:fldCharType="end"/>
              </w:r>
            </w:hyperlink>
          </w:p>
          <w:p w14:paraId="351F6079" w14:textId="79E7A1DC"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64" w:history="1">
              <w:r w:rsidR="00B34AC0" w:rsidRPr="00C87747">
                <w:rPr>
                  <w:rStyle w:val="ab"/>
                  <w:noProof/>
                </w:rPr>
                <w:t>（請求、通知等の様式その他）</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_Toc143763664 \h </w:instrText>
              </w:r>
              <w:r w:rsidR="00B34AC0" w:rsidRPr="00C87747">
                <w:rPr>
                  <w:noProof/>
                  <w:webHidden/>
                </w:rPr>
              </w:r>
              <w:r w:rsidR="00B34AC0" w:rsidRPr="00C87747">
                <w:rPr>
                  <w:noProof/>
                  <w:webHidden/>
                </w:rPr>
                <w:fldChar w:fldCharType="separate"/>
              </w:r>
              <w:r>
                <w:rPr>
                  <w:noProof/>
                  <w:webHidden/>
                </w:rPr>
                <w:t>1</w:t>
              </w:r>
              <w:r w:rsidR="00B34AC0" w:rsidRPr="00C87747">
                <w:rPr>
                  <w:noProof/>
                  <w:webHidden/>
                </w:rPr>
                <w:fldChar w:fldCharType="end"/>
              </w:r>
            </w:hyperlink>
          </w:p>
          <w:p w14:paraId="0FC4C120" w14:textId="218949D4" w:rsidR="00B34AC0" w:rsidRPr="00C87747" w:rsidRDefault="00A80FC6">
            <w:pPr>
              <w:pStyle w:val="13"/>
              <w:rPr>
                <w:rFonts w:asciiTheme="minorHAnsi" w:eastAsiaTheme="minorEastAsia" w:hAnsiTheme="minorHAnsi" w:cstheme="minorBidi"/>
                <w:kern w:val="2"/>
                <w:sz w:val="21"/>
                <w:szCs w:val="22"/>
                <w14:ligatures w14:val="standardContextual"/>
              </w:rPr>
            </w:pPr>
            <w:hyperlink w:anchor="_Toc143763665" w:history="1">
              <w:r w:rsidR="00B34AC0" w:rsidRPr="00C87747">
                <w:rPr>
                  <w:rStyle w:val="ab"/>
                </w:rPr>
                <w:t>第２章　本事業の実施に関する事項</w:t>
              </w:r>
              <w:r w:rsidR="00B34AC0" w:rsidRPr="00C87747">
                <w:rPr>
                  <w:webHidden/>
                </w:rPr>
                <w:tab/>
              </w:r>
              <w:r w:rsidR="00B34AC0" w:rsidRPr="00C87747">
                <w:rPr>
                  <w:webHidden/>
                </w:rPr>
                <w:fldChar w:fldCharType="begin"/>
              </w:r>
              <w:r w:rsidR="00B34AC0" w:rsidRPr="00C87747">
                <w:rPr>
                  <w:webHidden/>
                </w:rPr>
                <w:instrText xml:space="preserve"> PAGEREF _Toc143763665 \h </w:instrText>
              </w:r>
              <w:r w:rsidR="00B34AC0" w:rsidRPr="00C87747">
                <w:rPr>
                  <w:webHidden/>
                </w:rPr>
              </w:r>
              <w:r w:rsidR="00B34AC0" w:rsidRPr="00C87747">
                <w:rPr>
                  <w:webHidden/>
                </w:rPr>
                <w:fldChar w:fldCharType="separate"/>
              </w:r>
              <w:r>
                <w:rPr>
                  <w:webHidden/>
                </w:rPr>
                <w:t>1</w:t>
              </w:r>
              <w:r w:rsidR="00B34AC0" w:rsidRPr="00C87747">
                <w:rPr>
                  <w:webHidden/>
                </w:rPr>
                <w:fldChar w:fldCharType="end"/>
              </w:r>
            </w:hyperlink>
          </w:p>
          <w:p w14:paraId="0A31A0D3" w14:textId="3C4AAAFD"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66" w:history="1">
              <w:r w:rsidR="00B34AC0" w:rsidRPr="00C87747">
                <w:rPr>
                  <w:rStyle w:val="ab"/>
                  <w:noProof/>
                </w:rPr>
                <w:t>（構成員の使用及び再委託の禁止）</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_Toc143763666 \h </w:instrText>
              </w:r>
              <w:r w:rsidR="00B34AC0" w:rsidRPr="00C87747">
                <w:rPr>
                  <w:noProof/>
                  <w:webHidden/>
                </w:rPr>
              </w:r>
              <w:r w:rsidR="00B34AC0" w:rsidRPr="00C87747">
                <w:rPr>
                  <w:noProof/>
                  <w:webHidden/>
                </w:rPr>
                <w:fldChar w:fldCharType="separate"/>
              </w:r>
              <w:r>
                <w:rPr>
                  <w:noProof/>
                  <w:webHidden/>
                </w:rPr>
                <w:t>1</w:t>
              </w:r>
              <w:r w:rsidR="00B34AC0" w:rsidRPr="00C87747">
                <w:rPr>
                  <w:noProof/>
                  <w:webHidden/>
                </w:rPr>
                <w:fldChar w:fldCharType="end"/>
              </w:r>
            </w:hyperlink>
          </w:p>
          <w:p w14:paraId="2CF37AF9" w14:textId="4EB9EA6F"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67" w:history="1">
              <w:r w:rsidR="00B34AC0" w:rsidRPr="00C87747">
                <w:rPr>
                  <w:rStyle w:val="ab"/>
                  <w:rFonts w:hAnsi="Arial"/>
                  <w:noProof/>
                </w:rPr>
                <w:t>（設計・建設業務に係る契約保証金）</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_Toc143763667 \h </w:instrText>
              </w:r>
              <w:r w:rsidR="00B34AC0" w:rsidRPr="00C87747">
                <w:rPr>
                  <w:noProof/>
                  <w:webHidden/>
                </w:rPr>
              </w:r>
              <w:r w:rsidR="00B34AC0" w:rsidRPr="00C87747">
                <w:rPr>
                  <w:noProof/>
                  <w:webHidden/>
                </w:rPr>
                <w:fldChar w:fldCharType="separate"/>
              </w:r>
              <w:r>
                <w:rPr>
                  <w:noProof/>
                  <w:webHidden/>
                </w:rPr>
                <w:t>2</w:t>
              </w:r>
              <w:r w:rsidR="00B34AC0" w:rsidRPr="00C87747">
                <w:rPr>
                  <w:noProof/>
                  <w:webHidden/>
                </w:rPr>
                <w:fldChar w:fldCharType="end"/>
              </w:r>
            </w:hyperlink>
          </w:p>
          <w:p w14:paraId="13C15E67" w14:textId="7E4D7305"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68" w:history="1">
              <w:r w:rsidR="00B34AC0" w:rsidRPr="00C87747">
                <w:rPr>
                  <w:rStyle w:val="ab"/>
                  <w:noProof/>
                </w:rPr>
                <w:t>（事業費内訳書及び工程表）</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_Toc143763668 \h </w:instrText>
              </w:r>
              <w:r w:rsidR="00B34AC0" w:rsidRPr="00C87747">
                <w:rPr>
                  <w:noProof/>
                  <w:webHidden/>
                </w:rPr>
              </w:r>
              <w:r w:rsidR="00B34AC0" w:rsidRPr="00C87747">
                <w:rPr>
                  <w:noProof/>
                  <w:webHidden/>
                </w:rPr>
                <w:fldChar w:fldCharType="separate"/>
              </w:r>
              <w:r>
                <w:rPr>
                  <w:noProof/>
                  <w:webHidden/>
                </w:rPr>
                <w:t>3</w:t>
              </w:r>
              <w:r w:rsidR="00B34AC0" w:rsidRPr="00C87747">
                <w:rPr>
                  <w:noProof/>
                  <w:webHidden/>
                </w:rPr>
                <w:fldChar w:fldCharType="end"/>
              </w:r>
            </w:hyperlink>
          </w:p>
          <w:p w14:paraId="7C4F54E1" w14:textId="1DF80B5D"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69" w:history="1">
              <w:r w:rsidR="00B34AC0" w:rsidRPr="00C87747">
                <w:rPr>
                  <w:rStyle w:val="ab"/>
                  <w:noProof/>
                </w:rPr>
                <w:t>（重要事項の変更の届出）</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_Toc143763669 \h </w:instrText>
              </w:r>
              <w:r w:rsidR="00B34AC0" w:rsidRPr="00C87747">
                <w:rPr>
                  <w:noProof/>
                  <w:webHidden/>
                </w:rPr>
              </w:r>
              <w:r w:rsidR="00B34AC0" w:rsidRPr="00C87747">
                <w:rPr>
                  <w:noProof/>
                  <w:webHidden/>
                </w:rPr>
                <w:fldChar w:fldCharType="separate"/>
              </w:r>
              <w:r>
                <w:rPr>
                  <w:noProof/>
                  <w:webHidden/>
                </w:rPr>
                <w:t>3</w:t>
              </w:r>
              <w:r w:rsidR="00B34AC0" w:rsidRPr="00C87747">
                <w:rPr>
                  <w:noProof/>
                  <w:webHidden/>
                </w:rPr>
                <w:fldChar w:fldCharType="end"/>
              </w:r>
            </w:hyperlink>
          </w:p>
          <w:p w14:paraId="0A78362D" w14:textId="46CF9F40"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70" w:history="1">
              <w:r w:rsidR="00B34AC0" w:rsidRPr="00C87747">
                <w:rPr>
                  <w:rStyle w:val="ab"/>
                  <w:noProof/>
                </w:rPr>
                <w:t>（防災・安全対策の実施及び非常時の危機管理体制の確立）</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_Toc143763670 \h </w:instrText>
              </w:r>
              <w:r w:rsidR="00B34AC0" w:rsidRPr="00C87747">
                <w:rPr>
                  <w:noProof/>
                  <w:webHidden/>
                </w:rPr>
              </w:r>
              <w:r w:rsidR="00B34AC0" w:rsidRPr="00C87747">
                <w:rPr>
                  <w:noProof/>
                  <w:webHidden/>
                </w:rPr>
                <w:fldChar w:fldCharType="separate"/>
              </w:r>
              <w:r>
                <w:rPr>
                  <w:noProof/>
                  <w:webHidden/>
                </w:rPr>
                <w:t>3</w:t>
              </w:r>
              <w:r w:rsidR="00B34AC0" w:rsidRPr="00C87747">
                <w:rPr>
                  <w:noProof/>
                  <w:webHidden/>
                </w:rPr>
                <w:fldChar w:fldCharType="end"/>
              </w:r>
            </w:hyperlink>
          </w:p>
          <w:p w14:paraId="40C30855" w14:textId="49DCE298" w:rsidR="00B34AC0" w:rsidRPr="00C87747" w:rsidRDefault="00A80FC6">
            <w:pPr>
              <w:pStyle w:val="13"/>
              <w:rPr>
                <w:rFonts w:asciiTheme="minorHAnsi" w:eastAsiaTheme="minorEastAsia" w:hAnsiTheme="minorHAnsi" w:cstheme="minorBidi"/>
                <w:kern w:val="2"/>
                <w:sz w:val="21"/>
                <w:szCs w:val="22"/>
                <w14:ligatures w14:val="standardContextual"/>
              </w:rPr>
            </w:pPr>
            <w:hyperlink w:anchor="_Toc143763671" w:history="1">
              <w:r w:rsidR="00B34AC0" w:rsidRPr="00C87747">
                <w:rPr>
                  <w:rStyle w:val="ab"/>
                </w:rPr>
                <w:t>第３章　設計・建設業務</w:t>
              </w:r>
              <w:r w:rsidR="00B34AC0" w:rsidRPr="00C87747">
                <w:rPr>
                  <w:webHidden/>
                </w:rPr>
                <w:tab/>
              </w:r>
              <w:r w:rsidR="00B34AC0" w:rsidRPr="00C87747">
                <w:rPr>
                  <w:webHidden/>
                </w:rPr>
                <w:fldChar w:fldCharType="begin"/>
              </w:r>
              <w:r w:rsidR="00B34AC0" w:rsidRPr="00C87747">
                <w:rPr>
                  <w:webHidden/>
                </w:rPr>
                <w:instrText xml:space="preserve"> PAGEREF _Toc143763671 \h </w:instrText>
              </w:r>
              <w:r w:rsidR="00B34AC0" w:rsidRPr="00C87747">
                <w:rPr>
                  <w:webHidden/>
                </w:rPr>
              </w:r>
              <w:r w:rsidR="00B34AC0" w:rsidRPr="00C87747">
                <w:rPr>
                  <w:webHidden/>
                </w:rPr>
                <w:fldChar w:fldCharType="separate"/>
              </w:r>
              <w:r>
                <w:rPr>
                  <w:webHidden/>
                </w:rPr>
                <w:t>3</w:t>
              </w:r>
              <w:r w:rsidR="00B34AC0" w:rsidRPr="00C87747">
                <w:rPr>
                  <w:webHidden/>
                </w:rPr>
                <w:fldChar w:fldCharType="end"/>
              </w:r>
            </w:hyperlink>
          </w:p>
          <w:p w14:paraId="15237042" w14:textId="72EB6090" w:rsidR="00B34AC0" w:rsidRPr="00C87747" w:rsidRDefault="00A80FC6">
            <w:pPr>
              <w:pStyle w:val="21"/>
              <w:rPr>
                <w:rFonts w:asciiTheme="minorHAnsi" w:eastAsiaTheme="minorEastAsia" w:hAnsiTheme="minorHAnsi" w:cstheme="minorBidi"/>
                <w:kern w:val="2"/>
                <w:sz w:val="21"/>
                <w:szCs w:val="22"/>
                <w14:ligatures w14:val="standardContextual"/>
              </w:rPr>
            </w:pPr>
            <w:hyperlink w:anchor="_Toc143763672" w:history="1">
              <w:r w:rsidR="00B34AC0" w:rsidRPr="00C87747">
                <w:rPr>
                  <w:rStyle w:val="ab"/>
                </w:rPr>
                <w:t>第１節　総　　則</w:t>
              </w:r>
              <w:r w:rsidR="00B34AC0" w:rsidRPr="00C87747">
                <w:rPr>
                  <w:webHidden/>
                </w:rPr>
                <w:tab/>
              </w:r>
              <w:r w:rsidR="00B34AC0" w:rsidRPr="00C87747">
                <w:rPr>
                  <w:webHidden/>
                </w:rPr>
                <w:fldChar w:fldCharType="begin"/>
              </w:r>
              <w:r w:rsidR="00B34AC0" w:rsidRPr="00C87747">
                <w:rPr>
                  <w:webHidden/>
                </w:rPr>
                <w:instrText xml:space="preserve"> PAGEREF _Toc143763672 \h </w:instrText>
              </w:r>
              <w:r w:rsidR="00B34AC0" w:rsidRPr="00C87747">
                <w:rPr>
                  <w:webHidden/>
                </w:rPr>
              </w:r>
              <w:r w:rsidR="00B34AC0" w:rsidRPr="00C87747">
                <w:rPr>
                  <w:webHidden/>
                </w:rPr>
                <w:fldChar w:fldCharType="separate"/>
              </w:r>
              <w:r>
                <w:rPr>
                  <w:webHidden/>
                </w:rPr>
                <w:t>3</w:t>
              </w:r>
              <w:r w:rsidR="00B34AC0" w:rsidRPr="00C87747">
                <w:rPr>
                  <w:webHidden/>
                </w:rPr>
                <w:fldChar w:fldCharType="end"/>
              </w:r>
            </w:hyperlink>
          </w:p>
          <w:p w14:paraId="0B96637B" w14:textId="380F0C72"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73" w:history="1">
              <w:r w:rsidR="00B34AC0" w:rsidRPr="00C87747">
                <w:rPr>
                  <w:rStyle w:val="ab"/>
                  <w:noProof/>
                </w:rPr>
                <w:t>（関連工事の調整）</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_Toc143763673 \h </w:instrText>
              </w:r>
              <w:r w:rsidR="00B34AC0" w:rsidRPr="00C87747">
                <w:rPr>
                  <w:noProof/>
                  <w:webHidden/>
                </w:rPr>
              </w:r>
              <w:r w:rsidR="00B34AC0" w:rsidRPr="00C87747">
                <w:rPr>
                  <w:noProof/>
                  <w:webHidden/>
                </w:rPr>
                <w:fldChar w:fldCharType="separate"/>
              </w:r>
              <w:r>
                <w:rPr>
                  <w:noProof/>
                  <w:webHidden/>
                </w:rPr>
                <w:t>3</w:t>
              </w:r>
              <w:r w:rsidR="00B34AC0" w:rsidRPr="00C87747">
                <w:rPr>
                  <w:noProof/>
                  <w:webHidden/>
                </w:rPr>
                <w:fldChar w:fldCharType="end"/>
              </w:r>
            </w:hyperlink>
          </w:p>
          <w:p w14:paraId="23730E72" w14:textId="76C154F3"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74" w:history="1">
              <w:r w:rsidR="00B34AC0" w:rsidRPr="00C87747">
                <w:rPr>
                  <w:rStyle w:val="ab"/>
                  <w:noProof/>
                </w:rPr>
                <w:t>（一括委任又は一括下請負の禁止）</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_Toc143763674 \h </w:instrText>
              </w:r>
              <w:r w:rsidR="00B34AC0" w:rsidRPr="00C87747">
                <w:rPr>
                  <w:noProof/>
                  <w:webHidden/>
                </w:rPr>
              </w:r>
              <w:r w:rsidR="00B34AC0" w:rsidRPr="00C87747">
                <w:rPr>
                  <w:noProof/>
                  <w:webHidden/>
                </w:rPr>
                <w:fldChar w:fldCharType="separate"/>
              </w:r>
              <w:r>
                <w:rPr>
                  <w:noProof/>
                  <w:webHidden/>
                </w:rPr>
                <w:t>3</w:t>
              </w:r>
              <w:r w:rsidR="00B34AC0" w:rsidRPr="00C87747">
                <w:rPr>
                  <w:noProof/>
                  <w:webHidden/>
                </w:rPr>
                <w:fldChar w:fldCharType="end"/>
              </w:r>
            </w:hyperlink>
          </w:p>
          <w:p w14:paraId="0FFDFE10" w14:textId="773BCF64"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75" w:history="1">
              <w:r w:rsidR="00B34AC0" w:rsidRPr="00C87747">
                <w:rPr>
                  <w:rStyle w:val="ab"/>
                  <w:noProof/>
                </w:rPr>
                <w:t>（受任者又は下請負人の通知等及び誓約書の提出）</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_Toc143763675 \h </w:instrText>
              </w:r>
              <w:r w:rsidR="00B34AC0" w:rsidRPr="00C87747">
                <w:rPr>
                  <w:noProof/>
                  <w:webHidden/>
                </w:rPr>
              </w:r>
              <w:r w:rsidR="00B34AC0" w:rsidRPr="00C87747">
                <w:rPr>
                  <w:noProof/>
                  <w:webHidden/>
                </w:rPr>
                <w:fldChar w:fldCharType="separate"/>
              </w:r>
              <w:r>
                <w:rPr>
                  <w:noProof/>
                  <w:webHidden/>
                </w:rPr>
                <w:t>3</w:t>
              </w:r>
              <w:r w:rsidR="00B34AC0" w:rsidRPr="00C87747">
                <w:rPr>
                  <w:noProof/>
                  <w:webHidden/>
                </w:rPr>
                <w:fldChar w:fldCharType="end"/>
              </w:r>
            </w:hyperlink>
          </w:p>
          <w:p w14:paraId="1E086CB4" w14:textId="4F4BEAE2"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76" w:history="1">
              <w:r w:rsidR="00B34AC0" w:rsidRPr="00C87747">
                <w:rPr>
                  <w:rStyle w:val="ab"/>
                  <w:noProof/>
                </w:rPr>
                <w:t>（下請負人の社会保険等加入義務）</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_Toc143763676 \h </w:instrText>
              </w:r>
              <w:r w:rsidR="00B34AC0" w:rsidRPr="00C87747">
                <w:rPr>
                  <w:noProof/>
                  <w:webHidden/>
                </w:rPr>
              </w:r>
              <w:r w:rsidR="00B34AC0" w:rsidRPr="00C87747">
                <w:rPr>
                  <w:noProof/>
                  <w:webHidden/>
                </w:rPr>
                <w:fldChar w:fldCharType="separate"/>
              </w:r>
              <w:r>
                <w:rPr>
                  <w:noProof/>
                  <w:webHidden/>
                </w:rPr>
                <w:t>4</w:t>
              </w:r>
              <w:r w:rsidR="00B34AC0" w:rsidRPr="00C87747">
                <w:rPr>
                  <w:noProof/>
                  <w:webHidden/>
                </w:rPr>
                <w:fldChar w:fldCharType="end"/>
              </w:r>
            </w:hyperlink>
          </w:p>
          <w:p w14:paraId="443EF468" w14:textId="4CD5D990"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77" w:history="1">
              <w:r w:rsidR="00B34AC0" w:rsidRPr="00C87747">
                <w:rPr>
                  <w:rStyle w:val="ab"/>
                  <w:noProof/>
                </w:rPr>
                <w:t>（履行報告）</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_Toc143763677 \h </w:instrText>
              </w:r>
              <w:r w:rsidR="00B34AC0" w:rsidRPr="00C87747">
                <w:rPr>
                  <w:noProof/>
                  <w:webHidden/>
                </w:rPr>
              </w:r>
              <w:r w:rsidR="00B34AC0" w:rsidRPr="00C87747">
                <w:rPr>
                  <w:noProof/>
                  <w:webHidden/>
                </w:rPr>
                <w:fldChar w:fldCharType="separate"/>
              </w:r>
              <w:r>
                <w:rPr>
                  <w:noProof/>
                  <w:webHidden/>
                </w:rPr>
                <w:t>4</w:t>
              </w:r>
              <w:r w:rsidR="00B34AC0" w:rsidRPr="00C87747">
                <w:rPr>
                  <w:noProof/>
                  <w:webHidden/>
                </w:rPr>
                <w:fldChar w:fldCharType="end"/>
              </w:r>
            </w:hyperlink>
          </w:p>
          <w:p w14:paraId="3E330A68" w14:textId="2D5E73DA"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78" w:history="1">
              <w:r w:rsidR="00B34AC0" w:rsidRPr="00C87747">
                <w:rPr>
                  <w:rStyle w:val="ab"/>
                  <w:noProof/>
                </w:rPr>
                <w:t>（総括管理責任者等に関する措置請求）</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_Toc143763678 \h </w:instrText>
              </w:r>
              <w:r w:rsidR="00B34AC0" w:rsidRPr="00C87747">
                <w:rPr>
                  <w:noProof/>
                  <w:webHidden/>
                </w:rPr>
              </w:r>
              <w:r w:rsidR="00B34AC0" w:rsidRPr="00C87747">
                <w:rPr>
                  <w:noProof/>
                  <w:webHidden/>
                </w:rPr>
                <w:fldChar w:fldCharType="separate"/>
              </w:r>
              <w:r>
                <w:rPr>
                  <w:noProof/>
                  <w:webHidden/>
                </w:rPr>
                <w:t>4</w:t>
              </w:r>
              <w:r w:rsidR="00B34AC0" w:rsidRPr="00C87747">
                <w:rPr>
                  <w:noProof/>
                  <w:webHidden/>
                </w:rPr>
                <w:fldChar w:fldCharType="end"/>
              </w:r>
            </w:hyperlink>
          </w:p>
          <w:p w14:paraId="4722FC57" w14:textId="621FF58E"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79" w:history="1">
              <w:r w:rsidR="00B34AC0" w:rsidRPr="00C87747">
                <w:rPr>
                  <w:rStyle w:val="ab"/>
                  <w:noProof/>
                </w:rPr>
                <w:t>（工事材料の品質及び検査等）</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_Toc143763679 \h </w:instrText>
              </w:r>
              <w:r w:rsidR="00B34AC0" w:rsidRPr="00C87747">
                <w:rPr>
                  <w:noProof/>
                  <w:webHidden/>
                </w:rPr>
              </w:r>
              <w:r w:rsidR="00B34AC0" w:rsidRPr="00C87747">
                <w:rPr>
                  <w:noProof/>
                  <w:webHidden/>
                </w:rPr>
                <w:fldChar w:fldCharType="separate"/>
              </w:r>
              <w:r>
                <w:rPr>
                  <w:noProof/>
                  <w:webHidden/>
                </w:rPr>
                <w:t>5</w:t>
              </w:r>
              <w:r w:rsidR="00B34AC0" w:rsidRPr="00C87747">
                <w:rPr>
                  <w:noProof/>
                  <w:webHidden/>
                </w:rPr>
                <w:fldChar w:fldCharType="end"/>
              </w:r>
            </w:hyperlink>
          </w:p>
          <w:p w14:paraId="2437772A" w14:textId="761C58DC"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80" w:history="1">
              <w:r w:rsidR="00B34AC0" w:rsidRPr="00C87747">
                <w:rPr>
                  <w:rStyle w:val="ab"/>
                  <w:noProof/>
                </w:rPr>
                <w:t>（発注者の立会い及び工事記録の整備等）</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_Toc143763680 \h </w:instrText>
              </w:r>
              <w:r w:rsidR="00B34AC0" w:rsidRPr="00C87747">
                <w:rPr>
                  <w:noProof/>
                  <w:webHidden/>
                </w:rPr>
              </w:r>
              <w:r w:rsidR="00B34AC0" w:rsidRPr="00C87747">
                <w:rPr>
                  <w:noProof/>
                  <w:webHidden/>
                </w:rPr>
                <w:fldChar w:fldCharType="separate"/>
              </w:r>
              <w:r>
                <w:rPr>
                  <w:noProof/>
                  <w:webHidden/>
                </w:rPr>
                <w:t>5</w:t>
              </w:r>
              <w:r w:rsidR="00B34AC0" w:rsidRPr="00C87747">
                <w:rPr>
                  <w:noProof/>
                  <w:webHidden/>
                </w:rPr>
                <w:fldChar w:fldCharType="end"/>
              </w:r>
            </w:hyperlink>
          </w:p>
          <w:p w14:paraId="7EE34CC3" w14:textId="1ED94CDB"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81" w:history="1">
              <w:r w:rsidR="00B34AC0" w:rsidRPr="00C87747">
                <w:rPr>
                  <w:rStyle w:val="ab"/>
                  <w:noProof/>
                </w:rPr>
                <w:t>（工事用地の確保等）</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_Toc143763681 \h </w:instrText>
              </w:r>
              <w:r w:rsidR="00B34AC0" w:rsidRPr="00C87747">
                <w:rPr>
                  <w:noProof/>
                  <w:webHidden/>
                </w:rPr>
              </w:r>
              <w:r w:rsidR="00B34AC0" w:rsidRPr="00C87747">
                <w:rPr>
                  <w:noProof/>
                  <w:webHidden/>
                </w:rPr>
                <w:fldChar w:fldCharType="separate"/>
              </w:r>
              <w:r>
                <w:rPr>
                  <w:noProof/>
                  <w:webHidden/>
                </w:rPr>
                <w:t>5</w:t>
              </w:r>
              <w:r w:rsidR="00B34AC0" w:rsidRPr="00C87747">
                <w:rPr>
                  <w:noProof/>
                  <w:webHidden/>
                </w:rPr>
                <w:fldChar w:fldCharType="end"/>
              </w:r>
            </w:hyperlink>
          </w:p>
          <w:p w14:paraId="7104D21E" w14:textId="1A4F96EE"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82" w:history="1">
              <w:r w:rsidR="00B34AC0" w:rsidRPr="00C87747">
                <w:rPr>
                  <w:rStyle w:val="ab"/>
                  <w:noProof/>
                </w:rPr>
                <w:t>（入札説明書等不適合の場合の改造義務及び破壊検査等）</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_Toc143763682 \h </w:instrText>
              </w:r>
              <w:r w:rsidR="00B34AC0" w:rsidRPr="00C87747">
                <w:rPr>
                  <w:noProof/>
                  <w:webHidden/>
                </w:rPr>
              </w:r>
              <w:r w:rsidR="00B34AC0" w:rsidRPr="00C87747">
                <w:rPr>
                  <w:noProof/>
                  <w:webHidden/>
                </w:rPr>
                <w:fldChar w:fldCharType="separate"/>
              </w:r>
              <w:r>
                <w:rPr>
                  <w:noProof/>
                  <w:webHidden/>
                </w:rPr>
                <w:t>6</w:t>
              </w:r>
              <w:r w:rsidR="00B34AC0" w:rsidRPr="00C87747">
                <w:rPr>
                  <w:noProof/>
                  <w:webHidden/>
                </w:rPr>
                <w:fldChar w:fldCharType="end"/>
              </w:r>
            </w:hyperlink>
          </w:p>
          <w:p w14:paraId="60FDBDB6" w14:textId="7F60A59F"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83" w:history="1">
              <w:r w:rsidR="00B34AC0" w:rsidRPr="00C87747">
                <w:rPr>
                  <w:rStyle w:val="ab"/>
                  <w:noProof/>
                </w:rPr>
                <w:t>（条件変更等）</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_Toc143763683 \h </w:instrText>
              </w:r>
              <w:r w:rsidR="00B34AC0" w:rsidRPr="00C87747">
                <w:rPr>
                  <w:noProof/>
                  <w:webHidden/>
                </w:rPr>
              </w:r>
              <w:r w:rsidR="00B34AC0" w:rsidRPr="00C87747">
                <w:rPr>
                  <w:noProof/>
                  <w:webHidden/>
                </w:rPr>
                <w:fldChar w:fldCharType="separate"/>
              </w:r>
              <w:r>
                <w:rPr>
                  <w:noProof/>
                  <w:webHidden/>
                </w:rPr>
                <w:t>6</w:t>
              </w:r>
              <w:r w:rsidR="00B34AC0" w:rsidRPr="00C87747">
                <w:rPr>
                  <w:noProof/>
                  <w:webHidden/>
                </w:rPr>
                <w:fldChar w:fldCharType="end"/>
              </w:r>
            </w:hyperlink>
          </w:p>
          <w:p w14:paraId="0163CFDB" w14:textId="65B113D2"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84" w:history="1">
              <w:r w:rsidR="00B34AC0" w:rsidRPr="00C87747">
                <w:rPr>
                  <w:rStyle w:val="ab"/>
                  <w:noProof/>
                </w:rPr>
                <w:t>（</w:t>
              </w:r>
              <w:r w:rsidR="00B34AC0" w:rsidRPr="00C87747">
                <w:rPr>
                  <w:rStyle w:val="ab"/>
                  <w:rFonts w:hAnsi="ＭＳ 明朝"/>
                  <w:noProof/>
                </w:rPr>
                <w:t>入札説明書</w:t>
              </w:r>
              <w:r w:rsidR="00B34AC0" w:rsidRPr="00C87747">
                <w:rPr>
                  <w:rStyle w:val="ab"/>
                  <w:noProof/>
                </w:rPr>
                <w:t>等の変更）</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_Toc143763684 \h </w:instrText>
              </w:r>
              <w:r w:rsidR="00B34AC0" w:rsidRPr="00C87747">
                <w:rPr>
                  <w:noProof/>
                  <w:webHidden/>
                </w:rPr>
              </w:r>
              <w:r w:rsidR="00B34AC0" w:rsidRPr="00C87747">
                <w:rPr>
                  <w:noProof/>
                  <w:webHidden/>
                </w:rPr>
                <w:fldChar w:fldCharType="separate"/>
              </w:r>
              <w:r>
                <w:rPr>
                  <w:noProof/>
                  <w:webHidden/>
                </w:rPr>
                <w:t>7</w:t>
              </w:r>
              <w:r w:rsidR="00B34AC0" w:rsidRPr="00C87747">
                <w:rPr>
                  <w:noProof/>
                  <w:webHidden/>
                </w:rPr>
                <w:fldChar w:fldCharType="end"/>
              </w:r>
            </w:hyperlink>
          </w:p>
          <w:p w14:paraId="6D29A4C6" w14:textId="52CA6618"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85" w:history="1">
              <w:r w:rsidR="00B34AC0" w:rsidRPr="00C87747">
                <w:rPr>
                  <w:rStyle w:val="ab"/>
                  <w:noProof/>
                </w:rPr>
                <w:t>（建設業務の中止）</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_Toc143763685 \h </w:instrText>
              </w:r>
              <w:r w:rsidR="00B34AC0" w:rsidRPr="00C87747">
                <w:rPr>
                  <w:noProof/>
                  <w:webHidden/>
                </w:rPr>
              </w:r>
              <w:r w:rsidR="00B34AC0" w:rsidRPr="00C87747">
                <w:rPr>
                  <w:noProof/>
                  <w:webHidden/>
                </w:rPr>
                <w:fldChar w:fldCharType="separate"/>
              </w:r>
              <w:r>
                <w:rPr>
                  <w:noProof/>
                  <w:webHidden/>
                </w:rPr>
                <w:t>7</w:t>
              </w:r>
              <w:r w:rsidR="00B34AC0" w:rsidRPr="00C87747">
                <w:rPr>
                  <w:noProof/>
                  <w:webHidden/>
                </w:rPr>
                <w:fldChar w:fldCharType="end"/>
              </w:r>
            </w:hyperlink>
          </w:p>
          <w:p w14:paraId="71A3442D" w14:textId="692BA086"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86" w:history="1">
              <w:r w:rsidR="00B34AC0" w:rsidRPr="00C87747">
                <w:rPr>
                  <w:rStyle w:val="ab"/>
                  <w:noProof/>
                </w:rPr>
                <w:t>（事業者の請求による設計・建設業務の履行期間の延長）</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_Toc143763686 \h </w:instrText>
              </w:r>
              <w:r w:rsidR="00B34AC0" w:rsidRPr="00C87747">
                <w:rPr>
                  <w:noProof/>
                  <w:webHidden/>
                </w:rPr>
              </w:r>
              <w:r w:rsidR="00B34AC0" w:rsidRPr="00C87747">
                <w:rPr>
                  <w:noProof/>
                  <w:webHidden/>
                </w:rPr>
                <w:fldChar w:fldCharType="separate"/>
              </w:r>
              <w:r>
                <w:rPr>
                  <w:noProof/>
                  <w:webHidden/>
                </w:rPr>
                <w:t>7</w:t>
              </w:r>
              <w:r w:rsidR="00B34AC0" w:rsidRPr="00C87747">
                <w:rPr>
                  <w:noProof/>
                  <w:webHidden/>
                </w:rPr>
                <w:fldChar w:fldCharType="end"/>
              </w:r>
            </w:hyperlink>
          </w:p>
          <w:p w14:paraId="1F7B6EA8" w14:textId="060D44FA"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87" w:history="1">
              <w:r w:rsidR="00B34AC0" w:rsidRPr="00C87747">
                <w:rPr>
                  <w:rStyle w:val="ab"/>
                  <w:noProof/>
                </w:rPr>
                <w:t>（発注者の請求による設計・建設業務の履行期間の短縮等）</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_Toc143763687 \h </w:instrText>
              </w:r>
              <w:r w:rsidR="00B34AC0" w:rsidRPr="00C87747">
                <w:rPr>
                  <w:noProof/>
                  <w:webHidden/>
                </w:rPr>
              </w:r>
              <w:r w:rsidR="00B34AC0" w:rsidRPr="00C87747">
                <w:rPr>
                  <w:noProof/>
                  <w:webHidden/>
                </w:rPr>
                <w:fldChar w:fldCharType="separate"/>
              </w:r>
              <w:r>
                <w:rPr>
                  <w:noProof/>
                  <w:webHidden/>
                </w:rPr>
                <w:t>7</w:t>
              </w:r>
              <w:r w:rsidR="00B34AC0" w:rsidRPr="00C87747">
                <w:rPr>
                  <w:noProof/>
                  <w:webHidden/>
                </w:rPr>
                <w:fldChar w:fldCharType="end"/>
              </w:r>
            </w:hyperlink>
          </w:p>
          <w:p w14:paraId="5D50E3B1" w14:textId="37C1290C"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88" w:history="1">
              <w:r w:rsidR="00B34AC0" w:rsidRPr="00C87747">
                <w:rPr>
                  <w:rStyle w:val="ab"/>
                  <w:noProof/>
                </w:rPr>
                <w:t>（設計・建設業務の履行期間の変更方法）</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_Toc143763688 \h </w:instrText>
              </w:r>
              <w:r w:rsidR="00B34AC0" w:rsidRPr="00C87747">
                <w:rPr>
                  <w:noProof/>
                  <w:webHidden/>
                </w:rPr>
              </w:r>
              <w:r w:rsidR="00B34AC0" w:rsidRPr="00C87747">
                <w:rPr>
                  <w:noProof/>
                  <w:webHidden/>
                </w:rPr>
                <w:fldChar w:fldCharType="separate"/>
              </w:r>
              <w:r>
                <w:rPr>
                  <w:noProof/>
                  <w:webHidden/>
                </w:rPr>
                <w:t>8</w:t>
              </w:r>
              <w:r w:rsidR="00B34AC0" w:rsidRPr="00C87747">
                <w:rPr>
                  <w:noProof/>
                  <w:webHidden/>
                </w:rPr>
                <w:fldChar w:fldCharType="end"/>
              </w:r>
            </w:hyperlink>
          </w:p>
          <w:p w14:paraId="033BF424" w14:textId="14101FAD"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89" w:history="1">
              <w:r w:rsidR="00B34AC0" w:rsidRPr="00C87747">
                <w:rPr>
                  <w:rStyle w:val="ab"/>
                  <w:noProof/>
                </w:rPr>
                <w:t>（契約金額の変更方法等）</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_Toc143763689 \h </w:instrText>
              </w:r>
              <w:r w:rsidR="00B34AC0" w:rsidRPr="00C87747">
                <w:rPr>
                  <w:noProof/>
                  <w:webHidden/>
                </w:rPr>
              </w:r>
              <w:r w:rsidR="00B34AC0" w:rsidRPr="00C87747">
                <w:rPr>
                  <w:noProof/>
                  <w:webHidden/>
                </w:rPr>
                <w:fldChar w:fldCharType="separate"/>
              </w:r>
              <w:r>
                <w:rPr>
                  <w:noProof/>
                  <w:webHidden/>
                </w:rPr>
                <w:t>8</w:t>
              </w:r>
              <w:r w:rsidR="00B34AC0" w:rsidRPr="00C87747">
                <w:rPr>
                  <w:noProof/>
                  <w:webHidden/>
                </w:rPr>
                <w:fldChar w:fldCharType="end"/>
              </w:r>
            </w:hyperlink>
          </w:p>
          <w:p w14:paraId="2E11BFB4" w14:textId="00636B2D"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90" w:history="1">
              <w:r w:rsidR="00B34AC0" w:rsidRPr="00C87747">
                <w:rPr>
                  <w:rStyle w:val="ab"/>
                  <w:noProof/>
                </w:rPr>
                <w:t>（賃金又は物価の変動に基づく契約金額の変更）</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_Toc143763690 \h </w:instrText>
              </w:r>
              <w:r w:rsidR="00B34AC0" w:rsidRPr="00C87747">
                <w:rPr>
                  <w:noProof/>
                  <w:webHidden/>
                </w:rPr>
              </w:r>
              <w:r w:rsidR="00B34AC0" w:rsidRPr="00C87747">
                <w:rPr>
                  <w:noProof/>
                  <w:webHidden/>
                </w:rPr>
                <w:fldChar w:fldCharType="separate"/>
              </w:r>
              <w:r>
                <w:rPr>
                  <w:noProof/>
                  <w:webHidden/>
                </w:rPr>
                <w:t>8</w:t>
              </w:r>
              <w:r w:rsidR="00B34AC0" w:rsidRPr="00C87747">
                <w:rPr>
                  <w:noProof/>
                  <w:webHidden/>
                </w:rPr>
                <w:fldChar w:fldCharType="end"/>
              </w:r>
            </w:hyperlink>
          </w:p>
          <w:p w14:paraId="79F41FD3" w14:textId="5D751BCC"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91" w:history="1">
              <w:r w:rsidR="00B34AC0" w:rsidRPr="00C87747">
                <w:rPr>
                  <w:rStyle w:val="ab"/>
                  <w:noProof/>
                </w:rPr>
                <w:t>（臨機の措置）</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_Toc143763691 \h </w:instrText>
              </w:r>
              <w:r w:rsidR="00B34AC0" w:rsidRPr="00C87747">
                <w:rPr>
                  <w:noProof/>
                  <w:webHidden/>
                </w:rPr>
              </w:r>
              <w:r w:rsidR="00B34AC0" w:rsidRPr="00C87747">
                <w:rPr>
                  <w:noProof/>
                  <w:webHidden/>
                </w:rPr>
                <w:fldChar w:fldCharType="separate"/>
              </w:r>
              <w:r>
                <w:rPr>
                  <w:noProof/>
                  <w:webHidden/>
                </w:rPr>
                <w:t>9</w:t>
              </w:r>
              <w:r w:rsidR="00B34AC0" w:rsidRPr="00C87747">
                <w:rPr>
                  <w:noProof/>
                  <w:webHidden/>
                </w:rPr>
                <w:fldChar w:fldCharType="end"/>
              </w:r>
            </w:hyperlink>
          </w:p>
          <w:p w14:paraId="2575E4C7" w14:textId="6A320782"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92" w:history="1">
              <w:r w:rsidR="00B34AC0" w:rsidRPr="00C87747">
                <w:rPr>
                  <w:rStyle w:val="ab"/>
                  <w:noProof/>
                </w:rPr>
                <w:t>（設計・建設業務における一般的損害）</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_Toc143763692 \h </w:instrText>
              </w:r>
              <w:r w:rsidR="00B34AC0" w:rsidRPr="00C87747">
                <w:rPr>
                  <w:noProof/>
                  <w:webHidden/>
                </w:rPr>
              </w:r>
              <w:r w:rsidR="00B34AC0" w:rsidRPr="00C87747">
                <w:rPr>
                  <w:noProof/>
                  <w:webHidden/>
                </w:rPr>
                <w:fldChar w:fldCharType="separate"/>
              </w:r>
              <w:r>
                <w:rPr>
                  <w:noProof/>
                  <w:webHidden/>
                </w:rPr>
                <w:t>9</w:t>
              </w:r>
              <w:r w:rsidR="00B34AC0" w:rsidRPr="00C87747">
                <w:rPr>
                  <w:noProof/>
                  <w:webHidden/>
                </w:rPr>
                <w:fldChar w:fldCharType="end"/>
              </w:r>
            </w:hyperlink>
          </w:p>
          <w:p w14:paraId="36D67B56" w14:textId="4CF2B16F"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93" w:history="1">
              <w:r w:rsidR="00B34AC0" w:rsidRPr="00C87747">
                <w:rPr>
                  <w:rStyle w:val="ab"/>
                  <w:noProof/>
                </w:rPr>
                <w:t>（設計・建設業務における契約金額の変更に代える入札説明書等の変更）</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_Toc143763693 \h </w:instrText>
              </w:r>
              <w:r w:rsidR="00B34AC0" w:rsidRPr="00C87747">
                <w:rPr>
                  <w:noProof/>
                  <w:webHidden/>
                </w:rPr>
              </w:r>
              <w:r w:rsidR="00B34AC0" w:rsidRPr="00C87747">
                <w:rPr>
                  <w:noProof/>
                  <w:webHidden/>
                </w:rPr>
                <w:fldChar w:fldCharType="separate"/>
              </w:r>
              <w:r>
                <w:rPr>
                  <w:noProof/>
                  <w:webHidden/>
                </w:rPr>
                <w:t>9</w:t>
              </w:r>
              <w:r w:rsidR="00B34AC0" w:rsidRPr="00C87747">
                <w:rPr>
                  <w:noProof/>
                  <w:webHidden/>
                </w:rPr>
                <w:fldChar w:fldCharType="end"/>
              </w:r>
            </w:hyperlink>
          </w:p>
          <w:p w14:paraId="5D46724C" w14:textId="798DF765"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94" w:history="1">
              <w:r w:rsidR="00B34AC0" w:rsidRPr="00C87747">
                <w:rPr>
                  <w:rStyle w:val="ab"/>
                  <w:noProof/>
                </w:rPr>
                <w:t>（設計・建設業務における検査及び引渡し）</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_Toc143763694 \h </w:instrText>
              </w:r>
              <w:r w:rsidR="00B34AC0" w:rsidRPr="00C87747">
                <w:rPr>
                  <w:noProof/>
                  <w:webHidden/>
                </w:rPr>
              </w:r>
              <w:r w:rsidR="00B34AC0" w:rsidRPr="00C87747">
                <w:rPr>
                  <w:noProof/>
                  <w:webHidden/>
                </w:rPr>
                <w:fldChar w:fldCharType="separate"/>
              </w:r>
              <w:r>
                <w:rPr>
                  <w:noProof/>
                  <w:webHidden/>
                </w:rPr>
                <w:t>9</w:t>
              </w:r>
              <w:r w:rsidR="00B34AC0" w:rsidRPr="00C87747">
                <w:rPr>
                  <w:noProof/>
                  <w:webHidden/>
                </w:rPr>
                <w:fldChar w:fldCharType="end"/>
              </w:r>
            </w:hyperlink>
          </w:p>
          <w:p w14:paraId="729BC890" w14:textId="293CF7D6"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95" w:history="1">
              <w:r w:rsidR="00B34AC0" w:rsidRPr="00C87747">
                <w:rPr>
                  <w:rStyle w:val="ab"/>
                  <w:noProof/>
                </w:rPr>
                <w:t>（設計・建設業務に係る契約金額の支払い等）</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_Toc143763695 \h </w:instrText>
              </w:r>
              <w:r w:rsidR="00B34AC0" w:rsidRPr="00C87747">
                <w:rPr>
                  <w:noProof/>
                  <w:webHidden/>
                </w:rPr>
              </w:r>
              <w:r w:rsidR="00B34AC0" w:rsidRPr="00C87747">
                <w:rPr>
                  <w:noProof/>
                  <w:webHidden/>
                </w:rPr>
                <w:fldChar w:fldCharType="separate"/>
              </w:r>
              <w:r>
                <w:rPr>
                  <w:noProof/>
                  <w:webHidden/>
                </w:rPr>
                <w:t>10</w:t>
              </w:r>
              <w:r w:rsidR="00B34AC0" w:rsidRPr="00C87747">
                <w:rPr>
                  <w:noProof/>
                  <w:webHidden/>
                </w:rPr>
                <w:fldChar w:fldCharType="end"/>
              </w:r>
            </w:hyperlink>
          </w:p>
          <w:p w14:paraId="5D6A3F49" w14:textId="51DD104F"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96" w:history="1">
              <w:r w:rsidR="00B34AC0" w:rsidRPr="00C87747">
                <w:rPr>
                  <w:rStyle w:val="ab"/>
                  <w:noProof/>
                </w:rPr>
                <w:t>（建設業務における部分使用）</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_Toc143763696 \h </w:instrText>
              </w:r>
              <w:r w:rsidR="00B34AC0" w:rsidRPr="00C87747">
                <w:rPr>
                  <w:noProof/>
                  <w:webHidden/>
                </w:rPr>
              </w:r>
              <w:r w:rsidR="00B34AC0" w:rsidRPr="00C87747">
                <w:rPr>
                  <w:noProof/>
                  <w:webHidden/>
                </w:rPr>
                <w:fldChar w:fldCharType="separate"/>
              </w:r>
              <w:r>
                <w:rPr>
                  <w:noProof/>
                  <w:webHidden/>
                </w:rPr>
                <w:t>10</w:t>
              </w:r>
              <w:r w:rsidR="00B34AC0" w:rsidRPr="00C87747">
                <w:rPr>
                  <w:noProof/>
                  <w:webHidden/>
                </w:rPr>
                <w:fldChar w:fldCharType="end"/>
              </w:r>
            </w:hyperlink>
          </w:p>
          <w:p w14:paraId="500AC0D7" w14:textId="091C59FD"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97" w:history="1">
              <w:r w:rsidR="00B34AC0" w:rsidRPr="00C87747">
                <w:rPr>
                  <w:rStyle w:val="ab"/>
                  <w:noProof/>
                </w:rPr>
                <w:t>（設計・建設業務における前金払）</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_Toc143763697 \h </w:instrText>
              </w:r>
              <w:r w:rsidR="00B34AC0" w:rsidRPr="00C87747">
                <w:rPr>
                  <w:noProof/>
                  <w:webHidden/>
                </w:rPr>
              </w:r>
              <w:r w:rsidR="00B34AC0" w:rsidRPr="00C87747">
                <w:rPr>
                  <w:noProof/>
                  <w:webHidden/>
                </w:rPr>
                <w:fldChar w:fldCharType="separate"/>
              </w:r>
              <w:r>
                <w:rPr>
                  <w:noProof/>
                  <w:webHidden/>
                </w:rPr>
                <w:t>10</w:t>
              </w:r>
              <w:r w:rsidR="00B34AC0" w:rsidRPr="00C87747">
                <w:rPr>
                  <w:noProof/>
                  <w:webHidden/>
                </w:rPr>
                <w:fldChar w:fldCharType="end"/>
              </w:r>
            </w:hyperlink>
          </w:p>
          <w:p w14:paraId="4794D278" w14:textId="7CA6A76B"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98" w:history="1">
              <w:r w:rsidR="00B34AC0" w:rsidRPr="00C87747">
                <w:rPr>
                  <w:rStyle w:val="ab"/>
                  <w:noProof/>
                </w:rPr>
                <w:t>（設計・建設業務における保証契約の変更）</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_Toc143763698 \h </w:instrText>
              </w:r>
              <w:r w:rsidR="00B34AC0" w:rsidRPr="00C87747">
                <w:rPr>
                  <w:noProof/>
                  <w:webHidden/>
                </w:rPr>
              </w:r>
              <w:r w:rsidR="00B34AC0" w:rsidRPr="00C87747">
                <w:rPr>
                  <w:noProof/>
                  <w:webHidden/>
                </w:rPr>
                <w:fldChar w:fldCharType="separate"/>
              </w:r>
              <w:r>
                <w:rPr>
                  <w:noProof/>
                  <w:webHidden/>
                </w:rPr>
                <w:t>11</w:t>
              </w:r>
              <w:r w:rsidR="00B34AC0" w:rsidRPr="00C87747">
                <w:rPr>
                  <w:noProof/>
                  <w:webHidden/>
                </w:rPr>
                <w:fldChar w:fldCharType="end"/>
              </w:r>
            </w:hyperlink>
          </w:p>
          <w:p w14:paraId="335B21AF" w14:textId="42390F8D"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699" w:history="1">
              <w:r w:rsidR="00B34AC0" w:rsidRPr="00C87747">
                <w:rPr>
                  <w:rStyle w:val="ab"/>
                  <w:noProof/>
                </w:rPr>
                <w:t>（設計・建設業務における前払金の使用等）</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_Toc143763699 \h </w:instrText>
              </w:r>
              <w:r w:rsidR="00B34AC0" w:rsidRPr="00C87747">
                <w:rPr>
                  <w:noProof/>
                  <w:webHidden/>
                </w:rPr>
              </w:r>
              <w:r w:rsidR="00B34AC0" w:rsidRPr="00C87747">
                <w:rPr>
                  <w:noProof/>
                  <w:webHidden/>
                </w:rPr>
                <w:fldChar w:fldCharType="separate"/>
              </w:r>
              <w:r>
                <w:rPr>
                  <w:noProof/>
                  <w:webHidden/>
                </w:rPr>
                <w:t>11</w:t>
              </w:r>
              <w:r w:rsidR="00B34AC0" w:rsidRPr="00C87747">
                <w:rPr>
                  <w:noProof/>
                  <w:webHidden/>
                </w:rPr>
                <w:fldChar w:fldCharType="end"/>
              </w:r>
            </w:hyperlink>
          </w:p>
          <w:p w14:paraId="4A27F31E" w14:textId="53B9B444"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00" w:history="1">
              <w:r w:rsidR="00B34AC0" w:rsidRPr="00C87747">
                <w:rPr>
                  <w:rStyle w:val="ab"/>
                  <w:noProof/>
                </w:rPr>
                <w:t>（設計・建設業務における部分払）</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_Toc143763700 \h </w:instrText>
              </w:r>
              <w:r w:rsidR="00B34AC0" w:rsidRPr="00C87747">
                <w:rPr>
                  <w:noProof/>
                  <w:webHidden/>
                </w:rPr>
              </w:r>
              <w:r w:rsidR="00B34AC0" w:rsidRPr="00C87747">
                <w:rPr>
                  <w:noProof/>
                  <w:webHidden/>
                </w:rPr>
                <w:fldChar w:fldCharType="separate"/>
              </w:r>
              <w:r>
                <w:rPr>
                  <w:noProof/>
                  <w:webHidden/>
                </w:rPr>
                <w:t>11</w:t>
              </w:r>
              <w:r w:rsidR="00B34AC0" w:rsidRPr="00C87747">
                <w:rPr>
                  <w:noProof/>
                  <w:webHidden/>
                </w:rPr>
                <w:fldChar w:fldCharType="end"/>
              </w:r>
            </w:hyperlink>
          </w:p>
          <w:p w14:paraId="79A696BE" w14:textId="00EAF975"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01" w:history="1">
              <w:r w:rsidR="00B34AC0" w:rsidRPr="00C87747">
                <w:rPr>
                  <w:rStyle w:val="ab"/>
                  <w:noProof/>
                </w:rPr>
                <w:t>（債務負担行為に係る契約の特則）</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_Toc143763701 \h </w:instrText>
              </w:r>
              <w:r w:rsidR="00B34AC0" w:rsidRPr="00C87747">
                <w:rPr>
                  <w:noProof/>
                  <w:webHidden/>
                </w:rPr>
              </w:r>
              <w:r w:rsidR="00B34AC0" w:rsidRPr="00C87747">
                <w:rPr>
                  <w:noProof/>
                  <w:webHidden/>
                </w:rPr>
                <w:fldChar w:fldCharType="separate"/>
              </w:r>
              <w:r>
                <w:rPr>
                  <w:noProof/>
                  <w:webHidden/>
                </w:rPr>
                <w:t>12</w:t>
              </w:r>
              <w:r w:rsidR="00B34AC0" w:rsidRPr="00C87747">
                <w:rPr>
                  <w:noProof/>
                  <w:webHidden/>
                </w:rPr>
                <w:fldChar w:fldCharType="end"/>
              </w:r>
            </w:hyperlink>
          </w:p>
          <w:p w14:paraId="06F1F6DB" w14:textId="69B89092"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02" w:history="1">
              <w:r w:rsidR="00B34AC0" w:rsidRPr="00C87747">
                <w:rPr>
                  <w:rStyle w:val="ab"/>
                  <w:noProof/>
                </w:rPr>
                <w:t>（部分引渡し）</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_Toc143763702 \h </w:instrText>
              </w:r>
              <w:r w:rsidR="00B34AC0" w:rsidRPr="00C87747">
                <w:rPr>
                  <w:noProof/>
                  <w:webHidden/>
                </w:rPr>
              </w:r>
              <w:r w:rsidR="00B34AC0" w:rsidRPr="00C87747">
                <w:rPr>
                  <w:noProof/>
                  <w:webHidden/>
                </w:rPr>
                <w:fldChar w:fldCharType="separate"/>
              </w:r>
              <w:r>
                <w:rPr>
                  <w:noProof/>
                  <w:webHidden/>
                </w:rPr>
                <w:t>12</w:t>
              </w:r>
              <w:r w:rsidR="00B34AC0" w:rsidRPr="00C87747">
                <w:rPr>
                  <w:noProof/>
                  <w:webHidden/>
                </w:rPr>
                <w:fldChar w:fldCharType="end"/>
              </w:r>
            </w:hyperlink>
          </w:p>
          <w:p w14:paraId="0B97DE8B" w14:textId="5866A8EF" w:rsidR="00B34AC0" w:rsidRPr="00C87747" w:rsidRDefault="00A80FC6">
            <w:pPr>
              <w:pStyle w:val="21"/>
              <w:rPr>
                <w:rFonts w:asciiTheme="minorHAnsi" w:eastAsiaTheme="minorEastAsia" w:hAnsiTheme="minorHAnsi" w:cstheme="minorBidi"/>
                <w:kern w:val="2"/>
                <w:sz w:val="21"/>
                <w:szCs w:val="22"/>
                <w14:ligatures w14:val="standardContextual"/>
              </w:rPr>
            </w:pPr>
            <w:hyperlink w:anchor="_Toc143763703" w:history="1">
              <w:r w:rsidR="00B34AC0" w:rsidRPr="00C87747">
                <w:rPr>
                  <w:rStyle w:val="ab"/>
                </w:rPr>
                <w:t>第２節　設計業務</w:t>
              </w:r>
              <w:r w:rsidR="00B34AC0" w:rsidRPr="00C87747">
                <w:rPr>
                  <w:webHidden/>
                </w:rPr>
                <w:tab/>
              </w:r>
              <w:r w:rsidR="00B34AC0" w:rsidRPr="00C87747">
                <w:rPr>
                  <w:webHidden/>
                </w:rPr>
                <w:fldChar w:fldCharType="begin"/>
              </w:r>
              <w:r w:rsidR="00B34AC0" w:rsidRPr="00C87747">
                <w:rPr>
                  <w:webHidden/>
                </w:rPr>
                <w:instrText xml:space="preserve"> PAGEREF _Toc143763703 \h </w:instrText>
              </w:r>
              <w:r w:rsidR="00B34AC0" w:rsidRPr="00C87747">
                <w:rPr>
                  <w:webHidden/>
                </w:rPr>
              </w:r>
              <w:r w:rsidR="00B34AC0" w:rsidRPr="00C87747">
                <w:rPr>
                  <w:webHidden/>
                </w:rPr>
                <w:fldChar w:fldCharType="separate"/>
              </w:r>
              <w:r>
                <w:rPr>
                  <w:webHidden/>
                </w:rPr>
                <w:t>13</w:t>
              </w:r>
              <w:r w:rsidR="00B34AC0" w:rsidRPr="00C87747">
                <w:rPr>
                  <w:webHidden/>
                </w:rPr>
                <w:fldChar w:fldCharType="end"/>
              </w:r>
            </w:hyperlink>
          </w:p>
          <w:p w14:paraId="5C4129B3" w14:textId="44244237"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04" w:history="1">
              <w:r w:rsidR="00B34AC0" w:rsidRPr="00C87747">
                <w:rPr>
                  <w:rStyle w:val="ab"/>
                  <w:noProof/>
                </w:rPr>
                <w:t>（設計業務の実施）</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_Toc143763704 \h </w:instrText>
              </w:r>
              <w:r w:rsidR="00B34AC0" w:rsidRPr="00C87747">
                <w:rPr>
                  <w:noProof/>
                  <w:webHidden/>
                </w:rPr>
              </w:r>
              <w:r w:rsidR="00B34AC0" w:rsidRPr="00C87747">
                <w:rPr>
                  <w:noProof/>
                  <w:webHidden/>
                </w:rPr>
                <w:fldChar w:fldCharType="separate"/>
              </w:r>
              <w:r>
                <w:rPr>
                  <w:noProof/>
                  <w:webHidden/>
                </w:rPr>
                <w:t>13</w:t>
              </w:r>
              <w:r w:rsidR="00B34AC0" w:rsidRPr="00C87747">
                <w:rPr>
                  <w:noProof/>
                  <w:webHidden/>
                </w:rPr>
                <w:fldChar w:fldCharType="end"/>
              </w:r>
            </w:hyperlink>
          </w:p>
          <w:p w14:paraId="4AE9A280" w14:textId="190C58F6" w:rsidR="00B34AC0" w:rsidRPr="00C87747" w:rsidRDefault="00A80FC6">
            <w:pPr>
              <w:pStyle w:val="21"/>
              <w:rPr>
                <w:rFonts w:asciiTheme="minorHAnsi" w:eastAsiaTheme="minorEastAsia" w:hAnsiTheme="minorHAnsi" w:cstheme="minorBidi"/>
                <w:kern w:val="2"/>
                <w:sz w:val="21"/>
                <w:szCs w:val="22"/>
                <w14:ligatures w14:val="standardContextual"/>
              </w:rPr>
            </w:pPr>
            <w:hyperlink w:anchor="_Toc143763705" w:history="1">
              <w:r w:rsidR="00B34AC0" w:rsidRPr="00C87747">
                <w:rPr>
                  <w:rStyle w:val="ab"/>
                </w:rPr>
                <w:t>第３節　建設業務</w:t>
              </w:r>
              <w:r w:rsidR="00B34AC0" w:rsidRPr="00C87747">
                <w:rPr>
                  <w:webHidden/>
                </w:rPr>
                <w:tab/>
              </w:r>
              <w:r w:rsidR="00B34AC0" w:rsidRPr="00C87747">
                <w:rPr>
                  <w:webHidden/>
                </w:rPr>
                <w:fldChar w:fldCharType="begin"/>
              </w:r>
              <w:r w:rsidR="00B34AC0" w:rsidRPr="00C87747">
                <w:rPr>
                  <w:webHidden/>
                </w:rPr>
                <w:instrText xml:space="preserve"> PAGEREF _Toc143763705 \h </w:instrText>
              </w:r>
              <w:r w:rsidR="00B34AC0" w:rsidRPr="00C87747">
                <w:rPr>
                  <w:webHidden/>
                </w:rPr>
              </w:r>
              <w:r w:rsidR="00B34AC0" w:rsidRPr="00C87747">
                <w:rPr>
                  <w:webHidden/>
                </w:rPr>
                <w:fldChar w:fldCharType="separate"/>
              </w:r>
              <w:r>
                <w:rPr>
                  <w:webHidden/>
                </w:rPr>
                <w:t>13</w:t>
              </w:r>
              <w:r w:rsidR="00B34AC0" w:rsidRPr="00C87747">
                <w:rPr>
                  <w:webHidden/>
                </w:rPr>
                <w:fldChar w:fldCharType="end"/>
              </w:r>
            </w:hyperlink>
          </w:p>
          <w:p w14:paraId="000BE69D" w14:textId="479953BE"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06" w:history="1">
              <w:r w:rsidR="00B34AC0" w:rsidRPr="00C87747">
                <w:rPr>
                  <w:rStyle w:val="ab"/>
                  <w:noProof/>
                </w:rPr>
                <w:t>（建設業務の実施）</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_Toc143763706 \h </w:instrText>
              </w:r>
              <w:r w:rsidR="00B34AC0" w:rsidRPr="00C87747">
                <w:rPr>
                  <w:noProof/>
                  <w:webHidden/>
                </w:rPr>
              </w:r>
              <w:r w:rsidR="00B34AC0" w:rsidRPr="00C87747">
                <w:rPr>
                  <w:noProof/>
                  <w:webHidden/>
                </w:rPr>
                <w:fldChar w:fldCharType="separate"/>
              </w:r>
              <w:r>
                <w:rPr>
                  <w:noProof/>
                  <w:webHidden/>
                </w:rPr>
                <w:t>13</w:t>
              </w:r>
              <w:r w:rsidR="00B34AC0" w:rsidRPr="00C87747">
                <w:rPr>
                  <w:noProof/>
                  <w:webHidden/>
                </w:rPr>
                <w:fldChar w:fldCharType="end"/>
              </w:r>
            </w:hyperlink>
          </w:p>
          <w:p w14:paraId="639ACDE7" w14:textId="73F44EB6" w:rsidR="00B34AC0" w:rsidRPr="00C87747" w:rsidRDefault="00A80FC6">
            <w:pPr>
              <w:pStyle w:val="21"/>
              <w:rPr>
                <w:rFonts w:asciiTheme="minorHAnsi" w:eastAsiaTheme="minorEastAsia" w:hAnsiTheme="minorHAnsi" w:cstheme="minorBidi"/>
                <w:kern w:val="2"/>
                <w:sz w:val="21"/>
                <w:szCs w:val="22"/>
                <w14:ligatures w14:val="standardContextual"/>
              </w:rPr>
            </w:pPr>
            <w:hyperlink w:anchor="_Toc143763707" w:history="1">
              <w:r w:rsidR="00B34AC0" w:rsidRPr="00C87747">
                <w:rPr>
                  <w:rStyle w:val="ab"/>
                </w:rPr>
                <w:t>第４節　工事監理業務</w:t>
              </w:r>
              <w:r w:rsidR="00B34AC0" w:rsidRPr="00C87747">
                <w:rPr>
                  <w:webHidden/>
                </w:rPr>
                <w:tab/>
              </w:r>
              <w:r w:rsidR="00B34AC0" w:rsidRPr="00C87747">
                <w:rPr>
                  <w:webHidden/>
                </w:rPr>
                <w:fldChar w:fldCharType="begin"/>
              </w:r>
              <w:r w:rsidR="00B34AC0" w:rsidRPr="00C87747">
                <w:rPr>
                  <w:webHidden/>
                </w:rPr>
                <w:instrText xml:space="preserve"> PAGEREF _Toc143763707 \h </w:instrText>
              </w:r>
              <w:r w:rsidR="00B34AC0" w:rsidRPr="00C87747">
                <w:rPr>
                  <w:webHidden/>
                </w:rPr>
              </w:r>
              <w:r w:rsidR="00B34AC0" w:rsidRPr="00C87747">
                <w:rPr>
                  <w:webHidden/>
                </w:rPr>
                <w:fldChar w:fldCharType="separate"/>
              </w:r>
              <w:r>
                <w:rPr>
                  <w:webHidden/>
                </w:rPr>
                <w:t>13</w:t>
              </w:r>
              <w:r w:rsidR="00B34AC0" w:rsidRPr="00C87747">
                <w:rPr>
                  <w:webHidden/>
                </w:rPr>
                <w:fldChar w:fldCharType="end"/>
              </w:r>
            </w:hyperlink>
          </w:p>
          <w:p w14:paraId="44DA11F4" w14:textId="0AB727DF"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08" w:history="1">
              <w:r w:rsidR="00B34AC0" w:rsidRPr="00C87747">
                <w:rPr>
                  <w:rStyle w:val="ab"/>
                  <w:noProof/>
                </w:rPr>
                <w:t>（工事監理者の設置等）</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_Toc143763708 \h </w:instrText>
              </w:r>
              <w:r w:rsidR="00B34AC0" w:rsidRPr="00C87747">
                <w:rPr>
                  <w:noProof/>
                  <w:webHidden/>
                </w:rPr>
              </w:r>
              <w:r w:rsidR="00B34AC0" w:rsidRPr="00C87747">
                <w:rPr>
                  <w:noProof/>
                  <w:webHidden/>
                </w:rPr>
                <w:fldChar w:fldCharType="separate"/>
              </w:r>
              <w:r>
                <w:rPr>
                  <w:noProof/>
                  <w:webHidden/>
                </w:rPr>
                <w:t>13</w:t>
              </w:r>
              <w:r w:rsidR="00B34AC0" w:rsidRPr="00C87747">
                <w:rPr>
                  <w:noProof/>
                  <w:webHidden/>
                </w:rPr>
                <w:fldChar w:fldCharType="end"/>
              </w:r>
            </w:hyperlink>
          </w:p>
          <w:p w14:paraId="7CEF887E" w14:textId="0E155046" w:rsidR="00B34AC0" w:rsidRPr="00C87747" w:rsidRDefault="00A80FC6">
            <w:pPr>
              <w:pStyle w:val="21"/>
              <w:rPr>
                <w:rFonts w:asciiTheme="minorHAnsi" w:eastAsiaTheme="minorEastAsia" w:hAnsiTheme="minorHAnsi" w:cstheme="minorBidi"/>
                <w:kern w:val="2"/>
                <w:sz w:val="21"/>
                <w:szCs w:val="22"/>
                <w14:ligatures w14:val="standardContextual"/>
              </w:rPr>
            </w:pPr>
            <w:hyperlink w:anchor="_Toc143763709" w:history="1">
              <w:r w:rsidR="00B34AC0" w:rsidRPr="00C87747">
                <w:rPr>
                  <w:rStyle w:val="ab"/>
                </w:rPr>
                <w:t>第５節　建設業務における損害の発生</w:t>
              </w:r>
              <w:r w:rsidR="00B34AC0" w:rsidRPr="00C87747">
                <w:rPr>
                  <w:webHidden/>
                </w:rPr>
                <w:tab/>
              </w:r>
              <w:r w:rsidR="00B34AC0" w:rsidRPr="00C87747">
                <w:rPr>
                  <w:webHidden/>
                </w:rPr>
                <w:fldChar w:fldCharType="begin"/>
              </w:r>
              <w:r w:rsidR="00B34AC0" w:rsidRPr="00C87747">
                <w:rPr>
                  <w:webHidden/>
                </w:rPr>
                <w:instrText xml:space="preserve"> PAGEREF _Toc143763709 \h </w:instrText>
              </w:r>
              <w:r w:rsidR="00B34AC0" w:rsidRPr="00C87747">
                <w:rPr>
                  <w:webHidden/>
                </w:rPr>
              </w:r>
              <w:r w:rsidR="00B34AC0" w:rsidRPr="00C87747">
                <w:rPr>
                  <w:webHidden/>
                </w:rPr>
                <w:fldChar w:fldCharType="separate"/>
              </w:r>
              <w:r>
                <w:rPr>
                  <w:webHidden/>
                </w:rPr>
                <w:t>13</w:t>
              </w:r>
              <w:r w:rsidR="00B34AC0" w:rsidRPr="00C87747">
                <w:rPr>
                  <w:webHidden/>
                </w:rPr>
                <w:fldChar w:fldCharType="end"/>
              </w:r>
            </w:hyperlink>
          </w:p>
          <w:p w14:paraId="0C543539" w14:textId="6150B5E1"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10" w:history="1">
              <w:r w:rsidR="00B34AC0" w:rsidRPr="00C87747">
                <w:rPr>
                  <w:rStyle w:val="ab"/>
                  <w:noProof/>
                </w:rPr>
                <w:t>（第三者に及ぼした損害）</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_Toc143763710 \h </w:instrText>
              </w:r>
              <w:r w:rsidR="00B34AC0" w:rsidRPr="00C87747">
                <w:rPr>
                  <w:noProof/>
                  <w:webHidden/>
                </w:rPr>
              </w:r>
              <w:r w:rsidR="00B34AC0" w:rsidRPr="00C87747">
                <w:rPr>
                  <w:noProof/>
                  <w:webHidden/>
                </w:rPr>
                <w:fldChar w:fldCharType="separate"/>
              </w:r>
              <w:r>
                <w:rPr>
                  <w:noProof/>
                  <w:webHidden/>
                </w:rPr>
                <w:t>13</w:t>
              </w:r>
              <w:r w:rsidR="00B34AC0" w:rsidRPr="00C87747">
                <w:rPr>
                  <w:noProof/>
                  <w:webHidden/>
                </w:rPr>
                <w:fldChar w:fldCharType="end"/>
              </w:r>
            </w:hyperlink>
          </w:p>
          <w:p w14:paraId="158A9178" w14:textId="6F92726A"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11" w:history="1">
              <w:r w:rsidR="00B34AC0" w:rsidRPr="00C87747">
                <w:rPr>
                  <w:rStyle w:val="ab"/>
                  <w:noProof/>
                </w:rPr>
                <w:t>（不可抗力による損害）</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_Toc143763711 \h </w:instrText>
              </w:r>
              <w:r w:rsidR="00B34AC0" w:rsidRPr="00C87747">
                <w:rPr>
                  <w:noProof/>
                  <w:webHidden/>
                </w:rPr>
              </w:r>
              <w:r w:rsidR="00B34AC0" w:rsidRPr="00C87747">
                <w:rPr>
                  <w:noProof/>
                  <w:webHidden/>
                </w:rPr>
                <w:fldChar w:fldCharType="separate"/>
              </w:r>
              <w:r>
                <w:rPr>
                  <w:noProof/>
                  <w:webHidden/>
                </w:rPr>
                <w:t>13</w:t>
              </w:r>
              <w:r w:rsidR="00B34AC0" w:rsidRPr="00C87747">
                <w:rPr>
                  <w:noProof/>
                  <w:webHidden/>
                </w:rPr>
                <w:fldChar w:fldCharType="end"/>
              </w:r>
            </w:hyperlink>
          </w:p>
          <w:p w14:paraId="7FFB6030" w14:textId="03943CAA"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12" w:history="1">
              <w:r w:rsidR="00B34AC0" w:rsidRPr="00C87747">
                <w:rPr>
                  <w:rStyle w:val="ab"/>
                  <w:noProof/>
                </w:rPr>
                <w:t>（発注者の損害賠償請求等）</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_Toc143763712 \h </w:instrText>
              </w:r>
              <w:r w:rsidR="00B34AC0" w:rsidRPr="00C87747">
                <w:rPr>
                  <w:noProof/>
                  <w:webHidden/>
                </w:rPr>
              </w:r>
              <w:r w:rsidR="00B34AC0" w:rsidRPr="00C87747">
                <w:rPr>
                  <w:noProof/>
                  <w:webHidden/>
                </w:rPr>
                <w:fldChar w:fldCharType="separate"/>
              </w:r>
              <w:r>
                <w:rPr>
                  <w:noProof/>
                  <w:webHidden/>
                </w:rPr>
                <w:t>14</w:t>
              </w:r>
              <w:r w:rsidR="00B34AC0" w:rsidRPr="00C87747">
                <w:rPr>
                  <w:noProof/>
                  <w:webHidden/>
                </w:rPr>
                <w:fldChar w:fldCharType="end"/>
              </w:r>
            </w:hyperlink>
          </w:p>
          <w:p w14:paraId="69A60919" w14:textId="234C0742"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13" w:history="1">
              <w:r w:rsidR="00B34AC0" w:rsidRPr="00C87747">
                <w:rPr>
                  <w:rStyle w:val="ab"/>
                  <w:noProof/>
                </w:rPr>
                <w:t>（事業者による賠償金の支払い）</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_Toc143763713 \h </w:instrText>
              </w:r>
              <w:r w:rsidR="00B34AC0" w:rsidRPr="00C87747">
                <w:rPr>
                  <w:noProof/>
                  <w:webHidden/>
                </w:rPr>
              </w:r>
              <w:r w:rsidR="00B34AC0" w:rsidRPr="00C87747">
                <w:rPr>
                  <w:noProof/>
                  <w:webHidden/>
                </w:rPr>
                <w:fldChar w:fldCharType="separate"/>
              </w:r>
              <w:r>
                <w:rPr>
                  <w:noProof/>
                  <w:webHidden/>
                </w:rPr>
                <w:t>15</w:t>
              </w:r>
              <w:r w:rsidR="00B34AC0" w:rsidRPr="00C87747">
                <w:rPr>
                  <w:noProof/>
                  <w:webHidden/>
                </w:rPr>
                <w:fldChar w:fldCharType="end"/>
              </w:r>
            </w:hyperlink>
          </w:p>
          <w:p w14:paraId="21B7E112" w14:textId="62AFB33A"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14" w:history="1">
              <w:r w:rsidR="00B34AC0" w:rsidRPr="00C87747">
                <w:rPr>
                  <w:rStyle w:val="ab"/>
                  <w:noProof/>
                </w:rPr>
                <w:t>（事業者の損害賠償請求）</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_Toc143763714 \h </w:instrText>
              </w:r>
              <w:r w:rsidR="00B34AC0" w:rsidRPr="00C87747">
                <w:rPr>
                  <w:noProof/>
                  <w:webHidden/>
                </w:rPr>
              </w:r>
              <w:r w:rsidR="00B34AC0" w:rsidRPr="00C87747">
                <w:rPr>
                  <w:noProof/>
                  <w:webHidden/>
                </w:rPr>
                <w:fldChar w:fldCharType="separate"/>
              </w:r>
              <w:r>
                <w:rPr>
                  <w:noProof/>
                  <w:webHidden/>
                </w:rPr>
                <w:t>15</w:t>
              </w:r>
              <w:r w:rsidR="00B34AC0" w:rsidRPr="00C87747">
                <w:rPr>
                  <w:noProof/>
                  <w:webHidden/>
                </w:rPr>
                <w:fldChar w:fldCharType="end"/>
              </w:r>
            </w:hyperlink>
          </w:p>
          <w:p w14:paraId="264232FA" w14:textId="667973B8" w:rsidR="00B34AC0" w:rsidRPr="00C87747" w:rsidRDefault="00A80FC6">
            <w:pPr>
              <w:pStyle w:val="21"/>
              <w:rPr>
                <w:rFonts w:asciiTheme="minorHAnsi" w:eastAsiaTheme="minorEastAsia" w:hAnsiTheme="minorHAnsi" w:cstheme="minorBidi"/>
                <w:kern w:val="2"/>
                <w:sz w:val="21"/>
                <w:szCs w:val="22"/>
                <w14:ligatures w14:val="standardContextual"/>
              </w:rPr>
            </w:pPr>
            <w:hyperlink w:anchor="_Toc143763715" w:history="1">
              <w:r w:rsidR="00B34AC0" w:rsidRPr="00C87747">
                <w:rPr>
                  <w:rStyle w:val="ab"/>
                </w:rPr>
                <w:t>第６節　契約不適合責任及び性能保証</w:t>
              </w:r>
              <w:r w:rsidR="00B34AC0" w:rsidRPr="00C87747">
                <w:rPr>
                  <w:webHidden/>
                </w:rPr>
                <w:tab/>
              </w:r>
              <w:r w:rsidR="00B34AC0" w:rsidRPr="00C87747">
                <w:rPr>
                  <w:webHidden/>
                </w:rPr>
                <w:fldChar w:fldCharType="begin"/>
              </w:r>
              <w:r w:rsidR="00B34AC0" w:rsidRPr="00C87747">
                <w:rPr>
                  <w:webHidden/>
                </w:rPr>
                <w:instrText xml:space="preserve"> PAGEREF _Toc143763715 \h </w:instrText>
              </w:r>
              <w:r w:rsidR="00B34AC0" w:rsidRPr="00C87747">
                <w:rPr>
                  <w:webHidden/>
                </w:rPr>
              </w:r>
              <w:r w:rsidR="00B34AC0" w:rsidRPr="00C87747">
                <w:rPr>
                  <w:webHidden/>
                </w:rPr>
                <w:fldChar w:fldCharType="separate"/>
              </w:r>
              <w:r>
                <w:rPr>
                  <w:webHidden/>
                </w:rPr>
                <w:t>16</w:t>
              </w:r>
              <w:r w:rsidR="00B34AC0" w:rsidRPr="00C87747">
                <w:rPr>
                  <w:webHidden/>
                </w:rPr>
                <w:fldChar w:fldCharType="end"/>
              </w:r>
            </w:hyperlink>
          </w:p>
          <w:p w14:paraId="54AA6694" w14:textId="65686F03"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16" w:history="1">
              <w:r w:rsidR="00B34AC0" w:rsidRPr="00C87747">
                <w:rPr>
                  <w:rStyle w:val="ab"/>
                  <w:noProof/>
                </w:rPr>
                <w:t>（契約不適合責任）</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_Toc143763716 \h </w:instrText>
              </w:r>
              <w:r w:rsidR="00B34AC0" w:rsidRPr="00C87747">
                <w:rPr>
                  <w:noProof/>
                  <w:webHidden/>
                </w:rPr>
              </w:r>
              <w:r w:rsidR="00B34AC0" w:rsidRPr="00C87747">
                <w:rPr>
                  <w:noProof/>
                  <w:webHidden/>
                </w:rPr>
                <w:fldChar w:fldCharType="separate"/>
              </w:r>
              <w:r>
                <w:rPr>
                  <w:noProof/>
                  <w:webHidden/>
                </w:rPr>
                <w:t>16</w:t>
              </w:r>
              <w:r w:rsidR="00B34AC0" w:rsidRPr="00C87747">
                <w:rPr>
                  <w:noProof/>
                  <w:webHidden/>
                </w:rPr>
                <w:fldChar w:fldCharType="end"/>
              </w:r>
            </w:hyperlink>
          </w:p>
          <w:p w14:paraId="282E19BA" w14:textId="73FCCB16"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17" w:history="1">
              <w:r w:rsidR="00B34AC0" w:rsidRPr="00C87747">
                <w:rPr>
                  <w:rStyle w:val="ab"/>
                  <w:noProof/>
                </w:rPr>
                <w:t>（契約不適合責任期間）</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_Toc143763717 \h </w:instrText>
              </w:r>
              <w:r w:rsidR="00B34AC0" w:rsidRPr="00C87747">
                <w:rPr>
                  <w:noProof/>
                  <w:webHidden/>
                </w:rPr>
              </w:r>
              <w:r w:rsidR="00B34AC0" w:rsidRPr="00C87747">
                <w:rPr>
                  <w:noProof/>
                  <w:webHidden/>
                </w:rPr>
                <w:fldChar w:fldCharType="separate"/>
              </w:r>
              <w:r>
                <w:rPr>
                  <w:noProof/>
                  <w:webHidden/>
                </w:rPr>
                <w:t>16</w:t>
              </w:r>
              <w:r w:rsidR="00B34AC0" w:rsidRPr="00C87747">
                <w:rPr>
                  <w:noProof/>
                  <w:webHidden/>
                </w:rPr>
                <w:fldChar w:fldCharType="end"/>
              </w:r>
            </w:hyperlink>
          </w:p>
          <w:p w14:paraId="0B9DC5DF" w14:textId="7FD6BA9F"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18" w:history="1">
              <w:r w:rsidR="00B34AC0" w:rsidRPr="00C87747">
                <w:rPr>
                  <w:rStyle w:val="ab"/>
                  <w:noProof/>
                </w:rPr>
                <w:t>（性能保証）</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_Toc143763718 \h </w:instrText>
              </w:r>
              <w:r w:rsidR="00B34AC0" w:rsidRPr="00C87747">
                <w:rPr>
                  <w:noProof/>
                  <w:webHidden/>
                </w:rPr>
              </w:r>
              <w:r w:rsidR="00B34AC0" w:rsidRPr="00C87747">
                <w:rPr>
                  <w:noProof/>
                  <w:webHidden/>
                </w:rPr>
                <w:fldChar w:fldCharType="separate"/>
              </w:r>
              <w:r>
                <w:rPr>
                  <w:noProof/>
                  <w:webHidden/>
                </w:rPr>
                <w:t>17</w:t>
              </w:r>
              <w:r w:rsidR="00B34AC0" w:rsidRPr="00C87747">
                <w:rPr>
                  <w:noProof/>
                  <w:webHidden/>
                </w:rPr>
                <w:fldChar w:fldCharType="end"/>
              </w:r>
            </w:hyperlink>
          </w:p>
          <w:p w14:paraId="3EBCB28F" w14:textId="18CF08EF"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19" w:history="1">
              <w:r w:rsidR="00B34AC0" w:rsidRPr="00C87747">
                <w:rPr>
                  <w:rStyle w:val="ab"/>
                  <w:noProof/>
                </w:rPr>
                <w:t>（火災保険等）</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_Toc143763719 \h </w:instrText>
              </w:r>
              <w:r w:rsidR="00B34AC0" w:rsidRPr="00C87747">
                <w:rPr>
                  <w:noProof/>
                  <w:webHidden/>
                </w:rPr>
              </w:r>
              <w:r w:rsidR="00B34AC0" w:rsidRPr="00C87747">
                <w:rPr>
                  <w:noProof/>
                  <w:webHidden/>
                </w:rPr>
                <w:fldChar w:fldCharType="separate"/>
              </w:r>
              <w:r>
                <w:rPr>
                  <w:noProof/>
                  <w:webHidden/>
                </w:rPr>
                <w:t>17</w:t>
              </w:r>
              <w:r w:rsidR="00B34AC0" w:rsidRPr="00C87747">
                <w:rPr>
                  <w:noProof/>
                  <w:webHidden/>
                </w:rPr>
                <w:fldChar w:fldCharType="end"/>
              </w:r>
            </w:hyperlink>
          </w:p>
          <w:p w14:paraId="681AFAC7" w14:textId="7EA26B27" w:rsidR="00B34AC0" w:rsidRPr="00C87747" w:rsidRDefault="00A80FC6">
            <w:pPr>
              <w:pStyle w:val="13"/>
              <w:rPr>
                <w:rFonts w:asciiTheme="minorHAnsi" w:eastAsiaTheme="minorEastAsia" w:hAnsiTheme="minorHAnsi" w:cstheme="minorBidi"/>
                <w:kern w:val="2"/>
                <w:sz w:val="21"/>
                <w:szCs w:val="22"/>
                <w14:ligatures w14:val="standardContextual"/>
              </w:rPr>
            </w:pPr>
            <w:hyperlink w:anchor="_Toc143763720" w:history="1">
              <w:r w:rsidR="00B34AC0" w:rsidRPr="00C87747">
                <w:rPr>
                  <w:rStyle w:val="ab"/>
                </w:rPr>
                <w:t>第４章　公園管理業務</w:t>
              </w:r>
              <w:r w:rsidR="00B34AC0" w:rsidRPr="00C87747">
                <w:rPr>
                  <w:webHidden/>
                </w:rPr>
                <w:tab/>
              </w:r>
              <w:r w:rsidR="00B34AC0" w:rsidRPr="00C87747">
                <w:rPr>
                  <w:webHidden/>
                </w:rPr>
                <w:fldChar w:fldCharType="begin"/>
              </w:r>
              <w:r w:rsidR="00B34AC0" w:rsidRPr="00C87747">
                <w:rPr>
                  <w:webHidden/>
                </w:rPr>
                <w:instrText xml:space="preserve"> PAGEREF _Toc143763720 \h </w:instrText>
              </w:r>
              <w:r w:rsidR="00B34AC0" w:rsidRPr="00C87747">
                <w:rPr>
                  <w:webHidden/>
                </w:rPr>
              </w:r>
              <w:r w:rsidR="00B34AC0" w:rsidRPr="00C87747">
                <w:rPr>
                  <w:webHidden/>
                </w:rPr>
                <w:fldChar w:fldCharType="separate"/>
              </w:r>
              <w:r>
                <w:rPr>
                  <w:webHidden/>
                </w:rPr>
                <w:t>17</w:t>
              </w:r>
              <w:r w:rsidR="00B34AC0" w:rsidRPr="00C87747">
                <w:rPr>
                  <w:webHidden/>
                </w:rPr>
                <w:fldChar w:fldCharType="end"/>
              </w:r>
            </w:hyperlink>
          </w:p>
          <w:p w14:paraId="6E139488" w14:textId="68BC46EE" w:rsidR="00B34AC0" w:rsidRPr="00C87747" w:rsidRDefault="00A80FC6">
            <w:pPr>
              <w:pStyle w:val="21"/>
              <w:rPr>
                <w:rFonts w:asciiTheme="minorHAnsi" w:eastAsiaTheme="minorEastAsia" w:hAnsiTheme="minorHAnsi" w:cstheme="minorBidi"/>
                <w:kern w:val="2"/>
                <w:sz w:val="21"/>
                <w:szCs w:val="22"/>
                <w14:ligatures w14:val="standardContextual"/>
              </w:rPr>
            </w:pPr>
            <w:hyperlink w:anchor="_Toc143763721" w:history="1">
              <w:r w:rsidR="00B34AC0" w:rsidRPr="00C87747">
                <w:rPr>
                  <w:rStyle w:val="ab"/>
                </w:rPr>
                <w:t>第１節　総　　則</w:t>
              </w:r>
              <w:r w:rsidR="00B34AC0" w:rsidRPr="00C87747">
                <w:rPr>
                  <w:webHidden/>
                </w:rPr>
                <w:tab/>
              </w:r>
              <w:r w:rsidR="00B34AC0" w:rsidRPr="00C87747">
                <w:rPr>
                  <w:webHidden/>
                </w:rPr>
                <w:fldChar w:fldCharType="begin"/>
              </w:r>
              <w:r w:rsidR="00B34AC0" w:rsidRPr="00C87747">
                <w:rPr>
                  <w:webHidden/>
                </w:rPr>
                <w:instrText xml:space="preserve"> PAGEREF _Toc143763721 \h </w:instrText>
              </w:r>
              <w:r w:rsidR="00B34AC0" w:rsidRPr="00C87747">
                <w:rPr>
                  <w:webHidden/>
                </w:rPr>
              </w:r>
              <w:r w:rsidR="00B34AC0" w:rsidRPr="00C87747">
                <w:rPr>
                  <w:webHidden/>
                </w:rPr>
                <w:fldChar w:fldCharType="separate"/>
              </w:r>
              <w:r>
                <w:rPr>
                  <w:webHidden/>
                </w:rPr>
                <w:t>17</w:t>
              </w:r>
              <w:r w:rsidR="00B34AC0" w:rsidRPr="00C87747">
                <w:rPr>
                  <w:webHidden/>
                </w:rPr>
                <w:fldChar w:fldCharType="end"/>
              </w:r>
            </w:hyperlink>
          </w:p>
          <w:p w14:paraId="0036295C" w14:textId="262D15FF"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22" w:history="1">
              <w:r w:rsidR="00B34AC0" w:rsidRPr="00C87747">
                <w:rPr>
                  <w:rStyle w:val="ab"/>
                  <w:noProof/>
                </w:rPr>
                <w:t>（指定管理等）</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_Toc143763722 \h </w:instrText>
              </w:r>
              <w:r w:rsidR="00B34AC0" w:rsidRPr="00C87747">
                <w:rPr>
                  <w:noProof/>
                  <w:webHidden/>
                </w:rPr>
              </w:r>
              <w:r w:rsidR="00B34AC0" w:rsidRPr="00C87747">
                <w:rPr>
                  <w:noProof/>
                  <w:webHidden/>
                </w:rPr>
                <w:fldChar w:fldCharType="separate"/>
              </w:r>
              <w:r>
                <w:rPr>
                  <w:noProof/>
                  <w:webHidden/>
                </w:rPr>
                <w:t>17</w:t>
              </w:r>
              <w:r w:rsidR="00B34AC0" w:rsidRPr="00C87747">
                <w:rPr>
                  <w:noProof/>
                  <w:webHidden/>
                </w:rPr>
                <w:fldChar w:fldCharType="end"/>
              </w:r>
            </w:hyperlink>
          </w:p>
          <w:p w14:paraId="38DD5CF4" w14:textId="7DE407A3"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23" w:history="1">
              <w:r w:rsidR="00B34AC0" w:rsidRPr="00C87747">
                <w:rPr>
                  <w:rStyle w:val="ab"/>
                  <w:noProof/>
                </w:rPr>
                <w:t>（使用目的）</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_Toc143763723 \h </w:instrText>
              </w:r>
              <w:r w:rsidR="00B34AC0" w:rsidRPr="00C87747">
                <w:rPr>
                  <w:noProof/>
                  <w:webHidden/>
                </w:rPr>
              </w:r>
              <w:r w:rsidR="00B34AC0" w:rsidRPr="00C87747">
                <w:rPr>
                  <w:noProof/>
                  <w:webHidden/>
                </w:rPr>
                <w:fldChar w:fldCharType="separate"/>
              </w:r>
              <w:r>
                <w:rPr>
                  <w:noProof/>
                  <w:webHidden/>
                </w:rPr>
                <w:t>17</w:t>
              </w:r>
              <w:r w:rsidR="00B34AC0" w:rsidRPr="00C87747">
                <w:rPr>
                  <w:noProof/>
                  <w:webHidden/>
                </w:rPr>
                <w:fldChar w:fldCharType="end"/>
              </w:r>
            </w:hyperlink>
          </w:p>
          <w:p w14:paraId="1F43CEC4" w14:textId="6D5D71F7"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24" w:history="1">
              <w:r w:rsidR="00B34AC0" w:rsidRPr="00C87747">
                <w:rPr>
                  <w:rStyle w:val="ab"/>
                  <w:noProof/>
                </w:rPr>
                <w:t>（管理の基本方針）</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_Toc143763724 \h </w:instrText>
              </w:r>
              <w:r w:rsidR="00B34AC0" w:rsidRPr="00C87747">
                <w:rPr>
                  <w:noProof/>
                  <w:webHidden/>
                </w:rPr>
              </w:r>
              <w:r w:rsidR="00B34AC0" w:rsidRPr="00C87747">
                <w:rPr>
                  <w:noProof/>
                  <w:webHidden/>
                </w:rPr>
                <w:fldChar w:fldCharType="separate"/>
              </w:r>
              <w:r>
                <w:rPr>
                  <w:noProof/>
                  <w:webHidden/>
                </w:rPr>
                <w:t>18</w:t>
              </w:r>
              <w:r w:rsidR="00B34AC0" w:rsidRPr="00C87747">
                <w:rPr>
                  <w:noProof/>
                  <w:webHidden/>
                </w:rPr>
                <w:fldChar w:fldCharType="end"/>
              </w:r>
            </w:hyperlink>
          </w:p>
          <w:p w14:paraId="075FFA11" w14:textId="131F8C92"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25" w:history="1">
              <w:r w:rsidR="00B34AC0" w:rsidRPr="00C87747">
                <w:rPr>
                  <w:rStyle w:val="ab"/>
                  <w:noProof/>
                </w:rPr>
                <w:t>（管理対象施設及び管理対象外施設）</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_Toc143763725 \h </w:instrText>
              </w:r>
              <w:r w:rsidR="00B34AC0" w:rsidRPr="00C87747">
                <w:rPr>
                  <w:noProof/>
                  <w:webHidden/>
                </w:rPr>
              </w:r>
              <w:r w:rsidR="00B34AC0" w:rsidRPr="00C87747">
                <w:rPr>
                  <w:noProof/>
                  <w:webHidden/>
                </w:rPr>
                <w:fldChar w:fldCharType="separate"/>
              </w:r>
              <w:r>
                <w:rPr>
                  <w:noProof/>
                  <w:webHidden/>
                </w:rPr>
                <w:t>18</w:t>
              </w:r>
              <w:r w:rsidR="00B34AC0" w:rsidRPr="00C87747">
                <w:rPr>
                  <w:noProof/>
                  <w:webHidden/>
                </w:rPr>
                <w:fldChar w:fldCharType="end"/>
              </w:r>
            </w:hyperlink>
          </w:p>
          <w:p w14:paraId="08090EE2" w14:textId="5C86D594"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26" w:history="1">
              <w:r w:rsidR="00B34AC0" w:rsidRPr="00C87747">
                <w:rPr>
                  <w:rStyle w:val="ab"/>
                  <w:noProof/>
                </w:rPr>
                <w:t>（公園管理業務の範囲）</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_Toc143763726 \h </w:instrText>
              </w:r>
              <w:r w:rsidR="00B34AC0" w:rsidRPr="00C87747">
                <w:rPr>
                  <w:noProof/>
                  <w:webHidden/>
                </w:rPr>
              </w:r>
              <w:r w:rsidR="00B34AC0" w:rsidRPr="00C87747">
                <w:rPr>
                  <w:noProof/>
                  <w:webHidden/>
                </w:rPr>
                <w:fldChar w:fldCharType="separate"/>
              </w:r>
              <w:r>
                <w:rPr>
                  <w:noProof/>
                  <w:webHidden/>
                </w:rPr>
                <w:t>18</w:t>
              </w:r>
              <w:r w:rsidR="00B34AC0" w:rsidRPr="00C87747">
                <w:rPr>
                  <w:noProof/>
                  <w:webHidden/>
                </w:rPr>
                <w:fldChar w:fldCharType="end"/>
              </w:r>
            </w:hyperlink>
          </w:p>
          <w:p w14:paraId="5E8CAA20" w14:textId="47F71D9B"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27" w:history="1">
              <w:r w:rsidR="00B34AC0" w:rsidRPr="00C87747">
                <w:rPr>
                  <w:rStyle w:val="ab"/>
                  <w:noProof/>
                </w:rPr>
                <w:t>（徴収事務委託）</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_Toc143763727 \h </w:instrText>
              </w:r>
              <w:r w:rsidR="00B34AC0" w:rsidRPr="00C87747">
                <w:rPr>
                  <w:noProof/>
                  <w:webHidden/>
                </w:rPr>
              </w:r>
              <w:r w:rsidR="00B34AC0" w:rsidRPr="00C87747">
                <w:rPr>
                  <w:noProof/>
                  <w:webHidden/>
                </w:rPr>
                <w:fldChar w:fldCharType="separate"/>
              </w:r>
              <w:r>
                <w:rPr>
                  <w:noProof/>
                  <w:webHidden/>
                </w:rPr>
                <w:t>19</w:t>
              </w:r>
              <w:r w:rsidR="00B34AC0" w:rsidRPr="00C87747">
                <w:rPr>
                  <w:noProof/>
                  <w:webHidden/>
                </w:rPr>
                <w:fldChar w:fldCharType="end"/>
              </w:r>
            </w:hyperlink>
          </w:p>
          <w:p w14:paraId="5567660A" w14:textId="68E791B4"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28" w:history="1">
              <w:r w:rsidR="00B34AC0" w:rsidRPr="00C87747">
                <w:rPr>
                  <w:rStyle w:val="ab"/>
                  <w:noProof/>
                </w:rPr>
                <w:t>（指定管理者の責務）</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_Toc143763728 \h </w:instrText>
              </w:r>
              <w:r w:rsidR="00B34AC0" w:rsidRPr="00C87747">
                <w:rPr>
                  <w:noProof/>
                  <w:webHidden/>
                </w:rPr>
              </w:r>
              <w:r w:rsidR="00B34AC0" w:rsidRPr="00C87747">
                <w:rPr>
                  <w:noProof/>
                  <w:webHidden/>
                </w:rPr>
                <w:fldChar w:fldCharType="separate"/>
              </w:r>
              <w:r>
                <w:rPr>
                  <w:noProof/>
                  <w:webHidden/>
                </w:rPr>
                <w:t>19</w:t>
              </w:r>
              <w:r w:rsidR="00B34AC0" w:rsidRPr="00C87747">
                <w:rPr>
                  <w:noProof/>
                  <w:webHidden/>
                </w:rPr>
                <w:fldChar w:fldCharType="end"/>
              </w:r>
            </w:hyperlink>
          </w:p>
          <w:p w14:paraId="7AC2745B" w14:textId="6912B72F"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29" w:history="1">
              <w:r w:rsidR="00B34AC0" w:rsidRPr="00C87747">
                <w:rPr>
                  <w:rStyle w:val="ab"/>
                  <w:noProof/>
                </w:rPr>
                <w:t>（事業実施計画書等の提出）</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_Toc143763729 \h </w:instrText>
              </w:r>
              <w:r w:rsidR="00B34AC0" w:rsidRPr="00C87747">
                <w:rPr>
                  <w:noProof/>
                  <w:webHidden/>
                </w:rPr>
              </w:r>
              <w:r w:rsidR="00B34AC0" w:rsidRPr="00C87747">
                <w:rPr>
                  <w:noProof/>
                  <w:webHidden/>
                </w:rPr>
                <w:fldChar w:fldCharType="separate"/>
              </w:r>
              <w:r>
                <w:rPr>
                  <w:noProof/>
                  <w:webHidden/>
                </w:rPr>
                <w:t>19</w:t>
              </w:r>
              <w:r w:rsidR="00B34AC0" w:rsidRPr="00C87747">
                <w:rPr>
                  <w:noProof/>
                  <w:webHidden/>
                </w:rPr>
                <w:fldChar w:fldCharType="end"/>
              </w:r>
            </w:hyperlink>
          </w:p>
          <w:p w14:paraId="10F6C863" w14:textId="4210C305"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30" w:history="1">
              <w:r w:rsidR="00B34AC0" w:rsidRPr="00C87747">
                <w:rPr>
                  <w:rStyle w:val="ab"/>
                  <w:noProof/>
                </w:rPr>
                <w:t>（事業報告書等の提出）</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_Toc143763730 \h </w:instrText>
              </w:r>
              <w:r w:rsidR="00B34AC0" w:rsidRPr="00C87747">
                <w:rPr>
                  <w:noProof/>
                  <w:webHidden/>
                </w:rPr>
              </w:r>
              <w:r w:rsidR="00B34AC0" w:rsidRPr="00C87747">
                <w:rPr>
                  <w:noProof/>
                  <w:webHidden/>
                </w:rPr>
                <w:fldChar w:fldCharType="separate"/>
              </w:r>
              <w:r>
                <w:rPr>
                  <w:noProof/>
                  <w:webHidden/>
                </w:rPr>
                <w:t>19</w:t>
              </w:r>
              <w:r w:rsidR="00B34AC0" w:rsidRPr="00C87747">
                <w:rPr>
                  <w:noProof/>
                  <w:webHidden/>
                </w:rPr>
                <w:fldChar w:fldCharType="end"/>
              </w:r>
            </w:hyperlink>
          </w:p>
          <w:p w14:paraId="66724538" w14:textId="3111E183"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31" w:history="1">
              <w:r w:rsidR="00B34AC0" w:rsidRPr="00C87747">
                <w:rPr>
                  <w:rStyle w:val="ab"/>
                  <w:noProof/>
                </w:rPr>
                <w:t>（情報公開）</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_Toc143763731 \h </w:instrText>
              </w:r>
              <w:r w:rsidR="00B34AC0" w:rsidRPr="00C87747">
                <w:rPr>
                  <w:noProof/>
                  <w:webHidden/>
                </w:rPr>
              </w:r>
              <w:r w:rsidR="00B34AC0" w:rsidRPr="00C87747">
                <w:rPr>
                  <w:noProof/>
                  <w:webHidden/>
                </w:rPr>
                <w:fldChar w:fldCharType="separate"/>
              </w:r>
              <w:r>
                <w:rPr>
                  <w:noProof/>
                  <w:webHidden/>
                </w:rPr>
                <w:t>20</w:t>
              </w:r>
              <w:r w:rsidR="00B34AC0" w:rsidRPr="00C87747">
                <w:rPr>
                  <w:noProof/>
                  <w:webHidden/>
                </w:rPr>
                <w:fldChar w:fldCharType="end"/>
              </w:r>
            </w:hyperlink>
          </w:p>
          <w:p w14:paraId="48D66B95" w14:textId="6180A390"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32" w:history="1">
              <w:r w:rsidR="00B34AC0" w:rsidRPr="00C87747">
                <w:rPr>
                  <w:rStyle w:val="ab"/>
                  <w:noProof/>
                </w:rPr>
                <w:t>（人権研修の実施）</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_Toc143763732 \h </w:instrText>
              </w:r>
              <w:r w:rsidR="00B34AC0" w:rsidRPr="00C87747">
                <w:rPr>
                  <w:noProof/>
                  <w:webHidden/>
                </w:rPr>
              </w:r>
              <w:r w:rsidR="00B34AC0" w:rsidRPr="00C87747">
                <w:rPr>
                  <w:noProof/>
                  <w:webHidden/>
                </w:rPr>
                <w:fldChar w:fldCharType="separate"/>
              </w:r>
              <w:r>
                <w:rPr>
                  <w:noProof/>
                  <w:webHidden/>
                </w:rPr>
                <w:t>20</w:t>
              </w:r>
              <w:r w:rsidR="00B34AC0" w:rsidRPr="00C87747">
                <w:rPr>
                  <w:noProof/>
                  <w:webHidden/>
                </w:rPr>
                <w:fldChar w:fldCharType="end"/>
              </w:r>
            </w:hyperlink>
          </w:p>
          <w:p w14:paraId="64E9FEBB" w14:textId="37CC48FE"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33" w:history="1">
              <w:r w:rsidR="00B34AC0" w:rsidRPr="00C87747">
                <w:rPr>
                  <w:rStyle w:val="ab"/>
                  <w:noProof/>
                </w:rPr>
                <w:t>（障がい者法定雇用率等の達成への取組）</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_Toc143763733 \h </w:instrText>
              </w:r>
              <w:r w:rsidR="00B34AC0" w:rsidRPr="00C87747">
                <w:rPr>
                  <w:noProof/>
                  <w:webHidden/>
                </w:rPr>
              </w:r>
              <w:r w:rsidR="00B34AC0" w:rsidRPr="00C87747">
                <w:rPr>
                  <w:noProof/>
                  <w:webHidden/>
                </w:rPr>
                <w:fldChar w:fldCharType="separate"/>
              </w:r>
              <w:r>
                <w:rPr>
                  <w:noProof/>
                  <w:webHidden/>
                </w:rPr>
                <w:t>20</w:t>
              </w:r>
              <w:r w:rsidR="00B34AC0" w:rsidRPr="00C87747">
                <w:rPr>
                  <w:noProof/>
                  <w:webHidden/>
                </w:rPr>
                <w:fldChar w:fldCharType="end"/>
              </w:r>
            </w:hyperlink>
          </w:p>
          <w:p w14:paraId="7FDE3055" w14:textId="64CA2957"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34" w:history="1">
              <w:r w:rsidR="00B34AC0" w:rsidRPr="00C87747">
                <w:rPr>
                  <w:rStyle w:val="ab"/>
                  <w:noProof/>
                </w:rPr>
                <w:t>（利用者満足度調査の実施）</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_Toc143763734 \h </w:instrText>
              </w:r>
              <w:r w:rsidR="00B34AC0" w:rsidRPr="00C87747">
                <w:rPr>
                  <w:noProof/>
                  <w:webHidden/>
                </w:rPr>
              </w:r>
              <w:r w:rsidR="00B34AC0" w:rsidRPr="00C87747">
                <w:rPr>
                  <w:noProof/>
                  <w:webHidden/>
                </w:rPr>
                <w:fldChar w:fldCharType="separate"/>
              </w:r>
              <w:r>
                <w:rPr>
                  <w:noProof/>
                  <w:webHidden/>
                </w:rPr>
                <w:t>20</w:t>
              </w:r>
              <w:r w:rsidR="00B34AC0" w:rsidRPr="00C87747">
                <w:rPr>
                  <w:noProof/>
                  <w:webHidden/>
                </w:rPr>
                <w:fldChar w:fldCharType="end"/>
              </w:r>
            </w:hyperlink>
          </w:p>
          <w:p w14:paraId="09F13C5F" w14:textId="4AC28F33"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35" w:history="1">
              <w:r w:rsidR="00B34AC0" w:rsidRPr="00C87747">
                <w:rPr>
                  <w:rStyle w:val="ab"/>
                  <w:noProof/>
                </w:rPr>
                <w:t>（モニタリング（点検）の実施）</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_Toc143763735 \h </w:instrText>
              </w:r>
              <w:r w:rsidR="00B34AC0" w:rsidRPr="00C87747">
                <w:rPr>
                  <w:noProof/>
                  <w:webHidden/>
                </w:rPr>
              </w:r>
              <w:r w:rsidR="00B34AC0" w:rsidRPr="00C87747">
                <w:rPr>
                  <w:noProof/>
                  <w:webHidden/>
                </w:rPr>
                <w:fldChar w:fldCharType="separate"/>
              </w:r>
              <w:r>
                <w:rPr>
                  <w:noProof/>
                  <w:webHidden/>
                </w:rPr>
                <w:t>20</w:t>
              </w:r>
              <w:r w:rsidR="00B34AC0" w:rsidRPr="00C87747">
                <w:rPr>
                  <w:noProof/>
                  <w:webHidden/>
                </w:rPr>
                <w:fldChar w:fldCharType="end"/>
              </w:r>
            </w:hyperlink>
          </w:p>
          <w:p w14:paraId="06A5B5FF" w14:textId="0322F9FF"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36" w:history="1">
              <w:r w:rsidR="00B34AC0" w:rsidRPr="00C87747">
                <w:rPr>
                  <w:rStyle w:val="ab"/>
                  <w:noProof/>
                </w:rPr>
                <w:t>（経理の明確化）</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_Toc143763736 \h </w:instrText>
              </w:r>
              <w:r w:rsidR="00B34AC0" w:rsidRPr="00C87747">
                <w:rPr>
                  <w:noProof/>
                  <w:webHidden/>
                </w:rPr>
              </w:r>
              <w:r w:rsidR="00B34AC0" w:rsidRPr="00C87747">
                <w:rPr>
                  <w:noProof/>
                  <w:webHidden/>
                </w:rPr>
                <w:fldChar w:fldCharType="separate"/>
              </w:r>
              <w:r>
                <w:rPr>
                  <w:noProof/>
                  <w:webHidden/>
                </w:rPr>
                <w:t>21</w:t>
              </w:r>
              <w:r w:rsidR="00B34AC0" w:rsidRPr="00C87747">
                <w:rPr>
                  <w:noProof/>
                  <w:webHidden/>
                </w:rPr>
                <w:fldChar w:fldCharType="end"/>
              </w:r>
            </w:hyperlink>
          </w:p>
          <w:p w14:paraId="1E43B4EE" w14:textId="1C3A5A55"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37" w:history="1">
              <w:r w:rsidR="00B34AC0" w:rsidRPr="00C87747">
                <w:rPr>
                  <w:rStyle w:val="ab"/>
                  <w:noProof/>
                </w:rPr>
                <w:t>（発注者への収益等に対する還元の支払方法と時期）</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_Toc143763737 \h </w:instrText>
              </w:r>
              <w:r w:rsidR="00B34AC0" w:rsidRPr="00C87747">
                <w:rPr>
                  <w:noProof/>
                  <w:webHidden/>
                </w:rPr>
              </w:r>
              <w:r w:rsidR="00B34AC0" w:rsidRPr="00C87747">
                <w:rPr>
                  <w:noProof/>
                  <w:webHidden/>
                </w:rPr>
                <w:fldChar w:fldCharType="separate"/>
              </w:r>
              <w:r>
                <w:rPr>
                  <w:noProof/>
                  <w:webHidden/>
                </w:rPr>
                <w:t>21</w:t>
              </w:r>
              <w:r w:rsidR="00B34AC0" w:rsidRPr="00C87747">
                <w:rPr>
                  <w:noProof/>
                  <w:webHidden/>
                </w:rPr>
                <w:fldChar w:fldCharType="end"/>
              </w:r>
            </w:hyperlink>
          </w:p>
          <w:p w14:paraId="2680D844" w14:textId="1DB0D4F1"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38" w:history="1">
              <w:r w:rsidR="00B34AC0" w:rsidRPr="00C87747">
                <w:rPr>
                  <w:rStyle w:val="ab"/>
                  <w:noProof/>
                </w:rPr>
                <w:t>（損害の賠償）</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_Toc143763738 \h </w:instrText>
              </w:r>
              <w:r w:rsidR="00B34AC0" w:rsidRPr="00C87747">
                <w:rPr>
                  <w:noProof/>
                  <w:webHidden/>
                </w:rPr>
              </w:r>
              <w:r w:rsidR="00B34AC0" w:rsidRPr="00C87747">
                <w:rPr>
                  <w:noProof/>
                  <w:webHidden/>
                </w:rPr>
                <w:fldChar w:fldCharType="separate"/>
              </w:r>
              <w:r>
                <w:rPr>
                  <w:noProof/>
                  <w:webHidden/>
                </w:rPr>
                <w:t>21</w:t>
              </w:r>
              <w:r w:rsidR="00B34AC0" w:rsidRPr="00C87747">
                <w:rPr>
                  <w:noProof/>
                  <w:webHidden/>
                </w:rPr>
                <w:fldChar w:fldCharType="end"/>
              </w:r>
            </w:hyperlink>
          </w:p>
          <w:p w14:paraId="37F57F52" w14:textId="43FEF5A5"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39" w:history="1">
              <w:r w:rsidR="00B34AC0" w:rsidRPr="00C87747">
                <w:rPr>
                  <w:rStyle w:val="ab"/>
                  <w:noProof/>
                </w:rPr>
                <w:t>（指定管理者の指定の取消し）</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_Toc143763739 \h </w:instrText>
              </w:r>
              <w:r w:rsidR="00B34AC0" w:rsidRPr="00C87747">
                <w:rPr>
                  <w:noProof/>
                  <w:webHidden/>
                </w:rPr>
              </w:r>
              <w:r w:rsidR="00B34AC0" w:rsidRPr="00C87747">
                <w:rPr>
                  <w:noProof/>
                  <w:webHidden/>
                </w:rPr>
                <w:fldChar w:fldCharType="separate"/>
              </w:r>
              <w:r>
                <w:rPr>
                  <w:noProof/>
                  <w:webHidden/>
                </w:rPr>
                <w:t>21</w:t>
              </w:r>
              <w:r w:rsidR="00B34AC0" w:rsidRPr="00C87747">
                <w:rPr>
                  <w:noProof/>
                  <w:webHidden/>
                </w:rPr>
                <w:fldChar w:fldCharType="end"/>
              </w:r>
            </w:hyperlink>
          </w:p>
          <w:p w14:paraId="602245BA" w14:textId="74EC0BBD" w:rsidR="00B34AC0" w:rsidRPr="00C87747" w:rsidRDefault="00A80FC6">
            <w:pPr>
              <w:pStyle w:val="21"/>
              <w:rPr>
                <w:rFonts w:asciiTheme="minorHAnsi" w:eastAsiaTheme="minorEastAsia" w:hAnsiTheme="minorHAnsi" w:cstheme="minorBidi"/>
                <w:kern w:val="2"/>
                <w:sz w:val="21"/>
                <w:szCs w:val="22"/>
                <w14:ligatures w14:val="standardContextual"/>
              </w:rPr>
            </w:pPr>
            <w:hyperlink w:anchor="_Toc143763740" w:history="1">
              <w:r w:rsidR="00B34AC0" w:rsidRPr="00C87747">
                <w:rPr>
                  <w:rStyle w:val="ab"/>
                </w:rPr>
                <w:t>第２節　維持管理業務</w:t>
              </w:r>
              <w:r w:rsidR="00B34AC0" w:rsidRPr="00C87747">
                <w:rPr>
                  <w:webHidden/>
                </w:rPr>
                <w:tab/>
              </w:r>
              <w:r w:rsidR="00B34AC0" w:rsidRPr="00C87747">
                <w:rPr>
                  <w:webHidden/>
                </w:rPr>
                <w:fldChar w:fldCharType="begin"/>
              </w:r>
              <w:r w:rsidR="00B34AC0" w:rsidRPr="00C87747">
                <w:rPr>
                  <w:webHidden/>
                </w:rPr>
                <w:instrText xml:space="preserve"> PAGEREF _Toc143763740 \h </w:instrText>
              </w:r>
              <w:r w:rsidR="00B34AC0" w:rsidRPr="00C87747">
                <w:rPr>
                  <w:webHidden/>
                </w:rPr>
              </w:r>
              <w:r w:rsidR="00B34AC0" w:rsidRPr="00C87747">
                <w:rPr>
                  <w:webHidden/>
                </w:rPr>
                <w:fldChar w:fldCharType="separate"/>
              </w:r>
              <w:r>
                <w:rPr>
                  <w:webHidden/>
                </w:rPr>
                <w:t>22</w:t>
              </w:r>
              <w:r w:rsidR="00B34AC0" w:rsidRPr="00C87747">
                <w:rPr>
                  <w:webHidden/>
                </w:rPr>
                <w:fldChar w:fldCharType="end"/>
              </w:r>
            </w:hyperlink>
          </w:p>
          <w:p w14:paraId="1DD9E1B7" w14:textId="60E4A7A3"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41" w:history="1">
              <w:r w:rsidR="00B34AC0" w:rsidRPr="00C87747">
                <w:rPr>
                  <w:rStyle w:val="ab"/>
                  <w:noProof/>
                </w:rPr>
                <w:t>（公園施設及び物品の損傷等）</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_Toc143763741 \h </w:instrText>
              </w:r>
              <w:r w:rsidR="00B34AC0" w:rsidRPr="00C87747">
                <w:rPr>
                  <w:noProof/>
                  <w:webHidden/>
                </w:rPr>
              </w:r>
              <w:r w:rsidR="00B34AC0" w:rsidRPr="00C87747">
                <w:rPr>
                  <w:noProof/>
                  <w:webHidden/>
                </w:rPr>
                <w:fldChar w:fldCharType="separate"/>
              </w:r>
              <w:r>
                <w:rPr>
                  <w:noProof/>
                  <w:webHidden/>
                </w:rPr>
                <w:t>22</w:t>
              </w:r>
              <w:r w:rsidR="00B34AC0" w:rsidRPr="00C87747">
                <w:rPr>
                  <w:noProof/>
                  <w:webHidden/>
                </w:rPr>
                <w:fldChar w:fldCharType="end"/>
              </w:r>
            </w:hyperlink>
          </w:p>
          <w:p w14:paraId="4AB4E798" w14:textId="7BD6362D"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42" w:history="1">
              <w:r w:rsidR="00B34AC0" w:rsidRPr="00C87747">
                <w:rPr>
                  <w:rStyle w:val="ab"/>
                  <w:noProof/>
                </w:rPr>
                <w:t>（施設の使用）</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_Toc143763742 \h </w:instrText>
              </w:r>
              <w:r w:rsidR="00B34AC0" w:rsidRPr="00C87747">
                <w:rPr>
                  <w:noProof/>
                  <w:webHidden/>
                </w:rPr>
              </w:r>
              <w:r w:rsidR="00B34AC0" w:rsidRPr="00C87747">
                <w:rPr>
                  <w:noProof/>
                  <w:webHidden/>
                </w:rPr>
                <w:fldChar w:fldCharType="separate"/>
              </w:r>
              <w:r>
                <w:rPr>
                  <w:noProof/>
                  <w:webHidden/>
                </w:rPr>
                <w:t>22</w:t>
              </w:r>
              <w:r w:rsidR="00B34AC0" w:rsidRPr="00C87747">
                <w:rPr>
                  <w:noProof/>
                  <w:webHidden/>
                </w:rPr>
                <w:fldChar w:fldCharType="end"/>
              </w:r>
            </w:hyperlink>
          </w:p>
          <w:p w14:paraId="1925A250" w14:textId="0B8A73CC"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43" w:history="1">
              <w:r w:rsidR="00B34AC0" w:rsidRPr="00C87747">
                <w:rPr>
                  <w:rStyle w:val="ab"/>
                  <w:noProof/>
                </w:rPr>
                <w:t>（物品の貸与等）</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_Toc143763743 \h </w:instrText>
              </w:r>
              <w:r w:rsidR="00B34AC0" w:rsidRPr="00C87747">
                <w:rPr>
                  <w:noProof/>
                  <w:webHidden/>
                </w:rPr>
              </w:r>
              <w:r w:rsidR="00B34AC0" w:rsidRPr="00C87747">
                <w:rPr>
                  <w:noProof/>
                  <w:webHidden/>
                </w:rPr>
                <w:fldChar w:fldCharType="separate"/>
              </w:r>
              <w:r>
                <w:rPr>
                  <w:noProof/>
                  <w:webHidden/>
                </w:rPr>
                <w:t>22</w:t>
              </w:r>
              <w:r w:rsidR="00B34AC0" w:rsidRPr="00C87747">
                <w:rPr>
                  <w:noProof/>
                  <w:webHidden/>
                </w:rPr>
                <w:fldChar w:fldCharType="end"/>
              </w:r>
            </w:hyperlink>
          </w:p>
          <w:p w14:paraId="53D0A6B6" w14:textId="79BD47C6" w:rsidR="00B34AC0" w:rsidRPr="00C87747" w:rsidRDefault="00A80FC6">
            <w:pPr>
              <w:pStyle w:val="21"/>
              <w:rPr>
                <w:rFonts w:asciiTheme="minorHAnsi" w:eastAsiaTheme="minorEastAsia" w:hAnsiTheme="minorHAnsi" w:cstheme="minorBidi"/>
                <w:kern w:val="2"/>
                <w:sz w:val="21"/>
                <w:szCs w:val="22"/>
                <w14:ligatures w14:val="standardContextual"/>
              </w:rPr>
            </w:pPr>
            <w:hyperlink w:anchor="_Toc143763744" w:history="1">
              <w:r w:rsidR="00B34AC0" w:rsidRPr="00C87747">
                <w:rPr>
                  <w:rStyle w:val="ab"/>
                </w:rPr>
                <w:t>第３節　運営管理業務</w:t>
              </w:r>
              <w:r w:rsidR="00B34AC0" w:rsidRPr="00C87747">
                <w:rPr>
                  <w:webHidden/>
                </w:rPr>
                <w:tab/>
              </w:r>
              <w:r w:rsidR="00B34AC0" w:rsidRPr="00C87747">
                <w:rPr>
                  <w:webHidden/>
                </w:rPr>
                <w:fldChar w:fldCharType="begin"/>
              </w:r>
              <w:r w:rsidR="00B34AC0" w:rsidRPr="00C87747">
                <w:rPr>
                  <w:webHidden/>
                </w:rPr>
                <w:instrText xml:space="preserve"> PAGEREF _Toc143763744 \h </w:instrText>
              </w:r>
              <w:r w:rsidR="00B34AC0" w:rsidRPr="00C87747">
                <w:rPr>
                  <w:webHidden/>
                </w:rPr>
              </w:r>
              <w:r w:rsidR="00B34AC0" w:rsidRPr="00C87747">
                <w:rPr>
                  <w:webHidden/>
                </w:rPr>
                <w:fldChar w:fldCharType="separate"/>
              </w:r>
              <w:r>
                <w:rPr>
                  <w:webHidden/>
                </w:rPr>
                <w:t>23</w:t>
              </w:r>
              <w:r w:rsidR="00B34AC0" w:rsidRPr="00C87747">
                <w:rPr>
                  <w:webHidden/>
                </w:rPr>
                <w:fldChar w:fldCharType="end"/>
              </w:r>
            </w:hyperlink>
          </w:p>
          <w:p w14:paraId="0698712F" w14:textId="19369B24"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45" w:history="1">
              <w:r w:rsidR="00B34AC0" w:rsidRPr="00C87747">
                <w:rPr>
                  <w:rStyle w:val="ab"/>
                  <w:noProof/>
                </w:rPr>
                <w:t>（利用料金の収受）</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_Toc143763745 \h </w:instrText>
              </w:r>
              <w:r w:rsidR="00B34AC0" w:rsidRPr="00C87747">
                <w:rPr>
                  <w:noProof/>
                  <w:webHidden/>
                </w:rPr>
              </w:r>
              <w:r w:rsidR="00B34AC0" w:rsidRPr="00C87747">
                <w:rPr>
                  <w:noProof/>
                  <w:webHidden/>
                </w:rPr>
                <w:fldChar w:fldCharType="separate"/>
              </w:r>
              <w:r>
                <w:rPr>
                  <w:noProof/>
                  <w:webHidden/>
                </w:rPr>
                <w:t>23</w:t>
              </w:r>
              <w:r w:rsidR="00B34AC0" w:rsidRPr="00C87747">
                <w:rPr>
                  <w:noProof/>
                  <w:webHidden/>
                </w:rPr>
                <w:fldChar w:fldCharType="end"/>
              </w:r>
            </w:hyperlink>
          </w:p>
          <w:p w14:paraId="213ABC1E" w14:textId="63A46C76" w:rsidR="00B34AC0" w:rsidRPr="00C87747" w:rsidRDefault="00A80FC6">
            <w:pPr>
              <w:pStyle w:val="21"/>
              <w:rPr>
                <w:rFonts w:asciiTheme="minorHAnsi" w:eastAsiaTheme="minorEastAsia" w:hAnsiTheme="minorHAnsi" w:cstheme="minorBidi"/>
                <w:kern w:val="2"/>
                <w:sz w:val="21"/>
                <w:szCs w:val="22"/>
                <w14:ligatures w14:val="standardContextual"/>
              </w:rPr>
            </w:pPr>
            <w:hyperlink w:anchor="_Toc143763746" w:history="1">
              <w:r w:rsidR="00B34AC0" w:rsidRPr="00C87747">
                <w:rPr>
                  <w:rStyle w:val="ab"/>
                </w:rPr>
                <w:t>第４節　魅力向上事業</w:t>
              </w:r>
              <w:r w:rsidR="00B34AC0" w:rsidRPr="00C87747">
                <w:rPr>
                  <w:webHidden/>
                </w:rPr>
                <w:tab/>
              </w:r>
              <w:r w:rsidR="00B34AC0" w:rsidRPr="00C87747">
                <w:rPr>
                  <w:webHidden/>
                </w:rPr>
                <w:fldChar w:fldCharType="begin"/>
              </w:r>
              <w:r w:rsidR="00B34AC0" w:rsidRPr="00C87747">
                <w:rPr>
                  <w:webHidden/>
                </w:rPr>
                <w:instrText xml:space="preserve"> PAGEREF _Toc143763746 \h </w:instrText>
              </w:r>
              <w:r w:rsidR="00B34AC0" w:rsidRPr="00C87747">
                <w:rPr>
                  <w:webHidden/>
                </w:rPr>
              </w:r>
              <w:r w:rsidR="00B34AC0" w:rsidRPr="00C87747">
                <w:rPr>
                  <w:webHidden/>
                </w:rPr>
                <w:fldChar w:fldCharType="separate"/>
              </w:r>
              <w:r>
                <w:rPr>
                  <w:webHidden/>
                </w:rPr>
                <w:t>23</w:t>
              </w:r>
              <w:r w:rsidR="00B34AC0" w:rsidRPr="00C87747">
                <w:rPr>
                  <w:webHidden/>
                </w:rPr>
                <w:fldChar w:fldCharType="end"/>
              </w:r>
            </w:hyperlink>
          </w:p>
          <w:p w14:paraId="654F8C89" w14:textId="328BD6AF"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47" w:history="1">
              <w:r w:rsidR="00B34AC0" w:rsidRPr="00C87747">
                <w:rPr>
                  <w:rStyle w:val="ab"/>
                  <w:noProof/>
                </w:rPr>
                <w:t>（魅力向上事業）</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_Toc143763747 \h </w:instrText>
              </w:r>
              <w:r w:rsidR="00B34AC0" w:rsidRPr="00C87747">
                <w:rPr>
                  <w:noProof/>
                  <w:webHidden/>
                </w:rPr>
              </w:r>
              <w:r w:rsidR="00B34AC0" w:rsidRPr="00C87747">
                <w:rPr>
                  <w:noProof/>
                  <w:webHidden/>
                </w:rPr>
                <w:fldChar w:fldCharType="separate"/>
              </w:r>
              <w:r>
                <w:rPr>
                  <w:noProof/>
                  <w:webHidden/>
                </w:rPr>
                <w:t>23</w:t>
              </w:r>
              <w:r w:rsidR="00B34AC0" w:rsidRPr="00C87747">
                <w:rPr>
                  <w:noProof/>
                  <w:webHidden/>
                </w:rPr>
                <w:fldChar w:fldCharType="end"/>
              </w:r>
            </w:hyperlink>
          </w:p>
          <w:p w14:paraId="37CF421B" w14:textId="5A6E3240"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48" w:history="1">
              <w:r w:rsidR="00B34AC0" w:rsidRPr="00C87747">
                <w:rPr>
                  <w:rStyle w:val="ab"/>
                  <w:noProof/>
                </w:rPr>
                <w:t>（指定管理者による投資）</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_Toc143763748 \h </w:instrText>
              </w:r>
              <w:r w:rsidR="00B34AC0" w:rsidRPr="00C87747">
                <w:rPr>
                  <w:noProof/>
                  <w:webHidden/>
                </w:rPr>
              </w:r>
              <w:r w:rsidR="00B34AC0" w:rsidRPr="00C87747">
                <w:rPr>
                  <w:noProof/>
                  <w:webHidden/>
                </w:rPr>
                <w:fldChar w:fldCharType="separate"/>
              </w:r>
              <w:r>
                <w:rPr>
                  <w:noProof/>
                  <w:webHidden/>
                </w:rPr>
                <w:t>23</w:t>
              </w:r>
              <w:r w:rsidR="00B34AC0" w:rsidRPr="00C87747">
                <w:rPr>
                  <w:noProof/>
                  <w:webHidden/>
                </w:rPr>
                <w:fldChar w:fldCharType="end"/>
              </w:r>
            </w:hyperlink>
          </w:p>
          <w:p w14:paraId="2527D396" w14:textId="7163C7E7"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49" w:history="1">
              <w:r w:rsidR="00B34AC0" w:rsidRPr="00C87747">
                <w:rPr>
                  <w:rStyle w:val="ab"/>
                  <w:noProof/>
                </w:rPr>
                <w:t>（保証金）</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_Toc143763749 \h </w:instrText>
              </w:r>
              <w:r w:rsidR="00B34AC0" w:rsidRPr="00C87747">
                <w:rPr>
                  <w:noProof/>
                  <w:webHidden/>
                </w:rPr>
              </w:r>
              <w:r w:rsidR="00B34AC0" w:rsidRPr="00C87747">
                <w:rPr>
                  <w:noProof/>
                  <w:webHidden/>
                </w:rPr>
                <w:fldChar w:fldCharType="separate"/>
              </w:r>
              <w:r>
                <w:rPr>
                  <w:noProof/>
                  <w:webHidden/>
                </w:rPr>
                <w:t>23</w:t>
              </w:r>
              <w:r w:rsidR="00B34AC0" w:rsidRPr="00C87747">
                <w:rPr>
                  <w:noProof/>
                  <w:webHidden/>
                </w:rPr>
                <w:fldChar w:fldCharType="end"/>
              </w:r>
            </w:hyperlink>
          </w:p>
          <w:p w14:paraId="03ECE9CD" w14:textId="35A42C90"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50" w:history="1">
              <w:r w:rsidR="00B34AC0" w:rsidRPr="00C87747">
                <w:rPr>
                  <w:rStyle w:val="ab"/>
                  <w:noProof/>
                </w:rPr>
                <w:t>（設置許可使用料の納付）</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_Toc143763750 \h </w:instrText>
              </w:r>
              <w:r w:rsidR="00B34AC0" w:rsidRPr="00C87747">
                <w:rPr>
                  <w:noProof/>
                  <w:webHidden/>
                </w:rPr>
              </w:r>
              <w:r w:rsidR="00B34AC0" w:rsidRPr="00C87747">
                <w:rPr>
                  <w:noProof/>
                  <w:webHidden/>
                </w:rPr>
                <w:fldChar w:fldCharType="separate"/>
              </w:r>
              <w:r>
                <w:rPr>
                  <w:noProof/>
                  <w:webHidden/>
                </w:rPr>
                <w:t>24</w:t>
              </w:r>
              <w:r w:rsidR="00B34AC0" w:rsidRPr="00C87747">
                <w:rPr>
                  <w:noProof/>
                  <w:webHidden/>
                </w:rPr>
                <w:fldChar w:fldCharType="end"/>
              </w:r>
            </w:hyperlink>
          </w:p>
          <w:p w14:paraId="32D21BD0" w14:textId="38D55125"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51" w:history="1">
              <w:r w:rsidR="00B34AC0" w:rsidRPr="00C87747">
                <w:rPr>
                  <w:rStyle w:val="ab"/>
                  <w:noProof/>
                </w:rPr>
                <w:t>（魅力向上事業に起因する指定管理者の指定の取消し）</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_Toc143763751 \h </w:instrText>
              </w:r>
              <w:r w:rsidR="00B34AC0" w:rsidRPr="00C87747">
                <w:rPr>
                  <w:noProof/>
                  <w:webHidden/>
                </w:rPr>
              </w:r>
              <w:r w:rsidR="00B34AC0" w:rsidRPr="00C87747">
                <w:rPr>
                  <w:noProof/>
                  <w:webHidden/>
                </w:rPr>
                <w:fldChar w:fldCharType="separate"/>
              </w:r>
              <w:r>
                <w:rPr>
                  <w:noProof/>
                  <w:webHidden/>
                </w:rPr>
                <w:t>24</w:t>
              </w:r>
              <w:r w:rsidR="00B34AC0" w:rsidRPr="00C87747">
                <w:rPr>
                  <w:noProof/>
                  <w:webHidden/>
                </w:rPr>
                <w:fldChar w:fldCharType="end"/>
              </w:r>
            </w:hyperlink>
          </w:p>
          <w:p w14:paraId="4181D932" w14:textId="3392CDEC" w:rsidR="00B34AC0" w:rsidRPr="00C87747" w:rsidRDefault="00A80FC6">
            <w:pPr>
              <w:pStyle w:val="13"/>
              <w:rPr>
                <w:rFonts w:asciiTheme="minorHAnsi" w:eastAsiaTheme="minorEastAsia" w:hAnsiTheme="minorHAnsi" w:cstheme="minorBidi"/>
                <w:kern w:val="2"/>
                <w:sz w:val="21"/>
                <w:szCs w:val="22"/>
                <w14:ligatures w14:val="standardContextual"/>
              </w:rPr>
            </w:pPr>
            <w:hyperlink w:anchor="_Toc143763752" w:history="1">
              <w:r w:rsidR="00B34AC0" w:rsidRPr="00C87747">
                <w:rPr>
                  <w:rStyle w:val="ab"/>
                </w:rPr>
                <w:t>第５章　契約金額の支払い</w:t>
              </w:r>
              <w:r w:rsidR="00B34AC0" w:rsidRPr="00C87747">
                <w:rPr>
                  <w:webHidden/>
                </w:rPr>
                <w:tab/>
              </w:r>
              <w:r w:rsidR="00B34AC0" w:rsidRPr="00C87747">
                <w:rPr>
                  <w:webHidden/>
                </w:rPr>
                <w:fldChar w:fldCharType="begin"/>
              </w:r>
              <w:r w:rsidR="00B34AC0" w:rsidRPr="00C87747">
                <w:rPr>
                  <w:webHidden/>
                </w:rPr>
                <w:instrText xml:space="preserve"> PAGEREF _Toc143763752 \h </w:instrText>
              </w:r>
              <w:r w:rsidR="00B34AC0" w:rsidRPr="00C87747">
                <w:rPr>
                  <w:webHidden/>
                </w:rPr>
              </w:r>
              <w:r w:rsidR="00B34AC0" w:rsidRPr="00C87747">
                <w:rPr>
                  <w:webHidden/>
                </w:rPr>
                <w:fldChar w:fldCharType="separate"/>
              </w:r>
              <w:r>
                <w:rPr>
                  <w:webHidden/>
                </w:rPr>
                <w:t>24</w:t>
              </w:r>
              <w:r w:rsidR="00B34AC0" w:rsidRPr="00C87747">
                <w:rPr>
                  <w:webHidden/>
                </w:rPr>
                <w:fldChar w:fldCharType="end"/>
              </w:r>
            </w:hyperlink>
          </w:p>
          <w:p w14:paraId="2D763CD0" w14:textId="72567825"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53" w:history="1">
              <w:r w:rsidR="00B34AC0" w:rsidRPr="00C87747">
                <w:rPr>
                  <w:rStyle w:val="ab"/>
                  <w:noProof/>
                </w:rPr>
                <w:t>（契約金額の支払）</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_Toc143763753 \h </w:instrText>
              </w:r>
              <w:r w:rsidR="00B34AC0" w:rsidRPr="00C87747">
                <w:rPr>
                  <w:noProof/>
                  <w:webHidden/>
                </w:rPr>
              </w:r>
              <w:r w:rsidR="00B34AC0" w:rsidRPr="00C87747">
                <w:rPr>
                  <w:noProof/>
                  <w:webHidden/>
                </w:rPr>
                <w:fldChar w:fldCharType="separate"/>
              </w:r>
              <w:r>
                <w:rPr>
                  <w:noProof/>
                  <w:webHidden/>
                </w:rPr>
                <w:t>24</w:t>
              </w:r>
              <w:r w:rsidR="00B34AC0" w:rsidRPr="00C87747">
                <w:rPr>
                  <w:noProof/>
                  <w:webHidden/>
                </w:rPr>
                <w:fldChar w:fldCharType="end"/>
              </w:r>
            </w:hyperlink>
          </w:p>
          <w:p w14:paraId="2C07D5C0" w14:textId="56847CBD" w:rsidR="00B34AC0" w:rsidRPr="00C87747" w:rsidRDefault="00A80FC6">
            <w:pPr>
              <w:pStyle w:val="13"/>
              <w:rPr>
                <w:rFonts w:asciiTheme="minorHAnsi" w:eastAsiaTheme="minorEastAsia" w:hAnsiTheme="minorHAnsi" w:cstheme="minorBidi"/>
                <w:kern w:val="2"/>
                <w:sz w:val="21"/>
                <w:szCs w:val="22"/>
                <w14:ligatures w14:val="standardContextual"/>
              </w:rPr>
            </w:pPr>
            <w:hyperlink w:anchor="_Toc143763754" w:history="1">
              <w:r w:rsidR="00B34AC0" w:rsidRPr="00C87747">
                <w:rPr>
                  <w:rStyle w:val="ab"/>
                </w:rPr>
                <w:t>第６章　事業期間及び契約の解除</w:t>
              </w:r>
              <w:r w:rsidR="00B34AC0" w:rsidRPr="00C87747">
                <w:rPr>
                  <w:webHidden/>
                </w:rPr>
                <w:tab/>
              </w:r>
              <w:r w:rsidR="00B34AC0" w:rsidRPr="00C87747">
                <w:rPr>
                  <w:webHidden/>
                </w:rPr>
                <w:fldChar w:fldCharType="begin"/>
              </w:r>
              <w:r w:rsidR="00B34AC0" w:rsidRPr="00C87747">
                <w:rPr>
                  <w:webHidden/>
                </w:rPr>
                <w:instrText xml:space="preserve"> PAGEREF _Toc143763754 \h </w:instrText>
              </w:r>
              <w:r w:rsidR="00B34AC0" w:rsidRPr="00C87747">
                <w:rPr>
                  <w:webHidden/>
                </w:rPr>
              </w:r>
              <w:r w:rsidR="00B34AC0" w:rsidRPr="00C87747">
                <w:rPr>
                  <w:webHidden/>
                </w:rPr>
                <w:fldChar w:fldCharType="separate"/>
              </w:r>
              <w:r>
                <w:rPr>
                  <w:webHidden/>
                </w:rPr>
                <w:t>24</w:t>
              </w:r>
              <w:r w:rsidR="00B34AC0" w:rsidRPr="00C87747">
                <w:rPr>
                  <w:webHidden/>
                </w:rPr>
                <w:fldChar w:fldCharType="end"/>
              </w:r>
            </w:hyperlink>
          </w:p>
          <w:p w14:paraId="439FE697" w14:textId="588188E9" w:rsidR="00B34AC0" w:rsidRPr="00C87747" w:rsidRDefault="00A80FC6">
            <w:pPr>
              <w:pStyle w:val="21"/>
              <w:rPr>
                <w:rFonts w:asciiTheme="minorHAnsi" w:eastAsiaTheme="minorEastAsia" w:hAnsiTheme="minorHAnsi" w:cstheme="minorBidi"/>
                <w:kern w:val="2"/>
                <w:sz w:val="21"/>
                <w:szCs w:val="22"/>
                <w14:ligatures w14:val="standardContextual"/>
              </w:rPr>
            </w:pPr>
            <w:hyperlink w:anchor="_Toc143763755" w:history="1">
              <w:r w:rsidR="00B34AC0" w:rsidRPr="00C87747">
                <w:rPr>
                  <w:rStyle w:val="ab"/>
                </w:rPr>
                <w:t>第１節　事業期間</w:t>
              </w:r>
              <w:r w:rsidR="00B34AC0" w:rsidRPr="00C87747">
                <w:rPr>
                  <w:webHidden/>
                </w:rPr>
                <w:tab/>
              </w:r>
              <w:r w:rsidR="00B34AC0" w:rsidRPr="00C87747">
                <w:rPr>
                  <w:webHidden/>
                </w:rPr>
                <w:fldChar w:fldCharType="begin"/>
              </w:r>
              <w:r w:rsidR="00B34AC0" w:rsidRPr="00C87747">
                <w:rPr>
                  <w:webHidden/>
                </w:rPr>
                <w:instrText xml:space="preserve"> PAGEREF _Toc143763755 \h </w:instrText>
              </w:r>
              <w:r w:rsidR="00B34AC0" w:rsidRPr="00C87747">
                <w:rPr>
                  <w:webHidden/>
                </w:rPr>
              </w:r>
              <w:r w:rsidR="00B34AC0" w:rsidRPr="00C87747">
                <w:rPr>
                  <w:webHidden/>
                </w:rPr>
                <w:fldChar w:fldCharType="separate"/>
              </w:r>
              <w:r>
                <w:rPr>
                  <w:webHidden/>
                </w:rPr>
                <w:t>24</w:t>
              </w:r>
              <w:r w:rsidR="00B34AC0" w:rsidRPr="00C87747">
                <w:rPr>
                  <w:webHidden/>
                </w:rPr>
                <w:fldChar w:fldCharType="end"/>
              </w:r>
            </w:hyperlink>
          </w:p>
          <w:p w14:paraId="685DFF67" w14:textId="2B794E07"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56" w:history="1">
              <w:r w:rsidR="00B34AC0" w:rsidRPr="00C87747">
                <w:rPr>
                  <w:rStyle w:val="ab"/>
                  <w:noProof/>
                </w:rPr>
                <w:t>（事業期間満了による契約終了と業務の引継ぎ方法等）</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_Toc143763756 \h </w:instrText>
              </w:r>
              <w:r w:rsidR="00B34AC0" w:rsidRPr="00C87747">
                <w:rPr>
                  <w:noProof/>
                  <w:webHidden/>
                </w:rPr>
              </w:r>
              <w:r w:rsidR="00B34AC0" w:rsidRPr="00C87747">
                <w:rPr>
                  <w:noProof/>
                  <w:webHidden/>
                </w:rPr>
                <w:fldChar w:fldCharType="separate"/>
              </w:r>
              <w:r>
                <w:rPr>
                  <w:noProof/>
                  <w:webHidden/>
                </w:rPr>
                <w:t>24</w:t>
              </w:r>
              <w:r w:rsidR="00B34AC0" w:rsidRPr="00C87747">
                <w:rPr>
                  <w:noProof/>
                  <w:webHidden/>
                </w:rPr>
                <w:fldChar w:fldCharType="end"/>
              </w:r>
            </w:hyperlink>
          </w:p>
          <w:p w14:paraId="791BF65F" w14:textId="6100DA34"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57" w:history="1">
              <w:r w:rsidR="00B34AC0" w:rsidRPr="00C87747">
                <w:rPr>
                  <w:rStyle w:val="ab"/>
                  <w:noProof/>
                </w:rPr>
                <w:t>（利用料金の引継ぎ等）</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_Toc143763757 \h </w:instrText>
              </w:r>
              <w:r w:rsidR="00B34AC0" w:rsidRPr="00C87747">
                <w:rPr>
                  <w:noProof/>
                  <w:webHidden/>
                </w:rPr>
              </w:r>
              <w:r w:rsidR="00B34AC0" w:rsidRPr="00C87747">
                <w:rPr>
                  <w:noProof/>
                  <w:webHidden/>
                </w:rPr>
                <w:fldChar w:fldCharType="separate"/>
              </w:r>
              <w:r>
                <w:rPr>
                  <w:noProof/>
                  <w:webHidden/>
                </w:rPr>
                <w:t>25</w:t>
              </w:r>
              <w:r w:rsidR="00B34AC0" w:rsidRPr="00C87747">
                <w:rPr>
                  <w:noProof/>
                  <w:webHidden/>
                </w:rPr>
                <w:fldChar w:fldCharType="end"/>
              </w:r>
            </w:hyperlink>
          </w:p>
          <w:p w14:paraId="40C78031" w14:textId="76D0A53C" w:rsidR="00B34AC0" w:rsidRPr="00C87747" w:rsidRDefault="00A80FC6">
            <w:pPr>
              <w:pStyle w:val="21"/>
              <w:rPr>
                <w:rFonts w:asciiTheme="minorHAnsi" w:eastAsiaTheme="minorEastAsia" w:hAnsiTheme="minorHAnsi" w:cstheme="minorBidi"/>
                <w:kern w:val="2"/>
                <w:sz w:val="21"/>
                <w:szCs w:val="22"/>
                <w14:ligatures w14:val="standardContextual"/>
              </w:rPr>
            </w:pPr>
            <w:hyperlink w:anchor="_Toc143763758" w:history="1">
              <w:r w:rsidR="00B34AC0" w:rsidRPr="00C87747">
                <w:rPr>
                  <w:rStyle w:val="ab"/>
                </w:rPr>
                <w:t>第２節　契約解除等</w:t>
              </w:r>
              <w:r w:rsidR="00B34AC0" w:rsidRPr="00C87747">
                <w:rPr>
                  <w:webHidden/>
                </w:rPr>
                <w:tab/>
              </w:r>
              <w:r w:rsidR="00B34AC0" w:rsidRPr="00C87747">
                <w:rPr>
                  <w:webHidden/>
                </w:rPr>
                <w:fldChar w:fldCharType="begin"/>
              </w:r>
              <w:r w:rsidR="00B34AC0" w:rsidRPr="00C87747">
                <w:rPr>
                  <w:webHidden/>
                </w:rPr>
                <w:instrText xml:space="preserve"> PAGEREF _Toc143763758 \h </w:instrText>
              </w:r>
              <w:r w:rsidR="00B34AC0" w:rsidRPr="00C87747">
                <w:rPr>
                  <w:webHidden/>
                </w:rPr>
              </w:r>
              <w:r w:rsidR="00B34AC0" w:rsidRPr="00C87747">
                <w:rPr>
                  <w:webHidden/>
                </w:rPr>
                <w:fldChar w:fldCharType="separate"/>
              </w:r>
              <w:r>
                <w:rPr>
                  <w:webHidden/>
                </w:rPr>
                <w:t>25</w:t>
              </w:r>
              <w:r w:rsidR="00B34AC0" w:rsidRPr="00C87747">
                <w:rPr>
                  <w:webHidden/>
                </w:rPr>
                <w:fldChar w:fldCharType="end"/>
              </w:r>
            </w:hyperlink>
          </w:p>
          <w:p w14:paraId="408D9E02" w14:textId="234CB12A"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59" w:history="1">
              <w:r w:rsidR="00B34AC0" w:rsidRPr="00C87747">
                <w:rPr>
                  <w:rStyle w:val="ab"/>
                  <w:noProof/>
                </w:rPr>
                <w:t>（発注者の契約解除権）</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_Toc143763759 \h </w:instrText>
              </w:r>
              <w:r w:rsidR="00B34AC0" w:rsidRPr="00C87747">
                <w:rPr>
                  <w:noProof/>
                  <w:webHidden/>
                </w:rPr>
              </w:r>
              <w:r w:rsidR="00B34AC0" w:rsidRPr="00C87747">
                <w:rPr>
                  <w:noProof/>
                  <w:webHidden/>
                </w:rPr>
                <w:fldChar w:fldCharType="separate"/>
              </w:r>
              <w:r>
                <w:rPr>
                  <w:noProof/>
                  <w:webHidden/>
                </w:rPr>
                <w:t>25</w:t>
              </w:r>
              <w:r w:rsidR="00B34AC0" w:rsidRPr="00C87747">
                <w:rPr>
                  <w:noProof/>
                  <w:webHidden/>
                </w:rPr>
                <w:fldChar w:fldCharType="end"/>
              </w:r>
            </w:hyperlink>
          </w:p>
          <w:p w14:paraId="13F39423" w14:textId="2A6D3D07"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60" w:history="1">
              <w:r w:rsidR="00B34AC0" w:rsidRPr="00C87747">
                <w:rPr>
                  <w:rStyle w:val="ab"/>
                  <w:noProof/>
                </w:rPr>
                <w:t>（発注者の任意による契約解除権）</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_Toc143763760 \h </w:instrText>
              </w:r>
              <w:r w:rsidR="00B34AC0" w:rsidRPr="00C87747">
                <w:rPr>
                  <w:noProof/>
                  <w:webHidden/>
                </w:rPr>
              </w:r>
              <w:r w:rsidR="00B34AC0" w:rsidRPr="00C87747">
                <w:rPr>
                  <w:noProof/>
                  <w:webHidden/>
                </w:rPr>
                <w:fldChar w:fldCharType="separate"/>
              </w:r>
              <w:r>
                <w:rPr>
                  <w:noProof/>
                  <w:webHidden/>
                </w:rPr>
                <w:t>26</w:t>
              </w:r>
              <w:r w:rsidR="00B34AC0" w:rsidRPr="00C87747">
                <w:rPr>
                  <w:noProof/>
                  <w:webHidden/>
                </w:rPr>
                <w:fldChar w:fldCharType="end"/>
              </w:r>
            </w:hyperlink>
          </w:p>
          <w:p w14:paraId="0286BB4A" w14:textId="74F7F85A"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61" w:history="1">
              <w:r w:rsidR="00B34AC0" w:rsidRPr="00C87747">
                <w:rPr>
                  <w:rStyle w:val="ab"/>
                  <w:noProof/>
                </w:rPr>
                <w:t>（事業者の契約解除権）</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_Toc143763761 \h </w:instrText>
              </w:r>
              <w:r w:rsidR="00B34AC0" w:rsidRPr="00C87747">
                <w:rPr>
                  <w:noProof/>
                  <w:webHidden/>
                </w:rPr>
              </w:r>
              <w:r w:rsidR="00B34AC0" w:rsidRPr="00C87747">
                <w:rPr>
                  <w:noProof/>
                  <w:webHidden/>
                </w:rPr>
                <w:fldChar w:fldCharType="separate"/>
              </w:r>
              <w:r>
                <w:rPr>
                  <w:noProof/>
                  <w:webHidden/>
                </w:rPr>
                <w:t>26</w:t>
              </w:r>
              <w:r w:rsidR="00B34AC0" w:rsidRPr="00C87747">
                <w:rPr>
                  <w:noProof/>
                  <w:webHidden/>
                </w:rPr>
                <w:fldChar w:fldCharType="end"/>
              </w:r>
            </w:hyperlink>
          </w:p>
          <w:p w14:paraId="05CBBEAF" w14:textId="52C3B017"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62" w:history="1">
              <w:r w:rsidR="00B34AC0" w:rsidRPr="00C87747">
                <w:rPr>
                  <w:rStyle w:val="ab"/>
                  <w:noProof/>
                </w:rPr>
                <w:t>（法令等の変更又は不可抗力による契約解除）</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_Toc143763762 \h </w:instrText>
              </w:r>
              <w:r w:rsidR="00B34AC0" w:rsidRPr="00C87747">
                <w:rPr>
                  <w:noProof/>
                  <w:webHidden/>
                </w:rPr>
              </w:r>
              <w:r w:rsidR="00B34AC0" w:rsidRPr="00C87747">
                <w:rPr>
                  <w:noProof/>
                  <w:webHidden/>
                </w:rPr>
                <w:fldChar w:fldCharType="separate"/>
              </w:r>
              <w:r>
                <w:rPr>
                  <w:noProof/>
                  <w:webHidden/>
                </w:rPr>
                <w:t>26</w:t>
              </w:r>
              <w:r w:rsidR="00B34AC0" w:rsidRPr="00C87747">
                <w:rPr>
                  <w:noProof/>
                  <w:webHidden/>
                </w:rPr>
                <w:fldChar w:fldCharType="end"/>
              </w:r>
            </w:hyperlink>
          </w:p>
          <w:p w14:paraId="745EE6E9" w14:textId="235B139E" w:rsidR="00B34AC0" w:rsidRPr="00C87747" w:rsidRDefault="00A80FC6">
            <w:pPr>
              <w:pStyle w:val="21"/>
              <w:rPr>
                <w:rFonts w:asciiTheme="minorHAnsi" w:eastAsiaTheme="minorEastAsia" w:hAnsiTheme="minorHAnsi" w:cstheme="minorBidi"/>
                <w:kern w:val="2"/>
                <w:sz w:val="21"/>
                <w:szCs w:val="22"/>
                <w14:ligatures w14:val="standardContextual"/>
              </w:rPr>
            </w:pPr>
            <w:hyperlink w:anchor="_Toc143763763" w:history="1">
              <w:r w:rsidR="00B34AC0" w:rsidRPr="00C87747">
                <w:rPr>
                  <w:rStyle w:val="ab"/>
                </w:rPr>
                <w:t>第３節　工事目的物の引渡し前における契約解除等の効力</w:t>
              </w:r>
              <w:r w:rsidR="00B34AC0" w:rsidRPr="00C87747">
                <w:rPr>
                  <w:webHidden/>
                </w:rPr>
                <w:tab/>
              </w:r>
              <w:r w:rsidR="00B34AC0" w:rsidRPr="00C87747">
                <w:rPr>
                  <w:webHidden/>
                </w:rPr>
                <w:fldChar w:fldCharType="begin"/>
              </w:r>
              <w:r w:rsidR="00B34AC0" w:rsidRPr="00C87747">
                <w:rPr>
                  <w:webHidden/>
                </w:rPr>
                <w:instrText xml:space="preserve"> PAGEREF _Toc143763763 \h </w:instrText>
              </w:r>
              <w:r w:rsidR="00B34AC0" w:rsidRPr="00C87747">
                <w:rPr>
                  <w:webHidden/>
                </w:rPr>
              </w:r>
              <w:r w:rsidR="00B34AC0" w:rsidRPr="00C87747">
                <w:rPr>
                  <w:webHidden/>
                </w:rPr>
                <w:fldChar w:fldCharType="separate"/>
              </w:r>
              <w:r>
                <w:rPr>
                  <w:webHidden/>
                </w:rPr>
                <w:t>26</w:t>
              </w:r>
              <w:r w:rsidR="00B34AC0" w:rsidRPr="00C87747">
                <w:rPr>
                  <w:webHidden/>
                </w:rPr>
                <w:fldChar w:fldCharType="end"/>
              </w:r>
            </w:hyperlink>
          </w:p>
          <w:p w14:paraId="77CD7756" w14:textId="0D83E7A4"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64" w:history="1">
              <w:r w:rsidR="00B34AC0" w:rsidRPr="00C87747">
                <w:rPr>
                  <w:rStyle w:val="ab"/>
                  <w:noProof/>
                </w:rPr>
                <w:t>（事業者の帰責事由による契約解除等の効力）</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_Toc143763764 \h </w:instrText>
              </w:r>
              <w:r w:rsidR="00B34AC0" w:rsidRPr="00C87747">
                <w:rPr>
                  <w:noProof/>
                  <w:webHidden/>
                </w:rPr>
              </w:r>
              <w:r w:rsidR="00B34AC0" w:rsidRPr="00C87747">
                <w:rPr>
                  <w:noProof/>
                  <w:webHidden/>
                </w:rPr>
                <w:fldChar w:fldCharType="separate"/>
              </w:r>
              <w:r>
                <w:rPr>
                  <w:noProof/>
                  <w:webHidden/>
                </w:rPr>
                <w:t>26</w:t>
              </w:r>
              <w:r w:rsidR="00B34AC0" w:rsidRPr="00C87747">
                <w:rPr>
                  <w:noProof/>
                  <w:webHidden/>
                </w:rPr>
                <w:fldChar w:fldCharType="end"/>
              </w:r>
            </w:hyperlink>
          </w:p>
          <w:p w14:paraId="20681528" w14:textId="57BD8F11"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65" w:history="1">
              <w:r w:rsidR="00B34AC0" w:rsidRPr="00C87747">
                <w:rPr>
                  <w:rStyle w:val="ab"/>
                  <w:noProof/>
                </w:rPr>
                <w:t>（発注者の任意による又は発注者の帰責事由による契約解除の効力）</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_Toc143763765 \h </w:instrText>
              </w:r>
              <w:r w:rsidR="00B34AC0" w:rsidRPr="00C87747">
                <w:rPr>
                  <w:noProof/>
                  <w:webHidden/>
                </w:rPr>
              </w:r>
              <w:r w:rsidR="00B34AC0" w:rsidRPr="00C87747">
                <w:rPr>
                  <w:noProof/>
                  <w:webHidden/>
                </w:rPr>
                <w:fldChar w:fldCharType="separate"/>
              </w:r>
              <w:r>
                <w:rPr>
                  <w:noProof/>
                  <w:webHidden/>
                </w:rPr>
                <w:t>27</w:t>
              </w:r>
              <w:r w:rsidR="00B34AC0" w:rsidRPr="00C87747">
                <w:rPr>
                  <w:noProof/>
                  <w:webHidden/>
                </w:rPr>
                <w:fldChar w:fldCharType="end"/>
              </w:r>
            </w:hyperlink>
          </w:p>
          <w:p w14:paraId="54005D32" w14:textId="41B2EECC" w:rsidR="00B34AC0" w:rsidRPr="00C87747" w:rsidRDefault="00A80FC6">
            <w:pPr>
              <w:pStyle w:val="21"/>
              <w:rPr>
                <w:rFonts w:asciiTheme="minorHAnsi" w:eastAsiaTheme="minorEastAsia" w:hAnsiTheme="minorHAnsi" w:cstheme="minorBidi"/>
                <w:kern w:val="2"/>
                <w:sz w:val="21"/>
                <w:szCs w:val="22"/>
                <w14:ligatures w14:val="standardContextual"/>
              </w:rPr>
            </w:pPr>
            <w:hyperlink w:anchor="_Toc143763766" w:history="1">
              <w:r w:rsidR="00B34AC0" w:rsidRPr="00C87747">
                <w:rPr>
                  <w:rStyle w:val="ab"/>
                </w:rPr>
                <w:t>第４節　工事目的物引渡し後における契約解除の効力</w:t>
              </w:r>
              <w:r w:rsidR="00B34AC0" w:rsidRPr="00C87747">
                <w:rPr>
                  <w:webHidden/>
                </w:rPr>
                <w:tab/>
              </w:r>
              <w:r w:rsidR="00B34AC0" w:rsidRPr="00C87747">
                <w:rPr>
                  <w:webHidden/>
                </w:rPr>
                <w:fldChar w:fldCharType="begin"/>
              </w:r>
              <w:r w:rsidR="00B34AC0" w:rsidRPr="00C87747">
                <w:rPr>
                  <w:webHidden/>
                </w:rPr>
                <w:instrText xml:space="preserve"> PAGEREF _Toc143763766 \h </w:instrText>
              </w:r>
              <w:r w:rsidR="00B34AC0" w:rsidRPr="00C87747">
                <w:rPr>
                  <w:webHidden/>
                </w:rPr>
              </w:r>
              <w:r w:rsidR="00B34AC0" w:rsidRPr="00C87747">
                <w:rPr>
                  <w:webHidden/>
                </w:rPr>
                <w:fldChar w:fldCharType="separate"/>
              </w:r>
              <w:r>
                <w:rPr>
                  <w:webHidden/>
                </w:rPr>
                <w:t>27</w:t>
              </w:r>
              <w:r w:rsidR="00B34AC0" w:rsidRPr="00C87747">
                <w:rPr>
                  <w:webHidden/>
                </w:rPr>
                <w:fldChar w:fldCharType="end"/>
              </w:r>
            </w:hyperlink>
          </w:p>
          <w:p w14:paraId="2D0433D0" w14:textId="2AB613DA"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67" w:history="1">
              <w:r w:rsidR="00B34AC0" w:rsidRPr="00C87747">
                <w:rPr>
                  <w:rStyle w:val="ab"/>
                  <w:noProof/>
                </w:rPr>
                <w:t>（事業者の帰責事由による契約解除の効力）</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_Toc143763767 \h </w:instrText>
              </w:r>
              <w:r w:rsidR="00B34AC0" w:rsidRPr="00C87747">
                <w:rPr>
                  <w:noProof/>
                  <w:webHidden/>
                </w:rPr>
              </w:r>
              <w:r w:rsidR="00B34AC0" w:rsidRPr="00C87747">
                <w:rPr>
                  <w:noProof/>
                  <w:webHidden/>
                </w:rPr>
                <w:fldChar w:fldCharType="separate"/>
              </w:r>
              <w:r>
                <w:rPr>
                  <w:noProof/>
                  <w:webHidden/>
                </w:rPr>
                <w:t>27</w:t>
              </w:r>
              <w:r w:rsidR="00B34AC0" w:rsidRPr="00C87747">
                <w:rPr>
                  <w:noProof/>
                  <w:webHidden/>
                </w:rPr>
                <w:fldChar w:fldCharType="end"/>
              </w:r>
            </w:hyperlink>
          </w:p>
          <w:p w14:paraId="15447494" w14:textId="5A7A532B"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68" w:history="1">
              <w:r w:rsidR="00B34AC0" w:rsidRPr="00C87747">
                <w:rPr>
                  <w:rStyle w:val="ab"/>
                  <w:noProof/>
                </w:rPr>
                <w:t>（工事目的物引渡し以後の法令等の変更又は不可抗力による契約解除の効力）</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_Toc143763768 \h </w:instrText>
              </w:r>
              <w:r w:rsidR="00B34AC0" w:rsidRPr="00C87747">
                <w:rPr>
                  <w:noProof/>
                  <w:webHidden/>
                </w:rPr>
              </w:r>
              <w:r w:rsidR="00B34AC0" w:rsidRPr="00C87747">
                <w:rPr>
                  <w:noProof/>
                  <w:webHidden/>
                </w:rPr>
                <w:fldChar w:fldCharType="separate"/>
              </w:r>
              <w:r>
                <w:rPr>
                  <w:noProof/>
                  <w:webHidden/>
                </w:rPr>
                <w:t>27</w:t>
              </w:r>
              <w:r w:rsidR="00B34AC0" w:rsidRPr="00C87747">
                <w:rPr>
                  <w:noProof/>
                  <w:webHidden/>
                </w:rPr>
                <w:fldChar w:fldCharType="end"/>
              </w:r>
            </w:hyperlink>
          </w:p>
          <w:p w14:paraId="7E390636" w14:textId="18C23A6F" w:rsidR="00B34AC0" w:rsidRPr="00C87747" w:rsidRDefault="00A80FC6">
            <w:pPr>
              <w:pStyle w:val="21"/>
              <w:rPr>
                <w:rFonts w:asciiTheme="minorHAnsi" w:eastAsiaTheme="minorEastAsia" w:hAnsiTheme="minorHAnsi" w:cstheme="minorBidi"/>
                <w:kern w:val="2"/>
                <w:sz w:val="21"/>
                <w:szCs w:val="22"/>
                <w14:ligatures w14:val="standardContextual"/>
              </w:rPr>
            </w:pPr>
            <w:hyperlink w:anchor="_Toc143763769" w:history="1">
              <w:r w:rsidR="00B34AC0" w:rsidRPr="00C87747">
                <w:rPr>
                  <w:rStyle w:val="ab"/>
                </w:rPr>
                <w:t>第５節　契約終了に際しての処置</w:t>
              </w:r>
              <w:r w:rsidR="00B34AC0" w:rsidRPr="00C87747">
                <w:rPr>
                  <w:webHidden/>
                </w:rPr>
                <w:tab/>
              </w:r>
              <w:r w:rsidR="00B34AC0" w:rsidRPr="00C87747">
                <w:rPr>
                  <w:webHidden/>
                </w:rPr>
                <w:fldChar w:fldCharType="begin"/>
              </w:r>
              <w:r w:rsidR="00B34AC0" w:rsidRPr="00C87747">
                <w:rPr>
                  <w:webHidden/>
                </w:rPr>
                <w:instrText xml:space="preserve"> PAGEREF _Toc143763769 \h </w:instrText>
              </w:r>
              <w:r w:rsidR="00B34AC0" w:rsidRPr="00C87747">
                <w:rPr>
                  <w:webHidden/>
                </w:rPr>
              </w:r>
              <w:r w:rsidR="00B34AC0" w:rsidRPr="00C87747">
                <w:rPr>
                  <w:webHidden/>
                </w:rPr>
                <w:fldChar w:fldCharType="separate"/>
              </w:r>
              <w:r>
                <w:rPr>
                  <w:webHidden/>
                </w:rPr>
                <w:t>28</w:t>
              </w:r>
              <w:r w:rsidR="00B34AC0" w:rsidRPr="00C87747">
                <w:rPr>
                  <w:webHidden/>
                </w:rPr>
                <w:fldChar w:fldCharType="end"/>
              </w:r>
            </w:hyperlink>
          </w:p>
          <w:p w14:paraId="6CB04B83" w14:textId="6AEB3355"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70" w:history="1">
              <w:r w:rsidR="00B34AC0" w:rsidRPr="00C87747">
                <w:rPr>
                  <w:rStyle w:val="ab"/>
                  <w:noProof/>
                </w:rPr>
                <w:t>（原状回復）</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_Toc143763770 \h </w:instrText>
              </w:r>
              <w:r w:rsidR="00B34AC0" w:rsidRPr="00C87747">
                <w:rPr>
                  <w:noProof/>
                  <w:webHidden/>
                </w:rPr>
              </w:r>
              <w:r w:rsidR="00B34AC0" w:rsidRPr="00C87747">
                <w:rPr>
                  <w:noProof/>
                  <w:webHidden/>
                </w:rPr>
                <w:fldChar w:fldCharType="separate"/>
              </w:r>
              <w:r>
                <w:rPr>
                  <w:noProof/>
                  <w:webHidden/>
                </w:rPr>
                <w:t>28</w:t>
              </w:r>
              <w:r w:rsidR="00B34AC0" w:rsidRPr="00C87747">
                <w:rPr>
                  <w:noProof/>
                  <w:webHidden/>
                </w:rPr>
                <w:fldChar w:fldCharType="end"/>
              </w:r>
            </w:hyperlink>
          </w:p>
          <w:p w14:paraId="424DD135" w14:textId="66D2CD84" w:rsidR="00B34AC0" w:rsidRPr="00C87747" w:rsidRDefault="00A80FC6">
            <w:pPr>
              <w:pStyle w:val="13"/>
              <w:rPr>
                <w:rFonts w:asciiTheme="minorHAnsi" w:eastAsiaTheme="minorEastAsia" w:hAnsiTheme="minorHAnsi" w:cstheme="minorBidi"/>
                <w:kern w:val="2"/>
                <w:sz w:val="21"/>
                <w:szCs w:val="22"/>
                <w14:ligatures w14:val="standardContextual"/>
              </w:rPr>
            </w:pPr>
            <w:hyperlink w:anchor="_Toc143763771" w:history="1">
              <w:r w:rsidR="00B34AC0" w:rsidRPr="00C87747">
                <w:rPr>
                  <w:rStyle w:val="ab"/>
                </w:rPr>
                <w:t>第７章　表明・保証及び誓約</w:t>
              </w:r>
              <w:r w:rsidR="00B34AC0" w:rsidRPr="00C87747">
                <w:rPr>
                  <w:webHidden/>
                </w:rPr>
                <w:tab/>
              </w:r>
              <w:r w:rsidR="00B34AC0" w:rsidRPr="00C87747">
                <w:rPr>
                  <w:webHidden/>
                </w:rPr>
                <w:fldChar w:fldCharType="begin"/>
              </w:r>
              <w:r w:rsidR="00B34AC0" w:rsidRPr="00C87747">
                <w:rPr>
                  <w:webHidden/>
                </w:rPr>
                <w:instrText xml:space="preserve"> PAGEREF _Toc143763771 \h </w:instrText>
              </w:r>
              <w:r w:rsidR="00B34AC0" w:rsidRPr="00C87747">
                <w:rPr>
                  <w:webHidden/>
                </w:rPr>
              </w:r>
              <w:r w:rsidR="00B34AC0" w:rsidRPr="00C87747">
                <w:rPr>
                  <w:webHidden/>
                </w:rPr>
                <w:fldChar w:fldCharType="separate"/>
              </w:r>
              <w:r>
                <w:rPr>
                  <w:webHidden/>
                </w:rPr>
                <w:t>28</w:t>
              </w:r>
              <w:r w:rsidR="00B34AC0" w:rsidRPr="00C87747">
                <w:rPr>
                  <w:webHidden/>
                </w:rPr>
                <w:fldChar w:fldCharType="end"/>
              </w:r>
            </w:hyperlink>
          </w:p>
          <w:p w14:paraId="3E5FB865" w14:textId="20D2AC5F"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72" w:history="1">
              <w:r w:rsidR="00B34AC0" w:rsidRPr="00C87747">
                <w:rPr>
                  <w:rStyle w:val="ab"/>
                  <w:noProof/>
                </w:rPr>
                <w:t>（事業者による事実の表明・保証及び誓約）</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_Toc143763772 \h </w:instrText>
              </w:r>
              <w:r w:rsidR="00B34AC0" w:rsidRPr="00C87747">
                <w:rPr>
                  <w:noProof/>
                  <w:webHidden/>
                </w:rPr>
              </w:r>
              <w:r w:rsidR="00B34AC0" w:rsidRPr="00C87747">
                <w:rPr>
                  <w:noProof/>
                  <w:webHidden/>
                </w:rPr>
                <w:fldChar w:fldCharType="separate"/>
              </w:r>
              <w:r>
                <w:rPr>
                  <w:noProof/>
                  <w:webHidden/>
                </w:rPr>
                <w:t>28</w:t>
              </w:r>
              <w:r w:rsidR="00B34AC0" w:rsidRPr="00C87747">
                <w:rPr>
                  <w:noProof/>
                  <w:webHidden/>
                </w:rPr>
                <w:fldChar w:fldCharType="end"/>
              </w:r>
            </w:hyperlink>
          </w:p>
          <w:p w14:paraId="7931C1DF" w14:textId="1AE54084" w:rsidR="00B34AC0" w:rsidRPr="00C87747" w:rsidRDefault="00A80FC6">
            <w:pPr>
              <w:pStyle w:val="13"/>
              <w:rPr>
                <w:rFonts w:asciiTheme="minorHAnsi" w:eastAsiaTheme="minorEastAsia" w:hAnsiTheme="minorHAnsi" w:cstheme="minorBidi"/>
                <w:kern w:val="2"/>
                <w:sz w:val="21"/>
                <w:szCs w:val="22"/>
                <w14:ligatures w14:val="standardContextual"/>
              </w:rPr>
            </w:pPr>
            <w:hyperlink w:anchor="_Toc143763773" w:history="1">
              <w:r w:rsidR="00B34AC0" w:rsidRPr="00C87747">
                <w:rPr>
                  <w:rStyle w:val="ab"/>
                </w:rPr>
                <w:t>第８章　法令変更</w:t>
              </w:r>
              <w:r w:rsidR="00B34AC0" w:rsidRPr="00C87747">
                <w:rPr>
                  <w:webHidden/>
                </w:rPr>
                <w:tab/>
              </w:r>
              <w:r w:rsidR="00B34AC0" w:rsidRPr="00C87747">
                <w:rPr>
                  <w:webHidden/>
                </w:rPr>
                <w:fldChar w:fldCharType="begin"/>
              </w:r>
              <w:r w:rsidR="00B34AC0" w:rsidRPr="00C87747">
                <w:rPr>
                  <w:webHidden/>
                </w:rPr>
                <w:instrText xml:space="preserve"> PAGEREF _Toc143763773 \h </w:instrText>
              </w:r>
              <w:r w:rsidR="00B34AC0" w:rsidRPr="00C87747">
                <w:rPr>
                  <w:webHidden/>
                </w:rPr>
              </w:r>
              <w:r w:rsidR="00B34AC0" w:rsidRPr="00C87747">
                <w:rPr>
                  <w:webHidden/>
                </w:rPr>
                <w:fldChar w:fldCharType="separate"/>
              </w:r>
              <w:r>
                <w:rPr>
                  <w:webHidden/>
                </w:rPr>
                <w:t>28</w:t>
              </w:r>
              <w:r w:rsidR="00B34AC0" w:rsidRPr="00C87747">
                <w:rPr>
                  <w:webHidden/>
                </w:rPr>
                <w:fldChar w:fldCharType="end"/>
              </w:r>
            </w:hyperlink>
          </w:p>
          <w:p w14:paraId="04E77749" w14:textId="6AC3AA95"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74" w:history="1">
              <w:r w:rsidR="00B34AC0" w:rsidRPr="00C87747">
                <w:rPr>
                  <w:rStyle w:val="ab"/>
                  <w:noProof/>
                </w:rPr>
                <w:t>（通知の付与及び協議）</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_Toc143763774 \h </w:instrText>
              </w:r>
              <w:r w:rsidR="00B34AC0" w:rsidRPr="00C87747">
                <w:rPr>
                  <w:noProof/>
                  <w:webHidden/>
                </w:rPr>
              </w:r>
              <w:r w:rsidR="00B34AC0" w:rsidRPr="00C87747">
                <w:rPr>
                  <w:noProof/>
                  <w:webHidden/>
                </w:rPr>
                <w:fldChar w:fldCharType="separate"/>
              </w:r>
              <w:r>
                <w:rPr>
                  <w:noProof/>
                  <w:webHidden/>
                </w:rPr>
                <w:t>28</w:t>
              </w:r>
              <w:r w:rsidR="00B34AC0" w:rsidRPr="00C87747">
                <w:rPr>
                  <w:noProof/>
                  <w:webHidden/>
                </w:rPr>
                <w:fldChar w:fldCharType="end"/>
              </w:r>
            </w:hyperlink>
          </w:p>
          <w:p w14:paraId="3ED7D4F5" w14:textId="502E1338"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75" w:history="1">
              <w:r w:rsidR="00B34AC0" w:rsidRPr="00C87747">
                <w:rPr>
                  <w:rStyle w:val="ab"/>
                  <w:noProof/>
                </w:rPr>
                <w:t>（法令変更による増加費用又は損害の扱い）</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_Toc143763775 \h </w:instrText>
              </w:r>
              <w:r w:rsidR="00B34AC0" w:rsidRPr="00C87747">
                <w:rPr>
                  <w:noProof/>
                  <w:webHidden/>
                </w:rPr>
              </w:r>
              <w:r w:rsidR="00B34AC0" w:rsidRPr="00C87747">
                <w:rPr>
                  <w:noProof/>
                  <w:webHidden/>
                </w:rPr>
                <w:fldChar w:fldCharType="separate"/>
              </w:r>
              <w:r>
                <w:rPr>
                  <w:noProof/>
                  <w:webHidden/>
                </w:rPr>
                <w:t>28</w:t>
              </w:r>
              <w:r w:rsidR="00B34AC0" w:rsidRPr="00C87747">
                <w:rPr>
                  <w:noProof/>
                  <w:webHidden/>
                </w:rPr>
                <w:fldChar w:fldCharType="end"/>
              </w:r>
            </w:hyperlink>
          </w:p>
          <w:p w14:paraId="79117FA3" w14:textId="3ED44681" w:rsidR="00B34AC0" w:rsidRPr="00C87747" w:rsidRDefault="00A80FC6">
            <w:pPr>
              <w:pStyle w:val="13"/>
              <w:rPr>
                <w:rFonts w:asciiTheme="minorHAnsi" w:eastAsiaTheme="minorEastAsia" w:hAnsiTheme="minorHAnsi" w:cstheme="minorBidi"/>
                <w:kern w:val="2"/>
                <w:sz w:val="21"/>
                <w:szCs w:val="22"/>
                <w14:ligatures w14:val="standardContextual"/>
              </w:rPr>
            </w:pPr>
            <w:hyperlink w:anchor="_Toc143763776" w:history="1">
              <w:r w:rsidR="00B34AC0" w:rsidRPr="00C87747">
                <w:rPr>
                  <w:rStyle w:val="ab"/>
                </w:rPr>
                <w:t>第９章　不可抗力</w:t>
              </w:r>
              <w:r w:rsidR="00B34AC0" w:rsidRPr="00C87747">
                <w:rPr>
                  <w:webHidden/>
                </w:rPr>
                <w:tab/>
              </w:r>
              <w:r w:rsidR="00B34AC0" w:rsidRPr="00C87747">
                <w:rPr>
                  <w:webHidden/>
                </w:rPr>
                <w:fldChar w:fldCharType="begin"/>
              </w:r>
              <w:r w:rsidR="00B34AC0" w:rsidRPr="00C87747">
                <w:rPr>
                  <w:webHidden/>
                </w:rPr>
                <w:instrText xml:space="preserve"> PAGEREF _Toc143763776 \h </w:instrText>
              </w:r>
              <w:r w:rsidR="00B34AC0" w:rsidRPr="00C87747">
                <w:rPr>
                  <w:webHidden/>
                </w:rPr>
              </w:r>
              <w:r w:rsidR="00B34AC0" w:rsidRPr="00C87747">
                <w:rPr>
                  <w:webHidden/>
                </w:rPr>
                <w:fldChar w:fldCharType="separate"/>
              </w:r>
              <w:r>
                <w:rPr>
                  <w:webHidden/>
                </w:rPr>
                <w:t>28</w:t>
              </w:r>
              <w:r w:rsidR="00B34AC0" w:rsidRPr="00C87747">
                <w:rPr>
                  <w:webHidden/>
                </w:rPr>
                <w:fldChar w:fldCharType="end"/>
              </w:r>
            </w:hyperlink>
          </w:p>
          <w:p w14:paraId="2F5A78BE" w14:textId="02DD38E1"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77" w:history="1">
              <w:r w:rsidR="00B34AC0" w:rsidRPr="00C87747">
                <w:rPr>
                  <w:rStyle w:val="ab"/>
                  <w:noProof/>
                </w:rPr>
                <w:t>（通知の付与及び協議）</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_Toc143763777 \h </w:instrText>
              </w:r>
              <w:r w:rsidR="00B34AC0" w:rsidRPr="00C87747">
                <w:rPr>
                  <w:noProof/>
                  <w:webHidden/>
                </w:rPr>
              </w:r>
              <w:r w:rsidR="00B34AC0" w:rsidRPr="00C87747">
                <w:rPr>
                  <w:noProof/>
                  <w:webHidden/>
                </w:rPr>
                <w:fldChar w:fldCharType="separate"/>
              </w:r>
              <w:r>
                <w:rPr>
                  <w:noProof/>
                  <w:webHidden/>
                </w:rPr>
                <w:t>28</w:t>
              </w:r>
              <w:r w:rsidR="00B34AC0" w:rsidRPr="00C87747">
                <w:rPr>
                  <w:noProof/>
                  <w:webHidden/>
                </w:rPr>
                <w:fldChar w:fldCharType="end"/>
              </w:r>
            </w:hyperlink>
          </w:p>
          <w:p w14:paraId="3CD6D37C" w14:textId="35F18848"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78" w:history="1">
              <w:r w:rsidR="00B34AC0" w:rsidRPr="00C87747">
                <w:rPr>
                  <w:rStyle w:val="ab"/>
                  <w:noProof/>
                </w:rPr>
                <w:t>（不可抗力による増加費用・損害の扱い）</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_Toc143763778 \h </w:instrText>
              </w:r>
              <w:r w:rsidR="00B34AC0" w:rsidRPr="00C87747">
                <w:rPr>
                  <w:noProof/>
                  <w:webHidden/>
                </w:rPr>
              </w:r>
              <w:r w:rsidR="00B34AC0" w:rsidRPr="00C87747">
                <w:rPr>
                  <w:noProof/>
                  <w:webHidden/>
                </w:rPr>
                <w:fldChar w:fldCharType="separate"/>
              </w:r>
              <w:r>
                <w:rPr>
                  <w:noProof/>
                  <w:webHidden/>
                </w:rPr>
                <w:t>29</w:t>
              </w:r>
              <w:r w:rsidR="00B34AC0" w:rsidRPr="00C87747">
                <w:rPr>
                  <w:noProof/>
                  <w:webHidden/>
                </w:rPr>
                <w:fldChar w:fldCharType="end"/>
              </w:r>
            </w:hyperlink>
          </w:p>
          <w:p w14:paraId="187C1A4F" w14:textId="1643E720" w:rsidR="00B34AC0" w:rsidRPr="00C87747" w:rsidRDefault="00A80FC6">
            <w:pPr>
              <w:pStyle w:val="13"/>
              <w:rPr>
                <w:rFonts w:asciiTheme="minorHAnsi" w:eastAsiaTheme="minorEastAsia" w:hAnsiTheme="minorHAnsi" w:cstheme="minorBidi"/>
                <w:kern w:val="2"/>
                <w:sz w:val="21"/>
                <w:szCs w:val="22"/>
                <w14:ligatures w14:val="standardContextual"/>
              </w:rPr>
            </w:pPr>
            <w:hyperlink w:anchor="_Toc143763779" w:history="1">
              <w:r w:rsidR="00B34AC0" w:rsidRPr="00C87747">
                <w:rPr>
                  <w:rStyle w:val="ab"/>
                </w:rPr>
                <w:t>第10章　その他</w:t>
              </w:r>
              <w:r w:rsidR="00B34AC0" w:rsidRPr="00C87747">
                <w:rPr>
                  <w:webHidden/>
                </w:rPr>
                <w:tab/>
              </w:r>
              <w:r w:rsidR="00B34AC0" w:rsidRPr="00C87747">
                <w:rPr>
                  <w:webHidden/>
                </w:rPr>
                <w:fldChar w:fldCharType="begin"/>
              </w:r>
              <w:r w:rsidR="00B34AC0" w:rsidRPr="00C87747">
                <w:rPr>
                  <w:webHidden/>
                </w:rPr>
                <w:instrText xml:space="preserve"> PAGEREF _Toc143763779 \h </w:instrText>
              </w:r>
              <w:r w:rsidR="00B34AC0" w:rsidRPr="00C87747">
                <w:rPr>
                  <w:webHidden/>
                </w:rPr>
              </w:r>
              <w:r w:rsidR="00B34AC0" w:rsidRPr="00C87747">
                <w:rPr>
                  <w:webHidden/>
                </w:rPr>
                <w:fldChar w:fldCharType="separate"/>
              </w:r>
              <w:r>
                <w:rPr>
                  <w:webHidden/>
                </w:rPr>
                <w:t>29</w:t>
              </w:r>
              <w:r w:rsidR="00B34AC0" w:rsidRPr="00C87747">
                <w:rPr>
                  <w:webHidden/>
                </w:rPr>
                <w:fldChar w:fldCharType="end"/>
              </w:r>
            </w:hyperlink>
          </w:p>
          <w:p w14:paraId="6C0A0F81" w14:textId="01829DB4"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80" w:history="1">
              <w:r w:rsidR="00B34AC0" w:rsidRPr="00C87747">
                <w:rPr>
                  <w:rStyle w:val="ab"/>
                  <w:noProof/>
                </w:rPr>
                <w:t>（特許権等の使用）</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_Toc143763780 \h </w:instrText>
              </w:r>
              <w:r w:rsidR="00B34AC0" w:rsidRPr="00C87747">
                <w:rPr>
                  <w:noProof/>
                  <w:webHidden/>
                </w:rPr>
              </w:r>
              <w:r w:rsidR="00B34AC0" w:rsidRPr="00C87747">
                <w:rPr>
                  <w:noProof/>
                  <w:webHidden/>
                </w:rPr>
                <w:fldChar w:fldCharType="separate"/>
              </w:r>
              <w:r>
                <w:rPr>
                  <w:noProof/>
                  <w:webHidden/>
                </w:rPr>
                <w:t>29</w:t>
              </w:r>
              <w:r w:rsidR="00B34AC0" w:rsidRPr="00C87747">
                <w:rPr>
                  <w:noProof/>
                  <w:webHidden/>
                </w:rPr>
                <w:fldChar w:fldCharType="end"/>
              </w:r>
            </w:hyperlink>
          </w:p>
          <w:p w14:paraId="5901BAA7" w14:textId="1DD20919"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81" w:history="1">
              <w:r w:rsidR="00B34AC0" w:rsidRPr="00C87747">
                <w:rPr>
                  <w:rStyle w:val="ab"/>
                  <w:noProof/>
                </w:rPr>
                <w:t>（秘密の保持）</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_Toc143763781 \h </w:instrText>
              </w:r>
              <w:r w:rsidR="00B34AC0" w:rsidRPr="00C87747">
                <w:rPr>
                  <w:noProof/>
                  <w:webHidden/>
                </w:rPr>
              </w:r>
              <w:r w:rsidR="00B34AC0" w:rsidRPr="00C87747">
                <w:rPr>
                  <w:noProof/>
                  <w:webHidden/>
                </w:rPr>
                <w:fldChar w:fldCharType="separate"/>
              </w:r>
              <w:r>
                <w:rPr>
                  <w:noProof/>
                  <w:webHidden/>
                </w:rPr>
                <w:t>29</w:t>
              </w:r>
              <w:r w:rsidR="00B34AC0" w:rsidRPr="00C87747">
                <w:rPr>
                  <w:noProof/>
                  <w:webHidden/>
                </w:rPr>
                <w:fldChar w:fldCharType="end"/>
              </w:r>
            </w:hyperlink>
          </w:p>
          <w:p w14:paraId="32627D00" w14:textId="154BEB64"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82" w:history="1">
              <w:r w:rsidR="00B34AC0" w:rsidRPr="00C87747">
                <w:rPr>
                  <w:rStyle w:val="ab"/>
                  <w:noProof/>
                </w:rPr>
                <w:t>（個人情報の保護）</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_Toc143763782 \h </w:instrText>
              </w:r>
              <w:r w:rsidR="00B34AC0" w:rsidRPr="00C87747">
                <w:rPr>
                  <w:noProof/>
                  <w:webHidden/>
                </w:rPr>
              </w:r>
              <w:r w:rsidR="00B34AC0" w:rsidRPr="00C87747">
                <w:rPr>
                  <w:noProof/>
                  <w:webHidden/>
                </w:rPr>
                <w:fldChar w:fldCharType="separate"/>
              </w:r>
              <w:r>
                <w:rPr>
                  <w:noProof/>
                  <w:webHidden/>
                </w:rPr>
                <w:t>29</w:t>
              </w:r>
              <w:r w:rsidR="00B34AC0" w:rsidRPr="00C87747">
                <w:rPr>
                  <w:noProof/>
                  <w:webHidden/>
                </w:rPr>
                <w:fldChar w:fldCharType="end"/>
              </w:r>
            </w:hyperlink>
          </w:p>
          <w:p w14:paraId="076224CC" w14:textId="2D72325D"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83" w:history="1">
              <w:r w:rsidR="00B34AC0" w:rsidRPr="00C87747">
                <w:rPr>
                  <w:rStyle w:val="ab"/>
                  <w:noProof/>
                </w:rPr>
                <w:t>（個人情報、データ等の管理）</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_Toc143763783 \h </w:instrText>
              </w:r>
              <w:r w:rsidR="00B34AC0" w:rsidRPr="00C87747">
                <w:rPr>
                  <w:noProof/>
                  <w:webHidden/>
                </w:rPr>
              </w:r>
              <w:r w:rsidR="00B34AC0" w:rsidRPr="00C87747">
                <w:rPr>
                  <w:noProof/>
                  <w:webHidden/>
                </w:rPr>
                <w:fldChar w:fldCharType="separate"/>
              </w:r>
              <w:r>
                <w:rPr>
                  <w:noProof/>
                  <w:webHidden/>
                </w:rPr>
                <w:t>29</w:t>
              </w:r>
              <w:r w:rsidR="00B34AC0" w:rsidRPr="00C87747">
                <w:rPr>
                  <w:noProof/>
                  <w:webHidden/>
                </w:rPr>
                <w:fldChar w:fldCharType="end"/>
              </w:r>
            </w:hyperlink>
          </w:p>
          <w:p w14:paraId="5B2A57A3" w14:textId="3634064C" w:rsidR="00B34AC0" w:rsidRPr="00C87747" w:rsidRDefault="00A80FC6">
            <w:pPr>
              <w:pStyle w:val="13"/>
              <w:rPr>
                <w:rFonts w:asciiTheme="minorHAnsi" w:eastAsiaTheme="minorEastAsia" w:hAnsiTheme="minorHAnsi" w:cstheme="minorBidi"/>
                <w:kern w:val="2"/>
                <w:sz w:val="21"/>
                <w:szCs w:val="22"/>
                <w14:ligatures w14:val="standardContextual"/>
              </w:rPr>
            </w:pPr>
            <w:hyperlink w:anchor="_Toc143763784" w:history="1">
              <w:r w:rsidR="00B34AC0" w:rsidRPr="00C87747">
                <w:rPr>
                  <w:rStyle w:val="ab"/>
                </w:rPr>
                <w:t>第11章　雑　　則</w:t>
              </w:r>
              <w:r w:rsidR="00B34AC0" w:rsidRPr="00C87747">
                <w:rPr>
                  <w:webHidden/>
                </w:rPr>
                <w:tab/>
              </w:r>
              <w:r w:rsidR="00B34AC0" w:rsidRPr="00C87747">
                <w:rPr>
                  <w:webHidden/>
                </w:rPr>
                <w:fldChar w:fldCharType="begin"/>
              </w:r>
              <w:r w:rsidR="00B34AC0" w:rsidRPr="00C87747">
                <w:rPr>
                  <w:webHidden/>
                </w:rPr>
                <w:instrText xml:space="preserve"> PAGEREF _Toc143763784 \h </w:instrText>
              </w:r>
              <w:r w:rsidR="00B34AC0" w:rsidRPr="00C87747">
                <w:rPr>
                  <w:webHidden/>
                </w:rPr>
              </w:r>
              <w:r w:rsidR="00B34AC0" w:rsidRPr="00C87747">
                <w:rPr>
                  <w:webHidden/>
                </w:rPr>
                <w:fldChar w:fldCharType="separate"/>
              </w:r>
              <w:r>
                <w:rPr>
                  <w:webHidden/>
                </w:rPr>
                <w:t>30</w:t>
              </w:r>
              <w:r w:rsidR="00B34AC0" w:rsidRPr="00C87747">
                <w:rPr>
                  <w:webHidden/>
                </w:rPr>
                <w:fldChar w:fldCharType="end"/>
              </w:r>
            </w:hyperlink>
          </w:p>
          <w:p w14:paraId="0270E488" w14:textId="7D1CFE1A" w:rsidR="00B34AC0" w:rsidRPr="00C87747" w:rsidRDefault="00A80FC6" w:rsidP="007B1D12">
            <w:pPr>
              <w:pStyle w:val="33"/>
              <w:rPr>
                <w:rFonts w:asciiTheme="minorHAnsi" w:eastAsiaTheme="minorEastAsia" w:hAnsiTheme="minorHAnsi" w:cstheme="minorBidi"/>
                <w:noProof/>
                <w:kern w:val="2"/>
                <w:szCs w:val="22"/>
                <w14:ligatures w14:val="standardContextual"/>
              </w:rPr>
            </w:pPr>
            <w:hyperlink w:anchor="_Toc143763785" w:history="1">
              <w:r w:rsidR="00B34AC0" w:rsidRPr="00C87747">
                <w:rPr>
                  <w:rStyle w:val="ab"/>
                  <w:noProof/>
                </w:rPr>
                <w:t>（疑義についての協議）</w:t>
              </w:r>
              <w:r w:rsidR="00B34AC0" w:rsidRPr="00C87747">
                <w:rPr>
                  <w:noProof/>
                  <w:webHidden/>
                </w:rPr>
                <w:tab/>
              </w:r>
              <w:r w:rsidR="00B34AC0" w:rsidRPr="00C87747">
                <w:rPr>
                  <w:noProof/>
                  <w:webHidden/>
                </w:rPr>
                <w:fldChar w:fldCharType="begin"/>
              </w:r>
              <w:r w:rsidR="00B34AC0" w:rsidRPr="00C87747">
                <w:rPr>
                  <w:noProof/>
                  <w:webHidden/>
                </w:rPr>
                <w:instrText xml:space="preserve"> PAGEREF _Toc143763785 \h </w:instrText>
              </w:r>
              <w:r w:rsidR="00B34AC0" w:rsidRPr="00C87747">
                <w:rPr>
                  <w:noProof/>
                  <w:webHidden/>
                </w:rPr>
              </w:r>
              <w:r w:rsidR="00B34AC0" w:rsidRPr="00C87747">
                <w:rPr>
                  <w:noProof/>
                  <w:webHidden/>
                </w:rPr>
                <w:fldChar w:fldCharType="separate"/>
              </w:r>
              <w:r>
                <w:rPr>
                  <w:noProof/>
                  <w:webHidden/>
                </w:rPr>
                <w:t>30</w:t>
              </w:r>
              <w:r w:rsidR="00B34AC0" w:rsidRPr="00C87747">
                <w:rPr>
                  <w:noProof/>
                  <w:webHidden/>
                </w:rPr>
                <w:fldChar w:fldCharType="end"/>
              </w:r>
            </w:hyperlink>
          </w:p>
          <w:p w14:paraId="685015CE" w14:textId="3FFBE07E" w:rsidR="00453A7D" w:rsidRPr="00C87747" w:rsidRDefault="00322D7D" w:rsidP="000722A7">
            <w:pPr>
              <w:pStyle w:val="2197mm"/>
              <w:rPr>
                <w:sz w:val="21"/>
                <w:szCs w:val="21"/>
              </w:rPr>
            </w:pPr>
            <w:r w:rsidRPr="00C87747">
              <w:fldChar w:fldCharType="end"/>
            </w:r>
          </w:p>
          <w:p w14:paraId="2C352B6E" w14:textId="68204ACB" w:rsidR="00050EBB" w:rsidRPr="00C87747" w:rsidRDefault="00050EBB" w:rsidP="000722A7">
            <w:pPr>
              <w:pStyle w:val="2197mm"/>
            </w:pPr>
            <w:r w:rsidRPr="00C87747">
              <w:fldChar w:fldCharType="begin"/>
            </w:r>
            <w:r w:rsidRPr="00C87747">
              <w:instrText xml:space="preserve"> </w:instrText>
            </w:r>
            <w:r w:rsidRPr="00C87747">
              <w:rPr>
                <w:rFonts w:hint="eastAsia"/>
              </w:rPr>
              <w:instrText>REF _Ref137135828 \h</w:instrText>
            </w:r>
            <w:r w:rsidRPr="00C87747">
              <w:instrText xml:space="preserve">  \* MERGEFORMAT </w:instrText>
            </w:r>
            <w:r w:rsidRPr="00C87747">
              <w:fldChar w:fldCharType="separate"/>
            </w:r>
            <w:r w:rsidR="00A80FC6" w:rsidRPr="00C87747">
              <w:rPr>
                <w:rFonts w:hint="eastAsia"/>
              </w:rPr>
              <w:t xml:space="preserve">　用語の定義（</w:t>
            </w:r>
            <w:r w:rsidR="00A80FC6">
              <w:rPr>
                <w:rFonts w:hint="eastAsia"/>
              </w:rPr>
              <w:t>第1条</w:t>
            </w:r>
            <w:r w:rsidR="00A80FC6" w:rsidRPr="00C87747">
              <w:rPr>
                <w:rFonts w:hint="eastAsia"/>
              </w:rPr>
              <w:t>関係）</w:t>
            </w:r>
            <w:r w:rsidRPr="00C87747">
              <w:fldChar w:fldCharType="end"/>
            </w:r>
          </w:p>
          <w:p w14:paraId="632B4BE4" w14:textId="65173AB4" w:rsidR="00050EBB" w:rsidRPr="00C87747" w:rsidRDefault="00050EBB" w:rsidP="000722A7">
            <w:pPr>
              <w:pStyle w:val="2197mm"/>
            </w:pPr>
            <w:r w:rsidRPr="00C87747">
              <w:fldChar w:fldCharType="begin"/>
            </w:r>
            <w:r w:rsidRPr="00C87747">
              <w:instrText xml:space="preserve"> REF _Ref139528912 \h  \* MERGEFORMAT </w:instrText>
            </w:r>
            <w:r w:rsidRPr="00C87747">
              <w:fldChar w:fldCharType="separate"/>
            </w:r>
            <w:r w:rsidR="00A80FC6" w:rsidRPr="00C87747">
              <w:rPr>
                <w:rFonts w:hint="eastAsia"/>
              </w:rPr>
              <w:t xml:space="preserve">　事業者等が付保する保険（</w:t>
            </w:r>
            <w:r w:rsidR="00A80FC6">
              <w:rPr>
                <w:rFonts w:hint="eastAsia"/>
              </w:rPr>
              <w:t>第49条</w:t>
            </w:r>
            <w:r w:rsidR="00A80FC6" w:rsidRPr="00C87747">
              <w:rPr>
                <w:rFonts w:hint="eastAsia"/>
              </w:rPr>
              <w:t>、</w:t>
            </w:r>
            <w:r w:rsidR="00A80FC6">
              <w:rPr>
                <w:rFonts w:hint="eastAsia"/>
              </w:rPr>
              <w:t>第66条</w:t>
            </w:r>
            <w:r w:rsidR="00A80FC6" w:rsidRPr="00C87747">
              <w:rPr>
                <w:rFonts w:hint="eastAsia"/>
              </w:rPr>
              <w:t>関係）</w:t>
            </w:r>
            <w:r w:rsidRPr="00C87747">
              <w:fldChar w:fldCharType="end"/>
            </w:r>
          </w:p>
          <w:p w14:paraId="403AF142" w14:textId="51B87533" w:rsidR="00050EBB" w:rsidRPr="00C87747" w:rsidRDefault="00050EBB" w:rsidP="000722A7">
            <w:pPr>
              <w:pStyle w:val="2197mm"/>
            </w:pPr>
            <w:r w:rsidRPr="00C87747">
              <w:fldChar w:fldCharType="begin"/>
            </w:r>
            <w:r w:rsidRPr="00C87747">
              <w:instrText xml:space="preserve"> REF _Ref139528918 \h  \* MERGEFORMAT </w:instrText>
            </w:r>
            <w:r w:rsidRPr="00C87747">
              <w:fldChar w:fldCharType="separate"/>
            </w:r>
            <w:r w:rsidR="00A80FC6" w:rsidRPr="00C87747">
              <w:rPr>
                <w:rFonts w:hint="eastAsia"/>
              </w:rPr>
              <w:t xml:space="preserve">　保証書の様式（</w:t>
            </w:r>
            <w:r w:rsidR="00A80FC6">
              <w:rPr>
                <w:rFonts w:hint="eastAsia"/>
              </w:rPr>
              <w:t>第48条</w:t>
            </w:r>
            <w:r w:rsidR="00A80FC6" w:rsidRPr="00C87747">
              <w:rPr>
                <w:rFonts w:hint="eastAsia"/>
              </w:rPr>
              <w:t>関係）</w:t>
            </w:r>
            <w:r w:rsidRPr="00C87747">
              <w:fldChar w:fldCharType="end"/>
            </w:r>
          </w:p>
          <w:p w14:paraId="10752AD9" w14:textId="7ED9BABA" w:rsidR="00050EBB" w:rsidRPr="00C87747" w:rsidRDefault="00050EBB" w:rsidP="000722A7">
            <w:pPr>
              <w:pStyle w:val="2197mm"/>
            </w:pPr>
            <w:r w:rsidRPr="00C87747">
              <w:fldChar w:fldCharType="begin"/>
            </w:r>
            <w:r w:rsidRPr="00C87747">
              <w:instrText xml:space="preserve"> REF _Ref137486827 \h  \* MERGEFORMAT </w:instrText>
            </w:r>
            <w:r w:rsidRPr="00C87747">
              <w:fldChar w:fldCharType="separate"/>
            </w:r>
            <w:r w:rsidR="00A80FC6" w:rsidRPr="00C87747">
              <w:rPr>
                <w:rFonts w:hint="eastAsia"/>
              </w:rPr>
              <w:t xml:space="preserve">　契約金額の構成及び支払い方法（</w:t>
            </w:r>
            <w:r w:rsidR="00A80FC6">
              <w:rPr>
                <w:rFonts w:hint="eastAsia"/>
              </w:rPr>
              <w:t>第77条</w:t>
            </w:r>
            <w:r w:rsidR="00A80FC6" w:rsidRPr="00C87747">
              <w:rPr>
                <w:rFonts w:hint="eastAsia"/>
              </w:rPr>
              <w:t>関係）</w:t>
            </w:r>
            <w:r w:rsidRPr="00C87747">
              <w:fldChar w:fldCharType="end"/>
            </w:r>
          </w:p>
          <w:p w14:paraId="25636F84" w14:textId="29EF5452" w:rsidR="00050EBB" w:rsidRPr="00C87747" w:rsidRDefault="00050EBB" w:rsidP="000722A7">
            <w:pPr>
              <w:pStyle w:val="2197mm"/>
            </w:pPr>
            <w:r w:rsidRPr="00C87747">
              <w:fldChar w:fldCharType="begin"/>
            </w:r>
            <w:r w:rsidRPr="00C87747">
              <w:instrText xml:space="preserve"> REF _Ref139528935 \h  \* MERGEFORMAT </w:instrText>
            </w:r>
            <w:r w:rsidRPr="00C87747">
              <w:fldChar w:fldCharType="separate"/>
            </w:r>
            <w:r w:rsidR="00A80FC6" w:rsidRPr="00A80FC6">
              <w:rPr>
                <w:rFonts w:hAnsi="ＭＳ 明朝" w:hint="eastAsia"/>
              </w:rPr>
              <w:t xml:space="preserve">　法令変更による費用の負担割合（第91条関係）</w:t>
            </w:r>
            <w:r w:rsidRPr="00C87747">
              <w:fldChar w:fldCharType="end"/>
            </w:r>
          </w:p>
          <w:p w14:paraId="5EEEAF96" w14:textId="64214478" w:rsidR="00050EBB" w:rsidRPr="00C87747" w:rsidRDefault="00050EBB" w:rsidP="000722A7">
            <w:pPr>
              <w:pStyle w:val="2197mm"/>
            </w:pPr>
            <w:r w:rsidRPr="00C87747">
              <w:fldChar w:fldCharType="begin"/>
            </w:r>
            <w:r w:rsidRPr="00C87747">
              <w:instrText xml:space="preserve"> REF _Ref138694864 \h  \* MERGEFORMAT </w:instrText>
            </w:r>
            <w:r w:rsidRPr="00C87747">
              <w:fldChar w:fldCharType="separate"/>
            </w:r>
            <w:r w:rsidR="00A80FC6" w:rsidRPr="00C87747">
              <w:rPr>
                <w:rFonts w:hint="eastAsia"/>
              </w:rPr>
              <w:t xml:space="preserve">　不可抗力による損害、損失及び費用の負担割合（</w:t>
            </w:r>
            <w:r w:rsidR="00A80FC6">
              <w:rPr>
                <w:rFonts w:hint="eastAsia"/>
              </w:rPr>
              <w:t>第92条</w:t>
            </w:r>
            <w:r w:rsidR="00A80FC6" w:rsidRPr="00C87747">
              <w:rPr>
                <w:rFonts w:hint="eastAsia"/>
              </w:rPr>
              <w:t>、</w:t>
            </w:r>
            <w:r w:rsidR="00A80FC6">
              <w:rPr>
                <w:rFonts w:hint="eastAsia"/>
              </w:rPr>
              <w:t>第93条</w:t>
            </w:r>
            <w:r w:rsidR="00A80FC6" w:rsidRPr="00C87747">
              <w:rPr>
                <w:rFonts w:hint="eastAsia"/>
              </w:rPr>
              <w:t>関係）</w:t>
            </w:r>
            <w:r w:rsidRPr="00C87747">
              <w:fldChar w:fldCharType="end"/>
            </w:r>
          </w:p>
          <w:p w14:paraId="4F74A6DD" w14:textId="7987A6D9" w:rsidR="00050EBB" w:rsidRPr="00C87747" w:rsidRDefault="00050EBB" w:rsidP="000722A7">
            <w:pPr>
              <w:pStyle w:val="2197mm"/>
            </w:pPr>
          </w:p>
        </w:tc>
      </w:tr>
    </w:tbl>
    <w:p w14:paraId="18EB7115" w14:textId="460AF576" w:rsidR="00623724" w:rsidRPr="00C87747" w:rsidRDefault="00623724" w:rsidP="00A33958"/>
    <w:p w14:paraId="01474B1D" w14:textId="77777777" w:rsidR="00453A7D" w:rsidRPr="00C87747" w:rsidRDefault="00453A7D">
      <w:pPr>
        <w:rPr>
          <w:b/>
          <w:sz w:val="24"/>
          <w:szCs w:val="24"/>
        </w:rPr>
        <w:sectPr w:rsidR="00453A7D" w:rsidRPr="00C87747" w:rsidSect="00412535">
          <w:headerReference w:type="default" r:id="rId13"/>
          <w:footerReference w:type="default" r:id="rId14"/>
          <w:pgSz w:w="11906" w:h="16838" w:code="9"/>
          <w:pgMar w:top="1134" w:right="1134" w:bottom="1134" w:left="1134" w:header="567" w:footer="567" w:gutter="0"/>
          <w:pgNumType w:fmt="lowerRoman" w:start="1"/>
          <w:cols w:space="425"/>
          <w:docGrid w:type="linesAndChars" w:linePitch="323"/>
        </w:sectPr>
      </w:pPr>
    </w:p>
    <w:p w14:paraId="30DA6A2C" w14:textId="77777777" w:rsidR="00E071BF" w:rsidRPr="00C87747" w:rsidRDefault="00E071BF" w:rsidP="00057AFC">
      <w:pPr>
        <w:rPr>
          <w:szCs w:val="24"/>
        </w:rPr>
      </w:pPr>
    </w:p>
    <w:p w14:paraId="12FC6E1D" w14:textId="4EC7FA05" w:rsidR="00453A7D" w:rsidRPr="00C87747" w:rsidRDefault="00453A7D" w:rsidP="00AA476F">
      <w:pPr>
        <w:pStyle w:val="05"/>
        <w:spacing w:before="320" w:after="160"/>
      </w:pPr>
      <w:bookmarkStart w:id="3" w:name="_Toc143763662"/>
      <w:bookmarkStart w:id="4" w:name="第1章総則"/>
      <w:r w:rsidRPr="00C87747">
        <w:rPr>
          <w:rFonts w:hint="eastAsia"/>
        </w:rPr>
        <w:t>第１章</w:t>
      </w:r>
      <w:r w:rsidR="00701315" w:rsidRPr="00C87747">
        <w:rPr>
          <w:rFonts w:hint="eastAsia"/>
        </w:rPr>
        <w:t xml:space="preserve">　</w:t>
      </w:r>
      <w:r w:rsidR="00FB2402" w:rsidRPr="00C87747">
        <w:rPr>
          <w:rFonts w:hint="eastAsia"/>
        </w:rPr>
        <w:t>総</w:t>
      </w:r>
      <w:r w:rsidR="00322D7D" w:rsidRPr="00C87747">
        <w:rPr>
          <w:rFonts w:hint="eastAsia"/>
        </w:rPr>
        <w:t xml:space="preserve">　　</w:t>
      </w:r>
      <w:r w:rsidR="00FB2402" w:rsidRPr="00C87747">
        <w:rPr>
          <w:rFonts w:hint="eastAsia"/>
        </w:rPr>
        <w:t>則</w:t>
      </w:r>
      <w:bookmarkEnd w:id="3"/>
    </w:p>
    <w:p w14:paraId="243F67EF" w14:textId="3B6A25E4" w:rsidR="004766BB" w:rsidRPr="00C87747" w:rsidRDefault="004766BB" w:rsidP="004766BB">
      <w:pPr>
        <w:pStyle w:val="af3"/>
      </w:pPr>
      <w:bookmarkStart w:id="5" w:name="_Toc143763663"/>
      <w:bookmarkEnd w:id="4"/>
      <w:r w:rsidRPr="00C87747">
        <w:rPr>
          <w:rFonts w:hint="eastAsia"/>
        </w:rPr>
        <w:t>（用語の定義等）</w:t>
      </w:r>
      <w:bookmarkEnd w:id="5"/>
    </w:p>
    <w:p w14:paraId="567DBEB9" w14:textId="74D09B82" w:rsidR="00546A25" w:rsidRPr="00C87747" w:rsidRDefault="00EC6FF9" w:rsidP="006F5419">
      <w:pPr>
        <w:pStyle w:val="1"/>
      </w:pPr>
      <w:bookmarkStart w:id="6" w:name="_Ref139535597"/>
      <w:r w:rsidRPr="00C87747">
        <w:rPr>
          <w:rFonts w:hint="eastAsia"/>
        </w:rPr>
        <w:t xml:space="preserve">　</w:t>
      </w:r>
      <w:r w:rsidR="00FB2402" w:rsidRPr="00C87747">
        <w:rPr>
          <w:rFonts w:hint="eastAsia"/>
        </w:rPr>
        <w:t>本事業契約において使用する用語の意義は、本文中に特に明示されているものを除き、</w:t>
      </w:r>
      <w:r w:rsidR="009A31E6" w:rsidRPr="00C87747">
        <w:fldChar w:fldCharType="begin"/>
      </w:r>
      <w:r w:rsidR="009A31E6" w:rsidRPr="00C87747">
        <w:instrText xml:space="preserve"> </w:instrText>
      </w:r>
      <w:r w:rsidR="009A31E6" w:rsidRPr="00C87747">
        <w:rPr>
          <w:rFonts w:hint="eastAsia"/>
        </w:rPr>
        <w:instrText>REF _Ref137135828 \n \h</w:instrText>
      </w:r>
      <w:r w:rsidR="009A31E6" w:rsidRPr="00C87747">
        <w:instrText xml:space="preserve"> </w:instrText>
      </w:r>
      <w:r w:rsidR="00557E38" w:rsidRPr="00C87747">
        <w:instrText xml:space="preserve"> \* MERGEFORMAT </w:instrText>
      </w:r>
      <w:r w:rsidR="009A31E6" w:rsidRPr="00C87747">
        <w:fldChar w:fldCharType="separate"/>
      </w:r>
      <w:r w:rsidR="00A80FC6">
        <w:rPr>
          <w:rFonts w:hint="eastAsia"/>
        </w:rPr>
        <w:t>別紙１</w:t>
      </w:r>
      <w:r w:rsidR="009A31E6" w:rsidRPr="00C87747">
        <w:fldChar w:fldCharType="end"/>
      </w:r>
      <w:r w:rsidR="00FB2402" w:rsidRPr="00C87747">
        <w:rPr>
          <w:rFonts w:hint="eastAsia"/>
        </w:rPr>
        <w:t>に定めるとおりとする。</w:t>
      </w:r>
      <w:bookmarkEnd w:id="6"/>
      <w:r w:rsidR="00A725B9" w:rsidRPr="00C87747">
        <w:rPr>
          <w:rFonts w:hint="eastAsia"/>
        </w:rPr>
        <w:t>なお、別紙１に記載のない用語に関しては、入札説明書及び要求水準書の用法に従う。</w:t>
      </w:r>
    </w:p>
    <w:p w14:paraId="27392A59" w14:textId="6FF7CD4C" w:rsidR="004766BB" w:rsidRPr="00C87747" w:rsidRDefault="00BA1533" w:rsidP="001F65F7">
      <w:pPr>
        <w:ind w:left="214" w:hangingChars="100" w:hanging="214"/>
      </w:pPr>
      <w:r w:rsidRPr="00C87747">
        <w:rPr>
          <w:rFonts w:hint="eastAsia"/>
        </w:rPr>
        <w:t xml:space="preserve">　</w:t>
      </w:r>
    </w:p>
    <w:p w14:paraId="7C6B97B0" w14:textId="77777777" w:rsidR="00652630" w:rsidRPr="00C87747" w:rsidRDefault="00652630" w:rsidP="00652630">
      <w:pPr>
        <w:pStyle w:val="af3"/>
      </w:pPr>
      <w:bookmarkStart w:id="7" w:name="_Toc143763664"/>
      <w:r w:rsidRPr="00C87747">
        <w:rPr>
          <w:rFonts w:hint="eastAsia"/>
        </w:rPr>
        <w:t>（請求、通知等の様式その他）</w:t>
      </w:r>
      <w:bookmarkEnd w:id="7"/>
    </w:p>
    <w:p w14:paraId="27960DB1" w14:textId="25EAECBA" w:rsidR="00557E38" w:rsidRPr="00C87747" w:rsidRDefault="00EC6FF9" w:rsidP="006F5419">
      <w:pPr>
        <w:pStyle w:val="1"/>
      </w:pPr>
      <w:r w:rsidRPr="00C87747">
        <w:rPr>
          <w:rFonts w:hint="eastAsia"/>
        </w:rPr>
        <w:t xml:space="preserve">　</w:t>
      </w:r>
      <w:r w:rsidR="00557E38" w:rsidRPr="00C87747">
        <w:rPr>
          <w:rFonts w:hint="eastAsia"/>
        </w:rPr>
        <w:t>発注者及び事業者は、本事業契約（頭書を含む。以下同じ。）に基づき、入札説明書及びその添付資料、要求水準書及びその別紙、落札者決定基準、様式集など入札公告時に示した資料（その後入札までに公表されたそれらの修正を含む。）（以下「入札説明書等」という。）に従い、日本国の法令を遵守し、本事業契約を履行しなければならない。</w:t>
      </w:r>
    </w:p>
    <w:p w14:paraId="4298049C" w14:textId="50F35781" w:rsidR="00557E38" w:rsidRPr="00C87747" w:rsidRDefault="00557E38" w:rsidP="006F5419">
      <w:pPr>
        <w:pStyle w:val="2"/>
      </w:pPr>
      <w:r w:rsidRPr="00C87747">
        <w:rPr>
          <w:rFonts w:hint="eastAsia"/>
        </w:rPr>
        <w:t>事業者は、本事業契約の業務を本事業契約記載の</w:t>
      </w:r>
      <w:r w:rsidR="003D3FC7" w:rsidRPr="00C87747">
        <w:rPr>
          <w:rFonts w:hint="eastAsia"/>
        </w:rPr>
        <w:t>事業期間</w:t>
      </w:r>
      <w:r w:rsidRPr="00C87747">
        <w:rPr>
          <w:rFonts w:hint="eastAsia"/>
        </w:rPr>
        <w:t>内に履行し、発注者は、その対価として契約金額を支払うものとする。</w:t>
      </w:r>
    </w:p>
    <w:p w14:paraId="5CF5AF2F" w14:textId="2270DB8A" w:rsidR="00557E38" w:rsidRPr="00C87747" w:rsidRDefault="00557E38" w:rsidP="006F5419">
      <w:pPr>
        <w:pStyle w:val="2"/>
      </w:pPr>
      <w:r w:rsidRPr="00C87747">
        <w:rPr>
          <w:rFonts w:hint="eastAsia"/>
        </w:rPr>
        <w:t>本事業を履行するために必要な一切の手段については、本事業契約及び入札説明書等に特別の定めがある場合を除き、事業者がその責任において定める。</w:t>
      </w:r>
    </w:p>
    <w:p w14:paraId="584E8819" w14:textId="77777777" w:rsidR="00557E38" w:rsidRPr="00C87747" w:rsidRDefault="00557E38" w:rsidP="006F5419">
      <w:pPr>
        <w:pStyle w:val="2"/>
      </w:pPr>
      <w:r w:rsidRPr="00C87747">
        <w:rPr>
          <w:rFonts w:hint="eastAsia"/>
        </w:rPr>
        <w:t>事業者は、本事業契約の履行に関して知り得た秘密を他人に漏らしてはならない。</w:t>
      </w:r>
    </w:p>
    <w:p w14:paraId="57C801BE" w14:textId="5EA2F148" w:rsidR="00557E38" w:rsidRPr="00C87747" w:rsidRDefault="00557E38" w:rsidP="006F5419">
      <w:pPr>
        <w:pStyle w:val="2"/>
      </w:pPr>
      <w:r w:rsidRPr="00C87747">
        <w:rPr>
          <w:rFonts w:hint="eastAsia"/>
        </w:rPr>
        <w:t>本事業契約に定める催告、請求、通知、報告、申出、承諾及び解除は、書面により行わなければならない。</w:t>
      </w:r>
    </w:p>
    <w:p w14:paraId="2EF7CDFC" w14:textId="77777777" w:rsidR="00557E38" w:rsidRPr="00C87747" w:rsidRDefault="00557E38" w:rsidP="006F5419">
      <w:pPr>
        <w:pStyle w:val="2"/>
      </w:pPr>
      <w:r w:rsidRPr="00C87747">
        <w:rPr>
          <w:rFonts w:hint="eastAsia"/>
        </w:rPr>
        <w:t>本事業契約の履行に関して発注者と事業者との間で用いる言語は、日本語とする。</w:t>
      </w:r>
    </w:p>
    <w:p w14:paraId="73A60EF7" w14:textId="2C0F412E" w:rsidR="00557E38" w:rsidRPr="00C87747" w:rsidRDefault="00557E38" w:rsidP="006F5419">
      <w:pPr>
        <w:pStyle w:val="2"/>
      </w:pPr>
      <w:r w:rsidRPr="00C87747">
        <w:rPr>
          <w:rFonts w:hint="eastAsia"/>
        </w:rPr>
        <w:t>本事業契約に定める金銭の支払いに用いる通貨は、日本円とする。</w:t>
      </w:r>
    </w:p>
    <w:p w14:paraId="44991271" w14:textId="77777777" w:rsidR="00557E38" w:rsidRPr="00C87747" w:rsidRDefault="00557E38" w:rsidP="006F5419">
      <w:pPr>
        <w:pStyle w:val="2"/>
      </w:pPr>
      <w:r w:rsidRPr="00C87747">
        <w:rPr>
          <w:rFonts w:hint="eastAsia"/>
        </w:rPr>
        <w:t>本事業契約の履行に関して発注者及び事業者間で用いる時刻は、日本標準時とする。</w:t>
      </w:r>
    </w:p>
    <w:p w14:paraId="3F654481" w14:textId="77777777" w:rsidR="00557E38" w:rsidRPr="00C87747" w:rsidRDefault="00557E38" w:rsidP="006F5419">
      <w:pPr>
        <w:pStyle w:val="2"/>
      </w:pPr>
      <w:r w:rsidRPr="00C87747">
        <w:rPr>
          <w:rFonts w:hint="eastAsia"/>
        </w:rPr>
        <w:t>本事業契約の履行に関して発注者と事業者との間で用いる計量単位は、設計図書に特別の定めがある場合を除き、計量法（平成４年法律第</w:t>
      </w:r>
      <w:r w:rsidRPr="00C87747">
        <w:t>51</w:t>
      </w:r>
      <w:r w:rsidRPr="00C87747">
        <w:rPr>
          <w:rFonts w:hint="eastAsia"/>
        </w:rPr>
        <w:t>号）に定めるものとする。</w:t>
      </w:r>
    </w:p>
    <w:p w14:paraId="2B01DF55" w14:textId="60445C5F" w:rsidR="00557E38" w:rsidRPr="00C87747" w:rsidRDefault="00557E38" w:rsidP="006F5419">
      <w:pPr>
        <w:pStyle w:val="2"/>
      </w:pPr>
      <w:r w:rsidRPr="00C87747">
        <w:rPr>
          <w:rFonts w:hint="eastAsia"/>
        </w:rPr>
        <w:t>本事業契約及び入札説明書等における期間の定めについては、民法（明治</w:t>
      </w:r>
      <w:r w:rsidRPr="00C87747">
        <w:t>29</w:t>
      </w:r>
      <w:r w:rsidRPr="00C87747">
        <w:rPr>
          <w:rFonts w:hint="eastAsia"/>
        </w:rPr>
        <w:t>年法律第</w:t>
      </w:r>
      <w:r w:rsidRPr="00C87747">
        <w:t>89</w:t>
      </w:r>
      <w:r w:rsidRPr="00C87747">
        <w:rPr>
          <w:rFonts w:hint="eastAsia"/>
        </w:rPr>
        <w:t>号）及び商法（明治</w:t>
      </w:r>
      <w:r w:rsidRPr="00C87747">
        <w:t>32</w:t>
      </w:r>
      <w:r w:rsidRPr="00C87747">
        <w:rPr>
          <w:rFonts w:hint="eastAsia"/>
        </w:rPr>
        <w:t>年法律第</w:t>
      </w:r>
      <w:r w:rsidRPr="00C87747">
        <w:t>48号）の定めるところによるものとする。</w:t>
      </w:r>
    </w:p>
    <w:p w14:paraId="01E18AE3" w14:textId="77777777" w:rsidR="00557E38" w:rsidRPr="00C87747" w:rsidRDefault="00557E38" w:rsidP="006F5419">
      <w:pPr>
        <w:pStyle w:val="2"/>
      </w:pPr>
      <w:r w:rsidRPr="00C87747">
        <w:rPr>
          <w:rFonts w:hint="eastAsia"/>
        </w:rPr>
        <w:t>本事業契約は、日本国の法令に準拠するものとする。</w:t>
      </w:r>
    </w:p>
    <w:p w14:paraId="4499D31F" w14:textId="77777777" w:rsidR="00557E38" w:rsidRPr="00C87747" w:rsidRDefault="00557E38" w:rsidP="006F5419">
      <w:pPr>
        <w:pStyle w:val="2"/>
      </w:pPr>
      <w:r w:rsidRPr="00C87747">
        <w:rPr>
          <w:rFonts w:hint="eastAsia"/>
        </w:rPr>
        <w:t>本事業契約に係る訴訟の提起又は調停の申立てについては、大阪簡易裁判所又は大阪地方裁判所をもって合意による専属的管轄裁判所とする。</w:t>
      </w:r>
    </w:p>
    <w:p w14:paraId="654F0B0C" w14:textId="313C725F" w:rsidR="00557E38" w:rsidRPr="00C87747" w:rsidRDefault="00557E38" w:rsidP="006F5419">
      <w:pPr>
        <w:pStyle w:val="2"/>
      </w:pPr>
      <w:r w:rsidRPr="00C87747">
        <w:rPr>
          <w:rFonts w:hint="eastAsia"/>
        </w:rPr>
        <w:t>本事業契約で定められている法令等が改正（新たな制定を含む。）された場合には、当該改正された法令等が本事業契約に適用される。</w:t>
      </w:r>
    </w:p>
    <w:p w14:paraId="6139305C" w14:textId="77777777" w:rsidR="00FA2114" w:rsidRPr="00C87747" w:rsidRDefault="00FA2114" w:rsidP="00FA2114">
      <w:pPr>
        <w:rPr>
          <w:szCs w:val="24"/>
        </w:rPr>
      </w:pPr>
    </w:p>
    <w:p w14:paraId="6A013427" w14:textId="7AFEF1D3" w:rsidR="00FA2114" w:rsidRPr="00C87747" w:rsidRDefault="00FA2114" w:rsidP="00FA2114">
      <w:pPr>
        <w:pStyle w:val="05"/>
        <w:spacing w:before="320" w:after="160"/>
      </w:pPr>
      <w:bookmarkStart w:id="8" w:name="第２章事業用地の使用"/>
      <w:bookmarkStart w:id="9" w:name="_Toc143763665"/>
      <w:r w:rsidRPr="00C87747">
        <w:rPr>
          <w:rFonts w:hint="eastAsia"/>
        </w:rPr>
        <w:t>第２章　本事業の実施に関する事項</w:t>
      </w:r>
      <w:bookmarkEnd w:id="8"/>
      <w:bookmarkEnd w:id="9"/>
    </w:p>
    <w:p w14:paraId="6304622C" w14:textId="2FAD1FD5" w:rsidR="00FB2402" w:rsidRPr="00C87747" w:rsidRDefault="000D545A" w:rsidP="00FB2402">
      <w:pPr>
        <w:pStyle w:val="af3"/>
      </w:pPr>
      <w:bookmarkStart w:id="10" w:name="_Toc143763666"/>
      <w:r w:rsidRPr="00C87747">
        <w:rPr>
          <w:rFonts w:hint="eastAsia"/>
        </w:rPr>
        <w:t>（</w:t>
      </w:r>
      <w:r w:rsidR="00DF764E" w:rsidRPr="00C87747">
        <w:rPr>
          <w:rFonts w:hint="eastAsia"/>
        </w:rPr>
        <w:t>構成</w:t>
      </w:r>
      <w:r w:rsidR="00AA02E5" w:rsidRPr="00C87747">
        <w:rPr>
          <w:rFonts w:hint="eastAsia"/>
        </w:rPr>
        <w:t>員</w:t>
      </w:r>
      <w:r w:rsidR="00FB2402" w:rsidRPr="00C87747">
        <w:rPr>
          <w:rFonts w:hint="eastAsia"/>
        </w:rPr>
        <w:t>の使用</w:t>
      </w:r>
      <w:r w:rsidR="004B089A" w:rsidRPr="00C87747">
        <w:rPr>
          <w:rFonts w:hint="eastAsia"/>
        </w:rPr>
        <w:t>及び再委託の禁止</w:t>
      </w:r>
      <w:r w:rsidRPr="00C87747">
        <w:rPr>
          <w:rFonts w:hint="eastAsia"/>
        </w:rPr>
        <w:t>）</w:t>
      </w:r>
      <w:bookmarkEnd w:id="10"/>
    </w:p>
    <w:p w14:paraId="2FECCE9A" w14:textId="58405FAC" w:rsidR="00114285" w:rsidRPr="00C87747" w:rsidRDefault="00EC6FF9" w:rsidP="006F5419">
      <w:pPr>
        <w:pStyle w:val="1"/>
      </w:pPr>
      <w:bookmarkStart w:id="11" w:name="_Ref137232939"/>
      <w:r w:rsidRPr="00C87747">
        <w:rPr>
          <w:rFonts w:hint="eastAsia"/>
        </w:rPr>
        <w:t xml:space="preserve">　</w:t>
      </w:r>
      <w:r w:rsidR="00A70D3C" w:rsidRPr="00C87747">
        <w:rPr>
          <w:rFonts w:hint="eastAsia"/>
        </w:rPr>
        <w:t>事業者</w:t>
      </w:r>
      <w:r w:rsidR="00FB2402" w:rsidRPr="00C87747">
        <w:rPr>
          <w:rFonts w:hint="eastAsia"/>
        </w:rPr>
        <w:t>は、</w:t>
      </w:r>
      <w:bookmarkStart w:id="12" w:name="_Hlk137546800"/>
      <w:r w:rsidR="00FB2402" w:rsidRPr="00C87747">
        <w:rPr>
          <w:rFonts w:hint="eastAsia"/>
        </w:rPr>
        <w:t>事業者提案に従い、</w:t>
      </w:r>
      <w:r w:rsidR="00E27C55" w:rsidRPr="00C87747">
        <w:rPr>
          <w:rFonts w:hint="eastAsia"/>
        </w:rPr>
        <w:t>本業務を構成する</w:t>
      </w:r>
      <w:r w:rsidR="00FB2402" w:rsidRPr="00C87747">
        <w:rPr>
          <w:rFonts w:hint="eastAsia"/>
        </w:rPr>
        <w:t>各個別業務を、</w:t>
      </w:r>
      <w:r w:rsidR="007121BC" w:rsidRPr="00C87747">
        <w:rPr>
          <w:rFonts w:hint="eastAsia"/>
        </w:rPr>
        <w:t>構成員</w:t>
      </w:r>
      <w:r w:rsidR="00FB2402" w:rsidRPr="00C87747">
        <w:rPr>
          <w:rFonts w:hint="eastAsia"/>
        </w:rPr>
        <w:t>に直接委託し、又は請け負わせるものとする。</w:t>
      </w:r>
      <w:bookmarkEnd w:id="11"/>
      <w:bookmarkEnd w:id="12"/>
    </w:p>
    <w:p w14:paraId="1F5D0247" w14:textId="250930F1" w:rsidR="004B089A" w:rsidRPr="00C87747" w:rsidRDefault="00A70D3C" w:rsidP="006F5419">
      <w:pPr>
        <w:pStyle w:val="2"/>
      </w:pPr>
      <w:r w:rsidRPr="00C87747">
        <w:rPr>
          <w:rFonts w:hint="eastAsia"/>
        </w:rPr>
        <w:t>事業者</w:t>
      </w:r>
      <w:r w:rsidR="004B089A" w:rsidRPr="00C87747">
        <w:rPr>
          <w:rFonts w:hint="eastAsia"/>
        </w:rPr>
        <w:t>は前項により</w:t>
      </w:r>
      <w:r w:rsidR="007121BC" w:rsidRPr="00C87747">
        <w:rPr>
          <w:rFonts w:hint="eastAsia"/>
        </w:rPr>
        <w:t>構成員</w:t>
      </w:r>
      <w:r w:rsidR="004B089A" w:rsidRPr="00C87747">
        <w:rPr>
          <w:rFonts w:hint="eastAsia"/>
        </w:rPr>
        <w:t>に委託し、又は請け負わせた以外の業務について、その主要な部分を</w:t>
      </w:r>
      <w:r w:rsidR="007121BC" w:rsidRPr="00C87747">
        <w:rPr>
          <w:rFonts w:hint="eastAsia"/>
        </w:rPr>
        <w:t>構成員以外の</w:t>
      </w:r>
      <w:r w:rsidR="004B089A" w:rsidRPr="00C87747">
        <w:rPr>
          <w:rFonts w:hint="eastAsia"/>
        </w:rPr>
        <w:t>第三者に委託し、又は請け負わせてはならない。</w:t>
      </w:r>
    </w:p>
    <w:p w14:paraId="50C796A7" w14:textId="4BA1BEBC" w:rsidR="000311B9" w:rsidRPr="00C87747" w:rsidRDefault="00A70D3C" w:rsidP="006F5419">
      <w:pPr>
        <w:pStyle w:val="2"/>
      </w:pPr>
      <w:r w:rsidRPr="00C87747">
        <w:rPr>
          <w:rFonts w:hint="eastAsia"/>
        </w:rPr>
        <w:t>事業者</w:t>
      </w:r>
      <w:r w:rsidR="00FB2402" w:rsidRPr="00C87747">
        <w:rPr>
          <w:rFonts w:hint="eastAsia"/>
        </w:rPr>
        <w:t>は、</w:t>
      </w:r>
      <w:r w:rsidR="00D42096" w:rsidRPr="00C87747">
        <w:rPr>
          <w:rFonts w:hint="eastAsia"/>
        </w:rPr>
        <w:t>前項により</w:t>
      </w:r>
      <w:r w:rsidR="00EB0CC7" w:rsidRPr="00C87747">
        <w:rPr>
          <w:rFonts w:hint="eastAsia"/>
        </w:rPr>
        <w:t>主要な部分以外の</w:t>
      </w:r>
      <w:r w:rsidR="00FB2402" w:rsidRPr="00C87747">
        <w:rPr>
          <w:rFonts w:hint="eastAsia"/>
        </w:rPr>
        <w:t>業務</w:t>
      </w:r>
      <w:r w:rsidR="00EB0CC7" w:rsidRPr="00C87747">
        <w:rPr>
          <w:rFonts w:hint="eastAsia"/>
        </w:rPr>
        <w:t>の一部</w:t>
      </w:r>
      <w:r w:rsidR="00FB2402" w:rsidRPr="00C87747">
        <w:rPr>
          <w:rFonts w:hint="eastAsia"/>
        </w:rPr>
        <w:t>を構成</w:t>
      </w:r>
      <w:r w:rsidR="007121BC" w:rsidRPr="00C87747">
        <w:rPr>
          <w:rFonts w:hint="eastAsia"/>
        </w:rPr>
        <w:t>員</w:t>
      </w:r>
      <w:r w:rsidR="00EB0CC7" w:rsidRPr="00C87747">
        <w:rPr>
          <w:rFonts w:hint="eastAsia"/>
        </w:rPr>
        <w:t>以外の</w:t>
      </w:r>
      <w:r w:rsidR="00FB2402" w:rsidRPr="00C87747">
        <w:rPr>
          <w:rFonts w:hint="eastAsia"/>
        </w:rPr>
        <w:t>第三者に委託し、又は請け負わせる</w:t>
      </w:r>
      <w:r w:rsidR="00EB0CC7" w:rsidRPr="00C87747">
        <w:rPr>
          <w:rFonts w:hint="eastAsia"/>
        </w:rPr>
        <w:t>ときは、</w:t>
      </w:r>
      <w:r w:rsidR="000311B9" w:rsidRPr="00C87747">
        <w:rPr>
          <w:rFonts w:hint="eastAsia"/>
        </w:rPr>
        <w:t>次のとおりとする。</w:t>
      </w:r>
      <w:r w:rsidR="00C5781F" w:rsidRPr="00C87747">
        <w:rPr>
          <w:rFonts w:hint="eastAsia"/>
        </w:rPr>
        <w:t>また、事業者は、構成員に業務を委託し、又は請け負わせるときは、これに係る契約において、構成員に</w:t>
      </w:r>
      <w:r w:rsidR="008D049B" w:rsidRPr="00C87747">
        <w:rPr>
          <w:rFonts w:hint="eastAsia"/>
        </w:rPr>
        <w:t>よる再委託等について</w:t>
      </w:r>
      <w:r w:rsidR="00C5781F" w:rsidRPr="00C87747">
        <w:rPr>
          <w:rFonts w:hint="eastAsia"/>
        </w:rPr>
        <w:t>同様の</w:t>
      </w:r>
      <w:r w:rsidR="008D049B" w:rsidRPr="00C87747">
        <w:rPr>
          <w:rFonts w:hint="eastAsia"/>
        </w:rPr>
        <w:t>規定を設ける</w:t>
      </w:r>
      <w:r w:rsidR="00C5781F" w:rsidRPr="00C87747">
        <w:rPr>
          <w:rFonts w:hint="eastAsia"/>
        </w:rPr>
        <w:t>ものとする。</w:t>
      </w:r>
    </w:p>
    <w:p w14:paraId="312930F5" w14:textId="28D66130" w:rsidR="004B089A" w:rsidRPr="00C87747" w:rsidRDefault="004B089A" w:rsidP="000311B9">
      <w:pPr>
        <w:pStyle w:val="3"/>
      </w:pPr>
      <w:r w:rsidRPr="00C87747">
        <w:rPr>
          <w:rFonts w:cs="MS-PMincho" w:hint="eastAsia"/>
        </w:rPr>
        <w:lastRenderedPageBreak/>
        <w:t>入札</w:t>
      </w:r>
      <w:r w:rsidRPr="00C87747">
        <w:rPr>
          <w:rFonts w:cs="ＭＳ 明朝" w:hint="eastAsia"/>
        </w:rPr>
        <w:t>参</w:t>
      </w:r>
      <w:r w:rsidRPr="00C87747">
        <w:rPr>
          <w:rFonts w:hint="eastAsia"/>
        </w:rPr>
        <w:t>加停止措置を受けている者（ただし、民事再生法（平成</w:t>
      </w:r>
      <w:r w:rsidRPr="00C87747">
        <w:rPr>
          <w:rFonts w:cs="MS-PMincho"/>
        </w:rPr>
        <w:t>11</w:t>
      </w:r>
      <w:r w:rsidRPr="00C87747">
        <w:rPr>
          <w:rFonts w:cs="MS-PMincho" w:hint="eastAsia"/>
        </w:rPr>
        <w:t>年法律第</w:t>
      </w:r>
      <w:r w:rsidRPr="00C87747">
        <w:rPr>
          <w:rFonts w:cs="MS-PMincho"/>
        </w:rPr>
        <w:t>225</w:t>
      </w:r>
      <w:r w:rsidRPr="00C87747">
        <w:rPr>
          <w:rFonts w:cs="ＭＳ 明朝" w:hint="eastAsia"/>
        </w:rPr>
        <w:t>号</w:t>
      </w:r>
      <w:r w:rsidRPr="00C87747">
        <w:rPr>
          <w:rFonts w:hint="eastAsia"/>
        </w:rPr>
        <w:t>）の規定による再生</w:t>
      </w:r>
      <w:r w:rsidRPr="00C87747">
        <w:rPr>
          <w:rFonts w:cs="MS-PMincho" w:hint="eastAsia"/>
        </w:rPr>
        <w:t>手</w:t>
      </w:r>
      <w:r w:rsidRPr="00C87747">
        <w:rPr>
          <w:rFonts w:cs="ＭＳ 明朝" w:hint="eastAsia"/>
        </w:rPr>
        <w:t>続</w:t>
      </w:r>
      <w:r w:rsidRPr="00C87747">
        <w:rPr>
          <w:rFonts w:hint="eastAsia"/>
        </w:rPr>
        <w:t>開始の申立て又は</w:t>
      </w:r>
      <w:r w:rsidRPr="00C87747">
        <w:rPr>
          <w:rFonts w:cs="ＭＳ 明朝" w:hint="eastAsia"/>
        </w:rPr>
        <w:t>会</w:t>
      </w:r>
      <w:r w:rsidRPr="00C87747">
        <w:rPr>
          <w:rFonts w:hint="eastAsia"/>
        </w:rPr>
        <w:t>社更生法（平成</w:t>
      </w:r>
      <w:r w:rsidRPr="00C87747">
        <w:rPr>
          <w:rFonts w:cs="MS-PMincho"/>
        </w:rPr>
        <w:t>14</w:t>
      </w:r>
      <w:r w:rsidRPr="00C87747">
        <w:rPr>
          <w:rFonts w:cs="MS-PMincho" w:hint="eastAsia"/>
        </w:rPr>
        <w:t>年法律第</w:t>
      </w:r>
      <w:r w:rsidRPr="00C87747">
        <w:rPr>
          <w:rFonts w:cs="MS-PMincho"/>
        </w:rPr>
        <w:t>154</w:t>
      </w:r>
      <w:r w:rsidRPr="00C87747">
        <w:rPr>
          <w:rFonts w:cs="ＭＳ 明朝" w:hint="eastAsia"/>
        </w:rPr>
        <w:t>号</w:t>
      </w:r>
      <w:r w:rsidRPr="00C87747">
        <w:rPr>
          <w:rFonts w:hint="eastAsia"/>
        </w:rPr>
        <w:t>）の規定に</w:t>
      </w:r>
      <w:r w:rsidRPr="00C87747">
        <w:rPr>
          <w:rFonts w:cs="MS-PMincho" w:hint="eastAsia"/>
        </w:rPr>
        <w:t>よる更生手</w:t>
      </w:r>
      <w:r w:rsidRPr="00C87747">
        <w:rPr>
          <w:rFonts w:cs="ＭＳ 明朝" w:hint="eastAsia"/>
        </w:rPr>
        <w:t>続</w:t>
      </w:r>
      <w:r w:rsidRPr="00C87747">
        <w:rPr>
          <w:rFonts w:hint="eastAsia"/>
        </w:rPr>
        <w:t>開始の申立てをしたこと</w:t>
      </w:r>
      <w:r w:rsidRPr="00C87747">
        <w:rPr>
          <w:rFonts w:cs="MS-PMincho" w:hint="eastAsia"/>
        </w:rPr>
        <w:t>により入札</w:t>
      </w:r>
      <w:r w:rsidRPr="00C87747">
        <w:rPr>
          <w:rFonts w:cs="ＭＳ 明朝" w:hint="eastAsia"/>
        </w:rPr>
        <w:t>参</w:t>
      </w:r>
      <w:r w:rsidRPr="00C87747">
        <w:rPr>
          <w:rFonts w:hint="eastAsia"/>
        </w:rPr>
        <w:t>加停止の措置を受けたものを除く。）若しくは入札参加除外の措置を受けている者を受任者又は下請負人としてはならない。</w:t>
      </w:r>
    </w:p>
    <w:p w14:paraId="664F2A62" w14:textId="5562AA2B" w:rsidR="000311B9" w:rsidRPr="00C87747" w:rsidRDefault="00A70D3C" w:rsidP="000311B9">
      <w:pPr>
        <w:pStyle w:val="3"/>
      </w:pPr>
      <w:r w:rsidRPr="00C87747">
        <w:rPr>
          <w:rFonts w:hint="eastAsia"/>
        </w:rPr>
        <w:t>事業者</w:t>
      </w:r>
      <w:r w:rsidR="000311B9" w:rsidRPr="00C87747">
        <w:rPr>
          <w:rFonts w:hint="eastAsia"/>
        </w:rPr>
        <w:t>は、当該第三者の行為のすべてについて責任を負うものとする。</w:t>
      </w:r>
    </w:p>
    <w:p w14:paraId="1526DD1F" w14:textId="2974B030" w:rsidR="00610EE0" w:rsidRPr="00C87747" w:rsidRDefault="00A70D3C" w:rsidP="006F5419">
      <w:pPr>
        <w:pStyle w:val="2"/>
      </w:pPr>
      <w:r w:rsidRPr="00C87747">
        <w:rPr>
          <w:rFonts w:hint="eastAsia"/>
        </w:rPr>
        <w:t>事業者</w:t>
      </w:r>
      <w:r w:rsidR="00921C75" w:rsidRPr="00C87747">
        <w:rPr>
          <w:rFonts w:hint="eastAsia"/>
        </w:rPr>
        <w:t>は、受任者又は下請負人が、大阪府暴力団排除条例（平成22年大阪府条例58号）第２条第２号に規定する暴力団員又は同条第４号に規定する暴力団密接関係者でないことを表明した誓約書を、それぞれから</w:t>
      </w:r>
      <w:r w:rsidR="00EF7471" w:rsidRPr="00C87747">
        <w:rPr>
          <w:rFonts w:hint="eastAsia"/>
        </w:rPr>
        <w:t>徴取</w:t>
      </w:r>
      <w:r w:rsidR="00921C75" w:rsidRPr="00C87747">
        <w:rPr>
          <w:rFonts w:hint="eastAsia"/>
        </w:rPr>
        <w:t>し、</w:t>
      </w:r>
      <w:r w:rsidR="003472BE" w:rsidRPr="00C87747">
        <w:rPr>
          <w:rFonts w:hint="eastAsia"/>
        </w:rPr>
        <w:t>発注者</w:t>
      </w:r>
      <w:r w:rsidR="00921C75" w:rsidRPr="00C87747">
        <w:rPr>
          <w:rFonts w:hint="eastAsia"/>
        </w:rPr>
        <w:t>に提出しなければならない。</w:t>
      </w:r>
      <w:r w:rsidR="008D049B" w:rsidRPr="00C87747">
        <w:rPr>
          <w:rFonts w:hint="eastAsia"/>
        </w:rPr>
        <w:t>また、事業者は、構成員に業務を委託し、又は請け負わせるときは、これに係る契約において、構成員による再委託等について同様の規定を設け</w:t>
      </w:r>
      <w:r w:rsidR="002A780F" w:rsidRPr="00C87747">
        <w:rPr>
          <w:rFonts w:hint="eastAsia"/>
        </w:rPr>
        <w:t>るものとし</w:t>
      </w:r>
      <w:r w:rsidR="008D049B" w:rsidRPr="00C87747">
        <w:rPr>
          <w:rFonts w:hint="eastAsia"/>
        </w:rPr>
        <w:t>、徴求された誓約書を構成員から受け取って発注者に提出しなければならない。</w:t>
      </w:r>
    </w:p>
    <w:p w14:paraId="4322CD97" w14:textId="3CB5B4A3" w:rsidR="000311B9" w:rsidRPr="00C87747" w:rsidRDefault="003472BE" w:rsidP="006F5419">
      <w:pPr>
        <w:pStyle w:val="2"/>
      </w:pPr>
      <w:r w:rsidRPr="00C87747">
        <w:rPr>
          <w:rFonts w:hint="eastAsia"/>
        </w:rPr>
        <w:t>発注者</w:t>
      </w:r>
      <w:r w:rsidR="000311B9" w:rsidRPr="00C87747">
        <w:rPr>
          <w:rFonts w:hint="eastAsia"/>
        </w:rPr>
        <w:t>は、</w:t>
      </w:r>
      <w:r w:rsidR="00A70D3C" w:rsidRPr="00C87747">
        <w:rPr>
          <w:rFonts w:hint="eastAsia"/>
        </w:rPr>
        <w:t>事業者</w:t>
      </w:r>
      <w:r w:rsidR="00323282" w:rsidRPr="00C87747">
        <w:rPr>
          <w:rFonts w:hint="eastAsia"/>
        </w:rPr>
        <w:t>又は</w:t>
      </w:r>
      <w:r w:rsidR="00DF764E" w:rsidRPr="00C87747">
        <w:rPr>
          <w:rFonts w:hint="eastAsia"/>
        </w:rPr>
        <w:t>構成</w:t>
      </w:r>
      <w:r w:rsidR="007121BC" w:rsidRPr="00C87747">
        <w:rPr>
          <w:rFonts w:hint="eastAsia"/>
        </w:rPr>
        <w:t>員</w:t>
      </w:r>
      <w:r w:rsidR="000311B9" w:rsidRPr="00C87747">
        <w:rPr>
          <w:rFonts w:hint="eastAsia"/>
        </w:rPr>
        <w:t>が</w:t>
      </w:r>
      <w:r w:rsidR="00AF0CE6" w:rsidRPr="00C87747">
        <w:rPr>
          <w:rFonts w:hint="eastAsia"/>
        </w:rPr>
        <w:t>、入札参加停止者若しくは入札参加除外者又は暴力団員若しくは暴力団密接関係者</w:t>
      </w:r>
      <w:r w:rsidR="000311B9" w:rsidRPr="00C87747">
        <w:rPr>
          <w:rFonts w:hint="eastAsia"/>
        </w:rPr>
        <w:t>を受任者又は下請負人としている場合は、</w:t>
      </w:r>
      <w:r w:rsidR="00A70D3C" w:rsidRPr="00C87747">
        <w:rPr>
          <w:rFonts w:hint="eastAsia"/>
        </w:rPr>
        <w:t>事業者</w:t>
      </w:r>
      <w:r w:rsidR="000311B9" w:rsidRPr="00C87747">
        <w:rPr>
          <w:rFonts w:hint="eastAsia"/>
        </w:rPr>
        <w:t>に対して、当該委任又は下請契約の解除を求めることができる。</w:t>
      </w:r>
      <w:r w:rsidR="005E4256" w:rsidRPr="00C87747">
        <w:rPr>
          <w:rFonts w:hint="eastAsia"/>
        </w:rPr>
        <w:t>解除を求められた</w:t>
      </w:r>
      <w:r w:rsidR="00323282" w:rsidRPr="00C87747">
        <w:rPr>
          <w:rFonts w:hint="eastAsia"/>
        </w:rPr>
        <w:t>事業者は、</w:t>
      </w:r>
      <w:r w:rsidR="005E4256" w:rsidRPr="00C87747">
        <w:rPr>
          <w:rFonts w:hint="eastAsia"/>
        </w:rPr>
        <w:t>自らに関しては当該委任又は下請契約を解除し、</w:t>
      </w:r>
      <w:r w:rsidR="00323282" w:rsidRPr="00C87747">
        <w:rPr>
          <w:rFonts w:hint="eastAsia"/>
        </w:rPr>
        <w:t>構成員</w:t>
      </w:r>
      <w:r w:rsidR="005E4256" w:rsidRPr="00C87747">
        <w:rPr>
          <w:rFonts w:hint="eastAsia"/>
        </w:rPr>
        <w:t>に関しては</w:t>
      </w:r>
      <w:r w:rsidR="00323282" w:rsidRPr="00C87747">
        <w:rPr>
          <w:rFonts w:hint="eastAsia"/>
        </w:rPr>
        <w:t>、構成員に当該委任又は下請契約の解除を求めなければならない。</w:t>
      </w:r>
      <w:r w:rsidR="000311B9" w:rsidRPr="00C87747">
        <w:rPr>
          <w:rFonts w:hint="eastAsia"/>
        </w:rPr>
        <w:t>当該</w:t>
      </w:r>
      <w:r w:rsidR="007D41EB" w:rsidRPr="00C87747">
        <w:rPr>
          <w:rFonts w:hint="eastAsia"/>
        </w:rPr>
        <w:t>契約</w:t>
      </w:r>
      <w:r w:rsidR="000311B9" w:rsidRPr="00C87747">
        <w:rPr>
          <w:rFonts w:hint="eastAsia"/>
        </w:rPr>
        <w:t>の解除を行った場合における一切の責任</w:t>
      </w:r>
      <w:r w:rsidR="00AF0CE6" w:rsidRPr="00C87747">
        <w:rPr>
          <w:rFonts w:hint="eastAsia"/>
        </w:rPr>
        <w:t>及び費用</w:t>
      </w:r>
      <w:r w:rsidR="000311B9" w:rsidRPr="00C87747">
        <w:rPr>
          <w:rFonts w:hint="eastAsia"/>
        </w:rPr>
        <w:t>は、</w:t>
      </w:r>
      <w:r w:rsidR="00A70D3C" w:rsidRPr="00C87747">
        <w:rPr>
          <w:rFonts w:hint="eastAsia"/>
        </w:rPr>
        <w:t>事業者</w:t>
      </w:r>
      <w:r w:rsidR="000311B9" w:rsidRPr="00C87747">
        <w:rPr>
          <w:rFonts w:hint="eastAsia"/>
        </w:rPr>
        <w:t>が負うものとする。</w:t>
      </w:r>
    </w:p>
    <w:p w14:paraId="22093AC9" w14:textId="77777777" w:rsidR="00453A7D" w:rsidRPr="00C87747" w:rsidRDefault="00453A7D" w:rsidP="00A33958">
      <w:pPr>
        <w:rPr>
          <w:b/>
          <w:sz w:val="24"/>
          <w:szCs w:val="24"/>
        </w:rPr>
      </w:pPr>
    </w:p>
    <w:p w14:paraId="4B6F936D" w14:textId="45ED279B" w:rsidR="00620659" w:rsidRPr="00C87747" w:rsidRDefault="000D545A" w:rsidP="00620659">
      <w:pPr>
        <w:pStyle w:val="af3"/>
        <w:rPr>
          <w:rFonts w:hAnsi="Arial" w:cs="Times New Roman"/>
          <w:szCs w:val="24"/>
        </w:rPr>
      </w:pPr>
      <w:bookmarkStart w:id="13" w:name="_Toc143763667"/>
      <w:r w:rsidRPr="00C87747">
        <w:rPr>
          <w:rFonts w:hAnsi="Arial" w:cs="Times New Roman" w:hint="eastAsia"/>
          <w:szCs w:val="24"/>
        </w:rPr>
        <w:t>（</w:t>
      </w:r>
      <w:r w:rsidR="00C345F2" w:rsidRPr="00C87747">
        <w:rPr>
          <w:rFonts w:hAnsi="Arial" w:cs="Times New Roman" w:hint="eastAsia"/>
          <w:szCs w:val="24"/>
        </w:rPr>
        <w:t>設計・建設業務に係る</w:t>
      </w:r>
      <w:r w:rsidR="00620659" w:rsidRPr="00C87747">
        <w:rPr>
          <w:rFonts w:hAnsi="Arial" w:cs="Times New Roman" w:hint="eastAsia"/>
          <w:szCs w:val="24"/>
        </w:rPr>
        <w:t>契約保証</w:t>
      </w:r>
      <w:r w:rsidR="00101C36" w:rsidRPr="00C87747">
        <w:rPr>
          <w:rFonts w:hAnsi="Arial" w:cs="Times New Roman" w:hint="eastAsia"/>
          <w:szCs w:val="24"/>
        </w:rPr>
        <w:t>金</w:t>
      </w:r>
      <w:r w:rsidRPr="00C87747">
        <w:rPr>
          <w:rFonts w:hAnsi="Arial" w:cs="Times New Roman" w:hint="eastAsia"/>
          <w:szCs w:val="24"/>
        </w:rPr>
        <w:t>）</w:t>
      </w:r>
      <w:bookmarkEnd w:id="13"/>
    </w:p>
    <w:p w14:paraId="1277A055" w14:textId="15883C23" w:rsidR="00620659" w:rsidRPr="00C87747" w:rsidRDefault="00EC6FF9" w:rsidP="006F5419">
      <w:pPr>
        <w:pStyle w:val="1"/>
      </w:pPr>
      <w:bookmarkStart w:id="14" w:name="_Ref137486893"/>
      <w:r w:rsidRPr="00C87747">
        <w:rPr>
          <w:rFonts w:hint="eastAsia"/>
        </w:rPr>
        <w:t xml:space="preserve">　</w:t>
      </w:r>
      <w:r w:rsidR="00A70D3C" w:rsidRPr="00C87747">
        <w:rPr>
          <w:rFonts w:hint="eastAsia"/>
        </w:rPr>
        <w:t>事業者</w:t>
      </w:r>
      <w:r w:rsidR="00620659" w:rsidRPr="00C87747">
        <w:rPr>
          <w:rFonts w:hint="eastAsia"/>
        </w:rPr>
        <w:t>は、</w:t>
      </w:r>
      <w:r w:rsidR="00557E38" w:rsidRPr="00C87747">
        <w:rPr>
          <w:rFonts w:hint="eastAsia"/>
        </w:rPr>
        <w:t>本事業</w:t>
      </w:r>
      <w:r w:rsidR="00665E49" w:rsidRPr="00C87747">
        <w:rPr>
          <w:rFonts w:hint="eastAsia"/>
        </w:rPr>
        <w:t>契約の締結と同時に、</w:t>
      </w:r>
      <w:r w:rsidR="004A0646" w:rsidRPr="004A0646">
        <w:rPr>
          <w:rFonts w:hint="eastAsia"/>
        </w:rPr>
        <w:t>別紙</w:t>
      </w:r>
      <w:r w:rsidR="004A0646">
        <w:rPr>
          <w:rFonts w:hint="eastAsia"/>
        </w:rPr>
        <w:t>４</w:t>
      </w:r>
      <w:r w:rsidR="004A0646" w:rsidRPr="004A0646">
        <w:rPr>
          <w:rFonts w:hint="eastAsia"/>
        </w:rPr>
        <w:t>における契約金額A並びに当該契約金額に係る消費税等相当額から、A2の割賦利息を除いた額</w:t>
      </w:r>
      <w:r w:rsidR="00596390" w:rsidRPr="00C87747">
        <w:rPr>
          <w:rFonts w:hint="eastAsia"/>
        </w:rPr>
        <w:t>の100分の</w:t>
      </w:r>
      <w:r w:rsidR="00256637" w:rsidRPr="00C87747">
        <w:rPr>
          <w:rFonts w:hint="eastAsia"/>
        </w:rPr>
        <w:t>10</w:t>
      </w:r>
      <w:r w:rsidR="00596390" w:rsidRPr="00C87747">
        <w:rPr>
          <w:rFonts w:hint="eastAsia"/>
        </w:rPr>
        <w:t>以上</w:t>
      </w:r>
      <w:r w:rsidR="00665E49" w:rsidRPr="00C87747">
        <w:rPr>
          <w:rFonts w:hint="eastAsia"/>
        </w:rPr>
        <w:t>の契約保証金を納付しなければならない。ただし、契約保証金の納付は次の各号のいずれかに掲げる担保の提供をもって代えることができる。</w:t>
      </w:r>
      <w:bookmarkEnd w:id="14"/>
    </w:p>
    <w:p w14:paraId="6A85D70F" w14:textId="77777777" w:rsidR="00665E49" w:rsidRPr="00C87747" w:rsidRDefault="00665E49" w:rsidP="00665E49">
      <w:pPr>
        <w:pStyle w:val="3"/>
        <w:rPr>
          <w:rFonts w:hAnsi="Arial"/>
        </w:rPr>
      </w:pPr>
      <w:r w:rsidRPr="00C87747">
        <w:rPr>
          <w:rFonts w:hAnsi="Arial" w:hint="eastAsia"/>
        </w:rPr>
        <w:t>国債又は地方債。この場合において提供される担保の価値は、額面金額又は登録金額による。</w:t>
      </w:r>
    </w:p>
    <w:p w14:paraId="2B983C88" w14:textId="77777777" w:rsidR="00665E49" w:rsidRPr="00C87747" w:rsidRDefault="00665E49" w:rsidP="00665E49">
      <w:pPr>
        <w:pStyle w:val="3"/>
        <w:rPr>
          <w:rFonts w:hAnsi="Arial"/>
        </w:rPr>
      </w:pPr>
      <w:r w:rsidRPr="00C87747">
        <w:rPr>
          <w:rFonts w:hAnsi="Arial" w:hint="eastAsia"/>
        </w:rPr>
        <w:t>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14C8875A" w14:textId="2705F637" w:rsidR="00665E49" w:rsidRPr="00C87747" w:rsidRDefault="00665E49" w:rsidP="00665E49">
      <w:pPr>
        <w:pStyle w:val="3"/>
        <w:rPr>
          <w:rFonts w:hAnsi="Arial"/>
        </w:rPr>
      </w:pPr>
      <w:r w:rsidRPr="00C87747">
        <w:rPr>
          <w:rFonts w:hAnsi="Arial" w:hint="eastAsia"/>
        </w:rPr>
        <w:t>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6BFD4FB3" w14:textId="77777777" w:rsidR="00665E49" w:rsidRPr="00C87747" w:rsidRDefault="00665E49" w:rsidP="00665E49">
      <w:pPr>
        <w:pStyle w:val="3"/>
        <w:rPr>
          <w:rFonts w:hAnsi="Arial"/>
        </w:rPr>
      </w:pPr>
      <w:r w:rsidRPr="00C87747">
        <w:rPr>
          <w:rFonts w:hAnsi="Arial" w:hint="eastAsia"/>
        </w:rPr>
        <w:t>銀行又は発注者が確実と認める金融機関が引き受け、又は保証若しくは裏書をした手形。この場合において提供される担保の価値は、手形金額による。</w:t>
      </w:r>
    </w:p>
    <w:p w14:paraId="6FE77538" w14:textId="77777777" w:rsidR="00665E49" w:rsidRPr="00C87747" w:rsidRDefault="00665E49" w:rsidP="00665E49">
      <w:pPr>
        <w:pStyle w:val="3"/>
        <w:rPr>
          <w:rFonts w:hAnsi="Arial"/>
        </w:rPr>
      </w:pPr>
      <w:r w:rsidRPr="00C87747">
        <w:rPr>
          <w:rFonts w:hAnsi="Arial" w:hint="eastAsia"/>
        </w:rPr>
        <w:t>銀行又は発注者が確実と認める金融機関に対する定期預金債権。この場合において提供される担保の価値は、当該債権の証書に記載された債権金額による。</w:t>
      </w:r>
    </w:p>
    <w:p w14:paraId="1D88D477" w14:textId="77777777" w:rsidR="00665E49" w:rsidRPr="00C87747" w:rsidRDefault="00665E49" w:rsidP="00665E49">
      <w:pPr>
        <w:pStyle w:val="3"/>
        <w:rPr>
          <w:rFonts w:hAnsi="Arial"/>
        </w:rPr>
      </w:pPr>
      <w:r w:rsidRPr="00C87747">
        <w:rPr>
          <w:rFonts w:hAnsi="Arial" w:hint="eastAsia"/>
        </w:rPr>
        <w:t>銀行又は発注者が確実と認める金融機関の保証。この場合において提供される担保の価値は、保証書に記載された保証金額による。</w:t>
      </w:r>
    </w:p>
    <w:p w14:paraId="254B9B18" w14:textId="6825F08D" w:rsidR="00665E49" w:rsidRPr="00C87747" w:rsidRDefault="00665E49" w:rsidP="00665E49">
      <w:pPr>
        <w:pStyle w:val="3"/>
        <w:rPr>
          <w:rFonts w:hAnsi="Arial"/>
        </w:rPr>
      </w:pPr>
      <w:r w:rsidRPr="00C87747">
        <w:rPr>
          <w:rFonts w:hAnsi="Arial" w:hint="eastAsia"/>
        </w:rPr>
        <w:t>公共工事の前払金保証事業に関する法律（昭和</w:t>
      </w:r>
      <w:r w:rsidRPr="00C87747">
        <w:rPr>
          <w:rFonts w:hAnsi="Arial"/>
        </w:rPr>
        <w:t xml:space="preserve"> 27 </w:t>
      </w:r>
      <w:r w:rsidRPr="00C87747">
        <w:rPr>
          <w:rFonts w:hAnsi="Arial" w:hint="eastAsia"/>
        </w:rPr>
        <w:t>年法律第</w:t>
      </w:r>
      <w:r w:rsidRPr="00C87747">
        <w:rPr>
          <w:rFonts w:hAnsi="Arial"/>
        </w:rPr>
        <w:t xml:space="preserve"> 184 </w:t>
      </w:r>
      <w:r w:rsidRPr="00C87747">
        <w:rPr>
          <w:rFonts w:hAnsi="Arial" w:hint="eastAsia"/>
        </w:rPr>
        <w:t>号）第２条第４項に規定する保証事業会社（以下「保証事業会社」という。）の保証。この場合において提供される担保の価値は、保証書に記載された保証金額による。</w:t>
      </w:r>
    </w:p>
    <w:p w14:paraId="4A8CC43B" w14:textId="42D7DD81" w:rsidR="00665E49" w:rsidRPr="00C87747" w:rsidRDefault="00665E49" w:rsidP="006F5419">
      <w:pPr>
        <w:pStyle w:val="2"/>
        <w:numPr>
          <w:ilvl w:val="1"/>
          <w:numId w:val="9"/>
        </w:numPr>
      </w:pPr>
      <w:r w:rsidRPr="00C87747">
        <w:rPr>
          <w:rFonts w:hint="eastAsia"/>
        </w:rPr>
        <w:t>前項の規定に係わらず次の各号のいずれかに該当するときは、契約保証金の全部又は一部を免除する。</w:t>
      </w:r>
    </w:p>
    <w:p w14:paraId="1550E5CD" w14:textId="77AD0E26" w:rsidR="00665E49" w:rsidRPr="00C87747" w:rsidRDefault="00557E38" w:rsidP="00A0304C">
      <w:pPr>
        <w:pStyle w:val="3"/>
      </w:pPr>
      <w:r w:rsidRPr="00C87747">
        <w:rPr>
          <w:rFonts w:hAnsi="Arial" w:hint="eastAsia"/>
        </w:rPr>
        <w:t>本事業</w:t>
      </w:r>
      <w:r w:rsidR="00665E49" w:rsidRPr="00C87747">
        <w:rPr>
          <w:rFonts w:hAnsi="Arial" w:hint="eastAsia"/>
        </w:rPr>
        <w:t>契約による債務の不履行により生ずる損害をてん補する履行保証保険契約の締結</w:t>
      </w:r>
    </w:p>
    <w:p w14:paraId="5B8C9F32" w14:textId="569E87AF" w:rsidR="00665E49" w:rsidRPr="00C87747" w:rsidRDefault="00557E38" w:rsidP="00A0304C">
      <w:pPr>
        <w:pStyle w:val="3"/>
      </w:pPr>
      <w:r w:rsidRPr="00C87747">
        <w:rPr>
          <w:rFonts w:hAnsi="Arial" w:hint="eastAsia"/>
        </w:rPr>
        <w:t>本事業</w:t>
      </w:r>
      <w:r w:rsidR="00665E49" w:rsidRPr="00C87747">
        <w:rPr>
          <w:rFonts w:hAnsi="Arial" w:hint="eastAsia"/>
        </w:rPr>
        <w:t>契約による債務の履行を保証する公共工事履行保証契約の締結</w:t>
      </w:r>
    </w:p>
    <w:p w14:paraId="3CC42412" w14:textId="2484D0D1" w:rsidR="00665E49" w:rsidRPr="00C87747" w:rsidRDefault="00A70D3C" w:rsidP="006F5419">
      <w:pPr>
        <w:pStyle w:val="2"/>
        <w:numPr>
          <w:ilvl w:val="1"/>
          <w:numId w:val="9"/>
        </w:numPr>
      </w:pPr>
      <w:r w:rsidRPr="00C87747">
        <w:rPr>
          <w:rFonts w:hint="eastAsia"/>
        </w:rPr>
        <w:t>事業者</w:t>
      </w:r>
      <w:r w:rsidR="00665E49" w:rsidRPr="00C87747">
        <w:rPr>
          <w:rFonts w:hint="eastAsia"/>
        </w:rPr>
        <w:t>が第１項第６号、第７号及び第２項各号のいずれかに掲げる保証を付す場合は、当該保証</w:t>
      </w:r>
      <w:r w:rsidR="00665E49" w:rsidRPr="00C87747">
        <w:rPr>
          <w:rFonts w:hint="eastAsia"/>
        </w:rPr>
        <w:lastRenderedPageBreak/>
        <w:t>は</w:t>
      </w:r>
      <w:r w:rsidR="00B6564E" w:rsidRPr="00C87747">
        <w:fldChar w:fldCharType="begin"/>
      </w:r>
      <w:r w:rsidR="00B6564E" w:rsidRPr="00C87747">
        <w:instrText xml:space="preserve"> </w:instrText>
      </w:r>
      <w:r w:rsidR="00B6564E" w:rsidRPr="00C87747">
        <w:rPr>
          <w:rFonts w:hint="eastAsia"/>
        </w:rPr>
        <w:instrText>REF _Ref142058441 \n \h</w:instrText>
      </w:r>
      <w:r w:rsidR="00B6564E" w:rsidRPr="00C87747">
        <w:instrText xml:space="preserve"> </w:instrText>
      </w:r>
      <w:r w:rsidR="00020978" w:rsidRPr="00C87747">
        <w:instrText xml:space="preserve"> \* MERGEFORMAT </w:instrText>
      </w:r>
      <w:r w:rsidR="00B6564E" w:rsidRPr="00C87747">
        <w:fldChar w:fldCharType="separate"/>
      </w:r>
      <w:r w:rsidR="00A80FC6">
        <w:rPr>
          <w:rFonts w:hint="eastAsia"/>
        </w:rPr>
        <w:t>第43条</w:t>
      </w:r>
      <w:r w:rsidR="00B6564E" w:rsidRPr="00C87747">
        <w:fldChar w:fldCharType="end"/>
      </w:r>
      <w:r w:rsidR="00665E49" w:rsidRPr="00C87747">
        <w:rPr>
          <w:rFonts w:hint="eastAsia"/>
        </w:rPr>
        <w:t>第３項各号に規定する者による契約の解除の場合についても保証するものでなければならない。</w:t>
      </w:r>
    </w:p>
    <w:p w14:paraId="4BA89763" w14:textId="39007491" w:rsidR="00665E49" w:rsidRPr="00C87747" w:rsidRDefault="00665E49" w:rsidP="006F5419">
      <w:pPr>
        <w:pStyle w:val="2"/>
      </w:pPr>
      <w:r w:rsidRPr="00C87747">
        <w:rPr>
          <w:rFonts w:hint="eastAsia"/>
        </w:rPr>
        <w:t>第２項第１号の場合においては、履行保証保険契約の締結後、直ちにその保険証券を発注者に寄託しなければならない。</w:t>
      </w:r>
    </w:p>
    <w:p w14:paraId="1DC48A6E" w14:textId="404427BC" w:rsidR="00665E49" w:rsidRPr="00C87747" w:rsidRDefault="00FE194F" w:rsidP="006F5419">
      <w:pPr>
        <w:pStyle w:val="2"/>
      </w:pPr>
      <w:r w:rsidRPr="00C87747">
        <w:rPr>
          <w:rFonts w:hint="eastAsia"/>
        </w:rPr>
        <w:t>契約金額</w:t>
      </w:r>
      <w:r w:rsidR="00665E49" w:rsidRPr="00C87747">
        <w:rPr>
          <w:rFonts w:hint="eastAsia"/>
        </w:rPr>
        <w:t>の変更があった場合には、契約保証金が変更後の</w:t>
      </w:r>
      <w:r w:rsidR="00256637" w:rsidRPr="00C87747">
        <w:rPr>
          <w:rFonts w:hint="eastAsia"/>
        </w:rPr>
        <w:t>設計・</w:t>
      </w:r>
      <w:r w:rsidR="00CF36AC" w:rsidRPr="00C87747">
        <w:rPr>
          <w:rFonts w:hint="eastAsia"/>
        </w:rPr>
        <w:t>建設業務に係る契約金額</w:t>
      </w:r>
      <w:r w:rsidR="00665E49" w:rsidRPr="00C87747">
        <w:rPr>
          <w:rFonts w:hint="eastAsia"/>
        </w:rPr>
        <w:t>の</w:t>
      </w:r>
      <w:r w:rsidR="00665E49" w:rsidRPr="00C87747">
        <w:t xml:space="preserve"> 100 </w:t>
      </w:r>
      <w:r w:rsidR="00665E49" w:rsidRPr="00C87747">
        <w:rPr>
          <w:rFonts w:hint="eastAsia"/>
        </w:rPr>
        <w:t>分の</w:t>
      </w:r>
      <w:r w:rsidR="00665E49" w:rsidRPr="00C87747">
        <w:t xml:space="preserve"> 10 </w:t>
      </w:r>
      <w:r w:rsidR="00665E49" w:rsidRPr="00C87747">
        <w:rPr>
          <w:rFonts w:hint="eastAsia"/>
        </w:rPr>
        <w:t>に達するまで、発注者は、契約保証金の増額を請求することができ、</w:t>
      </w:r>
      <w:r w:rsidR="00A70D3C" w:rsidRPr="00C87747">
        <w:rPr>
          <w:rFonts w:hint="eastAsia"/>
        </w:rPr>
        <w:t>事業者</w:t>
      </w:r>
      <w:r w:rsidR="00665E49" w:rsidRPr="00C87747">
        <w:rPr>
          <w:rFonts w:hint="eastAsia"/>
        </w:rPr>
        <w:t>は、契約保証金の減額を請求することができる。</w:t>
      </w:r>
    </w:p>
    <w:p w14:paraId="6C16CBD9" w14:textId="77777777" w:rsidR="00620659" w:rsidRPr="00C87747" w:rsidRDefault="00620659" w:rsidP="00620659">
      <w:pPr>
        <w:rPr>
          <w:szCs w:val="24"/>
        </w:rPr>
      </w:pPr>
    </w:p>
    <w:p w14:paraId="6E47B24E" w14:textId="20827923" w:rsidR="00D858DE" w:rsidRPr="00C87747" w:rsidRDefault="00D858DE" w:rsidP="00D858DE">
      <w:pPr>
        <w:pStyle w:val="af3"/>
      </w:pPr>
      <w:bookmarkStart w:id="15" w:name="_Toc143763668"/>
      <w:r w:rsidRPr="00C87747">
        <w:rPr>
          <w:rFonts w:hint="eastAsia"/>
        </w:rPr>
        <w:t>（事業費内訳書</w:t>
      </w:r>
      <w:r w:rsidR="00AF3413" w:rsidRPr="00C87747">
        <w:rPr>
          <w:rFonts w:hint="eastAsia"/>
        </w:rPr>
        <w:t>及び工程表</w:t>
      </w:r>
      <w:r w:rsidRPr="00C87747">
        <w:rPr>
          <w:rFonts w:hint="eastAsia"/>
        </w:rPr>
        <w:t>）</w:t>
      </w:r>
      <w:bookmarkEnd w:id="15"/>
    </w:p>
    <w:p w14:paraId="6538C5C3" w14:textId="646CA5E2" w:rsidR="006904F5" w:rsidRPr="00C87747" w:rsidRDefault="00EC6FF9" w:rsidP="006F5419">
      <w:pPr>
        <w:pStyle w:val="1"/>
      </w:pPr>
      <w:r w:rsidRPr="00C87747">
        <w:rPr>
          <w:rFonts w:hint="eastAsia"/>
        </w:rPr>
        <w:t xml:space="preserve">　</w:t>
      </w:r>
      <w:r w:rsidR="00A70D3C" w:rsidRPr="00C87747">
        <w:rPr>
          <w:rFonts w:hint="eastAsia"/>
        </w:rPr>
        <w:t>事業者</w:t>
      </w:r>
      <w:r w:rsidR="00D858DE" w:rsidRPr="00C87747">
        <w:rPr>
          <w:rFonts w:hint="eastAsia"/>
        </w:rPr>
        <w:t>は、</w:t>
      </w:r>
      <w:r w:rsidR="00557E38" w:rsidRPr="00C87747">
        <w:rPr>
          <w:rFonts w:hint="eastAsia"/>
        </w:rPr>
        <w:t>本事業</w:t>
      </w:r>
      <w:r w:rsidR="00355BF8" w:rsidRPr="00C87747">
        <w:rPr>
          <w:rFonts w:hint="eastAsia"/>
        </w:rPr>
        <w:t>契約締結後14日以内に</w:t>
      </w:r>
      <w:r w:rsidR="00557E38" w:rsidRPr="00C87747">
        <w:rPr>
          <w:rFonts w:hint="eastAsia"/>
        </w:rPr>
        <w:t>入札説明書</w:t>
      </w:r>
      <w:r w:rsidR="00355BF8" w:rsidRPr="00C87747">
        <w:rPr>
          <w:rFonts w:hint="eastAsia"/>
        </w:rPr>
        <w:t>等に基づいて、</w:t>
      </w:r>
      <w:r w:rsidR="003C1867" w:rsidRPr="00C87747">
        <w:rPr>
          <w:rFonts w:hint="eastAsia"/>
        </w:rPr>
        <w:t>設計・</w:t>
      </w:r>
      <w:r w:rsidR="00355BF8" w:rsidRPr="00C87747">
        <w:rPr>
          <w:rFonts w:hint="eastAsia"/>
        </w:rPr>
        <w:t>建設業務</w:t>
      </w:r>
      <w:r w:rsidR="003C1867" w:rsidRPr="00C87747">
        <w:rPr>
          <w:rFonts w:hint="eastAsia"/>
        </w:rPr>
        <w:t>及び維持</w:t>
      </w:r>
      <w:r w:rsidR="00355BF8" w:rsidRPr="00C87747">
        <w:rPr>
          <w:rFonts w:hint="eastAsia"/>
        </w:rPr>
        <w:t>管理</w:t>
      </w:r>
      <w:r w:rsidR="003C1867" w:rsidRPr="00C87747">
        <w:rPr>
          <w:rFonts w:hint="eastAsia"/>
        </w:rPr>
        <w:t>・</w:t>
      </w:r>
      <w:r w:rsidR="00355BF8" w:rsidRPr="00C87747">
        <w:rPr>
          <w:rFonts w:hint="eastAsia"/>
        </w:rPr>
        <w:t>運営業務に係る事業費内訳書、設計・建設業務</w:t>
      </w:r>
      <w:r w:rsidR="003C1867" w:rsidRPr="00C87747">
        <w:rPr>
          <w:rFonts w:hint="eastAsia"/>
        </w:rPr>
        <w:t>及び</w:t>
      </w:r>
      <w:r w:rsidR="002E0689" w:rsidRPr="00C87747">
        <w:rPr>
          <w:rFonts w:hint="eastAsia"/>
        </w:rPr>
        <w:t>公園管理業務</w:t>
      </w:r>
      <w:r w:rsidR="00355BF8" w:rsidRPr="00C87747">
        <w:rPr>
          <w:rFonts w:hint="eastAsia"/>
        </w:rPr>
        <w:t>の工程表を提出しなければならない。</w:t>
      </w:r>
    </w:p>
    <w:p w14:paraId="7E3B1E79" w14:textId="77777777" w:rsidR="00A13E9F" w:rsidRPr="00C87747" w:rsidRDefault="00A13E9F" w:rsidP="006F5419">
      <w:pPr>
        <w:pStyle w:val="2"/>
      </w:pPr>
      <w:r w:rsidRPr="00C87747">
        <w:rPr>
          <w:rFonts w:hint="eastAsia"/>
        </w:rPr>
        <w:t>内訳書には、健康保険、厚生年金保険及び雇用保険に係る法定福利費を明示するものとする。</w:t>
      </w:r>
    </w:p>
    <w:p w14:paraId="52B1CDD0" w14:textId="40E717D9" w:rsidR="00A9281C" w:rsidRPr="00C87747" w:rsidRDefault="003472BE" w:rsidP="006F5419">
      <w:pPr>
        <w:pStyle w:val="2"/>
      </w:pPr>
      <w:r w:rsidRPr="00C87747">
        <w:rPr>
          <w:rFonts w:hint="eastAsia"/>
        </w:rPr>
        <w:t>発注者</w:t>
      </w:r>
      <w:r w:rsidR="00A13E9F" w:rsidRPr="00C87747">
        <w:rPr>
          <w:rFonts w:hint="eastAsia"/>
        </w:rPr>
        <w:t>は、内訳書及び工程表の提出を受け不適当と認めたときは、</w:t>
      </w:r>
      <w:r w:rsidR="00A70D3C" w:rsidRPr="00C87747">
        <w:rPr>
          <w:rFonts w:hint="eastAsia"/>
        </w:rPr>
        <w:t>事業者</w:t>
      </w:r>
      <w:r w:rsidR="00A13E9F" w:rsidRPr="00C87747">
        <w:rPr>
          <w:rFonts w:hint="eastAsia"/>
        </w:rPr>
        <w:t>と協議するものとする。</w:t>
      </w:r>
    </w:p>
    <w:p w14:paraId="30F004A0" w14:textId="77777777" w:rsidR="00F02CA8" w:rsidRPr="00C87747" w:rsidRDefault="00F02CA8" w:rsidP="00F02CA8">
      <w:pPr>
        <w:rPr>
          <w:rFonts w:hAnsi="ＭＳ 明朝"/>
          <w:sz w:val="22"/>
          <w:szCs w:val="22"/>
        </w:rPr>
      </w:pPr>
    </w:p>
    <w:p w14:paraId="07466D87" w14:textId="77777777" w:rsidR="00F02CA8" w:rsidRPr="00C87747" w:rsidRDefault="00F02CA8" w:rsidP="00F02CA8">
      <w:pPr>
        <w:pStyle w:val="af3"/>
      </w:pPr>
      <w:bookmarkStart w:id="16" w:name="_Toc143763669"/>
      <w:r w:rsidRPr="00C87747">
        <w:rPr>
          <w:rFonts w:hint="eastAsia"/>
        </w:rPr>
        <w:t>（重要事項の変更の届出）</w:t>
      </w:r>
      <w:bookmarkEnd w:id="16"/>
    </w:p>
    <w:p w14:paraId="33E47FF4" w14:textId="3724C916" w:rsidR="00F02CA8" w:rsidRPr="00C87747" w:rsidRDefault="00EC6FF9" w:rsidP="006F5419">
      <w:pPr>
        <w:pStyle w:val="1"/>
      </w:pPr>
      <w:r w:rsidRPr="00C87747">
        <w:rPr>
          <w:rFonts w:hint="eastAsia"/>
        </w:rPr>
        <w:t xml:space="preserve">　</w:t>
      </w:r>
      <w:r w:rsidR="00A70D3C" w:rsidRPr="00C87747">
        <w:rPr>
          <w:rFonts w:hint="eastAsia"/>
        </w:rPr>
        <w:t>事業者</w:t>
      </w:r>
      <w:r w:rsidR="00F02CA8" w:rsidRPr="00C87747">
        <w:rPr>
          <w:rFonts w:hint="eastAsia"/>
        </w:rPr>
        <w:t>は、名称又は事務所の所在地を変更しようとするときは、あらかじめ、</w:t>
      </w:r>
      <w:r w:rsidR="003472BE" w:rsidRPr="00C87747">
        <w:rPr>
          <w:rFonts w:hint="eastAsia"/>
        </w:rPr>
        <w:t>発注者</w:t>
      </w:r>
      <w:r w:rsidR="00F02CA8" w:rsidRPr="00C87747">
        <w:rPr>
          <w:rFonts w:hint="eastAsia"/>
        </w:rPr>
        <w:t>にその旨を届け出なければならない。</w:t>
      </w:r>
    </w:p>
    <w:p w14:paraId="600D780C" w14:textId="5E2E2C7F" w:rsidR="00F02CA8" w:rsidRPr="00C87747" w:rsidRDefault="00A70D3C" w:rsidP="006F5419">
      <w:pPr>
        <w:pStyle w:val="2"/>
      </w:pPr>
      <w:r w:rsidRPr="00C87747">
        <w:rPr>
          <w:rFonts w:hint="eastAsia"/>
        </w:rPr>
        <w:t>事業者</w:t>
      </w:r>
      <w:r w:rsidR="00F02CA8" w:rsidRPr="00C87747">
        <w:rPr>
          <w:rFonts w:hint="eastAsia"/>
        </w:rPr>
        <w:t>は、定款又は代表者の変更等を行ったときは、遅滞なく</w:t>
      </w:r>
      <w:r w:rsidR="003472BE" w:rsidRPr="00C87747">
        <w:rPr>
          <w:rFonts w:hint="eastAsia"/>
        </w:rPr>
        <w:t>発注者</w:t>
      </w:r>
      <w:r w:rsidR="00F02CA8" w:rsidRPr="00C87747">
        <w:rPr>
          <w:rFonts w:hint="eastAsia"/>
        </w:rPr>
        <w:t>に届け出なければならない。</w:t>
      </w:r>
    </w:p>
    <w:p w14:paraId="7FC35E57" w14:textId="77777777" w:rsidR="00F02CA8" w:rsidRPr="00C87747" w:rsidRDefault="00F02CA8" w:rsidP="00F02CA8">
      <w:pPr>
        <w:ind w:left="224" w:hangingChars="100" w:hanging="224"/>
        <w:rPr>
          <w:rFonts w:hAnsi="ＭＳ 明朝"/>
          <w:sz w:val="22"/>
          <w:szCs w:val="22"/>
        </w:rPr>
      </w:pPr>
    </w:p>
    <w:p w14:paraId="02C23828" w14:textId="58C13A2C" w:rsidR="00620659" w:rsidRPr="00C87747" w:rsidRDefault="00124E1E" w:rsidP="00620659">
      <w:pPr>
        <w:pStyle w:val="af3"/>
      </w:pPr>
      <w:bookmarkStart w:id="17" w:name="_Toc143763670"/>
      <w:r w:rsidRPr="00C87747">
        <w:rPr>
          <w:rFonts w:hint="eastAsia"/>
        </w:rPr>
        <w:t>（防災・安全対策の実施及び非常時の危機管理体制の確立）</w:t>
      </w:r>
      <w:bookmarkEnd w:id="17"/>
    </w:p>
    <w:p w14:paraId="6FF0F6D3" w14:textId="6C2F7EB8" w:rsidR="00620659" w:rsidRPr="00C87747" w:rsidRDefault="00EC6FF9" w:rsidP="006F5419">
      <w:pPr>
        <w:pStyle w:val="1"/>
      </w:pPr>
      <w:r w:rsidRPr="00C87747">
        <w:rPr>
          <w:rFonts w:hint="eastAsia"/>
        </w:rPr>
        <w:t xml:space="preserve">　</w:t>
      </w:r>
      <w:r w:rsidR="00A70D3C" w:rsidRPr="00C87747">
        <w:rPr>
          <w:rFonts w:hint="eastAsia"/>
        </w:rPr>
        <w:t>事業者</w:t>
      </w:r>
      <w:r w:rsidR="00620659" w:rsidRPr="00C87747">
        <w:rPr>
          <w:rFonts w:hint="eastAsia"/>
        </w:rPr>
        <w:t>は、</w:t>
      </w:r>
      <w:r w:rsidR="00124E1E" w:rsidRPr="00C87747">
        <w:rPr>
          <w:rFonts w:hint="eastAsia"/>
        </w:rPr>
        <w:t>公園利用者及び公園施設の被災により影響を受ける公園近隣住民等の安全を確保するため、適切な防災・安全対策を講じるとともに、</w:t>
      </w:r>
      <w:r w:rsidR="00336593" w:rsidRPr="00C87747">
        <w:rPr>
          <w:rFonts w:hint="eastAsia"/>
        </w:rPr>
        <w:t>府営公園</w:t>
      </w:r>
      <w:r w:rsidR="00124E1E" w:rsidRPr="00C87747">
        <w:rPr>
          <w:rFonts w:hint="eastAsia"/>
        </w:rPr>
        <w:t>管理要領</w:t>
      </w:r>
      <w:r w:rsidR="00336593" w:rsidRPr="00C87747">
        <w:rPr>
          <w:rFonts w:hint="eastAsia"/>
        </w:rPr>
        <w:t>（以下「管理要領」という。）</w:t>
      </w:r>
      <w:r w:rsidR="00124E1E" w:rsidRPr="00C87747">
        <w:rPr>
          <w:rFonts w:hint="eastAsia"/>
        </w:rPr>
        <w:t>に基づき、</w:t>
      </w:r>
      <w:r w:rsidR="003472BE" w:rsidRPr="00C87747">
        <w:rPr>
          <w:rFonts w:hint="eastAsia"/>
        </w:rPr>
        <w:t>発注者</w:t>
      </w:r>
      <w:r w:rsidR="00124E1E" w:rsidRPr="00C87747">
        <w:rPr>
          <w:rFonts w:hint="eastAsia"/>
        </w:rPr>
        <w:t>、警察及び消防等関係機関と連携をとりながら適切に対応できるよう、万全の危機管理体制を確立しなければならない。</w:t>
      </w:r>
    </w:p>
    <w:p w14:paraId="7C445030" w14:textId="07928D4B" w:rsidR="00620659" w:rsidRPr="00C87747" w:rsidRDefault="006904F5" w:rsidP="00620659">
      <w:pPr>
        <w:rPr>
          <w:szCs w:val="24"/>
        </w:rPr>
      </w:pPr>
      <w:r w:rsidRPr="00C87747">
        <w:rPr>
          <w:rFonts w:hint="eastAsia"/>
          <w:szCs w:val="24"/>
        </w:rPr>
        <w:t xml:space="preserve">　</w:t>
      </w:r>
    </w:p>
    <w:p w14:paraId="586F6008" w14:textId="1366F7CB" w:rsidR="009F3188" w:rsidRPr="00C87747" w:rsidRDefault="00620659" w:rsidP="00AA476F">
      <w:pPr>
        <w:pStyle w:val="05"/>
        <w:spacing w:before="320" w:after="160"/>
      </w:pPr>
      <w:bookmarkStart w:id="18" w:name="_Toc143763671"/>
      <w:bookmarkStart w:id="19" w:name="第３章設計建設業務"/>
      <w:r w:rsidRPr="00C87747">
        <w:rPr>
          <w:rFonts w:hint="eastAsia"/>
        </w:rPr>
        <w:t>第</w:t>
      </w:r>
      <w:r w:rsidR="00E071BF" w:rsidRPr="00C87747">
        <w:rPr>
          <w:rFonts w:hint="eastAsia"/>
        </w:rPr>
        <w:t>３</w:t>
      </w:r>
      <w:r w:rsidRPr="00C87747">
        <w:rPr>
          <w:rFonts w:hint="eastAsia"/>
        </w:rPr>
        <w:t>章</w:t>
      </w:r>
      <w:r w:rsidR="00701315" w:rsidRPr="00C87747">
        <w:rPr>
          <w:rFonts w:hint="eastAsia"/>
        </w:rPr>
        <w:t xml:space="preserve">　</w:t>
      </w:r>
      <w:r w:rsidRPr="00C87747">
        <w:rPr>
          <w:rFonts w:hint="eastAsia"/>
        </w:rPr>
        <w:t>設計</w:t>
      </w:r>
      <w:r w:rsidR="00E044FD" w:rsidRPr="00C87747">
        <w:rPr>
          <w:rFonts w:hint="eastAsia"/>
        </w:rPr>
        <w:t>・建設業務</w:t>
      </w:r>
      <w:bookmarkEnd w:id="18"/>
    </w:p>
    <w:p w14:paraId="20BF0DDA" w14:textId="09FBD050" w:rsidR="00620659" w:rsidRPr="00C87747" w:rsidRDefault="00620659" w:rsidP="0005728C">
      <w:pPr>
        <w:pStyle w:val="aff8"/>
        <w:spacing w:after="160"/>
      </w:pPr>
      <w:bookmarkStart w:id="20" w:name="_Toc143763672"/>
      <w:bookmarkStart w:id="21" w:name="第３章の１総則"/>
      <w:bookmarkEnd w:id="19"/>
      <w:r w:rsidRPr="00C87747">
        <w:rPr>
          <w:rFonts w:hint="eastAsia"/>
        </w:rPr>
        <w:t>第</w:t>
      </w:r>
      <w:r w:rsidR="0005728C" w:rsidRPr="00C87747">
        <w:rPr>
          <w:rFonts w:hint="eastAsia"/>
        </w:rPr>
        <w:t>１</w:t>
      </w:r>
      <w:r w:rsidRPr="00C87747">
        <w:rPr>
          <w:rFonts w:hint="eastAsia"/>
        </w:rPr>
        <w:t>節</w:t>
      </w:r>
      <w:r w:rsidR="0005728C" w:rsidRPr="00C87747">
        <w:rPr>
          <w:rFonts w:hint="eastAsia"/>
        </w:rPr>
        <w:t xml:space="preserve">　</w:t>
      </w:r>
      <w:r w:rsidRPr="00C87747">
        <w:rPr>
          <w:rFonts w:hint="eastAsia"/>
        </w:rPr>
        <w:t>総</w:t>
      </w:r>
      <w:r w:rsidR="00322D7D" w:rsidRPr="00C87747">
        <w:rPr>
          <w:rFonts w:hint="eastAsia"/>
        </w:rPr>
        <w:t xml:space="preserve">　　</w:t>
      </w:r>
      <w:r w:rsidRPr="00C87747">
        <w:rPr>
          <w:rFonts w:hint="eastAsia"/>
        </w:rPr>
        <w:t>則</w:t>
      </w:r>
      <w:bookmarkEnd w:id="20"/>
    </w:p>
    <w:p w14:paraId="53D6E3C2" w14:textId="7B4EC752" w:rsidR="00A0304C" w:rsidRPr="00C87747" w:rsidRDefault="00A0304C" w:rsidP="00A0304C">
      <w:pPr>
        <w:pStyle w:val="af3"/>
      </w:pPr>
      <w:bookmarkStart w:id="22" w:name="_Toc143763673"/>
      <w:bookmarkEnd w:id="21"/>
      <w:r w:rsidRPr="00C87747">
        <w:t>（関連工事の調整）</w:t>
      </w:r>
      <w:bookmarkEnd w:id="22"/>
    </w:p>
    <w:p w14:paraId="75EC5AEC" w14:textId="3F259231" w:rsidR="00A0304C" w:rsidRPr="00C87747" w:rsidRDefault="00EC6FF9" w:rsidP="006F5419">
      <w:pPr>
        <w:pStyle w:val="1"/>
      </w:pPr>
      <w:bookmarkStart w:id="23" w:name="_Ref142060554"/>
      <w:r w:rsidRPr="00C87747">
        <w:rPr>
          <w:rFonts w:hint="eastAsia"/>
        </w:rPr>
        <w:t xml:space="preserve">　</w:t>
      </w:r>
      <w:r w:rsidR="003472BE" w:rsidRPr="00C87747">
        <w:rPr>
          <w:rFonts w:hint="eastAsia"/>
        </w:rPr>
        <w:t>発注者</w:t>
      </w:r>
      <w:r w:rsidR="00A0304C" w:rsidRPr="00C87747">
        <w:t>は、</w:t>
      </w:r>
      <w:r w:rsidR="00A70D3C" w:rsidRPr="00C87747">
        <w:rPr>
          <w:rFonts w:hint="eastAsia"/>
        </w:rPr>
        <w:t>事業者</w:t>
      </w:r>
      <w:r w:rsidR="00A0304C" w:rsidRPr="00C87747">
        <w:t>の施工する</w:t>
      </w:r>
      <w:r w:rsidR="009267C0" w:rsidRPr="00C87747">
        <w:t>建設業務</w:t>
      </w:r>
      <w:r w:rsidR="00A0304C" w:rsidRPr="00C87747">
        <w:t>及び</w:t>
      </w:r>
      <w:r w:rsidR="003472BE" w:rsidRPr="00C87747">
        <w:rPr>
          <w:rFonts w:hint="eastAsia"/>
        </w:rPr>
        <w:t>発注者</w:t>
      </w:r>
      <w:r w:rsidR="00A0304C" w:rsidRPr="00C87747">
        <w:t>の発注に係る第三者の施工する他の工事が施工上密接に関連する場合において、必要があるときは、その施工につき、調整を行うものとする。この場合においては、</w:t>
      </w:r>
      <w:r w:rsidR="00A70D3C" w:rsidRPr="00C87747">
        <w:rPr>
          <w:rFonts w:hint="eastAsia"/>
        </w:rPr>
        <w:t>事業者</w:t>
      </w:r>
      <w:r w:rsidR="00A0304C" w:rsidRPr="00C87747">
        <w:t>は、</w:t>
      </w:r>
      <w:r w:rsidR="003472BE" w:rsidRPr="00C87747">
        <w:rPr>
          <w:rFonts w:hint="eastAsia"/>
        </w:rPr>
        <w:t>発注者</w:t>
      </w:r>
      <w:r w:rsidR="00A0304C" w:rsidRPr="00C87747">
        <w:t>の調整に従い、当該第三者の行う工事の円滑な施工に協力しなければならない。</w:t>
      </w:r>
      <w:bookmarkEnd w:id="23"/>
    </w:p>
    <w:p w14:paraId="4548E010" w14:textId="77777777" w:rsidR="00620659" w:rsidRPr="00C87747" w:rsidRDefault="00620659" w:rsidP="00620659">
      <w:pPr>
        <w:rPr>
          <w:szCs w:val="24"/>
        </w:rPr>
      </w:pPr>
    </w:p>
    <w:p w14:paraId="38AD05EA" w14:textId="77777777" w:rsidR="006558C8" w:rsidRPr="00C87747" w:rsidRDefault="006558C8" w:rsidP="006558C8">
      <w:pPr>
        <w:pStyle w:val="af3"/>
      </w:pPr>
      <w:bookmarkStart w:id="24" w:name="_Toc143763674"/>
      <w:r w:rsidRPr="00C87747">
        <w:rPr>
          <w:rFonts w:hint="eastAsia"/>
        </w:rPr>
        <w:t>（一括委任又は一括下請負の禁止）</w:t>
      </w:r>
      <w:bookmarkEnd w:id="24"/>
    </w:p>
    <w:p w14:paraId="60C8A212" w14:textId="1F66374C" w:rsidR="006558C8" w:rsidRPr="00C87747" w:rsidRDefault="00EC6FF9" w:rsidP="006F5419">
      <w:pPr>
        <w:pStyle w:val="1"/>
      </w:pPr>
      <w:bookmarkStart w:id="25" w:name="_Ref141908605"/>
      <w:r w:rsidRPr="00C87747">
        <w:rPr>
          <w:rFonts w:hint="eastAsia"/>
        </w:rPr>
        <w:t xml:space="preserve">　</w:t>
      </w:r>
      <w:r w:rsidR="00A70D3C" w:rsidRPr="00C87747">
        <w:rPr>
          <w:rFonts w:hint="eastAsia"/>
        </w:rPr>
        <w:t>事業者</w:t>
      </w:r>
      <w:r w:rsidR="006558C8" w:rsidRPr="00C87747">
        <w:rPr>
          <w:rFonts w:hint="eastAsia"/>
        </w:rPr>
        <w:t>は、設計・建設業務の全部若しくはその主たる部分又は他の部分から独立してその機能を発揮する工作物の</w:t>
      </w:r>
      <w:r w:rsidR="009267C0" w:rsidRPr="00C87747">
        <w:rPr>
          <w:rFonts w:hint="eastAsia"/>
        </w:rPr>
        <w:t>建設業務</w:t>
      </w:r>
      <w:r w:rsidR="006558C8" w:rsidRPr="00C87747">
        <w:rPr>
          <w:rFonts w:hint="eastAsia"/>
        </w:rPr>
        <w:t>を一括して</w:t>
      </w:r>
      <w:r w:rsidR="007121BC" w:rsidRPr="00C87747">
        <w:rPr>
          <w:rFonts w:hint="eastAsia"/>
        </w:rPr>
        <w:t>構成員</w:t>
      </w:r>
      <w:r w:rsidR="006558C8" w:rsidRPr="00C87747">
        <w:rPr>
          <w:rFonts w:hint="eastAsia"/>
        </w:rPr>
        <w:t>以外の第三者に委任し、又は請け負わせてはならない。</w:t>
      </w:r>
      <w:bookmarkEnd w:id="25"/>
    </w:p>
    <w:p w14:paraId="0BFE71FF" w14:textId="77777777" w:rsidR="006558C8" w:rsidRPr="00C87747" w:rsidRDefault="006558C8" w:rsidP="006558C8">
      <w:pPr>
        <w:rPr>
          <w:szCs w:val="24"/>
        </w:rPr>
      </w:pPr>
    </w:p>
    <w:p w14:paraId="3B67F4DD" w14:textId="0B94646B" w:rsidR="006558C8" w:rsidRPr="00C87747" w:rsidRDefault="006558C8" w:rsidP="006558C8">
      <w:pPr>
        <w:pStyle w:val="af3"/>
      </w:pPr>
      <w:bookmarkStart w:id="26" w:name="_Toc143763675"/>
      <w:r w:rsidRPr="00C87747">
        <w:rPr>
          <w:rFonts w:hint="eastAsia"/>
        </w:rPr>
        <w:t>（</w:t>
      </w:r>
      <w:r w:rsidR="007514A6" w:rsidRPr="00C87747">
        <w:rPr>
          <w:rFonts w:hint="eastAsia"/>
        </w:rPr>
        <w:t>受任者</w:t>
      </w:r>
      <w:r w:rsidRPr="00C87747">
        <w:rPr>
          <w:rFonts w:hint="eastAsia"/>
        </w:rPr>
        <w:t>又は下請負人の通知等及び誓約書の提出）</w:t>
      </w:r>
      <w:bookmarkEnd w:id="26"/>
    </w:p>
    <w:p w14:paraId="1E29A917" w14:textId="1E783554" w:rsidR="006558C8" w:rsidRPr="00C87747" w:rsidRDefault="00EC6FF9" w:rsidP="006F5419">
      <w:pPr>
        <w:pStyle w:val="1"/>
      </w:pPr>
      <w:bookmarkStart w:id="27" w:name="_Ref142060147"/>
      <w:r w:rsidRPr="00C87747">
        <w:rPr>
          <w:rFonts w:hint="eastAsia"/>
        </w:rPr>
        <w:t xml:space="preserve">　</w:t>
      </w:r>
      <w:r w:rsidR="00A70D3C" w:rsidRPr="00C87747">
        <w:rPr>
          <w:rFonts w:hint="eastAsia"/>
        </w:rPr>
        <w:t>事業者</w:t>
      </w:r>
      <w:r w:rsidR="006558C8" w:rsidRPr="00C87747">
        <w:rPr>
          <w:rFonts w:hint="eastAsia"/>
        </w:rPr>
        <w:t>は、</w:t>
      </w:r>
      <w:r w:rsidR="00E8174A" w:rsidRPr="00C87747">
        <w:rPr>
          <w:rFonts w:hint="eastAsia"/>
        </w:rPr>
        <w:t>設計・</w:t>
      </w:r>
      <w:r w:rsidR="009267C0" w:rsidRPr="00C87747">
        <w:rPr>
          <w:rFonts w:hint="eastAsia"/>
        </w:rPr>
        <w:t>建設業務</w:t>
      </w:r>
      <w:r w:rsidR="006558C8" w:rsidRPr="00C87747">
        <w:rPr>
          <w:rFonts w:hint="eastAsia"/>
        </w:rPr>
        <w:t>の一部を</w:t>
      </w:r>
      <w:r w:rsidR="007514A6" w:rsidRPr="00C87747">
        <w:rPr>
          <w:rFonts w:hint="eastAsia"/>
        </w:rPr>
        <w:t>構成員以外の</w:t>
      </w:r>
      <w:r w:rsidR="006558C8" w:rsidRPr="00C87747">
        <w:rPr>
          <w:rFonts w:hint="eastAsia"/>
        </w:rPr>
        <w:t>第三者に委任し、又は請け負わせようと</w:t>
      </w:r>
      <w:r w:rsidR="006558C8" w:rsidRPr="00C87747">
        <w:rPr>
          <w:rFonts w:hint="eastAsia"/>
        </w:rPr>
        <w:lastRenderedPageBreak/>
        <w:t>するときは、</w:t>
      </w:r>
      <w:r w:rsidR="007514A6" w:rsidRPr="00C87747">
        <w:rPr>
          <w:rFonts w:hint="eastAsia"/>
        </w:rPr>
        <w:t>受任者</w:t>
      </w:r>
      <w:r w:rsidR="006558C8" w:rsidRPr="00C87747">
        <w:rPr>
          <w:rFonts w:hint="eastAsia"/>
        </w:rPr>
        <w:t>又は下請負人の名称、委任し又は請け負わせる</w:t>
      </w:r>
      <w:r w:rsidR="009267C0" w:rsidRPr="00C87747">
        <w:rPr>
          <w:rFonts w:hint="eastAsia"/>
        </w:rPr>
        <w:t>業務</w:t>
      </w:r>
      <w:r w:rsidR="006558C8" w:rsidRPr="00C87747">
        <w:rPr>
          <w:rFonts w:hint="eastAsia"/>
        </w:rPr>
        <w:t>の内容その他</w:t>
      </w:r>
      <w:r w:rsidR="00752583" w:rsidRPr="00C87747">
        <w:rPr>
          <w:rFonts w:hint="eastAsia"/>
        </w:rPr>
        <w:t>発注者</w:t>
      </w:r>
      <w:r w:rsidR="006558C8" w:rsidRPr="00C87747">
        <w:rPr>
          <w:rFonts w:hint="eastAsia"/>
        </w:rPr>
        <w:t>が必要とする事項を書面により</w:t>
      </w:r>
      <w:r w:rsidR="003472BE" w:rsidRPr="00C87747">
        <w:rPr>
          <w:rFonts w:hint="eastAsia"/>
        </w:rPr>
        <w:t>発注者</w:t>
      </w:r>
      <w:r w:rsidR="006558C8" w:rsidRPr="00C87747">
        <w:rPr>
          <w:rFonts w:hint="eastAsia"/>
        </w:rPr>
        <w:t>に通知しなければならない。</w:t>
      </w:r>
      <w:bookmarkEnd w:id="27"/>
    </w:p>
    <w:p w14:paraId="3F4892ED" w14:textId="6E8DDB78" w:rsidR="006558C8" w:rsidRPr="00C87747" w:rsidRDefault="00A70D3C" w:rsidP="006F5419">
      <w:pPr>
        <w:pStyle w:val="2"/>
      </w:pPr>
      <w:r w:rsidRPr="00C87747">
        <w:rPr>
          <w:rFonts w:hint="eastAsia"/>
        </w:rPr>
        <w:t>事業者</w:t>
      </w:r>
      <w:r w:rsidR="006558C8" w:rsidRPr="00C87747">
        <w:rPr>
          <w:rFonts w:hint="eastAsia"/>
        </w:rPr>
        <w:t>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w:t>
      </w:r>
      <w:r w:rsidR="003472BE" w:rsidRPr="00C87747">
        <w:rPr>
          <w:rFonts w:hint="eastAsia"/>
        </w:rPr>
        <w:t>発注者</w:t>
      </w:r>
      <w:r w:rsidR="006558C8" w:rsidRPr="00C87747">
        <w:rPr>
          <w:rFonts w:hint="eastAsia"/>
        </w:rPr>
        <w:t>に提出しなければならない。</w:t>
      </w:r>
    </w:p>
    <w:p w14:paraId="5E395115" w14:textId="70896CBB" w:rsidR="006558C8" w:rsidRPr="00C87747" w:rsidRDefault="00A70D3C" w:rsidP="006F5419">
      <w:pPr>
        <w:pStyle w:val="2"/>
      </w:pPr>
      <w:r w:rsidRPr="00C87747">
        <w:rPr>
          <w:rFonts w:hint="eastAsia"/>
        </w:rPr>
        <w:t>事業者</w:t>
      </w:r>
      <w:r w:rsidR="006558C8" w:rsidRPr="00C87747">
        <w:rPr>
          <w:rFonts w:hint="eastAsia"/>
        </w:rPr>
        <w:t>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w:t>
      </w:r>
      <w:r w:rsidR="00EF7471" w:rsidRPr="00C87747">
        <w:rPr>
          <w:rFonts w:hint="eastAsia"/>
        </w:rPr>
        <w:t>本契約書の</w:t>
      </w:r>
      <w:r w:rsidR="005D1332" w:rsidRPr="00C87747">
        <w:fldChar w:fldCharType="begin"/>
      </w:r>
      <w:r w:rsidR="005D1332" w:rsidRPr="00C87747">
        <w:instrText xml:space="preserve"> </w:instrText>
      </w:r>
      <w:r w:rsidR="005D1332" w:rsidRPr="00C87747">
        <w:rPr>
          <w:rFonts w:hint="eastAsia"/>
        </w:rPr>
        <w:instrText>REF _Ref138698677 \n \h</w:instrText>
      </w:r>
      <w:r w:rsidR="005D1332" w:rsidRPr="00C87747">
        <w:instrText xml:space="preserve"> </w:instrText>
      </w:r>
      <w:r w:rsidR="00020978" w:rsidRPr="00C87747">
        <w:instrText xml:space="preserve"> \* MERGEFORMAT </w:instrText>
      </w:r>
      <w:r w:rsidR="005D1332" w:rsidRPr="00C87747">
        <w:fldChar w:fldCharType="separate"/>
      </w:r>
      <w:r w:rsidR="00A80FC6">
        <w:rPr>
          <w:rFonts w:hint="eastAsia"/>
        </w:rPr>
        <w:t>第80条</w:t>
      </w:r>
      <w:r w:rsidR="005D1332" w:rsidRPr="00C87747">
        <w:fldChar w:fldCharType="end"/>
      </w:r>
      <w:r w:rsidR="005D1332" w:rsidRPr="00C87747">
        <w:rPr>
          <w:rFonts w:hint="eastAsia"/>
        </w:rPr>
        <w:t>第１項</w:t>
      </w:r>
      <w:r w:rsidR="006558C8" w:rsidRPr="00C87747">
        <w:rPr>
          <w:rFonts w:hint="eastAsia"/>
        </w:rPr>
        <w:t>第</w:t>
      </w:r>
      <w:r w:rsidR="005D1332" w:rsidRPr="00C87747">
        <w:rPr>
          <w:rFonts w:hint="eastAsia"/>
        </w:rPr>
        <w:t>４</w:t>
      </w:r>
      <w:r w:rsidR="006558C8" w:rsidRPr="00C87747">
        <w:rPr>
          <w:rFonts w:hint="eastAsia"/>
        </w:rPr>
        <w:t>号</w:t>
      </w:r>
      <w:r w:rsidR="005D1332" w:rsidRPr="00C87747">
        <w:rPr>
          <w:rFonts w:hint="eastAsia"/>
        </w:rPr>
        <w:t>まで</w:t>
      </w:r>
      <w:r w:rsidR="006558C8" w:rsidRPr="00C87747">
        <w:rPr>
          <w:rFonts w:hint="eastAsia"/>
        </w:rPr>
        <w:t>から</w:t>
      </w:r>
      <w:r w:rsidR="005D1332" w:rsidRPr="00C87747">
        <w:rPr>
          <w:rFonts w:hint="eastAsia"/>
        </w:rPr>
        <w:t>第７号</w:t>
      </w:r>
      <w:r w:rsidR="006558C8" w:rsidRPr="00C87747">
        <w:rPr>
          <w:rFonts w:hint="eastAsia"/>
        </w:rPr>
        <w:t>に該当する者を受任者、下請負人又は大阪府暴力団排除条例（平成22年大阪府条例第58号）第10条第２号に規定する者（以下「資材業者等」という。）としてはならない。</w:t>
      </w:r>
    </w:p>
    <w:p w14:paraId="57E87B4D" w14:textId="73F510AB" w:rsidR="006558C8" w:rsidRPr="00C87747" w:rsidRDefault="00A70D3C" w:rsidP="006F5419">
      <w:pPr>
        <w:pStyle w:val="2"/>
      </w:pPr>
      <w:r w:rsidRPr="00C87747">
        <w:rPr>
          <w:rFonts w:hint="eastAsia"/>
        </w:rPr>
        <w:t>事業者</w:t>
      </w:r>
      <w:r w:rsidR="006558C8" w:rsidRPr="00C87747">
        <w:rPr>
          <w:rFonts w:hint="eastAsia"/>
        </w:rPr>
        <w:t>が入札参加除外者、指定構成員共同企業体及び誓約書違反者又は</w:t>
      </w:r>
      <w:r w:rsidR="00EF7471" w:rsidRPr="00C87747">
        <w:rPr>
          <w:rFonts w:hint="eastAsia"/>
        </w:rPr>
        <w:t>本契約書</w:t>
      </w:r>
      <w:r w:rsidR="00D4346A" w:rsidRPr="00C87747">
        <w:rPr>
          <w:rFonts w:hint="eastAsia"/>
        </w:rPr>
        <w:t>の</w:t>
      </w:r>
      <w:r w:rsidR="005D1332" w:rsidRPr="00C87747">
        <w:fldChar w:fldCharType="begin"/>
      </w:r>
      <w:r w:rsidR="005D1332" w:rsidRPr="00C87747">
        <w:instrText xml:space="preserve"> </w:instrText>
      </w:r>
      <w:r w:rsidR="005D1332" w:rsidRPr="00C87747">
        <w:rPr>
          <w:rFonts w:hint="eastAsia"/>
        </w:rPr>
        <w:instrText>REF _Ref138698677 \n \h</w:instrText>
      </w:r>
      <w:r w:rsidR="005D1332" w:rsidRPr="00C87747">
        <w:instrText xml:space="preserve"> </w:instrText>
      </w:r>
      <w:r w:rsidR="00020978" w:rsidRPr="00C87747">
        <w:instrText xml:space="preserve"> \* MERGEFORMAT </w:instrText>
      </w:r>
      <w:r w:rsidR="005D1332" w:rsidRPr="00C87747">
        <w:fldChar w:fldCharType="separate"/>
      </w:r>
      <w:r w:rsidR="00A80FC6">
        <w:rPr>
          <w:rFonts w:hint="eastAsia"/>
        </w:rPr>
        <w:t>第80条</w:t>
      </w:r>
      <w:r w:rsidR="005D1332" w:rsidRPr="00C87747">
        <w:fldChar w:fldCharType="end"/>
      </w:r>
      <w:r w:rsidR="005D1332" w:rsidRPr="00C87747">
        <w:rPr>
          <w:rFonts w:hint="eastAsia"/>
        </w:rPr>
        <w:t>第１項第４号から第７号まで</w:t>
      </w:r>
      <w:r w:rsidR="006558C8" w:rsidRPr="00C87747">
        <w:rPr>
          <w:rFonts w:hint="eastAsia"/>
        </w:rPr>
        <w:t>に該当する者を受任者、下請負人又は資材業者等としていると認められる場合は、</w:t>
      </w:r>
      <w:r w:rsidR="003472BE" w:rsidRPr="00C87747">
        <w:rPr>
          <w:rFonts w:hint="eastAsia"/>
        </w:rPr>
        <w:t>発注者</w:t>
      </w:r>
      <w:r w:rsidR="006558C8" w:rsidRPr="00C87747">
        <w:rPr>
          <w:rFonts w:hint="eastAsia"/>
        </w:rPr>
        <w:t>は</w:t>
      </w:r>
      <w:r w:rsidRPr="00C87747">
        <w:rPr>
          <w:rFonts w:hint="eastAsia"/>
        </w:rPr>
        <w:t>事業者</w:t>
      </w:r>
      <w:r w:rsidR="006558C8" w:rsidRPr="00C87747">
        <w:rPr>
          <w:rFonts w:hint="eastAsia"/>
        </w:rPr>
        <w:t>に対して、当該契約の解除を求めることができる。</w:t>
      </w:r>
    </w:p>
    <w:p w14:paraId="0CCF2FAA" w14:textId="2F76E576" w:rsidR="006558C8" w:rsidRPr="00C87747" w:rsidRDefault="006558C8" w:rsidP="006F5419">
      <w:pPr>
        <w:pStyle w:val="2"/>
      </w:pPr>
      <w:r w:rsidRPr="00C87747">
        <w:rPr>
          <w:rFonts w:hint="eastAsia"/>
        </w:rPr>
        <w:t>前項の規定により契約の解除を行った場合の一切の責任は、</w:t>
      </w:r>
      <w:r w:rsidR="00A70D3C" w:rsidRPr="00C87747">
        <w:rPr>
          <w:rFonts w:hint="eastAsia"/>
        </w:rPr>
        <w:t>事業者</w:t>
      </w:r>
      <w:r w:rsidRPr="00C87747">
        <w:rPr>
          <w:rFonts w:hint="eastAsia"/>
        </w:rPr>
        <w:t>が負うものとする。</w:t>
      </w:r>
    </w:p>
    <w:p w14:paraId="03643573" w14:textId="77777777" w:rsidR="006558C8" w:rsidRPr="00C87747" w:rsidRDefault="006558C8" w:rsidP="006558C8">
      <w:pPr>
        <w:rPr>
          <w:szCs w:val="24"/>
        </w:rPr>
      </w:pPr>
    </w:p>
    <w:p w14:paraId="36632218" w14:textId="77777777" w:rsidR="006558C8" w:rsidRPr="00C87747" w:rsidRDefault="006558C8" w:rsidP="007514A6">
      <w:pPr>
        <w:pStyle w:val="af3"/>
      </w:pPr>
      <w:bookmarkStart w:id="28" w:name="_Toc143763676"/>
      <w:r w:rsidRPr="00C87747">
        <w:rPr>
          <w:rFonts w:hint="eastAsia"/>
        </w:rPr>
        <w:t>（下請負人の社会保険等加入義務）</w:t>
      </w:r>
      <w:bookmarkEnd w:id="28"/>
    </w:p>
    <w:p w14:paraId="141FB7BB" w14:textId="2E8976FB" w:rsidR="006558C8" w:rsidRPr="00C87747" w:rsidRDefault="00EC6FF9" w:rsidP="006F5419">
      <w:pPr>
        <w:pStyle w:val="1"/>
      </w:pPr>
      <w:r w:rsidRPr="00C87747">
        <w:rPr>
          <w:rFonts w:hint="eastAsia"/>
        </w:rPr>
        <w:t xml:space="preserve">　</w:t>
      </w:r>
      <w:r w:rsidR="00A70D3C" w:rsidRPr="00C87747">
        <w:rPr>
          <w:rFonts w:hint="eastAsia"/>
        </w:rPr>
        <w:t>事業者</w:t>
      </w:r>
      <w:r w:rsidR="006558C8" w:rsidRPr="00C87747">
        <w:rPr>
          <w:rFonts w:hint="eastAsia"/>
        </w:rPr>
        <w:t>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1FD83F93" w14:textId="46603D44" w:rsidR="006558C8" w:rsidRPr="00C87747" w:rsidRDefault="006558C8" w:rsidP="00C04F2B">
      <w:pPr>
        <w:pStyle w:val="3"/>
        <w:rPr>
          <w:rFonts w:hAnsi="Arial"/>
        </w:rPr>
      </w:pPr>
      <w:r w:rsidRPr="00C87747">
        <w:rPr>
          <w:rFonts w:hAnsi="Arial" w:hint="eastAsia"/>
        </w:rPr>
        <w:t>健康保険法（大正 11 年法律第 70 号）第 48 条の規定による届出</w:t>
      </w:r>
    </w:p>
    <w:p w14:paraId="460BBE8C" w14:textId="6DFC85F0" w:rsidR="006558C8" w:rsidRPr="00C87747" w:rsidRDefault="006558C8" w:rsidP="00C04F2B">
      <w:pPr>
        <w:pStyle w:val="3"/>
        <w:rPr>
          <w:rFonts w:hAnsi="Arial"/>
        </w:rPr>
      </w:pPr>
      <w:r w:rsidRPr="00C87747">
        <w:rPr>
          <w:rFonts w:hAnsi="Arial" w:hint="eastAsia"/>
        </w:rPr>
        <w:t>厚生年金保険法（昭和 29 年法律第 115 号）第 27 条の規定による届出</w:t>
      </w:r>
    </w:p>
    <w:p w14:paraId="4B99DA06" w14:textId="5BDF1A64" w:rsidR="006558C8" w:rsidRPr="00C87747" w:rsidRDefault="006558C8" w:rsidP="00C04F2B">
      <w:pPr>
        <w:pStyle w:val="3"/>
        <w:rPr>
          <w:rFonts w:hAnsi="Arial"/>
        </w:rPr>
      </w:pPr>
      <w:r w:rsidRPr="00C87747">
        <w:rPr>
          <w:rFonts w:hAnsi="Arial" w:hint="eastAsia"/>
        </w:rPr>
        <w:t>雇用保険法（昭和 49 年法律第 116 号）第７条の規定による届出</w:t>
      </w:r>
    </w:p>
    <w:p w14:paraId="684DF7DC" w14:textId="793C781A" w:rsidR="006558C8" w:rsidRPr="00C87747" w:rsidRDefault="00A70D3C" w:rsidP="006F5419">
      <w:pPr>
        <w:pStyle w:val="2"/>
        <w:numPr>
          <w:ilvl w:val="1"/>
          <w:numId w:val="23"/>
        </w:numPr>
      </w:pPr>
      <w:r w:rsidRPr="00C87747">
        <w:rPr>
          <w:rFonts w:hint="eastAsia"/>
        </w:rPr>
        <w:t>事業者</w:t>
      </w:r>
      <w:r w:rsidR="006558C8" w:rsidRPr="00C87747">
        <w:rPr>
          <w:rFonts w:hint="eastAsia"/>
        </w:rPr>
        <w:t>は、下請負人について前項各号に掲げる届出を確認するとともに、建設業法第24条の７に規定する施工体制台帳を、下請契約締結後遅滞なく</w:t>
      </w:r>
      <w:r w:rsidR="003472BE" w:rsidRPr="00C87747">
        <w:rPr>
          <w:rFonts w:hint="eastAsia"/>
        </w:rPr>
        <w:t>発注者</w:t>
      </w:r>
      <w:r w:rsidR="006558C8" w:rsidRPr="00C87747">
        <w:rPr>
          <w:rFonts w:hint="eastAsia"/>
        </w:rPr>
        <w:t>に提出しなければならない。</w:t>
      </w:r>
    </w:p>
    <w:p w14:paraId="122AB167" w14:textId="3E7B4038" w:rsidR="006558C8" w:rsidRPr="00C87747" w:rsidRDefault="006558C8" w:rsidP="006F5419">
      <w:pPr>
        <w:pStyle w:val="2"/>
      </w:pPr>
      <w:r w:rsidRPr="00C87747">
        <w:rPr>
          <w:rFonts w:hint="eastAsia"/>
        </w:rPr>
        <w:t>第１項の規定にかかわらず、</w:t>
      </w:r>
      <w:r w:rsidR="00A70D3C" w:rsidRPr="00C87747">
        <w:rPr>
          <w:rFonts w:hint="eastAsia"/>
        </w:rPr>
        <w:t>事業者</w:t>
      </w:r>
      <w:r w:rsidRPr="00C87747">
        <w:rPr>
          <w:rFonts w:hint="eastAsia"/>
        </w:rPr>
        <w:t>は、</w:t>
      </w:r>
      <w:r w:rsidR="003472BE" w:rsidRPr="00C87747">
        <w:rPr>
          <w:rFonts w:hint="eastAsia"/>
        </w:rPr>
        <w:t>発注者</w:t>
      </w:r>
      <w:r w:rsidRPr="00C87747">
        <w:rPr>
          <w:rFonts w:hint="eastAsia"/>
        </w:rPr>
        <w:t>が</w:t>
      </w:r>
      <w:r w:rsidR="00A70D3C" w:rsidRPr="00C87747">
        <w:rPr>
          <w:rFonts w:hint="eastAsia"/>
        </w:rPr>
        <w:t>事業者</w:t>
      </w:r>
      <w:r w:rsidRPr="00C87747">
        <w:rPr>
          <w:rFonts w:hint="eastAsia"/>
        </w:rPr>
        <w:t>に対して第１項各号の事実を確認することのできる書類（以下「確認書類」という。）の提出を求める通知をした日（以下「通知日」という。）から30日（当該社会保険等未加入建設業者が、</w:t>
      </w:r>
      <w:r w:rsidR="00A70D3C" w:rsidRPr="00C87747">
        <w:rPr>
          <w:rFonts w:hint="eastAsia"/>
        </w:rPr>
        <w:t>事業者</w:t>
      </w:r>
      <w:r w:rsidRPr="00C87747">
        <w:rPr>
          <w:rFonts w:hint="eastAsia"/>
        </w:rPr>
        <w:t>と直接下請契約を締結する下請負人以外の場合であって、発注者が、</w:t>
      </w:r>
      <w:r w:rsidR="00A70D3C" w:rsidRPr="00C87747">
        <w:rPr>
          <w:rFonts w:hint="eastAsia"/>
        </w:rPr>
        <w:t>事業者</w:t>
      </w:r>
      <w:r w:rsidRPr="00C87747">
        <w:rPr>
          <w:rFonts w:hint="eastAsia"/>
        </w:rPr>
        <w:t>において確認書類を当該期間内に提出することができない相当の理由があると認めたときは、通知日から60日）以内に、</w:t>
      </w:r>
      <w:r w:rsidR="00A70D3C" w:rsidRPr="00C87747">
        <w:rPr>
          <w:rFonts w:hint="eastAsia"/>
        </w:rPr>
        <w:t>事業者</w:t>
      </w:r>
      <w:r w:rsidRPr="00C87747">
        <w:rPr>
          <w:rFonts w:hint="eastAsia"/>
        </w:rPr>
        <w:t>が発注者に確認書類を提出した場合は、当該社会保険等未加入建設業者を下請負人とすることができる。ただし、前項の規定に違反した場合は、本項を適用しないことがある。</w:t>
      </w:r>
    </w:p>
    <w:p w14:paraId="6392B8B0" w14:textId="77777777" w:rsidR="00620659" w:rsidRPr="00C87747" w:rsidRDefault="00620659" w:rsidP="00620659">
      <w:pPr>
        <w:rPr>
          <w:szCs w:val="24"/>
        </w:rPr>
      </w:pPr>
    </w:p>
    <w:p w14:paraId="65344E50" w14:textId="77777777" w:rsidR="00673380" w:rsidRPr="00C87747" w:rsidRDefault="00673380" w:rsidP="00673380">
      <w:pPr>
        <w:pStyle w:val="af3"/>
      </w:pPr>
      <w:bookmarkStart w:id="29" w:name="_Toc143763677"/>
      <w:r w:rsidRPr="00C87747">
        <w:t>（履行報告）</w:t>
      </w:r>
      <w:bookmarkEnd w:id="29"/>
    </w:p>
    <w:p w14:paraId="22AD3C6A" w14:textId="6AA65A0A" w:rsidR="00673380" w:rsidRPr="00C87747" w:rsidRDefault="00EC6FF9" w:rsidP="006F5419">
      <w:pPr>
        <w:pStyle w:val="1"/>
      </w:pPr>
      <w:r w:rsidRPr="00C87747">
        <w:rPr>
          <w:rFonts w:hint="eastAsia"/>
        </w:rPr>
        <w:t xml:space="preserve">　</w:t>
      </w:r>
      <w:r w:rsidR="00A70D3C" w:rsidRPr="00C87747">
        <w:rPr>
          <w:rFonts w:hint="eastAsia"/>
        </w:rPr>
        <w:t>事業者</w:t>
      </w:r>
      <w:r w:rsidR="00673380" w:rsidRPr="00C87747">
        <w:t>は、</w:t>
      </w:r>
      <w:r w:rsidR="00557E38" w:rsidRPr="00C87747">
        <w:rPr>
          <w:rFonts w:hint="eastAsia"/>
        </w:rPr>
        <w:t>入札説明書</w:t>
      </w:r>
      <w:r w:rsidR="009267C0" w:rsidRPr="00C87747">
        <w:t>等</w:t>
      </w:r>
      <w:r w:rsidR="00673380" w:rsidRPr="00C87747">
        <w:t>に定めるところにより、</w:t>
      </w:r>
      <w:r w:rsidR="00557E38" w:rsidRPr="00C87747">
        <w:rPr>
          <w:rFonts w:hint="eastAsia"/>
        </w:rPr>
        <w:t>本事業</w:t>
      </w:r>
      <w:r w:rsidR="00673380" w:rsidRPr="00C87747">
        <w:t>契約の履行について</w:t>
      </w:r>
      <w:r w:rsidR="003472BE" w:rsidRPr="00C87747">
        <w:rPr>
          <w:rFonts w:hint="eastAsia"/>
        </w:rPr>
        <w:t>発注者</w:t>
      </w:r>
      <w:r w:rsidR="00673380" w:rsidRPr="00C87747">
        <w:t>に報告しなければならない。</w:t>
      </w:r>
    </w:p>
    <w:p w14:paraId="086D53CB" w14:textId="77777777" w:rsidR="00673380" w:rsidRPr="00C87747" w:rsidRDefault="00673380" w:rsidP="00620659">
      <w:pPr>
        <w:rPr>
          <w:szCs w:val="24"/>
        </w:rPr>
      </w:pPr>
    </w:p>
    <w:p w14:paraId="14CA55DD" w14:textId="203B076A" w:rsidR="004856C2" w:rsidRPr="00C87747" w:rsidRDefault="004856C2" w:rsidP="004856C2">
      <w:pPr>
        <w:pStyle w:val="af3"/>
      </w:pPr>
      <w:bookmarkStart w:id="30" w:name="_Toc143763678"/>
      <w:r w:rsidRPr="00C87747">
        <w:t>（</w:t>
      </w:r>
      <w:r w:rsidR="009D7091" w:rsidRPr="00C87747">
        <w:rPr>
          <w:rFonts w:hint="eastAsia"/>
        </w:rPr>
        <w:t>総括管理</w:t>
      </w:r>
      <w:r w:rsidR="00B75B8C" w:rsidRPr="00C87747">
        <w:rPr>
          <w:rFonts w:hint="eastAsia"/>
        </w:rPr>
        <w:t>責任者</w:t>
      </w:r>
      <w:r w:rsidR="009D7091" w:rsidRPr="00C87747">
        <w:rPr>
          <w:rFonts w:hint="eastAsia"/>
        </w:rPr>
        <w:t>等</w:t>
      </w:r>
      <w:r w:rsidRPr="00C87747">
        <w:t>に関する措置請求）</w:t>
      </w:r>
      <w:bookmarkEnd w:id="30"/>
    </w:p>
    <w:p w14:paraId="314CB2B0" w14:textId="0AD93031" w:rsidR="004856C2" w:rsidRPr="00C87747" w:rsidRDefault="00EC6FF9" w:rsidP="006F5419">
      <w:pPr>
        <w:pStyle w:val="1"/>
      </w:pPr>
      <w:r w:rsidRPr="00C87747">
        <w:rPr>
          <w:rFonts w:hint="eastAsia"/>
        </w:rPr>
        <w:t xml:space="preserve">　</w:t>
      </w:r>
      <w:r w:rsidR="003472BE" w:rsidRPr="00C87747">
        <w:t>発注者</w:t>
      </w:r>
      <w:r w:rsidR="004856C2" w:rsidRPr="00C87747">
        <w:t>は、</w:t>
      </w:r>
      <w:r w:rsidR="009D7091" w:rsidRPr="00C87747">
        <w:rPr>
          <w:rFonts w:hint="eastAsia"/>
        </w:rPr>
        <w:t>総括管理</w:t>
      </w:r>
      <w:r w:rsidR="00B75B8C" w:rsidRPr="00C87747">
        <w:rPr>
          <w:rFonts w:hint="eastAsia"/>
        </w:rPr>
        <w:t>責任者</w:t>
      </w:r>
      <w:r w:rsidR="004856C2" w:rsidRPr="00C87747">
        <w:t>がその職務の執行につき著しく不適当と認められるときは、</w:t>
      </w:r>
      <w:r w:rsidR="00A70D3C" w:rsidRPr="00C87747">
        <w:t>事業者</w:t>
      </w:r>
      <w:r w:rsidR="004856C2" w:rsidRPr="00C87747">
        <w:t>に対して、その理由を明示した書面により、必要な措置を採るべきことを請求することができる。</w:t>
      </w:r>
    </w:p>
    <w:p w14:paraId="666FD4A4" w14:textId="183B3E98" w:rsidR="004856C2" w:rsidRPr="00C87747" w:rsidRDefault="003472BE" w:rsidP="006F5419">
      <w:pPr>
        <w:pStyle w:val="2"/>
      </w:pPr>
      <w:r w:rsidRPr="00C87747">
        <w:t>発注者</w:t>
      </w:r>
      <w:r w:rsidR="004856C2" w:rsidRPr="00C87747">
        <w:t>は、</w:t>
      </w:r>
      <w:r w:rsidR="00483648" w:rsidRPr="00C87747">
        <w:rPr>
          <w:rFonts w:hint="eastAsia"/>
        </w:rPr>
        <w:t>設計業務における</w:t>
      </w:r>
      <w:r w:rsidR="00483648" w:rsidRPr="00C87747">
        <w:rPr>
          <w:rFonts w:hint="eastAsia"/>
          <w:spacing w:val="16"/>
          <w:szCs w:val="28"/>
        </w:rPr>
        <w:t>管理技術者若しくは照査技術者又は</w:t>
      </w:r>
      <w:r w:rsidR="00557E38" w:rsidRPr="00C87747">
        <w:rPr>
          <w:rFonts w:hint="eastAsia"/>
          <w:spacing w:val="16"/>
          <w:szCs w:val="28"/>
        </w:rPr>
        <w:t>事業者</w:t>
      </w:r>
      <w:r w:rsidR="00483648" w:rsidRPr="00C87747">
        <w:rPr>
          <w:rFonts w:hint="eastAsia"/>
          <w:spacing w:val="16"/>
          <w:szCs w:val="28"/>
        </w:rPr>
        <w:t>の使用人若しくは</w:t>
      </w:r>
      <w:r w:rsidR="00E8174A" w:rsidRPr="00C87747">
        <w:rPr>
          <w:spacing w:val="16"/>
          <w:szCs w:val="28"/>
        </w:rPr>
        <w:lastRenderedPageBreak/>
        <w:fldChar w:fldCharType="begin"/>
      </w:r>
      <w:r w:rsidR="00E8174A" w:rsidRPr="00C87747">
        <w:rPr>
          <w:spacing w:val="16"/>
          <w:szCs w:val="28"/>
        </w:rPr>
        <w:instrText xml:space="preserve"> </w:instrText>
      </w:r>
      <w:r w:rsidR="00E8174A" w:rsidRPr="00C87747">
        <w:rPr>
          <w:rFonts w:hint="eastAsia"/>
          <w:spacing w:val="16"/>
          <w:szCs w:val="28"/>
        </w:rPr>
        <w:instrText>REF _Ref142060147 \n \h</w:instrText>
      </w:r>
      <w:r w:rsidR="00E8174A" w:rsidRPr="00C87747">
        <w:rPr>
          <w:spacing w:val="16"/>
          <w:szCs w:val="28"/>
        </w:rPr>
        <w:instrText xml:space="preserve"> </w:instrText>
      </w:r>
      <w:r w:rsidR="00020978" w:rsidRPr="00C87747">
        <w:rPr>
          <w:spacing w:val="16"/>
          <w:szCs w:val="28"/>
        </w:rPr>
        <w:instrText xml:space="preserve"> \* MERGEFORMAT </w:instrText>
      </w:r>
      <w:r w:rsidR="00E8174A" w:rsidRPr="00C87747">
        <w:rPr>
          <w:spacing w:val="16"/>
          <w:szCs w:val="28"/>
        </w:rPr>
      </w:r>
      <w:r w:rsidR="00E8174A" w:rsidRPr="00C87747">
        <w:rPr>
          <w:spacing w:val="16"/>
          <w:szCs w:val="28"/>
        </w:rPr>
        <w:fldChar w:fldCharType="separate"/>
      </w:r>
      <w:r w:rsidR="00A80FC6">
        <w:rPr>
          <w:rFonts w:hint="eastAsia"/>
          <w:spacing w:val="16"/>
          <w:szCs w:val="28"/>
        </w:rPr>
        <w:t>第10条</w:t>
      </w:r>
      <w:r w:rsidR="00E8174A" w:rsidRPr="00C87747">
        <w:rPr>
          <w:spacing w:val="16"/>
          <w:szCs w:val="28"/>
        </w:rPr>
        <w:fldChar w:fldCharType="end"/>
      </w:r>
      <w:r w:rsidR="00483648" w:rsidRPr="00C87747">
        <w:rPr>
          <w:rFonts w:hint="eastAsia"/>
          <w:spacing w:val="16"/>
          <w:szCs w:val="28"/>
        </w:rPr>
        <w:t>第</w:t>
      </w:r>
      <w:r w:rsidR="00E8174A" w:rsidRPr="00C87747">
        <w:rPr>
          <w:rFonts w:hint="eastAsia"/>
          <w:spacing w:val="16"/>
          <w:szCs w:val="28"/>
        </w:rPr>
        <w:t>１</w:t>
      </w:r>
      <w:r w:rsidR="00483648" w:rsidRPr="00C87747">
        <w:rPr>
          <w:rFonts w:hint="eastAsia"/>
          <w:spacing w:val="16"/>
          <w:szCs w:val="28"/>
        </w:rPr>
        <w:t>項の規定により</w:t>
      </w:r>
      <w:r w:rsidR="00557E38" w:rsidRPr="00C87747">
        <w:rPr>
          <w:rFonts w:hint="eastAsia"/>
          <w:spacing w:val="16"/>
          <w:szCs w:val="28"/>
        </w:rPr>
        <w:t>事業者</w:t>
      </w:r>
      <w:r w:rsidR="00483648" w:rsidRPr="00C87747">
        <w:rPr>
          <w:rFonts w:hint="eastAsia"/>
          <w:spacing w:val="16"/>
          <w:szCs w:val="28"/>
        </w:rPr>
        <w:t>から業務を委任され、若しくは請け負った者がその業務の実施につき著しく不適当と認められるとき、</w:t>
      </w:r>
      <w:r w:rsidR="00ED62BA" w:rsidRPr="00C87747">
        <w:rPr>
          <w:rFonts w:hint="eastAsia"/>
        </w:rPr>
        <w:t>建設業務における</w:t>
      </w:r>
      <w:r w:rsidR="004856C2" w:rsidRPr="00C87747">
        <w:t>監理技術者等、専門技術者その他</w:t>
      </w:r>
      <w:r w:rsidR="00A70D3C" w:rsidRPr="00C87747">
        <w:t>事業者</w:t>
      </w:r>
      <w:r w:rsidR="004856C2" w:rsidRPr="00C87747">
        <w:t>が工事を施工するために使用している下請負人、労働者等で工事の施工又は管理につき著しく不適当と認められるものがあるとき</w:t>
      </w:r>
      <w:r w:rsidR="00ED62BA" w:rsidRPr="00C87747">
        <w:rPr>
          <w:rFonts w:hint="eastAsia"/>
          <w:spacing w:val="16"/>
          <w:sz w:val="20"/>
        </w:rPr>
        <w:t>は、</w:t>
      </w:r>
      <w:r w:rsidR="00A70D3C" w:rsidRPr="00C87747">
        <w:t>事業者</w:t>
      </w:r>
      <w:r w:rsidR="004856C2" w:rsidRPr="00C87747">
        <w:t>に対して、その理由を明示した書面により必要な措置を採るべきことを請求することができる。</w:t>
      </w:r>
    </w:p>
    <w:p w14:paraId="6B3D7516" w14:textId="04A28B98" w:rsidR="004856C2" w:rsidRPr="00C87747" w:rsidRDefault="00A70D3C" w:rsidP="006F5419">
      <w:pPr>
        <w:pStyle w:val="2"/>
      </w:pPr>
      <w:r w:rsidRPr="00C87747">
        <w:t>事業者</w:t>
      </w:r>
      <w:r w:rsidR="004856C2" w:rsidRPr="00C87747">
        <w:t>は、前</w:t>
      </w:r>
      <w:r w:rsidR="002A780F" w:rsidRPr="00C87747">
        <w:rPr>
          <w:rFonts w:hint="eastAsia"/>
        </w:rPr>
        <w:t>二</w:t>
      </w:r>
      <w:r w:rsidR="004856C2" w:rsidRPr="00C87747">
        <w:t>項の規定による請求があったときは、当該請求に係る事項について決定し、その結果を、請求を受けた日から10日以内に</w:t>
      </w:r>
      <w:r w:rsidR="003472BE" w:rsidRPr="00C87747">
        <w:t>発注者</w:t>
      </w:r>
      <w:r w:rsidR="004856C2" w:rsidRPr="00C87747">
        <w:t>に通知しなければならない。</w:t>
      </w:r>
    </w:p>
    <w:p w14:paraId="0B7EA69C" w14:textId="77777777" w:rsidR="004856C2" w:rsidRPr="00C87747" w:rsidRDefault="004856C2" w:rsidP="001541B3"/>
    <w:p w14:paraId="3F938490" w14:textId="3F1DBD65" w:rsidR="00126C83" w:rsidRPr="00C87747" w:rsidRDefault="00126C83" w:rsidP="00126C83">
      <w:pPr>
        <w:pStyle w:val="af3"/>
      </w:pPr>
      <w:bookmarkStart w:id="31" w:name="_Toc143763679"/>
      <w:r w:rsidRPr="00C87747">
        <w:rPr>
          <w:rFonts w:hint="eastAsia"/>
        </w:rPr>
        <w:t>（工事材料の品質及び検査等）</w:t>
      </w:r>
      <w:bookmarkEnd w:id="31"/>
    </w:p>
    <w:p w14:paraId="19514DA0" w14:textId="491A7342" w:rsidR="00126C83" w:rsidRPr="00C87747" w:rsidRDefault="00EC6FF9" w:rsidP="006F5419">
      <w:pPr>
        <w:pStyle w:val="1"/>
      </w:pPr>
      <w:bookmarkStart w:id="32" w:name="_Ref138248077"/>
      <w:r w:rsidRPr="00C87747">
        <w:rPr>
          <w:rFonts w:hint="eastAsia"/>
        </w:rPr>
        <w:t xml:space="preserve">　</w:t>
      </w:r>
      <w:r w:rsidR="00126C83" w:rsidRPr="00C87747">
        <w:rPr>
          <w:rFonts w:hint="eastAsia"/>
        </w:rPr>
        <w:t>工事材料の品質については、</w:t>
      </w:r>
      <w:r w:rsidR="00557E38" w:rsidRPr="00C87747">
        <w:rPr>
          <w:rFonts w:hint="eastAsia"/>
        </w:rPr>
        <w:t>入札説明書</w:t>
      </w:r>
      <w:r w:rsidR="009267C0" w:rsidRPr="00C87747">
        <w:rPr>
          <w:rFonts w:hint="eastAsia"/>
        </w:rPr>
        <w:t>等</w:t>
      </w:r>
      <w:r w:rsidR="00126C83" w:rsidRPr="00C87747">
        <w:rPr>
          <w:rFonts w:hint="eastAsia"/>
        </w:rPr>
        <w:t>に定めるところによる。</w:t>
      </w:r>
      <w:r w:rsidR="00557E38" w:rsidRPr="00C87747">
        <w:rPr>
          <w:rFonts w:hint="eastAsia"/>
        </w:rPr>
        <w:t>入札説明書</w:t>
      </w:r>
      <w:r w:rsidR="009267C0" w:rsidRPr="00C87747">
        <w:rPr>
          <w:rFonts w:hint="eastAsia"/>
        </w:rPr>
        <w:t>等</w:t>
      </w:r>
      <w:r w:rsidR="00126C83" w:rsidRPr="00C87747">
        <w:rPr>
          <w:rFonts w:hint="eastAsia"/>
        </w:rPr>
        <w:t>にその品質が明示されていない場合にあっては、中等の品質を有するものとする。</w:t>
      </w:r>
      <w:bookmarkEnd w:id="32"/>
    </w:p>
    <w:p w14:paraId="5F1BA746" w14:textId="1B13A6A4" w:rsidR="00126C83" w:rsidRPr="00C87747" w:rsidRDefault="00A70D3C" w:rsidP="006F5419">
      <w:pPr>
        <w:pStyle w:val="2"/>
      </w:pPr>
      <w:r w:rsidRPr="00C87747">
        <w:rPr>
          <w:rFonts w:hint="eastAsia"/>
        </w:rPr>
        <w:t>事業者</w:t>
      </w:r>
      <w:r w:rsidR="00126C83" w:rsidRPr="00C87747">
        <w:rPr>
          <w:rFonts w:hint="eastAsia"/>
        </w:rPr>
        <w:t>は、</w:t>
      </w:r>
      <w:r w:rsidR="00557E38" w:rsidRPr="00C87747">
        <w:rPr>
          <w:rFonts w:hint="eastAsia"/>
        </w:rPr>
        <w:t>入札説明書</w:t>
      </w:r>
      <w:r w:rsidR="009267C0" w:rsidRPr="00C87747">
        <w:rPr>
          <w:rFonts w:hint="eastAsia"/>
        </w:rPr>
        <w:t>等</w:t>
      </w:r>
      <w:r w:rsidR="00126C83" w:rsidRPr="00C87747">
        <w:rPr>
          <w:rFonts w:hint="eastAsia"/>
        </w:rPr>
        <w:t>において</w:t>
      </w:r>
      <w:r w:rsidR="00D2189D" w:rsidRPr="00C87747">
        <w:rPr>
          <w:rFonts w:hint="eastAsia"/>
        </w:rPr>
        <w:t>発注者</w:t>
      </w:r>
      <w:r w:rsidR="00126C83" w:rsidRPr="00C87747">
        <w:rPr>
          <w:rFonts w:hint="eastAsia"/>
        </w:rPr>
        <w:t>の検査（確認を含む。以下この条において同じ。）を受けて使用すべきものと指定された工事材料については、当該検査に合格したものを使用しなければならない。この場合において、当該検査に直接要する費用は、</w:t>
      </w:r>
      <w:r w:rsidRPr="00C87747">
        <w:rPr>
          <w:rFonts w:hint="eastAsia"/>
        </w:rPr>
        <w:t>事業者</w:t>
      </w:r>
      <w:r w:rsidR="00126C83" w:rsidRPr="00C87747">
        <w:rPr>
          <w:rFonts w:hint="eastAsia"/>
        </w:rPr>
        <w:t>の負担とする。</w:t>
      </w:r>
    </w:p>
    <w:p w14:paraId="42ED1274" w14:textId="3D05C485" w:rsidR="00126C83" w:rsidRPr="00C87747" w:rsidRDefault="00D2189D" w:rsidP="006F5419">
      <w:pPr>
        <w:pStyle w:val="2"/>
      </w:pPr>
      <w:r w:rsidRPr="00C87747">
        <w:rPr>
          <w:rFonts w:hint="eastAsia"/>
        </w:rPr>
        <w:t>発注者</w:t>
      </w:r>
      <w:r w:rsidR="00126C83" w:rsidRPr="00C87747">
        <w:rPr>
          <w:rFonts w:hint="eastAsia"/>
        </w:rPr>
        <w:t>は、</w:t>
      </w:r>
      <w:r w:rsidR="00A70D3C" w:rsidRPr="00C87747">
        <w:rPr>
          <w:rFonts w:hint="eastAsia"/>
        </w:rPr>
        <w:t>事業者</w:t>
      </w:r>
      <w:r w:rsidR="00126C83" w:rsidRPr="00C87747">
        <w:rPr>
          <w:rFonts w:hint="eastAsia"/>
        </w:rPr>
        <w:t>から前項の検査を請求されたときは、請求を受けた日から10日以内に応じなければならない。</w:t>
      </w:r>
    </w:p>
    <w:p w14:paraId="1BE9C6CE" w14:textId="3998EB35" w:rsidR="00126C83" w:rsidRPr="00C87747" w:rsidRDefault="00A70D3C" w:rsidP="006F5419">
      <w:pPr>
        <w:pStyle w:val="2"/>
      </w:pPr>
      <w:r w:rsidRPr="00C87747">
        <w:rPr>
          <w:rFonts w:hint="eastAsia"/>
        </w:rPr>
        <w:t>事業者</w:t>
      </w:r>
      <w:r w:rsidR="00126C83" w:rsidRPr="00C87747">
        <w:rPr>
          <w:rFonts w:hint="eastAsia"/>
        </w:rPr>
        <w:t>は、工事現場内に搬入した工事材料を</w:t>
      </w:r>
      <w:r w:rsidR="00D2189D" w:rsidRPr="00C87747">
        <w:rPr>
          <w:rFonts w:hint="eastAsia"/>
        </w:rPr>
        <w:t>発注者</w:t>
      </w:r>
      <w:r w:rsidR="00126C83" w:rsidRPr="00C87747">
        <w:rPr>
          <w:rFonts w:hint="eastAsia"/>
        </w:rPr>
        <w:t>の承諾を受けないで工事現場外に搬出してはならない。</w:t>
      </w:r>
    </w:p>
    <w:p w14:paraId="727C9E6E" w14:textId="3A8414F7" w:rsidR="00126C83" w:rsidRPr="00C87747" w:rsidRDefault="00A70D3C" w:rsidP="006F5419">
      <w:pPr>
        <w:pStyle w:val="2"/>
      </w:pPr>
      <w:r w:rsidRPr="00C87747">
        <w:rPr>
          <w:rFonts w:hint="eastAsia"/>
        </w:rPr>
        <w:t>事業者</w:t>
      </w:r>
      <w:r w:rsidR="00126C83" w:rsidRPr="00C87747">
        <w:rPr>
          <w:rFonts w:hint="eastAsia"/>
        </w:rPr>
        <w:t>は、前項の規定にかかわらず、第２項の検査の結果不合格と決定された工事材料については、当該決定を受けた日から７日以内に工事現場外に搬出しなければならない。</w:t>
      </w:r>
    </w:p>
    <w:p w14:paraId="31D6DABF" w14:textId="77777777" w:rsidR="00126C83" w:rsidRPr="00C87747" w:rsidRDefault="00126C83" w:rsidP="00126C83">
      <w:pPr>
        <w:rPr>
          <w:szCs w:val="24"/>
        </w:rPr>
      </w:pPr>
    </w:p>
    <w:p w14:paraId="1A92A3BC" w14:textId="782510DB" w:rsidR="00126C83" w:rsidRPr="00C87747" w:rsidRDefault="00126C83" w:rsidP="00126C83">
      <w:pPr>
        <w:pStyle w:val="af3"/>
      </w:pPr>
      <w:bookmarkStart w:id="33" w:name="_Toc143763680"/>
      <w:r w:rsidRPr="00C87747">
        <w:rPr>
          <w:rFonts w:hint="eastAsia"/>
        </w:rPr>
        <w:t>（</w:t>
      </w:r>
      <w:r w:rsidR="00FF32E7" w:rsidRPr="00C87747">
        <w:rPr>
          <w:rFonts w:hint="eastAsia"/>
        </w:rPr>
        <w:t>発注者</w:t>
      </w:r>
      <w:r w:rsidRPr="00C87747">
        <w:rPr>
          <w:rFonts w:hint="eastAsia"/>
        </w:rPr>
        <w:t>の立会い及び工事記録の整備等）</w:t>
      </w:r>
      <w:bookmarkEnd w:id="33"/>
    </w:p>
    <w:p w14:paraId="06A02EAE" w14:textId="028ACAE2" w:rsidR="00126C83" w:rsidRPr="00C87747" w:rsidRDefault="00EC6FF9" w:rsidP="006F5419">
      <w:pPr>
        <w:pStyle w:val="1"/>
      </w:pPr>
      <w:bookmarkStart w:id="34" w:name="_Ref138248097"/>
      <w:r w:rsidRPr="00C87747">
        <w:rPr>
          <w:rFonts w:hint="eastAsia"/>
        </w:rPr>
        <w:t xml:space="preserve">　事業者は、入札説明書等において発注者の立会いの上調合し、又は調合について見本検査を受けるものと指定された工事材料については、当該立会いを受けて調合し、又は当該見本検査に合格したものを使用しなければならない。</w:t>
      </w:r>
      <w:bookmarkEnd w:id="34"/>
    </w:p>
    <w:p w14:paraId="4A2B7259" w14:textId="0EF32220" w:rsidR="00126C83" w:rsidRPr="00C87747" w:rsidRDefault="00A70D3C" w:rsidP="006F5419">
      <w:pPr>
        <w:pStyle w:val="2"/>
      </w:pPr>
      <w:r w:rsidRPr="00C87747">
        <w:rPr>
          <w:rFonts w:hint="eastAsia"/>
        </w:rPr>
        <w:t>事業者</w:t>
      </w:r>
      <w:r w:rsidR="00126C83" w:rsidRPr="00C87747">
        <w:rPr>
          <w:rFonts w:hint="eastAsia"/>
        </w:rPr>
        <w:t>は、</w:t>
      </w:r>
      <w:r w:rsidR="00C31ED4" w:rsidRPr="00C87747">
        <w:rPr>
          <w:rFonts w:hint="eastAsia"/>
        </w:rPr>
        <w:t>入札説明書</w:t>
      </w:r>
      <w:r w:rsidR="009267C0" w:rsidRPr="00C87747">
        <w:rPr>
          <w:rFonts w:hint="eastAsia"/>
        </w:rPr>
        <w:t>等</w:t>
      </w:r>
      <w:r w:rsidR="00126C83" w:rsidRPr="00C87747">
        <w:rPr>
          <w:rFonts w:hint="eastAsia"/>
        </w:rPr>
        <w:t>において</w:t>
      </w:r>
      <w:r w:rsidR="00D2189D" w:rsidRPr="00C87747">
        <w:rPr>
          <w:rFonts w:hint="eastAsia"/>
        </w:rPr>
        <w:t>発注者</w:t>
      </w:r>
      <w:r w:rsidR="00126C83" w:rsidRPr="00C87747">
        <w:rPr>
          <w:rFonts w:hint="eastAsia"/>
        </w:rPr>
        <w:t>の立会いの上施工するものと指定された工事については、当該立会いを受けて施工しなければならない。</w:t>
      </w:r>
    </w:p>
    <w:p w14:paraId="7FCE8F74" w14:textId="6AD202E9" w:rsidR="00126C83" w:rsidRPr="00C87747" w:rsidRDefault="00A70D3C" w:rsidP="006F5419">
      <w:pPr>
        <w:pStyle w:val="2"/>
      </w:pPr>
      <w:r w:rsidRPr="00C87747">
        <w:rPr>
          <w:rFonts w:hint="eastAsia"/>
        </w:rPr>
        <w:t>事業者</w:t>
      </w:r>
      <w:r w:rsidR="00126C83" w:rsidRPr="00C87747">
        <w:rPr>
          <w:rFonts w:hint="eastAsia"/>
        </w:rPr>
        <w:t>は、前</w:t>
      </w:r>
      <w:r w:rsidR="002A780F" w:rsidRPr="00C87747">
        <w:rPr>
          <w:rFonts w:hint="eastAsia"/>
        </w:rPr>
        <w:t>二</w:t>
      </w:r>
      <w:r w:rsidR="00126C83" w:rsidRPr="00C87747">
        <w:rPr>
          <w:rFonts w:hint="eastAsia"/>
        </w:rPr>
        <w:t>項に規定するほか、</w:t>
      </w:r>
      <w:r w:rsidR="003472BE" w:rsidRPr="00C87747">
        <w:rPr>
          <w:rFonts w:hint="eastAsia"/>
        </w:rPr>
        <w:t>発注者</w:t>
      </w:r>
      <w:r w:rsidR="00126C83" w:rsidRPr="00C87747">
        <w:rPr>
          <w:rFonts w:hint="eastAsia"/>
        </w:rPr>
        <w:t>が特に必要があると認めて</w:t>
      </w:r>
      <w:r w:rsidR="00557E38" w:rsidRPr="00C87747">
        <w:rPr>
          <w:rFonts w:hint="eastAsia"/>
        </w:rPr>
        <w:t>入札説明書</w:t>
      </w:r>
      <w:r w:rsidR="009267C0" w:rsidRPr="00C87747">
        <w:rPr>
          <w:rFonts w:hint="eastAsia"/>
        </w:rPr>
        <w:t>等</w:t>
      </w:r>
      <w:r w:rsidR="00126C83" w:rsidRPr="00C87747">
        <w:rPr>
          <w:rFonts w:hint="eastAsia"/>
        </w:rPr>
        <w:t>において見本又は工事写真等の記録を整備すべきものと指定した工事材料の調合又は工事の施工をするときは、</w:t>
      </w:r>
      <w:r w:rsidR="00557E38" w:rsidRPr="00C87747">
        <w:rPr>
          <w:rFonts w:hint="eastAsia"/>
        </w:rPr>
        <w:t>入札説明書</w:t>
      </w:r>
      <w:r w:rsidR="009267C0" w:rsidRPr="00C87747">
        <w:rPr>
          <w:rFonts w:hint="eastAsia"/>
        </w:rPr>
        <w:t>等</w:t>
      </w:r>
      <w:r w:rsidR="00126C83" w:rsidRPr="00C87747">
        <w:rPr>
          <w:rFonts w:hint="eastAsia"/>
        </w:rPr>
        <w:t>に定めるところにより、当該見本又は工事写真等の記録を整備し、</w:t>
      </w:r>
      <w:r w:rsidR="00D2189D" w:rsidRPr="00C87747">
        <w:rPr>
          <w:rFonts w:hint="eastAsia"/>
        </w:rPr>
        <w:t>発注者</w:t>
      </w:r>
      <w:r w:rsidR="00126C83" w:rsidRPr="00C87747">
        <w:rPr>
          <w:rFonts w:hint="eastAsia"/>
        </w:rPr>
        <w:t>の請求があったときは、当該請求を受けた日から７日以内に提出しなければならない。</w:t>
      </w:r>
    </w:p>
    <w:p w14:paraId="32624E27" w14:textId="2959E022" w:rsidR="00126C83" w:rsidRPr="00C87747" w:rsidRDefault="00D2189D" w:rsidP="006F5419">
      <w:pPr>
        <w:pStyle w:val="2"/>
      </w:pPr>
      <w:r w:rsidRPr="00C87747">
        <w:rPr>
          <w:rFonts w:hint="eastAsia"/>
        </w:rPr>
        <w:t>発注者</w:t>
      </w:r>
      <w:r w:rsidR="00126C83" w:rsidRPr="00C87747">
        <w:rPr>
          <w:rFonts w:hint="eastAsia"/>
        </w:rPr>
        <w:t>は、</w:t>
      </w:r>
      <w:r w:rsidR="00A70D3C" w:rsidRPr="00C87747">
        <w:rPr>
          <w:rFonts w:hint="eastAsia"/>
        </w:rPr>
        <w:t>事業者</w:t>
      </w:r>
      <w:r w:rsidR="00126C83" w:rsidRPr="00C87747">
        <w:rPr>
          <w:rFonts w:hint="eastAsia"/>
        </w:rPr>
        <w:t>から第１項又は第２項の立会い又は見本検査を請求されたときは、当該請求を受けた日から７日以内に応じなければならない。</w:t>
      </w:r>
    </w:p>
    <w:p w14:paraId="005CEF23" w14:textId="464BD613" w:rsidR="00126C83" w:rsidRPr="00C87747" w:rsidRDefault="00126C83" w:rsidP="006F5419">
      <w:pPr>
        <w:pStyle w:val="2"/>
      </w:pPr>
      <w:r w:rsidRPr="00C87747">
        <w:rPr>
          <w:rFonts w:hint="eastAsia"/>
        </w:rPr>
        <w:t>前項の場合において、</w:t>
      </w:r>
      <w:r w:rsidR="00D2189D" w:rsidRPr="00C87747">
        <w:rPr>
          <w:rFonts w:hint="eastAsia"/>
        </w:rPr>
        <w:t>発注者</w:t>
      </w:r>
      <w:r w:rsidRPr="00C87747">
        <w:rPr>
          <w:rFonts w:hint="eastAsia"/>
        </w:rPr>
        <w:t>が正当な理由なく</w:t>
      </w:r>
      <w:r w:rsidR="00A70D3C" w:rsidRPr="00C87747">
        <w:rPr>
          <w:rFonts w:hint="eastAsia"/>
        </w:rPr>
        <w:t>事業者</w:t>
      </w:r>
      <w:r w:rsidRPr="00C87747">
        <w:rPr>
          <w:rFonts w:hint="eastAsia"/>
        </w:rPr>
        <w:t>の請求に７日以内に応じないため、その後の工程に支障をきたすときは、</w:t>
      </w:r>
      <w:r w:rsidR="00A70D3C" w:rsidRPr="00C87747">
        <w:rPr>
          <w:rFonts w:hint="eastAsia"/>
        </w:rPr>
        <w:t>事業者</w:t>
      </w:r>
      <w:r w:rsidRPr="00C87747">
        <w:rPr>
          <w:rFonts w:hint="eastAsia"/>
        </w:rPr>
        <w:t>は、</w:t>
      </w:r>
      <w:r w:rsidR="00D2189D" w:rsidRPr="00C87747">
        <w:rPr>
          <w:rFonts w:hint="eastAsia"/>
        </w:rPr>
        <w:t>発注者</w:t>
      </w:r>
      <w:r w:rsidRPr="00C87747">
        <w:rPr>
          <w:rFonts w:hint="eastAsia"/>
        </w:rPr>
        <w:t>に通知した上、当該立会い又は見本検査を受けることなく、工事材料を調合して使用し、又は工事を施工することができる。この場合において、</w:t>
      </w:r>
      <w:r w:rsidR="00A70D3C" w:rsidRPr="00C87747">
        <w:rPr>
          <w:rFonts w:hint="eastAsia"/>
        </w:rPr>
        <w:t>事業者</w:t>
      </w:r>
      <w:r w:rsidRPr="00C87747">
        <w:rPr>
          <w:rFonts w:hint="eastAsia"/>
        </w:rPr>
        <w:t>は、当該工事材料の調合又は当該工事の施工を適切に行ったことを証する見本又は工事写真等の記録を整備し、</w:t>
      </w:r>
      <w:r w:rsidR="00D2189D" w:rsidRPr="00C87747">
        <w:rPr>
          <w:rFonts w:hint="eastAsia"/>
        </w:rPr>
        <w:t>発注者</w:t>
      </w:r>
      <w:r w:rsidRPr="00C87747">
        <w:rPr>
          <w:rFonts w:hint="eastAsia"/>
        </w:rPr>
        <w:t>の請求があったときは、当該請求を受けた日から７日以内に提出しなければならない。</w:t>
      </w:r>
    </w:p>
    <w:p w14:paraId="4DF5FCBF" w14:textId="1A149A41" w:rsidR="00126C83" w:rsidRPr="00C87747" w:rsidRDefault="00126C83" w:rsidP="006F5419">
      <w:pPr>
        <w:pStyle w:val="2"/>
      </w:pPr>
      <w:r w:rsidRPr="00C87747">
        <w:rPr>
          <w:rFonts w:hint="eastAsia"/>
        </w:rPr>
        <w:t>第１項、第３項又は前項の場合において、見本検査又は見本若しくは工事写真等の記録の整備に直接要する費用は、</w:t>
      </w:r>
      <w:r w:rsidR="00A70D3C" w:rsidRPr="00C87747">
        <w:rPr>
          <w:rFonts w:hint="eastAsia"/>
        </w:rPr>
        <w:t>事業者</w:t>
      </w:r>
      <w:r w:rsidRPr="00C87747">
        <w:rPr>
          <w:rFonts w:hint="eastAsia"/>
        </w:rPr>
        <w:t>の負担とする。</w:t>
      </w:r>
    </w:p>
    <w:p w14:paraId="39B866BE" w14:textId="77777777" w:rsidR="00126C83" w:rsidRPr="00C87747" w:rsidRDefault="00126C83" w:rsidP="001541B3"/>
    <w:p w14:paraId="724A6A73" w14:textId="33198D74" w:rsidR="00126C83" w:rsidRPr="00C87747" w:rsidRDefault="00126C83" w:rsidP="00126C83">
      <w:pPr>
        <w:pStyle w:val="af3"/>
      </w:pPr>
      <w:bookmarkStart w:id="35" w:name="_Toc143763681"/>
      <w:r w:rsidRPr="00C87747">
        <w:rPr>
          <w:rFonts w:hint="eastAsia"/>
        </w:rPr>
        <w:t>（工事用地の確保等）</w:t>
      </w:r>
      <w:bookmarkEnd w:id="35"/>
    </w:p>
    <w:p w14:paraId="2BE2BF68" w14:textId="3B8246FB" w:rsidR="00126C83" w:rsidRPr="00C87747" w:rsidRDefault="00EC6FF9" w:rsidP="006F5419">
      <w:pPr>
        <w:pStyle w:val="1"/>
      </w:pPr>
      <w:bookmarkStart w:id="36" w:name="_Ref138252851"/>
      <w:r w:rsidRPr="00C87747">
        <w:rPr>
          <w:rFonts w:hint="eastAsia"/>
        </w:rPr>
        <w:t xml:space="preserve">　発注者は、工事用地その他入札説明書等において定められた建設業務の施工上必要な用地（以下「工事用地等」という。）を事業者が建設業務の施工上必要とする日（入札説明書等に特</w:t>
      </w:r>
      <w:r w:rsidRPr="00C87747">
        <w:rPr>
          <w:rFonts w:hint="eastAsia"/>
        </w:rPr>
        <w:lastRenderedPageBreak/>
        <w:t>別の定めがあるときは、その定められた日）までに確保しなければならない。</w:t>
      </w:r>
      <w:bookmarkEnd w:id="36"/>
    </w:p>
    <w:p w14:paraId="34D5B58D" w14:textId="2B2D46FE" w:rsidR="00126C83" w:rsidRPr="00C87747" w:rsidRDefault="00A70D3C" w:rsidP="006F5419">
      <w:pPr>
        <w:pStyle w:val="2"/>
      </w:pPr>
      <w:r w:rsidRPr="00C87747">
        <w:rPr>
          <w:rFonts w:hint="eastAsia"/>
        </w:rPr>
        <w:t>事業者</w:t>
      </w:r>
      <w:r w:rsidR="00126C83" w:rsidRPr="00C87747">
        <w:rPr>
          <w:rFonts w:hint="eastAsia"/>
        </w:rPr>
        <w:t>は、確保された工事用地等を善良な管理者の注意をもって管理しなければならない。</w:t>
      </w:r>
    </w:p>
    <w:p w14:paraId="05A2A19E" w14:textId="62C78CDB" w:rsidR="00126C83" w:rsidRPr="00C87747" w:rsidRDefault="009267C0" w:rsidP="006F5419">
      <w:pPr>
        <w:pStyle w:val="2"/>
      </w:pPr>
      <w:r w:rsidRPr="00C87747">
        <w:rPr>
          <w:rFonts w:hint="eastAsia"/>
        </w:rPr>
        <w:t>建設業務</w:t>
      </w:r>
      <w:r w:rsidR="00126C83" w:rsidRPr="00C87747">
        <w:rPr>
          <w:rFonts w:hint="eastAsia"/>
        </w:rPr>
        <w:t>の完成、</w:t>
      </w:r>
      <w:r w:rsidR="003502E4" w:rsidRPr="00C87747">
        <w:rPr>
          <w:rFonts w:hint="eastAsia"/>
        </w:rPr>
        <w:t>入札説明書</w:t>
      </w:r>
      <w:r w:rsidRPr="00C87747">
        <w:rPr>
          <w:rFonts w:hint="eastAsia"/>
        </w:rPr>
        <w:t>等</w:t>
      </w:r>
      <w:r w:rsidR="00126C83" w:rsidRPr="00C87747">
        <w:rPr>
          <w:rFonts w:hint="eastAsia"/>
        </w:rPr>
        <w:t>の変更等によって工事用地等が</w:t>
      </w:r>
      <w:r w:rsidR="00E8174A" w:rsidRPr="00C87747">
        <w:rPr>
          <w:rFonts w:hint="eastAsia"/>
        </w:rPr>
        <w:t>不要</w:t>
      </w:r>
      <w:r w:rsidR="00126C83" w:rsidRPr="00C87747">
        <w:rPr>
          <w:rFonts w:hint="eastAsia"/>
        </w:rPr>
        <w:t>となったときにおいて、当該工事用地等に</w:t>
      </w:r>
      <w:r w:rsidR="00A70D3C" w:rsidRPr="00C87747">
        <w:rPr>
          <w:rFonts w:hint="eastAsia"/>
        </w:rPr>
        <w:t>事業者</w:t>
      </w:r>
      <w:r w:rsidR="00126C83" w:rsidRPr="00C87747">
        <w:rPr>
          <w:rFonts w:hint="eastAsia"/>
        </w:rPr>
        <w:t>が所有又は管理する</w:t>
      </w:r>
      <w:r w:rsidRPr="00C87747">
        <w:rPr>
          <w:rFonts w:hint="eastAsia"/>
        </w:rPr>
        <w:t>建設業務</w:t>
      </w:r>
      <w:r w:rsidR="00126C83" w:rsidRPr="00C87747">
        <w:rPr>
          <w:rFonts w:hint="eastAsia"/>
        </w:rPr>
        <w:t>材料、建設機械器具、仮設物その他の物件（下請負人の所有又は管理するこれらの物件を含む。）があるときは、</w:t>
      </w:r>
      <w:r w:rsidR="00A70D3C" w:rsidRPr="00C87747">
        <w:rPr>
          <w:rFonts w:hint="eastAsia"/>
        </w:rPr>
        <w:t>事業者</w:t>
      </w:r>
      <w:r w:rsidR="00126C83" w:rsidRPr="00C87747">
        <w:rPr>
          <w:rFonts w:hint="eastAsia"/>
        </w:rPr>
        <w:t>は、当該物件を撤去するとともに当該</w:t>
      </w:r>
      <w:r w:rsidRPr="00C87747">
        <w:rPr>
          <w:rFonts w:hint="eastAsia"/>
        </w:rPr>
        <w:t>建設業務</w:t>
      </w:r>
      <w:r w:rsidR="00126C83" w:rsidRPr="00C87747">
        <w:rPr>
          <w:rFonts w:hint="eastAsia"/>
        </w:rPr>
        <w:t>用地等を修復し、取り片付けて、</w:t>
      </w:r>
      <w:r w:rsidR="003472BE" w:rsidRPr="00C87747">
        <w:rPr>
          <w:rFonts w:hint="eastAsia"/>
        </w:rPr>
        <w:t>発注者</w:t>
      </w:r>
      <w:r w:rsidR="00126C83" w:rsidRPr="00C87747">
        <w:rPr>
          <w:rFonts w:hint="eastAsia"/>
        </w:rPr>
        <w:t>に明け渡さなければならない。</w:t>
      </w:r>
    </w:p>
    <w:p w14:paraId="4B1ED123" w14:textId="6721E50E" w:rsidR="00126C83" w:rsidRPr="00C87747" w:rsidRDefault="00126C83" w:rsidP="006F5419">
      <w:pPr>
        <w:pStyle w:val="2"/>
      </w:pPr>
      <w:r w:rsidRPr="00C87747">
        <w:rPr>
          <w:rFonts w:hint="eastAsia"/>
        </w:rPr>
        <w:t>前項の場合において、</w:t>
      </w:r>
      <w:r w:rsidR="003472BE" w:rsidRPr="00C87747">
        <w:rPr>
          <w:rFonts w:hint="eastAsia"/>
        </w:rPr>
        <w:t>発注者</w:t>
      </w:r>
      <w:r w:rsidRPr="00C87747">
        <w:rPr>
          <w:rFonts w:hint="eastAsia"/>
        </w:rPr>
        <w:t>は、</w:t>
      </w:r>
      <w:r w:rsidR="00A70D3C" w:rsidRPr="00C87747">
        <w:rPr>
          <w:rFonts w:hint="eastAsia"/>
        </w:rPr>
        <w:t>事業者</w:t>
      </w:r>
      <w:r w:rsidRPr="00C87747">
        <w:rPr>
          <w:rFonts w:hint="eastAsia"/>
        </w:rPr>
        <w:t>が正当な理由なく、相当の期間内に当該物件を撤去せず、又は工事用地等の修復若しくは取片付けを行わないときは、</w:t>
      </w:r>
      <w:r w:rsidR="00A70D3C" w:rsidRPr="00C87747">
        <w:rPr>
          <w:rFonts w:hint="eastAsia"/>
        </w:rPr>
        <w:t>事業者</w:t>
      </w:r>
      <w:r w:rsidRPr="00C87747">
        <w:rPr>
          <w:rFonts w:hint="eastAsia"/>
        </w:rPr>
        <w:t>に代わって当該物件を処分し、工事用地等の修復又は取片付けを行うことができる。この場合においては、</w:t>
      </w:r>
      <w:r w:rsidR="00A70D3C" w:rsidRPr="00C87747">
        <w:rPr>
          <w:rFonts w:hint="eastAsia"/>
        </w:rPr>
        <w:t>事業者</w:t>
      </w:r>
      <w:r w:rsidRPr="00C87747">
        <w:rPr>
          <w:rFonts w:hint="eastAsia"/>
        </w:rPr>
        <w:t>は、</w:t>
      </w:r>
      <w:r w:rsidR="003472BE" w:rsidRPr="00C87747">
        <w:rPr>
          <w:rFonts w:hint="eastAsia"/>
        </w:rPr>
        <w:t>発注者</w:t>
      </w:r>
      <w:r w:rsidRPr="00C87747">
        <w:rPr>
          <w:rFonts w:hint="eastAsia"/>
        </w:rPr>
        <w:t>の処分又は修復若しくは取片付けについて異議を申し出ることができず、また、</w:t>
      </w:r>
      <w:r w:rsidR="003472BE" w:rsidRPr="00C87747">
        <w:rPr>
          <w:rFonts w:hint="eastAsia"/>
        </w:rPr>
        <w:t>発注者</w:t>
      </w:r>
      <w:r w:rsidRPr="00C87747">
        <w:rPr>
          <w:rFonts w:hint="eastAsia"/>
        </w:rPr>
        <w:t>の処分又は修復若しくは取片付けに要した費用を負担しなければならない。</w:t>
      </w:r>
    </w:p>
    <w:p w14:paraId="068C70B6" w14:textId="02F2E45E" w:rsidR="00126C83" w:rsidRPr="00C87747" w:rsidRDefault="00126C83" w:rsidP="006F5419">
      <w:pPr>
        <w:pStyle w:val="2"/>
      </w:pPr>
      <w:r w:rsidRPr="00C87747">
        <w:rPr>
          <w:rFonts w:hint="eastAsia"/>
        </w:rPr>
        <w:t>第３項に規定する</w:t>
      </w:r>
      <w:r w:rsidR="00A70D3C" w:rsidRPr="00C87747">
        <w:rPr>
          <w:rFonts w:hint="eastAsia"/>
        </w:rPr>
        <w:t>事業者</w:t>
      </w:r>
      <w:r w:rsidRPr="00C87747">
        <w:rPr>
          <w:rFonts w:hint="eastAsia"/>
        </w:rPr>
        <w:t>の採るべき措置の期限、方法等については、</w:t>
      </w:r>
      <w:r w:rsidR="003472BE" w:rsidRPr="00C87747">
        <w:rPr>
          <w:rFonts w:hint="eastAsia"/>
        </w:rPr>
        <w:t>発注者</w:t>
      </w:r>
      <w:r w:rsidRPr="00C87747">
        <w:rPr>
          <w:rFonts w:hint="eastAsia"/>
        </w:rPr>
        <w:t>が</w:t>
      </w:r>
      <w:r w:rsidR="00A70D3C" w:rsidRPr="00C87747">
        <w:rPr>
          <w:rFonts w:hint="eastAsia"/>
        </w:rPr>
        <w:t>事業者</w:t>
      </w:r>
      <w:r w:rsidRPr="00C87747">
        <w:rPr>
          <w:rFonts w:hint="eastAsia"/>
        </w:rPr>
        <w:t>の意見を聴いて定める。</w:t>
      </w:r>
    </w:p>
    <w:p w14:paraId="1C7DD92E" w14:textId="77777777" w:rsidR="00126C83" w:rsidRPr="00C87747" w:rsidRDefault="00126C83" w:rsidP="00126C83">
      <w:pPr>
        <w:rPr>
          <w:szCs w:val="24"/>
        </w:rPr>
      </w:pPr>
    </w:p>
    <w:p w14:paraId="11EA5A49" w14:textId="36152310" w:rsidR="00F22757" w:rsidRPr="00C87747" w:rsidRDefault="00F22757" w:rsidP="00F22757">
      <w:pPr>
        <w:pStyle w:val="af3"/>
      </w:pPr>
      <w:bookmarkStart w:id="37" w:name="_Toc143763682"/>
      <w:r w:rsidRPr="00C87747">
        <w:rPr>
          <w:rFonts w:hint="eastAsia"/>
        </w:rPr>
        <w:t>（</w:t>
      </w:r>
      <w:r w:rsidR="003502E4" w:rsidRPr="00C87747">
        <w:rPr>
          <w:rFonts w:hint="eastAsia"/>
        </w:rPr>
        <w:t>入札説明書</w:t>
      </w:r>
      <w:r w:rsidR="009267C0" w:rsidRPr="00C87747">
        <w:rPr>
          <w:rFonts w:hint="eastAsia"/>
        </w:rPr>
        <w:t>等</w:t>
      </w:r>
      <w:r w:rsidRPr="00C87747">
        <w:rPr>
          <w:rFonts w:hint="eastAsia"/>
        </w:rPr>
        <w:t>不適合の場合の改造義務及び破壊検査等）</w:t>
      </w:r>
      <w:bookmarkEnd w:id="37"/>
    </w:p>
    <w:p w14:paraId="66964B47" w14:textId="65DBE66D" w:rsidR="00F22757" w:rsidRPr="00C87747" w:rsidRDefault="00EC6FF9" w:rsidP="006F5419">
      <w:pPr>
        <w:pStyle w:val="1"/>
      </w:pPr>
      <w:bookmarkStart w:id="38" w:name="_Ref138252863"/>
      <w:r w:rsidRPr="00C87747">
        <w:rPr>
          <w:rFonts w:hint="eastAsia"/>
        </w:rPr>
        <w:t xml:space="preserve">　事業者は、建設業務の施工部分が入札説明書等に適合しない場合において、発注者がその改造を請求したときは、当該請求に従わなければならない。この場合において、当該不適合が発注者の指示によるときその他発注者の責めに帰すべき事由によるときで、発注者は、必要があると認められるときは工期若しくは契約金額を変更し、又は事業者に損害を及ぼしたときは必要な費用を負担しなければならない。</w:t>
      </w:r>
      <w:bookmarkEnd w:id="38"/>
    </w:p>
    <w:p w14:paraId="2ED2DBCE" w14:textId="24A569DD" w:rsidR="00F22757" w:rsidRPr="00C87747" w:rsidRDefault="00D2189D" w:rsidP="006F5419">
      <w:pPr>
        <w:pStyle w:val="2"/>
      </w:pPr>
      <w:r w:rsidRPr="00C87747">
        <w:rPr>
          <w:rFonts w:hint="eastAsia"/>
        </w:rPr>
        <w:t>発注者</w:t>
      </w:r>
      <w:r w:rsidR="00F22757" w:rsidRPr="00C87747">
        <w:rPr>
          <w:rFonts w:hint="eastAsia"/>
        </w:rPr>
        <w:t>は、</w:t>
      </w:r>
      <w:r w:rsidR="00A70D3C" w:rsidRPr="00C87747">
        <w:rPr>
          <w:rFonts w:hint="eastAsia"/>
        </w:rPr>
        <w:t>事業者</w:t>
      </w:r>
      <w:r w:rsidR="00F22757" w:rsidRPr="00C87747">
        <w:rPr>
          <w:rFonts w:hint="eastAsia"/>
        </w:rPr>
        <w:t>が</w:t>
      </w:r>
      <w:r w:rsidR="004842BF" w:rsidRPr="00C87747">
        <w:fldChar w:fldCharType="begin"/>
      </w:r>
      <w:r w:rsidR="004842BF" w:rsidRPr="00C87747">
        <w:instrText xml:space="preserve"> </w:instrText>
      </w:r>
      <w:r w:rsidR="004842BF" w:rsidRPr="00C87747">
        <w:rPr>
          <w:rFonts w:hint="eastAsia"/>
        </w:rPr>
        <w:instrText>REF _Ref138248077 \n \h</w:instrText>
      </w:r>
      <w:r w:rsidR="004842BF" w:rsidRPr="00C87747">
        <w:instrText xml:space="preserve"> </w:instrText>
      </w:r>
      <w:r w:rsidR="00020978" w:rsidRPr="00C87747">
        <w:instrText xml:space="preserve"> \* MERGEFORMAT </w:instrText>
      </w:r>
      <w:r w:rsidR="004842BF" w:rsidRPr="00C87747">
        <w:fldChar w:fldCharType="separate"/>
      </w:r>
      <w:r w:rsidR="00A80FC6">
        <w:rPr>
          <w:rFonts w:hint="eastAsia"/>
        </w:rPr>
        <w:t>第14条</w:t>
      </w:r>
      <w:r w:rsidR="004842BF" w:rsidRPr="00C87747">
        <w:fldChar w:fldCharType="end"/>
      </w:r>
      <w:r w:rsidR="00F22757" w:rsidRPr="00C87747">
        <w:rPr>
          <w:rFonts w:hint="eastAsia"/>
        </w:rPr>
        <w:t>第２項又は</w:t>
      </w:r>
      <w:r w:rsidR="004842BF" w:rsidRPr="00C87747">
        <w:fldChar w:fldCharType="begin"/>
      </w:r>
      <w:r w:rsidR="004842BF" w:rsidRPr="00C87747">
        <w:instrText xml:space="preserve"> </w:instrText>
      </w:r>
      <w:r w:rsidR="004842BF" w:rsidRPr="00C87747">
        <w:rPr>
          <w:rFonts w:hint="eastAsia"/>
        </w:rPr>
        <w:instrText>REF _Ref138248097 \n \h</w:instrText>
      </w:r>
      <w:r w:rsidR="004842BF" w:rsidRPr="00C87747">
        <w:instrText xml:space="preserve"> </w:instrText>
      </w:r>
      <w:r w:rsidR="00020978" w:rsidRPr="00C87747">
        <w:instrText xml:space="preserve"> \* MERGEFORMAT </w:instrText>
      </w:r>
      <w:r w:rsidR="004842BF" w:rsidRPr="00C87747">
        <w:fldChar w:fldCharType="separate"/>
      </w:r>
      <w:r w:rsidR="00A80FC6">
        <w:rPr>
          <w:rFonts w:hint="eastAsia"/>
        </w:rPr>
        <w:t>第15条</w:t>
      </w:r>
      <w:r w:rsidR="004842BF" w:rsidRPr="00C87747">
        <w:fldChar w:fldCharType="end"/>
      </w:r>
      <w:r w:rsidR="00F22757" w:rsidRPr="00C87747">
        <w:rPr>
          <w:rFonts w:hint="eastAsia"/>
        </w:rPr>
        <w:t>第１項から第３項までの規定に違反したときにおいて、必要があると認められるときは、</w:t>
      </w:r>
      <w:r w:rsidR="009267C0" w:rsidRPr="00C87747">
        <w:rPr>
          <w:rFonts w:hint="eastAsia"/>
        </w:rPr>
        <w:t>建設業務</w:t>
      </w:r>
      <w:r w:rsidR="00F22757" w:rsidRPr="00C87747">
        <w:rPr>
          <w:rFonts w:hint="eastAsia"/>
        </w:rPr>
        <w:t>の施工部分を破壊して検査することができる。</w:t>
      </w:r>
    </w:p>
    <w:p w14:paraId="6A472EB9" w14:textId="3660ABC1" w:rsidR="00F22757" w:rsidRPr="00C87747" w:rsidRDefault="00F22757" w:rsidP="006F5419">
      <w:pPr>
        <w:pStyle w:val="2"/>
      </w:pPr>
      <w:r w:rsidRPr="00C87747">
        <w:rPr>
          <w:rFonts w:hint="eastAsia"/>
        </w:rPr>
        <w:t>前項に規定するほか、</w:t>
      </w:r>
      <w:r w:rsidR="00D2189D" w:rsidRPr="00C87747">
        <w:rPr>
          <w:rFonts w:hint="eastAsia"/>
        </w:rPr>
        <w:t>発注者</w:t>
      </w:r>
      <w:r w:rsidRPr="00C87747">
        <w:rPr>
          <w:rFonts w:hint="eastAsia"/>
        </w:rPr>
        <w:t>は、</w:t>
      </w:r>
      <w:r w:rsidR="009267C0" w:rsidRPr="00C87747">
        <w:rPr>
          <w:rFonts w:hint="eastAsia"/>
        </w:rPr>
        <w:t>建設業務</w:t>
      </w:r>
      <w:r w:rsidRPr="00C87747">
        <w:rPr>
          <w:rFonts w:hint="eastAsia"/>
        </w:rPr>
        <w:t>の施工部分が</w:t>
      </w:r>
      <w:r w:rsidR="003502E4" w:rsidRPr="00C87747">
        <w:rPr>
          <w:rFonts w:hint="eastAsia"/>
        </w:rPr>
        <w:t>入札説明書</w:t>
      </w:r>
      <w:r w:rsidR="009267C0" w:rsidRPr="00C87747">
        <w:rPr>
          <w:rFonts w:hint="eastAsia"/>
        </w:rPr>
        <w:t>等</w:t>
      </w:r>
      <w:r w:rsidRPr="00C87747">
        <w:rPr>
          <w:rFonts w:hint="eastAsia"/>
        </w:rPr>
        <w:t>に適合しないと認められる相当の理由がある場合において、必要があると認められるときは、当該相当の理由を</w:t>
      </w:r>
      <w:r w:rsidR="00A70D3C" w:rsidRPr="00C87747">
        <w:rPr>
          <w:rFonts w:hint="eastAsia"/>
        </w:rPr>
        <w:t>事業者</w:t>
      </w:r>
      <w:r w:rsidRPr="00C87747">
        <w:rPr>
          <w:rFonts w:hint="eastAsia"/>
        </w:rPr>
        <w:t>に通知して、</w:t>
      </w:r>
      <w:r w:rsidR="009267C0" w:rsidRPr="00C87747">
        <w:rPr>
          <w:rFonts w:hint="eastAsia"/>
        </w:rPr>
        <w:t>建設業務</w:t>
      </w:r>
      <w:r w:rsidRPr="00C87747">
        <w:rPr>
          <w:rFonts w:hint="eastAsia"/>
        </w:rPr>
        <w:t>の施工部分を最小限度破壊して検査することができる。</w:t>
      </w:r>
    </w:p>
    <w:p w14:paraId="47D85496" w14:textId="15C6836F" w:rsidR="00F22757" w:rsidRPr="00C87747" w:rsidRDefault="00F22757" w:rsidP="006F5419">
      <w:pPr>
        <w:pStyle w:val="2"/>
      </w:pPr>
      <w:r w:rsidRPr="00C87747">
        <w:rPr>
          <w:rFonts w:hint="eastAsia"/>
        </w:rPr>
        <w:t>前</w:t>
      </w:r>
      <w:r w:rsidR="002A780F" w:rsidRPr="00C87747">
        <w:rPr>
          <w:rFonts w:hint="eastAsia"/>
        </w:rPr>
        <w:t>二</w:t>
      </w:r>
      <w:r w:rsidRPr="00C87747">
        <w:rPr>
          <w:rFonts w:hint="eastAsia"/>
        </w:rPr>
        <w:t>項の場合において、検査及び復旧に直接要する費用は、</w:t>
      </w:r>
      <w:r w:rsidR="00A70D3C" w:rsidRPr="00C87747">
        <w:rPr>
          <w:rFonts w:hint="eastAsia"/>
        </w:rPr>
        <w:t>事業者</w:t>
      </w:r>
      <w:r w:rsidRPr="00C87747">
        <w:rPr>
          <w:rFonts w:hint="eastAsia"/>
        </w:rPr>
        <w:t>の負担とする。</w:t>
      </w:r>
    </w:p>
    <w:p w14:paraId="5131CF1D" w14:textId="77777777" w:rsidR="00F22757" w:rsidRPr="00C87747" w:rsidRDefault="00F22757" w:rsidP="00F22757">
      <w:pPr>
        <w:rPr>
          <w:szCs w:val="24"/>
        </w:rPr>
      </w:pPr>
    </w:p>
    <w:p w14:paraId="7EE37674" w14:textId="77777777" w:rsidR="00F22757" w:rsidRPr="00C87747" w:rsidRDefault="00F22757" w:rsidP="00F22757">
      <w:pPr>
        <w:pStyle w:val="af3"/>
      </w:pPr>
      <w:bookmarkStart w:id="39" w:name="_Toc143763683"/>
      <w:r w:rsidRPr="00C87747">
        <w:rPr>
          <w:rFonts w:hint="eastAsia"/>
        </w:rPr>
        <w:t>（条件変更等）</w:t>
      </w:r>
      <w:bookmarkEnd w:id="39"/>
    </w:p>
    <w:p w14:paraId="118D5479" w14:textId="4023DA6F" w:rsidR="00F22757" w:rsidRPr="00C87747" w:rsidRDefault="00EC6FF9" w:rsidP="006F5419">
      <w:pPr>
        <w:pStyle w:val="1"/>
      </w:pPr>
      <w:r w:rsidRPr="00C87747">
        <w:rPr>
          <w:rFonts w:hint="eastAsia"/>
        </w:rPr>
        <w:t xml:space="preserve">　</w:t>
      </w:r>
      <w:r w:rsidR="00A70D3C" w:rsidRPr="00C87747">
        <w:rPr>
          <w:rFonts w:hint="eastAsia"/>
        </w:rPr>
        <w:t>事業者</w:t>
      </w:r>
      <w:r w:rsidR="00F22757" w:rsidRPr="00C87747">
        <w:rPr>
          <w:rFonts w:hint="eastAsia"/>
        </w:rPr>
        <w:t>は、</w:t>
      </w:r>
      <w:r w:rsidR="009267C0" w:rsidRPr="00C87747">
        <w:rPr>
          <w:rFonts w:hint="eastAsia"/>
        </w:rPr>
        <w:t>建設業務</w:t>
      </w:r>
      <w:r w:rsidR="00F22757" w:rsidRPr="00C87747">
        <w:rPr>
          <w:rFonts w:hint="eastAsia"/>
        </w:rPr>
        <w:t>の施工に当たり、次の各号のいずれかに該当する事実を発見したときは、その旨を直ちに</w:t>
      </w:r>
      <w:r w:rsidR="00D2189D" w:rsidRPr="00C87747">
        <w:rPr>
          <w:rFonts w:hint="eastAsia"/>
        </w:rPr>
        <w:t>発注者</w:t>
      </w:r>
      <w:r w:rsidR="00F22757" w:rsidRPr="00C87747">
        <w:rPr>
          <w:rFonts w:hint="eastAsia"/>
        </w:rPr>
        <w:t>に通知し、その確認を請求しなければならない。</w:t>
      </w:r>
      <w:r w:rsidR="00CF36AC" w:rsidRPr="00C87747" w:rsidDel="00CF36AC">
        <w:t xml:space="preserve"> </w:t>
      </w:r>
    </w:p>
    <w:p w14:paraId="75EE6485" w14:textId="08D5FD13" w:rsidR="00F22757" w:rsidRPr="00C87747" w:rsidRDefault="004842BF" w:rsidP="004842BF">
      <w:pPr>
        <w:ind w:leftChars="98" w:left="745" w:hangingChars="250" w:hanging="535"/>
      </w:pPr>
      <w:r w:rsidRPr="00C87747">
        <w:rPr>
          <w:rFonts w:hint="eastAsia"/>
        </w:rPr>
        <w:t>(</w:t>
      </w:r>
      <w:r w:rsidR="00CF36AC" w:rsidRPr="00C87747">
        <w:rPr>
          <w:rFonts w:hint="eastAsia"/>
        </w:rPr>
        <w:t>1</w:t>
      </w:r>
      <w:r w:rsidRPr="00C87747">
        <w:rPr>
          <w:rFonts w:hint="eastAsia"/>
        </w:rPr>
        <w:t xml:space="preserve">)　</w:t>
      </w:r>
      <w:r w:rsidR="003502E4" w:rsidRPr="00C87747">
        <w:rPr>
          <w:rFonts w:hAnsi="ＭＳ 明朝" w:hint="eastAsia"/>
        </w:rPr>
        <w:t>入札説明書</w:t>
      </w:r>
      <w:r w:rsidR="009267C0" w:rsidRPr="00C87747">
        <w:rPr>
          <w:rFonts w:hint="eastAsia"/>
        </w:rPr>
        <w:t>等</w:t>
      </w:r>
      <w:r w:rsidR="00F22757" w:rsidRPr="00C87747">
        <w:rPr>
          <w:rFonts w:hint="eastAsia"/>
        </w:rPr>
        <w:t>に誤謬又は脱漏があること。</w:t>
      </w:r>
    </w:p>
    <w:p w14:paraId="559335DB" w14:textId="4AF09018" w:rsidR="00F22757" w:rsidRPr="00C87747" w:rsidRDefault="004842BF" w:rsidP="004842BF">
      <w:pPr>
        <w:ind w:leftChars="98" w:left="745" w:hangingChars="250" w:hanging="535"/>
      </w:pPr>
      <w:r w:rsidRPr="00C87747">
        <w:rPr>
          <w:rFonts w:hint="eastAsia"/>
        </w:rPr>
        <w:t>(</w:t>
      </w:r>
      <w:r w:rsidR="00CF36AC" w:rsidRPr="00C87747">
        <w:rPr>
          <w:rFonts w:hint="eastAsia"/>
        </w:rPr>
        <w:t>2</w:t>
      </w:r>
      <w:r w:rsidRPr="00C87747">
        <w:rPr>
          <w:rFonts w:hint="eastAsia"/>
        </w:rPr>
        <w:t xml:space="preserve">)　</w:t>
      </w:r>
      <w:r w:rsidR="003502E4" w:rsidRPr="00C87747">
        <w:rPr>
          <w:rFonts w:hAnsi="ＭＳ 明朝" w:hint="eastAsia"/>
        </w:rPr>
        <w:t>入札説明書</w:t>
      </w:r>
      <w:r w:rsidR="009267C0" w:rsidRPr="00C87747">
        <w:rPr>
          <w:rFonts w:hint="eastAsia"/>
        </w:rPr>
        <w:t>等</w:t>
      </w:r>
      <w:r w:rsidR="00F22757" w:rsidRPr="00C87747">
        <w:rPr>
          <w:rFonts w:hint="eastAsia"/>
        </w:rPr>
        <w:t>の表示が明確でないこと。</w:t>
      </w:r>
    </w:p>
    <w:p w14:paraId="0B85EFFF" w14:textId="2F00AAEE" w:rsidR="00F22757" w:rsidRPr="00C87747" w:rsidRDefault="004842BF" w:rsidP="00EF7471">
      <w:pPr>
        <w:ind w:leftChars="97" w:left="564" w:hangingChars="166" w:hanging="356"/>
      </w:pPr>
      <w:r w:rsidRPr="00C87747">
        <w:rPr>
          <w:rFonts w:hint="eastAsia"/>
        </w:rPr>
        <w:t>(</w:t>
      </w:r>
      <w:r w:rsidR="00CF36AC" w:rsidRPr="00C87747">
        <w:rPr>
          <w:rFonts w:hint="eastAsia"/>
        </w:rPr>
        <w:t>3</w:t>
      </w:r>
      <w:r w:rsidRPr="00C87747">
        <w:rPr>
          <w:rFonts w:hint="eastAsia"/>
        </w:rPr>
        <w:t xml:space="preserve">)　</w:t>
      </w:r>
      <w:r w:rsidR="00F22757" w:rsidRPr="00C87747">
        <w:rPr>
          <w:rFonts w:hint="eastAsia"/>
        </w:rPr>
        <w:t>工事現場の形状、地質、湧水等の状態、施工上の制約等</w:t>
      </w:r>
      <w:r w:rsidR="003502E4" w:rsidRPr="00C87747">
        <w:rPr>
          <w:rFonts w:hAnsi="ＭＳ 明朝" w:hint="eastAsia"/>
        </w:rPr>
        <w:t>入札説明書</w:t>
      </w:r>
      <w:r w:rsidR="009267C0" w:rsidRPr="00C87747">
        <w:rPr>
          <w:rFonts w:hint="eastAsia"/>
        </w:rPr>
        <w:t>等</w:t>
      </w:r>
      <w:r w:rsidR="00F22757" w:rsidRPr="00C87747">
        <w:rPr>
          <w:rFonts w:hint="eastAsia"/>
        </w:rPr>
        <w:t>に示された自然的又は人為的な施工条件と実際の工事現場が一致しないこと。</w:t>
      </w:r>
    </w:p>
    <w:p w14:paraId="2C54D085" w14:textId="6F072131" w:rsidR="00F22757" w:rsidRPr="00C87747" w:rsidRDefault="004842BF" w:rsidP="00EF7471">
      <w:pPr>
        <w:ind w:leftChars="97" w:left="564" w:hangingChars="166" w:hanging="356"/>
      </w:pPr>
      <w:r w:rsidRPr="00C87747">
        <w:rPr>
          <w:rFonts w:hint="eastAsia"/>
        </w:rPr>
        <w:t>(</w:t>
      </w:r>
      <w:r w:rsidR="00CF36AC" w:rsidRPr="00C87747">
        <w:rPr>
          <w:rFonts w:hint="eastAsia"/>
        </w:rPr>
        <w:t>4</w:t>
      </w:r>
      <w:r w:rsidRPr="00C87747">
        <w:rPr>
          <w:rFonts w:hint="eastAsia"/>
        </w:rPr>
        <w:t xml:space="preserve">)　</w:t>
      </w:r>
      <w:r w:rsidR="003502E4" w:rsidRPr="00C87747">
        <w:rPr>
          <w:rFonts w:hAnsi="ＭＳ 明朝" w:hint="eastAsia"/>
        </w:rPr>
        <w:t>入札説明書</w:t>
      </w:r>
      <w:r w:rsidR="009267C0" w:rsidRPr="00C87747">
        <w:rPr>
          <w:rFonts w:hint="eastAsia"/>
        </w:rPr>
        <w:t>等</w:t>
      </w:r>
      <w:r w:rsidR="00F22757" w:rsidRPr="00C87747">
        <w:rPr>
          <w:rFonts w:hint="eastAsia"/>
        </w:rPr>
        <w:t>で明示されていない施工条件について予期することのできない特別な状態が生じたこと。</w:t>
      </w:r>
    </w:p>
    <w:p w14:paraId="4CD051B6" w14:textId="1582C5BF" w:rsidR="00F22757" w:rsidRPr="00C87747" w:rsidRDefault="00D2189D" w:rsidP="006F5419">
      <w:pPr>
        <w:pStyle w:val="2"/>
      </w:pPr>
      <w:r w:rsidRPr="00C87747">
        <w:rPr>
          <w:rFonts w:hint="eastAsia"/>
        </w:rPr>
        <w:t>発注者</w:t>
      </w:r>
      <w:r w:rsidR="00F22757" w:rsidRPr="00C87747">
        <w:rPr>
          <w:rFonts w:hint="eastAsia"/>
        </w:rPr>
        <w:t>は、前項の規定による確認を請求されたとき又は自ら同項各号に掲げる事実を発見したときは、</w:t>
      </w:r>
      <w:r w:rsidR="00A70D3C" w:rsidRPr="00C87747">
        <w:rPr>
          <w:rFonts w:hint="eastAsia"/>
        </w:rPr>
        <w:t>事業者</w:t>
      </w:r>
      <w:r w:rsidR="00F22757" w:rsidRPr="00C87747">
        <w:rPr>
          <w:rFonts w:hint="eastAsia"/>
        </w:rPr>
        <w:t>の立会いの上、直ちに調査を行わなければならない。ただし、</w:t>
      </w:r>
      <w:r w:rsidR="00A70D3C" w:rsidRPr="00C87747">
        <w:rPr>
          <w:rFonts w:hint="eastAsia"/>
        </w:rPr>
        <w:t>事業者</w:t>
      </w:r>
      <w:r w:rsidR="00F22757" w:rsidRPr="00C87747">
        <w:rPr>
          <w:rFonts w:hint="eastAsia"/>
        </w:rPr>
        <w:t>が立会いに応じない場合には、</w:t>
      </w:r>
      <w:r w:rsidR="00A70D3C" w:rsidRPr="00C87747">
        <w:rPr>
          <w:rFonts w:hint="eastAsia"/>
        </w:rPr>
        <w:t>事業者</w:t>
      </w:r>
      <w:r w:rsidR="00F22757" w:rsidRPr="00C87747">
        <w:rPr>
          <w:rFonts w:hint="eastAsia"/>
        </w:rPr>
        <w:t>の立会いを得ずに行うことができる。</w:t>
      </w:r>
    </w:p>
    <w:p w14:paraId="6EDB9353" w14:textId="262D3B7A" w:rsidR="00F22757" w:rsidRPr="00C87747" w:rsidRDefault="003472BE" w:rsidP="006F5419">
      <w:pPr>
        <w:pStyle w:val="2"/>
      </w:pPr>
      <w:r w:rsidRPr="00C87747">
        <w:rPr>
          <w:rFonts w:hint="eastAsia"/>
        </w:rPr>
        <w:t>発注者</w:t>
      </w:r>
      <w:r w:rsidR="00F22757" w:rsidRPr="00C87747">
        <w:rPr>
          <w:rFonts w:hint="eastAsia"/>
        </w:rPr>
        <w:t>は、</w:t>
      </w:r>
      <w:r w:rsidR="00A70D3C" w:rsidRPr="00C87747">
        <w:rPr>
          <w:rFonts w:hint="eastAsia"/>
        </w:rPr>
        <w:t>事業者</w:t>
      </w:r>
      <w:r w:rsidR="00F22757" w:rsidRPr="00C87747">
        <w:rPr>
          <w:rFonts w:hint="eastAsia"/>
        </w:rPr>
        <w:t>の意見を聴いて、調査の結果（これに対して採るべき措置を指示する必要があるときは、当該指示を含む。）をとりまとめ、調査の終了後10日以内にその結果を</w:t>
      </w:r>
      <w:r w:rsidR="00A70D3C" w:rsidRPr="00C87747">
        <w:rPr>
          <w:rFonts w:hint="eastAsia"/>
        </w:rPr>
        <w:t>事業者</w:t>
      </w:r>
      <w:r w:rsidR="00F22757" w:rsidRPr="00C87747">
        <w:rPr>
          <w:rFonts w:hint="eastAsia"/>
        </w:rPr>
        <w:t>に通知しなければならない。ただし、その期間内に通知できないやむを得ない理由があるときは、あらかじめ</w:t>
      </w:r>
      <w:r w:rsidR="00A70D3C" w:rsidRPr="00C87747">
        <w:rPr>
          <w:rFonts w:hint="eastAsia"/>
        </w:rPr>
        <w:t>事業者</w:t>
      </w:r>
      <w:r w:rsidR="00F22757" w:rsidRPr="00C87747">
        <w:rPr>
          <w:rFonts w:hint="eastAsia"/>
        </w:rPr>
        <w:t>の意見を聴いた上、当該期間を延長することができる。</w:t>
      </w:r>
    </w:p>
    <w:p w14:paraId="78AFB9AE" w14:textId="11C0B74D" w:rsidR="00F22757" w:rsidRPr="00C87747" w:rsidRDefault="00F22757" w:rsidP="006F5419">
      <w:pPr>
        <w:pStyle w:val="2"/>
      </w:pPr>
      <w:r w:rsidRPr="00C87747">
        <w:rPr>
          <w:rFonts w:hint="eastAsia"/>
        </w:rPr>
        <w:t>前項の調査の結果、第１項の事実が確認された場合において、必要があると認められるときは、次の各号に掲げるところにより、</w:t>
      </w:r>
      <w:r w:rsidR="003502E4" w:rsidRPr="00C87747">
        <w:rPr>
          <w:rFonts w:hAnsi="ＭＳ 明朝" w:hint="eastAsia"/>
        </w:rPr>
        <w:t>入札説明書</w:t>
      </w:r>
      <w:r w:rsidR="009267C0" w:rsidRPr="00C87747">
        <w:rPr>
          <w:rFonts w:hint="eastAsia"/>
        </w:rPr>
        <w:t>等</w:t>
      </w:r>
      <w:r w:rsidRPr="00C87747">
        <w:rPr>
          <w:rFonts w:hint="eastAsia"/>
        </w:rPr>
        <w:t>の訂正又は変更を行わなければならない。</w:t>
      </w:r>
    </w:p>
    <w:p w14:paraId="0543A0A9" w14:textId="6C06C87C" w:rsidR="000E1729" w:rsidRPr="00C87747" w:rsidRDefault="00F22757" w:rsidP="000E1729">
      <w:pPr>
        <w:pStyle w:val="3"/>
      </w:pPr>
      <w:r w:rsidRPr="00C87747">
        <w:rPr>
          <w:rFonts w:hint="eastAsia"/>
        </w:rPr>
        <w:lastRenderedPageBreak/>
        <w:t>第１項第１号</w:t>
      </w:r>
      <w:r w:rsidR="00EF7471" w:rsidRPr="00C87747">
        <w:rPr>
          <w:rFonts w:hint="eastAsia"/>
        </w:rPr>
        <w:t>又は</w:t>
      </w:r>
      <w:r w:rsidRPr="00C87747">
        <w:rPr>
          <w:rFonts w:hint="eastAsia"/>
        </w:rPr>
        <w:t>第</w:t>
      </w:r>
      <w:r w:rsidR="00E8174A" w:rsidRPr="00C87747">
        <w:rPr>
          <w:rFonts w:hint="eastAsia"/>
        </w:rPr>
        <w:t>２</w:t>
      </w:r>
      <w:r w:rsidRPr="00C87747">
        <w:rPr>
          <w:rFonts w:hint="eastAsia"/>
        </w:rPr>
        <w:t>号に該当し、</w:t>
      </w:r>
      <w:r w:rsidR="003502E4" w:rsidRPr="00C87747">
        <w:rPr>
          <w:rFonts w:hAnsi="ＭＳ 明朝" w:hint="eastAsia"/>
        </w:rPr>
        <w:t>入札説明書</w:t>
      </w:r>
      <w:r w:rsidR="009267C0" w:rsidRPr="00C87747">
        <w:rPr>
          <w:rFonts w:hint="eastAsia"/>
        </w:rPr>
        <w:t>等</w:t>
      </w:r>
      <w:r w:rsidRPr="00C87747">
        <w:rPr>
          <w:rFonts w:hint="eastAsia"/>
        </w:rPr>
        <w:t>を訂正する必要があるもの</w:t>
      </w:r>
    </w:p>
    <w:p w14:paraId="08734306" w14:textId="6D5A2FE8" w:rsidR="00F22757" w:rsidRPr="00C87747" w:rsidRDefault="00F22757" w:rsidP="000E1729">
      <w:pPr>
        <w:ind w:leftChars="200" w:left="428" w:firstLineChars="100" w:firstLine="214"/>
        <w:rPr>
          <w:szCs w:val="24"/>
        </w:rPr>
      </w:pPr>
      <w:r w:rsidRPr="00C87747">
        <w:rPr>
          <w:rFonts w:hint="eastAsia"/>
          <w:szCs w:val="24"/>
        </w:rPr>
        <w:t xml:space="preserve"> </w:t>
      </w:r>
      <w:r w:rsidR="003472BE" w:rsidRPr="00C87747">
        <w:rPr>
          <w:rFonts w:hint="eastAsia"/>
          <w:szCs w:val="24"/>
        </w:rPr>
        <w:t>発注者</w:t>
      </w:r>
      <w:r w:rsidRPr="00C87747">
        <w:rPr>
          <w:rFonts w:hint="eastAsia"/>
          <w:szCs w:val="24"/>
        </w:rPr>
        <w:t>が行う。</w:t>
      </w:r>
    </w:p>
    <w:p w14:paraId="32C3DB2E" w14:textId="3EDE3956" w:rsidR="000E1729" w:rsidRPr="00C87747" w:rsidRDefault="00F22757" w:rsidP="000E1729">
      <w:pPr>
        <w:pStyle w:val="3"/>
      </w:pPr>
      <w:r w:rsidRPr="00C87747">
        <w:rPr>
          <w:rFonts w:hint="eastAsia"/>
        </w:rPr>
        <w:t>第１項第</w:t>
      </w:r>
      <w:r w:rsidR="00E5059F" w:rsidRPr="00C87747">
        <w:rPr>
          <w:rFonts w:hint="eastAsia"/>
        </w:rPr>
        <w:t>３</w:t>
      </w:r>
      <w:r w:rsidRPr="00C87747">
        <w:rPr>
          <w:rFonts w:hint="eastAsia"/>
        </w:rPr>
        <w:t>号又は第</w:t>
      </w:r>
      <w:r w:rsidR="00E8174A" w:rsidRPr="00C87747">
        <w:rPr>
          <w:rFonts w:hint="eastAsia"/>
        </w:rPr>
        <w:t>４</w:t>
      </w:r>
      <w:r w:rsidRPr="00C87747">
        <w:rPr>
          <w:rFonts w:hint="eastAsia"/>
        </w:rPr>
        <w:t>号に該当し、</w:t>
      </w:r>
      <w:r w:rsidR="003502E4" w:rsidRPr="00C87747">
        <w:rPr>
          <w:rFonts w:hAnsi="ＭＳ 明朝" w:hint="eastAsia"/>
        </w:rPr>
        <w:t>入札説明書</w:t>
      </w:r>
      <w:r w:rsidR="009267C0" w:rsidRPr="00C87747">
        <w:rPr>
          <w:rFonts w:hint="eastAsia"/>
        </w:rPr>
        <w:t>等</w:t>
      </w:r>
      <w:r w:rsidRPr="00C87747">
        <w:rPr>
          <w:rFonts w:hint="eastAsia"/>
        </w:rPr>
        <w:t>を変更する場合で工事目的物の変更を伴うもの</w:t>
      </w:r>
    </w:p>
    <w:p w14:paraId="48DEE591" w14:textId="4772F5EE" w:rsidR="00F22757" w:rsidRPr="00C87747" w:rsidRDefault="003472BE" w:rsidP="000E1729">
      <w:pPr>
        <w:ind w:leftChars="200" w:left="428" w:firstLineChars="100" w:firstLine="214"/>
        <w:rPr>
          <w:szCs w:val="24"/>
        </w:rPr>
      </w:pPr>
      <w:r w:rsidRPr="00C87747">
        <w:rPr>
          <w:rFonts w:hint="eastAsia"/>
          <w:szCs w:val="24"/>
        </w:rPr>
        <w:t>発注者</w:t>
      </w:r>
      <w:r w:rsidR="00F22757" w:rsidRPr="00C87747">
        <w:rPr>
          <w:rFonts w:hint="eastAsia"/>
          <w:szCs w:val="24"/>
        </w:rPr>
        <w:t>が行う。</w:t>
      </w:r>
    </w:p>
    <w:p w14:paraId="57E72F97" w14:textId="2C3F2F94" w:rsidR="000E1729" w:rsidRPr="00C87747" w:rsidRDefault="00F22757" w:rsidP="000E1729">
      <w:pPr>
        <w:pStyle w:val="3"/>
      </w:pPr>
      <w:r w:rsidRPr="00C87747">
        <w:rPr>
          <w:rFonts w:hint="eastAsia"/>
        </w:rPr>
        <w:t>第１項第</w:t>
      </w:r>
      <w:r w:rsidR="00E5059F" w:rsidRPr="00C87747">
        <w:rPr>
          <w:rFonts w:hint="eastAsia"/>
        </w:rPr>
        <w:t>３</w:t>
      </w:r>
      <w:r w:rsidRPr="00C87747">
        <w:rPr>
          <w:rFonts w:hint="eastAsia"/>
        </w:rPr>
        <w:t>号又は第</w:t>
      </w:r>
      <w:r w:rsidR="00E8174A" w:rsidRPr="00C87747">
        <w:rPr>
          <w:rFonts w:hint="eastAsia"/>
        </w:rPr>
        <w:t>４</w:t>
      </w:r>
      <w:r w:rsidRPr="00C87747">
        <w:rPr>
          <w:rFonts w:hint="eastAsia"/>
        </w:rPr>
        <w:t>号に該当し、</w:t>
      </w:r>
      <w:r w:rsidR="003502E4" w:rsidRPr="00C87747">
        <w:rPr>
          <w:rFonts w:hAnsi="ＭＳ 明朝" w:hint="eastAsia"/>
        </w:rPr>
        <w:t>入札説明書</w:t>
      </w:r>
      <w:r w:rsidR="009267C0" w:rsidRPr="00C87747">
        <w:rPr>
          <w:rFonts w:hint="eastAsia"/>
        </w:rPr>
        <w:t>等</w:t>
      </w:r>
      <w:r w:rsidRPr="00C87747">
        <w:rPr>
          <w:rFonts w:hint="eastAsia"/>
        </w:rPr>
        <w:t>を変更する場合で工事目的物の変更を伴わないもの</w:t>
      </w:r>
    </w:p>
    <w:p w14:paraId="2A19C1D8" w14:textId="34A056F2" w:rsidR="00F22757" w:rsidRPr="00C87747" w:rsidRDefault="003472BE" w:rsidP="000E1729">
      <w:pPr>
        <w:ind w:leftChars="200" w:left="428" w:firstLineChars="100" w:firstLine="214"/>
        <w:rPr>
          <w:szCs w:val="24"/>
        </w:rPr>
      </w:pPr>
      <w:r w:rsidRPr="00C87747">
        <w:rPr>
          <w:rFonts w:hint="eastAsia"/>
          <w:szCs w:val="24"/>
        </w:rPr>
        <w:t>発注者</w:t>
      </w:r>
      <w:r w:rsidR="00F22757" w:rsidRPr="00C87747">
        <w:rPr>
          <w:rFonts w:hint="eastAsia"/>
          <w:szCs w:val="24"/>
        </w:rPr>
        <w:t>と</w:t>
      </w:r>
      <w:r w:rsidR="00A70D3C" w:rsidRPr="00C87747">
        <w:rPr>
          <w:rFonts w:hint="eastAsia"/>
          <w:szCs w:val="24"/>
        </w:rPr>
        <w:t>事業者</w:t>
      </w:r>
      <w:r w:rsidR="00F22757" w:rsidRPr="00C87747">
        <w:rPr>
          <w:rFonts w:hint="eastAsia"/>
          <w:szCs w:val="24"/>
        </w:rPr>
        <w:t>とが協議して</w:t>
      </w:r>
      <w:r w:rsidRPr="00C87747">
        <w:rPr>
          <w:rFonts w:hint="eastAsia"/>
          <w:szCs w:val="24"/>
        </w:rPr>
        <w:t>発注者</w:t>
      </w:r>
      <w:r w:rsidR="00F22757" w:rsidRPr="00C87747">
        <w:rPr>
          <w:rFonts w:hint="eastAsia"/>
          <w:szCs w:val="24"/>
        </w:rPr>
        <w:t>が行う。</w:t>
      </w:r>
    </w:p>
    <w:p w14:paraId="392E50F6" w14:textId="1590A383" w:rsidR="00F22757" w:rsidRPr="00C87747" w:rsidRDefault="003472BE" w:rsidP="006F5419">
      <w:pPr>
        <w:pStyle w:val="2"/>
      </w:pPr>
      <w:r w:rsidRPr="00C87747">
        <w:rPr>
          <w:rFonts w:hint="eastAsia"/>
        </w:rPr>
        <w:t>発注者</w:t>
      </w:r>
      <w:r w:rsidR="00F22757" w:rsidRPr="00C87747">
        <w:rPr>
          <w:rFonts w:hint="eastAsia"/>
        </w:rPr>
        <w:t>は、前項の規定により</w:t>
      </w:r>
      <w:r w:rsidR="003502E4" w:rsidRPr="00C87747">
        <w:rPr>
          <w:rFonts w:hAnsi="ＭＳ 明朝" w:hint="eastAsia"/>
        </w:rPr>
        <w:t>入札説明書</w:t>
      </w:r>
      <w:r w:rsidR="009267C0" w:rsidRPr="00C87747">
        <w:rPr>
          <w:rFonts w:hint="eastAsia"/>
        </w:rPr>
        <w:t>等</w:t>
      </w:r>
      <w:r w:rsidR="00F22757" w:rsidRPr="00C87747">
        <w:rPr>
          <w:rFonts w:hint="eastAsia"/>
        </w:rPr>
        <w:t>の訂正又は変更が行われた場合において、必要があると認められるときは</w:t>
      </w:r>
      <w:r w:rsidR="007D766B" w:rsidRPr="00C87747">
        <w:rPr>
          <w:rFonts w:hint="eastAsia"/>
        </w:rPr>
        <w:t>設計・建設業務の履行期間</w:t>
      </w:r>
      <w:r w:rsidR="00F22757" w:rsidRPr="00C87747">
        <w:rPr>
          <w:rFonts w:hint="eastAsia"/>
        </w:rPr>
        <w:t>又は</w:t>
      </w:r>
      <w:r w:rsidR="00083252" w:rsidRPr="00C87747">
        <w:rPr>
          <w:rFonts w:hint="eastAsia"/>
        </w:rPr>
        <w:t>契約金額</w:t>
      </w:r>
      <w:r w:rsidR="00F22757" w:rsidRPr="00C87747">
        <w:rPr>
          <w:rFonts w:hint="eastAsia"/>
        </w:rPr>
        <w:t>を変更し、又は</w:t>
      </w:r>
      <w:r w:rsidR="00A70D3C" w:rsidRPr="00C87747">
        <w:rPr>
          <w:rFonts w:hint="eastAsia"/>
        </w:rPr>
        <w:t>事業者</w:t>
      </w:r>
      <w:r w:rsidR="00F22757" w:rsidRPr="00C87747">
        <w:rPr>
          <w:rFonts w:hint="eastAsia"/>
        </w:rPr>
        <w:t>に損害を及ぼしたときは必要な費用を負担しなければならない。</w:t>
      </w:r>
    </w:p>
    <w:p w14:paraId="40E4D0DF" w14:textId="77777777" w:rsidR="00F22757" w:rsidRPr="00C87747" w:rsidRDefault="00F22757" w:rsidP="00F22757">
      <w:pPr>
        <w:rPr>
          <w:szCs w:val="24"/>
        </w:rPr>
      </w:pPr>
    </w:p>
    <w:p w14:paraId="252DDD3F" w14:textId="778D941D" w:rsidR="00F22757" w:rsidRPr="00C87747" w:rsidRDefault="00F22757" w:rsidP="00F22757">
      <w:pPr>
        <w:pStyle w:val="af3"/>
      </w:pPr>
      <w:bookmarkStart w:id="40" w:name="_Toc143763684"/>
      <w:r w:rsidRPr="00C87747">
        <w:rPr>
          <w:rFonts w:hint="eastAsia"/>
        </w:rPr>
        <w:t>（</w:t>
      </w:r>
      <w:r w:rsidR="003502E4" w:rsidRPr="00C87747">
        <w:rPr>
          <w:rFonts w:hAnsi="ＭＳ 明朝" w:hint="eastAsia"/>
        </w:rPr>
        <w:t>入札説明書</w:t>
      </w:r>
      <w:r w:rsidR="009267C0" w:rsidRPr="00C87747">
        <w:rPr>
          <w:rFonts w:hint="eastAsia"/>
        </w:rPr>
        <w:t>等</w:t>
      </w:r>
      <w:r w:rsidRPr="00C87747">
        <w:rPr>
          <w:rFonts w:hint="eastAsia"/>
        </w:rPr>
        <w:t>の変更）</w:t>
      </w:r>
      <w:bookmarkEnd w:id="40"/>
    </w:p>
    <w:p w14:paraId="2C69F1CB" w14:textId="3A7FB150" w:rsidR="00F22757" w:rsidRPr="00C87747" w:rsidRDefault="00EC6FF9" w:rsidP="006F5419">
      <w:pPr>
        <w:pStyle w:val="1"/>
      </w:pPr>
      <w:r w:rsidRPr="00C87747">
        <w:rPr>
          <w:rFonts w:hint="eastAsia"/>
        </w:rPr>
        <w:t xml:space="preserve">　</w:t>
      </w:r>
      <w:r w:rsidR="003472BE" w:rsidRPr="00C87747">
        <w:rPr>
          <w:rFonts w:hint="eastAsia"/>
        </w:rPr>
        <w:t>発注者</w:t>
      </w:r>
      <w:r w:rsidR="00F22757" w:rsidRPr="00C87747">
        <w:rPr>
          <w:rFonts w:hint="eastAsia"/>
        </w:rPr>
        <w:t>は、必要があると認めるときは、</w:t>
      </w:r>
      <w:r w:rsidR="003502E4" w:rsidRPr="00C87747">
        <w:rPr>
          <w:rFonts w:hAnsi="ＭＳ 明朝" w:hint="eastAsia"/>
        </w:rPr>
        <w:t>入札説明書</w:t>
      </w:r>
      <w:r w:rsidR="009267C0" w:rsidRPr="00C87747">
        <w:rPr>
          <w:rFonts w:hint="eastAsia"/>
        </w:rPr>
        <w:t>等</w:t>
      </w:r>
      <w:r w:rsidR="00F22757" w:rsidRPr="00C87747">
        <w:rPr>
          <w:rFonts w:hint="eastAsia"/>
        </w:rPr>
        <w:t>の変更内容を</w:t>
      </w:r>
      <w:r w:rsidR="00A70D3C" w:rsidRPr="00C87747">
        <w:rPr>
          <w:rFonts w:hint="eastAsia"/>
        </w:rPr>
        <w:t>事業者</w:t>
      </w:r>
      <w:r w:rsidR="00F22757" w:rsidRPr="00C87747">
        <w:rPr>
          <w:rFonts w:hint="eastAsia"/>
        </w:rPr>
        <w:t>に通知して、</w:t>
      </w:r>
      <w:r w:rsidR="003502E4" w:rsidRPr="00C87747">
        <w:rPr>
          <w:rFonts w:hAnsi="ＭＳ 明朝" w:hint="eastAsia"/>
        </w:rPr>
        <w:t>入札説明書</w:t>
      </w:r>
      <w:r w:rsidR="009267C0" w:rsidRPr="00C87747">
        <w:rPr>
          <w:rFonts w:hint="eastAsia"/>
        </w:rPr>
        <w:t>等</w:t>
      </w:r>
      <w:r w:rsidR="00F22757" w:rsidRPr="00C87747">
        <w:rPr>
          <w:rFonts w:hint="eastAsia"/>
        </w:rPr>
        <w:t>を変更することができる。この場合において、</w:t>
      </w:r>
      <w:r w:rsidR="003472BE" w:rsidRPr="00C87747">
        <w:rPr>
          <w:rFonts w:hint="eastAsia"/>
        </w:rPr>
        <w:t>発注者</w:t>
      </w:r>
      <w:r w:rsidR="00F22757" w:rsidRPr="00C87747">
        <w:rPr>
          <w:rFonts w:hint="eastAsia"/>
        </w:rPr>
        <w:t>は、必要があると認められるときは</w:t>
      </w:r>
      <w:r w:rsidR="007D766B" w:rsidRPr="00C87747">
        <w:rPr>
          <w:rFonts w:hint="eastAsia"/>
        </w:rPr>
        <w:t>設計・建設業務の履行期間</w:t>
      </w:r>
      <w:r w:rsidR="00F22757" w:rsidRPr="00C87747">
        <w:rPr>
          <w:rFonts w:hint="eastAsia"/>
        </w:rPr>
        <w:t>若しくは</w:t>
      </w:r>
      <w:r w:rsidR="00083252" w:rsidRPr="00C87747">
        <w:rPr>
          <w:rFonts w:hint="eastAsia"/>
        </w:rPr>
        <w:t>契約金額</w:t>
      </w:r>
      <w:r w:rsidR="00F22757" w:rsidRPr="00C87747">
        <w:rPr>
          <w:rFonts w:hint="eastAsia"/>
        </w:rPr>
        <w:t>を変更し、又は</w:t>
      </w:r>
      <w:r w:rsidR="00A70D3C" w:rsidRPr="00C87747">
        <w:rPr>
          <w:rFonts w:hint="eastAsia"/>
        </w:rPr>
        <w:t>事業者</w:t>
      </w:r>
      <w:r w:rsidR="00F22757" w:rsidRPr="00C87747">
        <w:rPr>
          <w:rFonts w:hint="eastAsia"/>
        </w:rPr>
        <w:t>に損害を及ぼしたときは必要な費用を負担しなければならない。</w:t>
      </w:r>
    </w:p>
    <w:p w14:paraId="33E0530A" w14:textId="77777777" w:rsidR="00F22757" w:rsidRPr="00C87747" w:rsidRDefault="00F22757" w:rsidP="00F22757">
      <w:pPr>
        <w:rPr>
          <w:szCs w:val="24"/>
        </w:rPr>
      </w:pPr>
    </w:p>
    <w:p w14:paraId="3FDE680C" w14:textId="652E547C" w:rsidR="00F22757" w:rsidRPr="00C87747" w:rsidRDefault="00F22757" w:rsidP="00F22757">
      <w:pPr>
        <w:pStyle w:val="af3"/>
      </w:pPr>
      <w:bookmarkStart w:id="41" w:name="_Toc143763685"/>
      <w:r w:rsidRPr="00C87747">
        <w:rPr>
          <w:rFonts w:hint="eastAsia"/>
        </w:rPr>
        <w:t>（</w:t>
      </w:r>
      <w:r w:rsidR="009267C0" w:rsidRPr="00C87747">
        <w:rPr>
          <w:rFonts w:hint="eastAsia"/>
        </w:rPr>
        <w:t>建設業務</w:t>
      </w:r>
      <w:r w:rsidRPr="00C87747">
        <w:rPr>
          <w:rFonts w:hint="eastAsia"/>
        </w:rPr>
        <w:t>の中止）</w:t>
      </w:r>
      <w:bookmarkEnd w:id="41"/>
    </w:p>
    <w:p w14:paraId="524A5DCA" w14:textId="4FC20D7F" w:rsidR="00F22757" w:rsidRPr="00C87747" w:rsidRDefault="00EC6FF9" w:rsidP="006F5419">
      <w:pPr>
        <w:pStyle w:val="1"/>
      </w:pPr>
      <w:r w:rsidRPr="00C87747">
        <w:rPr>
          <w:rFonts w:hint="eastAsia"/>
        </w:rPr>
        <w:t xml:space="preserve">　</w:t>
      </w:r>
      <w:r w:rsidR="009267C0" w:rsidRPr="00C87747">
        <w:rPr>
          <w:rFonts w:hint="eastAsia"/>
        </w:rPr>
        <w:t>工事</w:t>
      </w:r>
      <w:r w:rsidR="00F22757" w:rsidRPr="00C87747">
        <w:rPr>
          <w:rFonts w:hint="eastAsia"/>
        </w:rPr>
        <w:t>用地等の確保ができない等のため又は暴風、豪雨、洪水、高潮、地震、地すべり、落盤、火災、騒乱、暴動その他の自然的又は人為的な事象（以下「天災等」という。）であって</w:t>
      </w:r>
      <w:r w:rsidR="00A70D3C" w:rsidRPr="00C87747">
        <w:rPr>
          <w:rFonts w:hint="eastAsia"/>
        </w:rPr>
        <w:t>事業者</w:t>
      </w:r>
      <w:r w:rsidR="00F22757" w:rsidRPr="00C87747">
        <w:rPr>
          <w:rFonts w:hint="eastAsia"/>
        </w:rPr>
        <w:t>の責めに帰すことができないものにより工事目的物等に損害を生じ若しくは工事現場の状態が変動したため、</w:t>
      </w:r>
      <w:r w:rsidR="00A70D3C" w:rsidRPr="00C87747">
        <w:rPr>
          <w:rFonts w:hint="eastAsia"/>
        </w:rPr>
        <w:t>事業者</w:t>
      </w:r>
      <w:r w:rsidR="00F22757" w:rsidRPr="00C87747">
        <w:rPr>
          <w:rFonts w:hint="eastAsia"/>
        </w:rPr>
        <w:t>が</w:t>
      </w:r>
      <w:r w:rsidR="009267C0" w:rsidRPr="00C87747">
        <w:rPr>
          <w:rFonts w:hint="eastAsia"/>
        </w:rPr>
        <w:t>建設業務</w:t>
      </w:r>
      <w:r w:rsidR="00F22757" w:rsidRPr="00C87747">
        <w:rPr>
          <w:rFonts w:hint="eastAsia"/>
        </w:rPr>
        <w:t>を施工できないと認められるときは、</w:t>
      </w:r>
      <w:r w:rsidR="003472BE" w:rsidRPr="00C87747">
        <w:rPr>
          <w:rFonts w:hint="eastAsia"/>
        </w:rPr>
        <w:t>発注者</w:t>
      </w:r>
      <w:r w:rsidR="00F22757" w:rsidRPr="00C87747">
        <w:rPr>
          <w:rFonts w:hint="eastAsia"/>
        </w:rPr>
        <w:t>は、</w:t>
      </w:r>
      <w:r w:rsidR="009267C0" w:rsidRPr="00C87747">
        <w:rPr>
          <w:rFonts w:hint="eastAsia"/>
        </w:rPr>
        <w:t>建設業務</w:t>
      </w:r>
      <w:r w:rsidR="00F22757" w:rsidRPr="00C87747">
        <w:rPr>
          <w:rFonts w:hint="eastAsia"/>
        </w:rPr>
        <w:t>の中止内容を直ちに</w:t>
      </w:r>
      <w:r w:rsidR="00A70D3C" w:rsidRPr="00C87747">
        <w:rPr>
          <w:rFonts w:hint="eastAsia"/>
        </w:rPr>
        <w:t>事業者</w:t>
      </w:r>
      <w:r w:rsidR="00F22757" w:rsidRPr="00C87747">
        <w:rPr>
          <w:rFonts w:hint="eastAsia"/>
        </w:rPr>
        <w:t>に通知して、</w:t>
      </w:r>
      <w:r w:rsidR="009267C0" w:rsidRPr="00C87747">
        <w:rPr>
          <w:rFonts w:hint="eastAsia"/>
        </w:rPr>
        <w:t>建設業務</w:t>
      </w:r>
      <w:r w:rsidR="00F22757" w:rsidRPr="00C87747">
        <w:rPr>
          <w:rFonts w:hint="eastAsia"/>
        </w:rPr>
        <w:t>の全部又は一部の施工を一時中止させなければならない。</w:t>
      </w:r>
    </w:p>
    <w:p w14:paraId="09FCE886" w14:textId="774766A7" w:rsidR="00F22757" w:rsidRPr="00C87747" w:rsidRDefault="003472BE" w:rsidP="006F5419">
      <w:pPr>
        <w:pStyle w:val="2"/>
      </w:pPr>
      <w:r w:rsidRPr="00C87747">
        <w:rPr>
          <w:rFonts w:hint="eastAsia"/>
        </w:rPr>
        <w:t>発注者</w:t>
      </w:r>
      <w:r w:rsidR="00F22757" w:rsidRPr="00C87747">
        <w:rPr>
          <w:rFonts w:hint="eastAsia"/>
        </w:rPr>
        <w:t>は、前項の規定によるほか、必要があると認めるときは、</w:t>
      </w:r>
      <w:r w:rsidR="009267C0" w:rsidRPr="00C87747">
        <w:rPr>
          <w:rFonts w:hint="eastAsia"/>
        </w:rPr>
        <w:t>建設業務</w:t>
      </w:r>
      <w:r w:rsidR="00F22757" w:rsidRPr="00C87747">
        <w:rPr>
          <w:rFonts w:hint="eastAsia"/>
        </w:rPr>
        <w:t>の中止内容を</w:t>
      </w:r>
      <w:r w:rsidR="00A70D3C" w:rsidRPr="00C87747">
        <w:rPr>
          <w:rFonts w:hint="eastAsia"/>
        </w:rPr>
        <w:t>事業者</w:t>
      </w:r>
      <w:r w:rsidR="00F22757" w:rsidRPr="00C87747">
        <w:rPr>
          <w:rFonts w:hint="eastAsia"/>
        </w:rPr>
        <w:t>に通知して、</w:t>
      </w:r>
      <w:r w:rsidR="009267C0" w:rsidRPr="00C87747">
        <w:rPr>
          <w:rFonts w:hint="eastAsia"/>
        </w:rPr>
        <w:t>建設業務</w:t>
      </w:r>
      <w:r w:rsidR="00F22757" w:rsidRPr="00C87747">
        <w:rPr>
          <w:rFonts w:hint="eastAsia"/>
        </w:rPr>
        <w:t>の全部又は一部の施工を一時中止させることができる。</w:t>
      </w:r>
    </w:p>
    <w:p w14:paraId="467123DD" w14:textId="7BACE441" w:rsidR="00F22757" w:rsidRPr="00C87747" w:rsidRDefault="003472BE" w:rsidP="006F5419">
      <w:pPr>
        <w:pStyle w:val="2"/>
      </w:pPr>
      <w:r w:rsidRPr="00C87747">
        <w:rPr>
          <w:rFonts w:hint="eastAsia"/>
        </w:rPr>
        <w:t>発注者</w:t>
      </w:r>
      <w:r w:rsidR="00F22757" w:rsidRPr="00C87747">
        <w:rPr>
          <w:rFonts w:hint="eastAsia"/>
        </w:rPr>
        <w:t>は、前</w:t>
      </w:r>
      <w:r w:rsidR="002A780F" w:rsidRPr="00C87747">
        <w:rPr>
          <w:rFonts w:hint="eastAsia"/>
        </w:rPr>
        <w:t>二</w:t>
      </w:r>
      <w:r w:rsidR="00F22757" w:rsidRPr="00C87747">
        <w:rPr>
          <w:rFonts w:hint="eastAsia"/>
        </w:rPr>
        <w:t>項の規定により</w:t>
      </w:r>
      <w:r w:rsidR="009267C0" w:rsidRPr="00C87747">
        <w:rPr>
          <w:rFonts w:hint="eastAsia"/>
        </w:rPr>
        <w:t>建設業務</w:t>
      </w:r>
      <w:r w:rsidR="00F22757" w:rsidRPr="00C87747">
        <w:rPr>
          <w:rFonts w:hint="eastAsia"/>
        </w:rPr>
        <w:t>の施工を一時中止させた場合において、必要があると認められるときは</w:t>
      </w:r>
      <w:r w:rsidR="007D766B" w:rsidRPr="00C87747">
        <w:rPr>
          <w:rFonts w:hint="eastAsia"/>
        </w:rPr>
        <w:t>設計・建設業務の履行期間</w:t>
      </w:r>
      <w:r w:rsidR="00F22757" w:rsidRPr="00C87747">
        <w:rPr>
          <w:rFonts w:hint="eastAsia"/>
        </w:rPr>
        <w:t>若しくは</w:t>
      </w:r>
      <w:r w:rsidR="009844EF" w:rsidRPr="00C87747">
        <w:rPr>
          <w:rFonts w:hint="eastAsia"/>
        </w:rPr>
        <w:t>契約金額</w:t>
      </w:r>
      <w:r w:rsidR="00F22757" w:rsidRPr="00C87747">
        <w:rPr>
          <w:rFonts w:hint="eastAsia"/>
        </w:rPr>
        <w:t>を変更し、又は</w:t>
      </w:r>
      <w:r w:rsidR="00A70D3C" w:rsidRPr="00C87747">
        <w:rPr>
          <w:rFonts w:hint="eastAsia"/>
        </w:rPr>
        <w:t>事業者</w:t>
      </w:r>
      <w:r w:rsidR="00F22757" w:rsidRPr="00C87747">
        <w:rPr>
          <w:rFonts w:hint="eastAsia"/>
        </w:rPr>
        <w:t>が</w:t>
      </w:r>
      <w:r w:rsidR="009267C0" w:rsidRPr="00C87747">
        <w:rPr>
          <w:rFonts w:hint="eastAsia"/>
        </w:rPr>
        <w:t>建設業務</w:t>
      </w:r>
      <w:r w:rsidR="00F22757" w:rsidRPr="00C87747">
        <w:rPr>
          <w:rFonts w:hint="eastAsia"/>
        </w:rPr>
        <w:t>の続行に備え工事現場を維持し若しくは労働者、建設機械器具等を保持するための費用その他の工事の施工の一時中止に伴う増加費用を必要とし若しくは</w:t>
      </w:r>
      <w:r w:rsidR="00A70D3C" w:rsidRPr="00C87747">
        <w:rPr>
          <w:rFonts w:hint="eastAsia"/>
        </w:rPr>
        <w:t>事業者</w:t>
      </w:r>
      <w:r w:rsidR="00F22757" w:rsidRPr="00C87747">
        <w:rPr>
          <w:rFonts w:hint="eastAsia"/>
        </w:rPr>
        <w:t>に損害を及ぼしたときに必要な費用を負担しなければならない。</w:t>
      </w:r>
    </w:p>
    <w:p w14:paraId="7D799E30" w14:textId="77777777" w:rsidR="00F22757" w:rsidRPr="00C87747" w:rsidRDefault="00F22757" w:rsidP="00F22757">
      <w:pPr>
        <w:rPr>
          <w:szCs w:val="24"/>
        </w:rPr>
      </w:pPr>
    </w:p>
    <w:p w14:paraId="3DB68D86" w14:textId="1E82FAF7" w:rsidR="00F22757" w:rsidRPr="00C87747" w:rsidRDefault="00F22757" w:rsidP="00F22757">
      <w:pPr>
        <w:pStyle w:val="af3"/>
      </w:pPr>
      <w:bookmarkStart w:id="42" w:name="_Toc143763686"/>
      <w:r w:rsidRPr="00C87747">
        <w:rPr>
          <w:rFonts w:hint="eastAsia"/>
        </w:rPr>
        <w:t>（</w:t>
      </w:r>
      <w:r w:rsidR="00A70D3C" w:rsidRPr="00C87747">
        <w:rPr>
          <w:rFonts w:hint="eastAsia"/>
        </w:rPr>
        <w:t>事業者</w:t>
      </w:r>
      <w:r w:rsidRPr="00C87747">
        <w:rPr>
          <w:rFonts w:hint="eastAsia"/>
        </w:rPr>
        <w:t>の請求による</w:t>
      </w:r>
      <w:r w:rsidR="00C345F2" w:rsidRPr="00C87747">
        <w:rPr>
          <w:rFonts w:hint="eastAsia"/>
        </w:rPr>
        <w:t>設計・建設業務の</w:t>
      </w:r>
      <w:r w:rsidR="00DD5927" w:rsidRPr="00C87747">
        <w:rPr>
          <w:rFonts w:hint="eastAsia"/>
        </w:rPr>
        <w:t>履行期間</w:t>
      </w:r>
      <w:r w:rsidRPr="00C87747">
        <w:rPr>
          <w:rFonts w:hint="eastAsia"/>
        </w:rPr>
        <w:t>の延長）</w:t>
      </w:r>
      <w:bookmarkEnd w:id="42"/>
    </w:p>
    <w:p w14:paraId="1F6031B6" w14:textId="04BD770F" w:rsidR="00F22757" w:rsidRPr="00C87747" w:rsidRDefault="00EC6FF9" w:rsidP="006F5419">
      <w:pPr>
        <w:pStyle w:val="1"/>
      </w:pPr>
      <w:bookmarkStart w:id="43" w:name="_Ref138249180"/>
      <w:r w:rsidRPr="00C87747">
        <w:rPr>
          <w:rFonts w:hint="eastAsia"/>
        </w:rPr>
        <w:t xml:space="preserve">　事業者は、天候の不良、</w:t>
      </w:r>
      <w:r w:rsidRPr="00C87747">
        <w:fldChar w:fldCharType="begin"/>
      </w:r>
      <w:r w:rsidRPr="00C87747">
        <w:instrText xml:space="preserve"> </w:instrText>
      </w:r>
      <w:r w:rsidRPr="00C87747">
        <w:rPr>
          <w:rFonts w:hint="eastAsia"/>
        </w:rPr>
        <w:instrText>REF _Ref142060554 \n \h</w:instrText>
      </w:r>
      <w:r w:rsidRPr="00C87747">
        <w:instrText xml:space="preserve"> </w:instrText>
      </w:r>
      <w:r w:rsidR="00020978" w:rsidRPr="00C87747">
        <w:instrText xml:space="preserve"> \* MERGEFORMAT </w:instrText>
      </w:r>
      <w:r w:rsidRPr="00C87747">
        <w:fldChar w:fldCharType="separate"/>
      </w:r>
      <w:r w:rsidR="00A80FC6">
        <w:rPr>
          <w:rFonts w:hint="eastAsia"/>
        </w:rPr>
        <w:t>第8条</w:t>
      </w:r>
      <w:r w:rsidRPr="00C87747">
        <w:fldChar w:fldCharType="end"/>
      </w:r>
      <w:r w:rsidRPr="00C87747">
        <w:rPr>
          <w:rFonts w:hint="eastAsia"/>
        </w:rPr>
        <w:t>の規定による関連工事等の調整への協力その他事業者の責めに帰すことができない事由により設計・建設業務の履行期間内に業務を完成することができないときは、その理由を明示した書面により、発注者に設計・建設業務の履行期間の延長変更を請求することができる。</w:t>
      </w:r>
      <w:bookmarkEnd w:id="43"/>
    </w:p>
    <w:p w14:paraId="485FD966" w14:textId="62CA2B6F" w:rsidR="00F22757" w:rsidRPr="00C87747" w:rsidRDefault="003472BE" w:rsidP="006F5419">
      <w:pPr>
        <w:pStyle w:val="2"/>
      </w:pPr>
      <w:r w:rsidRPr="00C87747">
        <w:rPr>
          <w:rFonts w:hint="eastAsia"/>
        </w:rPr>
        <w:t>発注者</w:t>
      </w:r>
      <w:r w:rsidR="00F22757" w:rsidRPr="00C87747">
        <w:rPr>
          <w:rFonts w:hint="eastAsia"/>
        </w:rPr>
        <w:t>は、前項の規定による請求があった場合において、必要があると認められるときは、</w:t>
      </w:r>
      <w:r w:rsidR="007D766B" w:rsidRPr="00C87747">
        <w:rPr>
          <w:rFonts w:hint="eastAsia"/>
        </w:rPr>
        <w:t>設計・建設業務の履行期間</w:t>
      </w:r>
      <w:r w:rsidR="00F22757" w:rsidRPr="00C87747">
        <w:rPr>
          <w:rFonts w:hint="eastAsia"/>
        </w:rPr>
        <w:t>を延長しなければならない。</w:t>
      </w:r>
      <w:r w:rsidRPr="00C87747">
        <w:rPr>
          <w:rFonts w:hint="eastAsia"/>
        </w:rPr>
        <w:t>発注者</w:t>
      </w:r>
      <w:r w:rsidR="00F22757" w:rsidRPr="00C87747">
        <w:rPr>
          <w:rFonts w:hint="eastAsia"/>
        </w:rPr>
        <w:t>は、その</w:t>
      </w:r>
      <w:r w:rsidR="00DD5927" w:rsidRPr="00C87747">
        <w:rPr>
          <w:rFonts w:hint="eastAsia"/>
        </w:rPr>
        <w:t>履行期間</w:t>
      </w:r>
      <w:r w:rsidR="00F22757" w:rsidRPr="00C87747">
        <w:rPr>
          <w:rFonts w:hint="eastAsia"/>
        </w:rPr>
        <w:t>の延長が</w:t>
      </w:r>
      <w:r w:rsidRPr="00C87747">
        <w:rPr>
          <w:rFonts w:hint="eastAsia"/>
        </w:rPr>
        <w:t>発注者</w:t>
      </w:r>
      <w:r w:rsidR="00F22757" w:rsidRPr="00C87747">
        <w:rPr>
          <w:rFonts w:hint="eastAsia"/>
        </w:rPr>
        <w:t>の責めに帰すべき事由による場合においては、</w:t>
      </w:r>
      <w:r w:rsidR="009844EF" w:rsidRPr="00C87747">
        <w:rPr>
          <w:rFonts w:hint="eastAsia"/>
        </w:rPr>
        <w:t>契約金額</w:t>
      </w:r>
      <w:r w:rsidR="00F22757" w:rsidRPr="00C87747">
        <w:rPr>
          <w:rFonts w:hint="eastAsia"/>
        </w:rPr>
        <w:t>について必要と認められる変更を行い、又は</w:t>
      </w:r>
      <w:r w:rsidR="00A70D3C" w:rsidRPr="00C87747">
        <w:rPr>
          <w:rFonts w:hint="eastAsia"/>
        </w:rPr>
        <w:t>事業者</w:t>
      </w:r>
      <w:r w:rsidR="00F22757" w:rsidRPr="00C87747">
        <w:rPr>
          <w:rFonts w:hint="eastAsia"/>
        </w:rPr>
        <w:t>に損害を及ぼしたときは必要な費用を負担し</w:t>
      </w:r>
      <w:r w:rsidR="00EF7471" w:rsidRPr="00C87747">
        <w:rPr>
          <w:rFonts w:hint="eastAsia"/>
        </w:rPr>
        <w:t>な</w:t>
      </w:r>
      <w:r w:rsidR="00F22757" w:rsidRPr="00C87747">
        <w:rPr>
          <w:rFonts w:hint="eastAsia"/>
        </w:rPr>
        <w:t>ければならない。</w:t>
      </w:r>
    </w:p>
    <w:p w14:paraId="2024066F" w14:textId="77777777" w:rsidR="00F22757" w:rsidRPr="00C87747" w:rsidRDefault="00F22757" w:rsidP="00F22757">
      <w:pPr>
        <w:rPr>
          <w:szCs w:val="24"/>
        </w:rPr>
      </w:pPr>
    </w:p>
    <w:p w14:paraId="211784C7" w14:textId="1B97C2B3" w:rsidR="00F22757" w:rsidRPr="00C87747" w:rsidRDefault="00F22757" w:rsidP="00F22757">
      <w:pPr>
        <w:pStyle w:val="af3"/>
      </w:pPr>
      <w:bookmarkStart w:id="44" w:name="_Toc143763687"/>
      <w:r w:rsidRPr="00C87747">
        <w:rPr>
          <w:rFonts w:hint="eastAsia"/>
        </w:rPr>
        <w:t>（</w:t>
      </w:r>
      <w:r w:rsidR="003472BE" w:rsidRPr="00C87747">
        <w:rPr>
          <w:rFonts w:hint="eastAsia"/>
        </w:rPr>
        <w:t>発注者</w:t>
      </w:r>
      <w:r w:rsidRPr="00C87747">
        <w:rPr>
          <w:rFonts w:hint="eastAsia"/>
        </w:rPr>
        <w:t>の請求による</w:t>
      </w:r>
      <w:r w:rsidR="00C345F2" w:rsidRPr="00C87747">
        <w:rPr>
          <w:rFonts w:hint="eastAsia"/>
        </w:rPr>
        <w:t>設計・建設業務の</w:t>
      </w:r>
      <w:r w:rsidR="00DD5927" w:rsidRPr="00C87747">
        <w:rPr>
          <w:rFonts w:hint="eastAsia"/>
        </w:rPr>
        <w:t>履行期間</w:t>
      </w:r>
      <w:r w:rsidRPr="00C87747">
        <w:rPr>
          <w:rFonts w:hint="eastAsia"/>
        </w:rPr>
        <w:t>の短縮等）</w:t>
      </w:r>
      <w:bookmarkEnd w:id="44"/>
    </w:p>
    <w:p w14:paraId="1E4D7F77" w14:textId="5974BBA4" w:rsidR="00F22757" w:rsidRPr="00C87747" w:rsidRDefault="00EC6FF9" w:rsidP="006F5419">
      <w:pPr>
        <w:pStyle w:val="1"/>
      </w:pPr>
      <w:bookmarkStart w:id="45" w:name="_Ref138252990"/>
      <w:r w:rsidRPr="00C87747">
        <w:rPr>
          <w:rFonts w:hint="eastAsia"/>
        </w:rPr>
        <w:t xml:space="preserve">　発注者は、特別の理由により設計・建設業務の履行期間を短縮する必要があるときは、履</w:t>
      </w:r>
      <w:r w:rsidRPr="00C87747">
        <w:rPr>
          <w:rFonts w:hint="eastAsia"/>
        </w:rPr>
        <w:lastRenderedPageBreak/>
        <w:t>行期間の短縮変更を事業者に請求することができる。</w:t>
      </w:r>
      <w:bookmarkEnd w:id="45"/>
    </w:p>
    <w:p w14:paraId="1E1FC269" w14:textId="3E2431CC" w:rsidR="00F22757" w:rsidRPr="00C87747" w:rsidRDefault="003472BE" w:rsidP="006F5419">
      <w:pPr>
        <w:pStyle w:val="2"/>
      </w:pPr>
      <w:r w:rsidRPr="00C87747">
        <w:rPr>
          <w:rFonts w:hint="eastAsia"/>
        </w:rPr>
        <w:t>発注者</w:t>
      </w:r>
      <w:r w:rsidR="00F22757" w:rsidRPr="00C87747">
        <w:rPr>
          <w:rFonts w:hint="eastAsia"/>
        </w:rPr>
        <w:t>は、前項の場合において、必要があると認められるときは</w:t>
      </w:r>
      <w:r w:rsidR="00483145" w:rsidRPr="00C87747">
        <w:rPr>
          <w:rFonts w:hint="eastAsia"/>
        </w:rPr>
        <w:t>設計・建設業務に係る</w:t>
      </w:r>
      <w:r w:rsidR="009844EF" w:rsidRPr="00C87747">
        <w:rPr>
          <w:rFonts w:hint="eastAsia"/>
        </w:rPr>
        <w:t>契約金額</w:t>
      </w:r>
      <w:r w:rsidR="00F22757" w:rsidRPr="00C87747">
        <w:rPr>
          <w:rFonts w:hint="eastAsia"/>
        </w:rPr>
        <w:t>を変更し、又は</w:t>
      </w:r>
      <w:r w:rsidR="00A70D3C" w:rsidRPr="00C87747">
        <w:rPr>
          <w:rFonts w:hint="eastAsia"/>
        </w:rPr>
        <w:t>事業者</w:t>
      </w:r>
      <w:r w:rsidR="00F22757" w:rsidRPr="00C87747">
        <w:rPr>
          <w:rFonts w:hint="eastAsia"/>
        </w:rPr>
        <w:t>に損害を及ぼしたときは必要な費用を負担しなければならない。</w:t>
      </w:r>
    </w:p>
    <w:p w14:paraId="4372093D" w14:textId="1FE4022D" w:rsidR="00F22757" w:rsidRPr="00C87747" w:rsidRDefault="003472BE" w:rsidP="006F5419">
      <w:pPr>
        <w:pStyle w:val="2"/>
      </w:pPr>
      <w:r w:rsidRPr="00C87747">
        <w:rPr>
          <w:rFonts w:hint="eastAsia"/>
        </w:rPr>
        <w:t>発注者</w:t>
      </w:r>
      <w:r w:rsidR="00F22757" w:rsidRPr="00C87747">
        <w:rPr>
          <w:rFonts w:hint="eastAsia"/>
        </w:rPr>
        <w:t>は、</w:t>
      </w:r>
      <w:r w:rsidR="007D766B" w:rsidRPr="00C87747">
        <w:rPr>
          <w:rFonts w:hint="eastAsia"/>
        </w:rPr>
        <w:t>設計・建設業務の履行期間</w:t>
      </w:r>
      <w:r w:rsidR="00F22757" w:rsidRPr="00C87747">
        <w:rPr>
          <w:rFonts w:hint="eastAsia"/>
        </w:rPr>
        <w:t>の延長又は短縮を行うときは、この</w:t>
      </w:r>
      <w:r w:rsidR="00CE7AEF" w:rsidRPr="00C87747">
        <w:rPr>
          <w:rFonts w:hint="eastAsia"/>
        </w:rPr>
        <w:t>設計・</w:t>
      </w:r>
      <w:r w:rsidR="009267C0" w:rsidRPr="00C87747">
        <w:rPr>
          <w:rFonts w:hint="eastAsia"/>
        </w:rPr>
        <w:t>建設業務</w:t>
      </w:r>
      <w:r w:rsidR="00F22757" w:rsidRPr="00C87747">
        <w:rPr>
          <w:rFonts w:hint="eastAsia"/>
        </w:rPr>
        <w:t>に従事する者の労働時間その他の労働条件が適正に確保されるよう、やむを得ない事由により</w:t>
      </w:r>
      <w:r w:rsidR="009267C0" w:rsidRPr="00C87747">
        <w:rPr>
          <w:rFonts w:hint="eastAsia"/>
        </w:rPr>
        <w:t>業務</w:t>
      </w:r>
      <w:r w:rsidR="00F22757" w:rsidRPr="00C87747">
        <w:rPr>
          <w:rFonts w:hint="eastAsia"/>
        </w:rPr>
        <w:t>の実施が困難であると見込まれる日数等を考慮しなければならない。</w:t>
      </w:r>
    </w:p>
    <w:p w14:paraId="08D953DD" w14:textId="77777777" w:rsidR="00F22757" w:rsidRPr="00C87747" w:rsidRDefault="00F22757" w:rsidP="00F22757">
      <w:pPr>
        <w:rPr>
          <w:szCs w:val="24"/>
        </w:rPr>
      </w:pPr>
    </w:p>
    <w:p w14:paraId="1472EB94" w14:textId="78774EEE" w:rsidR="00F22757" w:rsidRPr="00C87747" w:rsidRDefault="00F22757" w:rsidP="00F22757">
      <w:pPr>
        <w:pStyle w:val="af3"/>
      </w:pPr>
      <w:bookmarkStart w:id="46" w:name="_Toc143763688"/>
      <w:r w:rsidRPr="00C87747">
        <w:rPr>
          <w:rFonts w:hint="eastAsia"/>
        </w:rPr>
        <w:t>（</w:t>
      </w:r>
      <w:r w:rsidR="007D766B" w:rsidRPr="00C87747">
        <w:rPr>
          <w:rFonts w:hint="eastAsia"/>
        </w:rPr>
        <w:t>設計・建設業務の</w:t>
      </w:r>
      <w:r w:rsidR="00DD5927" w:rsidRPr="00C87747">
        <w:rPr>
          <w:rFonts w:hint="eastAsia"/>
        </w:rPr>
        <w:t>履行期間</w:t>
      </w:r>
      <w:r w:rsidRPr="00C87747">
        <w:rPr>
          <w:rFonts w:hint="eastAsia"/>
        </w:rPr>
        <w:t>の変更方法）</w:t>
      </w:r>
      <w:bookmarkEnd w:id="46"/>
    </w:p>
    <w:p w14:paraId="17C43947" w14:textId="6E4F664E" w:rsidR="00F22757" w:rsidRPr="00C87747" w:rsidRDefault="00EC6FF9" w:rsidP="006F5419">
      <w:pPr>
        <w:pStyle w:val="1"/>
      </w:pPr>
      <w:r w:rsidRPr="00C87747">
        <w:rPr>
          <w:rFonts w:hint="eastAsia"/>
        </w:rPr>
        <w:t xml:space="preserve">　</w:t>
      </w:r>
      <w:r w:rsidR="007D766B" w:rsidRPr="00C87747">
        <w:rPr>
          <w:rFonts w:hint="eastAsia"/>
        </w:rPr>
        <w:t>設計・建設業務の</w:t>
      </w:r>
      <w:r w:rsidR="00DD5927" w:rsidRPr="00C87747">
        <w:rPr>
          <w:rFonts w:hint="eastAsia"/>
        </w:rPr>
        <w:t>履行期間</w:t>
      </w:r>
      <w:r w:rsidR="00F22757" w:rsidRPr="00C87747">
        <w:rPr>
          <w:rFonts w:hint="eastAsia"/>
        </w:rPr>
        <w:t>の変更については、</w:t>
      </w:r>
      <w:r w:rsidR="003472BE" w:rsidRPr="00C87747">
        <w:rPr>
          <w:rFonts w:hint="eastAsia"/>
        </w:rPr>
        <w:t>発注者</w:t>
      </w:r>
      <w:r w:rsidR="00F22757" w:rsidRPr="00C87747">
        <w:rPr>
          <w:rFonts w:hint="eastAsia"/>
        </w:rPr>
        <w:t>と</w:t>
      </w:r>
      <w:r w:rsidR="00A70D3C" w:rsidRPr="00C87747">
        <w:rPr>
          <w:rFonts w:hint="eastAsia"/>
        </w:rPr>
        <w:t>事業者</w:t>
      </w:r>
      <w:r w:rsidR="00F22757" w:rsidRPr="00C87747">
        <w:rPr>
          <w:rFonts w:hint="eastAsia"/>
        </w:rPr>
        <w:t>とが協議して定める。ただし、協議開始の日から14日以内に協議が整わないときは、</w:t>
      </w:r>
      <w:r w:rsidR="003472BE" w:rsidRPr="00C87747">
        <w:rPr>
          <w:rFonts w:hint="eastAsia"/>
        </w:rPr>
        <w:t>発注者</w:t>
      </w:r>
      <w:r w:rsidR="00F22757" w:rsidRPr="00C87747">
        <w:rPr>
          <w:rFonts w:hint="eastAsia"/>
        </w:rPr>
        <w:t>が定め、</w:t>
      </w:r>
      <w:r w:rsidR="00A70D3C" w:rsidRPr="00C87747">
        <w:rPr>
          <w:rFonts w:hint="eastAsia"/>
        </w:rPr>
        <w:t>事業者</w:t>
      </w:r>
      <w:r w:rsidR="00F22757" w:rsidRPr="00C87747">
        <w:rPr>
          <w:rFonts w:hint="eastAsia"/>
        </w:rPr>
        <w:t>に通知する。</w:t>
      </w:r>
    </w:p>
    <w:p w14:paraId="5DD60839" w14:textId="073690A8" w:rsidR="00F22757" w:rsidRPr="00C87747" w:rsidRDefault="00F22757" w:rsidP="006F5419">
      <w:pPr>
        <w:pStyle w:val="2"/>
      </w:pPr>
      <w:r w:rsidRPr="00C87747">
        <w:rPr>
          <w:rFonts w:hint="eastAsia"/>
        </w:rPr>
        <w:t>前項の協議開始の日については、</w:t>
      </w:r>
      <w:r w:rsidR="003472BE" w:rsidRPr="00C87747">
        <w:rPr>
          <w:rFonts w:hint="eastAsia"/>
        </w:rPr>
        <w:t>発注者</w:t>
      </w:r>
      <w:r w:rsidRPr="00C87747">
        <w:rPr>
          <w:rFonts w:hint="eastAsia"/>
        </w:rPr>
        <w:t>が</w:t>
      </w:r>
      <w:r w:rsidR="00A70D3C" w:rsidRPr="00C87747">
        <w:rPr>
          <w:rFonts w:hint="eastAsia"/>
        </w:rPr>
        <w:t>事業者</w:t>
      </w:r>
      <w:r w:rsidRPr="00C87747">
        <w:rPr>
          <w:rFonts w:hint="eastAsia"/>
        </w:rPr>
        <w:t>の意見を聴いて定め、</w:t>
      </w:r>
      <w:r w:rsidR="00A70D3C" w:rsidRPr="00C87747">
        <w:rPr>
          <w:rFonts w:hint="eastAsia"/>
        </w:rPr>
        <w:t>事業者</w:t>
      </w:r>
      <w:r w:rsidRPr="00C87747">
        <w:rPr>
          <w:rFonts w:hint="eastAsia"/>
        </w:rPr>
        <w:t>に通知するものとする。ただし、</w:t>
      </w:r>
      <w:r w:rsidR="00A70D3C" w:rsidRPr="00C87747">
        <w:rPr>
          <w:rFonts w:hint="eastAsia"/>
        </w:rPr>
        <w:t>事業者</w:t>
      </w:r>
      <w:r w:rsidRPr="00C87747">
        <w:rPr>
          <w:rFonts w:hint="eastAsia"/>
        </w:rPr>
        <w:t>は、</w:t>
      </w:r>
      <w:r w:rsidR="003472BE" w:rsidRPr="00C87747">
        <w:rPr>
          <w:rFonts w:hint="eastAsia"/>
        </w:rPr>
        <w:t>発注者</w:t>
      </w:r>
      <w:r w:rsidRPr="00C87747">
        <w:rPr>
          <w:rFonts w:hint="eastAsia"/>
        </w:rPr>
        <w:t>が</w:t>
      </w:r>
      <w:r w:rsidR="007D766B" w:rsidRPr="00C87747">
        <w:rPr>
          <w:rFonts w:hint="eastAsia"/>
        </w:rPr>
        <w:t>設計・建設業務の履行期間</w:t>
      </w:r>
      <w:r w:rsidRPr="00C87747">
        <w:rPr>
          <w:rFonts w:hint="eastAsia"/>
        </w:rPr>
        <w:t>の変更事由が生じた日（</w:t>
      </w:r>
      <w:r w:rsidR="00275D30" w:rsidRPr="00C87747">
        <w:fldChar w:fldCharType="begin"/>
      </w:r>
      <w:r w:rsidR="00275D30" w:rsidRPr="00C87747">
        <w:instrText xml:space="preserve"> </w:instrText>
      </w:r>
      <w:r w:rsidR="00275D30" w:rsidRPr="00C87747">
        <w:rPr>
          <w:rFonts w:hint="eastAsia"/>
        </w:rPr>
        <w:instrText>REF _Ref138249180 \n \h</w:instrText>
      </w:r>
      <w:r w:rsidR="00275D30" w:rsidRPr="00C87747">
        <w:instrText xml:space="preserve"> </w:instrText>
      </w:r>
      <w:r w:rsidR="00020978" w:rsidRPr="00C87747">
        <w:instrText xml:space="preserve"> \* MERGEFORMAT </w:instrText>
      </w:r>
      <w:r w:rsidR="00275D30" w:rsidRPr="00C87747">
        <w:fldChar w:fldCharType="separate"/>
      </w:r>
      <w:r w:rsidR="00A80FC6">
        <w:rPr>
          <w:rFonts w:hint="eastAsia"/>
        </w:rPr>
        <w:t>第21条</w:t>
      </w:r>
      <w:r w:rsidR="00275D30" w:rsidRPr="00C87747">
        <w:fldChar w:fldCharType="end"/>
      </w:r>
      <w:r w:rsidRPr="00C87747">
        <w:rPr>
          <w:rFonts w:hint="eastAsia"/>
        </w:rPr>
        <w:t>の場合にあっては、</w:t>
      </w:r>
      <w:r w:rsidR="003472BE" w:rsidRPr="00C87747">
        <w:rPr>
          <w:rFonts w:hint="eastAsia"/>
        </w:rPr>
        <w:t>発注者</w:t>
      </w:r>
      <w:r w:rsidRPr="00C87747">
        <w:rPr>
          <w:rFonts w:hint="eastAsia"/>
        </w:rPr>
        <w:t>が</w:t>
      </w:r>
      <w:r w:rsidR="007D766B" w:rsidRPr="00C87747">
        <w:rPr>
          <w:rFonts w:hint="eastAsia"/>
        </w:rPr>
        <w:t>設計・建設業務の履行期間</w:t>
      </w:r>
      <w:r w:rsidRPr="00C87747">
        <w:rPr>
          <w:rFonts w:hint="eastAsia"/>
        </w:rPr>
        <w:t>変更の請求を受けた日、前条の場合にあっては、</w:t>
      </w:r>
      <w:r w:rsidR="00A70D3C" w:rsidRPr="00C87747">
        <w:rPr>
          <w:rFonts w:hint="eastAsia"/>
        </w:rPr>
        <w:t>事業者</w:t>
      </w:r>
      <w:r w:rsidRPr="00C87747">
        <w:rPr>
          <w:rFonts w:hint="eastAsia"/>
        </w:rPr>
        <w:t>が</w:t>
      </w:r>
      <w:r w:rsidR="007D766B" w:rsidRPr="00C87747">
        <w:rPr>
          <w:rFonts w:hint="eastAsia"/>
        </w:rPr>
        <w:t>設計・建設業務の履行期間</w:t>
      </w:r>
      <w:r w:rsidRPr="00C87747">
        <w:rPr>
          <w:rFonts w:hint="eastAsia"/>
        </w:rPr>
        <w:t>変更の請求を受けた日）から７日以内に協議開始の日を通知しない場合には、協議開始の日を定め、</w:t>
      </w:r>
      <w:r w:rsidR="003472BE" w:rsidRPr="00C87747">
        <w:rPr>
          <w:rFonts w:hint="eastAsia"/>
        </w:rPr>
        <w:t>発注者</w:t>
      </w:r>
      <w:r w:rsidRPr="00C87747">
        <w:rPr>
          <w:rFonts w:hint="eastAsia"/>
        </w:rPr>
        <w:t>に通知することができる。</w:t>
      </w:r>
    </w:p>
    <w:p w14:paraId="77064BB8" w14:textId="77777777" w:rsidR="00F22757" w:rsidRPr="00C87747" w:rsidRDefault="00F22757" w:rsidP="00F22757">
      <w:pPr>
        <w:rPr>
          <w:szCs w:val="24"/>
        </w:rPr>
      </w:pPr>
    </w:p>
    <w:p w14:paraId="4793C9F4" w14:textId="01090C60" w:rsidR="00F22757" w:rsidRPr="00C87747" w:rsidRDefault="00F22757" w:rsidP="00F22757">
      <w:pPr>
        <w:pStyle w:val="af3"/>
      </w:pPr>
      <w:bookmarkStart w:id="47" w:name="_Toc143763689"/>
      <w:r w:rsidRPr="00C87747">
        <w:rPr>
          <w:rFonts w:hint="eastAsia"/>
        </w:rPr>
        <w:t>（</w:t>
      </w:r>
      <w:r w:rsidR="009844EF" w:rsidRPr="00C87747">
        <w:rPr>
          <w:rFonts w:hint="eastAsia"/>
        </w:rPr>
        <w:t>契約金額</w:t>
      </w:r>
      <w:r w:rsidRPr="00C87747">
        <w:rPr>
          <w:rFonts w:hint="eastAsia"/>
        </w:rPr>
        <w:t>の変更方法等）</w:t>
      </w:r>
      <w:bookmarkEnd w:id="47"/>
    </w:p>
    <w:p w14:paraId="0BB77614" w14:textId="7714B578" w:rsidR="00F22757" w:rsidRPr="00C87747" w:rsidRDefault="00EC6FF9" w:rsidP="006F5419">
      <w:pPr>
        <w:pStyle w:val="1"/>
      </w:pPr>
      <w:r w:rsidRPr="00C87747">
        <w:rPr>
          <w:rFonts w:hint="eastAsia"/>
        </w:rPr>
        <w:t xml:space="preserve">　</w:t>
      </w:r>
      <w:r w:rsidR="009844EF" w:rsidRPr="00C87747">
        <w:rPr>
          <w:rFonts w:hint="eastAsia"/>
        </w:rPr>
        <w:t>契約金額</w:t>
      </w:r>
      <w:r w:rsidR="00F22757" w:rsidRPr="00C87747">
        <w:rPr>
          <w:rFonts w:hint="eastAsia"/>
        </w:rPr>
        <w:t>の変更については、</w:t>
      </w:r>
      <w:r w:rsidR="003472BE" w:rsidRPr="00C87747">
        <w:rPr>
          <w:rFonts w:hint="eastAsia"/>
        </w:rPr>
        <w:t>発注者</w:t>
      </w:r>
      <w:r w:rsidR="00F22757" w:rsidRPr="00C87747">
        <w:rPr>
          <w:rFonts w:hint="eastAsia"/>
        </w:rPr>
        <w:t>と</w:t>
      </w:r>
      <w:r w:rsidR="00A70D3C" w:rsidRPr="00C87747">
        <w:rPr>
          <w:rFonts w:hint="eastAsia"/>
        </w:rPr>
        <w:t>事業者</w:t>
      </w:r>
      <w:r w:rsidR="00F22757" w:rsidRPr="00C87747">
        <w:rPr>
          <w:rFonts w:hint="eastAsia"/>
        </w:rPr>
        <w:t>とが協議して定める。ただし、協議開始の日から14日以内に協議が整わないときには、</w:t>
      </w:r>
      <w:r w:rsidR="003472BE" w:rsidRPr="00C87747">
        <w:rPr>
          <w:rFonts w:hint="eastAsia"/>
        </w:rPr>
        <w:t>発注者</w:t>
      </w:r>
      <w:r w:rsidR="00F22757" w:rsidRPr="00C87747">
        <w:rPr>
          <w:rFonts w:hint="eastAsia"/>
        </w:rPr>
        <w:t>が定め、</w:t>
      </w:r>
      <w:r w:rsidR="00A70D3C" w:rsidRPr="00C87747">
        <w:rPr>
          <w:rFonts w:hint="eastAsia"/>
        </w:rPr>
        <w:t>事業者</w:t>
      </w:r>
      <w:r w:rsidR="00F22757" w:rsidRPr="00C87747">
        <w:rPr>
          <w:rFonts w:hint="eastAsia"/>
        </w:rPr>
        <w:t>に通知する。</w:t>
      </w:r>
    </w:p>
    <w:p w14:paraId="183987FA" w14:textId="61728B6A" w:rsidR="00F22757" w:rsidRPr="00C87747" w:rsidRDefault="00F22757" w:rsidP="006F5419">
      <w:pPr>
        <w:pStyle w:val="2"/>
      </w:pPr>
      <w:r w:rsidRPr="00C87747">
        <w:rPr>
          <w:rFonts w:hint="eastAsia"/>
        </w:rPr>
        <w:t>前項の協議開始の日については、</w:t>
      </w:r>
      <w:r w:rsidR="003472BE" w:rsidRPr="00C87747">
        <w:rPr>
          <w:rFonts w:hint="eastAsia"/>
        </w:rPr>
        <w:t>発注者</w:t>
      </w:r>
      <w:r w:rsidRPr="00C87747">
        <w:rPr>
          <w:rFonts w:hint="eastAsia"/>
        </w:rPr>
        <w:t>が</w:t>
      </w:r>
      <w:r w:rsidR="00A70D3C" w:rsidRPr="00C87747">
        <w:rPr>
          <w:rFonts w:hint="eastAsia"/>
        </w:rPr>
        <w:t>事業者</w:t>
      </w:r>
      <w:r w:rsidRPr="00C87747">
        <w:rPr>
          <w:rFonts w:hint="eastAsia"/>
        </w:rPr>
        <w:t>の意見を聴いて定め、</w:t>
      </w:r>
      <w:r w:rsidR="00A70D3C" w:rsidRPr="00C87747">
        <w:rPr>
          <w:rFonts w:hint="eastAsia"/>
        </w:rPr>
        <w:t>事業者</w:t>
      </w:r>
      <w:r w:rsidRPr="00C87747">
        <w:rPr>
          <w:rFonts w:hint="eastAsia"/>
        </w:rPr>
        <w:t>に通知するものとする。ただし、</w:t>
      </w:r>
      <w:r w:rsidR="009844EF" w:rsidRPr="00C87747">
        <w:rPr>
          <w:rFonts w:hint="eastAsia"/>
        </w:rPr>
        <w:t>契約金額</w:t>
      </w:r>
      <w:r w:rsidRPr="00C87747">
        <w:rPr>
          <w:rFonts w:hint="eastAsia"/>
        </w:rPr>
        <w:t>の変更事由が生じた日から７日以内に協議開始の日を通知しないときは、</w:t>
      </w:r>
      <w:r w:rsidR="00A70D3C" w:rsidRPr="00C87747">
        <w:rPr>
          <w:rFonts w:hint="eastAsia"/>
        </w:rPr>
        <w:t>事業者</w:t>
      </w:r>
      <w:r w:rsidRPr="00C87747">
        <w:rPr>
          <w:rFonts w:hint="eastAsia"/>
        </w:rPr>
        <w:t>は、協議開始の日を定め、</w:t>
      </w:r>
      <w:r w:rsidR="003472BE" w:rsidRPr="00C87747">
        <w:rPr>
          <w:rFonts w:hint="eastAsia"/>
        </w:rPr>
        <w:t>発注者</w:t>
      </w:r>
      <w:r w:rsidRPr="00C87747">
        <w:rPr>
          <w:rFonts w:hint="eastAsia"/>
        </w:rPr>
        <w:t>に通知することができる。</w:t>
      </w:r>
    </w:p>
    <w:p w14:paraId="722249D3" w14:textId="32BD94E4" w:rsidR="00F22757" w:rsidRPr="00C87747" w:rsidRDefault="003502E4" w:rsidP="006F5419">
      <w:pPr>
        <w:pStyle w:val="2"/>
      </w:pPr>
      <w:r w:rsidRPr="00C87747">
        <w:rPr>
          <w:rFonts w:hint="eastAsia"/>
        </w:rPr>
        <w:t>本事業</w:t>
      </w:r>
      <w:r w:rsidR="00F22757" w:rsidRPr="00C87747">
        <w:rPr>
          <w:rFonts w:hint="eastAsia"/>
        </w:rPr>
        <w:t>契約の規定により、</w:t>
      </w:r>
      <w:r w:rsidR="00A70D3C" w:rsidRPr="00C87747">
        <w:rPr>
          <w:rFonts w:hint="eastAsia"/>
        </w:rPr>
        <w:t>事業者</w:t>
      </w:r>
      <w:r w:rsidR="00F22757" w:rsidRPr="00C87747">
        <w:rPr>
          <w:rFonts w:hint="eastAsia"/>
        </w:rPr>
        <w:t>が増加費用を必要とした場合又は損害を受けた場合、</w:t>
      </w:r>
      <w:r w:rsidR="003472BE" w:rsidRPr="00C87747">
        <w:rPr>
          <w:rFonts w:hint="eastAsia"/>
        </w:rPr>
        <w:t>発注者</w:t>
      </w:r>
      <w:r w:rsidR="00F22757" w:rsidRPr="00C87747">
        <w:rPr>
          <w:rFonts w:hint="eastAsia"/>
        </w:rPr>
        <w:t>が負担する必要な費用の額については、</w:t>
      </w:r>
      <w:r w:rsidR="003472BE" w:rsidRPr="00C87747">
        <w:rPr>
          <w:rFonts w:hint="eastAsia"/>
        </w:rPr>
        <w:t>発注者</w:t>
      </w:r>
      <w:r w:rsidR="00F22757" w:rsidRPr="00C87747">
        <w:rPr>
          <w:rFonts w:hint="eastAsia"/>
        </w:rPr>
        <w:t>と</w:t>
      </w:r>
      <w:r w:rsidR="00A70D3C" w:rsidRPr="00C87747">
        <w:rPr>
          <w:rFonts w:hint="eastAsia"/>
        </w:rPr>
        <w:t>事業者</w:t>
      </w:r>
      <w:r w:rsidR="00F22757" w:rsidRPr="00C87747">
        <w:rPr>
          <w:rFonts w:hint="eastAsia"/>
        </w:rPr>
        <w:t>とが協議して定める。</w:t>
      </w:r>
    </w:p>
    <w:p w14:paraId="287712D9" w14:textId="77777777" w:rsidR="00F22757" w:rsidRPr="00C87747" w:rsidRDefault="00F22757" w:rsidP="00F22757">
      <w:pPr>
        <w:rPr>
          <w:szCs w:val="24"/>
        </w:rPr>
      </w:pPr>
    </w:p>
    <w:p w14:paraId="7B1AD796" w14:textId="199ABEB7" w:rsidR="00F22757" w:rsidRPr="00C87747" w:rsidRDefault="00F22757" w:rsidP="00F22757">
      <w:pPr>
        <w:pStyle w:val="af3"/>
      </w:pPr>
      <w:bookmarkStart w:id="48" w:name="_Toc143763690"/>
      <w:r w:rsidRPr="00C87747">
        <w:rPr>
          <w:rFonts w:hint="eastAsia"/>
        </w:rPr>
        <w:t>（賃金又は物価の変動に基づく</w:t>
      </w:r>
      <w:r w:rsidR="00FF32E7" w:rsidRPr="00C87747">
        <w:rPr>
          <w:rFonts w:hint="eastAsia"/>
        </w:rPr>
        <w:t>契約金額</w:t>
      </w:r>
      <w:r w:rsidRPr="00C87747">
        <w:rPr>
          <w:rFonts w:hint="eastAsia"/>
        </w:rPr>
        <w:t>の変更）</w:t>
      </w:r>
      <w:bookmarkEnd w:id="48"/>
    </w:p>
    <w:p w14:paraId="4FCD7DA4" w14:textId="48F08F27" w:rsidR="00F22757" w:rsidRPr="00C87747" w:rsidRDefault="00EC6FF9" w:rsidP="006F5419">
      <w:pPr>
        <w:pStyle w:val="1"/>
      </w:pPr>
      <w:bookmarkStart w:id="49" w:name="_Ref138253013"/>
      <w:r w:rsidRPr="00C87747">
        <w:rPr>
          <w:rFonts w:hint="eastAsia"/>
        </w:rPr>
        <w:t xml:space="preserve">　</w:t>
      </w:r>
      <w:r w:rsidR="00A70D3C" w:rsidRPr="00C87747">
        <w:rPr>
          <w:rFonts w:hint="eastAsia"/>
        </w:rPr>
        <w:t>事業者</w:t>
      </w:r>
      <w:r w:rsidR="00F22757" w:rsidRPr="00C87747">
        <w:rPr>
          <w:rFonts w:hint="eastAsia"/>
        </w:rPr>
        <w:t>は、</w:t>
      </w:r>
      <w:r w:rsidR="007D766B" w:rsidRPr="00C87747">
        <w:rPr>
          <w:rFonts w:hint="eastAsia"/>
        </w:rPr>
        <w:t>設計・</w:t>
      </w:r>
      <w:r w:rsidR="00FF32E7" w:rsidRPr="00C87747">
        <w:rPr>
          <w:rFonts w:hint="eastAsia"/>
        </w:rPr>
        <w:t>建設業務の履行期間</w:t>
      </w:r>
      <w:r w:rsidR="00F22757" w:rsidRPr="00C87747">
        <w:rPr>
          <w:rFonts w:hint="eastAsia"/>
        </w:rPr>
        <w:t>内で</w:t>
      </w:r>
      <w:r w:rsidR="003C68E0" w:rsidRPr="00C87747">
        <w:rPr>
          <w:rFonts w:hint="eastAsia"/>
        </w:rPr>
        <w:t>事業</w:t>
      </w:r>
      <w:r w:rsidR="00F22757" w:rsidRPr="00C87747">
        <w:rPr>
          <w:rFonts w:hint="eastAsia"/>
        </w:rPr>
        <w:t>契約締結の日から12月を経過した後に日本国内における賃金水準又は物価水準の変動により</w:t>
      </w:r>
      <w:r w:rsidR="009844EF" w:rsidRPr="00C87747">
        <w:rPr>
          <w:rFonts w:hint="eastAsia"/>
        </w:rPr>
        <w:t>契約金額</w:t>
      </w:r>
      <w:r w:rsidR="00F22757" w:rsidRPr="00C87747">
        <w:rPr>
          <w:rFonts w:hint="eastAsia"/>
        </w:rPr>
        <w:t>が不適当となったと認めたときは、</w:t>
      </w:r>
      <w:r w:rsidR="006516D4" w:rsidRPr="00C87747">
        <w:rPr>
          <w:rFonts w:hint="eastAsia"/>
        </w:rPr>
        <w:t>発注者</w:t>
      </w:r>
      <w:r w:rsidR="00F22757" w:rsidRPr="00C87747">
        <w:rPr>
          <w:rFonts w:hint="eastAsia"/>
        </w:rPr>
        <w:t>に対して</w:t>
      </w:r>
      <w:r w:rsidR="009844EF" w:rsidRPr="00C87747">
        <w:rPr>
          <w:rFonts w:hint="eastAsia"/>
        </w:rPr>
        <w:t>契約金額</w:t>
      </w:r>
      <w:r w:rsidR="00F22757" w:rsidRPr="00C87747">
        <w:rPr>
          <w:rFonts w:hint="eastAsia"/>
        </w:rPr>
        <w:t>の変更を請求することができる。</w:t>
      </w:r>
      <w:bookmarkEnd w:id="49"/>
    </w:p>
    <w:p w14:paraId="1959E901" w14:textId="7C652E54" w:rsidR="00F22757" w:rsidRPr="00C87747" w:rsidRDefault="003472BE" w:rsidP="006F5419">
      <w:pPr>
        <w:pStyle w:val="2"/>
      </w:pPr>
      <w:r w:rsidRPr="00C87747">
        <w:rPr>
          <w:rFonts w:hint="eastAsia"/>
        </w:rPr>
        <w:t>発注者</w:t>
      </w:r>
      <w:r w:rsidR="00F22757" w:rsidRPr="00C87747">
        <w:rPr>
          <w:rFonts w:hint="eastAsia"/>
        </w:rPr>
        <w:t>は、前項の規定による請求があったときは、変動前残工事代金額（</w:t>
      </w:r>
      <w:r w:rsidR="009844EF" w:rsidRPr="00C87747">
        <w:rPr>
          <w:rFonts w:hint="eastAsia"/>
        </w:rPr>
        <w:t>建設業務に係る契約金額</w:t>
      </w:r>
      <w:r w:rsidR="00F22757" w:rsidRPr="00C87747">
        <w:rPr>
          <w:rFonts w:hint="eastAsia"/>
        </w:rPr>
        <w:t>から当該請求時の出来形部分に相応する</w:t>
      </w:r>
      <w:r w:rsidR="009844EF" w:rsidRPr="00C87747">
        <w:rPr>
          <w:rFonts w:hint="eastAsia"/>
        </w:rPr>
        <w:t>契約金額</w:t>
      </w:r>
      <w:r w:rsidR="00F22757" w:rsidRPr="00C87747">
        <w:rPr>
          <w:rFonts w:hint="eastAsia"/>
        </w:rPr>
        <w:t>を控除した額をいう。以下この条において同じ。）と変動後残工事代金額（変動後の賃金又は物価を基礎として算出した変動前残工事</w:t>
      </w:r>
      <w:r w:rsidR="009B4DF9" w:rsidRPr="00C87747">
        <w:rPr>
          <w:rFonts w:hint="eastAsia"/>
        </w:rPr>
        <w:t>等</w:t>
      </w:r>
      <w:r w:rsidR="00F22757" w:rsidRPr="00C87747">
        <w:rPr>
          <w:rFonts w:hint="eastAsia"/>
        </w:rPr>
        <w:t>代金額に相応する額をいう。以下この条において同じ。）との差額のうち変動前残</w:t>
      </w:r>
      <w:r w:rsidR="001C7C00" w:rsidRPr="00C87747">
        <w:rPr>
          <w:rFonts w:hint="eastAsia"/>
        </w:rPr>
        <w:t>工事</w:t>
      </w:r>
      <w:r w:rsidR="00F22757" w:rsidRPr="00C87747">
        <w:rPr>
          <w:rFonts w:hint="eastAsia"/>
        </w:rPr>
        <w:t>代金額の1000分の15を超える額につき、</w:t>
      </w:r>
      <w:r w:rsidR="006516D4" w:rsidRPr="00C87747">
        <w:rPr>
          <w:rFonts w:hint="eastAsia"/>
        </w:rPr>
        <w:t>設計・</w:t>
      </w:r>
      <w:r w:rsidR="002B54C2" w:rsidRPr="00C87747">
        <w:rPr>
          <w:rFonts w:hint="eastAsia"/>
        </w:rPr>
        <w:t>建設業務に係る契約金額</w:t>
      </w:r>
      <w:r w:rsidR="00F22757" w:rsidRPr="00C87747">
        <w:rPr>
          <w:rFonts w:hint="eastAsia"/>
        </w:rPr>
        <w:t>の変更に応じなければならない。</w:t>
      </w:r>
    </w:p>
    <w:p w14:paraId="294C7879" w14:textId="64A3307C" w:rsidR="00F22757" w:rsidRPr="00C87747" w:rsidRDefault="00F22757" w:rsidP="006F5419">
      <w:pPr>
        <w:pStyle w:val="2"/>
      </w:pPr>
      <w:r w:rsidRPr="00C87747">
        <w:rPr>
          <w:rFonts w:hint="eastAsia"/>
        </w:rPr>
        <w:t>変動前残工事代金額及び変動後残工事代金額は、請求のあった日を基準とし、物価指数等に基づき</w:t>
      </w:r>
      <w:r w:rsidR="003472BE" w:rsidRPr="00C87747">
        <w:rPr>
          <w:rFonts w:hint="eastAsia"/>
        </w:rPr>
        <w:t>発注者</w:t>
      </w:r>
      <w:r w:rsidRPr="00C87747">
        <w:rPr>
          <w:rFonts w:hint="eastAsia"/>
        </w:rPr>
        <w:t>と</w:t>
      </w:r>
      <w:r w:rsidR="00A70D3C" w:rsidRPr="00C87747">
        <w:rPr>
          <w:rFonts w:hint="eastAsia"/>
        </w:rPr>
        <w:t>事業者</w:t>
      </w:r>
      <w:r w:rsidRPr="00C87747">
        <w:rPr>
          <w:rFonts w:hint="eastAsia"/>
        </w:rPr>
        <w:t>とが協議して定める。ただし、協議開始の日から14日以内に協議が整わないときは、</w:t>
      </w:r>
      <w:r w:rsidR="003472BE" w:rsidRPr="00C87747">
        <w:rPr>
          <w:rFonts w:hint="eastAsia"/>
        </w:rPr>
        <w:t>発注者</w:t>
      </w:r>
      <w:r w:rsidRPr="00C87747">
        <w:rPr>
          <w:rFonts w:hint="eastAsia"/>
        </w:rPr>
        <w:t>が定め、</w:t>
      </w:r>
      <w:r w:rsidR="00A70D3C" w:rsidRPr="00C87747">
        <w:rPr>
          <w:rFonts w:hint="eastAsia"/>
        </w:rPr>
        <w:t>事業者</w:t>
      </w:r>
      <w:r w:rsidRPr="00C87747">
        <w:rPr>
          <w:rFonts w:hint="eastAsia"/>
        </w:rPr>
        <w:t>に通知する。</w:t>
      </w:r>
    </w:p>
    <w:p w14:paraId="75B67AC4" w14:textId="4FB0ABD3" w:rsidR="00F22757" w:rsidRPr="00C87747" w:rsidRDefault="00F22757" w:rsidP="006F5419">
      <w:pPr>
        <w:pStyle w:val="2"/>
      </w:pPr>
      <w:r w:rsidRPr="00C87747">
        <w:rPr>
          <w:rFonts w:hint="eastAsia"/>
        </w:rPr>
        <w:t>第１項の規定による請求は、この条の規定により</w:t>
      </w:r>
      <w:r w:rsidR="002B54C2" w:rsidRPr="00C87747">
        <w:rPr>
          <w:rFonts w:hint="eastAsia"/>
        </w:rPr>
        <w:t>建設業務に係る契約金額</w:t>
      </w:r>
      <w:r w:rsidRPr="00C87747">
        <w:rPr>
          <w:rFonts w:hint="eastAsia"/>
        </w:rPr>
        <w:t>の変更を行った後再度行うことができる。この場合においては、第１項中「</w:t>
      </w:r>
      <w:r w:rsidR="003C68E0" w:rsidRPr="00C87747">
        <w:rPr>
          <w:rFonts w:hint="eastAsia"/>
        </w:rPr>
        <w:t>事業</w:t>
      </w:r>
      <w:r w:rsidRPr="00C87747">
        <w:rPr>
          <w:rFonts w:hint="eastAsia"/>
        </w:rPr>
        <w:t>契約締結の日」とあるのは、「直前のこの条に基づく</w:t>
      </w:r>
      <w:r w:rsidR="002B54C2" w:rsidRPr="00C87747">
        <w:rPr>
          <w:rFonts w:hint="eastAsia"/>
        </w:rPr>
        <w:t>契約金額</w:t>
      </w:r>
      <w:r w:rsidRPr="00C87747">
        <w:rPr>
          <w:rFonts w:hint="eastAsia"/>
        </w:rPr>
        <w:t>変更の基準とした日」とするものとする。</w:t>
      </w:r>
    </w:p>
    <w:p w14:paraId="7490B5F9" w14:textId="4ABAA2A2" w:rsidR="00F22757" w:rsidRPr="00C87747" w:rsidRDefault="00F22757" w:rsidP="006F5419">
      <w:pPr>
        <w:pStyle w:val="2"/>
      </w:pPr>
      <w:r w:rsidRPr="00C87747">
        <w:rPr>
          <w:rFonts w:hint="eastAsia"/>
        </w:rPr>
        <w:t>特別な要因により</w:t>
      </w:r>
      <w:r w:rsidR="007D766B" w:rsidRPr="00C87747">
        <w:rPr>
          <w:rFonts w:hint="eastAsia"/>
        </w:rPr>
        <w:t>設計・建設業務の履行期間</w:t>
      </w:r>
      <w:r w:rsidRPr="00C87747">
        <w:rPr>
          <w:rFonts w:hint="eastAsia"/>
        </w:rPr>
        <w:t>内に主要な工事材料の日本国内に、</w:t>
      </w:r>
      <w:r w:rsidR="001801BF" w:rsidRPr="00C87747">
        <w:rPr>
          <w:rFonts w:hint="eastAsia"/>
        </w:rPr>
        <w:t>契約金額</w:t>
      </w:r>
      <w:r w:rsidRPr="00C87747">
        <w:rPr>
          <w:rFonts w:hint="eastAsia"/>
        </w:rPr>
        <w:t>が不適当となったときは、</w:t>
      </w:r>
      <w:r w:rsidR="003472BE" w:rsidRPr="00C87747">
        <w:rPr>
          <w:rFonts w:hint="eastAsia"/>
        </w:rPr>
        <w:t>発注者</w:t>
      </w:r>
      <w:r w:rsidRPr="00C87747">
        <w:rPr>
          <w:rFonts w:hint="eastAsia"/>
        </w:rPr>
        <w:t>又は</w:t>
      </w:r>
      <w:r w:rsidR="00A70D3C" w:rsidRPr="00C87747">
        <w:rPr>
          <w:rFonts w:hint="eastAsia"/>
        </w:rPr>
        <w:t>事業者</w:t>
      </w:r>
      <w:r w:rsidRPr="00C87747">
        <w:rPr>
          <w:rFonts w:hint="eastAsia"/>
        </w:rPr>
        <w:t>は、前各項の規定によるほか、</w:t>
      </w:r>
      <w:r w:rsidR="001801BF" w:rsidRPr="00C87747">
        <w:rPr>
          <w:rFonts w:hint="eastAsia"/>
        </w:rPr>
        <w:t>建設業務に係る契約金額</w:t>
      </w:r>
      <w:r w:rsidRPr="00C87747">
        <w:rPr>
          <w:rFonts w:hint="eastAsia"/>
        </w:rPr>
        <w:t>の変更を請求することができる。</w:t>
      </w:r>
    </w:p>
    <w:p w14:paraId="6EA20C90" w14:textId="74FE021B" w:rsidR="00F22757" w:rsidRPr="00C87747" w:rsidRDefault="00F22757" w:rsidP="006F5419">
      <w:pPr>
        <w:pStyle w:val="2"/>
      </w:pPr>
      <w:r w:rsidRPr="00C87747">
        <w:rPr>
          <w:rFonts w:hint="eastAsia"/>
        </w:rPr>
        <w:t>予期することのできない特別の事情により、</w:t>
      </w:r>
      <w:r w:rsidR="007D766B" w:rsidRPr="00C87747">
        <w:rPr>
          <w:rFonts w:hint="eastAsia"/>
        </w:rPr>
        <w:t>設計・建設業務の履行期間</w:t>
      </w:r>
      <w:r w:rsidRPr="00C87747">
        <w:rPr>
          <w:rFonts w:hint="eastAsia"/>
        </w:rPr>
        <w:t>内に日本国内において急激なインフレｰション又はデフレｰションを生じ、</w:t>
      </w:r>
      <w:r w:rsidR="001801BF" w:rsidRPr="00C87747">
        <w:rPr>
          <w:rFonts w:hint="eastAsia"/>
        </w:rPr>
        <w:t>契約金額</w:t>
      </w:r>
      <w:r w:rsidRPr="00C87747">
        <w:rPr>
          <w:rFonts w:hint="eastAsia"/>
        </w:rPr>
        <w:t>が著しく不適当となったときは、</w:t>
      </w:r>
      <w:r w:rsidR="003472BE" w:rsidRPr="00C87747">
        <w:rPr>
          <w:rFonts w:hint="eastAsia"/>
        </w:rPr>
        <w:t>発注</w:t>
      </w:r>
      <w:r w:rsidR="003472BE" w:rsidRPr="00C87747">
        <w:rPr>
          <w:rFonts w:hint="eastAsia"/>
        </w:rPr>
        <w:lastRenderedPageBreak/>
        <w:t>者</w:t>
      </w:r>
      <w:r w:rsidRPr="00C87747">
        <w:rPr>
          <w:rFonts w:hint="eastAsia"/>
        </w:rPr>
        <w:t>又は</w:t>
      </w:r>
      <w:r w:rsidR="00A70D3C" w:rsidRPr="00C87747">
        <w:rPr>
          <w:rFonts w:hint="eastAsia"/>
        </w:rPr>
        <w:t>事業者</w:t>
      </w:r>
      <w:r w:rsidRPr="00C87747">
        <w:rPr>
          <w:rFonts w:hint="eastAsia"/>
        </w:rPr>
        <w:t>は、前各項の規定にかかわらず、</w:t>
      </w:r>
      <w:r w:rsidR="00FE194F" w:rsidRPr="00C87747">
        <w:rPr>
          <w:rFonts w:hint="eastAsia"/>
        </w:rPr>
        <w:t>契約金額</w:t>
      </w:r>
      <w:r w:rsidRPr="00C87747">
        <w:rPr>
          <w:rFonts w:hint="eastAsia"/>
        </w:rPr>
        <w:t>の変更を請求することができる。</w:t>
      </w:r>
    </w:p>
    <w:p w14:paraId="22855A10" w14:textId="249ABDBA" w:rsidR="00275D30" w:rsidRPr="00C87747" w:rsidRDefault="00F22757" w:rsidP="006F5419">
      <w:pPr>
        <w:pStyle w:val="2"/>
      </w:pPr>
      <w:r w:rsidRPr="00C87747">
        <w:rPr>
          <w:rFonts w:hint="eastAsia"/>
        </w:rPr>
        <w:t>前</w:t>
      </w:r>
      <w:r w:rsidR="002A780F" w:rsidRPr="00C87747">
        <w:rPr>
          <w:rFonts w:hint="eastAsia"/>
        </w:rPr>
        <w:t>二</w:t>
      </w:r>
      <w:r w:rsidRPr="00C87747">
        <w:rPr>
          <w:rFonts w:hint="eastAsia"/>
        </w:rPr>
        <w:t>項の場合において、</w:t>
      </w:r>
      <w:r w:rsidR="00FE194F" w:rsidRPr="00C87747">
        <w:rPr>
          <w:rFonts w:hint="eastAsia"/>
        </w:rPr>
        <w:t>契約金額</w:t>
      </w:r>
      <w:r w:rsidRPr="00C87747">
        <w:rPr>
          <w:rFonts w:hint="eastAsia"/>
        </w:rPr>
        <w:t>の変更額については、</w:t>
      </w:r>
      <w:r w:rsidR="003472BE" w:rsidRPr="00C87747">
        <w:rPr>
          <w:rFonts w:hint="eastAsia"/>
        </w:rPr>
        <w:t>発注者</w:t>
      </w:r>
      <w:r w:rsidRPr="00C87747">
        <w:rPr>
          <w:rFonts w:hint="eastAsia"/>
        </w:rPr>
        <w:t>と</w:t>
      </w:r>
      <w:r w:rsidR="00A70D3C" w:rsidRPr="00C87747">
        <w:rPr>
          <w:rFonts w:hint="eastAsia"/>
        </w:rPr>
        <w:t>事業者</w:t>
      </w:r>
      <w:r w:rsidRPr="00C87747">
        <w:rPr>
          <w:rFonts w:hint="eastAsia"/>
        </w:rPr>
        <w:t>とが協議して定める。ただし、協議開始の日から14日以内に協議が整わないときは、</w:t>
      </w:r>
      <w:r w:rsidR="003472BE" w:rsidRPr="00C87747">
        <w:rPr>
          <w:rFonts w:hint="eastAsia"/>
        </w:rPr>
        <w:t>発注者</w:t>
      </w:r>
      <w:r w:rsidRPr="00C87747">
        <w:rPr>
          <w:rFonts w:hint="eastAsia"/>
        </w:rPr>
        <w:t>が定め、</w:t>
      </w:r>
      <w:r w:rsidR="00A70D3C" w:rsidRPr="00C87747">
        <w:rPr>
          <w:rFonts w:hint="eastAsia"/>
        </w:rPr>
        <w:t>事業者</w:t>
      </w:r>
      <w:r w:rsidRPr="00C87747">
        <w:rPr>
          <w:rFonts w:hint="eastAsia"/>
        </w:rPr>
        <w:t>に通知する。</w:t>
      </w:r>
    </w:p>
    <w:p w14:paraId="0983EEF3" w14:textId="24F1224C" w:rsidR="00F22757" w:rsidRPr="00C87747" w:rsidRDefault="00F22757" w:rsidP="006F5419">
      <w:pPr>
        <w:pStyle w:val="2"/>
      </w:pPr>
      <w:r w:rsidRPr="00C87747">
        <w:rPr>
          <w:rFonts w:hint="eastAsia"/>
        </w:rPr>
        <w:t>第３項及び前項の協議開始の日については、</w:t>
      </w:r>
      <w:r w:rsidR="003472BE" w:rsidRPr="00C87747">
        <w:rPr>
          <w:rFonts w:hint="eastAsia"/>
        </w:rPr>
        <w:t>発注者</w:t>
      </w:r>
      <w:r w:rsidRPr="00C87747">
        <w:rPr>
          <w:rFonts w:hint="eastAsia"/>
        </w:rPr>
        <w:t>が</w:t>
      </w:r>
      <w:r w:rsidR="00A70D3C" w:rsidRPr="00C87747">
        <w:rPr>
          <w:rFonts w:hint="eastAsia"/>
        </w:rPr>
        <w:t>事業者</w:t>
      </w:r>
      <w:r w:rsidRPr="00C87747">
        <w:rPr>
          <w:rFonts w:hint="eastAsia"/>
        </w:rPr>
        <w:t>の意見を聴いて定め、</w:t>
      </w:r>
      <w:r w:rsidR="00A70D3C" w:rsidRPr="00C87747">
        <w:rPr>
          <w:rFonts w:hint="eastAsia"/>
        </w:rPr>
        <w:t>事業者</w:t>
      </w:r>
      <w:r w:rsidRPr="00C87747">
        <w:rPr>
          <w:rFonts w:hint="eastAsia"/>
        </w:rPr>
        <w:t>に通知しなければならない。ただし、</w:t>
      </w:r>
      <w:r w:rsidR="003472BE" w:rsidRPr="00C87747">
        <w:rPr>
          <w:rFonts w:hint="eastAsia"/>
        </w:rPr>
        <w:t>発注者</w:t>
      </w:r>
      <w:r w:rsidRPr="00C87747">
        <w:rPr>
          <w:rFonts w:hint="eastAsia"/>
        </w:rPr>
        <w:t>が第１項、第５項又は第６項の請求を行った日又は受けた日から７日以内に協議開始の日を通知しないときは、</w:t>
      </w:r>
      <w:r w:rsidR="00A70D3C" w:rsidRPr="00C87747">
        <w:rPr>
          <w:rFonts w:hint="eastAsia"/>
        </w:rPr>
        <w:t>事業者</w:t>
      </w:r>
      <w:r w:rsidRPr="00C87747">
        <w:rPr>
          <w:rFonts w:hint="eastAsia"/>
        </w:rPr>
        <w:t>は、協議開始の日を定め、</w:t>
      </w:r>
      <w:r w:rsidR="003472BE" w:rsidRPr="00C87747">
        <w:rPr>
          <w:rFonts w:hint="eastAsia"/>
        </w:rPr>
        <w:t>発注者</w:t>
      </w:r>
      <w:r w:rsidRPr="00C87747">
        <w:rPr>
          <w:rFonts w:hint="eastAsia"/>
        </w:rPr>
        <w:t>に通知することができる。</w:t>
      </w:r>
    </w:p>
    <w:p w14:paraId="257297E0" w14:textId="77777777" w:rsidR="00F22757" w:rsidRPr="00C87747" w:rsidRDefault="00F22757" w:rsidP="00F22757">
      <w:pPr>
        <w:rPr>
          <w:szCs w:val="24"/>
        </w:rPr>
      </w:pPr>
    </w:p>
    <w:p w14:paraId="38393DAC" w14:textId="349658CA" w:rsidR="00F22757" w:rsidRPr="00C87747" w:rsidRDefault="00F22757" w:rsidP="00F22757">
      <w:pPr>
        <w:pStyle w:val="af3"/>
      </w:pPr>
      <w:bookmarkStart w:id="50" w:name="_Toc143763691"/>
      <w:r w:rsidRPr="00C87747">
        <w:rPr>
          <w:rFonts w:hint="eastAsia"/>
        </w:rPr>
        <w:t>（臨機の措置）</w:t>
      </w:r>
      <w:bookmarkEnd w:id="50"/>
    </w:p>
    <w:p w14:paraId="06FFCC66" w14:textId="617DBC45" w:rsidR="00F22757" w:rsidRPr="00C87747" w:rsidRDefault="00EC6FF9" w:rsidP="006F5419">
      <w:pPr>
        <w:pStyle w:val="1"/>
      </w:pPr>
      <w:r w:rsidRPr="00C87747">
        <w:rPr>
          <w:rFonts w:hint="eastAsia"/>
        </w:rPr>
        <w:t xml:space="preserve">　</w:t>
      </w:r>
      <w:r w:rsidR="00A70D3C" w:rsidRPr="00C87747">
        <w:rPr>
          <w:rFonts w:hint="eastAsia"/>
        </w:rPr>
        <w:t>事業者</w:t>
      </w:r>
      <w:r w:rsidR="00F22757" w:rsidRPr="00C87747">
        <w:rPr>
          <w:rFonts w:hint="eastAsia"/>
        </w:rPr>
        <w:t>は、災害防止等のため必要があると認めるときは、臨機の措置を採らなければならない。この場合において、必要があると認めるときは、</w:t>
      </w:r>
      <w:r w:rsidR="00A70D3C" w:rsidRPr="00C87747">
        <w:rPr>
          <w:rFonts w:hint="eastAsia"/>
        </w:rPr>
        <w:t>事業者</w:t>
      </w:r>
      <w:r w:rsidR="00F22757" w:rsidRPr="00C87747">
        <w:rPr>
          <w:rFonts w:hint="eastAsia"/>
        </w:rPr>
        <w:t>は、あらかじめ</w:t>
      </w:r>
      <w:r w:rsidR="00D2189D" w:rsidRPr="00C87747">
        <w:rPr>
          <w:rFonts w:hint="eastAsia"/>
        </w:rPr>
        <w:t>発注者</w:t>
      </w:r>
      <w:r w:rsidR="00F22757" w:rsidRPr="00C87747">
        <w:rPr>
          <w:rFonts w:hint="eastAsia"/>
        </w:rPr>
        <w:t>の意見を聴かなければならない。ただし、緊急やむを得ない事情があるときは、この限りでない。</w:t>
      </w:r>
    </w:p>
    <w:p w14:paraId="1E512186" w14:textId="3F424C19" w:rsidR="00F22757" w:rsidRPr="00C87747" w:rsidRDefault="00F22757" w:rsidP="006F5419">
      <w:pPr>
        <w:pStyle w:val="2"/>
      </w:pPr>
      <w:r w:rsidRPr="00C87747">
        <w:rPr>
          <w:rFonts w:hint="eastAsia"/>
        </w:rPr>
        <w:t>前項の場合においては、</w:t>
      </w:r>
      <w:r w:rsidR="00A70D3C" w:rsidRPr="00C87747">
        <w:rPr>
          <w:rFonts w:hint="eastAsia"/>
        </w:rPr>
        <w:t>事業者</w:t>
      </w:r>
      <w:r w:rsidRPr="00C87747">
        <w:rPr>
          <w:rFonts w:hint="eastAsia"/>
        </w:rPr>
        <w:t>は、その採った措置の内容を</w:t>
      </w:r>
      <w:r w:rsidR="00D2189D" w:rsidRPr="00C87747">
        <w:rPr>
          <w:rFonts w:hint="eastAsia"/>
        </w:rPr>
        <w:t>発注者</w:t>
      </w:r>
      <w:r w:rsidRPr="00C87747">
        <w:rPr>
          <w:rFonts w:hint="eastAsia"/>
        </w:rPr>
        <w:t>に直ちに通知しなければならない。</w:t>
      </w:r>
    </w:p>
    <w:p w14:paraId="297FDB90" w14:textId="4FA3BD2B" w:rsidR="00F22757" w:rsidRPr="00C87747" w:rsidRDefault="00D2189D" w:rsidP="006F5419">
      <w:pPr>
        <w:pStyle w:val="2"/>
      </w:pPr>
      <w:r w:rsidRPr="00C87747">
        <w:rPr>
          <w:rFonts w:hint="eastAsia"/>
        </w:rPr>
        <w:t>発注者</w:t>
      </w:r>
      <w:r w:rsidR="00F22757" w:rsidRPr="00C87747">
        <w:rPr>
          <w:rFonts w:hint="eastAsia"/>
        </w:rPr>
        <w:t>は、災害防止その他</w:t>
      </w:r>
      <w:r w:rsidR="00273208" w:rsidRPr="00C87747">
        <w:rPr>
          <w:rFonts w:hint="eastAsia"/>
        </w:rPr>
        <w:t>事業</w:t>
      </w:r>
      <w:r w:rsidR="00F22757" w:rsidRPr="00C87747">
        <w:rPr>
          <w:rFonts w:hint="eastAsia"/>
        </w:rPr>
        <w:t>上特に必要があると認めるときは、</w:t>
      </w:r>
      <w:r w:rsidR="00A70D3C" w:rsidRPr="00C87747">
        <w:rPr>
          <w:rFonts w:hint="eastAsia"/>
        </w:rPr>
        <w:t>事業者</w:t>
      </w:r>
      <w:r w:rsidR="00F22757" w:rsidRPr="00C87747">
        <w:rPr>
          <w:rFonts w:hint="eastAsia"/>
        </w:rPr>
        <w:t>に対して臨機の措置を採ることを請求することができる。</w:t>
      </w:r>
    </w:p>
    <w:p w14:paraId="2916DA89" w14:textId="6F645E72" w:rsidR="00F22757" w:rsidRPr="00C87747" w:rsidRDefault="00A70D3C" w:rsidP="006F5419">
      <w:pPr>
        <w:pStyle w:val="2"/>
      </w:pPr>
      <w:r w:rsidRPr="00C87747">
        <w:rPr>
          <w:rFonts w:hint="eastAsia"/>
        </w:rPr>
        <w:t>事業者</w:t>
      </w:r>
      <w:r w:rsidR="00F22757" w:rsidRPr="00C87747">
        <w:rPr>
          <w:rFonts w:hint="eastAsia"/>
        </w:rPr>
        <w:t>が第１項又は前項の規定により臨機の措置を採った場合において、当該措置に要した費用のうち、</w:t>
      </w:r>
      <w:r w:rsidRPr="00C87747">
        <w:rPr>
          <w:rFonts w:hint="eastAsia"/>
        </w:rPr>
        <w:t>事業者</w:t>
      </w:r>
      <w:r w:rsidR="00F22757" w:rsidRPr="00C87747">
        <w:rPr>
          <w:rFonts w:hint="eastAsia"/>
        </w:rPr>
        <w:t>が</w:t>
      </w:r>
      <w:r w:rsidR="00290DCE" w:rsidRPr="00C87747">
        <w:rPr>
          <w:rFonts w:hint="eastAsia"/>
        </w:rPr>
        <w:t>契約金額</w:t>
      </w:r>
      <w:r w:rsidR="00F22757" w:rsidRPr="00C87747">
        <w:rPr>
          <w:rFonts w:hint="eastAsia"/>
        </w:rPr>
        <w:t>の範囲において負担することが適当でないと認められる部分については、</w:t>
      </w:r>
      <w:r w:rsidR="003472BE" w:rsidRPr="00C87747">
        <w:rPr>
          <w:rFonts w:hint="eastAsia"/>
        </w:rPr>
        <w:t>発注者</w:t>
      </w:r>
      <w:r w:rsidR="00F22757" w:rsidRPr="00C87747">
        <w:rPr>
          <w:rFonts w:hint="eastAsia"/>
        </w:rPr>
        <w:t>が負担する。</w:t>
      </w:r>
    </w:p>
    <w:p w14:paraId="6CCA8E96" w14:textId="77777777" w:rsidR="00F22757" w:rsidRPr="00C87747" w:rsidRDefault="00F22757" w:rsidP="00F22757">
      <w:pPr>
        <w:rPr>
          <w:szCs w:val="24"/>
        </w:rPr>
      </w:pPr>
    </w:p>
    <w:p w14:paraId="31CD0202" w14:textId="210E8B3E" w:rsidR="00F22757" w:rsidRPr="00C87747" w:rsidRDefault="00F22757" w:rsidP="00F22757">
      <w:pPr>
        <w:pStyle w:val="af3"/>
      </w:pPr>
      <w:bookmarkStart w:id="51" w:name="_Toc143763692"/>
      <w:r w:rsidRPr="00C87747">
        <w:rPr>
          <w:rFonts w:hint="eastAsia"/>
        </w:rPr>
        <w:t>（</w:t>
      </w:r>
      <w:r w:rsidR="00273208" w:rsidRPr="00C87747">
        <w:rPr>
          <w:rFonts w:hint="eastAsia"/>
        </w:rPr>
        <w:t>設計・建設業務における</w:t>
      </w:r>
      <w:r w:rsidRPr="00C87747">
        <w:rPr>
          <w:rFonts w:hint="eastAsia"/>
        </w:rPr>
        <w:t>一般的損害）</w:t>
      </w:r>
      <w:bookmarkEnd w:id="51"/>
    </w:p>
    <w:p w14:paraId="20D2E7C3" w14:textId="70F1EC27" w:rsidR="00F22757" w:rsidRPr="00C87747" w:rsidRDefault="00EC6FF9" w:rsidP="006F5419">
      <w:pPr>
        <w:pStyle w:val="1"/>
      </w:pPr>
      <w:bookmarkStart w:id="52" w:name="_Ref138253051"/>
      <w:r w:rsidRPr="00C87747">
        <w:rPr>
          <w:rFonts w:hint="eastAsia"/>
        </w:rPr>
        <w:t xml:space="preserve">　</w:t>
      </w:r>
      <w:r w:rsidR="00273208" w:rsidRPr="00C87747">
        <w:rPr>
          <w:rFonts w:hint="eastAsia"/>
        </w:rPr>
        <w:t>設計成果物・工事目的物の引渡し前に、設計成果物又は工事目的物又は工事材料について生じた損害その他建設業務の施工に関して生じた損害（</w:t>
      </w:r>
      <w:r w:rsidR="00F339CD" w:rsidRPr="00C87747">
        <w:fldChar w:fldCharType="begin"/>
      </w:r>
      <w:r w:rsidR="00F339CD" w:rsidRPr="00C87747">
        <w:instrText xml:space="preserve"> </w:instrText>
      </w:r>
      <w:r w:rsidR="00F339CD" w:rsidRPr="00C87747">
        <w:rPr>
          <w:rFonts w:hint="eastAsia"/>
        </w:rPr>
        <w:instrText>REF _Ref142060777 \n \h</w:instrText>
      </w:r>
      <w:r w:rsidR="00F339CD" w:rsidRPr="00C87747">
        <w:instrText xml:space="preserve"> </w:instrText>
      </w:r>
      <w:r w:rsidR="00020978" w:rsidRPr="00C87747">
        <w:instrText xml:space="preserve"> \* MERGEFORMAT </w:instrText>
      </w:r>
      <w:r w:rsidR="00F339CD" w:rsidRPr="00C87747">
        <w:fldChar w:fldCharType="separate"/>
      </w:r>
      <w:r w:rsidR="00A80FC6">
        <w:rPr>
          <w:rFonts w:hint="eastAsia"/>
        </w:rPr>
        <w:t>第41条</w:t>
      </w:r>
      <w:r w:rsidR="00F339CD" w:rsidRPr="00C87747">
        <w:fldChar w:fldCharType="end"/>
      </w:r>
      <w:r w:rsidR="00273208" w:rsidRPr="00C87747">
        <w:rPr>
          <w:rFonts w:hint="eastAsia"/>
        </w:rPr>
        <w:t>第１項若しくは第２項又は</w:t>
      </w:r>
      <w:r w:rsidR="00F339CD" w:rsidRPr="00C87747">
        <w:fldChar w:fldCharType="begin"/>
      </w:r>
      <w:r w:rsidR="00F339CD" w:rsidRPr="00C87747">
        <w:instrText xml:space="preserve"> </w:instrText>
      </w:r>
      <w:r w:rsidR="00F339CD" w:rsidRPr="00C87747">
        <w:rPr>
          <w:rFonts w:hint="eastAsia"/>
        </w:rPr>
        <w:instrText>REF _Ref142060801 \n \h</w:instrText>
      </w:r>
      <w:r w:rsidR="00F339CD" w:rsidRPr="00C87747">
        <w:instrText xml:space="preserve"> </w:instrText>
      </w:r>
      <w:r w:rsidR="00020978" w:rsidRPr="00C87747">
        <w:instrText xml:space="preserve"> \* MERGEFORMAT </w:instrText>
      </w:r>
      <w:r w:rsidR="00F339CD" w:rsidRPr="00C87747">
        <w:fldChar w:fldCharType="separate"/>
      </w:r>
      <w:r w:rsidR="00A80FC6">
        <w:rPr>
          <w:rFonts w:hint="eastAsia"/>
        </w:rPr>
        <w:t>第42条</w:t>
      </w:r>
      <w:r w:rsidR="00F339CD" w:rsidRPr="00C87747">
        <w:fldChar w:fldCharType="end"/>
      </w:r>
      <w:r w:rsidR="00273208" w:rsidRPr="00C87747">
        <w:rPr>
          <w:rFonts w:hint="eastAsia"/>
        </w:rPr>
        <w:t>第１項に規定する損害を除く。）については、事業者がその費用を負担する。ただし、その損害（</w:t>
      </w:r>
      <w:r w:rsidR="00F339CD" w:rsidRPr="00C87747">
        <w:fldChar w:fldCharType="begin"/>
      </w:r>
      <w:r w:rsidR="00F339CD" w:rsidRPr="00C87747">
        <w:instrText xml:space="preserve"> </w:instrText>
      </w:r>
      <w:r w:rsidR="00F339CD" w:rsidRPr="00C87747">
        <w:rPr>
          <w:rFonts w:hint="eastAsia"/>
        </w:rPr>
        <w:instrText>REF _Ref142057415 \n \h</w:instrText>
      </w:r>
      <w:r w:rsidR="00F339CD" w:rsidRPr="00C87747">
        <w:instrText xml:space="preserve"> </w:instrText>
      </w:r>
      <w:r w:rsidR="00020978" w:rsidRPr="00C87747">
        <w:instrText xml:space="preserve"> \* MERGEFORMAT </w:instrText>
      </w:r>
      <w:r w:rsidR="00F339CD" w:rsidRPr="00C87747">
        <w:fldChar w:fldCharType="separate"/>
      </w:r>
      <w:r w:rsidR="00A80FC6">
        <w:rPr>
          <w:rFonts w:hint="eastAsia"/>
        </w:rPr>
        <w:t>第49条</w:t>
      </w:r>
      <w:r w:rsidR="00F339CD" w:rsidRPr="00C87747">
        <w:fldChar w:fldCharType="end"/>
      </w:r>
      <w:r w:rsidR="00273208" w:rsidRPr="00C87747">
        <w:rPr>
          <w:rFonts w:hint="eastAsia"/>
        </w:rPr>
        <w:t>第１項の規定により付された保険等によりてん補された部分を除く。）のうち発注者の責めに帰すべき事由により生じたものについては、発注者が負担する。</w:t>
      </w:r>
      <w:bookmarkEnd w:id="52"/>
    </w:p>
    <w:p w14:paraId="1DA84457" w14:textId="77777777" w:rsidR="00F22757" w:rsidRPr="00C87747" w:rsidRDefault="00F22757" w:rsidP="00F22757">
      <w:pPr>
        <w:rPr>
          <w:szCs w:val="24"/>
        </w:rPr>
      </w:pPr>
    </w:p>
    <w:p w14:paraId="5B5276B3" w14:textId="584D7ED4" w:rsidR="00F22757" w:rsidRPr="00C87747" w:rsidRDefault="00F22757" w:rsidP="00F22757">
      <w:pPr>
        <w:pStyle w:val="af3"/>
      </w:pPr>
      <w:bookmarkStart w:id="53" w:name="_Toc143763693"/>
      <w:r w:rsidRPr="00C87747">
        <w:rPr>
          <w:rFonts w:hint="eastAsia"/>
        </w:rPr>
        <w:t>（</w:t>
      </w:r>
      <w:r w:rsidR="00273208" w:rsidRPr="00C87747">
        <w:rPr>
          <w:rFonts w:hint="eastAsia"/>
        </w:rPr>
        <w:t>設計・建設業務における</w:t>
      </w:r>
      <w:r w:rsidR="00483648" w:rsidRPr="00C87747">
        <w:rPr>
          <w:rFonts w:hint="eastAsia"/>
        </w:rPr>
        <w:t>契約金額</w:t>
      </w:r>
      <w:r w:rsidRPr="00C87747">
        <w:rPr>
          <w:rFonts w:hint="eastAsia"/>
        </w:rPr>
        <w:t>の変更に代える</w:t>
      </w:r>
      <w:r w:rsidR="00C31ED4" w:rsidRPr="00C87747">
        <w:rPr>
          <w:rFonts w:hint="eastAsia"/>
        </w:rPr>
        <w:t>入札説明書</w:t>
      </w:r>
      <w:r w:rsidR="009267C0" w:rsidRPr="00C87747">
        <w:rPr>
          <w:rFonts w:hint="eastAsia"/>
        </w:rPr>
        <w:t>等</w:t>
      </w:r>
      <w:r w:rsidRPr="00C87747">
        <w:rPr>
          <w:rFonts w:hint="eastAsia"/>
        </w:rPr>
        <w:t>の変更）</w:t>
      </w:r>
      <w:bookmarkEnd w:id="53"/>
    </w:p>
    <w:p w14:paraId="05A09A9B" w14:textId="7E1C0B94" w:rsidR="00F22757" w:rsidRPr="00C87747" w:rsidRDefault="00EC6FF9" w:rsidP="006F5419">
      <w:pPr>
        <w:pStyle w:val="1"/>
      </w:pPr>
      <w:r w:rsidRPr="00C87747">
        <w:rPr>
          <w:rFonts w:hint="eastAsia"/>
        </w:rPr>
        <w:t xml:space="preserve">　</w:t>
      </w:r>
      <w:r w:rsidR="003472BE" w:rsidRPr="00C87747">
        <w:rPr>
          <w:rFonts w:hint="eastAsia"/>
        </w:rPr>
        <w:t>発注者</w:t>
      </w:r>
      <w:r w:rsidR="00F22757" w:rsidRPr="00C87747">
        <w:rPr>
          <w:rFonts w:hint="eastAsia"/>
        </w:rPr>
        <w:t>は、</w:t>
      </w:r>
      <w:r w:rsidR="00227A4E" w:rsidRPr="00C87747">
        <w:fldChar w:fldCharType="begin"/>
      </w:r>
      <w:r w:rsidR="00227A4E" w:rsidRPr="00C87747">
        <w:instrText xml:space="preserve"> </w:instrText>
      </w:r>
      <w:r w:rsidR="00227A4E" w:rsidRPr="00C87747">
        <w:rPr>
          <w:rFonts w:hint="eastAsia"/>
        </w:rPr>
        <w:instrText>REF _Ref138252851 \n \h</w:instrText>
      </w:r>
      <w:r w:rsidR="00227A4E" w:rsidRPr="00C87747">
        <w:instrText xml:space="preserve"> </w:instrText>
      </w:r>
      <w:r w:rsidR="00020978" w:rsidRPr="00C87747">
        <w:instrText xml:space="preserve"> \* MERGEFORMAT </w:instrText>
      </w:r>
      <w:r w:rsidR="00227A4E" w:rsidRPr="00C87747">
        <w:fldChar w:fldCharType="separate"/>
      </w:r>
      <w:r w:rsidR="00A80FC6">
        <w:rPr>
          <w:rFonts w:hint="eastAsia"/>
        </w:rPr>
        <w:t>第16条</w:t>
      </w:r>
      <w:r w:rsidR="00227A4E" w:rsidRPr="00C87747">
        <w:fldChar w:fldCharType="end"/>
      </w:r>
      <w:r w:rsidR="00F22757" w:rsidRPr="00C87747">
        <w:rPr>
          <w:rFonts w:hint="eastAsia"/>
        </w:rPr>
        <w:t>から</w:t>
      </w:r>
      <w:r w:rsidR="008D1593" w:rsidRPr="00C87747">
        <w:fldChar w:fldCharType="begin"/>
      </w:r>
      <w:r w:rsidR="008D1593" w:rsidRPr="00C87747">
        <w:instrText xml:space="preserve"> </w:instrText>
      </w:r>
      <w:r w:rsidR="008D1593" w:rsidRPr="00C87747">
        <w:rPr>
          <w:rFonts w:hint="eastAsia"/>
        </w:rPr>
        <w:instrText>REF _Ref138252990 \n \h</w:instrText>
      </w:r>
      <w:r w:rsidR="008D1593" w:rsidRPr="00C87747">
        <w:instrText xml:space="preserve"> </w:instrText>
      </w:r>
      <w:r w:rsidR="00020978" w:rsidRPr="00C87747">
        <w:instrText xml:space="preserve"> \* MERGEFORMAT </w:instrText>
      </w:r>
      <w:r w:rsidR="008D1593" w:rsidRPr="00C87747">
        <w:fldChar w:fldCharType="separate"/>
      </w:r>
      <w:r w:rsidR="00A80FC6">
        <w:rPr>
          <w:rFonts w:hint="eastAsia"/>
        </w:rPr>
        <w:t>第22条</w:t>
      </w:r>
      <w:r w:rsidR="008D1593" w:rsidRPr="00C87747">
        <w:fldChar w:fldCharType="end"/>
      </w:r>
      <w:r w:rsidR="00F22757" w:rsidRPr="00C87747">
        <w:rPr>
          <w:rFonts w:hint="eastAsia"/>
        </w:rPr>
        <w:t>まで、</w:t>
      </w:r>
      <w:r w:rsidR="008D1593" w:rsidRPr="00C87747">
        <w:fldChar w:fldCharType="begin"/>
      </w:r>
      <w:r w:rsidR="008D1593" w:rsidRPr="00C87747">
        <w:instrText xml:space="preserve"> </w:instrText>
      </w:r>
      <w:r w:rsidR="008D1593" w:rsidRPr="00C87747">
        <w:rPr>
          <w:rFonts w:hint="eastAsia"/>
        </w:rPr>
        <w:instrText>REF _Ref138253013 \n \h</w:instrText>
      </w:r>
      <w:r w:rsidR="008D1593" w:rsidRPr="00C87747">
        <w:instrText xml:space="preserve"> </w:instrText>
      </w:r>
      <w:r w:rsidR="00020978" w:rsidRPr="00C87747">
        <w:instrText xml:space="preserve"> \* MERGEFORMAT </w:instrText>
      </w:r>
      <w:r w:rsidR="008D1593" w:rsidRPr="00C87747">
        <w:fldChar w:fldCharType="separate"/>
      </w:r>
      <w:r w:rsidR="00A80FC6">
        <w:rPr>
          <w:rFonts w:hint="eastAsia"/>
        </w:rPr>
        <w:t>第25条</w:t>
      </w:r>
      <w:r w:rsidR="008D1593" w:rsidRPr="00C87747">
        <w:fldChar w:fldCharType="end"/>
      </w:r>
      <w:r w:rsidR="00F22757" w:rsidRPr="00C87747">
        <w:rPr>
          <w:rFonts w:hint="eastAsia"/>
        </w:rPr>
        <w:t>から</w:t>
      </w:r>
      <w:r w:rsidR="008D1593" w:rsidRPr="00C87747">
        <w:fldChar w:fldCharType="begin"/>
      </w:r>
      <w:r w:rsidR="008D1593" w:rsidRPr="00C87747">
        <w:instrText xml:space="preserve"> </w:instrText>
      </w:r>
      <w:r w:rsidR="008D1593" w:rsidRPr="00C87747">
        <w:rPr>
          <w:rFonts w:hint="eastAsia"/>
        </w:rPr>
        <w:instrText>REF _Ref138253051 \n \h</w:instrText>
      </w:r>
      <w:r w:rsidR="008D1593" w:rsidRPr="00C87747">
        <w:instrText xml:space="preserve"> </w:instrText>
      </w:r>
      <w:r w:rsidR="00020978" w:rsidRPr="00C87747">
        <w:instrText xml:space="preserve"> \* MERGEFORMAT </w:instrText>
      </w:r>
      <w:r w:rsidR="008D1593" w:rsidRPr="00C87747">
        <w:fldChar w:fldCharType="separate"/>
      </w:r>
      <w:r w:rsidR="00A80FC6">
        <w:rPr>
          <w:rFonts w:hint="eastAsia"/>
        </w:rPr>
        <w:t>第27条</w:t>
      </w:r>
      <w:r w:rsidR="008D1593" w:rsidRPr="00C87747">
        <w:fldChar w:fldCharType="end"/>
      </w:r>
      <w:r w:rsidR="00F22757" w:rsidRPr="00C87747">
        <w:rPr>
          <w:rFonts w:hint="eastAsia"/>
        </w:rPr>
        <w:t>まで、</w:t>
      </w:r>
      <w:r w:rsidR="008D1593" w:rsidRPr="00C87747">
        <w:fldChar w:fldCharType="begin"/>
      </w:r>
      <w:r w:rsidR="008D1593" w:rsidRPr="00C87747">
        <w:instrText xml:space="preserve"> </w:instrText>
      </w:r>
      <w:r w:rsidR="008D1593" w:rsidRPr="00C87747">
        <w:rPr>
          <w:rFonts w:hint="eastAsia"/>
        </w:rPr>
        <w:instrText>REF _Ref138253104 \n \h</w:instrText>
      </w:r>
      <w:r w:rsidR="008D1593" w:rsidRPr="00C87747">
        <w:instrText xml:space="preserve"> </w:instrText>
      </w:r>
      <w:r w:rsidR="00020978" w:rsidRPr="00C87747">
        <w:instrText xml:space="preserve"> \* MERGEFORMAT </w:instrText>
      </w:r>
      <w:r w:rsidR="008D1593" w:rsidRPr="00C87747">
        <w:fldChar w:fldCharType="separate"/>
      </w:r>
      <w:r w:rsidR="00A80FC6">
        <w:rPr>
          <w:rFonts w:hint="eastAsia"/>
        </w:rPr>
        <w:t>第31条</w:t>
      </w:r>
      <w:r w:rsidR="008D1593" w:rsidRPr="00C87747">
        <w:fldChar w:fldCharType="end"/>
      </w:r>
      <w:r w:rsidR="002A2B23" w:rsidRPr="00C87747">
        <w:rPr>
          <w:rFonts w:hint="eastAsia"/>
        </w:rPr>
        <w:t>、</w:t>
      </w:r>
      <w:r w:rsidR="001B59E0" w:rsidRPr="00C87747">
        <w:rPr>
          <w:rFonts w:hint="eastAsia"/>
        </w:rPr>
        <w:t>又は</w:t>
      </w:r>
      <w:r w:rsidR="002A2B23" w:rsidRPr="00C87747">
        <w:fldChar w:fldCharType="begin"/>
      </w:r>
      <w:r w:rsidR="002A2B23" w:rsidRPr="00C87747">
        <w:instrText xml:space="preserve"> </w:instrText>
      </w:r>
      <w:r w:rsidR="002A2B23" w:rsidRPr="00C87747">
        <w:rPr>
          <w:rFonts w:hint="eastAsia"/>
        </w:rPr>
        <w:instrText>REF _Ref138253297 \n \h</w:instrText>
      </w:r>
      <w:r w:rsidR="002A2B23" w:rsidRPr="00C87747">
        <w:instrText xml:space="preserve"> </w:instrText>
      </w:r>
      <w:r w:rsidR="00020978" w:rsidRPr="00C87747">
        <w:instrText xml:space="preserve"> \* MERGEFORMAT </w:instrText>
      </w:r>
      <w:r w:rsidR="002A2B23" w:rsidRPr="00C87747">
        <w:fldChar w:fldCharType="separate"/>
      </w:r>
      <w:r w:rsidR="00A80FC6">
        <w:rPr>
          <w:rFonts w:hint="eastAsia"/>
        </w:rPr>
        <w:t>第94条</w:t>
      </w:r>
      <w:r w:rsidR="002A2B23" w:rsidRPr="00C87747">
        <w:fldChar w:fldCharType="end"/>
      </w:r>
      <w:r w:rsidR="00F22757" w:rsidRPr="00C87747">
        <w:rPr>
          <w:rFonts w:hint="eastAsia"/>
        </w:rPr>
        <w:t>の規定により</w:t>
      </w:r>
      <w:r w:rsidR="00290DCE" w:rsidRPr="00C87747">
        <w:rPr>
          <w:rFonts w:hint="eastAsia"/>
        </w:rPr>
        <w:t>契約金額</w:t>
      </w:r>
      <w:r w:rsidR="00F22757" w:rsidRPr="00C87747">
        <w:rPr>
          <w:rFonts w:hint="eastAsia"/>
        </w:rPr>
        <w:t>を増額すべき場合又は費用を負担すべき場合において、特別の理由があるときは、</w:t>
      </w:r>
      <w:r w:rsidR="00290DCE" w:rsidRPr="00C87747">
        <w:rPr>
          <w:rFonts w:hint="eastAsia"/>
        </w:rPr>
        <w:t>契約金額</w:t>
      </w:r>
      <w:r w:rsidR="00F22757" w:rsidRPr="00C87747">
        <w:rPr>
          <w:rFonts w:hint="eastAsia"/>
        </w:rPr>
        <w:t>の増額又は負担額の全部又は一部に代えて</w:t>
      </w:r>
      <w:r w:rsidR="003502E4" w:rsidRPr="00C87747">
        <w:rPr>
          <w:rFonts w:hint="eastAsia"/>
        </w:rPr>
        <w:t>入札説明書</w:t>
      </w:r>
      <w:r w:rsidR="009267C0" w:rsidRPr="00C87747">
        <w:rPr>
          <w:rFonts w:hint="eastAsia"/>
        </w:rPr>
        <w:t>等</w:t>
      </w:r>
      <w:r w:rsidR="00F22757" w:rsidRPr="00C87747">
        <w:rPr>
          <w:rFonts w:hint="eastAsia"/>
        </w:rPr>
        <w:t>を変更することができる。この場合において、</w:t>
      </w:r>
      <w:r w:rsidR="003502E4" w:rsidRPr="00C87747">
        <w:rPr>
          <w:rFonts w:hint="eastAsia"/>
        </w:rPr>
        <w:t>入札説明書</w:t>
      </w:r>
      <w:r w:rsidR="009267C0" w:rsidRPr="00C87747">
        <w:rPr>
          <w:rFonts w:hint="eastAsia"/>
        </w:rPr>
        <w:t>等</w:t>
      </w:r>
      <w:r w:rsidR="00F22757" w:rsidRPr="00C87747">
        <w:rPr>
          <w:rFonts w:hint="eastAsia"/>
        </w:rPr>
        <w:t>の変更内容は、</w:t>
      </w:r>
      <w:r w:rsidR="003472BE" w:rsidRPr="00C87747">
        <w:rPr>
          <w:rFonts w:hint="eastAsia"/>
        </w:rPr>
        <w:t>発注者</w:t>
      </w:r>
      <w:r w:rsidR="00F22757" w:rsidRPr="00C87747">
        <w:rPr>
          <w:rFonts w:hint="eastAsia"/>
        </w:rPr>
        <w:t>と</w:t>
      </w:r>
      <w:r w:rsidR="00A70D3C" w:rsidRPr="00C87747">
        <w:rPr>
          <w:rFonts w:hint="eastAsia"/>
        </w:rPr>
        <w:t>事業者</w:t>
      </w:r>
      <w:r w:rsidR="00F22757" w:rsidRPr="00C87747">
        <w:rPr>
          <w:rFonts w:hint="eastAsia"/>
        </w:rPr>
        <w:t>とが協議して定める。ただし、協議開始の日から14日以内に協議が整わないときは、</w:t>
      </w:r>
      <w:r w:rsidR="003472BE" w:rsidRPr="00C87747">
        <w:rPr>
          <w:rFonts w:hint="eastAsia"/>
        </w:rPr>
        <w:t>発注者</w:t>
      </w:r>
      <w:r w:rsidR="00F22757" w:rsidRPr="00C87747">
        <w:rPr>
          <w:rFonts w:hint="eastAsia"/>
        </w:rPr>
        <w:t>が定め、</w:t>
      </w:r>
      <w:r w:rsidR="00A70D3C" w:rsidRPr="00C87747">
        <w:rPr>
          <w:rFonts w:hint="eastAsia"/>
        </w:rPr>
        <w:t>事業者</w:t>
      </w:r>
      <w:r w:rsidR="00F22757" w:rsidRPr="00C87747">
        <w:rPr>
          <w:rFonts w:hint="eastAsia"/>
        </w:rPr>
        <w:t>に通知する。</w:t>
      </w:r>
    </w:p>
    <w:p w14:paraId="7D57DD29" w14:textId="49B9C58F" w:rsidR="00F22757" w:rsidRPr="00C87747" w:rsidRDefault="00F22757" w:rsidP="006F5419">
      <w:pPr>
        <w:pStyle w:val="2"/>
      </w:pPr>
      <w:r w:rsidRPr="00C87747">
        <w:rPr>
          <w:rFonts w:hint="eastAsia"/>
        </w:rPr>
        <w:t>前項の協議開始の日については、</w:t>
      </w:r>
      <w:r w:rsidR="003472BE" w:rsidRPr="00C87747">
        <w:rPr>
          <w:rFonts w:hint="eastAsia"/>
        </w:rPr>
        <w:t>発注者</w:t>
      </w:r>
      <w:r w:rsidRPr="00C87747">
        <w:rPr>
          <w:rFonts w:hint="eastAsia"/>
        </w:rPr>
        <w:t>が</w:t>
      </w:r>
      <w:r w:rsidR="00A70D3C" w:rsidRPr="00C87747">
        <w:rPr>
          <w:rFonts w:hint="eastAsia"/>
        </w:rPr>
        <w:t>事業者</w:t>
      </w:r>
      <w:r w:rsidRPr="00C87747">
        <w:rPr>
          <w:rFonts w:hint="eastAsia"/>
        </w:rPr>
        <w:t>の意見を聴いて定め、</w:t>
      </w:r>
      <w:r w:rsidR="00A70D3C" w:rsidRPr="00C87747">
        <w:rPr>
          <w:rFonts w:hint="eastAsia"/>
        </w:rPr>
        <w:t>事業者</w:t>
      </w:r>
      <w:r w:rsidRPr="00C87747">
        <w:rPr>
          <w:rFonts w:hint="eastAsia"/>
        </w:rPr>
        <w:t>に通知しなければならない。ただし、</w:t>
      </w:r>
      <w:r w:rsidR="003472BE" w:rsidRPr="00C87747">
        <w:rPr>
          <w:rFonts w:hint="eastAsia"/>
        </w:rPr>
        <w:t>発注者</w:t>
      </w:r>
      <w:r w:rsidRPr="00C87747">
        <w:rPr>
          <w:rFonts w:hint="eastAsia"/>
        </w:rPr>
        <w:t>が</w:t>
      </w:r>
      <w:r w:rsidR="00290DCE" w:rsidRPr="00C87747">
        <w:rPr>
          <w:rFonts w:hint="eastAsia"/>
        </w:rPr>
        <w:t>契約金額</w:t>
      </w:r>
      <w:r w:rsidRPr="00C87747">
        <w:rPr>
          <w:rFonts w:hint="eastAsia"/>
        </w:rPr>
        <w:t>を増額すべき事由又は費用の負担すべき事由が生じた日から７日以内に協議開始の日を通知しないときは、</w:t>
      </w:r>
      <w:r w:rsidR="00A70D3C" w:rsidRPr="00C87747">
        <w:rPr>
          <w:rFonts w:hint="eastAsia"/>
        </w:rPr>
        <w:t>事業者</w:t>
      </w:r>
      <w:r w:rsidRPr="00C87747">
        <w:rPr>
          <w:rFonts w:hint="eastAsia"/>
        </w:rPr>
        <w:t>は協議開始の日を定め、</w:t>
      </w:r>
      <w:r w:rsidR="003472BE" w:rsidRPr="00C87747">
        <w:rPr>
          <w:rFonts w:hint="eastAsia"/>
        </w:rPr>
        <w:t>発注者</w:t>
      </w:r>
      <w:r w:rsidRPr="00C87747">
        <w:rPr>
          <w:rFonts w:hint="eastAsia"/>
        </w:rPr>
        <w:t>に通知することができる。</w:t>
      </w:r>
    </w:p>
    <w:p w14:paraId="2ECC5838" w14:textId="77777777" w:rsidR="00F22757" w:rsidRPr="00C87747" w:rsidRDefault="00F22757" w:rsidP="00F22757">
      <w:pPr>
        <w:rPr>
          <w:szCs w:val="24"/>
        </w:rPr>
      </w:pPr>
    </w:p>
    <w:p w14:paraId="70612C97" w14:textId="1D0A398A" w:rsidR="00F22757" w:rsidRPr="00C87747" w:rsidRDefault="00F22757" w:rsidP="00F22757">
      <w:pPr>
        <w:pStyle w:val="af3"/>
      </w:pPr>
      <w:bookmarkStart w:id="54" w:name="_Toc143763694"/>
      <w:r w:rsidRPr="00C87747">
        <w:rPr>
          <w:rFonts w:hint="eastAsia"/>
        </w:rPr>
        <w:t>（</w:t>
      </w:r>
      <w:r w:rsidR="00273208" w:rsidRPr="00C87747">
        <w:rPr>
          <w:rFonts w:hint="eastAsia"/>
        </w:rPr>
        <w:t>設計・建設業務における</w:t>
      </w:r>
      <w:r w:rsidRPr="00C87747">
        <w:rPr>
          <w:rFonts w:hint="eastAsia"/>
        </w:rPr>
        <w:t>検査及び引渡し）</w:t>
      </w:r>
      <w:bookmarkEnd w:id="54"/>
    </w:p>
    <w:p w14:paraId="5AF88B4C" w14:textId="29C87BEB" w:rsidR="00F22757" w:rsidRPr="00C87747" w:rsidRDefault="00EC6FF9" w:rsidP="006F5419">
      <w:pPr>
        <w:pStyle w:val="1"/>
      </w:pPr>
      <w:bookmarkStart w:id="55" w:name="_Ref138253537"/>
      <w:r w:rsidRPr="00C87747">
        <w:rPr>
          <w:rFonts w:hint="eastAsia"/>
        </w:rPr>
        <w:t xml:space="preserve">　</w:t>
      </w:r>
      <w:r w:rsidR="00A70D3C" w:rsidRPr="00C87747">
        <w:rPr>
          <w:rFonts w:hint="eastAsia"/>
        </w:rPr>
        <w:t>事業者</w:t>
      </w:r>
      <w:r w:rsidR="00F22757" w:rsidRPr="00C87747">
        <w:rPr>
          <w:rFonts w:hint="eastAsia"/>
        </w:rPr>
        <w:t>は、</w:t>
      </w:r>
      <w:r w:rsidR="005C38E1" w:rsidRPr="00C87747">
        <w:rPr>
          <w:rFonts w:hint="eastAsia"/>
        </w:rPr>
        <w:t>設計・</w:t>
      </w:r>
      <w:r w:rsidR="009267C0" w:rsidRPr="00C87747">
        <w:rPr>
          <w:rFonts w:hint="eastAsia"/>
        </w:rPr>
        <w:t>建設業務</w:t>
      </w:r>
      <w:r w:rsidR="00F22757" w:rsidRPr="00C87747">
        <w:rPr>
          <w:rFonts w:hint="eastAsia"/>
        </w:rPr>
        <w:t>を完成したときは、その旨を</w:t>
      </w:r>
      <w:r w:rsidR="003472BE" w:rsidRPr="00C87747">
        <w:rPr>
          <w:rFonts w:hint="eastAsia"/>
        </w:rPr>
        <w:t>発注者</w:t>
      </w:r>
      <w:r w:rsidR="00F22757" w:rsidRPr="00C87747">
        <w:rPr>
          <w:rFonts w:hint="eastAsia"/>
        </w:rPr>
        <w:t>に通知しなければならない。</w:t>
      </w:r>
      <w:bookmarkEnd w:id="55"/>
    </w:p>
    <w:p w14:paraId="0C04D8ED" w14:textId="41C44975" w:rsidR="00F22757" w:rsidRPr="00C87747" w:rsidRDefault="003472BE" w:rsidP="006F5419">
      <w:pPr>
        <w:pStyle w:val="2"/>
      </w:pPr>
      <w:r w:rsidRPr="00C87747">
        <w:rPr>
          <w:rFonts w:hint="eastAsia"/>
        </w:rPr>
        <w:t>発注者</w:t>
      </w:r>
      <w:r w:rsidR="00F22757" w:rsidRPr="00C87747">
        <w:rPr>
          <w:rFonts w:hint="eastAsia"/>
        </w:rPr>
        <w:t>は、前項の規定による通知を受けたときは、通知を受けた日から14日以内に</w:t>
      </w:r>
      <w:r w:rsidR="00A70D3C" w:rsidRPr="00C87747">
        <w:rPr>
          <w:rFonts w:hint="eastAsia"/>
        </w:rPr>
        <w:t>事業者</w:t>
      </w:r>
      <w:r w:rsidR="00F22757" w:rsidRPr="00C87747">
        <w:rPr>
          <w:rFonts w:hint="eastAsia"/>
        </w:rPr>
        <w:t>の立会いの上、</w:t>
      </w:r>
      <w:r w:rsidR="003502E4" w:rsidRPr="00C87747">
        <w:rPr>
          <w:rFonts w:hint="eastAsia"/>
        </w:rPr>
        <w:t>入札説明書</w:t>
      </w:r>
      <w:r w:rsidR="009267C0" w:rsidRPr="00C87747">
        <w:rPr>
          <w:rFonts w:hint="eastAsia"/>
        </w:rPr>
        <w:t>等</w:t>
      </w:r>
      <w:r w:rsidR="00F22757" w:rsidRPr="00C87747">
        <w:rPr>
          <w:rFonts w:hint="eastAsia"/>
        </w:rPr>
        <w:t>に定めるところにより、</w:t>
      </w:r>
      <w:r w:rsidR="005C38E1" w:rsidRPr="00C87747">
        <w:rPr>
          <w:rFonts w:hint="eastAsia"/>
        </w:rPr>
        <w:t>設計・</w:t>
      </w:r>
      <w:r w:rsidR="009267C0" w:rsidRPr="00C87747">
        <w:rPr>
          <w:rFonts w:hint="eastAsia"/>
        </w:rPr>
        <w:t>建設業務</w:t>
      </w:r>
      <w:r w:rsidR="00F22757" w:rsidRPr="00C87747">
        <w:rPr>
          <w:rFonts w:hint="eastAsia"/>
        </w:rPr>
        <w:t>の完成を確認するための検査を完了し、当該検査の合否結果を</w:t>
      </w:r>
      <w:r w:rsidR="00A70D3C" w:rsidRPr="00C87747">
        <w:rPr>
          <w:rFonts w:hint="eastAsia"/>
        </w:rPr>
        <w:t>事業者</w:t>
      </w:r>
      <w:r w:rsidR="00F22757" w:rsidRPr="00C87747">
        <w:rPr>
          <w:rFonts w:hint="eastAsia"/>
        </w:rPr>
        <w:t>に通知しなければならない。この場合において、</w:t>
      </w:r>
      <w:r w:rsidRPr="00C87747">
        <w:rPr>
          <w:rFonts w:hint="eastAsia"/>
        </w:rPr>
        <w:t>発注者</w:t>
      </w:r>
      <w:r w:rsidR="00F22757" w:rsidRPr="00C87747">
        <w:rPr>
          <w:rFonts w:hint="eastAsia"/>
        </w:rPr>
        <w:t>は、必要があると認められるときは、その理由を</w:t>
      </w:r>
      <w:r w:rsidR="00A70D3C" w:rsidRPr="00C87747">
        <w:rPr>
          <w:rFonts w:hint="eastAsia"/>
        </w:rPr>
        <w:t>事業者</w:t>
      </w:r>
      <w:r w:rsidR="00F22757" w:rsidRPr="00C87747">
        <w:rPr>
          <w:rFonts w:hint="eastAsia"/>
        </w:rPr>
        <w:t>に通知して、工事目的物を最小限度破壊</w:t>
      </w:r>
      <w:r w:rsidR="00F22757" w:rsidRPr="00C87747">
        <w:rPr>
          <w:rFonts w:hint="eastAsia"/>
        </w:rPr>
        <w:lastRenderedPageBreak/>
        <w:t>して検査することができる。</w:t>
      </w:r>
    </w:p>
    <w:p w14:paraId="3102A84E" w14:textId="1C7180E6" w:rsidR="00F22757" w:rsidRPr="00C87747" w:rsidRDefault="00F22757" w:rsidP="006F5419">
      <w:pPr>
        <w:pStyle w:val="2"/>
      </w:pPr>
      <w:r w:rsidRPr="00C87747">
        <w:rPr>
          <w:rFonts w:hint="eastAsia"/>
        </w:rPr>
        <w:t>前項の場合において、検査又は復旧に直接要する費用は、</w:t>
      </w:r>
      <w:r w:rsidR="00A70D3C" w:rsidRPr="00C87747">
        <w:rPr>
          <w:rFonts w:hint="eastAsia"/>
        </w:rPr>
        <w:t>事業者</w:t>
      </w:r>
      <w:r w:rsidRPr="00C87747">
        <w:rPr>
          <w:rFonts w:hint="eastAsia"/>
        </w:rPr>
        <w:t>の負担とする。</w:t>
      </w:r>
    </w:p>
    <w:p w14:paraId="4DFF989E" w14:textId="07F0DB93" w:rsidR="00F22757" w:rsidRPr="00C87747" w:rsidRDefault="003472BE" w:rsidP="006F5419">
      <w:pPr>
        <w:pStyle w:val="2"/>
      </w:pPr>
      <w:r w:rsidRPr="00C87747">
        <w:rPr>
          <w:rFonts w:hint="eastAsia"/>
        </w:rPr>
        <w:t>発注者</w:t>
      </w:r>
      <w:r w:rsidR="00F22757" w:rsidRPr="00C87747">
        <w:rPr>
          <w:rFonts w:hint="eastAsia"/>
        </w:rPr>
        <w:t>は、第２項の検査の完了（合格）によって</w:t>
      </w:r>
      <w:r w:rsidR="009A6E6B" w:rsidRPr="00C87747">
        <w:rPr>
          <w:rFonts w:hint="eastAsia"/>
        </w:rPr>
        <w:t>設計・</w:t>
      </w:r>
      <w:r w:rsidR="009267C0" w:rsidRPr="00C87747">
        <w:rPr>
          <w:rFonts w:hint="eastAsia"/>
        </w:rPr>
        <w:t>建設業務</w:t>
      </w:r>
      <w:r w:rsidR="00F22757" w:rsidRPr="00C87747">
        <w:rPr>
          <w:rFonts w:hint="eastAsia"/>
        </w:rPr>
        <w:t>の完成を確認した後、</w:t>
      </w:r>
      <w:r w:rsidR="00A70D3C" w:rsidRPr="00C87747">
        <w:rPr>
          <w:rFonts w:hint="eastAsia"/>
        </w:rPr>
        <w:t>事業者</w:t>
      </w:r>
      <w:r w:rsidR="00F22757" w:rsidRPr="00C87747">
        <w:rPr>
          <w:rFonts w:hint="eastAsia"/>
        </w:rPr>
        <w:t>が</w:t>
      </w:r>
      <w:r w:rsidR="009A6E6B" w:rsidRPr="00C87747">
        <w:rPr>
          <w:rFonts w:hint="eastAsia"/>
        </w:rPr>
        <w:t>設計成果物又は</w:t>
      </w:r>
      <w:r w:rsidR="00F22757" w:rsidRPr="00C87747">
        <w:rPr>
          <w:rFonts w:hint="eastAsia"/>
        </w:rPr>
        <w:t>工事目的物の引渡しを申し出たときは、直ちに当該</w:t>
      </w:r>
      <w:r w:rsidR="009A6E6B" w:rsidRPr="00C87747">
        <w:rPr>
          <w:rFonts w:hint="eastAsia"/>
        </w:rPr>
        <w:t>設計成果物又は</w:t>
      </w:r>
      <w:r w:rsidR="00F22757" w:rsidRPr="00C87747">
        <w:rPr>
          <w:rFonts w:hint="eastAsia"/>
        </w:rPr>
        <w:t>工事目的物の引渡しを受けなければならない。</w:t>
      </w:r>
    </w:p>
    <w:p w14:paraId="618ECEE5" w14:textId="1B113E6D" w:rsidR="00F22757" w:rsidRPr="00C87747" w:rsidRDefault="003472BE" w:rsidP="006F5419">
      <w:pPr>
        <w:pStyle w:val="2"/>
      </w:pPr>
      <w:r w:rsidRPr="00C87747">
        <w:rPr>
          <w:rFonts w:hint="eastAsia"/>
        </w:rPr>
        <w:t>発注者</w:t>
      </w:r>
      <w:r w:rsidR="00F22757" w:rsidRPr="00C87747">
        <w:rPr>
          <w:rFonts w:hint="eastAsia"/>
        </w:rPr>
        <w:t>は、</w:t>
      </w:r>
      <w:r w:rsidR="00A70D3C" w:rsidRPr="00C87747">
        <w:rPr>
          <w:rFonts w:hint="eastAsia"/>
        </w:rPr>
        <w:t>事業者</w:t>
      </w:r>
      <w:r w:rsidR="00F22757" w:rsidRPr="00C87747">
        <w:rPr>
          <w:rFonts w:hint="eastAsia"/>
        </w:rPr>
        <w:t>が前項の申出を行わないときは、当該</w:t>
      </w:r>
      <w:r w:rsidR="009A6E6B" w:rsidRPr="00C87747">
        <w:rPr>
          <w:rFonts w:hint="eastAsia"/>
        </w:rPr>
        <w:t>設計成果物又は</w:t>
      </w:r>
      <w:r w:rsidR="00F22757" w:rsidRPr="00C87747">
        <w:rPr>
          <w:rFonts w:hint="eastAsia"/>
        </w:rPr>
        <w:t>工事目的物の引渡しを</w:t>
      </w:r>
      <w:r w:rsidR="007D766B" w:rsidRPr="00C87747">
        <w:rPr>
          <w:rFonts w:hint="eastAsia"/>
        </w:rPr>
        <w:t>設計・建設業務に係る契約金額</w:t>
      </w:r>
      <w:r w:rsidR="00F22757" w:rsidRPr="00C87747">
        <w:rPr>
          <w:rFonts w:hint="eastAsia"/>
        </w:rPr>
        <w:t>の支払いの完了と同時に行うことを請求することができる。この場合においては、</w:t>
      </w:r>
      <w:r w:rsidR="00A70D3C" w:rsidRPr="00C87747">
        <w:rPr>
          <w:rFonts w:hint="eastAsia"/>
        </w:rPr>
        <w:t>事業者</w:t>
      </w:r>
      <w:r w:rsidR="00F22757" w:rsidRPr="00C87747">
        <w:rPr>
          <w:rFonts w:hint="eastAsia"/>
        </w:rPr>
        <w:t>は、当該請求に直ちに応じなければならない。</w:t>
      </w:r>
    </w:p>
    <w:p w14:paraId="2399E5C4" w14:textId="5FDD3EE8" w:rsidR="008D1593" w:rsidRPr="00C87747" w:rsidRDefault="00A70D3C" w:rsidP="006F5419">
      <w:pPr>
        <w:pStyle w:val="2"/>
      </w:pPr>
      <w:r w:rsidRPr="00C87747">
        <w:rPr>
          <w:rFonts w:hint="eastAsia"/>
        </w:rPr>
        <w:t>事業者</w:t>
      </w:r>
      <w:r w:rsidR="00F22757" w:rsidRPr="00C87747">
        <w:rPr>
          <w:rFonts w:hint="eastAsia"/>
        </w:rPr>
        <w:t>は、</w:t>
      </w:r>
      <w:r w:rsidR="009A6E6B" w:rsidRPr="00C87747">
        <w:rPr>
          <w:rFonts w:hint="eastAsia"/>
        </w:rPr>
        <w:t>設計・</w:t>
      </w:r>
      <w:r w:rsidR="009267C0" w:rsidRPr="00C87747">
        <w:rPr>
          <w:rFonts w:hint="eastAsia"/>
        </w:rPr>
        <w:t>建設業務</w:t>
      </w:r>
      <w:r w:rsidR="00F22757" w:rsidRPr="00C87747">
        <w:rPr>
          <w:rFonts w:hint="eastAsia"/>
        </w:rPr>
        <w:t>が第２項の検査に合格しないときは、直ちに修補して</w:t>
      </w:r>
      <w:r w:rsidR="003472BE" w:rsidRPr="00C87747">
        <w:rPr>
          <w:rFonts w:hint="eastAsia"/>
        </w:rPr>
        <w:t>発注者</w:t>
      </w:r>
      <w:r w:rsidR="00F22757" w:rsidRPr="00C87747">
        <w:rPr>
          <w:rFonts w:hint="eastAsia"/>
        </w:rPr>
        <w:t>の検査を受けなければならない。この場合においては、修補の完了を</w:t>
      </w:r>
      <w:r w:rsidR="009267C0" w:rsidRPr="00C87747">
        <w:rPr>
          <w:rFonts w:hint="eastAsia"/>
        </w:rPr>
        <w:t>建設業務</w:t>
      </w:r>
      <w:r w:rsidR="00F22757" w:rsidRPr="00C87747">
        <w:rPr>
          <w:rFonts w:hint="eastAsia"/>
        </w:rPr>
        <w:t>の完成とみなして前</w:t>
      </w:r>
      <w:r w:rsidR="002A780F" w:rsidRPr="00C87747">
        <w:rPr>
          <w:rFonts w:hint="eastAsia"/>
        </w:rPr>
        <w:t>五</w:t>
      </w:r>
      <w:r w:rsidR="00F22757" w:rsidRPr="00C87747">
        <w:rPr>
          <w:rFonts w:hint="eastAsia"/>
        </w:rPr>
        <w:t>項の規定を適用する。</w:t>
      </w:r>
    </w:p>
    <w:p w14:paraId="39182FEB" w14:textId="7F949477" w:rsidR="00F22757" w:rsidRPr="00C87747" w:rsidRDefault="003472BE" w:rsidP="006F5419">
      <w:pPr>
        <w:pStyle w:val="2"/>
      </w:pPr>
      <w:r w:rsidRPr="00C87747">
        <w:rPr>
          <w:rFonts w:hint="eastAsia"/>
        </w:rPr>
        <w:t>発注者</w:t>
      </w:r>
      <w:r w:rsidR="00F22757" w:rsidRPr="00C87747">
        <w:rPr>
          <w:rFonts w:hint="eastAsia"/>
        </w:rPr>
        <w:t>は、必要と認めるときは、</w:t>
      </w:r>
      <w:r w:rsidR="009A6E6B" w:rsidRPr="00C87747">
        <w:rPr>
          <w:rFonts w:hint="eastAsia"/>
        </w:rPr>
        <w:t>設計・</w:t>
      </w:r>
      <w:r w:rsidR="009267C0" w:rsidRPr="00C87747">
        <w:rPr>
          <w:rFonts w:hint="eastAsia"/>
        </w:rPr>
        <w:t>建設業務</w:t>
      </w:r>
      <w:r w:rsidR="009A6E6B" w:rsidRPr="00C87747">
        <w:rPr>
          <w:rFonts w:hint="eastAsia"/>
        </w:rPr>
        <w:t>履行</w:t>
      </w:r>
      <w:r w:rsidR="00F22757" w:rsidRPr="00C87747">
        <w:rPr>
          <w:rFonts w:hint="eastAsia"/>
        </w:rPr>
        <w:t>期間中において検査を行うことができる。この場合においては、第３項の規定を適用する。</w:t>
      </w:r>
    </w:p>
    <w:p w14:paraId="6FF31A2B" w14:textId="02109444" w:rsidR="00F22757" w:rsidRPr="00C87747" w:rsidRDefault="003472BE" w:rsidP="006F5419">
      <w:pPr>
        <w:pStyle w:val="2"/>
      </w:pPr>
      <w:r w:rsidRPr="00C87747">
        <w:rPr>
          <w:rFonts w:hint="eastAsia"/>
        </w:rPr>
        <w:t>発注者</w:t>
      </w:r>
      <w:r w:rsidR="00F22757" w:rsidRPr="00C87747">
        <w:rPr>
          <w:rFonts w:hint="eastAsia"/>
        </w:rPr>
        <w:t>は、第２項又は第６項の検査において、</w:t>
      </w:r>
      <w:r w:rsidR="009A6E6B" w:rsidRPr="00C87747">
        <w:rPr>
          <w:rFonts w:hint="eastAsia"/>
        </w:rPr>
        <w:t>設計成果物又は</w:t>
      </w:r>
      <w:r w:rsidR="00F22757" w:rsidRPr="00C87747">
        <w:rPr>
          <w:rFonts w:hint="eastAsia"/>
        </w:rPr>
        <w:t>工事目的物に軽微な不備がある場合、</w:t>
      </w:r>
      <w:r w:rsidR="00A70D3C" w:rsidRPr="00C87747">
        <w:rPr>
          <w:rFonts w:hint="eastAsia"/>
        </w:rPr>
        <w:t>事業者</w:t>
      </w:r>
      <w:r w:rsidR="00F22757" w:rsidRPr="00C87747">
        <w:rPr>
          <w:rFonts w:hint="eastAsia"/>
        </w:rPr>
        <w:t>に対して修補させることを条件に検査を完了することができる。この場合、</w:t>
      </w:r>
      <w:r w:rsidR="00A70D3C" w:rsidRPr="00C87747">
        <w:rPr>
          <w:rFonts w:hint="eastAsia"/>
        </w:rPr>
        <w:t>事業者</w:t>
      </w:r>
      <w:r w:rsidR="00F22757" w:rsidRPr="00C87747">
        <w:rPr>
          <w:rFonts w:hint="eastAsia"/>
        </w:rPr>
        <w:t>は直ちに修補を行い、</w:t>
      </w:r>
      <w:r w:rsidRPr="00C87747">
        <w:rPr>
          <w:rFonts w:hint="eastAsia"/>
        </w:rPr>
        <w:t>発注者</w:t>
      </w:r>
      <w:r w:rsidR="00F22757" w:rsidRPr="00C87747">
        <w:rPr>
          <w:rFonts w:hint="eastAsia"/>
        </w:rPr>
        <w:t>の確認を受けなければ、</w:t>
      </w:r>
      <w:r w:rsidR="007D766B" w:rsidRPr="00C87747">
        <w:rPr>
          <w:rFonts w:hint="eastAsia"/>
        </w:rPr>
        <w:t>設計・建設業務に係る契約金額</w:t>
      </w:r>
      <w:r w:rsidR="00F22757" w:rsidRPr="00C87747">
        <w:rPr>
          <w:rFonts w:hint="eastAsia"/>
        </w:rPr>
        <w:t>を請求することができない。</w:t>
      </w:r>
    </w:p>
    <w:p w14:paraId="5C3FCE9E" w14:textId="77777777" w:rsidR="00F22757" w:rsidRPr="00C87747" w:rsidRDefault="00F22757" w:rsidP="00F22757">
      <w:pPr>
        <w:rPr>
          <w:szCs w:val="24"/>
        </w:rPr>
      </w:pPr>
    </w:p>
    <w:p w14:paraId="16E66BED" w14:textId="199BDCC2" w:rsidR="00F22757" w:rsidRPr="00C87747" w:rsidRDefault="00F22757" w:rsidP="00F22757">
      <w:pPr>
        <w:pStyle w:val="af3"/>
      </w:pPr>
      <w:bookmarkStart w:id="56" w:name="_Toc143763695"/>
      <w:r w:rsidRPr="00C87747">
        <w:rPr>
          <w:rFonts w:hint="eastAsia"/>
        </w:rPr>
        <w:t>（</w:t>
      </w:r>
      <w:r w:rsidR="00290DCE" w:rsidRPr="00C87747">
        <w:rPr>
          <w:rFonts w:hint="eastAsia"/>
        </w:rPr>
        <w:t>設計・建設業務に係る契約金額</w:t>
      </w:r>
      <w:r w:rsidRPr="00C87747">
        <w:rPr>
          <w:rFonts w:hint="eastAsia"/>
        </w:rPr>
        <w:t>の支払い等）</w:t>
      </w:r>
      <w:bookmarkEnd w:id="56"/>
    </w:p>
    <w:p w14:paraId="20C7257D" w14:textId="1DD36BF2" w:rsidR="00F22757" w:rsidRPr="00C87747" w:rsidRDefault="00EC6FF9" w:rsidP="006F5419">
      <w:pPr>
        <w:pStyle w:val="1"/>
      </w:pPr>
      <w:bookmarkStart w:id="57" w:name="_Ref142061546"/>
      <w:r w:rsidRPr="00C87747">
        <w:rPr>
          <w:rFonts w:hint="eastAsia"/>
        </w:rPr>
        <w:t xml:space="preserve">　</w:t>
      </w:r>
      <w:r w:rsidR="00A70D3C" w:rsidRPr="00C87747">
        <w:rPr>
          <w:rFonts w:hint="eastAsia"/>
        </w:rPr>
        <w:t>事業者</w:t>
      </w:r>
      <w:r w:rsidR="00F22757" w:rsidRPr="00C87747">
        <w:rPr>
          <w:rFonts w:hint="eastAsia"/>
        </w:rPr>
        <w:t>は、</w:t>
      </w:r>
      <w:r w:rsidR="008D1593" w:rsidRPr="00C87747">
        <w:fldChar w:fldCharType="begin"/>
      </w:r>
      <w:r w:rsidR="008D1593" w:rsidRPr="00C87747">
        <w:instrText xml:space="preserve"> </w:instrText>
      </w:r>
      <w:r w:rsidR="008D1593" w:rsidRPr="00C87747">
        <w:rPr>
          <w:rFonts w:hint="eastAsia"/>
        </w:rPr>
        <w:instrText>REF _Ref138253537 \n \h</w:instrText>
      </w:r>
      <w:r w:rsidR="008D1593" w:rsidRPr="00C87747">
        <w:instrText xml:space="preserve"> </w:instrText>
      </w:r>
      <w:r w:rsidR="00020978" w:rsidRPr="00C87747">
        <w:instrText xml:space="preserve"> \* MERGEFORMAT </w:instrText>
      </w:r>
      <w:r w:rsidR="008D1593" w:rsidRPr="00C87747">
        <w:fldChar w:fldCharType="separate"/>
      </w:r>
      <w:r w:rsidR="00A80FC6">
        <w:rPr>
          <w:rFonts w:hint="eastAsia"/>
        </w:rPr>
        <w:t>第29条</w:t>
      </w:r>
      <w:r w:rsidR="008D1593" w:rsidRPr="00C87747">
        <w:fldChar w:fldCharType="end"/>
      </w:r>
      <w:r w:rsidR="00F22757" w:rsidRPr="00C87747">
        <w:rPr>
          <w:rFonts w:hint="eastAsia"/>
        </w:rPr>
        <w:t>第２項（同条第６項後段の規定により適用される場合を含む。第３項において同じ。）の検査に合格したときは、適法な手続きに従って</w:t>
      </w:r>
      <w:r w:rsidR="007D766B" w:rsidRPr="00C87747">
        <w:rPr>
          <w:rFonts w:hint="eastAsia"/>
        </w:rPr>
        <w:t>設計・建設業務に係る契約金額</w:t>
      </w:r>
      <w:r w:rsidR="00F22757" w:rsidRPr="00C87747">
        <w:rPr>
          <w:rFonts w:hint="eastAsia"/>
        </w:rPr>
        <w:t>の支払いを請求することができる。</w:t>
      </w:r>
      <w:bookmarkEnd w:id="57"/>
    </w:p>
    <w:p w14:paraId="12F5DD57" w14:textId="37FC2778" w:rsidR="00F22757" w:rsidRPr="00C87747" w:rsidRDefault="003472BE" w:rsidP="006F5419">
      <w:pPr>
        <w:pStyle w:val="2"/>
      </w:pPr>
      <w:r w:rsidRPr="00C87747">
        <w:rPr>
          <w:rFonts w:hint="eastAsia"/>
        </w:rPr>
        <w:t>発注者</w:t>
      </w:r>
      <w:r w:rsidR="00F22757" w:rsidRPr="00C87747">
        <w:rPr>
          <w:rFonts w:hint="eastAsia"/>
        </w:rPr>
        <w:t>は、前項の規定による、</w:t>
      </w:r>
      <w:r w:rsidR="00A70D3C" w:rsidRPr="00C87747">
        <w:rPr>
          <w:rFonts w:hint="eastAsia"/>
        </w:rPr>
        <w:t>事業者</w:t>
      </w:r>
      <w:r w:rsidR="00F22757" w:rsidRPr="00C87747">
        <w:rPr>
          <w:rFonts w:hint="eastAsia"/>
        </w:rPr>
        <w:t>からの適法な請求書を受理した日から40日以内に</w:t>
      </w:r>
      <w:r w:rsidR="007D766B" w:rsidRPr="00C87747">
        <w:rPr>
          <w:rFonts w:hint="eastAsia"/>
        </w:rPr>
        <w:t>設計・建設業務に係る契約金額</w:t>
      </w:r>
      <w:r w:rsidR="00F22757" w:rsidRPr="00C87747">
        <w:rPr>
          <w:rFonts w:hint="eastAsia"/>
        </w:rPr>
        <w:t>を</w:t>
      </w:r>
      <w:r w:rsidR="00A70D3C" w:rsidRPr="00C87747">
        <w:rPr>
          <w:rFonts w:hint="eastAsia"/>
        </w:rPr>
        <w:t>事業者</w:t>
      </w:r>
      <w:r w:rsidR="00F22757" w:rsidRPr="00C87747">
        <w:rPr>
          <w:rFonts w:hint="eastAsia"/>
        </w:rPr>
        <w:t>に支払わなければならない。</w:t>
      </w:r>
    </w:p>
    <w:p w14:paraId="7D391D88" w14:textId="183418FE" w:rsidR="00F22757" w:rsidRPr="00C87747" w:rsidRDefault="003472BE" w:rsidP="006F5419">
      <w:pPr>
        <w:pStyle w:val="2"/>
      </w:pPr>
      <w:r w:rsidRPr="00C87747">
        <w:rPr>
          <w:rFonts w:hint="eastAsia"/>
        </w:rPr>
        <w:t>発注者</w:t>
      </w:r>
      <w:r w:rsidR="00F22757" w:rsidRPr="00C87747">
        <w:rPr>
          <w:rFonts w:hint="eastAsia"/>
        </w:rPr>
        <w:t>が自己の責めに帰すべき事由により</w:t>
      </w:r>
      <w:r w:rsidR="008D1593" w:rsidRPr="00C87747">
        <w:fldChar w:fldCharType="begin"/>
      </w:r>
      <w:r w:rsidR="008D1593" w:rsidRPr="00C87747">
        <w:instrText xml:space="preserve"> </w:instrText>
      </w:r>
      <w:r w:rsidR="008D1593" w:rsidRPr="00C87747">
        <w:rPr>
          <w:rFonts w:hint="eastAsia"/>
        </w:rPr>
        <w:instrText>REF _Ref138253537 \n \h</w:instrText>
      </w:r>
      <w:r w:rsidR="008D1593" w:rsidRPr="00C87747">
        <w:instrText xml:space="preserve"> </w:instrText>
      </w:r>
      <w:r w:rsidR="00020978" w:rsidRPr="00C87747">
        <w:instrText xml:space="preserve"> \* MERGEFORMAT </w:instrText>
      </w:r>
      <w:r w:rsidR="008D1593" w:rsidRPr="00C87747">
        <w:fldChar w:fldCharType="separate"/>
      </w:r>
      <w:r w:rsidR="00A80FC6">
        <w:rPr>
          <w:rFonts w:hint="eastAsia"/>
        </w:rPr>
        <w:t>第29条</w:t>
      </w:r>
      <w:r w:rsidR="008D1593" w:rsidRPr="00C87747">
        <w:fldChar w:fldCharType="end"/>
      </w:r>
      <w:r w:rsidR="00F22757" w:rsidRPr="00C87747">
        <w:rPr>
          <w:rFonts w:hint="eastAsia"/>
        </w:rPr>
        <w:t>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32EDCD3" w14:textId="588DCB2D" w:rsidR="00F22757" w:rsidRPr="00C87747" w:rsidRDefault="003472BE" w:rsidP="006F5419">
      <w:pPr>
        <w:pStyle w:val="2"/>
      </w:pPr>
      <w:r w:rsidRPr="00C87747">
        <w:rPr>
          <w:rFonts w:hint="eastAsia"/>
        </w:rPr>
        <w:t>発注者</w:t>
      </w:r>
      <w:r w:rsidR="00F22757" w:rsidRPr="00C87747">
        <w:rPr>
          <w:rFonts w:hint="eastAsia"/>
        </w:rPr>
        <w:t>は、自己の責めに帰すべき事由により、第２項（</w:t>
      </w:r>
      <w:r w:rsidR="00F628EB" w:rsidRPr="00C87747">
        <w:fldChar w:fldCharType="begin"/>
      </w:r>
      <w:r w:rsidR="00F628EB" w:rsidRPr="00C87747">
        <w:instrText xml:space="preserve"> </w:instrText>
      </w:r>
      <w:r w:rsidR="00F628EB" w:rsidRPr="00C87747">
        <w:rPr>
          <w:rFonts w:hint="eastAsia"/>
        </w:rPr>
        <w:instrText>REF _Ref138254761 \n \h</w:instrText>
      </w:r>
      <w:r w:rsidR="00F628EB" w:rsidRPr="00C87747">
        <w:instrText xml:space="preserve"> </w:instrText>
      </w:r>
      <w:r w:rsidR="00020978" w:rsidRPr="00C87747">
        <w:instrText xml:space="preserve"> \* MERGEFORMAT </w:instrText>
      </w:r>
      <w:r w:rsidR="00F628EB" w:rsidRPr="00C87747">
        <w:fldChar w:fldCharType="separate"/>
      </w:r>
      <w:r w:rsidR="00A80FC6">
        <w:rPr>
          <w:rFonts w:hint="eastAsia"/>
        </w:rPr>
        <w:t>第37条</w:t>
      </w:r>
      <w:r w:rsidR="00F628EB" w:rsidRPr="00C87747">
        <w:fldChar w:fldCharType="end"/>
      </w:r>
      <w:r w:rsidR="00F22757" w:rsidRPr="00C87747">
        <w:rPr>
          <w:rFonts w:hint="eastAsia"/>
        </w:rPr>
        <w:t>において準用する場合を含む。）の規定による</w:t>
      </w:r>
      <w:r w:rsidR="007D766B" w:rsidRPr="00C87747">
        <w:rPr>
          <w:rFonts w:hint="eastAsia"/>
        </w:rPr>
        <w:t>設計・建設業務に係る契約金額</w:t>
      </w:r>
      <w:r w:rsidR="00F22757" w:rsidRPr="00C87747">
        <w:rPr>
          <w:rFonts w:hint="eastAsia"/>
        </w:rPr>
        <w:t>の支払いが遅れたときは、未支払金額につき、遅延日数に応じ、年３パーセントの割合で計算して得た額の遅延利息を</w:t>
      </w:r>
      <w:r w:rsidR="00A70D3C" w:rsidRPr="00C87747">
        <w:rPr>
          <w:rFonts w:hint="eastAsia"/>
        </w:rPr>
        <w:t>事業者</w:t>
      </w:r>
      <w:r w:rsidR="00F22757" w:rsidRPr="00C87747">
        <w:rPr>
          <w:rFonts w:hint="eastAsia"/>
        </w:rPr>
        <w:t>に支払わなければならない。</w:t>
      </w:r>
    </w:p>
    <w:p w14:paraId="07DA4C38" w14:textId="77777777" w:rsidR="00F22757" w:rsidRPr="00C87747" w:rsidRDefault="00F22757" w:rsidP="00F22757">
      <w:pPr>
        <w:rPr>
          <w:szCs w:val="24"/>
        </w:rPr>
      </w:pPr>
    </w:p>
    <w:p w14:paraId="5CAAB158" w14:textId="6E174917" w:rsidR="00F22757" w:rsidRPr="00C87747" w:rsidRDefault="00F22757" w:rsidP="00F22757">
      <w:pPr>
        <w:pStyle w:val="af3"/>
      </w:pPr>
      <w:bookmarkStart w:id="58" w:name="_Toc143763696"/>
      <w:r w:rsidRPr="00C87747">
        <w:rPr>
          <w:rFonts w:hint="eastAsia"/>
        </w:rPr>
        <w:t>（</w:t>
      </w:r>
      <w:r w:rsidR="009A6E6B" w:rsidRPr="00C87747">
        <w:rPr>
          <w:rFonts w:hint="eastAsia"/>
        </w:rPr>
        <w:t>建設業務における</w:t>
      </w:r>
      <w:r w:rsidRPr="00C87747">
        <w:rPr>
          <w:rFonts w:hint="eastAsia"/>
        </w:rPr>
        <w:t>部分使用）</w:t>
      </w:r>
      <w:bookmarkEnd w:id="58"/>
    </w:p>
    <w:p w14:paraId="1B62753B" w14:textId="0D4D6739" w:rsidR="00F22757" w:rsidRPr="00C87747" w:rsidRDefault="00EC6FF9" w:rsidP="006F5419">
      <w:pPr>
        <w:pStyle w:val="1"/>
      </w:pPr>
      <w:bookmarkStart w:id="59" w:name="_Ref138253104"/>
      <w:r w:rsidRPr="00C87747">
        <w:rPr>
          <w:rFonts w:hint="eastAsia"/>
        </w:rPr>
        <w:t xml:space="preserve">　</w:t>
      </w:r>
      <w:r w:rsidR="003472BE" w:rsidRPr="00C87747">
        <w:rPr>
          <w:rFonts w:hint="eastAsia"/>
        </w:rPr>
        <w:t>発注者</w:t>
      </w:r>
      <w:r w:rsidR="00F22757" w:rsidRPr="00C87747">
        <w:rPr>
          <w:rFonts w:hint="eastAsia"/>
        </w:rPr>
        <w:t>は、</w:t>
      </w:r>
      <w:r w:rsidR="000C0479" w:rsidRPr="00C87747">
        <w:fldChar w:fldCharType="begin"/>
      </w:r>
      <w:r w:rsidR="000C0479" w:rsidRPr="00C87747">
        <w:instrText xml:space="preserve"> REF _Ref138253537 \n \h </w:instrText>
      </w:r>
      <w:r w:rsidR="00020978" w:rsidRPr="00C87747">
        <w:instrText xml:space="preserve"> \* MERGEFORMAT </w:instrText>
      </w:r>
      <w:r w:rsidR="000C0479" w:rsidRPr="00C87747">
        <w:fldChar w:fldCharType="separate"/>
      </w:r>
      <w:r w:rsidR="00A80FC6">
        <w:rPr>
          <w:rFonts w:hint="eastAsia"/>
        </w:rPr>
        <w:t>第29条</w:t>
      </w:r>
      <w:r w:rsidR="000C0479" w:rsidRPr="00C87747">
        <w:fldChar w:fldCharType="end"/>
      </w:r>
      <w:r w:rsidR="00F22757" w:rsidRPr="00C87747">
        <w:rPr>
          <w:rFonts w:hint="eastAsia"/>
        </w:rPr>
        <w:t>第４項又は第５項の規定による引渡し前においても、工事目的物の全部又は一部を</w:t>
      </w:r>
      <w:r w:rsidR="00A70D3C" w:rsidRPr="00C87747">
        <w:rPr>
          <w:rFonts w:hint="eastAsia"/>
        </w:rPr>
        <w:t>事業者</w:t>
      </w:r>
      <w:r w:rsidR="00F22757" w:rsidRPr="00C87747">
        <w:rPr>
          <w:rFonts w:hint="eastAsia"/>
        </w:rPr>
        <w:t>の承諾を得て使用することができる。</w:t>
      </w:r>
      <w:bookmarkEnd w:id="59"/>
    </w:p>
    <w:p w14:paraId="2B38205E" w14:textId="48FD0FCA" w:rsidR="00F22757" w:rsidRPr="00C87747" w:rsidRDefault="003472BE" w:rsidP="006F5419">
      <w:pPr>
        <w:pStyle w:val="2"/>
      </w:pPr>
      <w:r w:rsidRPr="00C87747">
        <w:rPr>
          <w:rFonts w:hint="eastAsia"/>
        </w:rPr>
        <w:t>発注者</w:t>
      </w:r>
      <w:r w:rsidR="00F22757" w:rsidRPr="00C87747">
        <w:rPr>
          <w:rFonts w:hint="eastAsia"/>
        </w:rPr>
        <w:t>は、前項の場合においては、その使用部分を善良な管理者の注意をもって使用しなければならない。</w:t>
      </w:r>
    </w:p>
    <w:p w14:paraId="3849E622" w14:textId="08194712" w:rsidR="00F22757" w:rsidRPr="00C87747" w:rsidRDefault="003472BE" w:rsidP="006F5419">
      <w:pPr>
        <w:pStyle w:val="2"/>
      </w:pPr>
      <w:r w:rsidRPr="00C87747">
        <w:rPr>
          <w:rFonts w:hint="eastAsia"/>
        </w:rPr>
        <w:t>発注者</w:t>
      </w:r>
      <w:r w:rsidR="00F22757" w:rsidRPr="00C87747">
        <w:rPr>
          <w:rFonts w:hint="eastAsia"/>
        </w:rPr>
        <w:t>は、第１項の規定により工事目的物の全部又は一部を使用したことによって</w:t>
      </w:r>
      <w:r w:rsidR="00A70D3C" w:rsidRPr="00C87747">
        <w:rPr>
          <w:rFonts w:hint="eastAsia"/>
        </w:rPr>
        <w:t>事業者</w:t>
      </w:r>
      <w:r w:rsidR="00F22757" w:rsidRPr="00C87747">
        <w:rPr>
          <w:rFonts w:hint="eastAsia"/>
        </w:rPr>
        <w:t>に損害を及ぼしたときは、必要な費用を負担しなければならない。</w:t>
      </w:r>
    </w:p>
    <w:p w14:paraId="4DD9EA6D" w14:textId="77777777" w:rsidR="00F22757" w:rsidRPr="00C87747" w:rsidRDefault="00F22757" w:rsidP="00F22757">
      <w:pPr>
        <w:rPr>
          <w:szCs w:val="24"/>
        </w:rPr>
      </w:pPr>
    </w:p>
    <w:p w14:paraId="0C5676CB" w14:textId="53B97228" w:rsidR="00F628EB" w:rsidRPr="00C87747" w:rsidRDefault="00F628EB" w:rsidP="00DD6C03">
      <w:pPr>
        <w:pStyle w:val="af3"/>
      </w:pPr>
      <w:bookmarkStart w:id="60" w:name="_Toc143763697"/>
      <w:r w:rsidRPr="00C87747">
        <w:rPr>
          <w:rFonts w:hint="eastAsia"/>
        </w:rPr>
        <w:t>（</w:t>
      </w:r>
      <w:r w:rsidR="009A6E6B" w:rsidRPr="00C87747">
        <w:rPr>
          <w:rFonts w:hint="eastAsia"/>
        </w:rPr>
        <w:t>設計・建設業務における</w:t>
      </w:r>
      <w:r w:rsidRPr="00C87747">
        <w:rPr>
          <w:rFonts w:hint="eastAsia"/>
        </w:rPr>
        <w:t>前金払）</w:t>
      </w:r>
      <w:bookmarkEnd w:id="60"/>
    </w:p>
    <w:p w14:paraId="6C17FC52" w14:textId="595D0CBB" w:rsidR="00F628EB" w:rsidRPr="00C87747" w:rsidRDefault="00EC6FF9" w:rsidP="006F5419">
      <w:pPr>
        <w:pStyle w:val="1"/>
      </w:pPr>
      <w:r w:rsidRPr="00C87747">
        <w:rPr>
          <w:rFonts w:hint="eastAsia"/>
        </w:rPr>
        <w:t xml:space="preserve">　</w:t>
      </w:r>
      <w:r w:rsidR="00F628EB" w:rsidRPr="00C87747">
        <w:rPr>
          <w:rFonts w:hint="eastAsia"/>
        </w:rPr>
        <w:t>受注者は、保証事業会社と、契約書記載の</w:t>
      </w:r>
      <w:r w:rsidR="00DD5927" w:rsidRPr="00C87747">
        <w:rPr>
          <w:rFonts w:hint="eastAsia"/>
        </w:rPr>
        <w:t>設計</w:t>
      </w:r>
      <w:r w:rsidR="007D766B" w:rsidRPr="00C87747">
        <w:rPr>
          <w:rFonts w:hint="eastAsia"/>
        </w:rPr>
        <w:t>・</w:t>
      </w:r>
      <w:r w:rsidR="009267C0" w:rsidRPr="00C87747">
        <w:rPr>
          <w:rFonts w:hint="eastAsia"/>
        </w:rPr>
        <w:t>建設業務</w:t>
      </w:r>
      <w:r w:rsidR="00F628EB" w:rsidRPr="00C87747">
        <w:rPr>
          <w:rFonts w:hint="eastAsia"/>
        </w:rPr>
        <w:t>の</w:t>
      </w:r>
      <w:r w:rsidR="00DD5927" w:rsidRPr="00C87747">
        <w:rPr>
          <w:rFonts w:hint="eastAsia"/>
        </w:rPr>
        <w:t>履行期限</w:t>
      </w:r>
      <w:r w:rsidR="00F628EB" w:rsidRPr="00C87747">
        <w:rPr>
          <w:rFonts w:hint="eastAsia"/>
        </w:rPr>
        <w:t>を保証期限とする公共工事の前払金保証事業に関する法律第２条第５項に規定する保証契約（以下「保証契約」とい</w:t>
      </w:r>
      <w:r w:rsidR="00F628EB" w:rsidRPr="00C87747">
        <w:rPr>
          <w:rFonts w:hint="eastAsia"/>
        </w:rPr>
        <w:lastRenderedPageBreak/>
        <w:t>う。）を締結したときは、その保証証書を発注者に寄託して、</w:t>
      </w:r>
      <w:r w:rsidR="007D766B" w:rsidRPr="00C87747">
        <w:rPr>
          <w:rFonts w:hint="eastAsia"/>
        </w:rPr>
        <w:t>設計・建設業務に係る契約金額</w:t>
      </w:r>
      <w:r w:rsidR="00F628EB" w:rsidRPr="00C87747">
        <w:rPr>
          <w:rFonts w:hint="eastAsia"/>
        </w:rPr>
        <w:t>の前払い請求をすることができる。</w:t>
      </w:r>
      <w:r w:rsidR="00F94B71" w:rsidRPr="00C87747">
        <w:rPr>
          <w:rFonts w:hint="eastAsia"/>
        </w:rPr>
        <w:t>なお、前払い請求額は</w:t>
      </w:r>
      <w:r w:rsidR="005A652F" w:rsidRPr="00C87747">
        <w:rPr>
          <w:rFonts w:hint="eastAsia"/>
        </w:rPr>
        <w:t>別紙４</w:t>
      </w:r>
      <w:r w:rsidR="00F3794E" w:rsidRPr="00C87747">
        <w:rPr>
          <w:rFonts w:hint="eastAsia"/>
        </w:rPr>
        <w:t>の</w:t>
      </w:r>
      <w:r w:rsidR="00222990" w:rsidRPr="00C87747">
        <w:rPr>
          <w:rFonts w:hint="eastAsia"/>
        </w:rPr>
        <w:t>３.</w:t>
      </w:r>
      <w:r w:rsidR="00F3794E" w:rsidRPr="00C87747">
        <w:rPr>
          <w:rFonts w:hint="eastAsia"/>
        </w:rPr>
        <w:t>（３）</w:t>
      </w:r>
      <w:r w:rsidR="00F94B71" w:rsidRPr="00C87747">
        <w:rPr>
          <w:rFonts w:hint="eastAsia"/>
        </w:rPr>
        <w:t>に示すとおりとする。</w:t>
      </w:r>
    </w:p>
    <w:p w14:paraId="6F37C6EE" w14:textId="623B6633" w:rsidR="00F628EB" w:rsidRPr="00C87747" w:rsidRDefault="00F628EB" w:rsidP="006F5419">
      <w:pPr>
        <w:pStyle w:val="2"/>
      </w:pPr>
      <w:r w:rsidRPr="00C87747">
        <w:rPr>
          <w:rFonts w:hint="eastAsia"/>
        </w:rPr>
        <w:t>発注者は、前項の規定による請求があったときは、請求を受けた日から30日以内に</w:t>
      </w:r>
      <w:r w:rsidR="003C68E0" w:rsidRPr="00C87747">
        <w:rPr>
          <w:rFonts w:hint="eastAsia"/>
        </w:rPr>
        <w:t>、別紙４</w:t>
      </w:r>
      <w:r w:rsidR="00222990" w:rsidRPr="00C87747">
        <w:rPr>
          <w:rFonts w:hint="eastAsia"/>
        </w:rPr>
        <w:t>の３.</w:t>
      </w:r>
      <w:r w:rsidR="003C68E0" w:rsidRPr="00C87747">
        <w:rPr>
          <w:rFonts w:hint="eastAsia"/>
        </w:rPr>
        <w:t>（</w:t>
      </w:r>
      <w:r w:rsidR="00F3794E" w:rsidRPr="00C87747">
        <w:rPr>
          <w:rFonts w:hint="eastAsia"/>
        </w:rPr>
        <w:t>３</w:t>
      </w:r>
      <w:r w:rsidR="003C68E0" w:rsidRPr="00C87747">
        <w:rPr>
          <w:rFonts w:hint="eastAsia"/>
        </w:rPr>
        <w:t>）に示す金額</w:t>
      </w:r>
      <w:r w:rsidRPr="00C87747">
        <w:rPr>
          <w:rFonts w:hint="eastAsia"/>
        </w:rPr>
        <w:t>を前払金として支払わなければならない。</w:t>
      </w:r>
    </w:p>
    <w:p w14:paraId="49D77D17" w14:textId="409C28DA" w:rsidR="00F628EB" w:rsidRPr="00C87747" w:rsidRDefault="00F628EB" w:rsidP="006F5419">
      <w:pPr>
        <w:pStyle w:val="2"/>
      </w:pPr>
      <w:r w:rsidRPr="00C87747">
        <w:rPr>
          <w:rFonts w:hint="eastAsia"/>
        </w:rPr>
        <w:t>受注者は、</w:t>
      </w:r>
      <w:r w:rsidR="003502E4" w:rsidRPr="00C87747">
        <w:rPr>
          <w:rFonts w:hint="eastAsia"/>
        </w:rPr>
        <w:t>入札説明書</w:t>
      </w:r>
      <w:r w:rsidR="009267C0" w:rsidRPr="00C87747">
        <w:rPr>
          <w:rFonts w:hint="eastAsia"/>
        </w:rPr>
        <w:t>等</w:t>
      </w:r>
      <w:r w:rsidRPr="00C87747">
        <w:rPr>
          <w:rFonts w:hint="eastAsia"/>
        </w:rPr>
        <w:t>の変更その他の理由により</w:t>
      </w:r>
      <w:r w:rsidR="00732B23" w:rsidRPr="00C87747">
        <w:rPr>
          <w:rFonts w:hint="eastAsia"/>
        </w:rPr>
        <w:t>契約金額</w:t>
      </w:r>
      <w:r w:rsidRPr="00C87747">
        <w:rPr>
          <w:rFonts w:hint="eastAsia"/>
        </w:rPr>
        <w:t>が増額された場合において、増加額が増額前の</w:t>
      </w:r>
      <w:r w:rsidR="00732B23" w:rsidRPr="00C87747">
        <w:rPr>
          <w:rFonts w:hint="eastAsia"/>
        </w:rPr>
        <w:t>契約金額</w:t>
      </w:r>
      <w:r w:rsidRPr="00C87747">
        <w:rPr>
          <w:rFonts w:hint="eastAsia"/>
        </w:rPr>
        <w:t>の100分の20以上であるときは、その増額後の</w:t>
      </w:r>
      <w:r w:rsidR="00732B23" w:rsidRPr="00C87747">
        <w:rPr>
          <w:rFonts w:hint="eastAsia"/>
        </w:rPr>
        <w:t>契約金額</w:t>
      </w:r>
      <w:r w:rsidRPr="00C87747">
        <w:rPr>
          <w:rFonts w:hint="eastAsia"/>
        </w:rPr>
        <w:t>について前項の前払金を算出したのと同じ方法で算出した金額から受領済みの前払金額を差引いた額に相当する前払金の支払いを請求することができる。この場合における前払金の支払いの時期については、前項の規定を準用する。</w:t>
      </w:r>
    </w:p>
    <w:p w14:paraId="6AE6B318" w14:textId="02158EAF" w:rsidR="00F628EB" w:rsidRPr="00C87747" w:rsidRDefault="00F628EB" w:rsidP="006F5419">
      <w:pPr>
        <w:pStyle w:val="2"/>
      </w:pPr>
      <w:r w:rsidRPr="00C87747">
        <w:rPr>
          <w:rFonts w:hint="eastAsia"/>
        </w:rPr>
        <w:t>受注者は、</w:t>
      </w:r>
      <w:r w:rsidR="003502E4" w:rsidRPr="00C87747">
        <w:rPr>
          <w:rFonts w:hint="eastAsia"/>
        </w:rPr>
        <w:t>入札説明書</w:t>
      </w:r>
      <w:r w:rsidR="009267C0" w:rsidRPr="00C87747">
        <w:rPr>
          <w:rFonts w:hint="eastAsia"/>
        </w:rPr>
        <w:t>等</w:t>
      </w:r>
      <w:r w:rsidRPr="00C87747">
        <w:rPr>
          <w:rFonts w:hint="eastAsia"/>
        </w:rPr>
        <w:t>の変更その他の理由により</w:t>
      </w:r>
      <w:r w:rsidR="007D766B" w:rsidRPr="00C87747">
        <w:rPr>
          <w:rFonts w:hint="eastAsia"/>
        </w:rPr>
        <w:t>設計・建設業務に係る契約金額</w:t>
      </w:r>
      <w:r w:rsidRPr="00C87747">
        <w:rPr>
          <w:rFonts w:hint="eastAsia"/>
        </w:rPr>
        <w:t>が減額された場合において、減額額が減額前の</w:t>
      </w:r>
      <w:r w:rsidR="00732B23" w:rsidRPr="00C87747">
        <w:rPr>
          <w:rFonts w:hint="eastAsia"/>
        </w:rPr>
        <w:t>契約金額</w:t>
      </w:r>
      <w:r w:rsidRPr="00C87747">
        <w:rPr>
          <w:rFonts w:hint="eastAsia"/>
        </w:rPr>
        <w:t>の100分の25以上であるときは、受領済みの前払金額から減額後の</w:t>
      </w:r>
      <w:r w:rsidR="00732B23" w:rsidRPr="00C87747">
        <w:rPr>
          <w:rFonts w:hint="eastAsia"/>
        </w:rPr>
        <w:t>契約金額</w:t>
      </w:r>
      <w:r w:rsidRPr="00C87747">
        <w:rPr>
          <w:rFonts w:hint="eastAsia"/>
        </w:rPr>
        <w:t>について第２項の前払金を算出したのと同じ方法で算出した金額を差引いた額（以下「前金払超過額」という。）を発注者の請求に基づき、その請求のあった日から30日以内に返還しなければならない。</w:t>
      </w:r>
    </w:p>
    <w:p w14:paraId="2F719475" w14:textId="52411735" w:rsidR="00F628EB" w:rsidRPr="00C87747" w:rsidRDefault="00F628EB" w:rsidP="006F5419">
      <w:pPr>
        <w:pStyle w:val="2"/>
      </w:pPr>
      <w:r w:rsidRPr="00C87747">
        <w:rPr>
          <w:rFonts w:hint="eastAsia"/>
        </w:rPr>
        <w:t>前項の超過額が相当の額に達し、返還することが前払金の使用状況からみて、著しく不適当であると認められるときは、発注者と</w:t>
      </w:r>
      <w:r w:rsidR="003502E4" w:rsidRPr="00C87747">
        <w:rPr>
          <w:rFonts w:hint="eastAsia"/>
        </w:rPr>
        <w:t>事業者</w:t>
      </w:r>
      <w:r w:rsidRPr="00C87747">
        <w:rPr>
          <w:rFonts w:hint="eastAsia"/>
        </w:rPr>
        <w:t>とが協議して返還すべき超過額を定める。ただし、</w:t>
      </w:r>
      <w:r w:rsidR="007D766B" w:rsidRPr="00C87747">
        <w:rPr>
          <w:rFonts w:hint="eastAsia"/>
        </w:rPr>
        <w:t>設計・建設業務に係る契約金額</w:t>
      </w:r>
      <w:r w:rsidRPr="00C87747">
        <w:rPr>
          <w:rFonts w:hint="eastAsia"/>
        </w:rPr>
        <w:t>が減額された日から14日以内に協議して整わない場合には、発注者が定め、</w:t>
      </w:r>
      <w:r w:rsidR="003502E4" w:rsidRPr="00C87747">
        <w:rPr>
          <w:rFonts w:hint="eastAsia"/>
        </w:rPr>
        <w:t>事業者</w:t>
      </w:r>
      <w:r w:rsidRPr="00C87747">
        <w:rPr>
          <w:rFonts w:hint="eastAsia"/>
        </w:rPr>
        <w:t>に通知する。</w:t>
      </w:r>
    </w:p>
    <w:p w14:paraId="33592658" w14:textId="2F3450A7" w:rsidR="00F628EB" w:rsidRPr="00C87747" w:rsidRDefault="00F628EB" w:rsidP="006F5419">
      <w:pPr>
        <w:pStyle w:val="2"/>
      </w:pPr>
      <w:r w:rsidRPr="00C87747">
        <w:rPr>
          <w:rFonts w:hint="eastAsia"/>
        </w:rPr>
        <w:t>発注者は、</w:t>
      </w:r>
      <w:r w:rsidR="003502E4" w:rsidRPr="00C87747">
        <w:rPr>
          <w:rFonts w:hint="eastAsia"/>
        </w:rPr>
        <w:t>事業者</w:t>
      </w:r>
      <w:r w:rsidRPr="00C87747">
        <w:rPr>
          <w:rFonts w:hint="eastAsia"/>
        </w:rPr>
        <w:t>が第４項の期間内に前金払超過額を返還しなかったときは、その未返還額につき、同項の期間を経過した日から返還する日までの期間について、その日数に応じ、年３パーセントの割合で計算した額の遅延利息の支払いを請求することができる。</w:t>
      </w:r>
    </w:p>
    <w:p w14:paraId="7E20CFA3" w14:textId="77777777" w:rsidR="00F628EB" w:rsidRPr="00C87747" w:rsidRDefault="00F628EB" w:rsidP="00F628EB">
      <w:pPr>
        <w:rPr>
          <w:szCs w:val="24"/>
        </w:rPr>
      </w:pPr>
    </w:p>
    <w:p w14:paraId="4BCA9FF8" w14:textId="75420BDD" w:rsidR="00F628EB" w:rsidRPr="00C87747" w:rsidRDefault="00F628EB" w:rsidP="00F628EB">
      <w:pPr>
        <w:pStyle w:val="af3"/>
      </w:pPr>
      <w:bookmarkStart w:id="61" w:name="_Toc143763698"/>
      <w:r w:rsidRPr="00C87747">
        <w:rPr>
          <w:rFonts w:hint="eastAsia"/>
        </w:rPr>
        <w:t>（</w:t>
      </w:r>
      <w:r w:rsidR="009A6E6B" w:rsidRPr="00C87747">
        <w:rPr>
          <w:rFonts w:hint="eastAsia"/>
        </w:rPr>
        <w:t>設計・建設業務における</w:t>
      </w:r>
      <w:r w:rsidRPr="00C87747">
        <w:rPr>
          <w:rFonts w:hint="eastAsia"/>
        </w:rPr>
        <w:t>保証契約の変更）</w:t>
      </w:r>
      <w:bookmarkEnd w:id="61"/>
    </w:p>
    <w:p w14:paraId="3767BB65" w14:textId="79C9E134" w:rsidR="00F628EB" w:rsidRPr="00C87747" w:rsidRDefault="00EC6FF9" w:rsidP="006F5419">
      <w:pPr>
        <w:pStyle w:val="1"/>
      </w:pPr>
      <w:r w:rsidRPr="00C87747">
        <w:rPr>
          <w:rFonts w:hint="eastAsia"/>
        </w:rPr>
        <w:t xml:space="preserve">　</w:t>
      </w:r>
      <w:r w:rsidR="00A70D3C" w:rsidRPr="00C87747">
        <w:rPr>
          <w:rFonts w:hint="eastAsia"/>
        </w:rPr>
        <w:t>事業者</w:t>
      </w:r>
      <w:r w:rsidR="00F628EB" w:rsidRPr="00C87747">
        <w:rPr>
          <w:rFonts w:hint="eastAsia"/>
        </w:rPr>
        <w:t>は、前条第３項の規定により受領済の前払金に追加してさらに前払金の支払いを請求する場合には、あらかじめ、保証契約を変更し、変更後の保証証書を発注者に寄託しなければならない。</w:t>
      </w:r>
    </w:p>
    <w:p w14:paraId="218CE46A" w14:textId="680A56C2" w:rsidR="00F628EB" w:rsidRPr="00C87747" w:rsidRDefault="00A70D3C" w:rsidP="006F5419">
      <w:pPr>
        <w:pStyle w:val="2"/>
      </w:pPr>
      <w:r w:rsidRPr="00C87747">
        <w:rPr>
          <w:rFonts w:hint="eastAsia"/>
        </w:rPr>
        <w:t>事業者</w:t>
      </w:r>
      <w:r w:rsidR="00F628EB" w:rsidRPr="00C87747">
        <w:rPr>
          <w:rFonts w:hint="eastAsia"/>
        </w:rPr>
        <w:t>は、前項に定める場合のほか、</w:t>
      </w:r>
      <w:r w:rsidR="007D766B" w:rsidRPr="00C87747">
        <w:rPr>
          <w:rFonts w:hint="eastAsia"/>
        </w:rPr>
        <w:t>設計・建設業務に係る契約金額</w:t>
      </w:r>
      <w:r w:rsidR="00F628EB" w:rsidRPr="00C87747">
        <w:rPr>
          <w:rFonts w:hint="eastAsia"/>
        </w:rPr>
        <w:t>が減額された場合において、保証契約を変更したときは、変更後の保証証書を直ちに発注者に寄託しなければならない。</w:t>
      </w:r>
    </w:p>
    <w:p w14:paraId="35237E5D" w14:textId="6FAF5060" w:rsidR="00F628EB" w:rsidRPr="00C87747" w:rsidRDefault="00A70D3C" w:rsidP="006F5419">
      <w:pPr>
        <w:pStyle w:val="2"/>
      </w:pPr>
      <w:r w:rsidRPr="00C87747">
        <w:rPr>
          <w:rFonts w:hint="eastAsia"/>
        </w:rPr>
        <w:t>事業者</w:t>
      </w:r>
      <w:r w:rsidR="00F628EB" w:rsidRPr="00C87747">
        <w:rPr>
          <w:rFonts w:hint="eastAsia"/>
        </w:rPr>
        <w:t>は、前払金額の変更を伴わない</w:t>
      </w:r>
      <w:r w:rsidR="007D766B" w:rsidRPr="00C87747">
        <w:rPr>
          <w:rFonts w:hint="eastAsia"/>
        </w:rPr>
        <w:t>設計・建設業務の履行期間</w:t>
      </w:r>
      <w:r w:rsidR="00F628EB" w:rsidRPr="00C87747">
        <w:rPr>
          <w:rFonts w:hint="eastAsia"/>
        </w:rPr>
        <w:t>の変更が行われたときは、発注者に代わりその旨を保証事業会社に直ちに通知するものとする。</w:t>
      </w:r>
    </w:p>
    <w:p w14:paraId="2DB3970B" w14:textId="77777777" w:rsidR="00F628EB" w:rsidRPr="00C87747" w:rsidRDefault="00F628EB" w:rsidP="00F628EB">
      <w:pPr>
        <w:rPr>
          <w:szCs w:val="24"/>
        </w:rPr>
      </w:pPr>
    </w:p>
    <w:p w14:paraId="5DB651FE" w14:textId="39858D31" w:rsidR="00F628EB" w:rsidRPr="00C87747" w:rsidRDefault="00F628EB" w:rsidP="00F628EB">
      <w:pPr>
        <w:pStyle w:val="af3"/>
      </w:pPr>
      <w:bookmarkStart w:id="62" w:name="_Toc143763699"/>
      <w:r w:rsidRPr="00C87747">
        <w:rPr>
          <w:rFonts w:hint="eastAsia"/>
        </w:rPr>
        <w:t>（</w:t>
      </w:r>
      <w:r w:rsidR="009A6E6B" w:rsidRPr="00C87747">
        <w:rPr>
          <w:rFonts w:hint="eastAsia"/>
        </w:rPr>
        <w:t>設計・建設業務における</w:t>
      </w:r>
      <w:r w:rsidRPr="00C87747">
        <w:rPr>
          <w:rFonts w:hint="eastAsia"/>
        </w:rPr>
        <w:t>前払金の使用等）</w:t>
      </w:r>
      <w:bookmarkEnd w:id="62"/>
    </w:p>
    <w:p w14:paraId="367464AD" w14:textId="50D1895E" w:rsidR="00F628EB" w:rsidRPr="00C87747" w:rsidRDefault="00EC6FF9" w:rsidP="006F5419">
      <w:pPr>
        <w:pStyle w:val="1"/>
      </w:pPr>
      <w:r w:rsidRPr="00C87747">
        <w:rPr>
          <w:rFonts w:hint="eastAsia"/>
        </w:rPr>
        <w:t xml:space="preserve">　</w:t>
      </w:r>
      <w:r w:rsidR="00A70D3C" w:rsidRPr="00C87747">
        <w:rPr>
          <w:rFonts w:hint="eastAsia"/>
        </w:rPr>
        <w:t>事業者</w:t>
      </w:r>
      <w:r w:rsidR="00F628EB" w:rsidRPr="00C87747">
        <w:rPr>
          <w:rFonts w:hint="eastAsia"/>
        </w:rPr>
        <w:t>は、前払金をこの</w:t>
      </w:r>
      <w:r w:rsidR="009A6E6B" w:rsidRPr="00C87747">
        <w:rPr>
          <w:rFonts w:hint="eastAsia"/>
        </w:rPr>
        <w:t>設計・</w:t>
      </w:r>
      <w:r w:rsidR="009267C0" w:rsidRPr="00C87747">
        <w:rPr>
          <w:rFonts w:hint="eastAsia"/>
        </w:rPr>
        <w:t>建設業務</w:t>
      </w:r>
      <w:r w:rsidR="00F628EB" w:rsidRPr="00C87747">
        <w:rPr>
          <w:rFonts w:hint="eastAsia"/>
        </w:rPr>
        <w:t>の材料費、労務費、機械器具の賃借料、機械購入費（この</w:t>
      </w:r>
      <w:r w:rsidR="009267C0" w:rsidRPr="00C87747">
        <w:rPr>
          <w:rFonts w:hint="eastAsia"/>
        </w:rPr>
        <w:t>建設業務</w:t>
      </w:r>
      <w:r w:rsidR="00F628EB" w:rsidRPr="00C87747">
        <w:rPr>
          <w:rFonts w:hint="eastAsia"/>
        </w:rPr>
        <w:t>において償却される割合に相当する額に限る。）、動力費、支払運賃、修繕費、仮設費、労働者災害補償保険料及び保証料に相当する額として必要な経費以外の支払いに充当してはならない。</w:t>
      </w:r>
    </w:p>
    <w:p w14:paraId="2A470DCD" w14:textId="77777777" w:rsidR="00F628EB" w:rsidRPr="00C87747" w:rsidRDefault="00F628EB" w:rsidP="00F628EB">
      <w:pPr>
        <w:rPr>
          <w:szCs w:val="24"/>
        </w:rPr>
      </w:pPr>
    </w:p>
    <w:p w14:paraId="02E939DC" w14:textId="632FC8F6" w:rsidR="00F628EB" w:rsidRPr="00C87747" w:rsidRDefault="00F628EB" w:rsidP="00F628EB">
      <w:pPr>
        <w:pStyle w:val="af3"/>
      </w:pPr>
      <w:bookmarkStart w:id="63" w:name="_Toc143763700"/>
      <w:r w:rsidRPr="00C87747">
        <w:rPr>
          <w:rFonts w:hint="eastAsia"/>
        </w:rPr>
        <w:t>（</w:t>
      </w:r>
      <w:r w:rsidR="009A6E6B" w:rsidRPr="00C87747">
        <w:rPr>
          <w:rFonts w:hint="eastAsia"/>
        </w:rPr>
        <w:t>設計・建設業務における</w:t>
      </w:r>
      <w:r w:rsidRPr="00C87747">
        <w:rPr>
          <w:rFonts w:hint="eastAsia"/>
        </w:rPr>
        <w:t>部分払）</w:t>
      </w:r>
      <w:bookmarkEnd w:id="63"/>
    </w:p>
    <w:p w14:paraId="298C3D7E" w14:textId="05011D99" w:rsidR="00C45781" w:rsidRPr="00C87747" w:rsidRDefault="00EC6FF9" w:rsidP="006F5419">
      <w:pPr>
        <w:pStyle w:val="1"/>
      </w:pPr>
      <w:bookmarkStart w:id="64" w:name="_Ref142062466"/>
      <w:r w:rsidRPr="00C87747">
        <w:rPr>
          <w:rFonts w:hint="eastAsia"/>
        </w:rPr>
        <w:t xml:space="preserve">　</w:t>
      </w:r>
      <w:bookmarkStart w:id="65" w:name="_Ref143006459"/>
      <w:r w:rsidR="00C45781" w:rsidRPr="00C87747">
        <w:rPr>
          <w:rFonts w:hint="eastAsia"/>
        </w:rPr>
        <w:t>事業</w:t>
      </w:r>
      <w:r w:rsidR="00C45781" w:rsidRPr="00C87747">
        <w:rPr>
          <w:rFonts w:hint="eastAsia"/>
          <w:szCs w:val="21"/>
        </w:rPr>
        <w:t>者は、</w:t>
      </w:r>
      <w:r w:rsidR="00DD5927" w:rsidRPr="00C87747">
        <w:rPr>
          <w:rFonts w:hint="eastAsia"/>
          <w:szCs w:val="21"/>
        </w:rPr>
        <w:t>設計業務にあっては、</w:t>
      </w:r>
      <w:r w:rsidR="00DD5927" w:rsidRPr="00C87747">
        <w:rPr>
          <w:rFonts w:hint="eastAsia"/>
          <w:spacing w:val="16"/>
          <w:szCs w:val="21"/>
        </w:rPr>
        <w:t>業務の完了前に､出来形部分に相応する</w:t>
      </w:r>
      <w:r w:rsidR="00C93062" w:rsidRPr="00C87747">
        <w:rPr>
          <w:rFonts w:hint="eastAsia"/>
          <w:spacing w:val="16"/>
          <w:szCs w:val="21"/>
        </w:rPr>
        <w:t>契約</w:t>
      </w:r>
      <w:r w:rsidR="00DD5927" w:rsidRPr="00C87747">
        <w:rPr>
          <w:rFonts w:hint="eastAsia"/>
          <w:spacing w:val="16"/>
          <w:szCs w:val="21"/>
        </w:rPr>
        <w:t>金額相当額の10分の９以内の額について､次項以下に定めるところにより部分払を請求することができ、</w:t>
      </w:r>
      <w:r w:rsidR="00DD6C03" w:rsidRPr="00C87747">
        <w:rPr>
          <w:rFonts w:hint="eastAsia"/>
          <w:szCs w:val="21"/>
        </w:rPr>
        <w:t>建設業務にあっては</w:t>
      </w:r>
      <w:r w:rsidR="009267C0" w:rsidRPr="00C87747">
        <w:rPr>
          <w:rFonts w:hint="eastAsia"/>
          <w:szCs w:val="21"/>
        </w:rPr>
        <w:t>建設業務</w:t>
      </w:r>
      <w:r w:rsidR="00C45781" w:rsidRPr="00C87747">
        <w:rPr>
          <w:rFonts w:hint="eastAsia"/>
          <w:szCs w:val="21"/>
        </w:rPr>
        <w:t>の完成前に、</w:t>
      </w:r>
      <w:r w:rsidR="00C45781" w:rsidRPr="00C87747">
        <w:rPr>
          <w:rFonts w:hint="eastAsia"/>
        </w:rPr>
        <w:t>出来形部分並びに</w:t>
      </w:r>
      <w:r w:rsidR="009267C0" w:rsidRPr="00C87747">
        <w:rPr>
          <w:rFonts w:hint="eastAsia"/>
        </w:rPr>
        <w:t>建設業務</w:t>
      </w:r>
      <w:r w:rsidR="00C45781" w:rsidRPr="00C87747">
        <w:rPr>
          <w:rFonts w:hint="eastAsia"/>
        </w:rPr>
        <w:t>現場に搬入済みの</w:t>
      </w:r>
      <w:r w:rsidR="009267C0" w:rsidRPr="00C87747">
        <w:rPr>
          <w:rFonts w:hint="eastAsia"/>
        </w:rPr>
        <w:t>建設業務</w:t>
      </w:r>
      <w:r w:rsidR="00C45781" w:rsidRPr="00C87747">
        <w:rPr>
          <w:rFonts w:hint="eastAsia"/>
        </w:rPr>
        <w:t>材料及び製造工場等にある工場製品（</w:t>
      </w:r>
      <w:r w:rsidR="00F339CD" w:rsidRPr="00C87747">
        <w:fldChar w:fldCharType="begin"/>
      </w:r>
      <w:r w:rsidR="00F339CD" w:rsidRPr="00C87747">
        <w:instrText xml:space="preserve"> </w:instrText>
      </w:r>
      <w:r w:rsidR="00F339CD" w:rsidRPr="00C87747">
        <w:rPr>
          <w:rFonts w:hint="eastAsia"/>
        </w:rPr>
        <w:instrText>REF _Ref138248077 \n \h</w:instrText>
      </w:r>
      <w:r w:rsidR="00F339CD" w:rsidRPr="00C87747">
        <w:instrText xml:space="preserve"> </w:instrText>
      </w:r>
      <w:r w:rsidR="00020978" w:rsidRPr="00C87747">
        <w:instrText xml:space="preserve"> \* MERGEFORMAT </w:instrText>
      </w:r>
      <w:r w:rsidR="00F339CD" w:rsidRPr="00C87747">
        <w:fldChar w:fldCharType="separate"/>
      </w:r>
      <w:r w:rsidR="00A80FC6">
        <w:rPr>
          <w:rFonts w:hint="eastAsia"/>
        </w:rPr>
        <w:t>第14条</w:t>
      </w:r>
      <w:r w:rsidR="00F339CD" w:rsidRPr="00C87747">
        <w:fldChar w:fldCharType="end"/>
      </w:r>
      <w:r w:rsidR="00C45781" w:rsidRPr="00C87747">
        <w:rPr>
          <w:rFonts w:hint="eastAsia"/>
        </w:rPr>
        <w:t>第２項の規定により</w:t>
      </w:r>
      <w:r w:rsidR="00D2189D" w:rsidRPr="00C87747">
        <w:rPr>
          <w:rFonts w:hint="eastAsia"/>
        </w:rPr>
        <w:t>発注者</w:t>
      </w:r>
      <w:r w:rsidR="00C45781" w:rsidRPr="00C87747">
        <w:rPr>
          <w:rFonts w:hint="eastAsia"/>
        </w:rPr>
        <w:t>の検査を要するものにあっては当該検査に合格したものに限る。）に相応する</w:t>
      </w:r>
      <w:r w:rsidR="007D766B" w:rsidRPr="00C87747">
        <w:rPr>
          <w:rFonts w:hint="eastAsia"/>
        </w:rPr>
        <w:t>設計・建設業務に係る契約金額</w:t>
      </w:r>
      <w:r w:rsidR="00C45781" w:rsidRPr="00C87747">
        <w:rPr>
          <w:rFonts w:hint="eastAsia"/>
        </w:rPr>
        <w:t>相当額の</w:t>
      </w:r>
      <w:r w:rsidR="00C45781" w:rsidRPr="00C87747">
        <w:t>10</w:t>
      </w:r>
      <w:r w:rsidR="00C45781" w:rsidRPr="00C87747">
        <w:rPr>
          <w:rFonts w:hint="eastAsia"/>
        </w:rPr>
        <w:t>分の９以内の額について、次項から第７項までに定めるところにより部分払を請求することがで</w:t>
      </w:r>
      <w:r w:rsidR="00DD6C03" w:rsidRPr="00C87747">
        <w:rPr>
          <w:rFonts w:hint="eastAsia"/>
          <w:spacing w:val="16"/>
          <w:sz w:val="20"/>
        </w:rPr>
        <w:t>きる</w:t>
      </w:r>
      <w:r w:rsidR="00C45781" w:rsidRPr="00C87747">
        <w:rPr>
          <w:rFonts w:hint="eastAsia"/>
        </w:rPr>
        <w:t>。ただし、この請求は、</w:t>
      </w:r>
      <w:r w:rsidR="007D766B" w:rsidRPr="00C87747">
        <w:rPr>
          <w:rFonts w:hint="eastAsia"/>
        </w:rPr>
        <w:t>履行期間</w:t>
      </w:r>
      <w:r w:rsidR="00DD5927" w:rsidRPr="00C87747">
        <w:rPr>
          <w:rFonts w:hint="eastAsia"/>
        </w:rPr>
        <w:t>中</w:t>
      </w:r>
      <w:r w:rsidR="00BD4C28" w:rsidRPr="00C87747">
        <w:rPr>
          <w:rFonts w:hint="eastAsia"/>
        </w:rPr>
        <w:t>３</w:t>
      </w:r>
      <w:r w:rsidR="00DD5927" w:rsidRPr="00C87747">
        <w:rPr>
          <w:rFonts w:hint="eastAsia"/>
        </w:rPr>
        <w:t>回</w:t>
      </w:r>
      <w:r w:rsidR="00C45781" w:rsidRPr="00C87747">
        <w:rPr>
          <w:rFonts w:hint="eastAsia"/>
        </w:rPr>
        <w:t>を超えることができない。また、この請求は、</w:t>
      </w:r>
      <w:r w:rsidR="00C45781" w:rsidRPr="00C87747">
        <w:rPr>
          <w:rFonts w:hint="eastAsia"/>
        </w:rPr>
        <w:lastRenderedPageBreak/>
        <w:t>会計年度ごとに１回とし、会計年度の末期において請求することができる。</w:t>
      </w:r>
      <w:bookmarkEnd w:id="64"/>
      <w:bookmarkEnd w:id="65"/>
    </w:p>
    <w:p w14:paraId="041FD27C" w14:textId="5D52972F" w:rsidR="00C45781" w:rsidRPr="00C87747" w:rsidRDefault="00C45781" w:rsidP="006F5419">
      <w:pPr>
        <w:pStyle w:val="2"/>
      </w:pPr>
      <w:r w:rsidRPr="00C87747">
        <w:rPr>
          <w:rFonts w:hint="eastAsia"/>
        </w:rPr>
        <w:t>事業者は、部分払を請求しようとするときは、あらかじめ、当該請求に係る出来形部分又は</w:t>
      </w:r>
      <w:r w:rsidR="00311254" w:rsidRPr="00C87747">
        <w:rPr>
          <w:rFonts w:hint="eastAsia"/>
        </w:rPr>
        <w:t>工事</w:t>
      </w:r>
      <w:r w:rsidRPr="00C87747">
        <w:rPr>
          <w:rFonts w:hint="eastAsia"/>
        </w:rPr>
        <w:t>現場に搬入済みの</w:t>
      </w:r>
      <w:r w:rsidR="009267C0" w:rsidRPr="00C87747">
        <w:rPr>
          <w:rFonts w:hint="eastAsia"/>
        </w:rPr>
        <w:t>建設業務</w:t>
      </w:r>
      <w:r w:rsidRPr="00C87747">
        <w:rPr>
          <w:rFonts w:hint="eastAsia"/>
        </w:rPr>
        <w:t>材料若しくは製造工場等にある工場製品の確認を発注者に請求しなければならない。</w:t>
      </w:r>
    </w:p>
    <w:p w14:paraId="53DA8C01" w14:textId="3B173DC8" w:rsidR="00C45781" w:rsidRPr="00C87747" w:rsidRDefault="00C45781" w:rsidP="006F5419">
      <w:pPr>
        <w:pStyle w:val="2"/>
      </w:pPr>
      <w:r w:rsidRPr="00C87747">
        <w:rPr>
          <w:rFonts w:hint="eastAsia"/>
        </w:rPr>
        <w:t>発注者は、前項の場合において、当該請求を受けた日から</w:t>
      </w:r>
      <w:r w:rsidRPr="00C87747">
        <w:t>14</w:t>
      </w:r>
      <w:r w:rsidRPr="00C87747">
        <w:rPr>
          <w:rFonts w:hint="eastAsia"/>
        </w:rPr>
        <w:t>日以内に、事業者の立会いの上、</w:t>
      </w:r>
      <w:r w:rsidR="003502E4" w:rsidRPr="00C87747">
        <w:rPr>
          <w:rFonts w:hint="eastAsia"/>
        </w:rPr>
        <w:t>入札説明書</w:t>
      </w:r>
      <w:r w:rsidR="009267C0" w:rsidRPr="00C87747">
        <w:rPr>
          <w:rFonts w:hint="eastAsia"/>
        </w:rPr>
        <w:t>等</w:t>
      </w:r>
      <w:r w:rsidRPr="00C87747">
        <w:rPr>
          <w:rFonts w:hint="eastAsia"/>
        </w:rPr>
        <w:t>に定めるところにより、同項の確認をするための検査を行い、当該確認の結果を事業者に通知しなければならない。この場合において、発注者は、必要があると認められるときは、その理由を事業者に通知して、出来形部分を最小限度破壊して検査することができる。</w:t>
      </w:r>
    </w:p>
    <w:p w14:paraId="0239DB9B" w14:textId="69919417" w:rsidR="00C45781" w:rsidRPr="00C87747" w:rsidRDefault="00C45781" w:rsidP="006F5419">
      <w:pPr>
        <w:pStyle w:val="2"/>
      </w:pPr>
      <w:r w:rsidRPr="00C87747">
        <w:rPr>
          <w:rFonts w:hint="eastAsia"/>
        </w:rPr>
        <w:t>前項の場合において、検査又は復旧に直接要する費用は、事業者の負担とする。</w:t>
      </w:r>
    </w:p>
    <w:p w14:paraId="00AA899A" w14:textId="2842F886" w:rsidR="00C45781" w:rsidRPr="00C87747" w:rsidRDefault="00C45781" w:rsidP="006F5419">
      <w:pPr>
        <w:pStyle w:val="2"/>
      </w:pPr>
      <w:r w:rsidRPr="00C87747">
        <w:rPr>
          <w:rFonts w:hint="eastAsia"/>
        </w:rPr>
        <w:t>事業者は、第３項の規定による確認があったときは、部分払を請求することができる。この場合においては、発注者は、当該請求を受けた日から</w:t>
      </w:r>
      <w:r w:rsidRPr="00C87747">
        <w:t>30</w:t>
      </w:r>
      <w:r w:rsidRPr="00C87747">
        <w:rPr>
          <w:rFonts w:hint="eastAsia"/>
        </w:rPr>
        <w:t>日以内に部分払金を支払わなければならない。</w:t>
      </w:r>
    </w:p>
    <w:p w14:paraId="296D8695" w14:textId="6B40DA37" w:rsidR="00C45781" w:rsidRPr="00C87747" w:rsidRDefault="00C45781" w:rsidP="006F5419">
      <w:pPr>
        <w:pStyle w:val="2"/>
      </w:pPr>
      <w:r w:rsidRPr="00C87747">
        <w:rPr>
          <w:rFonts w:hint="eastAsia"/>
        </w:rPr>
        <w:t>部分払金の額は、次の式により算定する。この場合において、第１項の</w:t>
      </w:r>
      <w:r w:rsidR="007D766B" w:rsidRPr="00C87747">
        <w:rPr>
          <w:rFonts w:hint="eastAsia"/>
        </w:rPr>
        <w:t>設計・建設業務に係る契約金額</w:t>
      </w:r>
      <w:r w:rsidRPr="00C87747">
        <w:rPr>
          <w:rFonts w:hint="eastAsia"/>
        </w:rPr>
        <w:t>相当額は、発注者と事業者とが協議して定める。ただし、発注者が前項の請求を受けた日から</w:t>
      </w:r>
      <w:r w:rsidRPr="00C87747">
        <w:t>14</w:t>
      </w:r>
      <w:r w:rsidRPr="00C87747">
        <w:rPr>
          <w:rFonts w:hint="eastAsia"/>
        </w:rPr>
        <w:t>日以内に協議が整わない場合には、発注者が定め、事業者に通知する。</w:t>
      </w:r>
    </w:p>
    <w:p w14:paraId="69D0BDFD" w14:textId="13D6E703" w:rsidR="00C45781" w:rsidRPr="00C87747" w:rsidRDefault="00C45781" w:rsidP="001541B3">
      <w:pPr>
        <w:ind w:leftChars="200" w:left="428"/>
        <w:rPr>
          <w:szCs w:val="24"/>
        </w:rPr>
      </w:pPr>
      <w:r w:rsidRPr="00C87747">
        <w:rPr>
          <w:rFonts w:hint="eastAsia"/>
          <w:szCs w:val="24"/>
        </w:rPr>
        <w:t>部分払金の額≦第１項の</w:t>
      </w:r>
      <w:r w:rsidR="00684C5B" w:rsidRPr="00C87747">
        <w:rPr>
          <w:rFonts w:hint="eastAsia"/>
          <w:szCs w:val="24"/>
        </w:rPr>
        <w:t>設計・建設業務に係る契約金額</w:t>
      </w:r>
      <w:r w:rsidRPr="00C87747">
        <w:rPr>
          <w:rFonts w:hint="eastAsia"/>
          <w:szCs w:val="24"/>
        </w:rPr>
        <w:t>×（９</w:t>
      </w:r>
      <w:r w:rsidRPr="00C87747">
        <w:rPr>
          <w:szCs w:val="24"/>
        </w:rPr>
        <w:t>/10</w:t>
      </w:r>
      <w:r w:rsidRPr="00C87747">
        <w:rPr>
          <w:rFonts w:hint="eastAsia"/>
          <w:szCs w:val="24"/>
        </w:rPr>
        <w:t>－前払金額／</w:t>
      </w:r>
      <w:r w:rsidR="00684C5B" w:rsidRPr="00C87747">
        <w:rPr>
          <w:rFonts w:hint="eastAsia"/>
          <w:szCs w:val="24"/>
        </w:rPr>
        <w:t>設計・建設業務に係る契約金額</w:t>
      </w:r>
      <w:r w:rsidRPr="00C87747">
        <w:rPr>
          <w:rFonts w:hint="eastAsia"/>
          <w:szCs w:val="24"/>
        </w:rPr>
        <w:t>）</w:t>
      </w:r>
    </w:p>
    <w:p w14:paraId="0FF32B7E" w14:textId="77D65738" w:rsidR="00CD5CF3" w:rsidRPr="00C87747" w:rsidRDefault="00C45781" w:rsidP="006F5419">
      <w:pPr>
        <w:pStyle w:val="2"/>
      </w:pPr>
      <w:r w:rsidRPr="00C87747">
        <w:rPr>
          <w:rFonts w:hint="eastAsia"/>
        </w:rPr>
        <w:t>第５項の規定により部分払金の支払いがあった後、再度部分払の請求をする場合においては、第１項及び前項中「</w:t>
      </w:r>
      <w:r w:rsidR="00CD5CF3" w:rsidRPr="00C87747">
        <w:rPr>
          <w:rFonts w:hint="eastAsia"/>
        </w:rPr>
        <w:t>設計・建設に係る契約金額</w:t>
      </w:r>
      <w:r w:rsidRPr="00C87747">
        <w:rPr>
          <w:rFonts w:hint="eastAsia"/>
        </w:rPr>
        <w:t>」とあるのは「</w:t>
      </w:r>
      <w:r w:rsidR="00CD5CF3" w:rsidRPr="00C87747">
        <w:rPr>
          <w:rFonts w:hint="eastAsia"/>
        </w:rPr>
        <w:t>設計・建設に係る契約金額</w:t>
      </w:r>
      <w:r w:rsidRPr="00C87747">
        <w:rPr>
          <w:rFonts w:hint="eastAsia"/>
        </w:rPr>
        <w:t>から既に部分払の対象となった</w:t>
      </w:r>
      <w:r w:rsidR="00CD5CF3" w:rsidRPr="00C87747">
        <w:rPr>
          <w:rFonts w:hint="eastAsia"/>
        </w:rPr>
        <w:t>設計・建設に係る契約金額</w:t>
      </w:r>
      <w:r w:rsidRPr="00C87747">
        <w:rPr>
          <w:rFonts w:hint="eastAsia"/>
        </w:rPr>
        <w:t>を控除した額」とするものとする。</w:t>
      </w:r>
    </w:p>
    <w:p w14:paraId="10C67137" w14:textId="6EEAB2F1" w:rsidR="00F628EB" w:rsidRPr="00C87747" w:rsidRDefault="00CD5CF3" w:rsidP="006F5419">
      <w:pPr>
        <w:pStyle w:val="2"/>
      </w:pPr>
      <w:r w:rsidRPr="00C87747">
        <w:rPr>
          <w:rFonts w:hint="eastAsia"/>
        </w:rPr>
        <w:t>部分払いにあたっては、</w:t>
      </w:r>
      <w:r w:rsidR="005A652F" w:rsidRPr="00C87747">
        <w:rPr>
          <w:rFonts w:hint="eastAsia"/>
        </w:rPr>
        <w:t>別紙４</w:t>
      </w:r>
      <w:r w:rsidRPr="00C87747">
        <w:rPr>
          <w:rFonts w:hint="eastAsia"/>
        </w:rPr>
        <w:t xml:space="preserve">「３.　</w:t>
      </w:r>
      <w:r w:rsidR="006D1FBD" w:rsidRPr="00C87747">
        <w:rPr>
          <w:rFonts w:hint="eastAsia"/>
        </w:rPr>
        <w:t>契約金額</w:t>
      </w:r>
      <w:r w:rsidRPr="00C87747">
        <w:rPr>
          <w:rFonts w:hint="eastAsia"/>
        </w:rPr>
        <w:t>の支払いとスケジュールと支払予定額」に基づいて算定する。</w:t>
      </w:r>
    </w:p>
    <w:p w14:paraId="485C5C47" w14:textId="5E33D3A5" w:rsidR="00F628EB" w:rsidRPr="00C87747" w:rsidRDefault="00F628EB" w:rsidP="00F22757">
      <w:pPr>
        <w:rPr>
          <w:szCs w:val="24"/>
        </w:rPr>
      </w:pPr>
    </w:p>
    <w:p w14:paraId="5EFC5F6E" w14:textId="77777777" w:rsidR="00DD6C03" w:rsidRPr="00C87747" w:rsidRDefault="00DD6C03" w:rsidP="00BF3684">
      <w:pPr>
        <w:pStyle w:val="af3"/>
      </w:pPr>
      <w:bookmarkStart w:id="66" w:name="_Toc143763701"/>
      <w:r w:rsidRPr="00C87747">
        <w:rPr>
          <w:rFonts w:hint="eastAsia"/>
        </w:rPr>
        <w:t>（債務負担行為に係る契約の特則）</w:t>
      </w:r>
      <w:bookmarkEnd w:id="66"/>
    </w:p>
    <w:p w14:paraId="0CEEB93B" w14:textId="3CDFA91C" w:rsidR="00DD6C03" w:rsidRPr="00C87747" w:rsidRDefault="00EC6FF9" w:rsidP="006F5419">
      <w:pPr>
        <w:pStyle w:val="1"/>
        <w:rPr>
          <w:szCs w:val="21"/>
        </w:rPr>
      </w:pPr>
      <w:r w:rsidRPr="00C87747">
        <w:rPr>
          <w:rFonts w:hint="eastAsia"/>
        </w:rPr>
        <w:t xml:space="preserve">　</w:t>
      </w:r>
      <w:r w:rsidR="00DD6C03" w:rsidRPr="00C87747">
        <w:rPr>
          <w:rFonts w:hint="eastAsia"/>
        </w:rPr>
        <w:t>債務負担行為に係る契約において、各会計年度における</w:t>
      </w:r>
      <w:r w:rsidR="007D766B" w:rsidRPr="00C87747">
        <w:rPr>
          <w:rFonts w:hint="eastAsia"/>
        </w:rPr>
        <w:t>契約金額</w:t>
      </w:r>
      <w:r w:rsidR="00DD6C03" w:rsidRPr="00C87747">
        <w:rPr>
          <w:rFonts w:hint="eastAsia"/>
        </w:rPr>
        <w:t>の支払いの限度額（以下「支払限度額</w:t>
      </w:r>
      <w:r w:rsidR="00DD6C03" w:rsidRPr="00C87747">
        <w:rPr>
          <w:rFonts w:hint="eastAsia"/>
          <w:szCs w:val="21"/>
        </w:rPr>
        <w:t>」という。）は、</w:t>
      </w:r>
      <w:r w:rsidR="005A652F" w:rsidRPr="00C87747">
        <w:rPr>
          <w:rFonts w:hint="eastAsia"/>
          <w:szCs w:val="21"/>
        </w:rPr>
        <w:t>別紙４</w:t>
      </w:r>
      <w:r w:rsidR="00956737" w:rsidRPr="00C87747">
        <w:rPr>
          <w:rFonts w:hint="eastAsia"/>
          <w:szCs w:val="21"/>
        </w:rPr>
        <w:t xml:space="preserve">「３.　</w:t>
      </w:r>
      <w:r w:rsidR="006D1FBD" w:rsidRPr="00C87747">
        <w:rPr>
          <w:rFonts w:hint="eastAsia"/>
          <w:szCs w:val="21"/>
        </w:rPr>
        <w:t>契約金額</w:t>
      </w:r>
      <w:r w:rsidR="00956737" w:rsidRPr="00C87747">
        <w:rPr>
          <w:rFonts w:hint="eastAsia"/>
          <w:szCs w:val="21"/>
        </w:rPr>
        <w:t>の支払いとスケジュールと支払予定額」</w:t>
      </w:r>
      <w:r w:rsidR="00DD6C03" w:rsidRPr="00C87747">
        <w:rPr>
          <w:rFonts w:hint="eastAsia"/>
          <w:szCs w:val="21"/>
        </w:rPr>
        <w:t>のとおりとする。</w:t>
      </w:r>
    </w:p>
    <w:p w14:paraId="3D44CB4D" w14:textId="778772DE" w:rsidR="00DD6C03" w:rsidRPr="00C87747" w:rsidRDefault="00B31A2A" w:rsidP="00DD6C03">
      <w:pPr>
        <w:adjustRightInd w:val="0"/>
        <w:spacing w:line="280" w:lineRule="exact"/>
        <w:ind w:left="210" w:hanging="210"/>
        <w:rPr>
          <w:rFonts w:hAnsi="ＭＳ 明朝"/>
          <w:szCs w:val="21"/>
        </w:rPr>
      </w:pPr>
      <w:r w:rsidRPr="00C87747">
        <w:rPr>
          <w:rFonts w:hAnsi="ＭＳ 明朝" w:hint="eastAsia"/>
          <w:szCs w:val="21"/>
        </w:rPr>
        <w:t>２</w:t>
      </w:r>
      <w:r w:rsidR="00DD6C03" w:rsidRPr="00C87747">
        <w:rPr>
          <w:rFonts w:hAnsi="ＭＳ 明朝" w:hint="eastAsia"/>
          <w:szCs w:val="21"/>
        </w:rPr>
        <w:t xml:space="preserve">　発注者は、予算上の都合その他必要があるときは、</w:t>
      </w:r>
      <w:r w:rsidR="005B6497" w:rsidRPr="00C87747">
        <w:rPr>
          <w:rFonts w:hAnsi="ＭＳ 明朝" w:hint="eastAsia"/>
          <w:szCs w:val="21"/>
        </w:rPr>
        <w:t>前</w:t>
      </w:r>
      <w:r w:rsidR="00DD6C03" w:rsidRPr="00C87747">
        <w:rPr>
          <w:rFonts w:hAnsi="ＭＳ 明朝" w:hint="eastAsia"/>
          <w:szCs w:val="21"/>
        </w:rPr>
        <w:t>項の支払限度額の出来高予定額を変更することができる。</w:t>
      </w:r>
    </w:p>
    <w:p w14:paraId="567293C7" w14:textId="510418C0" w:rsidR="00C45781" w:rsidRPr="00C87747" w:rsidRDefault="00C45781" w:rsidP="00C45781">
      <w:pPr>
        <w:rPr>
          <w:szCs w:val="21"/>
        </w:rPr>
      </w:pPr>
    </w:p>
    <w:p w14:paraId="2F6BA763" w14:textId="77777777" w:rsidR="00F628EB" w:rsidRPr="00C87747" w:rsidRDefault="00F628EB" w:rsidP="00F628EB">
      <w:pPr>
        <w:pStyle w:val="af3"/>
      </w:pPr>
      <w:bookmarkStart w:id="67" w:name="_Toc143763702"/>
      <w:r w:rsidRPr="00C87747">
        <w:rPr>
          <w:rFonts w:hint="eastAsia"/>
        </w:rPr>
        <w:t>（部分引渡し）</w:t>
      </w:r>
      <w:bookmarkEnd w:id="67"/>
    </w:p>
    <w:p w14:paraId="50014094" w14:textId="63A44AD4" w:rsidR="00F628EB" w:rsidRPr="00C87747" w:rsidRDefault="00EC6FF9" w:rsidP="006F5419">
      <w:pPr>
        <w:pStyle w:val="1"/>
      </w:pPr>
      <w:bookmarkStart w:id="68" w:name="_Ref138254761"/>
      <w:r w:rsidRPr="00C87747">
        <w:rPr>
          <w:rFonts w:hint="eastAsia"/>
        </w:rPr>
        <w:t xml:space="preserve">　</w:t>
      </w:r>
      <w:bookmarkStart w:id="69" w:name="_Ref143005527"/>
      <w:r w:rsidR="006516D4" w:rsidRPr="00C87747">
        <w:rPr>
          <w:rFonts w:hint="eastAsia"/>
        </w:rPr>
        <w:t>設計成果物又は工事目的物について、発注者が</w:t>
      </w:r>
      <w:r w:rsidR="00E60DAD" w:rsidRPr="00C87747">
        <w:rPr>
          <w:rFonts w:hint="eastAsia"/>
        </w:rPr>
        <w:t>入札説明書</w:t>
      </w:r>
      <w:r w:rsidR="006516D4" w:rsidRPr="00C87747">
        <w:rPr>
          <w:rFonts w:hint="eastAsia"/>
        </w:rPr>
        <w:t>等において建設業務の完成に先だって引渡しを受けるべきことを指定した部分（以下「指定部分」という。）がある場合において、当該指定部分の建設業務が完了したときについては、</w:t>
      </w:r>
      <w:r w:rsidR="00393640" w:rsidRPr="00C87747">
        <w:fldChar w:fldCharType="begin"/>
      </w:r>
      <w:r w:rsidR="00393640" w:rsidRPr="00C87747">
        <w:instrText xml:space="preserve"> </w:instrText>
      </w:r>
      <w:r w:rsidR="00393640" w:rsidRPr="00C87747">
        <w:rPr>
          <w:rFonts w:hint="eastAsia"/>
        </w:rPr>
        <w:instrText>REF _Ref138253537 \n \h</w:instrText>
      </w:r>
      <w:r w:rsidR="00393640" w:rsidRPr="00C87747">
        <w:instrText xml:space="preserve"> </w:instrText>
      </w:r>
      <w:r w:rsidR="00020978" w:rsidRPr="00C87747">
        <w:instrText xml:space="preserve"> \* MERGEFORMAT </w:instrText>
      </w:r>
      <w:r w:rsidR="00393640" w:rsidRPr="00C87747">
        <w:fldChar w:fldCharType="separate"/>
      </w:r>
      <w:r w:rsidR="00A80FC6">
        <w:rPr>
          <w:rFonts w:hint="eastAsia"/>
        </w:rPr>
        <w:t>第29条</w:t>
      </w:r>
      <w:r w:rsidR="00393640" w:rsidRPr="00C87747">
        <w:fldChar w:fldCharType="end"/>
      </w:r>
      <w:r w:rsidR="006516D4" w:rsidRPr="00C87747">
        <w:rPr>
          <w:rFonts w:hint="eastAsia"/>
        </w:rPr>
        <w:t>中「</w:t>
      </w:r>
      <w:r w:rsidR="00203C78" w:rsidRPr="00C87747">
        <w:rPr>
          <w:rFonts w:hint="eastAsia"/>
        </w:rPr>
        <w:t>設計・</w:t>
      </w:r>
      <w:r w:rsidR="006516D4" w:rsidRPr="00C87747">
        <w:rPr>
          <w:rFonts w:hint="eastAsia"/>
        </w:rPr>
        <w:t>建設業務」とあるのは「指定部分に係る</w:t>
      </w:r>
      <w:r w:rsidR="00203C78" w:rsidRPr="00C87747">
        <w:rPr>
          <w:rFonts w:hint="eastAsia"/>
        </w:rPr>
        <w:t>設計・</w:t>
      </w:r>
      <w:r w:rsidR="006516D4" w:rsidRPr="00C87747">
        <w:rPr>
          <w:rFonts w:hint="eastAsia"/>
        </w:rPr>
        <w:t>建設業務」と、「</w:t>
      </w:r>
      <w:r w:rsidR="00203C78" w:rsidRPr="00C87747">
        <w:rPr>
          <w:rFonts w:hint="eastAsia"/>
        </w:rPr>
        <w:t>設計成果物又は</w:t>
      </w:r>
      <w:r w:rsidR="006516D4" w:rsidRPr="00C87747">
        <w:rPr>
          <w:rFonts w:hint="eastAsia"/>
        </w:rPr>
        <w:t>工事目的物」とあるのは「指定部分に係る</w:t>
      </w:r>
      <w:r w:rsidR="00203C78" w:rsidRPr="00C87747">
        <w:rPr>
          <w:rFonts w:hint="eastAsia"/>
        </w:rPr>
        <w:t>設計成果物又は</w:t>
      </w:r>
      <w:r w:rsidR="006516D4" w:rsidRPr="00C87747">
        <w:rPr>
          <w:rFonts w:hint="eastAsia"/>
        </w:rPr>
        <w:t>工事目的物」と、同条第５項及び</w:t>
      </w:r>
      <w:r w:rsidR="00393640" w:rsidRPr="00C87747">
        <w:fldChar w:fldCharType="begin"/>
      </w:r>
      <w:r w:rsidR="00393640" w:rsidRPr="00C87747">
        <w:instrText xml:space="preserve"> </w:instrText>
      </w:r>
      <w:r w:rsidR="00393640" w:rsidRPr="00C87747">
        <w:rPr>
          <w:rFonts w:hint="eastAsia"/>
        </w:rPr>
        <w:instrText>REF _Ref142061546 \n \h</w:instrText>
      </w:r>
      <w:r w:rsidR="00393640" w:rsidRPr="00C87747">
        <w:instrText xml:space="preserve"> </w:instrText>
      </w:r>
      <w:r w:rsidR="00020978" w:rsidRPr="00C87747">
        <w:instrText xml:space="preserve"> \* MERGEFORMAT </w:instrText>
      </w:r>
      <w:r w:rsidR="00393640" w:rsidRPr="00C87747">
        <w:fldChar w:fldCharType="separate"/>
      </w:r>
      <w:r w:rsidR="00A80FC6">
        <w:rPr>
          <w:rFonts w:hint="eastAsia"/>
        </w:rPr>
        <w:t>第30条</w:t>
      </w:r>
      <w:r w:rsidR="00393640" w:rsidRPr="00C87747">
        <w:fldChar w:fldCharType="end"/>
      </w:r>
      <w:r w:rsidR="006516D4" w:rsidRPr="00C87747">
        <w:rPr>
          <w:rFonts w:hint="eastAsia"/>
        </w:rPr>
        <w:t>中「設計・建設業務に係る契約金額」とあるのは「部分引渡しに係る設計・建設業務に係る契約金額」と読み替えて、これらの規定を準用する。</w:t>
      </w:r>
      <w:bookmarkEnd w:id="68"/>
      <w:bookmarkEnd w:id="69"/>
    </w:p>
    <w:p w14:paraId="5FFDD79D" w14:textId="6644F811" w:rsidR="00F628EB" w:rsidRPr="00C87747" w:rsidRDefault="00F628EB" w:rsidP="006F5419">
      <w:pPr>
        <w:pStyle w:val="2"/>
      </w:pPr>
      <w:r w:rsidRPr="00C87747">
        <w:rPr>
          <w:rFonts w:hint="eastAsia"/>
        </w:rPr>
        <w:t>前項の規定により準用される</w:t>
      </w:r>
      <w:r w:rsidR="005C38E1" w:rsidRPr="00C87747">
        <w:fldChar w:fldCharType="begin"/>
      </w:r>
      <w:r w:rsidR="005C38E1" w:rsidRPr="00C87747">
        <w:instrText xml:space="preserve"> </w:instrText>
      </w:r>
      <w:r w:rsidR="005C38E1" w:rsidRPr="00C87747">
        <w:rPr>
          <w:rFonts w:hint="eastAsia"/>
        </w:rPr>
        <w:instrText>REF _Ref142061546 \n \h</w:instrText>
      </w:r>
      <w:r w:rsidR="005C38E1" w:rsidRPr="00C87747">
        <w:instrText xml:space="preserve"> </w:instrText>
      </w:r>
      <w:r w:rsidR="00020978" w:rsidRPr="00C87747">
        <w:instrText xml:space="preserve"> \* MERGEFORMAT </w:instrText>
      </w:r>
      <w:r w:rsidR="005C38E1" w:rsidRPr="00C87747">
        <w:fldChar w:fldCharType="separate"/>
      </w:r>
      <w:r w:rsidR="00A80FC6">
        <w:rPr>
          <w:rFonts w:hint="eastAsia"/>
        </w:rPr>
        <w:t>第30条</w:t>
      </w:r>
      <w:r w:rsidR="005C38E1" w:rsidRPr="00C87747">
        <w:fldChar w:fldCharType="end"/>
      </w:r>
      <w:r w:rsidRPr="00C87747">
        <w:rPr>
          <w:rFonts w:hint="eastAsia"/>
        </w:rPr>
        <w:t>第１項の規定により請求することができる部分引渡しに係る</w:t>
      </w:r>
      <w:r w:rsidR="007D766B" w:rsidRPr="00C87747">
        <w:rPr>
          <w:rFonts w:hint="eastAsia"/>
        </w:rPr>
        <w:t>設計・建設業務に係る契約金額</w:t>
      </w:r>
      <w:r w:rsidRPr="00C87747">
        <w:rPr>
          <w:rFonts w:hint="eastAsia"/>
        </w:rPr>
        <w:t>の額は、次の式により算定する。この場合において、指定部分に相応する</w:t>
      </w:r>
      <w:r w:rsidR="007D766B" w:rsidRPr="00C87747">
        <w:rPr>
          <w:rFonts w:hint="eastAsia"/>
        </w:rPr>
        <w:t>設計・建設業務に係る契約金額</w:t>
      </w:r>
      <w:r w:rsidRPr="00C87747">
        <w:rPr>
          <w:rFonts w:hint="eastAsia"/>
        </w:rPr>
        <w:t>の額は、発注者と</w:t>
      </w:r>
      <w:r w:rsidR="00A70D3C" w:rsidRPr="00C87747">
        <w:rPr>
          <w:rFonts w:hint="eastAsia"/>
        </w:rPr>
        <w:t>事業者</w:t>
      </w:r>
      <w:r w:rsidRPr="00C87747">
        <w:rPr>
          <w:rFonts w:hint="eastAsia"/>
        </w:rPr>
        <w:t>とが協議して定める。ただし、発注者が前項の規定により準用される</w:t>
      </w:r>
      <w:r w:rsidR="00393640" w:rsidRPr="00C87747">
        <w:fldChar w:fldCharType="begin"/>
      </w:r>
      <w:r w:rsidR="00393640" w:rsidRPr="00C87747">
        <w:instrText xml:space="preserve"> </w:instrText>
      </w:r>
      <w:r w:rsidR="00393640" w:rsidRPr="00C87747">
        <w:rPr>
          <w:rFonts w:hint="eastAsia"/>
        </w:rPr>
        <w:instrText>REF _Ref142061546 \n \h</w:instrText>
      </w:r>
      <w:r w:rsidR="00393640" w:rsidRPr="00C87747">
        <w:instrText xml:space="preserve"> </w:instrText>
      </w:r>
      <w:r w:rsidR="00020978" w:rsidRPr="00C87747">
        <w:instrText xml:space="preserve"> \* MERGEFORMAT </w:instrText>
      </w:r>
      <w:r w:rsidR="00393640" w:rsidRPr="00C87747">
        <w:fldChar w:fldCharType="separate"/>
      </w:r>
      <w:r w:rsidR="00A80FC6">
        <w:rPr>
          <w:rFonts w:hint="eastAsia"/>
        </w:rPr>
        <w:t>第30条</w:t>
      </w:r>
      <w:r w:rsidR="00393640" w:rsidRPr="00C87747">
        <w:fldChar w:fldCharType="end"/>
      </w:r>
      <w:r w:rsidRPr="00C87747">
        <w:rPr>
          <w:rFonts w:hint="eastAsia"/>
        </w:rPr>
        <w:t>第１項の請求を受けた日から14日以内に協議が整わないときは、発注者が定め、</w:t>
      </w:r>
      <w:r w:rsidR="00A70D3C" w:rsidRPr="00C87747">
        <w:rPr>
          <w:rFonts w:hint="eastAsia"/>
        </w:rPr>
        <w:t>事業者</w:t>
      </w:r>
      <w:r w:rsidRPr="00C87747">
        <w:rPr>
          <w:rFonts w:hint="eastAsia"/>
        </w:rPr>
        <w:t>に通知する。</w:t>
      </w:r>
      <w:r w:rsidRPr="00C87747">
        <w:br/>
      </w:r>
      <w:r w:rsidRPr="00C87747">
        <w:rPr>
          <w:rFonts w:hint="eastAsia"/>
        </w:rPr>
        <w:t xml:space="preserve">　部分引渡しに係る</w:t>
      </w:r>
      <w:r w:rsidR="007D766B" w:rsidRPr="00C87747">
        <w:rPr>
          <w:rFonts w:hint="eastAsia"/>
        </w:rPr>
        <w:t>設計・建設業務に係る契約金額</w:t>
      </w:r>
      <w:r w:rsidRPr="00C87747">
        <w:rPr>
          <w:rFonts w:hint="eastAsia"/>
        </w:rPr>
        <w:t>の額＝指定部分に相応する</w:t>
      </w:r>
      <w:r w:rsidR="007D766B" w:rsidRPr="00C87747">
        <w:rPr>
          <w:rFonts w:hint="eastAsia"/>
        </w:rPr>
        <w:t>設計・建設業務に係る契約金額</w:t>
      </w:r>
      <w:r w:rsidRPr="00C87747">
        <w:rPr>
          <w:rFonts w:hint="eastAsia"/>
        </w:rPr>
        <w:t>×（１－前払金額／</w:t>
      </w:r>
      <w:r w:rsidR="007D766B" w:rsidRPr="00C87747">
        <w:rPr>
          <w:rFonts w:hint="eastAsia"/>
        </w:rPr>
        <w:t>設計・建設業務に係る契約金額</w:t>
      </w:r>
      <w:r w:rsidRPr="00C87747">
        <w:rPr>
          <w:rFonts w:hint="eastAsia"/>
        </w:rPr>
        <w:t>）</w:t>
      </w:r>
    </w:p>
    <w:p w14:paraId="27CFBC9F" w14:textId="77777777" w:rsidR="004B5A95" w:rsidRPr="00C87747" w:rsidRDefault="004B5A95" w:rsidP="00BF3684">
      <w:pPr>
        <w:rPr>
          <w:szCs w:val="24"/>
        </w:rPr>
      </w:pPr>
    </w:p>
    <w:p w14:paraId="19BFFCAB" w14:textId="3228302D" w:rsidR="00620659" w:rsidRPr="00C87747" w:rsidRDefault="00620659" w:rsidP="0005728C">
      <w:pPr>
        <w:pStyle w:val="aff8"/>
        <w:spacing w:after="160"/>
      </w:pPr>
      <w:bookmarkStart w:id="70" w:name="_Toc143763703"/>
      <w:bookmarkStart w:id="71" w:name="第３章の２設計業務"/>
      <w:r w:rsidRPr="00C87747">
        <w:rPr>
          <w:rFonts w:hint="eastAsia"/>
        </w:rPr>
        <w:t>第</w:t>
      </w:r>
      <w:r w:rsidR="0005728C" w:rsidRPr="00C87747">
        <w:rPr>
          <w:rFonts w:hint="eastAsia"/>
        </w:rPr>
        <w:t>２</w:t>
      </w:r>
      <w:r w:rsidRPr="00C87747">
        <w:rPr>
          <w:rFonts w:hint="eastAsia"/>
        </w:rPr>
        <w:t>節</w:t>
      </w:r>
      <w:r w:rsidR="0005728C" w:rsidRPr="00C87747">
        <w:rPr>
          <w:rFonts w:hint="eastAsia"/>
        </w:rPr>
        <w:t xml:space="preserve">　</w:t>
      </w:r>
      <w:r w:rsidRPr="00C87747">
        <w:rPr>
          <w:rFonts w:hint="eastAsia"/>
        </w:rPr>
        <w:t>設計</w:t>
      </w:r>
      <w:r w:rsidR="00DE6306" w:rsidRPr="00C87747">
        <w:rPr>
          <w:rFonts w:hint="eastAsia"/>
        </w:rPr>
        <w:t>業務</w:t>
      </w:r>
      <w:bookmarkEnd w:id="70"/>
    </w:p>
    <w:p w14:paraId="1F36A96C" w14:textId="6E949122" w:rsidR="00620659" w:rsidRPr="00C87747" w:rsidRDefault="000D545A" w:rsidP="00620659">
      <w:pPr>
        <w:pStyle w:val="af3"/>
      </w:pPr>
      <w:bookmarkStart w:id="72" w:name="_Toc143763704"/>
      <w:bookmarkEnd w:id="71"/>
      <w:r w:rsidRPr="00C87747">
        <w:rPr>
          <w:rFonts w:hint="eastAsia"/>
        </w:rPr>
        <w:t>（</w:t>
      </w:r>
      <w:r w:rsidR="00620659" w:rsidRPr="00C87747">
        <w:rPr>
          <w:rFonts w:hint="eastAsia"/>
        </w:rPr>
        <w:t>設計業務の実施</w:t>
      </w:r>
      <w:r w:rsidRPr="00C87747">
        <w:rPr>
          <w:rFonts w:hint="eastAsia"/>
        </w:rPr>
        <w:t>）</w:t>
      </w:r>
      <w:bookmarkEnd w:id="72"/>
    </w:p>
    <w:p w14:paraId="0F0E5EB7" w14:textId="28D45F91" w:rsidR="00620659" w:rsidRPr="00C87747" w:rsidRDefault="00EC6FF9" w:rsidP="006F5419">
      <w:pPr>
        <w:pStyle w:val="1"/>
      </w:pPr>
      <w:r w:rsidRPr="00C87747">
        <w:rPr>
          <w:rFonts w:hint="eastAsia"/>
        </w:rPr>
        <w:t xml:space="preserve">　</w:t>
      </w:r>
      <w:r w:rsidR="00A70D3C" w:rsidRPr="00C87747">
        <w:rPr>
          <w:rFonts w:hint="eastAsia"/>
        </w:rPr>
        <w:t>事業者</w:t>
      </w:r>
      <w:r w:rsidR="00620659" w:rsidRPr="00C87747">
        <w:rPr>
          <w:rFonts w:hint="eastAsia"/>
        </w:rPr>
        <w:t>は、</w:t>
      </w:r>
      <w:r w:rsidR="00E60DAD" w:rsidRPr="00C87747">
        <w:rPr>
          <w:rFonts w:hint="eastAsia"/>
        </w:rPr>
        <w:t>入札説明書</w:t>
      </w:r>
      <w:r w:rsidR="00732B23" w:rsidRPr="00C87747">
        <w:rPr>
          <w:rFonts w:hint="eastAsia"/>
        </w:rPr>
        <w:t>等</w:t>
      </w:r>
      <w:r w:rsidR="00620659" w:rsidRPr="00C87747">
        <w:rPr>
          <w:rFonts w:hint="eastAsia"/>
        </w:rPr>
        <w:t>に従い、自らの責任及び費用負担において、設計及び設計関連業務を行うものとし、設計及び設計関連業務に関する一切の責任</w:t>
      </w:r>
      <w:r w:rsidR="000D545A" w:rsidRPr="00C87747">
        <w:rPr>
          <w:rFonts w:hint="eastAsia"/>
        </w:rPr>
        <w:t>（</w:t>
      </w:r>
      <w:r w:rsidR="00620659" w:rsidRPr="00C87747">
        <w:rPr>
          <w:rFonts w:hint="eastAsia"/>
        </w:rPr>
        <w:t>設計上の誤り及び業者の都合による設計変更等から発生する増加費用の負担を含む。</w:t>
      </w:r>
      <w:r w:rsidR="000D545A" w:rsidRPr="00C87747">
        <w:rPr>
          <w:rFonts w:hint="eastAsia"/>
        </w:rPr>
        <w:t>）</w:t>
      </w:r>
      <w:r w:rsidR="00620659" w:rsidRPr="00C87747">
        <w:rPr>
          <w:rFonts w:hint="eastAsia"/>
        </w:rPr>
        <w:t>を負担する。</w:t>
      </w:r>
    </w:p>
    <w:p w14:paraId="72CB69E5" w14:textId="77777777" w:rsidR="009F3188" w:rsidRPr="00C87747" w:rsidRDefault="009F3188" w:rsidP="00620659">
      <w:pPr>
        <w:rPr>
          <w:szCs w:val="24"/>
        </w:rPr>
      </w:pPr>
    </w:p>
    <w:p w14:paraId="05178535" w14:textId="017F33DD" w:rsidR="00620659" w:rsidRPr="00C87747" w:rsidRDefault="00620659" w:rsidP="00AA476F">
      <w:pPr>
        <w:pStyle w:val="aff8"/>
        <w:spacing w:after="160"/>
      </w:pPr>
      <w:bookmarkStart w:id="73" w:name="_Toc143763705"/>
      <w:bookmarkStart w:id="74" w:name="第３章の３建設業務"/>
      <w:r w:rsidRPr="00C87747">
        <w:rPr>
          <w:rFonts w:hint="eastAsia"/>
        </w:rPr>
        <w:t>第</w:t>
      </w:r>
      <w:r w:rsidR="00AA476F" w:rsidRPr="00C87747">
        <w:rPr>
          <w:rFonts w:hint="eastAsia"/>
        </w:rPr>
        <w:t>３</w:t>
      </w:r>
      <w:r w:rsidRPr="00C87747">
        <w:rPr>
          <w:rFonts w:hint="eastAsia"/>
        </w:rPr>
        <w:t>節</w:t>
      </w:r>
      <w:r w:rsidR="00AA476F" w:rsidRPr="00C87747">
        <w:rPr>
          <w:rFonts w:hint="eastAsia"/>
        </w:rPr>
        <w:t xml:space="preserve">　</w:t>
      </w:r>
      <w:r w:rsidR="00EE3FF2" w:rsidRPr="00C87747">
        <w:rPr>
          <w:rFonts w:hint="eastAsia"/>
        </w:rPr>
        <w:t>建設</w:t>
      </w:r>
      <w:r w:rsidRPr="00C87747">
        <w:rPr>
          <w:rFonts w:hint="eastAsia"/>
        </w:rPr>
        <w:t>業務</w:t>
      </w:r>
      <w:bookmarkEnd w:id="73"/>
    </w:p>
    <w:p w14:paraId="09E1B98F" w14:textId="6C74C0C0" w:rsidR="00620659" w:rsidRPr="00C87747" w:rsidRDefault="000D545A" w:rsidP="00620659">
      <w:pPr>
        <w:pStyle w:val="af3"/>
      </w:pPr>
      <w:bookmarkStart w:id="75" w:name="_Toc143763706"/>
      <w:bookmarkEnd w:id="74"/>
      <w:r w:rsidRPr="00C87747">
        <w:rPr>
          <w:rFonts w:hint="eastAsia"/>
        </w:rPr>
        <w:t>（</w:t>
      </w:r>
      <w:r w:rsidR="00DF764E" w:rsidRPr="00C87747">
        <w:rPr>
          <w:rFonts w:hint="eastAsia"/>
        </w:rPr>
        <w:t>建設</w:t>
      </w:r>
      <w:r w:rsidR="00620659" w:rsidRPr="00C87747">
        <w:rPr>
          <w:rFonts w:hint="eastAsia"/>
        </w:rPr>
        <w:t>業務の実施</w:t>
      </w:r>
      <w:r w:rsidRPr="00C87747">
        <w:rPr>
          <w:rFonts w:hint="eastAsia"/>
        </w:rPr>
        <w:t>）</w:t>
      </w:r>
      <w:bookmarkEnd w:id="75"/>
    </w:p>
    <w:p w14:paraId="33984A4A" w14:textId="766304A1" w:rsidR="00620659" w:rsidRPr="00C87747" w:rsidRDefault="00EC6FF9" w:rsidP="006F5419">
      <w:pPr>
        <w:pStyle w:val="1"/>
      </w:pPr>
      <w:r w:rsidRPr="00C87747">
        <w:rPr>
          <w:rFonts w:hint="eastAsia"/>
        </w:rPr>
        <w:t xml:space="preserve">　</w:t>
      </w:r>
      <w:r w:rsidR="00A70D3C" w:rsidRPr="00C87747">
        <w:rPr>
          <w:rFonts w:hint="eastAsia"/>
        </w:rPr>
        <w:t>事業者</w:t>
      </w:r>
      <w:r w:rsidR="00620659" w:rsidRPr="00C87747">
        <w:rPr>
          <w:rFonts w:hint="eastAsia"/>
        </w:rPr>
        <w:t>は、</w:t>
      </w:r>
      <w:r w:rsidR="00E60DAD" w:rsidRPr="00C87747">
        <w:rPr>
          <w:rFonts w:hint="eastAsia"/>
        </w:rPr>
        <w:t>入札説明書</w:t>
      </w:r>
      <w:r w:rsidR="00732B23" w:rsidRPr="00C87747">
        <w:rPr>
          <w:rFonts w:hint="eastAsia"/>
        </w:rPr>
        <w:t>等</w:t>
      </w:r>
      <w:r w:rsidR="00620659" w:rsidRPr="00C87747">
        <w:rPr>
          <w:rFonts w:hint="eastAsia"/>
        </w:rPr>
        <w:t>に従い、自らの責任及び費用負担において、建設業務を行うものとし、これらの業務に関する一切の責任を負担する。</w:t>
      </w:r>
    </w:p>
    <w:p w14:paraId="59298659" w14:textId="77777777" w:rsidR="00C05F6A" w:rsidRPr="00C87747" w:rsidRDefault="00C05F6A" w:rsidP="00C61494">
      <w:pPr>
        <w:rPr>
          <w:szCs w:val="24"/>
        </w:rPr>
      </w:pPr>
    </w:p>
    <w:p w14:paraId="57CE13A0" w14:textId="704834FE" w:rsidR="00C61494" w:rsidRPr="00C87747" w:rsidRDefault="00C61494" w:rsidP="00C61494">
      <w:pPr>
        <w:pStyle w:val="aff8"/>
        <w:spacing w:after="160"/>
      </w:pPr>
      <w:bookmarkStart w:id="76" w:name="_Toc143763707"/>
      <w:bookmarkStart w:id="77" w:name="第３章の４工事監理業務"/>
      <w:r w:rsidRPr="00C87747">
        <w:rPr>
          <w:rFonts w:hint="eastAsia"/>
        </w:rPr>
        <w:t xml:space="preserve">第４節　</w:t>
      </w:r>
      <w:r w:rsidR="002A780F" w:rsidRPr="00C87747">
        <w:rPr>
          <w:rFonts w:hint="eastAsia"/>
        </w:rPr>
        <w:t>工事</w:t>
      </w:r>
      <w:r w:rsidRPr="00C87747">
        <w:rPr>
          <w:rFonts w:hint="eastAsia"/>
        </w:rPr>
        <w:t>監理業務</w:t>
      </w:r>
      <w:bookmarkEnd w:id="76"/>
    </w:p>
    <w:p w14:paraId="17D3D3C5" w14:textId="1D25EF75" w:rsidR="00C61494" w:rsidRPr="00C87747" w:rsidRDefault="00C61494" w:rsidP="00C61494">
      <w:pPr>
        <w:pStyle w:val="af3"/>
      </w:pPr>
      <w:bookmarkStart w:id="78" w:name="_Toc143763708"/>
      <w:bookmarkEnd w:id="77"/>
      <w:r w:rsidRPr="00C87747">
        <w:rPr>
          <w:rFonts w:hint="eastAsia"/>
        </w:rPr>
        <w:t>（</w:t>
      </w:r>
      <w:r w:rsidR="002A780F" w:rsidRPr="00C87747">
        <w:rPr>
          <w:rFonts w:hint="eastAsia"/>
        </w:rPr>
        <w:t>工事</w:t>
      </w:r>
      <w:r w:rsidRPr="00C87747">
        <w:rPr>
          <w:rFonts w:hint="eastAsia"/>
        </w:rPr>
        <w:t>監理者の設置等）</w:t>
      </w:r>
      <w:bookmarkEnd w:id="78"/>
    </w:p>
    <w:p w14:paraId="346FDC99" w14:textId="0B7EE5F5" w:rsidR="00C61494" w:rsidRPr="00C87747" w:rsidRDefault="00EC6FF9" w:rsidP="006F5419">
      <w:pPr>
        <w:pStyle w:val="1"/>
      </w:pPr>
      <w:r w:rsidRPr="00C87747">
        <w:rPr>
          <w:rFonts w:hint="eastAsia"/>
        </w:rPr>
        <w:t xml:space="preserve">　</w:t>
      </w:r>
      <w:r w:rsidR="00A70D3C" w:rsidRPr="00C87747">
        <w:rPr>
          <w:rFonts w:hint="eastAsia"/>
        </w:rPr>
        <w:t>事業者</w:t>
      </w:r>
      <w:r w:rsidR="00C61494" w:rsidRPr="00C87747">
        <w:rPr>
          <w:rFonts w:hint="eastAsia"/>
        </w:rPr>
        <w:t>は、</w:t>
      </w:r>
      <w:r w:rsidR="00E60DAD" w:rsidRPr="00C87747">
        <w:rPr>
          <w:rFonts w:hint="eastAsia"/>
        </w:rPr>
        <w:t>入札説明書</w:t>
      </w:r>
      <w:r w:rsidR="00732B23" w:rsidRPr="00C87747">
        <w:rPr>
          <w:rFonts w:hint="eastAsia"/>
        </w:rPr>
        <w:t>等</w:t>
      </w:r>
      <w:r w:rsidR="00C61494" w:rsidRPr="00C87747">
        <w:rPr>
          <w:rFonts w:hint="eastAsia"/>
        </w:rPr>
        <w:t>に従い、自らの責任及び費用負担において、</w:t>
      </w:r>
      <w:r w:rsidR="002A780F" w:rsidRPr="00C87747">
        <w:rPr>
          <w:rFonts w:hint="eastAsia"/>
        </w:rPr>
        <w:t>工事</w:t>
      </w:r>
      <w:r w:rsidR="00C61494" w:rsidRPr="00C87747">
        <w:rPr>
          <w:rFonts w:hint="eastAsia"/>
        </w:rPr>
        <w:t>監理業務を行う</w:t>
      </w:r>
      <w:r w:rsidR="005A652F" w:rsidRPr="00C87747">
        <w:rPr>
          <w:rFonts w:hint="eastAsia"/>
        </w:rPr>
        <w:t>ものとし、これらの業務に関する一切の責任を負担する。</w:t>
      </w:r>
    </w:p>
    <w:p w14:paraId="030C893A" w14:textId="77777777" w:rsidR="00C05F6A" w:rsidRPr="00C87747" w:rsidRDefault="00C05F6A" w:rsidP="00620659">
      <w:pPr>
        <w:rPr>
          <w:szCs w:val="24"/>
        </w:rPr>
      </w:pPr>
    </w:p>
    <w:p w14:paraId="6101CF80" w14:textId="3525E3CF" w:rsidR="00C17E6F" w:rsidRPr="00C87747" w:rsidRDefault="00C17E6F" w:rsidP="00C17E6F">
      <w:pPr>
        <w:pStyle w:val="aff8"/>
        <w:spacing w:after="160"/>
      </w:pPr>
      <w:bookmarkStart w:id="79" w:name="_Toc143763709"/>
      <w:r w:rsidRPr="00C87747">
        <w:rPr>
          <w:rFonts w:hint="eastAsia"/>
        </w:rPr>
        <w:t>第</w:t>
      </w:r>
      <w:r w:rsidR="001C7C00" w:rsidRPr="00C87747">
        <w:rPr>
          <w:rFonts w:hint="eastAsia"/>
        </w:rPr>
        <w:t>５</w:t>
      </w:r>
      <w:r w:rsidRPr="00C87747">
        <w:rPr>
          <w:rFonts w:hint="eastAsia"/>
        </w:rPr>
        <w:t xml:space="preserve">節　</w:t>
      </w:r>
      <w:r w:rsidR="00E60DAD" w:rsidRPr="00C87747">
        <w:rPr>
          <w:rFonts w:hint="eastAsia"/>
        </w:rPr>
        <w:t>建設業務における</w:t>
      </w:r>
      <w:r w:rsidRPr="00C87747">
        <w:rPr>
          <w:rFonts w:hint="eastAsia"/>
        </w:rPr>
        <w:t>損害の発生</w:t>
      </w:r>
      <w:bookmarkEnd w:id="79"/>
    </w:p>
    <w:p w14:paraId="29FA1575" w14:textId="2B5BE01A" w:rsidR="00C17E6F" w:rsidRPr="00C87747" w:rsidRDefault="00C17E6F" w:rsidP="00C17E6F">
      <w:pPr>
        <w:pStyle w:val="af3"/>
      </w:pPr>
      <w:bookmarkStart w:id="80" w:name="_Toc143763710"/>
      <w:r w:rsidRPr="00C87747">
        <w:rPr>
          <w:rFonts w:hint="eastAsia"/>
        </w:rPr>
        <w:t>（第三者に及ぼした損害）</w:t>
      </w:r>
      <w:bookmarkEnd w:id="80"/>
    </w:p>
    <w:p w14:paraId="7A15F793" w14:textId="7A0D341A" w:rsidR="00C17E6F" w:rsidRPr="00C87747" w:rsidRDefault="00EC6FF9" w:rsidP="006F5419">
      <w:pPr>
        <w:pStyle w:val="1"/>
      </w:pPr>
      <w:bookmarkStart w:id="81" w:name="_Ref142060777"/>
      <w:r w:rsidRPr="00C87747">
        <w:rPr>
          <w:rFonts w:hint="eastAsia"/>
        </w:rPr>
        <w:t xml:space="preserve">　</w:t>
      </w:r>
      <w:r w:rsidR="002507D2" w:rsidRPr="00C87747">
        <w:rPr>
          <w:rFonts w:hint="eastAsia"/>
        </w:rPr>
        <w:t>本事業</w:t>
      </w:r>
      <w:r w:rsidR="00C17E6F" w:rsidRPr="00C87747">
        <w:rPr>
          <w:rFonts w:hint="eastAsia"/>
        </w:rPr>
        <w:t>を履行する過程又は履行した結果により、第三者に損害を及ぼしたときは、</w:t>
      </w:r>
      <w:r w:rsidR="00A70D3C" w:rsidRPr="00C87747">
        <w:rPr>
          <w:rFonts w:hint="eastAsia"/>
        </w:rPr>
        <w:t>事業者</w:t>
      </w:r>
      <w:r w:rsidR="00C17E6F" w:rsidRPr="00C87747">
        <w:rPr>
          <w:rFonts w:hint="eastAsia"/>
        </w:rPr>
        <w:t>がその損害を賠償しなければならない。ただし、その損害（</w:t>
      </w:r>
      <w:r w:rsidR="005C38E1" w:rsidRPr="00C87747">
        <w:fldChar w:fldCharType="begin"/>
      </w:r>
      <w:r w:rsidR="005C38E1" w:rsidRPr="00C87747">
        <w:instrText xml:space="preserve"> </w:instrText>
      </w:r>
      <w:r w:rsidR="005C38E1" w:rsidRPr="00C87747">
        <w:rPr>
          <w:rFonts w:hint="eastAsia"/>
        </w:rPr>
        <w:instrText>REF _Ref142057415 \n \h</w:instrText>
      </w:r>
      <w:r w:rsidR="005C38E1" w:rsidRPr="00C87747">
        <w:instrText xml:space="preserve"> </w:instrText>
      </w:r>
      <w:r w:rsidR="00020978" w:rsidRPr="00C87747">
        <w:instrText xml:space="preserve"> \* MERGEFORMAT </w:instrText>
      </w:r>
      <w:r w:rsidR="005C38E1" w:rsidRPr="00C87747">
        <w:fldChar w:fldCharType="separate"/>
      </w:r>
      <w:r w:rsidR="00A80FC6">
        <w:rPr>
          <w:rFonts w:hint="eastAsia"/>
        </w:rPr>
        <w:t>第49条</w:t>
      </w:r>
      <w:r w:rsidR="005C38E1" w:rsidRPr="00C87747">
        <w:fldChar w:fldCharType="end"/>
      </w:r>
      <w:r w:rsidR="00C17E6F" w:rsidRPr="00C87747">
        <w:rPr>
          <w:rFonts w:hint="eastAsia"/>
        </w:rPr>
        <w:t>の規定により付された保険等によりてん補された部分を除く。以下この条において同じ。）のうち</w:t>
      </w:r>
      <w:r w:rsidR="003472BE" w:rsidRPr="00C87747">
        <w:rPr>
          <w:rFonts w:hint="eastAsia"/>
        </w:rPr>
        <w:t>発注者</w:t>
      </w:r>
      <w:r w:rsidR="00C17E6F" w:rsidRPr="00C87747">
        <w:rPr>
          <w:rFonts w:hint="eastAsia"/>
        </w:rPr>
        <w:t>の責めに帰すべき事由により生じたものについては、</w:t>
      </w:r>
      <w:r w:rsidR="003472BE" w:rsidRPr="00C87747">
        <w:rPr>
          <w:rFonts w:hint="eastAsia"/>
        </w:rPr>
        <w:t>発注者</w:t>
      </w:r>
      <w:r w:rsidR="00C17E6F" w:rsidRPr="00C87747">
        <w:rPr>
          <w:rFonts w:hint="eastAsia"/>
        </w:rPr>
        <w:t>が負担する。</w:t>
      </w:r>
      <w:bookmarkEnd w:id="81"/>
    </w:p>
    <w:p w14:paraId="37C7CCF2" w14:textId="2C2B6755" w:rsidR="00C17E6F" w:rsidRPr="00C87747" w:rsidRDefault="00C17E6F" w:rsidP="006F5419">
      <w:pPr>
        <w:pStyle w:val="2"/>
      </w:pPr>
      <w:r w:rsidRPr="00C87747">
        <w:rPr>
          <w:rFonts w:hint="eastAsia"/>
        </w:rPr>
        <w:t>前項の規定にかかわらず、</w:t>
      </w:r>
      <w:r w:rsidR="009267C0" w:rsidRPr="00C87747">
        <w:rPr>
          <w:rFonts w:hint="eastAsia"/>
        </w:rPr>
        <w:t>建設業務</w:t>
      </w:r>
      <w:r w:rsidRPr="00C87747">
        <w:rPr>
          <w:rFonts w:hint="eastAsia"/>
        </w:rPr>
        <w:t>の施工に伴い通常避けることができない地盤沈下、地下水の断絶等の理由により第三者に損害を及ぼしたときは、</w:t>
      </w:r>
      <w:r w:rsidR="003472BE" w:rsidRPr="00C87747">
        <w:rPr>
          <w:rFonts w:hint="eastAsia"/>
        </w:rPr>
        <w:t>発注者</w:t>
      </w:r>
      <w:r w:rsidRPr="00C87747">
        <w:rPr>
          <w:rFonts w:hint="eastAsia"/>
        </w:rPr>
        <w:t>がその損害を負担しなければならない。ただし、その損害のうち</w:t>
      </w:r>
      <w:r w:rsidR="009267C0" w:rsidRPr="00C87747">
        <w:rPr>
          <w:rFonts w:hint="eastAsia"/>
        </w:rPr>
        <w:t>建設業務</w:t>
      </w:r>
      <w:r w:rsidRPr="00C87747">
        <w:rPr>
          <w:rFonts w:hint="eastAsia"/>
        </w:rPr>
        <w:t>の施工につき</w:t>
      </w:r>
      <w:r w:rsidR="00A70D3C" w:rsidRPr="00C87747">
        <w:rPr>
          <w:rFonts w:hint="eastAsia"/>
        </w:rPr>
        <w:t>事業者</w:t>
      </w:r>
      <w:r w:rsidRPr="00C87747">
        <w:rPr>
          <w:rFonts w:hint="eastAsia"/>
        </w:rPr>
        <w:t>が善良な管理者の注意義務を怠ったことにより生じたものについては、</w:t>
      </w:r>
      <w:r w:rsidR="00A70D3C" w:rsidRPr="00C87747">
        <w:rPr>
          <w:rFonts w:hint="eastAsia"/>
        </w:rPr>
        <w:t>事業者</w:t>
      </w:r>
      <w:r w:rsidRPr="00C87747">
        <w:rPr>
          <w:rFonts w:hint="eastAsia"/>
        </w:rPr>
        <w:t>が負担する。</w:t>
      </w:r>
    </w:p>
    <w:p w14:paraId="070E3436" w14:textId="5218DE8A" w:rsidR="00C17E6F" w:rsidRPr="00C87747" w:rsidRDefault="00C17E6F" w:rsidP="006F5419">
      <w:pPr>
        <w:pStyle w:val="2"/>
      </w:pPr>
      <w:r w:rsidRPr="00C87747">
        <w:rPr>
          <w:rFonts w:hint="eastAsia"/>
        </w:rPr>
        <w:t>第１項の規定にかかわらず、</w:t>
      </w:r>
      <w:r w:rsidR="009267C0" w:rsidRPr="00C87747">
        <w:rPr>
          <w:rFonts w:hint="eastAsia"/>
        </w:rPr>
        <w:t>建設業務</w:t>
      </w:r>
      <w:r w:rsidRPr="00C87747">
        <w:rPr>
          <w:rFonts w:hint="eastAsia"/>
        </w:rPr>
        <w:t>の施工に伴い通常避けることができない騒音、振動により第三者に損害を及ぼしたときは、</w:t>
      </w:r>
      <w:r w:rsidR="003472BE" w:rsidRPr="00C87747">
        <w:rPr>
          <w:rFonts w:hint="eastAsia"/>
        </w:rPr>
        <w:t>発注者</w:t>
      </w:r>
      <w:r w:rsidRPr="00C87747">
        <w:rPr>
          <w:rFonts w:hint="eastAsia"/>
        </w:rPr>
        <w:t>と</w:t>
      </w:r>
      <w:r w:rsidR="00A70D3C" w:rsidRPr="00C87747">
        <w:rPr>
          <w:rFonts w:hint="eastAsia"/>
        </w:rPr>
        <w:t>事業者</w:t>
      </w:r>
      <w:r w:rsidRPr="00C87747">
        <w:rPr>
          <w:rFonts w:hint="eastAsia"/>
        </w:rPr>
        <w:t>とが協議して、その損害賠償の負担額を定めるものとする。</w:t>
      </w:r>
    </w:p>
    <w:p w14:paraId="46F5BC5B" w14:textId="2AB7DBFD" w:rsidR="00C17E6F" w:rsidRPr="00C87747" w:rsidRDefault="00C17E6F" w:rsidP="006F5419">
      <w:pPr>
        <w:pStyle w:val="2"/>
      </w:pPr>
      <w:r w:rsidRPr="00C87747">
        <w:rPr>
          <w:rFonts w:hint="eastAsia"/>
        </w:rPr>
        <w:t>前</w:t>
      </w:r>
      <w:r w:rsidR="00C05F6A" w:rsidRPr="00C87747">
        <w:rPr>
          <w:rFonts w:hint="eastAsia"/>
        </w:rPr>
        <w:t>三</w:t>
      </w:r>
      <w:r w:rsidRPr="00C87747">
        <w:rPr>
          <w:rFonts w:hint="eastAsia"/>
        </w:rPr>
        <w:t>項の場合及びその他工事の</w:t>
      </w:r>
      <w:r w:rsidR="00E60DAD" w:rsidRPr="00C87747">
        <w:rPr>
          <w:rFonts w:hint="eastAsia"/>
        </w:rPr>
        <w:t>履行</w:t>
      </w:r>
      <w:r w:rsidRPr="00C87747">
        <w:rPr>
          <w:rFonts w:hint="eastAsia"/>
        </w:rPr>
        <w:t>について第三者との間に紛争を生じた場合においては、</w:t>
      </w:r>
      <w:r w:rsidR="003472BE" w:rsidRPr="00C87747">
        <w:rPr>
          <w:rFonts w:hint="eastAsia"/>
        </w:rPr>
        <w:t>発注者</w:t>
      </w:r>
      <w:r w:rsidRPr="00C87747">
        <w:rPr>
          <w:rFonts w:hint="eastAsia"/>
        </w:rPr>
        <w:t>及び</w:t>
      </w:r>
      <w:r w:rsidR="00A70D3C" w:rsidRPr="00C87747">
        <w:rPr>
          <w:rFonts w:hint="eastAsia"/>
        </w:rPr>
        <w:t>事業者</w:t>
      </w:r>
      <w:r w:rsidRPr="00C87747">
        <w:rPr>
          <w:rFonts w:hint="eastAsia"/>
        </w:rPr>
        <w:t>は協力してその処理解決に当たるものとする。</w:t>
      </w:r>
    </w:p>
    <w:p w14:paraId="46BA60F2" w14:textId="77777777" w:rsidR="00C17E6F" w:rsidRPr="00C87747" w:rsidRDefault="00C17E6F" w:rsidP="00C17E6F">
      <w:pPr>
        <w:rPr>
          <w:szCs w:val="24"/>
        </w:rPr>
      </w:pPr>
    </w:p>
    <w:p w14:paraId="77260C10" w14:textId="77777777" w:rsidR="00C17E6F" w:rsidRPr="00C87747" w:rsidRDefault="00C17E6F" w:rsidP="00C17E6F">
      <w:pPr>
        <w:pStyle w:val="af3"/>
      </w:pPr>
      <w:bookmarkStart w:id="82" w:name="_Toc143763711"/>
      <w:r w:rsidRPr="00C87747">
        <w:rPr>
          <w:rFonts w:hint="eastAsia"/>
        </w:rPr>
        <w:t>（不可抗力による損害）</w:t>
      </w:r>
      <w:bookmarkEnd w:id="82"/>
    </w:p>
    <w:p w14:paraId="09A9AE16" w14:textId="7FED3D76" w:rsidR="00C17E6F" w:rsidRPr="00C87747" w:rsidRDefault="00EC6FF9" w:rsidP="006F5419">
      <w:pPr>
        <w:pStyle w:val="1"/>
      </w:pPr>
      <w:bookmarkStart w:id="83" w:name="_Ref142060801"/>
      <w:r w:rsidRPr="00C87747">
        <w:rPr>
          <w:rFonts w:hint="eastAsia"/>
        </w:rPr>
        <w:t xml:space="preserve">　</w:t>
      </w:r>
      <w:r w:rsidR="00C17E6F" w:rsidRPr="00C87747">
        <w:rPr>
          <w:rFonts w:hint="eastAsia"/>
        </w:rPr>
        <w:t>工事目的物の引渡し前に、不可抗力により、工事目的物、仮設物又は工事現場に搬入済みの工事材料若しくは建設機械器具（以下この条において「工事目的物等」という。）に損害が生じたときは、</w:t>
      </w:r>
      <w:r w:rsidR="00A70D3C" w:rsidRPr="00C87747">
        <w:rPr>
          <w:rFonts w:hint="eastAsia"/>
        </w:rPr>
        <w:t>事業者</w:t>
      </w:r>
      <w:r w:rsidR="00C17E6F" w:rsidRPr="00C87747">
        <w:rPr>
          <w:rFonts w:hint="eastAsia"/>
        </w:rPr>
        <w:t>は、その事実の発生後直ちにその状況を</w:t>
      </w:r>
      <w:r w:rsidR="003472BE" w:rsidRPr="00C87747">
        <w:rPr>
          <w:rFonts w:hint="eastAsia"/>
        </w:rPr>
        <w:t>発注者</w:t>
      </w:r>
      <w:r w:rsidR="00C17E6F" w:rsidRPr="00C87747">
        <w:rPr>
          <w:rFonts w:hint="eastAsia"/>
        </w:rPr>
        <w:t>に通知しなければならない。</w:t>
      </w:r>
      <w:bookmarkEnd w:id="83"/>
    </w:p>
    <w:p w14:paraId="4D88479A" w14:textId="7A3B97C6" w:rsidR="00C17E6F" w:rsidRPr="00C87747" w:rsidRDefault="003472BE" w:rsidP="006F5419">
      <w:pPr>
        <w:pStyle w:val="2"/>
      </w:pPr>
      <w:r w:rsidRPr="00C87747">
        <w:rPr>
          <w:rFonts w:hint="eastAsia"/>
        </w:rPr>
        <w:t>発注者</w:t>
      </w:r>
      <w:r w:rsidR="00C17E6F" w:rsidRPr="00C87747">
        <w:rPr>
          <w:rFonts w:hint="eastAsia"/>
        </w:rPr>
        <w:t>は、前項の規定による通知を受けたときは、直ちに調査を行い、同項の損害（</w:t>
      </w:r>
      <w:r w:rsidR="00A70D3C" w:rsidRPr="00C87747">
        <w:rPr>
          <w:rFonts w:hint="eastAsia"/>
        </w:rPr>
        <w:t>事業者</w:t>
      </w:r>
      <w:r w:rsidR="00C17E6F" w:rsidRPr="00C87747">
        <w:rPr>
          <w:rFonts w:hint="eastAsia"/>
        </w:rPr>
        <w:t>が善良な管理者の注意義務を怠ったことに基づくもの及び</w:t>
      </w:r>
      <w:r w:rsidR="005C38E1" w:rsidRPr="00C87747">
        <w:fldChar w:fldCharType="begin"/>
      </w:r>
      <w:r w:rsidR="005C38E1" w:rsidRPr="00C87747">
        <w:instrText xml:space="preserve"> </w:instrText>
      </w:r>
      <w:r w:rsidR="005C38E1" w:rsidRPr="00C87747">
        <w:rPr>
          <w:rFonts w:hint="eastAsia"/>
        </w:rPr>
        <w:instrText>REF _Ref142057415 \n \h</w:instrText>
      </w:r>
      <w:r w:rsidR="005C38E1" w:rsidRPr="00C87747">
        <w:instrText xml:space="preserve"> </w:instrText>
      </w:r>
      <w:r w:rsidR="00020978" w:rsidRPr="00C87747">
        <w:instrText xml:space="preserve"> \* MERGEFORMAT </w:instrText>
      </w:r>
      <w:r w:rsidR="005C38E1" w:rsidRPr="00C87747">
        <w:fldChar w:fldCharType="separate"/>
      </w:r>
      <w:r w:rsidR="00A80FC6">
        <w:rPr>
          <w:rFonts w:hint="eastAsia"/>
        </w:rPr>
        <w:t>第49条</w:t>
      </w:r>
      <w:r w:rsidR="005C38E1" w:rsidRPr="00C87747">
        <w:fldChar w:fldCharType="end"/>
      </w:r>
      <w:r w:rsidR="00C17E6F" w:rsidRPr="00C87747">
        <w:rPr>
          <w:rFonts w:hint="eastAsia"/>
        </w:rPr>
        <w:t>の規定により付された保険等によりてん補された部分を除く。以下この条において「損害」という。）の状況を確認し、その結果を</w:t>
      </w:r>
      <w:r w:rsidR="00A70D3C" w:rsidRPr="00C87747">
        <w:rPr>
          <w:rFonts w:hint="eastAsia"/>
        </w:rPr>
        <w:t>事業者</w:t>
      </w:r>
      <w:r w:rsidR="00C17E6F" w:rsidRPr="00C87747">
        <w:rPr>
          <w:rFonts w:hint="eastAsia"/>
        </w:rPr>
        <w:t>に通知しなければならない。</w:t>
      </w:r>
    </w:p>
    <w:p w14:paraId="002FAEF9" w14:textId="71F7BE7E" w:rsidR="00C17E6F" w:rsidRPr="00C87747" w:rsidRDefault="00A70D3C" w:rsidP="006F5419">
      <w:pPr>
        <w:pStyle w:val="2"/>
      </w:pPr>
      <w:r w:rsidRPr="00C87747">
        <w:rPr>
          <w:rFonts w:hint="eastAsia"/>
        </w:rPr>
        <w:lastRenderedPageBreak/>
        <w:t>事業者</w:t>
      </w:r>
      <w:r w:rsidR="00C17E6F" w:rsidRPr="00C87747">
        <w:rPr>
          <w:rFonts w:hint="eastAsia"/>
        </w:rPr>
        <w:t>は、前項の規定により損害の状況が確認されたときは、損害による費用の負担を</w:t>
      </w:r>
      <w:r w:rsidR="003472BE" w:rsidRPr="00C87747">
        <w:rPr>
          <w:rFonts w:hint="eastAsia"/>
        </w:rPr>
        <w:t>発注者</w:t>
      </w:r>
      <w:r w:rsidR="00C17E6F" w:rsidRPr="00C87747">
        <w:rPr>
          <w:rFonts w:hint="eastAsia"/>
        </w:rPr>
        <w:t>に請求することができる。</w:t>
      </w:r>
    </w:p>
    <w:p w14:paraId="405839A2" w14:textId="1F4955A1" w:rsidR="00C17E6F" w:rsidRPr="00C87747" w:rsidRDefault="00C17E6F" w:rsidP="006F5419">
      <w:pPr>
        <w:pStyle w:val="2"/>
      </w:pPr>
      <w:r w:rsidRPr="00C87747">
        <w:rPr>
          <w:rFonts w:hint="eastAsia"/>
        </w:rPr>
        <w:t xml:space="preserve"> </w:t>
      </w:r>
      <w:r w:rsidR="003472BE" w:rsidRPr="00C87747">
        <w:rPr>
          <w:rFonts w:hint="eastAsia"/>
        </w:rPr>
        <w:t>発注者</w:t>
      </w:r>
      <w:r w:rsidRPr="00C87747">
        <w:rPr>
          <w:rFonts w:hint="eastAsia"/>
        </w:rPr>
        <w:t>は、前項の規定により</w:t>
      </w:r>
      <w:r w:rsidR="00A70D3C" w:rsidRPr="00C87747">
        <w:rPr>
          <w:rFonts w:hint="eastAsia"/>
        </w:rPr>
        <w:t>事業者</w:t>
      </w:r>
      <w:r w:rsidRPr="00C87747">
        <w:rPr>
          <w:rFonts w:hint="eastAsia"/>
        </w:rPr>
        <w:t>から損害による費用の負担の請求があったときは、当該損害の額（工事目的物等であって</w:t>
      </w:r>
      <w:r w:rsidR="000F1AA4" w:rsidRPr="00C87747">
        <w:fldChar w:fldCharType="begin"/>
      </w:r>
      <w:r w:rsidR="000F1AA4" w:rsidRPr="00C87747">
        <w:instrText xml:space="preserve"> </w:instrText>
      </w:r>
      <w:r w:rsidR="000F1AA4" w:rsidRPr="00C87747">
        <w:rPr>
          <w:rFonts w:hint="eastAsia"/>
        </w:rPr>
        <w:instrText>REF _Ref138248077 \n \h</w:instrText>
      </w:r>
      <w:r w:rsidR="000F1AA4" w:rsidRPr="00C87747">
        <w:instrText xml:space="preserve"> </w:instrText>
      </w:r>
      <w:r w:rsidR="00020978" w:rsidRPr="00C87747">
        <w:instrText xml:space="preserve"> \* MERGEFORMAT </w:instrText>
      </w:r>
      <w:r w:rsidR="000F1AA4" w:rsidRPr="00C87747">
        <w:fldChar w:fldCharType="separate"/>
      </w:r>
      <w:r w:rsidR="00A80FC6">
        <w:rPr>
          <w:rFonts w:hint="eastAsia"/>
        </w:rPr>
        <w:t>第14条</w:t>
      </w:r>
      <w:r w:rsidR="000F1AA4" w:rsidRPr="00C87747">
        <w:fldChar w:fldCharType="end"/>
      </w:r>
      <w:r w:rsidRPr="00C87747">
        <w:rPr>
          <w:rFonts w:hint="eastAsia"/>
        </w:rPr>
        <w:t>第２項、</w:t>
      </w:r>
      <w:r w:rsidR="004D1B66" w:rsidRPr="00C87747">
        <w:fldChar w:fldCharType="begin"/>
      </w:r>
      <w:r w:rsidR="004D1B66" w:rsidRPr="00C87747">
        <w:instrText xml:space="preserve"> </w:instrText>
      </w:r>
      <w:r w:rsidR="004D1B66" w:rsidRPr="00C87747">
        <w:rPr>
          <w:rFonts w:hint="eastAsia"/>
        </w:rPr>
        <w:instrText>REF _Ref138248097 \n \h</w:instrText>
      </w:r>
      <w:r w:rsidR="004D1B66" w:rsidRPr="00C87747">
        <w:instrText xml:space="preserve"> </w:instrText>
      </w:r>
      <w:r w:rsidR="00020978" w:rsidRPr="00C87747">
        <w:instrText xml:space="preserve"> \* MERGEFORMAT </w:instrText>
      </w:r>
      <w:r w:rsidR="004D1B66" w:rsidRPr="00C87747">
        <w:fldChar w:fldCharType="separate"/>
      </w:r>
      <w:r w:rsidR="00A80FC6">
        <w:rPr>
          <w:rFonts w:hint="eastAsia"/>
        </w:rPr>
        <w:t>第15条</w:t>
      </w:r>
      <w:r w:rsidR="004D1B66" w:rsidRPr="00C87747">
        <w:fldChar w:fldCharType="end"/>
      </w:r>
      <w:r w:rsidRPr="00C87747">
        <w:rPr>
          <w:rFonts w:hint="eastAsia"/>
        </w:rPr>
        <w:t>第１項若しくは第２項又は</w:t>
      </w:r>
      <w:r w:rsidR="004D1B66" w:rsidRPr="00C87747">
        <w:fldChar w:fldCharType="begin"/>
      </w:r>
      <w:r w:rsidR="004D1B66" w:rsidRPr="00C87747">
        <w:instrText xml:space="preserve"> </w:instrText>
      </w:r>
      <w:r w:rsidR="004D1B66" w:rsidRPr="00C87747">
        <w:rPr>
          <w:rFonts w:hint="eastAsia"/>
        </w:rPr>
        <w:instrText>REF _Ref142062466 \n \h</w:instrText>
      </w:r>
      <w:r w:rsidR="004D1B66" w:rsidRPr="00C87747">
        <w:instrText xml:space="preserve"> </w:instrText>
      </w:r>
      <w:r w:rsidR="00020978" w:rsidRPr="00C87747">
        <w:instrText xml:space="preserve"> \* MERGEFORMAT </w:instrText>
      </w:r>
      <w:r w:rsidR="004D1B66" w:rsidRPr="00C87747">
        <w:fldChar w:fldCharType="separate"/>
      </w:r>
      <w:r w:rsidR="00A80FC6">
        <w:rPr>
          <w:rFonts w:hint="eastAsia"/>
        </w:rPr>
        <w:t>第35条</w:t>
      </w:r>
      <w:r w:rsidR="004D1B66" w:rsidRPr="00C87747">
        <w:fldChar w:fldCharType="end"/>
      </w:r>
      <w:r w:rsidRPr="00C87747">
        <w:rPr>
          <w:rFonts w:hint="eastAsia"/>
        </w:rPr>
        <w:t>第３項の規定による検査、立会いその他</w:t>
      </w:r>
      <w:r w:rsidR="00A70D3C" w:rsidRPr="00C87747">
        <w:rPr>
          <w:rFonts w:hint="eastAsia"/>
        </w:rPr>
        <w:t>事業者</w:t>
      </w:r>
      <w:r w:rsidRPr="00C87747">
        <w:rPr>
          <w:rFonts w:hint="eastAsia"/>
        </w:rPr>
        <w:t>の</w:t>
      </w:r>
      <w:r w:rsidR="009267C0" w:rsidRPr="00C87747">
        <w:rPr>
          <w:rFonts w:hint="eastAsia"/>
        </w:rPr>
        <w:t>建設業務</w:t>
      </w:r>
      <w:r w:rsidRPr="00C87747">
        <w:rPr>
          <w:rFonts w:hint="eastAsia"/>
        </w:rPr>
        <w:t>に関する記録等により確認することができるものに係る損害の額に限る。）及び当該損害の取片付けに要する費用の額の合計額（以下この条において「損害合計額」という。）のうち</w:t>
      </w:r>
      <w:r w:rsidR="00FE194F" w:rsidRPr="00C87747">
        <w:rPr>
          <w:rFonts w:hint="eastAsia"/>
        </w:rPr>
        <w:t>契約金額</w:t>
      </w:r>
      <w:r w:rsidRPr="00C87747">
        <w:rPr>
          <w:rFonts w:hint="eastAsia"/>
        </w:rPr>
        <w:t>の100分の１を超える額を負担しなければならない。ただし、災害応急対策又は災害復旧に関する</w:t>
      </w:r>
      <w:r w:rsidR="009267C0" w:rsidRPr="00C87747">
        <w:rPr>
          <w:rFonts w:hint="eastAsia"/>
        </w:rPr>
        <w:t>建設業務</w:t>
      </w:r>
      <w:r w:rsidRPr="00C87747">
        <w:rPr>
          <w:rFonts w:hint="eastAsia"/>
        </w:rPr>
        <w:t>における損害については、</w:t>
      </w:r>
      <w:r w:rsidR="003472BE" w:rsidRPr="00C87747">
        <w:rPr>
          <w:rFonts w:hint="eastAsia"/>
        </w:rPr>
        <w:t>発注者</w:t>
      </w:r>
      <w:r w:rsidRPr="00C87747">
        <w:rPr>
          <w:rFonts w:hint="eastAsia"/>
        </w:rPr>
        <w:t>が損害合計額を負担するものとする。</w:t>
      </w:r>
    </w:p>
    <w:p w14:paraId="13A7D805" w14:textId="77777777" w:rsidR="00C17E6F" w:rsidRPr="00C87747" w:rsidRDefault="00C17E6F" w:rsidP="006F5419">
      <w:pPr>
        <w:pStyle w:val="2"/>
      </w:pPr>
      <w:r w:rsidRPr="00C87747">
        <w:rPr>
          <w:rFonts w:hint="eastAsia"/>
        </w:rPr>
        <w:t>損害の額は、次の各号に掲げる損害につき、それぞれ当該各号に定めるところにより算定する。</w:t>
      </w:r>
    </w:p>
    <w:p w14:paraId="2916E35A" w14:textId="5BF872BD" w:rsidR="00C17E6F" w:rsidRPr="00C87747" w:rsidRDefault="00C17E6F" w:rsidP="00C17E6F">
      <w:pPr>
        <w:pStyle w:val="3"/>
      </w:pPr>
      <w:r w:rsidRPr="00C87747">
        <w:rPr>
          <w:rFonts w:hint="eastAsia"/>
        </w:rPr>
        <w:t>工事目的物に関する損害</w:t>
      </w:r>
    </w:p>
    <w:p w14:paraId="6E1CBBA0" w14:textId="308F2DAF" w:rsidR="00C17E6F" w:rsidRPr="00C87747" w:rsidRDefault="00C17E6F" w:rsidP="00C17E6F">
      <w:pPr>
        <w:ind w:leftChars="200" w:left="428" w:firstLineChars="100" w:firstLine="214"/>
        <w:rPr>
          <w:szCs w:val="24"/>
        </w:rPr>
      </w:pPr>
      <w:r w:rsidRPr="00C87747">
        <w:rPr>
          <w:rFonts w:hint="eastAsia"/>
          <w:szCs w:val="24"/>
        </w:rPr>
        <w:t>損害を受けた工事目的物に相応する</w:t>
      </w:r>
      <w:r w:rsidR="00FE194F" w:rsidRPr="00C87747">
        <w:rPr>
          <w:rFonts w:hint="eastAsia"/>
          <w:szCs w:val="24"/>
        </w:rPr>
        <w:t>契約金額</w:t>
      </w:r>
      <w:r w:rsidRPr="00C87747">
        <w:rPr>
          <w:rFonts w:hint="eastAsia"/>
          <w:szCs w:val="24"/>
        </w:rPr>
        <w:t>とし、残存価値がある場合にはその評価額を差し引いた額とする。</w:t>
      </w:r>
    </w:p>
    <w:p w14:paraId="5F56D159" w14:textId="6C623C53" w:rsidR="00C17E6F" w:rsidRPr="00C87747" w:rsidRDefault="00C17E6F" w:rsidP="00C17E6F">
      <w:pPr>
        <w:pStyle w:val="3"/>
      </w:pPr>
      <w:r w:rsidRPr="00C87747">
        <w:rPr>
          <w:rFonts w:hint="eastAsia"/>
        </w:rPr>
        <w:t>工事材料に関する損害</w:t>
      </w:r>
    </w:p>
    <w:p w14:paraId="20AA36A6" w14:textId="7C3E3E26" w:rsidR="00C17E6F" w:rsidRPr="00C87747" w:rsidRDefault="00C17E6F" w:rsidP="00C17E6F">
      <w:pPr>
        <w:ind w:leftChars="200" w:left="428" w:firstLineChars="100" w:firstLine="214"/>
        <w:rPr>
          <w:szCs w:val="24"/>
        </w:rPr>
      </w:pPr>
      <w:r w:rsidRPr="00C87747">
        <w:rPr>
          <w:rFonts w:hint="eastAsia"/>
          <w:szCs w:val="24"/>
        </w:rPr>
        <w:t>損害を受けた工事材料で通常妥当と認められるものに相応する</w:t>
      </w:r>
      <w:r w:rsidR="00FE194F" w:rsidRPr="00C87747">
        <w:rPr>
          <w:rFonts w:hint="eastAsia"/>
          <w:szCs w:val="24"/>
        </w:rPr>
        <w:t>契約金額</w:t>
      </w:r>
      <w:r w:rsidRPr="00C87747">
        <w:rPr>
          <w:rFonts w:hint="eastAsia"/>
          <w:szCs w:val="24"/>
        </w:rPr>
        <w:t>とし、残存価値がある場合にはその評価額を差し引いた額とする。</w:t>
      </w:r>
    </w:p>
    <w:p w14:paraId="3CFF46B0" w14:textId="77777777" w:rsidR="00C17E6F" w:rsidRPr="00C87747" w:rsidRDefault="00C17E6F" w:rsidP="00C17E6F">
      <w:pPr>
        <w:pStyle w:val="3"/>
      </w:pPr>
      <w:r w:rsidRPr="00C87747">
        <w:rPr>
          <w:rFonts w:hint="eastAsia"/>
        </w:rPr>
        <w:t>仮設物又は建設機械器具に関する損害</w:t>
      </w:r>
    </w:p>
    <w:p w14:paraId="2847933F" w14:textId="295CF75E" w:rsidR="00C17E6F" w:rsidRPr="00C87747" w:rsidRDefault="00C17E6F" w:rsidP="00C17E6F">
      <w:pPr>
        <w:ind w:leftChars="200" w:left="428" w:firstLineChars="100" w:firstLine="214"/>
        <w:rPr>
          <w:szCs w:val="24"/>
        </w:rPr>
      </w:pPr>
      <w:r w:rsidRPr="00C87747">
        <w:rPr>
          <w:rFonts w:hint="eastAsia"/>
          <w:szCs w:val="24"/>
        </w:rPr>
        <w:t>損害を受けた仮設物又は建設機械器具で通常妥当と認められるものについて、当該</w:t>
      </w:r>
      <w:r w:rsidR="009267C0" w:rsidRPr="00C87747">
        <w:rPr>
          <w:rFonts w:hint="eastAsia"/>
          <w:szCs w:val="24"/>
        </w:rPr>
        <w:t>建設業務</w:t>
      </w:r>
      <w:r w:rsidRPr="00C87747">
        <w:rPr>
          <w:rFonts w:hint="eastAsia"/>
          <w:szCs w:val="24"/>
        </w:rPr>
        <w:t>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5CE8B266" w14:textId="14F4A177" w:rsidR="00C17E6F" w:rsidRPr="00C87747" w:rsidRDefault="00C17E6F" w:rsidP="006F5419">
      <w:pPr>
        <w:pStyle w:val="2"/>
      </w:pPr>
      <w:r w:rsidRPr="00C87747">
        <w:rPr>
          <w:rFonts w:hint="eastAsia"/>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w:t>
      </w:r>
      <w:r w:rsidR="00FE194F" w:rsidRPr="00C87747">
        <w:rPr>
          <w:rFonts w:hint="eastAsia"/>
        </w:rPr>
        <w:t>契約金額</w:t>
      </w:r>
      <w:r w:rsidRPr="00C87747">
        <w:rPr>
          <w:rFonts w:hint="eastAsia"/>
        </w:rPr>
        <w:t>の100分の１を超える額」とあるのは「</w:t>
      </w:r>
      <w:r w:rsidR="00FE194F" w:rsidRPr="00C87747">
        <w:rPr>
          <w:rFonts w:hint="eastAsia"/>
        </w:rPr>
        <w:t>契約金額</w:t>
      </w:r>
      <w:r w:rsidRPr="00C87747">
        <w:rPr>
          <w:rFonts w:hint="eastAsia"/>
        </w:rPr>
        <w:t>の100分の１を超える額から既に負担した額を差し引いた額」と、「損害合計額を」とあるのは「損害合計額から既に負担した額を差し引いた額を」として同項を</w:t>
      </w:r>
      <w:r w:rsidR="005B6497" w:rsidRPr="00C87747">
        <w:rPr>
          <w:rFonts w:hint="eastAsia"/>
        </w:rPr>
        <w:t>準用</w:t>
      </w:r>
      <w:r w:rsidRPr="00C87747">
        <w:rPr>
          <w:rFonts w:hint="eastAsia"/>
        </w:rPr>
        <w:t>する。</w:t>
      </w:r>
    </w:p>
    <w:p w14:paraId="0AEAB709" w14:textId="77777777" w:rsidR="00E60DAD" w:rsidRPr="00C87747" w:rsidRDefault="00E60DAD" w:rsidP="00E60DAD">
      <w:pPr>
        <w:rPr>
          <w:szCs w:val="24"/>
        </w:rPr>
      </w:pPr>
    </w:p>
    <w:p w14:paraId="697C7ED4" w14:textId="77777777" w:rsidR="00E60DAD" w:rsidRPr="00C87747" w:rsidRDefault="00E60DAD" w:rsidP="00E60DAD">
      <w:pPr>
        <w:pStyle w:val="af3"/>
      </w:pPr>
      <w:bookmarkStart w:id="84" w:name="_Toc143763712"/>
      <w:r w:rsidRPr="00C87747">
        <w:rPr>
          <w:rFonts w:hint="eastAsia"/>
        </w:rPr>
        <w:t>（発注者の損害賠償請求等）</w:t>
      </w:r>
      <w:bookmarkEnd w:id="84"/>
    </w:p>
    <w:p w14:paraId="681A8271" w14:textId="6FFF7D0D" w:rsidR="00E60DAD" w:rsidRPr="00C87747" w:rsidRDefault="00EC6FF9" w:rsidP="006F5419">
      <w:pPr>
        <w:pStyle w:val="1"/>
      </w:pPr>
      <w:bookmarkStart w:id="85" w:name="_Ref142058441"/>
      <w:r w:rsidRPr="00C87747">
        <w:rPr>
          <w:rFonts w:hint="eastAsia"/>
        </w:rPr>
        <w:t xml:space="preserve">　発注者は、事業者が次の各号のいずれかに該当する場合は、これによって生じた損害の賠償を請求することができる。</w:t>
      </w:r>
      <w:bookmarkEnd w:id="85"/>
    </w:p>
    <w:p w14:paraId="5C0B0822" w14:textId="300A5BC4" w:rsidR="00E60DAD" w:rsidRPr="00C87747" w:rsidRDefault="00E60DAD" w:rsidP="00E60DAD">
      <w:pPr>
        <w:pStyle w:val="3"/>
      </w:pPr>
      <w:r w:rsidRPr="00C87747">
        <w:rPr>
          <w:rFonts w:hint="eastAsia"/>
        </w:rPr>
        <w:t>履行期間内に建設業務を完成することができないとき。</w:t>
      </w:r>
    </w:p>
    <w:p w14:paraId="2E43ED73" w14:textId="0AEC1EF7" w:rsidR="00E60DAD" w:rsidRPr="00C87747" w:rsidRDefault="00E60DAD" w:rsidP="00E60DAD">
      <w:pPr>
        <w:pStyle w:val="3"/>
      </w:pPr>
      <w:r w:rsidRPr="00C87747">
        <w:rPr>
          <w:rFonts w:hint="eastAsia"/>
        </w:rPr>
        <w:t>この工事目的物に契約不適合があるとき。</w:t>
      </w:r>
    </w:p>
    <w:p w14:paraId="7EF91A3B" w14:textId="0ED4726C" w:rsidR="00E60DAD" w:rsidRPr="00C87747" w:rsidRDefault="0021564F" w:rsidP="00E60DAD">
      <w:pPr>
        <w:pStyle w:val="3"/>
      </w:pPr>
      <w:r w:rsidRPr="00C87747">
        <w:fldChar w:fldCharType="begin"/>
      </w:r>
      <w:r w:rsidRPr="00C87747">
        <w:instrText xml:space="preserve"> </w:instrText>
      </w:r>
      <w:r w:rsidRPr="00C87747">
        <w:rPr>
          <w:rFonts w:hint="eastAsia"/>
        </w:rPr>
        <w:instrText>REF _Ref138698677 \w \h</w:instrText>
      </w:r>
      <w:r w:rsidRPr="00C87747">
        <w:instrText xml:space="preserve"> </w:instrText>
      </w:r>
      <w:r w:rsidR="00020978" w:rsidRPr="00C87747">
        <w:instrText xml:space="preserve"> \* MERGEFORMAT </w:instrText>
      </w:r>
      <w:r w:rsidRPr="00C87747">
        <w:fldChar w:fldCharType="separate"/>
      </w:r>
      <w:r w:rsidR="00A80FC6">
        <w:rPr>
          <w:rFonts w:hint="eastAsia"/>
        </w:rPr>
        <w:t>第80条</w:t>
      </w:r>
      <w:r w:rsidRPr="00C87747">
        <w:fldChar w:fldCharType="end"/>
      </w:r>
      <w:r w:rsidR="00E60DAD" w:rsidRPr="00C87747">
        <w:rPr>
          <w:rFonts w:hint="eastAsia"/>
        </w:rPr>
        <w:t>の規定により、工事目的物の完成後に契約が解除されたとき。</w:t>
      </w:r>
    </w:p>
    <w:p w14:paraId="3570583F" w14:textId="4B5BD4C6" w:rsidR="00E60DAD" w:rsidRPr="00C87747" w:rsidRDefault="00E60DAD" w:rsidP="00E60DAD">
      <w:pPr>
        <w:pStyle w:val="3"/>
      </w:pPr>
      <w:r w:rsidRPr="00C87747">
        <w:rPr>
          <w:rFonts w:hint="eastAsia"/>
        </w:rPr>
        <w:t>前</w:t>
      </w:r>
      <w:r w:rsidR="00C05F6A" w:rsidRPr="00C87747">
        <w:rPr>
          <w:rFonts w:hint="eastAsia"/>
        </w:rPr>
        <w:t>三</w:t>
      </w:r>
      <w:r w:rsidRPr="00C87747">
        <w:rPr>
          <w:rFonts w:hint="eastAsia"/>
        </w:rPr>
        <w:t>号に掲げる場合のほか、債務の本旨に従った履行をしないとき又は債務の履行が不能であるとき。</w:t>
      </w:r>
    </w:p>
    <w:p w14:paraId="31F64AD2" w14:textId="70E4DF0A" w:rsidR="00E60DAD" w:rsidRPr="00C87747" w:rsidRDefault="00E60DAD" w:rsidP="006F5419">
      <w:pPr>
        <w:pStyle w:val="2"/>
        <w:numPr>
          <w:ilvl w:val="1"/>
          <w:numId w:val="15"/>
        </w:numPr>
      </w:pPr>
      <w:r w:rsidRPr="00C87747">
        <w:rPr>
          <w:rFonts w:hint="eastAsia"/>
        </w:rPr>
        <w:t>次の各号のいずれかに該当するときは、前項の損害賠償に代えて、事業者は、請負代金額の100分の10に相当する額を違約金として発注者の指定する期間内に支払わなければならない。</w:t>
      </w:r>
    </w:p>
    <w:p w14:paraId="50A11D46" w14:textId="4A3DA760" w:rsidR="00E60DAD" w:rsidRPr="00C87747" w:rsidRDefault="0021564F" w:rsidP="00E60DAD">
      <w:pPr>
        <w:pStyle w:val="3"/>
      </w:pPr>
      <w:r w:rsidRPr="00C87747">
        <w:fldChar w:fldCharType="begin"/>
      </w:r>
      <w:r w:rsidRPr="00C87747">
        <w:instrText xml:space="preserve"> </w:instrText>
      </w:r>
      <w:r w:rsidRPr="00C87747">
        <w:rPr>
          <w:rFonts w:hint="eastAsia"/>
        </w:rPr>
        <w:instrText>REF _Ref138698677 \w \h</w:instrText>
      </w:r>
      <w:r w:rsidRPr="00C87747">
        <w:instrText xml:space="preserve"> </w:instrText>
      </w:r>
      <w:r w:rsidR="00020978" w:rsidRPr="00C87747">
        <w:instrText xml:space="preserve"> \* MERGEFORMAT </w:instrText>
      </w:r>
      <w:r w:rsidRPr="00C87747">
        <w:fldChar w:fldCharType="separate"/>
      </w:r>
      <w:r w:rsidR="00A80FC6">
        <w:rPr>
          <w:rFonts w:hint="eastAsia"/>
        </w:rPr>
        <w:t>第80条</w:t>
      </w:r>
      <w:r w:rsidRPr="00C87747">
        <w:fldChar w:fldCharType="end"/>
      </w:r>
      <w:r w:rsidR="00E60DAD" w:rsidRPr="00C87747">
        <w:rPr>
          <w:rFonts w:hint="eastAsia"/>
        </w:rPr>
        <w:t>の規定により工事目的物の完成前にこの契約が解除されたとき。</w:t>
      </w:r>
    </w:p>
    <w:p w14:paraId="4FECEF1B" w14:textId="7C2A9264" w:rsidR="00E60DAD" w:rsidRPr="00C87747" w:rsidRDefault="00E60DAD" w:rsidP="00E60DAD">
      <w:pPr>
        <w:pStyle w:val="3"/>
      </w:pPr>
      <w:r w:rsidRPr="00C87747">
        <w:rPr>
          <w:rFonts w:hint="eastAsia"/>
        </w:rPr>
        <w:t>工事目的物の完成前に、事業者がその債務の履行を拒否し、又は事業者の責めに帰すべき事由によって</w:t>
      </w:r>
      <w:r w:rsidR="0005798C" w:rsidRPr="00C87747">
        <w:rPr>
          <w:rFonts w:hint="eastAsia"/>
        </w:rPr>
        <w:t>事業者</w:t>
      </w:r>
      <w:r w:rsidRPr="00C87747">
        <w:rPr>
          <w:rFonts w:hint="eastAsia"/>
        </w:rPr>
        <w:t>の債務について履行不能となったとき。</w:t>
      </w:r>
    </w:p>
    <w:p w14:paraId="4F9DAF22" w14:textId="2D56FE1C" w:rsidR="00E60DAD" w:rsidRPr="00C87747" w:rsidRDefault="00E60DAD" w:rsidP="006F5419">
      <w:pPr>
        <w:pStyle w:val="2"/>
        <w:numPr>
          <w:ilvl w:val="1"/>
          <w:numId w:val="15"/>
        </w:numPr>
      </w:pPr>
      <w:r w:rsidRPr="00C87747">
        <w:rPr>
          <w:rFonts w:hint="eastAsia"/>
        </w:rPr>
        <w:t>次の各号に掲げる者がこの契約を解除した場合は、第２項第２号に該当する場合とみなす。</w:t>
      </w:r>
    </w:p>
    <w:p w14:paraId="6F547A66" w14:textId="230F3E96" w:rsidR="00E60DAD" w:rsidRPr="00C87747" w:rsidRDefault="00E60DAD" w:rsidP="00E60DAD">
      <w:pPr>
        <w:pStyle w:val="3"/>
      </w:pPr>
      <w:r w:rsidRPr="00C87747">
        <w:rPr>
          <w:rFonts w:hint="eastAsia"/>
        </w:rPr>
        <w:t>事業者について破産手続開始の決定があった場合において、破産法（平成16年法律第75号）の規定により選任された破産管財人</w:t>
      </w:r>
    </w:p>
    <w:p w14:paraId="16E88D19" w14:textId="3C9D362E" w:rsidR="00E60DAD" w:rsidRPr="00C87747" w:rsidRDefault="00E60DAD" w:rsidP="00E60DAD">
      <w:pPr>
        <w:pStyle w:val="3"/>
      </w:pPr>
      <w:r w:rsidRPr="00C87747">
        <w:rPr>
          <w:rFonts w:hint="eastAsia"/>
        </w:rPr>
        <w:t>事業者について更生手続開始の決定があった場合において、会社更生法（平成14年法律第</w:t>
      </w:r>
      <w:r w:rsidRPr="00C87747">
        <w:rPr>
          <w:rFonts w:hint="eastAsia"/>
        </w:rPr>
        <w:lastRenderedPageBreak/>
        <w:t>154号）の規定により選任された管財人</w:t>
      </w:r>
    </w:p>
    <w:p w14:paraId="7279BD3D" w14:textId="49C000B1" w:rsidR="00E60DAD" w:rsidRPr="00C87747" w:rsidRDefault="00E60DAD" w:rsidP="00E60DAD">
      <w:pPr>
        <w:pStyle w:val="3"/>
      </w:pPr>
      <w:r w:rsidRPr="00C87747">
        <w:rPr>
          <w:rFonts w:hint="eastAsia"/>
        </w:rPr>
        <w:t>事業者について再生手続開始の決定があった場合において、民事再生法（平成11年法律第225号）の規定により選任された再生債務者等</w:t>
      </w:r>
    </w:p>
    <w:p w14:paraId="435DC01A" w14:textId="25185AD7" w:rsidR="00E60DAD" w:rsidRPr="00C87747" w:rsidRDefault="00E60DAD" w:rsidP="006F5419">
      <w:pPr>
        <w:pStyle w:val="2"/>
        <w:numPr>
          <w:ilvl w:val="1"/>
          <w:numId w:val="15"/>
        </w:numPr>
      </w:pPr>
      <w:r w:rsidRPr="00C87747">
        <w:rPr>
          <w:rFonts w:hint="eastAsia"/>
        </w:rPr>
        <w:t>第１項各号又は第２項第１号、第２号に定める場合（前項の規定により第２項第２号に該当する場合とみなされる場合を除く。）がこの契約及び取引上の社会通念に照らして事業者の責めに帰することができない事由によるものであるときは、第１項及び第２項の規定は適用しない。</w:t>
      </w:r>
    </w:p>
    <w:p w14:paraId="7E9F717E" w14:textId="226F40A5" w:rsidR="00E60DAD" w:rsidRPr="00C87747" w:rsidRDefault="00E60DAD" w:rsidP="006F5419">
      <w:pPr>
        <w:pStyle w:val="2"/>
        <w:numPr>
          <w:ilvl w:val="1"/>
          <w:numId w:val="15"/>
        </w:numPr>
      </w:pPr>
      <w:r w:rsidRPr="00C87747">
        <w:rPr>
          <w:rFonts w:hint="eastAsia"/>
        </w:rPr>
        <w:t>第１項第１号の場合においては、発注者は、設計・建設業務に係る契約金額から出来形部分に相応する設計・建設業務に係る契約金額を控除した額につき、遅延日数に応じ、年３パーセントの割合で計算して得た額を請求するものとする。</w:t>
      </w:r>
    </w:p>
    <w:p w14:paraId="45D1FCFD" w14:textId="64CAFE9E" w:rsidR="00E60DAD" w:rsidRPr="00C87747" w:rsidRDefault="00E60DAD" w:rsidP="006F5419">
      <w:pPr>
        <w:pStyle w:val="2"/>
        <w:numPr>
          <w:ilvl w:val="1"/>
          <w:numId w:val="15"/>
        </w:numPr>
      </w:pPr>
      <w:r w:rsidRPr="00C87747">
        <w:rPr>
          <w:rFonts w:hint="eastAsia"/>
        </w:rPr>
        <w:t>第２項の場合において、</w:t>
      </w:r>
      <w:r w:rsidR="0021564F" w:rsidRPr="00C87747">
        <w:fldChar w:fldCharType="begin"/>
      </w:r>
      <w:r w:rsidR="0021564F" w:rsidRPr="00C87747">
        <w:instrText xml:space="preserve"> </w:instrText>
      </w:r>
      <w:r w:rsidR="0021564F" w:rsidRPr="00C87747">
        <w:rPr>
          <w:rFonts w:hint="eastAsia"/>
        </w:rPr>
        <w:instrText>REF _Ref137486893 \n \h</w:instrText>
      </w:r>
      <w:r w:rsidR="0021564F" w:rsidRPr="00C87747">
        <w:instrText xml:space="preserve"> </w:instrText>
      </w:r>
      <w:r w:rsidR="00020978" w:rsidRPr="00C87747">
        <w:instrText xml:space="preserve"> \* MERGEFORMAT </w:instrText>
      </w:r>
      <w:r w:rsidR="0021564F" w:rsidRPr="00C87747">
        <w:fldChar w:fldCharType="separate"/>
      </w:r>
      <w:r w:rsidR="00A80FC6">
        <w:rPr>
          <w:rFonts w:hint="eastAsia"/>
        </w:rPr>
        <w:t>第4条</w:t>
      </w:r>
      <w:r w:rsidR="0021564F" w:rsidRPr="00C87747">
        <w:fldChar w:fldCharType="end"/>
      </w:r>
      <w:r w:rsidRPr="00C87747">
        <w:rPr>
          <w:rFonts w:hint="eastAsia"/>
        </w:rPr>
        <w:t>の規定により契約保証金の納付又はこれに代わる担保の提供が行われているときは、発注者は、当該契約保証金又は担保をもって同項の違約金に充当することができる。</w:t>
      </w:r>
    </w:p>
    <w:p w14:paraId="38AC922F" w14:textId="7FFDC8B2" w:rsidR="00E60DAD" w:rsidRPr="00C87747" w:rsidRDefault="00E60DAD" w:rsidP="00C05F6A">
      <w:pPr>
        <w:pStyle w:val="af3"/>
        <w:keepNext w:val="0"/>
      </w:pPr>
    </w:p>
    <w:p w14:paraId="6036731E" w14:textId="1EAF6E22" w:rsidR="00C2052C" w:rsidRPr="00C87747" w:rsidRDefault="00C2052C" w:rsidP="00C2052C">
      <w:pPr>
        <w:pStyle w:val="af3"/>
      </w:pPr>
      <w:bookmarkStart w:id="86" w:name="_Toc143763713"/>
      <w:r w:rsidRPr="00C87747">
        <w:rPr>
          <w:rFonts w:hint="eastAsia"/>
        </w:rPr>
        <w:t>（事業者による賠償金の支払い）</w:t>
      </w:r>
      <w:bookmarkEnd w:id="86"/>
    </w:p>
    <w:p w14:paraId="6112DA75" w14:textId="3E0F919F" w:rsidR="00E60DAD" w:rsidRPr="00C87747" w:rsidRDefault="00EC6FF9" w:rsidP="006F5419">
      <w:pPr>
        <w:pStyle w:val="1"/>
      </w:pPr>
      <w:r w:rsidRPr="00C87747">
        <w:rPr>
          <w:rFonts w:hint="eastAsia"/>
        </w:rPr>
        <w:t xml:space="preserve">　</w:t>
      </w:r>
      <w:r w:rsidR="0005798C" w:rsidRPr="00C87747">
        <w:rPr>
          <w:rFonts w:hint="eastAsia"/>
        </w:rPr>
        <w:t>事業者</w:t>
      </w:r>
      <w:r w:rsidR="00E60DAD" w:rsidRPr="00C87747">
        <w:rPr>
          <w:rFonts w:hint="eastAsia"/>
        </w:rPr>
        <w:t>は、本事業契約に関し、</w:t>
      </w:r>
      <w:r w:rsidR="00C55DD7" w:rsidRPr="00C87747">
        <w:rPr>
          <w:rFonts w:hint="eastAsia"/>
        </w:rPr>
        <w:t>第１項(</w:t>
      </w:r>
      <w:r w:rsidR="00C55DD7" w:rsidRPr="00C87747">
        <w:t>1)</w:t>
      </w:r>
      <w:r w:rsidR="00E60DAD" w:rsidRPr="00C87747">
        <w:rPr>
          <w:rFonts w:hint="eastAsia"/>
        </w:rPr>
        <w:t>から</w:t>
      </w:r>
      <w:r w:rsidR="00C55DD7" w:rsidRPr="00C87747">
        <w:rPr>
          <w:rFonts w:hint="eastAsia"/>
        </w:rPr>
        <w:t>(</w:t>
      </w:r>
      <w:r w:rsidR="00C55DD7" w:rsidRPr="00C87747">
        <w:t>4)</w:t>
      </w:r>
      <w:r w:rsidR="00E60DAD" w:rsidRPr="00C87747">
        <w:rPr>
          <w:rFonts w:hint="eastAsia"/>
        </w:rPr>
        <w:t>までのいずれかに該当するときは、賠償金として、請負代金額の100分の20に相当する額を、</w:t>
      </w:r>
      <w:r w:rsidR="00C55DD7" w:rsidRPr="00C87747">
        <w:rPr>
          <w:rFonts w:hint="eastAsia"/>
        </w:rPr>
        <w:t>第１項(</w:t>
      </w:r>
      <w:r w:rsidR="00C55DD7" w:rsidRPr="00C87747">
        <w:t>5)</w:t>
      </w:r>
      <w:r w:rsidR="00E60DAD" w:rsidRPr="00C87747">
        <w:rPr>
          <w:rFonts w:hint="eastAsia"/>
        </w:rPr>
        <w:t>に該当するときは、賠償金として、請負代金額の100分の10に相当する額を発注者の指定する期間内に支払わなければならない。この場合において、発注者がこの契約を解除するか否かを問わず、又、工事が完成した後も同様とする。</w:t>
      </w:r>
    </w:p>
    <w:p w14:paraId="2B53A02F" w14:textId="30D8BF3D" w:rsidR="00E60DAD" w:rsidRPr="00C87747" w:rsidRDefault="0005798C" w:rsidP="0005798C">
      <w:pPr>
        <w:pStyle w:val="3"/>
      </w:pPr>
      <w:r w:rsidRPr="00C87747">
        <w:rPr>
          <w:rFonts w:hint="eastAsia"/>
        </w:rPr>
        <w:t>事業者</w:t>
      </w:r>
      <w:r w:rsidR="00953D27" w:rsidRPr="00C87747">
        <w:rPr>
          <w:rFonts w:hint="eastAsia"/>
        </w:rPr>
        <w:t>又は</w:t>
      </w:r>
      <w:r w:rsidR="00E60DAD" w:rsidRPr="00C87747">
        <w:rPr>
          <w:rFonts w:hint="eastAsia"/>
        </w:rPr>
        <w:t>構成員のいずれかの者に違反行為があったとして公正取引委員会が行った排除措置命令が確定したとき。</w:t>
      </w:r>
    </w:p>
    <w:p w14:paraId="4234F135" w14:textId="3DE4D9EC" w:rsidR="00E60DAD" w:rsidRPr="00C87747" w:rsidRDefault="0005798C" w:rsidP="0005798C">
      <w:pPr>
        <w:pStyle w:val="3"/>
      </w:pPr>
      <w:r w:rsidRPr="00C87747">
        <w:rPr>
          <w:rFonts w:hint="eastAsia"/>
        </w:rPr>
        <w:t>事業者</w:t>
      </w:r>
      <w:r w:rsidR="00953D27" w:rsidRPr="00C87747">
        <w:rPr>
          <w:rFonts w:hint="eastAsia"/>
        </w:rPr>
        <w:t>又は構成員</w:t>
      </w:r>
      <w:r w:rsidR="00E60DAD" w:rsidRPr="00C87747">
        <w:rPr>
          <w:rFonts w:hint="eastAsia"/>
        </w:rPr>
        <w:t>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14:paraId="0EACB2CF" w14:textId="3CCBACBA" w:rsidR="00953D27" w:rsidRPr="00C87747" w:rsidRDefault="00953D27" w:rsidP="00953D27">
      <w:pPr>
        <w:pStyle w:val="3"/>
      </w:pPr>
      <w:r w:rsidRPr="00C87747">
        <w:rPr>
          <w:rFonts w:hint="eastAsia"/>
        </w:rPr>
        <w:t>刑法（明治40年法律第45号）第96条の６若しくは同法第198条又は独占禁止法</w:t>
      </w:r>
      <w:r w:rsidR="007026D1" w:rsidRPr="004714AE">
        <w:rPr>
          <w:rFonts w:hint="eastAsia"/>
          <w:highlight w:val="yellow"/>
        </w:rPr>
        <w:t>第</w:t>
      </w:r>
      <w:r w:rsidR="007026D1" w:rsidRPr="004714AE">
        <w:rPr>
          <w:highlight w:val="yellow"/>
        </w:rPr>
        <w:t>89</w:t>
      </w:r>
      <w:r w:rsidR="007026D1" w:rsidRPr="004714AE">
        <w:rPr>
          <w:rFonts w:hint="eastAsia"/>
          <w:highlight w:val="yellow"/>
        </w:rPr>
        <w:t>条第</w:t>
      </w:r>
      <w:r w:rsidR="007026D1" w:rsidRPr="004714AE">
        <w:rPr>
          <w:highlight w:val="yellow"/>
        </w:rPr>
        <w:t>1</w:t>
      </w:r>
      <w:r w:rsidR="007026D1" w:rsidRPr="004714AE">
        <w:rPr>
          <w:rFonts w:hint="eastAsia"/>
          <w:highlight w:val="yellow"/>
        </w:rPr>
        <w:t>項若しくは第</w:t>
      </w:r>
      <w:r w:rsidR="007026D1" w:rsidRPr="004714AE">
        <w:rPr>
          <w:highlight w:val="yellow"/>
        </w:rPr>
        <w:t>95</w:t>
      </w:r>
      <w:r w:rsidR="007026D1" w:rsidRPr="004714AE">
        <w:rPr>
          <w:rFonts w:hint="eastAsia"/>
          <w:highlight w:val="yellow"/>
        </w:rPr>
        <w:t>条第</w:t>
      </w:r>
      <w:r w:rsidR="007026D1" w:rsidRPr="004714AE">
        <w:rPr>
          <w:highlight w:val="yellow"/>
        </w:rPr>
        <w:t>1</w:t>
      </w:r>
      <w:r w:rsidR="007026D1" w:rsidRPr="004714AE">
        <w:rPr>
          <w:rFonts w:hint="eastAsia"/>
          <w:highlight w:val="yellow"/>
        </w:rPr>
        <w:t>項第</w:t>
      </w:r>
      <w:r w:rsidR="007026D1" w:rsidRPr="004714AE">
        <w:rPr>
          <w:highlight w:val="yellow"/>
        </w:rPr>
        <w:t>1</w:t>
      </w:r>
      <w:r w:rsidR="007026D1" w:rsidRPr="004714AE">
        <w:rPr>
          <w:rFonts w:hint="eastAsia"/>
          <w:highlight w:val="yellow"/>
        </w:rPr>
        <w:t>号</w:t>
      </w:r>
      <w:r w:rsidRPr="00C87747">
        <w:rPr>
          <w:rFonts w:hint="eastAsia"/>
        </w:rPr>
        <w:t>の規定による刑の容疑により刑事訴訟法（昭和23年法律第131号）第247条の規定に基づく公訴を提起されたとき（受注者の役員又はその使用人が当該公訴を提起されたときを含む。）。</w:t>
      </w:r>
    </w:p>
    <w:p w14:paraId="12547137" w14:textId="22281621" w:rsidR="00953D27" w:rsidRPr="007026D1" w:rsidRDefault="00953D27" w:rsidP="00953D27">
      <w:pPr>
        <w:pStyle w:val="3"/>
      </w:pPr>
      <w:r w:rsidRPr="007026D1">
        <w:rPr>
          <w:rFonts w:hint="eastAsia"/>
        </w:rPr>
        <w:t>地方自治法施行令（昭和22年政令第16号）第167条の４第２項第２号に該当すると認められたとき。</w:t>
      </w:r>
    </w:p>
    <w:p w14:paraId="4E45A2EC" w14:textId="6B03B883" w:rsidR="00953D27" w:rsidRPr="007026D1" w:rsidRDefault="00953D27" w:rsidP="00953D27">
      <w:pPr>
        <w:pStyle w:val="3"/>
      </w:pPr>
      <w:r w:rsidRPr="007026D1">
        <w:fldChar w:fldCharType="begin"/>
      </w:r>
      <w:r w:rsidRPr="007026D1">
        <w:instrText xml:space="preserve"> </w:instrText>
      </w:r>
      <w:r w:rsidRPr="007026D1">
        <w:rPr>
          <w:rFonts w:hint="eastAsia"/>
        </w:rPr>
        <w:instrText>REF _Ref141908605 \n \h</w:instrText>
      </w:r>
      <w:r w:rsidRPr="007026D1">
        <w:instrText xml:space="preserve"> </w:instrText>
      </w:r>
      <w:r w:rsidR="00020978" w:rsidRPr="007026D1">
        <w:instrText xml:space="preserve"> \* MERGEFORMAT </w:instrText>
      </w:r>
      <w:r w:rsidRPr="007026D1">
        <w:fldChar w:fldCharType="separate"/>
      </w:r>
      <w:r w:rsidR="00A80FC6">
        <w:rPr>
          <w:rFonts w:hint="eastAsia"/>
        </w:rPr>
        <w:t>第9条</w:t>
      </w:r>
      <w:r w:rsidRPr="007026D1">
        <w:fldChar w:fldCharType="end"/>
      </w:r>
      <w:r w:rsidRPr="007026D1">
        <w:rPr>
          <w:rFonts w:hint="eastAsia"/>
        </w:rPr>
        <w:t>の規定に違反したとき。</w:t>
      </w:r>
    </w:p>
    <w:p w14:paraId="6855615B" w14:textId="071D93AF" w:rsidR="00E60DAD" w:rsidRPr="00C87747" w:rsidRDefault="00E60DAD" w:rsidP="006F5419">
      <w:pPr>
        <w:pStyle w:val="2"/>
        <w:numPr>
          <w:ilvl w:val="1"/>
          <w:numId w:val="20"/>
        </w:numPr>
      </w:pPr>
      <w:r w:rsidRPr="00C87747">
        <w:rPr>
          <w:rFonts w:hint="eastAsia"/>
        </w:rPr>
        <w:t>前項の場合において、発注者に生じた実際の損害額が、前項に規定する賠償金の額を超える場合には、</w:t>
      </w:r>
      <w:r w:rsidR="0005798C" w:rsidRPr="00C87747">
        <w:rPr>
          <w:rFonts w:hint="eastAsia"/>
        </w:rPr>
        <w:t>事業者</w:t>
      </w:r>
      <w:r w:rsidRPr="00C87747">
        <w:rPr>
          <w:rFonts w:hint="eastAsia"/>
        </w:rPr>
        <w:t>は、超過額を発注者の指定する期間内に支払わなければならない。</w:t>
      </w:r>
    </w:p>
    <w:p w14:paraId="4DA72431" w14:textId="77777777" w:rsidR="00EC515E" w:rsidRPr="00C87747" w:rsidRDefault="00EC515E" w:rsidP="0005798C">
      <w:pPr>
        <w:adjustRightInd w:val="0"/>
        <w:spacing w:line="280" w:lineRule="exact"/>
        <w:jc w:val="left"/>
        <w:rPr>
          <w:rFonts w:hAnsi="Arial"/>
        </w:rPr>
      </w:pPr>
    </w:p>
    <w:p w14:paraId="780A9D3E" w14:textId="57513BA4" w:rsidR="00E60DAD" w:rsidRPr="00C87747" w:rsidRDefault="00E60DAD" w:rsidP="00E60DAD">
      <w:pPr>
        <w:pStyle w:val="af3"/>
      </w:pPr>
      <w:bookmarkStart w:id="87" w:name="_Toc143763714"/>
      <w:r w:rsidRPr="00C87747">
        <w:rPr>
          <w:rFonts w:hint="eastAsia"/>
        </w:rPr>
        <w:t>（</w:t>
      </w:r>
      <w:r w:rsidR="0005798C" w:rsidRPr="00C87747">
        <w:rPr>
          <w:rFonts w:hint="eastAsia"/>
        </w:rPr>
        <w:t>事業者</w:t>
      </w:r>
      <w:r w:rsidRPr="00C87747">
        <w:rPr>
          <w:rFonts w:hint="eastAsia"/>
        </w:rPr>
        <w:t>の損害賠償請求）</w:t>
      </w:r>
      <w:bookmarkEnd w:id="87"/>
    </w:p>
    <w:p w14:paraId="4A3F3A7A" w14:textId="790AA93D" w:rsidR="00E60DAD" w:rsidRPr="00C87747" w:rsidRDefault="00EC6FF9" w:rsidP="006F5419">
      <w:pPr>
        <w:pStyle w:val="1"/>
      </w:pPr>
      <w:r w:rsidRPr="00C87747">
        <w:rPr>
          <w:rFonts w:hint="eastAsia"/>
        </w:rPr>
        <w:t xml:space="preserve">　</w:t>
      </w:r>
      <w:r w:rsidR="0005798C" w:rsidRPr="00C87747">
        <w:rPr>
          <w:rFonts w:hint="eastAsia"/>
        </w:rPr>
        <w:t>事業者</w:t>
      </w:r>
      <w:r w:rsidR="00E60DAD" w:rsidRPr="00C87747">
        <w:rPr>
          <w:rFonts w:hint="eastAsia"/>
        </w:rPr>
        <w:t>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76B323F9" w14:textId="617D617B" w:rsidR="00E60DAD" w:rsidRPr="00C87747" w:rsidRDefault="00DC7271" w:rsidP="0005798C">
      <w:pPr>
        <w:pStyle w:val="3"/>
      </w:pPr>
      <w:r>
        <w:fldChar w:fldCharType="begin"/>
      </w:r>
      <w:r>
        <w:instrText xml:space="preserve"> REF _Ref150347726 \n \h </w:instrText>
      </w:r>
      <w:r>
        <w:fldChar w:fldCharType="separate"/>
      </w:r>
      <w:r w:rsidR="00A80FC6">
        <w:rPr>
          <w:rFonts w:hint="eastAsia"/>
        </w:rPr>
        <w:t>第81条</w:t>
      </w:r>
      <w:r>
        <w:fldChar w:fldCharType="end"/>
      </w:r>
      <w:r w:rsidR="00E60DAD" w:rsidRPr="00C87747">
        <w:rPr>
          <w:rFonts w:hint="eastAsia"/>
        </w:rPr>
        <w:t>又は</w:t>
      </w:r>
      <w:r>
        <w:fldChar w:fldCharType="begin"/>
      </w:r>
      <w:r>
        <w:instrText xml:space="preserve"> REF _Ref150347739 \n \h </w:instrText>
      </w:r>
      <w:r>
        <w:fldChar w:fldCharType="separate"/>
      </w:r>
      <w:r w:rsidR="00A80FC6">
        <w:rPr>
          <w:rFonts w:hint="eastAsia"/>
        </w:rPr>
        <w:t>第82条</w:t>
      </w:r>
      <w:r>
        <w:fldChar w:fldCharType="end"/>
      </w:r>
      <w:r w:rsidR="00E60DAD" w:rsidRPr="00C87747">
        <w:rPr>
          <w:rFonts w:hint="eastAsia"/>
        </w:rPr>
        <w:t>の規定によりこの契約が解除されたとき。</w:t>
      </w:r>
    </w:p>
    <w:p w14:paraId="5177F680" w14:textId="6F2711C8" w:rsidR="00E60DAD" w:rsidRPr="00C87747" w:rsidRDefault="00E60DAD" w:rsidP="0005798C">
      <w:pPr>
        <w:pStyle w:val="3"/>
      </w:pPr>
      <w:r w:rsidRPr="00C87747">
        <w:rPr>
          <w:rFonts w:hint="eastAsia"/>
        </w:rPr>
        <w:t>前号に掲げる場合のほか、債務の本旨に従った履行をしないとき又は債務の履行が不能であるとき。</w:t>
      </w:r>
    </w:p>
    <w:p w14:paraId="36D7896C" w14:textId="77777777" w:rsidR="009E7946" w:rsidRPr="00C87747" w:rsidRDefault="009E7946" w:rsidP="009E7946">
      <w:pPr>
        <w:rPr>
          <w:szCs w:val="24"/>
        </w:rPr>
      </w:pPr>
    </w:p>
    <w:p w14:paraId="7D6A1F5C" w14:textId="73BD1A67" w:rsidR="00C61494" w:rsidRPr="00C87747" w:rsidRDefault="00C61494" w:rsidP="00C61494">
      <w:pPr>
        <w:pStyle w:val="aff8"/>
        <w:spacing w:after="160"/>
      </w:pPr>
      <w:bookmarkStart w:id="88" w:name="_Toc143763715"/>
      <w:r w:rsidRPr="00C87747">
        <w:rPr>
          <w:rFonts w:hint="eastAsia"/>
        </w:rPr>
        <w:lastRenderedPageBreak/>
        <w:t>第</w:t>
      </w:r>
      <w:r w:rsidR="00DF2D6B" w:rsidRPr="00C87747">
        <w:rPr>
          <w:rFonts w:hint="eastAsia"/>
        </w:rPr>
        <w:t>６</w:t>
      </w:r>
      <w:r w:rsidRPr="00C87747">
        <w:rPr>
          <w:rFonts w:hint="eastAsia"/>
        </w:rPr>
        <w:t>節　契約不適合責任及び性能保証</w:t>
      </w:r>
      <w:bookmarkEnd w:id="88"/>
    </w:p>
    <w:p w14:paraId="6B41FFCF" w14:textId="77777777" w:rsidR="00C61494" w:rsidRPr="00C87747" w:rsidRDefault="00C61494" w:rsidP="00C61494">
      <w:pPr>
        <w:pStyle w:val="af3"/>
      </w:pPr>
      <w:bookmarkStart w:id="89" w:name="_Toc143763716"/>
      <w:r w:rsidRPr="00C87747">
        <w:rPr>
          <w:rFonts w:hint="eastAsia"/>
        </w:rPr>
        <w:t>（契約不適合責任）</w:t>
      </w:r>
      <w:bookmarkEnd w:id="89"/>
    </w:p>
    <w:p w14:paraId="2039A6EE" w14:textId="77777777" w:rsidR="006F5419" w:rsidRPr="00C87747" w:rsidRDefault="006F5419" w:rsidP="006F5419">
      <w:pPr>
        <w:pStyle w:val="1"/>
      </w:pPr>
      <w:bookmarkStart w:id="90" w:name="_Ref137456129"/>
      <w:r w:rsidRPr="00C87747">
        <w:rPr>
          <w:rFonts w:hint="eastAsia"/>
        </w:rPr>
        <w:t xml:space="preserve">　発注者は、引き渡された工事目的物が種類又は品質に関して契約の内容に適合しないもの（以下「契約不適合」という。）であるときは、事業者に対し、目的物の修補又は代替物の引渡しによる履行の追完を請求することができる。ただし、その履行の追完に過分の費用を要するときは、発注者は履行の追完を請求することができない。</w:t>
      </w:r>
    </w:p>
    <w:p w14:paraId="5EC5CD5A" w14:textId="77777777" w:rsidR="006F5419" w:rsidRPr="00C87747" w:rsidRDefault="006F5419" w:rsidP="006F5419">
      <w:pPr>
        <w:pStyle w:val="2"/>
      </w:pPr>
      <w:r w:rsidRPr="00C87747">
        <w:rPr>
          <w:rFonts w:hint="eastAsia"/>
        </w:rPr>
        <w:t>前項の場合において、事業者は、発注者に不相当な負担を課するものでないときは、発注者が請求した方法と異なる方法による履行の追完をすることができる。</w:t>
      </w:r>
    </w:p>
    <w:p w14:paraId="6563EE2E" w14:textId="77777777" w:rsidR="006F5419" w:rsidRPr="00C87747" w:rsidRDefault="006F5419" w:rsidP="006F5419">
      <w:pPr>
        <w:pStyle w:val="2"/>
      </w:pPr>
      <w:r w:rsidRPr="00C87747">
        <w:rPr>
          <w:rFonts w:hint="eastAsia"/>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45B5378C" w14:textId="77777777" w:rsidR="006F5419" w:rsidRPr="00C87747" w:rsidRDefault="006F5419" w:rsidP="00C61494">
      <w:pPr>
        <w:pStyle w:val="3"/>
      </w:pPr>
      <w:r w:rsidRPr="00C87747">
        <w:rPr>
          <w:rFonts w:hint="eastAsia"/>
        </w:rPr>
        <w:t>履行の追完が不能であるとき。</w:t>
      </w:r>
    </w:p>
    <w:p w14:paraId="5420D1B8" w14:textId="77777777" w:rsidR="006F5419" w:rsidRPr="00C87747" w:rsidRDefault="006F5419" w:rsidP="00C61494">
      <w:pPr>
        <w:pStyle w:val="3"/>
      </w:pPr>
      <w:r w:rsidRPr="00C87747">
        <w:rPr>
          <w:rFonts w:hint="eastAsia"/>
        </w:rPr>
        <w:t>事業者が履行の追完を拒絶する意思を明確に表示したとき。</w:t>
      </w:r>
    </w:p>
    <w:p w14:paraId="0A1A7436" w14:textId="77777777" w:rsidR="006F5419" w:rsidRPr="00C87747" w:rsidRDefault="006F5419" w:rsidP="00C61494">
      <w:pPr>
        <w:pStyle w:val="3"/>
      </w:pPr>
      <w:r w:rsidRPr="00C87747">
        <w:rPr>
          <w:rFonts w:hint="eastAsia"/>
        </w:rPr>
        <w:t>工事目的物の性質又は当事者の意思表示により、特定の日時又は一定の期間内に履行しなければ契約をした目的を達することができない場合において、事業者が履行の追完をしないでその時期を経過したとき。</w:t>
      </w:r>
    </w:p>
    <w:p w14:paraId="33E8F277" w14:textId="5BC524EB" w:rsidR="006F5419" w:rsidRPr="00C87747" w:rsidRDefault="006F5419" w:rsidP="00C61494">
      <w:pPr>
        <w:pStyle w:val="3"/>
      </w:pPr>
      <w:r w:rsidRPr="00C87747">
        <w:rPr>
          <w:rFonts w:hint="eastAsia"/>
        </w:rPr>
        <w:t>前三号に掲げる場合のほか、発注者がこの項の規定による催告をしても履行の追完を受ける見込みがないことが明らかであるとき。</w:t>
      </w:r>
    </w:p>
    <w:p w14:paraId="0AAA9793" w14:textId="77777777" w:rsidR="006F5419" w:rsidRPr="00C87747" w:rsidRDefault="006F5419" w:rsidP="00C61494"/>
    <w:p w14:paraId="4D859BCC" w14:textId="77777777" w:rsidR="006F5419" w:rsidRPr="00C87747" w:rsidRDefault="006F5419" w:rsidP="00C61494">
      <w:pPr>
        <w:pStyle w:val="af3"/>
      </w:pPr>
      <w:bookmarkStart w:id="91" w:name="_Toc143763717"/>
      <w:r w:rsidRPr="00C87747">
        <w:t>（契約不適合責任期間）</w:t>
      </w:r>
      <w:bookmarkEnd w:id="91"/>
    </w:p>
    <w:p w14:paraId="19B6C032" w14:textId="51F78338" w:rsidR="006F5419" w:rsidRPr="00C87747" w:rsidRDefault="006F5419" w:rsidP="006F5419">
      <w:pPr>
        <w:pStyle w:val="1"/>
      </w:pPr>
      <w:r w:rsidRPr="00C87747">
        <w:rPr>
          <w:rFonts w:hint="eastAsia"/>
        </w:rPr>
        <w:t xml:space="preserve">　</w:t>
      </w:r>
      <w:r w:rsidRPr="00C87747">
        <w:t>発注者は、引き渡された</w:t>
      </w:r>
      <w:r w:rsidRPr="00C87747">
        <w:rPr>
          <w:rFonts w:hint="eastAsia"/>
        </w:rPr>
        <w:t>設計成果物又は</w:t>
      </w:r>
      <w:r w:rsidRPr="00C87747">
        <w:t>工事目的物に関し、</w:t>
      </w:r>
      <w:r w:rsidRPr="00C87747">
        <w:fldChar w:fldCharType="begin"/>
      </w:r>
      <w:r w:rsidRPr="00C87747">
        <w:instrText xml:space="preserve"> REF _Ref138253537 \n \h </w:instrText>
      </w:r>
      <w:r w:rsidR="00020978" w:rsidRPr="00C87747">
        <w:instrText xml:space="preserve"> \* MERGEFORMAT </w:instrText>
      </w:r>
      <w:r w:rsidRPr="00C87747">
        <w:fldChar w:fldCharType="separate"/>
      </w:r>
      <w:r w:rsidR="00A80FC6">
        <w:rPr>
          <w:rFonts w:hint="eastAsia"/>
        </w:rPr>
        <w:t>第29条</w:t>
      </w:r>
      <w:r w:rsidRPr="00C87747">
        <w:fldChar w:fldCharType="end"/>
      </w:r>
      <w:r w:rsidRPr="00C87747">
        <w:t>第４項又は第５項（</w:t>
      </w:r>
      <w:r w:rsidR="00592F43" w:rsidRPr="00C87747">
        <w:fldChar w:fldCharType="begin"/>
      </w:r>
      <w:r w:rsidR="00592F43" w:rsidRPr="00C87747">
        <w:instrText xml:space="preserve"> REF _Ref143005527 \n \h </w:instrText>
      </w:r>
      <w:r w:rsidR="00020978" w:rsidRPr="00C87747">
        <w:instrText xml:space="preserve"> \* MERGEFORMAT </w:instrText>
      </w:r>
      <w:r w:rsidR="00592F43" w:rsidRPr="00C87747">
        <w:fldChar w:fldCharType="separate"/>
      </w:r>
      <w:r w:rsidR="00A80FC6">
        <w:rPr>
          <w:rFonts w:hint="eastAsia"/>
        </w:rPr>
        <w:t>第37条</w:t>
      </w:r>
      <w:r w:rsidR="00592F43" w:rsidRPr="00C87747">
        <w:fldChar w:fldCharType="end"/>
      </w:r>
      <w:r w:rsidRPr="00C87747">
        <w:t>においてこれらの規定を準用する場合を含む。）の規定による引渡し（以下この条において「引渡し」という。）を受けた日から</w:t>
      </w:r>
      <w:r w:rsidRPr="00C87747">
        <w:rPr>
          <w:rFonts w:hint="eastAsia"/>
        </w:rPr>
        <w:t>２</w:t>
      </w:r>
      <w:r w:rsidRPr="00C87747">
        <w:t>年以内でなければ、契約不適合を理由とした履行の追完の請求、損害賠償の請求、代金の減額の請求又は</w:t>
      </w:r>
      <w:r w:rsidRPr="00C87747">
        <w:rPr>
          <w:rFonts w:hint="eastAsia"/>
        </w:rPr>
        <w:t>本事業</w:t>
      </w:r>
      <w:r w:rsidRPr="00C87747">
        <w:t>契約の解除（以下この条において「請求等」という。）をすることができない。</w:t>
      </w:r>
    </w:p>
    <w:p w14:paraId="12F804E6" w14:textId="77777777" w:rsidR="006F5419" w:rsidRPr="00C87747" w:rsidRDefault="006F5419" w:rsidP="006F5419">
      <w:pPr>
        <w:pStyle w:val="2"/>
      </w:pPr>
      <w:r w:rsidRPr="00C87747">
        <w:t>前項の規定にかかわらず、設備機器本体等の契約不適合については、引渡しの時、発注者が検査して直ちにその履行の追完を請求しなければ、事業者は、その責任を負わない。ただし、当該検査において一般的な注意の下で発見できなかった契約不適合については、引渡しを受けた日から</w:t>
      </w:r>
      <w:r w:rsidRPr="00C87747">
        <w:rPr>
          <w:rFonts w:hint="eastAsia"/>
        </w:rPr>
        <w:t>１</w:t>
      </w:r>
      <w:r w:rsidRPr="00C87747">
        <w:t>年が経過する日まで請求等をすることができる。</w:t>
      </w:r>
    </w:p>
    <w:p w14:paraId="4FE0B103" w14:textId="35263F70" w:rsidR="006F5419" w:rsidRPr="00C87747" w:rsidRDefault="006F5419" w:rsidP="006F5419">
      <w:pPr>
        <w:pStyle w:val="2"/>
      </w:pPr>
      <w:r w:rsidRPr="00C87747">
        <w:t>前</w:t>
      </w:r>
      <w:r w:rsidRPr="00C87747">
        <w:rPr>
          <w:rFonts w:hint="eastAsia"/>
        </w:rPr>
        <w:t>二</w:t>
      </w:r>
      <w:r w:rsidRPr="00C87747">
        <w:t>項の請求等は、具体的な契約不適合の内容、請求する損害額の算定の根拠等当該請求等の根拠を示して、事業者の契約不適合責任を問う意思を明確に告げることで行う。</w:t>
      </w:r>
    </w:p>
    <w:p w14:paraId="79F3A889" w14:textId="77777777" w:rsidR="006F5419" w:rsidRPr="00C87747" w:rsidRDefault="006F5419" w:rsidP="006F5419">
      <w:pPr>
        <w:pStyle w:val="2"/>
      </w:pPr>
      <w:r w:rsidRPr="00C87747">
        <w:t>発注者が第１項又は第２項に規定する契約不適合に係る請求等が可能な期間（以下この項及び第 ７項において「契約不適合責任期間」という。）の内に契約不適合を知り、その旨を事業者に通知した場合において、発注者が通知から１年が経過する日までに前項に規定する方法による請求等をしたときは、契約不適合責任期間の内に請求等をしたものとみなす。</w:t>
      </w:r>
    </w:p>
    <w:p w14:paraId="139597EB" w14:textId="77777777" w:rsidR="006F5419" w:rsidRPr="00C87747" w:rsidRDefault="006F5419" w:rsidP="006F5419">
      <w:pPr>
        <w:pStyle w:val="2"/>
      </w:pPr>
      <w:r w:rsidRPr="00C87747">
        <w:t>発注者は、第１項又は第２項の請求等を行ったときは、当該請求等の根拠となる契約不適合に関し、民法の消滅時効の範囲で、当該請求等以外に必要と認められる請求等をすることができる。</w:t>
      </w:r>
    </w:p>
    <w:p w14:paraId="6CF1C77E" w14:textId="77777777" w:rsidR="006F5419" w:rsidRPr="00C87747" w:rsidRDefault="006F5419" w:rsidP="006F5419">
      <w:pPr>
        <w:pStyle w:val="2"/>
      </w:pPr>
      <w:r w:rsidRPr="00C87747">
        <w:t>前各項の規定は、契約不適合が事業者の故意又は重過失により生じたものであるときには適用せず、契約不適合に関する事業者の責任については、民法の定めるところによる。</w:t>
      </w:r>
    </w:p>
    <w:p w14:paraId="127F24A9" w14:textId="77777777" w:rsidR="006F5419" w:rsidRPr="00C87747" w:rsidRDefault="006F5419" w:rsidP="006F5419">
      <w:pPr>
        <w:pStyle w:val="2"/>
      </w:pPr>
      <w:r w:rsidRPr="00C87747">
        <w:t>民法第637条第１項の規定は、契約不適合責任期間については適用しない。</w:t>
      </w:r>
    </w:p>
    <w:p w14:paraId="32AE32D9" w14:textId="77777777" w:rsidR="006F5419" w:rsidRPr="00C87747" w:rsidRDefault="006F5419" w:rsidP="006F5419">
      <w:pPr>
        <w:pStyle w:val="2"/>
      </w:pPr>
      <w:r w:rsidRPr="00C87747">
        <w:t>発注者は、</w:t>
      </w:r>
      <w:r w:rsidRPr="00C87747">
        <w:rPr>
          <w:rFonts w:hint="eastAsia"/>
        </w:rPr>
        <w:t>設計成果物又は</w:t>
      </w:r>
      <w:r w:rsidRPr="00C87747">
        <w:t>工事目的物の引渡しの際に契約不適合があることを知ったときは、第１項の規定にかかわらず、その旨を直ちに事業者に通知しなければ、当該契約不適合に関する請求等をすることはできない。ただし、事業者がその契約不適合があることを知っていたときは、</w:t>
      </w:r>
      <w:r w:rsidRPr="00C87747">
        <w:lastRenderedPageBreak/>
        <w:t>この限りでない。</w:t>
      </w:r>
    </w:p>
    <w:p w14:paraId="5FE1854C" w14:textId="77777777" w:rsidR="006F5419" w:rsidRPr="00C87747" w:rsidRDefault="006F5419" w:rsidP="006F5419">
      <w:pPr>
        <w:pStyle w:val="2"/>
      </w:pPr>
      <w:r w:rsidRPr="00C87747">
        <w:t>引き渡された</w:t>
      </w:r>
      <w:r w:rsidRPr="00C87747">
        <w:rPr>
          <w:rFonts w:hint="eastAsia"/>
        </w:rPr>
        <w:t>設計成果物又は</w:t>
      </w:r>
      <w:r w:rsidRPr="00C87747">
        <w:t>工事目的物の契約不適合が支給材料の性質又は発注者若しくは発注者の指図により生じたものであるときは、発注者は当該契約不適合を理由として、請求等をすることができない。ただし、事業者がその材料又は指図の不適当であることを知りながらこれを通知しなかったときは、この限りでない。</w:t>
      </w:r>
    </w:p>
    <w:p w14:paraId="69C3A5F9" w14:textId="77777777" w:rsidR="006F5419" w:rsidRPr="00C87747" w:rsidRDefault="006F5419" w:rsidP="00C61494">
      <w:pPr>
        <w:rPr>
          <w:b/>
          <w:sz w:val="24"/>
          <w:szCs w:val="24"/>
        </w:rPr>
      </w:pPr>
    </w:p>
    <w:p w14:paraId="11C33AD8" w14:textId="77777777" w:rsidR="006F5419" w:rsidRPr="00C87747" w:rsidRDefault="006F5419" w:rsidP="00C61494">
      <w:pPr>
        <w:pStyle w:val="af3"/>
      </w:pPr>
      <w:bookmarkStart w:id="92" w:name="_Toc107418113"/>
      <w:bookmarkStart w:id="93" w:name="_Toc143763718"/>
      <w:r w:rsidRPr="00C87747">
        <w:rPr>
          <w:rFonts w:hint="eastAsia"/>
        </w:rPr>
        <w:t>（性能保証）</w:t>
      </w:r>
      <w:bookmarkEnd w:id="92"/>
      <w:bookmarkEnd w:id="93"/>
    </w:p>
    <w:p w14:paraId="09B52DD7" w14:textId="2F8B9BF9" w:rsidR="006F5419" w:rsidRPr="00C87747" w:rsidRDefault="006F5419" w:rsidP="006F5419">
      <w:pPr>
        <w:pStyle w:val="1"/>
      </w:pPr>
      <w:bookmarkStart w:id="94" w:name="_Ref139633488"/>
      <w:r w:rsidRPr="00C87747">
        <w:rPr>
          <w:rFonts w:hint="eastAsia"/>
        </w:rPr>
        <w:t xml:space="preserve">　事業者は、</w:t>
      </w:r>
      <w:r w:rsidRPr="00C87747">
        <w:fldChar w:fldCharType="begin"/>
      </w:r>
      <w:r w:rsidRPr="00C87747">
        <w:instrText xml:space="preserve"> REF _Ref138253537 \n \h </w:instrText>
      </w:r>
      <w:r w:rsidR="00020978" w:rsidRPr="00C87747">
        <w:instrText xml:space="preserve"> \* MERGEFORMAT </w:instrText>
      </w:r>
      <w:r w:rsidRPr="00C87747">
        <w:fldChar w:fldCharType="separate"/>
      </w:r>
      <w:r w:rsidR="00A80FC6">
        <w:rPr>
          <w:rFonts w:hint="eastAsia"/>
        </w:rPr>
        <w:t>第29条</w:t>
      </w:r>
      <w:r w:rsidRPr="00C87747">
        <w:fldChar w:fldCharType="end"/>
      </w:r>
      <w:r w:rsidRPr="00C87747">
        <w:rPr>
          <w:rFonts w:hint="eastAsia"/>
        </w:rPr>
        <w:t>に規定する引渡しの時において</w:t>
      </w:r>
      <w:r w:rsidRPr="00C87747">
        <w:t>工事目的物</w:t>
      </w:r>
      <w:r w:rsidRPr="00C87747">
        <w:rPr>
          <w:rFonts w:hint="eastAsia"/>
        </w:rPr>
        <w:t>が入札説明書等、実施設計図書又は事業者提案に規定された性能を有することを入札説明書等の定めるところに従い保証する。</w:t>
      </w:r>
      <w:bookmarkEnd w:id="94"/>
    </w:p>
    <w:p w14:paraId="06AC3B85" w14:textId="175C6D07" w:rsidR="006F5419" w:rsidRPr="00C87747" w:rsidRDefault="006F5419" w:rsidP="006F5419">
      <w:pPr>
        <w:pStyle w:val="2"/>
      </w:pPr>
      <w:r w:rsidRPr="00C87747">
        <w:rPr>
          <w:rFonts w:hint="eastAsia"/>
        </w:rPr>
        <w:t>運営期間にわたり、入札説明書等に定める性能保証事項を満たす性能及び機能が満足に得られなかった場合は、事業者は、自らの負担で</w:t>
      </w:r>
      <w:r w:rsidRPr="00C87747">
        <w:t>工事目的物</w:t>
      </w:r>
      <w:r w:rsidRPr="00C87747">
        <w:rPr>
          <w:rFonts w:hint="eastAsia"/>
        </w:rPr>
        <w:t>の補修、改造又は取替え等を行うほか、発注者に生じた損害を賠償するものとし、</w:t>
      </w:r>
      <w:r w:rsidRPr="00C87747">
        <w:t>工事目的物</w:t>
      </w:r>
      <w:r w:rsidRPr="00C87747">
        <w:rPr>
          <w:rFonts w:hint="eastAsia"/>
        </w:rPr>
        <w:t>が性能保証事項を満たすよう、回復に必要な措置をとり、発注者の確認を受けなければならない。</w:t>
      </w:r>
    </w:p>
    <w:p w14:paraId="18740974" w14:textId="4FCF6801" w:rsidR="006F5419" w:rsidRPr="00C87747" w:rsidRDefault="006F5419" w:rsidP="006F5419">
      <w:pPr>
        <w:pStyle w:val="2"/>
      </w:pPr>
      <w:r w:rsidRPr="00C87747">
        <w:rPr>
          <w:rFonts w:hint="eastAsia"/>
        </w:rPr>
        <w:t>前項の規定は、</w:t>
      </w:r>
      <w:r w:rsidRPr="00C87747">
        <w:t>工事目的物</w:t>
      </w:r>
      <w:r w:rsidRPr="00C87747">
        <w:rPr>
          <w:rFonts w:hint="eastAsia"/>
        </w:rPr>
        <w:t>が入札説明書等に定める性能保証事項を満たさない事態が生じた原因が不可抗力に起因する場合は、適用しない。</w:t>
      </w:r>
    </w:p>
    <w:p w14:paraId="369B5A18" w14:textId="77777777" w:rsidR="006F5419" w:rsidRPr="00C87747" w:rsidRDefault="006F5419" w:rsidP="006F5419">
      <w:pPr>
        <w:pStyle w:val="2"/>
      </w:pPr>
      <w:r w:rsidRPr="00C87747">
        <w:rPr>
          <w:rFonts w:hint="eastAsia"/>
        </w:rPr>
        <w:t>第２項に基づく発注者の損害賠償請求は、前条に基づく発注者のいかなる請求も妨げない。</w:t>
      </w:r>
    </w:p>
    <w:p w14:paraId="00DC11FB" w14:textId="6B65B0C1" w:rsidR="006F5419" w:rsidRPr="00C87747" w:rsidRDefault="006F5419" w:rsidP="006F5419">
      <w:pPr>
        <w:pStyle w:val="2"/>
      </w:pPr>
      <w:r w:rsidRPr="00C87747">
        <w:rPr>
          <w:rFonts w:hint="eastAsia"/>
        </w:rPr>
        <w:t>事業者は、</w:t>
      </w:r>
      <w:r w:rsidRPr="00C87747">
        <w:fldChar w:fldCharType="begin"/>
      </w:r>
      <w:r w:rsidRPr="00C87747">
        <w:instrText xml:space="preserve"> </w:instrText>
      </w:r>
      <w:r w:rsidRPr="00C87747">
        <w:rPr>
          <w:rFonts w:hint="eastAsia"/>
        </w:rPr>
        <w:instrText>REF _Ref139528918 \n \h</w:instrText>
      </w:r>
      <w:r w:rsidRPr="00C87747">
        <w:instrText xml:space="preserve"> </w:instrText>
      </w:r>
      <w:r w:rsidR="00020978" w:rsidRPr="00C87747">
        <w:instrText xml:space="preserve"> \* MERGEFORMAT </w:instrText>
      </w:r>
      <w:r w:rsidRPr="00C87747">
        <w:fldChar w:fldCharType="separate"/>
      </w:r>
      <w:r w:rsidR="00A80FC6">
        <w:rPr>
          <w:rFonts w:hint="eastAsia"/>
        </w:rPr>
        <w:t>別紙３</w:t>
      </w:r>
      <w:r w:rsidRPr="00C87747">
        <w:fldChar w:fldCharType="end"/>
      </w:r>
      <w:r w:rsidRPr="00C87747">
        <w:rPr>
          <w:rFonts w:hint="eastAsia"/>
        </w:rPr>
        <w:t>に掲げた様式により、建設事業者に、発注者に対し前条による契約不適合における履行の追完及び損害の賠償をなすこと並びに本条による性能を保証することについて保証させ、当該保証書を</w:t>
      </w:r>
      <w:r w:rsidRPr="00C87747">
        <w:t>工事目的物</w:t>
      </w:r>
      <w:r w:rsidRPr="00C87747">
        <w:rPr>
          <w:rFonts w:hint="eastAsia"/>
        </w:rPr>
        <w:t>の引渡と同時に発注者に対して提出しなければならない。</w:t>
      </w:r>
    </w:p>
    <w:p w14:paraId="15AA73B2" w14:textId="77777777" w:rsidR="006F5419" w:rsidRPr="00C87747" w:rsidRDefault="006F5419" w:rsidP="00C61494">
      <w:pPr>
        <w:rPr>
          <w:b/>
          <w:bCs/>
        </w:rPr>
      </w:pPr>
    </w:p>
    <w:p w14:paraId="5966F5CB" w14:textId="47253F45" w:rsidR="00A57F45" w:rsidRPr="00C87747" w:rsidRDefault="006F5419" w:rsidP="00A57F45">
      <w:pPr>
        <w:pStyle w:val="af3"/>
        <w:rPr>
          <w:szCs w:val="21"/>
        </w:rPr>
      </w:pPr>
      <w:bookmarkStart w:id="95" w:name="_Toc143763719"/>
      <w:bookmarkEnd w:id="90"/>
      <w:r w:rsidRPr="00C87747">
        <w:rPr>
          <w:rFonts w:hint="eastAsia"/>
          <w:szCs w:val="21"/>
        </w:rPr>
        <w:t>（火災保険等）</w:t>
      </w:r>
      <w:bookmarkEnd w:id="95"/>
    </w:p>
    <w:p w14:paraId="5DF047A2" w14:textId="78F6F268" w:rsidR="00A57F45" w:rsidRPr="00C87747" w:rsidRDefault="006F5419" w:rsidP="006F5419">
      <w:pPr>
        <w:pStyle w:val="1"/>
      </w:pPr>
      <w:bookmarkStart w:id="96" w:name="_Ref142057415"/>
      <w:r w:rsidRPr="00C87747">
        <w:rPr>
          <w:rFonts w:hint="eastAsia"/>
        </w:rPr>
        <w:t xml:space="preserve">　事業者は、工事目的物及び工事材料（支給材料を含む。以下この条において同じ。）等を火災保険、建設工事保険その他の保険（これに準ずるものを含む。以下この条において同じ。）に付さなければならない。</w:t>
      </w:r>
      <w:bookmarkEnd w:id="96"/>
    </w:p>
    <w:p w14:paraId="65F8F85A" w14:textId="2CE9E395" w:rsidR="00A57F45" w:rsidRPr="00C87747" w:rsidRDefault="00A57F45" w:rsidP="00A57F45">
      <w:pPr>
        <w:adjustRightInd w:val="0"/>
        <w:spacing w:line="280" w:lineRule="exact"/>
        <w:ind w:left="214" w:hangingChars="100" w:hanging="214"/>
        <w:rPr>
          <w:rFonts w:hAnsi="ＭＳ 明朝"/>
          <w:szCs w:val="21"/>
        </w:rPr>
      </w:pPr>
      <w:r w:rsidRPr="00C87747">
        <w:rPr>
          <w:rFonts w:hAnsi="ＭＳ 明朝" w:hint="eastAsia"/>
          <w:szCs w:val="21"/>
        </w:rPr>
        <w:t>２　事業者は、前項の規定により保険契約を締結したときは、その証券又はこれに代わるものを直ちに発注者に提示しなければならない。</w:t>
      </w:r>
    </w:p>
    <w:p w14:paraId="1B5C811E" w14:textId="16AE026B" w:rsidR="00A57F45" w:rsidRPr="00C87747" w:rsidRDefault="00A57F45" w:rsidP="00A57F45">
      <w:pPr>
        <w:adjustRightInd w:val="0"/>
        <w:spacing w:line="280" w:lineRule="exact"/>
        <w:ind w:left="214" w:hangingChars="100" w:hanging="214"/>
        <w:rPr>
          <w:rFonts w:hAnsi="ＭＳ 明朝"/>
          <w:szCs w:val="21"/>
        </w:rPr>
      </w:pPr>
      <w:r w:rsidRPr="00C87747">
        <w:rPr>
          <w:rFonts w:hAnsi="ＭＳ 明朝" w:hint="eastAsia"/>
          <w:szCs w:val="21"/>
        </w:rPr>
        <w:t>３　事業者は、工事目的物及び工事材料等を第１項の規定による保険以外の保険に付したときは、直ちにその旨を発注者に通知しなければならない。</w:t>
      </w:r>
    </w:p>
    <w:p w14:paraId="4549B0E0" w14:textId="77777777" w:rsidR="00C61494" w:rsidRPr="00C87747" w:rsidRDefault="00C61494" w:rsidP="00620659">
      <w:pPr>
        <w:rPr>
          <w:szCs w:val="24"/>
        </w:rPr>
      </w:pPr>
    </w:p>
    <w:p w14:paraId="75638E6B" w14:textId="23B90652" w:rsidR="00701315" w:rsidRPr="00C87747" w:rsidRDefault="00620659" w:rsidP="00AA476F">
      <w:pPr>
        <w:pStyle w:val="05"/>
        <w:spacing w:before="320" w:after="160"/>
      </w:pPr>
      <w:bookmarkStart w:id="97" w:name="_Toc143763720"/>
      <w:bookmarkStart w:id="98" w:name="第４章管理運営業務"/>
      <w:r w:rsidRPr="00C87747">
        <w:rPr>
          <w:rFonts w:hint="eastAsia"/>
        </w:rPr>
        <w:t>第</w:t>
      </w:r>
      <w:r w:rsidR="00E071BF" w:rsidRPr="00C87747">
        <w:rPr>
          <w:rFonts w:hint="eastAsia"/>
        </w:rPr>
        <w:t>４</w:t>
      </w:r>
      <w:r w:rsidRPr="00C87747">
        <w:rPr>
          <w:rFonts w:hint="eastAsia"/>
        </w:rPr>
        <w:t>章</w:t>
      </w:r>
      <w:r w:rsidR="00E071BF" w:rsidRPr="00C87747">
        <w:rPr>
          <w:rFonts w:hint="eastAsia"/>
        </w:rPr>
        <w:t xml:space="preserve">　</w:t>
      </w:r>
      <w:r w:rsidR="002E0689" w:rsidRPr="00C87747">
        <w:rPr>
          <w:rFonts w:hint="eastAsia"/>
        </w:rPr>
        <w:t>公園管理</w:t>
      </w:r>
      <w:r w:rsidR="00DE6306" w:rsidRPr="00C87747">
        <w:rPr>
          <w:rFonts w:hint="eastAsia"/>
        </w:rPr>
        <w:t>業務</w:t>
      </w:r>
      <w:bookmarkEnd w:id="97"/>
    </w:p>
    <w:p w14:paraId="55F90F51" w14:textId="7BE7D320" w:rsidR="00620659" w:rsidRPr="00C87747" w:rsidRDefault="00620659" w:rsidP="00AA476F">
      <w:pPr>
        <w:pStyle w:val="aff8"/>
        <w:spacing w:after="160"/>
      </w:pPr>
      <w:bookmarkStart w:id="99" w:name="_Toc143763721"/>
      <w:bookmarkStart w:id="100" w:name="第４章の１総則"/>
      <w:bookmarkEnd w:id="98"/>
      <w:r w:rsidRPr="00C87747">
        <w:rPr>
          <w:rFonts w:hint="eastAsia"/>
        </w:rPr>
        <w:t>第</w:t>
      </w:r>
      <w:r w:rsidR="00AA476F" w:rsidRPr="00C87747">
        <w:rPr>
          <w:rFonts w:hint="eastAsia"/>
        </w:rPr>
        <w:t>１</w:t>
      </w:r>
      <w:r w:rsidRPr="00C87747">
        <w:rPr>
          <w:rFonts w:hint="eastAsia"/>
        </w:rPr>
        <w:t>節</w:t>
      </w:r>
      <w:r w:rsidR="00AA476F" w:rsidRPr="00C87747">
        <w:rPr>
          <w:rFonts w:hint="eastAsia"/>
        </w:rPr>
        <w:t xml:space="preserve">　</w:t>
      </w:r>
      <w:r w:rsidRPr="00C87747">
        <w:rPr>
          <w:rFonts w:hint="eastAsia"/>
        </w:rPr>
        <w:t>総</w:t>
      </w:r>
      <w:r w:rsidR="00322D7D" w:rsidRPr="00C87747">
        <w:rPr>
          <w:rFonts w:hint="eastAsia"/>
        </w:rPr>
        <w:t xml:space="preserve">　　</w:t>
      </w:r>
      <w:r w:rsidRPr="00C87747">
        <w:rPr>
          <w:rFonts w:hint="eastAsia"/>
        </w:rPr>
        <w:t>則</w:t>
      </w:r>
      <w:bookmarkEnd w:id="99"/>
    </w:p>
    <w:p w14:paraId="4ECD6BC5" w14:textId="62BC569E" w:rsidR="00620659" w:rsidRPr="00C87747" w:rsidRDefault="000D545A" w:rsidP="00620659">
      <w:pPr>
        <w:pStyle w:val="af3"/>
      </w:pPr>
      <w:bookmarkStart w:id="101" w:name="_Toc143763722"/>
      <w:bookmarkEnd w:id="100"/>
      <w:r w:rsidRPr="00C87747">
        <w:rPr>
          <w:rFonts w:hint="eastAsia"/>
        </w:rPr>
        <w:t>（</w:t>
      </w:r>
      <w:r w:rsidR="00620659" w:rsidRPr="00C87747">
        <w:rPr>
          <w:rFonts w:hint="eastAsia"/>
        </w:rPr>
        <w:t>指定管理等</w:t>
      </w:r>
      <w:r w:rsidRPr="00C87747">
        <w:rPr>
          <w:rFonts w:hint="eastAsia"/>
        </w:rPr>
        <w:t>）</w:t>
      </w:r>
      <w:bookmarkEnd w:id="101"/>
    </w:p>
    <w:p w14:paraId="254CF8F4" w14:textId="0BC18A06" w:rsidR="00610EE0" w:rsidRPr="00C87747" w:rsidRDefault="006F5419" w:rsidP="006F5419">
      <w:pPr>
        <w:pStyle w:val="1"/>
      </w:pPr>
      <w:r w:rsidRPr="00C87747">
        <w:rPr>
          <w:rFonts w:hint="eastAsia"/>
        </w:rPr>
        <w:t xml:space="preserve">　</w:t>
      </w:r>
      <w:r w:rsidR="00192F3C" w:rsidRPr="00C87747">
        <w:rPr>
          <w:rFonts w:hint="eastAsia"/>
          <w:lang w:val="ja-JP"/>
        </w:rPr>
        <w:t>事業者</w:t>
      </w:r>
      <w:r w:rsidR="00653607" w:rsidRPr="00C87747">
        <w:rPr>
          <w:rFonts w:hint="eastAsia"/>
          <w:lang w:val="ja-JP"/>
        </w:rPr>
        <w:t>は</w:t>
      </w:r>
      <w:r w:rsidR="00192F3C" w:rsidRPr="00C87747">
        <w:rPr>
          <w:rFonts w:hint="eastAsia"/>
          <w:lang w:val="ja-JP"/>
        </w:rPr>
        <w:t>、地方自治法（昭和22年法律第67号）第244条の２第３項及び</w:t>
      </w:r>
      <w:r w:rsidR="00BB4CAF" w:rsidRPr="00C87747">
        <w:rPr>
          <w:rFonts w:hint="eastAsia"/>
        </w:rPr>
        <w:t>地方自治法施行令（昭和22年政令第16号）第158条第１項並びに</w:t>
      </w:r>
      <w:r w:rsidR="00192F3C" w:rsidRPr="00C87747">
        <w:rPr>
          <w:rFonts w:hint="eastAsia"/>
        </w:rPr>
        <w:t>大阪府都市公園条例（昭和32年大阪府条例第30号、以下「条例」という。）第16条及び</w:t>
      </w:r>
      <w:r w:rsidR="00BB4CAF" w:rsidRPr="00C87747">
        <w:rPr>
          <w:rFonts w:hint="eastAsia"/>
        </w:rPr>
        <w:t>条例</w:t>
      </w:r>
      <w:r w:rsidR="00192F3C" w:rsidRPr="00C87747">
        <w:rPr>
          <w:rFonts w:hint="eastAsia"/>
        </w:rPr>
        <w:t>第11条の規定に基づき、府営久宝寺緑地（以下「公園」という。）の管理運営及び使用料徴収事務（以下「管理業務」という。）</w:t>
      </w:r>
      <w:r w:rsidR="00653607" w:rsidRPr="00C87747">
        <w:rPr>
          <w:rFonts w:hint="eastAsia"/>
        </w:rPr>
        <w:t>を行う</w:t>
      </w:r>
      <w:r w:rsidR="0034643E" w:rsidRPr="00C87747">
        <w:rPr>
          <w:rFonts w:hint="eastAsia"/>
        </w:rPr>
        <w:t>。</w:t>
      </w:r>
    </w:p>
    <w:p w14:paraId="12836AC3" w14:textId="056B53EB" w:rsidR="00610EE0" w:rsidRPr="00C87747" w:rsidRDefault="00192F3C" w:rsidP="006F5419">
      <w:pPr>
        <w:pStyle w:val="2"/>
      </w:pPr>
      <w:r w:rsidRPr="00C87747">
        <w:rPr>
          <w:rFonts w:hint="eastAsia"/>
          <w:lang w:val="ja-JP"/>
        </w:rPr>
        <w:t>発注者及び事業者は、本事業契約とともに、入札説明書等に定める事項が適用されること並びに事業者</w:t>
      </w:r>
      <w:r w:rsidRPr="00C87747">
        <w:rPr>
          <w:rFonts w:hint="eastAsia"/>
        </w:rPr>
        <w:t>が</w:t>
      </w:r>
      <w:r w:rsidR="00081BBD" w:rsidRPr="00C87747">
        <w:rPr>
          <w:rFonts w:hint="eastAsia"/>
        </w:rPr>
        <w:t>入札書提出</w:t>
      </w:r>
      <w:r w:rsidRPr="00C87747">
        <w:rPr>
          <w:rFonts w:hint="eastAsia"/>
        </w:rPr>
        <w:t>に際して提案した内容について誠実に履行すること。</w:t>
      </w:r>
    </w:p>
    <w:p w14:paraId="5880D770" w14:textId="569B8A59" w:rsidR="00610EE0" w:rsidRPr="00C87747" w:rsidRDefault="00610EE0" w:rsidP="006F5419">
      <w:pPr>
        <w:pStyle w:val="2"/>
      </w:pPr>
      <w:r w:rsidRPr="00C87747">
        <w:rPr>
          <w:rFonts w:hint="eastAsia"/>
        </w:rPr>
        <w:t>前項に明記されていない事項があるときは、</w:t>
      </w:r>
      <w:r w:rsidR="00802D8C" w:rsidRPr="00C87747">
        <w:rPr>
          <w:rFonts w:hint="eastAsia"/>
        </w:rPr>
        <w:t>発注者</w:t>
      </w:r>
      <w:r w:rsidRPr="00C87747">
        <w:rPr>
          <w:rFonts w:hint="eastAsia"/>
        </w:rPr>
        <w:t>と</w:t>
      </w:r>
      <w:r w:rsidR="00A70D3C" w:rsidRPr="00C87747">
        <w:rPr>
          <w:rFonts w:hint="eastAsia"/>
        </w:rPr>
        <w:t>事業者</w:t>
      </w:r>
      <w:r w:rsidRPr="00C87747">
        <w:rPr>
          <w:rFonts w:hint="eastAsia"/>
        </w:rPr>
        <w:t>が協議して定める。</w:t>
      </w:r>
    </w:p>
    <w:p w14:paraId="520EC0C3" w14:textId="77777777" w:rsidR="00620659" w:rsidRPr="00C87747" w:rsidRDefault="00620659" w:rsidP="00620659">
      <w:pPr>
        <w:rPr>
          <w:szCs w:val="24"/>
        </w:rPr>
      </w:pPr>
    </w:p>
    <w:p w14:paraId="35635E25" w14:textId="77777777" w:rsidR="009E6B40" w:rsidRPr="00C87747" w:rsidRDefault="009E6B40" w:rsidP="009E6B40">
      <w:pPr>
        <w:pStyle w:val="af3"/>
      </w:pPr>
      <w:bookmarkStart w:id="102" w:name="_Toc143763723"/>
      <w:r w:rsidRPr="00C87747">
        <w:rPr>
          <w:rFonts w:hint="eastAsia"/>
        </w:rPr>
        <w:t>（使用目的）</w:t>
      </w:r>
      <w:bookmarkEnd w:id="102"/>
    </w:p>
    <w:p w14:paraId="401F770D" w14:textId="017F239C" w:rsidR="009E6B40" w:rsidRPr="00C87747" w:rsidRDefault="006F5419" w:rsidP="006F5419">
      <w:pPr>
        <w:pStyle w:val="1"/>
      </w:pPr>
      <w:r w:rsidRPr="00C87747">
        <w:rPr>
          <w:rFonts w:hint="eastAsia"/>
        </w:rPr>
        <w:t xml:space="preserve">　</w:t>
      </w:r>
      <w:r w:rsidR="00A70D3C" w:rsidRPr="00C87747">
        <w:rPr>
          <w:rFonts w:hint="eastAsia"/>
        </w:rPr>
        <w:t>事業者</w:t>
      </w:r>
      <w:r w:rsidR="009E6B40" w:rsidRPr="00C87747">
        <w:rPr>
          <w:rFonts w:hint="eastAsia"/>
        </w:rPr>
        <w:t>は、公園を「公の施設」として、法令及び条例の趣旨、府施策との調和を図った上</w:t>
      </w:r>
      <w:r w:rsidR="009E6B40" w:rsidRPr="00C87747">
        <w:rPr>
          <w:rFonts w:hint="eastAsia"/>
        </w:rPr>
        <w:lastRenderedPageBreak/>
        <w:t>で、</w:t>
      </w:r>
      <w:r w:rsidR="00140864" w:rsidRPr="00C87747">
        <w:rPr>
          <w:rFonts w:hint="eastAsia"/>
        </w:rPr>
        <w:t>入札書提出</w:t>
      </w:r>
      <w:r w:rsidR="009E6B40" w:rsidRPr="00C87747">
        <w:rPr>
          <w:rFonts w:hint="eastAsia"/>
        </w:rPr>
        <w:t>時において提示した使用目的で直接使用しなければならない。ただし、申請時に直接使用しないことを予め提示している場合及び業務の効果的効率的な遂行上必要なものとして書面による</w:t>
      </w:r>
      <w:r w:rsidR="00802D8C" w:rsidRPr="00C87747">
        <w:rPr>
          <w:rFonts w:hint="eastAsia"/>
        </w:rPr>
        <w:t>発注者</w:t>
      </w:r>
      <w:r w:rsidR="009E6B40" w:rsidRPr="00C87747">
        <w:rPr>
          <w:rFonts w:hint="eastAsia"/>
        </w:rPr>
        <w:t>の承認を得た場合はこの限りでない。</w:t>
      </w:r>
    </w:p>
    <w:p w14:paraId="7D41A0D4" w14:textId="5270CFD0" w:rsidR="00192F3C" w:rsidRPr="00C87747" w:rsidRDefault="00192F3C" w:rsidP="006F5419">
      <w:pPr>
        <w:pStyle w:val="2"/>
      </w:pPr>
      <w:r w:rsidRPr="00C87747">
        <w:rPr>
          <w:rFonts w:hint="eastAsia"/>
          <w:lang w:val="ja-JP"/>
        </w:rPr>
        <w:t>事業者は、条例に基づき許可する催し等が安全に実施されるよう、協力するものとする。</w:t>
      </w:r>
    </w:p>
    <w:p w14:paraId="7391359E" w14:textId="77777777" w:rsidR="00620659" w:rsidRPr="00C87747" w:rsidRDefault="00620659" w:rsidP="00620659">
      <w:pPr>
        <w:rPr>
          <w:szCs w:val="24"/>
        </w:rPr>
      </w:pPr>
    </w:p>
    <w:p w14:paraId="24C2D79A" w14:textId="4CB27A51" w:rsidR="00620659" w:rsidRPr="00C87747" w:rsidRDefault="000D545A" w:rsidP="00620659">
      <w:pPr>
        <w:pStyle w:val="af3"/>
      </w:pPr>
      <w:bookmarkStart w:id="103" w:name="_Toc143763724"/>
      <w:r w:rsidRPr="00C87747">
        <w:rPr>
          <w:rFonts w:hint="eastAsia"/>
        </w:rPr>
        <w:t>（</w:t>
      </w:r>
      <w:r w:rsidR="00620659" w:rsidRPr="00C87747">
        <w:rPr>
          <w:rFonts w:hint="eastAsia"/>
        </w:rPr>
        <w:t>管理の基本方針</w:t>
      </w:r>
      <w:r w:rsidRPr="00C87747">
        <w:rPr>
          <w:rFonts w:hint="eastAsia"/>
        </w:rPr>
        <w:t>）</w:t>
      </w:r>
      <w:bookmarkEnd w:id="103"/>
    </w:p>
    <w:p w14:paraId="61D5E352" w14:textId="107FFA58" w:rsidR="00620659" w:rsidRPr="00C87747" w:rsidRDefault="006F5419" w:rsidP="006F5419">
      <w:pPr>
        <w:pStyle w:val="1"/>
      </w:pPr>
      <w:r w:rsidRPr="00C87747">
        <w:rPr>
          <w:rFonts w:hint="eastAsia"/>
        </w:rPr>
        <w:t xml:space="preserve">　</w:t>
      </w:r>
      <w:r w:rsidR="00A70D3C" w:rsidRPr="00C87747">
        <w:rPr>
          <w:rFonts w:hint="eastAsia"/>
        </w:rPr>
        <w:t>事業者</w:t>
      </w:r>
      <w:r w:rsidR="00620659" w:rsidRPr="00C87747">
        <w:rPr>
          <w:rFonts w:hint="eastAsia"/>
        </w:rPr>
        <w:t>は、</w:t>
      </w:r>
      <w:r w:rsidR="00A76842" w:rsidRPr="00C87747">
        <w:rPr>
          <w:rFonts w:hint="eastAsia"/>
        </w:rPr>
        <w:t>公園の設置目的及び指定管理者</w:t>
      </w:r>
      <w:r w:rsidR="00FB47B2" w:rsidRPr="00C87747">
        <w:rPr>
          <w:rFonts w:hint="eastAsia"/>
        </w:rPr>
        <w:t>として</w:t>
      </w:r>
      <w:r w:rsidR="00620659" w:rsidRPr="00C87747">
        <w:rPr>
          <w:rFonts w:hint="eastAsia"/>
        </w:rPr>
        <w:t>維持管理業務及び</w:t>
      </w:r>
      <w:r w:rsidR="005D5929" w:rsidRPr="00C87747">
        <w:rPr>
          <w:rFonts w:hint="eastAsia"/>
        </w:rPr>
        <w:t>運営管理業務</w:t>
      </w:r>
      <w:r w:rsidR="00FB47B2" w:rsidRPr="00C87747">
        <w:rPr>
          <w:rFonts w:hint="eastAsia"/>
        </w:rPr>
        <w:t>を</w:t>
      </w:r>
      <w:r w:rsidR="00620659" w:rsidRPr="00C87747">
        <w:rPr>
          <w:rFonts w:hint="eastAsia"/>
        </w:rPr>
        <w:t>実施</w:t>
      </w:r>
      <w:r w:rsidR="00FB47B2" w:rsidRPr="00C87747">
        <w:rPr>
          <w:rFonts w:hint="eastAsia"/>
        </w:rPr>
        <w:t>する</w:t>
      </w:r>
      <w:r w:rsidR="00620659" w:rsidRPr="00C87747">
        <w:rPr>
          <w:rFonts w:hint="eastAsia"/>
        </w:rPr>
        <w:t>に</w:t>
      </w:r>
      <w:r w:rsidR="00FB47B2" w:rsidRPr="00C87747">
        <w:rPr>
          <w:rFonts w:hint="eastAsia"/>
        </w:rPr>
        <w:t>あ</w:t>
      </w:r>
      <w:r w:rsidR="00620659" w:rsidRPr="00C87747">
        <w:rPr>
          <w:rFonts w:hint="eastAsia"/>
        </w:rPr>
        <w:t>たって</w:t>
      </w:r>
      <w:r w:rsidR="00A76842" w:rsidRPr="00C87747">
        <w:rPr>
          <w:rFonts w:hint="eastAsia"/>
        </w:rPr>
        <w:t>求められる公共性を十分に理解したうえで、</w:t>
      </w:r>
      <w:r w:rsidR="00620659" w:rsidRPr="00C87747">
        <w:rPr>
          <w:rFonts w:hint="eastAsia"/>
        </w:rPr>
        <w:t>次の法令及び本事業契約を遵守するとともに、</w:t>
      </w:r>
      <w:r w:rsidR="00A76842" w:rsidRPr="00C87747">
        <w:rPr>
          <w:rFonts w:hint="eastAsia"/>
        </w:rPr>
        <w:t>自らの創意工夫を活かし、公園利用者に対するサービスの向上を図るよう、適正に</w:t>
      </w:r>
      <w:r w:rsidR="002E0689" w:rsidRPr="00C87747">
        <w:rPr>
          <w:rFonts w:hint="eastAsia"/>
        </w:rPr>
        <w:t>公園管理業務</w:t>
      </w:r>
      <w:r w:rsidR="00A76842" w:rsidRPr="00C87747">
        <w:rPr>
          <w:rFonts w:hint="eastAsia"/>
        </w:rPr>
        <w:t>を遂行しなければならない。</w:t>
      </w:r>
    </w:p>
    <w:p w14:paraId="657E995A" w14:textId="24FAF8B1" w:rsidR="00620659" w:rsidRPr="00C87747" w:rsidRDefault="00620659" w:rsidP="00303846">
      <w:pPr>
        <w:pStyle w:val="3"/>
      </w:pPr>
      <w:r w:rsidRPr="00C87747">
        <w:rPr>
          <w:rFonts w:hint="eastAsia"/>
        </w:rPr>
        <w:t>地方自治法及び地方自治法施行令</w:t>
      </w:r>
    </w:p>
    <w:p w14:paraId="44CE065C" w14:textId="24B29F07" w:rsidR="00620659" w:rsidRPr="00C87747" w:rsidRDefault="00620659" w:rsidP="00303846">
      <w:pPr>
        <w:pStyle w:val="3"/>
      </w:pPr>
      <w:r w:rsidRPr="00C87747">
        <w:rPr>
          <w:rFonts w:hint="eastAsia"/>
        </w:rPr>
        <w:t>労働基準法</w:t>
      </w:r>
      <w:r w:rsidR="000D545A" w:rsidRPr="00C87747">
        <w:rPr>
          <w:rFonts w:hint="eastAsia"/>
        </w:rPr>
        <w:t>（</w:t>
      </w:r>
      <w:r w:rsidRPr="00C87747">
        <w:rPr>
          <w:rFonts w:hint="eastAsia"/>
        </w:rPr>
        <w:t>昭和22年法律第49号</w:t>
      </w:r>
      <w:r w:rsidR="000D545A" w:rsidRPr="00C87747">
        <w:rPr>
          <w:rFonts w:hint="eastAsia"/>
        </w:rPr>
        <w:t>）</w:t>
      </w:r>
      <w:r w:rsidRPr="00C87747">
        <w:rPr>
          <w:rFonts w:hint="eastAsia"/>
        </w:rPr>
        <w:t>その他の労働関係法令</w:t>
      </w:r>
    </w:p>
    <w:p w14:paraId="2ED6CA25" w14:textId="4B2367BB" w:rsidR="00620659" w:rsidRPr="00C87747" w:rsidRDefault="00620659" w:rsidP="009B7426">
      <w:pPr>
        <w:pStyle w:val="3"/>
      </w:pPr>
      <w:r w:rsidRPr="00C87747">
        <w:rPr>
          <w:rFonts w:hint="eastAsia"/>
        </w:rPr>
        <w:t>都市公園法</w:t>
      </w:r>
      <w:r w:rsidR="000D545A" w:rsidRPr="00C87747">
        <w:rPr>
          <w:rFonts w:hint="eastAsia"/>
        </w:rPr>
        <w:t>（</w:t>
      </w:r>
      <w:r w:rsidRPr="00C87747">
        <w:rPr>
          <w:rFonts w:hint="eastAsia"/>
        </w:rPr>
        <w:t>昭和31年法律第79号</w:t>
      </w:r>
      <w:r w:rsidR="009B7426" w:rsidRPr="00C87747">
        <w:rPr>
          <w:rFonts w:hint="eastAsia"/>
        </w:rPr>
        <w:t>）</w:t>
      </w:r>
      <w:r w:rsidRPr="00C87747">
        <w:rPr>
          <w:rFonts w:hint="eastAsia"/>
        </w:rPr>
        <w:t>及び法関係法令</w:t>
      </w:r>
    </w:p>
    <w:p w14:paraId="01D438A1" w14:textId="77777777" w:rsidR="00610EE0" w:rsidRPr="00C87747" w:rsidRDefault="00610EE0" w:rsidP="00610EE0">
      <w:pPr>
        <w:pStyle w:val="3"/>
      </w:pPr>
      <w:r w:rsidRPr="00C87747">
        <w:rPr>
          <w:rFonts w:hint="eastAsia"/>
        </w:rPr>
        <w:t>大阪府公有財産規則（昭和43年規則第30号）及び大阪府財務規則（昭和55年規則第48号）</w:t>
      </w:r>
    </w:p>
    <w:p w14:paraId="458D3A0D" w14:textId="23DAA1F0" w:rsidR="00610EE0" w:rsidRPr="00C87747" w:rsidRDefault="00610EE0" w:rsidP="00610EE0">
      <w:pPr>
        <w:pStyle w:val="3"/>
      </w:pPr>
      <w:r w:rsidRPr="00C87747">
        <w:rPr>
          <w:rFonts w:hint="eastAsia"/>
        </w:rPr>
        <w:t>大阪府都市公園条例</w:t>
      </w:r>
    </w:p>
    <w:p w14:paraId="55F8DC17" w14:textId="77DDCD57" w:rsidR="00610EE0" w:rsidRPr="00C87747" w:rsidRDefault="00610EE0" w:rsidP="00610EE0">
      <w:pPr>
        <w:pStyle w:val="3"/>
      </w:pPr>
      <w:r w:rsidRPr="00C87747">
        <w:rPr>
          <w:rFonts w:hint="eastAsia"/>
        </w:rPr>
        <w:t>大阪府遊泳条例（平成12年条例第35号）及び大阪府遊泳場条例施行規則（平成12年規則第177号）</w:t>
      </w:r>
    </w:p>
    <w:p w14:paraId="47204741" w14:textId="77777777" w:rsidR="00610EE0" w:rsidRPr="00C87747" w:rsidRDefault="00610EE0" w:rsidP="00610EE0">
      <w:pPr>
        <w:pStyle w:val="3"/>
      </w:pPr>
      <w:r w:rsidRPr="00C87747">
        <w:rPr>
          <w:rFonts w:hint="eastAsia"/>
        </w:rPr>
        <w:t>大阪府個人情報保護条例（平成８年条例第２号）</w:t>
      </w:r>
    </w:p>
    <w:p w14:paraId="3C5A6DD8" w14:textId="77777777" w:rsidR="00610EE0" w:rsidRPr="00C87747" w:rsidRDefault="00610EE0" w:rsidP="00610EE0">
      <w:pPr>
        <w:pStyle w:val="3"/>
      </w:pPr>
      <w:r w:rsidRPr="00C87747">
        <w:rPr>
          <w:rFonts w:hint="eastAsia"/>
        </w:rPr>
        <w:t>大阪府情報公開条例（平成11年条例第39号</w:t>
      </w:r>
    </w:p>
    <w:p w14:paraId="7434BA27" w14:textId="77777777" w:rsidR="00610EE0" w:rsidRPr="00C87747" w:rsidRDefault="00610EE0" w:rsidP="00610EE0">
      <w:pPr>
        <w:pStyle w:val="3"/>
      </w:pPr>
      <w:r w:rsidRPr="00C87747">
        <w:rPr>
          <w:rFonts w:hint="eastAsia"/>
        </w:rPr>
        <w:t>大阪府行政手続条例（平成７年条例第２号）</w:t>
      </w:r>
    </w:p>
    <w:p w14:paraId="25D65D56" w14:textId="56C04CCB" w:rsidR="00610EE0" w:rsidRPr="00C87747" w:rsidRDefault="00610EE0" w:rsidP="00610EE0">
      <w:pPr>
        <w:pStyle w:val="3"/>
      </w:pPr>
      <w:r w:rsidRPr="00C87747">
        <w:rPr>
          <w:rFonts w:hint="eastAsia"/>
        </w:rPr>
        <w:t>消防法（昭和23年法律第186号）、八尾市火災予防条例（昭和48年条例第40号）、大阪市火災予防条例（昭和37年条例第14号）及び東大阪市火災予防条例（昭和48年条例第38号）</w:t>
      </w:r>
    </w:p>
    <w:p w14:paraId="1FE268B6" w14:textId="70CA574E" w:rsidR="00620659" w:rsidRPr="00C87747" w:rsidRDefault="00620659" w:rsidP="00303846">
      <w:pPr>
        <w:pStyle w:val="3"/>
      </w:pPr>
      <w:r w:rsidRPr="00C87747">
        <w:rPr>
          <w:rFonts w:hint="eastAsia"/>
        </w:rPr>
        <w:t>その他</w:t>
      </w:r>
      <w:r w:rsidR="002E0689" w:rsidRPr="00C87747">
        <w:rPr>
          <w:rFonts w:hint="eastAsia"/>
        </w:rPr>
        <w:t>公園管理業務</w:t>
      </w:r>
      <w:r w:rsidRPr="00C87747">
        <w:rPr>
          <w:rFonts w:hint="eastAsia"/>
        </w:rPr>
        <w:t>を履行するに当たって関係する法令、条例、規則、要綱、通知等</w:t>
      </w:r>
    </w:p>
    <w:p w14:paraId="4BD7D406" w14:textId="77777777" w:rsidR="00620659" w:rsidRPr="00C87747" w:rsidRDefault="00620659" w:rsidP="00620659">
      <w:pPr>
        <w:rPr>
          <w:szCs w:val="24"/>
        </w:rPr>
      </w:pPr>
    </w:p>
    <w:p w14:paraId="31EDD614" w14:textId="2D3C3CBF" w:rsidR="00620659" w:rsidRPr="00C87747" w:rsidRDefault="000D545A" w:rsidP="00620659">
      <w:pPr>
        <w:pStyle w:val="af3"/>
      </w:pPr>
      <w:bookmarkStart w:id="104" w:name="_Toc143763725"/>
      <w:r w:rsidRPr="00C87747">
        <w:rPr>
          <w:rFonts w:hint="eastAsia"/>
        </w:rPr>
        <w:t>（</w:t>
      </w:r>
      <w:r w:rsidR="00A76842" w:rsidRPr="00C87747">
        <w:rPr>
          <w:rFonts w:hint="eastAsia"/>
        </w:rPr>
        <w:t>管理対象施設及び管理対象外施設</w:t>
      </w:r>
      <w:r w:rsidRPr="00C87747">
        <w:rPr>
          <w:rFonts w:hint="eastAsia"/>
        </w:rPr>
        <w:t>）</w:t>
      </w:r>
      <w:bookmarkEnd w:id="104"/>
    </w:p>
    <w:p w14:paraId="0C3A8653" w14:textId="15833634" w:rsidR="00620659" w:rsidRPr="00C87747" w:rsidRDefault="006F5419" w:rsidP="006F5419">
      <w:pPr>
        <w:pStyle w:val="1"/>
      </w:pPr>
      <w:bookmarkStart w:id="105" w:name="_Ref137135140"/>
      <w:r w:rsidRPr="00C87747">
        <w:rPr>
          <w:rFonts w:hint="eastAsia"/>
        </w:rPr>
        <w:t xml:space="preserve">　</w:t>
      </w:r>
      <w:r w:rsidR="00A70D3C" w:rsidRPr="00C87747">
        <w:rPr>
          <w:rFonts w:hint="eastAsia"/>
        </w:rPr>
        <w:t>事業者</w:t>
      </w:r>
      <w:r w:rsidR="00A76842" w:rsidRPr="00C87747">
        <w:rPr>
          <w:rFonts w:hint="eastAsia"/>
        </w:rPr>
        <w:t>が管理すべき施設については、別表１のとおりとする。</w:t>
      </w:r>
      <w:bookmarkEnd w:id="105"/>
    </w:p>
    <w:p w14:paraId="3C3FD573" w14:textId="65C31D57" w:rsidR="00620659" w:rsidRPr="00C87747" w:rsidRDefault="00A70D3C" w:rsidP="006F5419">
      <w:pPr>
        <w:pStyle w:val="2"/>
      </w:pPr>
      <w:r w:rsidRPr="00C87747">
        <w:rPr>
          <w:rFonts w:hint="eastAsia"/>
        </w:rPr>
        <w:t>事業者</w:t>
      </w:r>
      <w:r w:rsidR="00A76842" w:rsidRPr="00C87747">
        <w:rPr>
          <w:rFonts w:hint="eastAsia"/>
        </w:rPr>
        <w:t>の管理対象外の公園施設については、別表２のとおりとする。</w:t>
      </w:r>
    </w:p>
    <w:p w14:paraId="77EC7890" w14:textId="77777777" w:rsidR="00620659" w:rsidRPr="00C87747" w:rsidRDefault="00620659" w:rsidP="00620659">
      <w:pPr>
        <w:rPr>
          <w:szCs w:val="24"/>
        </w:rPr>
      </w:pPr>
    </w:p>
    <w:p w14:paraId="0A7F6191" w14:textId="433D0B53" w:rsidR="00620659" w:rsidRPr="00C87747" w:rsidRDefault="000D545A" w:rsidP="00620659">
      <w:pPr>
        <w:pStyle w:val="af3"/>
      </w:pPr>
      <w:bookmarkStart w:id="106" w:name="_Toc143763726"/>
      <w:r w:rsidRPr="00C87747">
        <w:rPr>
          <w:rFonts w:hint="eastAsia"/>
        </w:rPr>
        <w:t>（</w:t>
      </w:r>
      <w:r w:rsidR="002E0689" w:rsidRPr="00C87747">
        <w:rPr>
          <w:rFonts w:hint="eastAsia"/>
        </w:rPr>
        <w:t>公園管理業務</w:t>
      </w:r>
      <w:r w:rsidR="00620659" w:rsidRPr="00C87747">
        <w:rPr>
          <w:rFonts w:hint="eastAsia"/>
        </w:rPr>
        <w:t>の範囲</w:t>
      </w:r>
      <w:r w:rsidRPr="00C87747">
        <w:rPr>
          <w:rFonts w:hint="eastAsia"/>
        </w:rPr>
        <w:t>）</w:t>
      </w:r>
      <w:bookmarkEnd w:id="106"/>
    </w:p>
    <w:p w14:paraId="53CEA442" w14:textId="131B6865" w:rsidR="00620659" w:rsidRPr="00C87747" w:rsidRDefault="006F5419" w:rsidP="006F5419">
      <w:pPr>
        <w:pStyle w:val="1"/>
      </w:pPr>
      <w:r w:rsidRPr="00C87747">
        <w:rPr>
          <w:rFonts w:hint="eastAsia"/>
        </w:rPr>
        <w:t xml:space="preserve">　</w:t>
      </w:r>
      <w:r w:rsidR="00A70D3C" w:rsidRPr="00C87747">
        <w:rPr>
          <w:rFonts w:hint="eastAsia"/>
        </w:rPr>
        <w:t>事業者</w:t>
      </w:r>
      <w:r w:rsidR="004A7F98" w:rsidRPr="00C87747">
        <w:rPr>
          <w:rFonts w:hint="eastAsia"/>
        </w:rPr>
        <w:t>が実施する</w:t>
      </w:r>
      <w:r w:rsidR="002E0689" w:rsidRPr="00C87747">
        <w:rPr>
          <w:rFonts w:hint="eastAsia"/>
        </w:rPr>
        <w:t>公園管理業務</w:t>
      </w:r>
      <w:r w:rsidR="00620659" w:rsidRPr="00C87747">
        <w:rPr>
          <w:rFonts w:hint="eastAsia"/>
        </w:rPr>
        <w:t>の範囲は、次</w:t>
      </w:r>
      <w:r w:rsidR="004A7F98" w:rsidRPr="00C87747">
        <w:rPr>
          <w:rFonts w:hint="eastAsia"/>
        </w:rPr>
        <w:t>に掲げる事項とする</w:t>
      </w:r>
      <w:r w:rsidR="00620659" w:rsidRPr="00C87747">
        <w:rPr>
          <w:rFonts w:hint="eastAsia"/>
        </w:rPr>
        <w:t>。</w:t>
      </w:r>
    </w:p>
    <w:p w14:paraId="398054BD" w14:textId="0FCE5755" w:rsidR="00620659" w:rsidRPr="00C87747" w:rsidRDefault="004A7F98" w:rsidP="00303846">
      <w:pPr>
        <w:pStyle w:val="3"/>
      </w:pPr>
      <w:r w:rsidRPr="00C87747">
        <w:rPr>
          <w:rFonts w:hint="eastAsia"/>
        </w:rPr>
        <w:t>条例第４条第１項の許可（同項第３号に掲げる行為に係るものにあっては、大阪府都市公園条例施行規則（以下「規則」という。）で定めるものを除く。以下この号において同じ。）並びに第８条及び第９条の規定による許可の取消しに関する業務</w:t>
      </w:r>
    </w:p>
    <w:p w14:paraId="0B3FAB8F" w14:textId="28C3694E" w:rsidR="00620659" w:rsidRPr="00C87747" w:rsidRDefault="004A7F98" w:rsidP="00303846">
      <w:pPr>
        <w:pStyle w:val="3"/>
      </w:pPr>
      <w:r w:rsidRPr="00C87747">
        <w:rPr>
          <w:rFonts w:hint="eastAsia"/>
        </w:rPr>
        <w:t>条例第６条の規定による利用の禁止又は制限その他の公園の利用に関する業務</w:t>
      </w:r>
    </w:p>
    <w:p w14:paraId="305619B0" w14:textId="0C06DBFC" w:rsidR="004A7F98" w:rsidRPr="00C87747" w:rsidRDefault="004A7F98" w:rsidP="004A7F98">
      <w:pPr>
        <w:pStyle w:val="3"/>
      </w:pPr>
      <w:r w:rsidRPr="00C87747">
        <w:rPr>
          <w:rFonts w:hint="eastAsia"/>
        </w:rPr>
        <w:t>公園の維持及び補修に関する業務</w:t>
      </w:r>
    </w:p>
    <w:p w14:paraId="72244ED9" w14:textId="5F65173E" w:rsidR="004A7F98" w:rsidRPr="00C87747" w:rsidRDefault="004A7F98" w:rsidP="004A7F98">
      <w:pPr>
        <w:pStyle w:val="3"/>
      </w:pPr>
      <w:r w:rsidRPr="00C87747">
        <w:rPr>
          <w:rFonts w:hint="eastAsia"/>
        </w:rPr>
        <w:t>規則で定める公園施設の管理に関する業務</w:t>
      </w:r>
    </w:p>
    <w:p w14:paraId="75F1D9D5" w14:textId="444D4E1E" w:rsidR="004A7F98" w:rsidRPr="00C87747" w:rsidRDefault="004A7F98" w:rsidP="004A7F98">
      <w:pPr>
        <w:pStyle w:val="3"/>
      </w:pPr>
      <w:r w:rsidRPr="00C87747">
        <w:rPr>
          <w:rFonts w:hint="eastAsia"/>
        </w:rPr>
        <w:t>公園施設等の使用料徴収及び支出事務に関する業務</w:t>
      </w:r>
    </w:p>
    <w:p w14:paraId="24A538B6" w14:textId="6E3201D0" w:rsidR="00620659" w:rsidRPr="00C87747" w:rsidRDefault="004A7F98" w:rsidP="00303846">
      <w:pPr>
        <w:pStyle w:val="3"/>
      </w:pPr>
      <w:r w:rsidRPr="00C87747">
        <w:rPr>
          <w:rFonts w:hint="eastAsia"/>
        </w:rPr>
        <w:t>公園施設等の利用料金の徴収に関する業務</w:t>
      </w:r>
    </w:p>
    <w:p w14:paraId="717D5496" w14:textId="00984BC8" w:rsidR="00620659" w:rsidRPr="00C87747" w:rsidRDefault="00620659" w:rsidP="00303846">
      <w:pPr>
        <w:pStyle w:val="3"/>
      </w:pPr>
      <w:r w:rsidRPr="00C87747">
        <w:rPr>
          <w:rFonts w:hint="eastAsia"/>
        </w:rPr>
        <w:t>前各号に掲げるもののほか、</w:t>
      </w:r>
      <w:r w:rsidR="00802D8C" w:rsidRPr="00C87747">
        <w:rPr>
          <w:rFonts w:hint="eastAsia"/>
        </w:rPr>
        <w:t>発注者</w:t>
      </w:r>
      <w:r w:rsidRPr="00C87747">
        <w:rPr>
          <w:rFonts w:hint="eastAsia"/>
        </w:rPr>
        <w:t>が</w:t>
      </w:r>
      <w:r w:rsidR="004A7F98" w:rsidRPr="00C87747">
        <w:rPr>
          <w:rFonts w:hint="eastAsia"/>
        </w:rPr>
        <w:t>特に</w:t>
      </w:r>
      <w:r w:rsidRPr="00C87747">
        <w:rPr>
          <w:rFonts w:hint="eastAsia"/>
        </w:rPr>
        <w:t>必要と認める業務</w:t>
      </w:r>
    </w:p>
    <w:p w14:paraId="702300B7" w14:textId="42C5720C" w:rsidR="00620659" w:rsidRPr="00C87747" w:rsidRDefault="00620659" w:rsidP="006F5419">
      <w:pPr>
        <w:pStyle w:val="2"/>
        <w:numPr>
          <w:ilvl w:val="1"/>
          <w:numId w:val="7"/>
        </w:numPr>
      </w:pPr>
      <w:r w:rsidRPr="00C87747">
        <w:rPr>
          <w:rFonts w:hint="eastAsia"/>
        </w:rPr>
        <w:t>前項各号に掲げる業務の細目は、</w:t>
      </w:r>
      <w:r w:rsidR="004A7F98" w:rsidRPr="00C87747">
        <w:rPr>
          <w:rFonts w:hint="eastAsia"/>
        </w:rPr>
        <w:t>入札説明書等、管理要領</w:t>
      </w:r>
      <w:r w:rsidR="0046070B" w:rsidRPr="00C87747">
        <w:rPr>
          <w:rFonts w:hint="eastAsia"/>
        </w:rPr>
        <w:t>、管理マニュアル</w:t>
      </w:r>
      <w:r w:rsidRPr="00C87747">
        <w:rPr>
          <w:rFonts w:hint="eastAsia"/>
        </w:rPr>
        <w:t>に定めるとおりとする。</w:t>
      </w:r>
    </w:p>
    <w:p w14:paraId="4B4EE193" w14:textId="74BDD48A" w:rsidR="0046070B" w:rsidRPr="00C87747" w:rsidRDefault="00802D8C" w:rsidP="006F5419">
      <w:pPr>
        <w:pStyle w:val="2"/>
        <w:numPr>
          <w:ilvl w:val="1"/>
          <w:numId w:val="7"/>
        </w:numPr>
      </w:pPr>
      <w:r w:rsidRPr="00C87747">
        <w:rPr>
          <w:rFonts w:hint="eastAsia"/>
        </w:rPr>
        <w:t>発注者</w:t>
      </w:r>
      <w:r w:rsidR="0046070B" w:rsidRPr="00C87747">
        <w:rPr>
          <w:rFonts w:hint="eastAsia"/>
        </w:rPr>
        <w:t>は、必要と認めるときは、</w:t>
      </w:r>
      <w:r w:rsidR="00A70D3C" w:rsidRPr="00C87747">
        <w:rPr>
          <w:rFonts w:hint="eastAsia"/>
        </w:rPr>
        <w:t>事業者</w:t>
      </w:r>
      <w:r w:rsidR="0046070B" w:rsidRPr="00C87747">
        <w:rPr>
          <w:rFonts w:hint="eastAsia"/>
        </w:rPr>
        <w:t>に対して本業務の範囲及び内容の変更又はそれに伴う指定管理料の変更等について協議を申し入れることができる。</w:t>
      </w:r>
    </w:p>
    <w:p w14:paraId="693596F9" w14:textId="318F9F61" w:rsidR="0046070B" w:rsidRPr="00C87747" w:rsidRDefault="00A70D3C" w:rsidP="006F5419">
      <w:pPr>
        <w:pStyle w:val="2"/>
        <w:numPr>
          <w:ilvl w:val="1"/>
          <w:numId w:val="7"/>
        </w:numPr>
      </w:pPr>
      <w:r w:rsidRPr="00C87747">
        <w:rPr>
          <w:rFonts w:hint="eastAsia"/>
        </w:rPr>
        <w:t>事業者</w:t>
      </w:r>
      <w:r w:rsidR="0046070B" w:rsidRPr="00C87747">
        <w:rPr>
          <w:rFonts w:hint="eastAsia"/>
        </w:rPr>
        <w:t>は、前項の申入れがあったときは、協議に応じなければならない。</w:t>
      </w:r>
    </w:p>
    <w:p w14:paraId="09DF60FF" w14:textId="51918E91" w:rsidR="00620659" w:rsidRPr="00C87747" w:rsidRDefault="00620659" w:rsidP="00620659">
      <w:pPr>
        <w:rPr>
          <w:szCs w:val="24"/>
        </w:rPr>
      </w:pPr>
    </w:p>
    <w:p w14:paraId="44631F4E" w14:textId="1069855C" w:rsidR="006D574C" w:rsidRPr="00C87747" w:rsidRDefault="006D574C" w:rsidP="006D574C">
      <w:pPr>
        <w:pStyle w:val="af3"/>
      </w:pPr>
      <w:bookmarkStart w:id="107" w:name="_Toc143763727"/>
      <w:r w:rsidRPr="00C87747">
        <w:rPr>
          <w:rFonts w:hint="eastAsia"/>
        </w:rPr>
        <w:lastRenderedPageBreak/>
        <w:t>（徴収事務委託）</w:t>
      </w:r>
      <w:bookmarkEnd w:id="107"/>
    </w:p>
    <w:p w14:paraId="29B4CE60" w14:textId="1166881C" w:rsidR="006D574C" w:rsidRPr="00C87747" w:rsidRDefault="006F5419" w:rsidP="006F5419">
      <w:pPr>
        <w:pStyle w:val="1"/>
      </w:pPr>
      <w:r w:rsidRPr="00C87747">
        <w:rPr>
          <w:rFonts w:hint="eastAsia"/>
        </w:rPr>
        <w:t xml:space="preserve">　</w:t>
      </w:r>
      <w:r w:rsidR="00A70D3C" w:rsidRPr="00C87747">
        <w:rPr>
          <w:rFonts w:hint="eastAsia"/>
        </w:rPr>
        <w:t>事業者</w:t>
      </w:r>
      <w:r w:rsidR="006D574C" w:rsidRPr="00C87747">
        <w:rPr>
          <w:rFonts w:hint="eastAsia"/>
        </w:rPr>
        <w:t>は、前条第１項第５号に規定する公園施設等の使用料徴収及び支出事務に関する業務については、管理要領に基づいて実施するものとする。</w:t>
      </w:r>
    </w:p>
    <w:p w14:paraId="57C9F72C" w14:textId="77777777" w:rsidR="00343D98" w:rsidRPr="00C87747" w:rsidRDefault="00343D98" w:rsidP="00343D98">
      <w:pPr>
        <w:rPr>
          <w:szCs w:val="24"/>
        </w:rPr>
      </w:pPr>
    </w:p>
    <w:p w14:paraId="7E79E8FF" w14:textId="0DDAE380" w:rsidR="006D574C" w:rsidRPr="00C87747" w:rsidRDefault="006D574C" w:rsidP="006D574C">
      <w:pPr>
        <w:pStyle w:val="af3"/>
      </w:pPr>
      <w:bookmarkStart w:id="108" w:name="_Toc143763728"/>
      <w:r w:rsidRPr="00C87747">
        <w:rPr>
          <w:rFonts w:hint="eastAsia"/>
        </w:rPr>
        <w:t>（指定管理者の責務）</w:t>
      </w:r>
      <w:bookmarkEnd w:id="108"/>
    </w:p>
    <w:p w14:paraId="61735B6D" w14:textId="258056DE" w:rsidR="006D574C" w:rsidRPr="00C87747" w:rsidRDefault="006F5419" w:rsidP="006F5419">
      <w:pPr>
        <w:pStyle w:val="1"/>
      </w:pPr>
      <w:r w:rsidRPr="00C87747">
        <w:rPr>
          <w:rFonts w:hint="eastAsia"/>
        </w:rPr>
        <w:t xml:space="preserve">　</w:t>
      </w:r>
      <w:r w:rsidR="00A70D3C" w:rsidRPr="00C87747">
        <w:rPr>
          <w:rFonts w:hint="eastAsia"/>
        </w:rPr>
        <w:t>事業者</w:t>
      </w:r>
      <w:r w:rsidR="006D574C" w:rsidRPr="00C87747">
        <w:rPr>
          <w:rFonts w:hint="eastAsia"/>
        </w:rPr>
        <w:t>は、非常時における公園利用者の被災に対する救護等の第一次責任を有し、公園利用者が被災した場合は、迅速かつ適切な対応を行い、速やかに</w:t>
      </w:r>
      <w:r w:rsidR="00802D8C" w:rsidRPr="00C87747">
        <w:rPr>
          <w:rFonts w:hint="eastAsia"/>
        </w:rPr>
        <w:t>発注者</w:t>
      </w:r>
      <w:r w:rsidR="006D574C" w:rsidRPr="00C87747">
        <w:rPr>
          <w:rFonts w:hint="eastAsia"/>
        </w:rPr>
        <w:t>に報告し、</w:t>
      </w:r>
      <w:r w:rsidR="00802D8C" w:rsidRPr="00C87747">
        <w:rPr>
          <w:rFonts w:hint="eastAsia"/>
        </w:rPr>
        <w:t>発注者</w:t>
      </w:r>
      <w:r w:rsidR="006D574C" w:rsidRPr="00C87747">
        <w:rPr>
          <w:rFonts w:hint="eastAsia"/>
        </w:rPr>
        <w:t>の指示に従うものとする。</w:t>
      </w:r>
    </w:p>
    <w:p w14:paraId="21874316" w14:textId="305277EA" w:rsidR="006D574C" w:rsidRPr="00C87747" w:rsidRDefault="00A70D3C" w:rsidP="006F5419">
      <w:pPr>
        <w:pStyle w:val="2"/>
      </w:pPr>
      <w:r w:rsidRPr="00C87747">
        <w:rPr>
          <w:rFonts w:hint="eastAsia"/>
        </w:rPr>
        <w:t>事業者</w:t>
      </w:r>
      <w:r w:rsidR="006D574C" w:rsidRPr="00C87747">
        <w:rPr>
          <w:rFonts w:hint="eastAsia"/>
        </w:rPr>
        <w:t>は、管理業務の継続が困難となった場合又はそのおそれが生じた場合には、速やかに</w:t>
      </w:r>
      <w:r w:rsidR="00802D8C" w:rsidRPr="00C87747">
        <w:rPr>
          <w:rFonts w:hint="eastAsia"/>
        </w:rPr>
        <w:t>発注者</w:t>
      </w:r>
      <w:r w:rsidR="006D574C" w:rsidRPr="00C87747">
        <w:rPr>
          <w:rFonts w:hint="eastAsia"/>
        </w:rPr>
        <w:t>に報告し、</w:t>
      </w:r>
      <w:r w:rsidR="00802D8C" w:rsidRPr="00C87747">
        <w:rPr>
          <w:rFonts w:hint="eastAsia"/>
        </w:rPr>
        <w:t>発注者</w:t>
      </w:r>
      <w:r w:rsidR="006D574C" w:rsidRPr="00C87747">
        <w:rPr>
          <w:rFonts w:hint="eastAsia"/>
        </w:rPr>
        <w:t>の指示に従うものとする。</w:t>
      </w:r>
    </w:p>
    <w:p w14:paraId="5D255857" w14:textId="2F8D99D0" w:rsidR="006D574C" w:rsidRPr="00C87747" w:rsidRDefault="00A70D3C" w:rsidP="006F5419">
      <w:pPr>
        <w:pStyle w:val="2"/>
      </w:pPr>
      <w:r w:rsidRPr="00C87747">
        <w:rPr>
          <w:rFonts w:hint="eastAsia"/>
        </w:rPr>
        <w:t>事業者</w:t>
      </w:r>
      <w:r w:rsidR="006D574C" w:rsidRPr="00C87747">
        <w:rPr>
          <w:rFonts w:hint="eastAsia"/>
        </w:rPr>
        <w:t>の責めに帰すべき事由により、管理業務の継続が困難となった場合又はそのおそれが生じた場合には、</w:t>
      </w:r>
      <w:r w:rsidR="00802D8C" w:rsidRPr="00C87747">
        <w:rPr>
          <w:rFonts w:hint="eastAsia"/>
        </w:rPr>
        <w:t>発注者</w:t>
      </w:r>
      <w:r w:rsidR="006D574C" w:rsidRPr="00C87747">
        <w:rPr>
          <w:rFonts w:hint="eastAsia"/>
        </w:rPr>
        <w:t>は、</w:t>
      </w:r>
      <w:r w:rsidRPr="00C87747">
        <w:rPr>
          <w:rFonts w:hint="eastAsia"/>
        </w:rPr>
        <w:t>事業者</w:t>
      </w:r>
      <w:r w:rsidR="006D574C" w:rsidRPr="00C87747">
        <w:rPr>
          <w:rFonts w:hint="eastAsia"/>
        </w:rPr>
        <w:t>に対して必要な指示を行い、又は改善勧告を行い、期間を定めて、改善策の提出及び実施を求めることができる。</w:t>
      </w:r>
    </w:p>
    <w:p w14:paraId="25EC8655" w14:textId="08AFA1F7" w:rsidR="006D574C" w:rsidRPr="00C87747" w:rsidRDefault="006D574C" w:rsidP="006F5419">
      <w:pPr>
        <w:pStyle w:val="2"/>
      </w:pPr>
      <w:r w:rsidRPr="00C87747">
        <w:rPr>
          <w:rFonts w:hint="eastAsia"/>
        </w:rPr>
        <w:t>不可抗力その他</w:t>
      </w:r>
      <w:r w:rsidR="00802D8C" w:rsidRPr="00C87747">
        <w:rPr>
          <w:rFonts w:hint="eastAsia"/>
        </w:rPr>
        <w:t>発注者</w:t>
      </w:r>
      <w:r w:rsidRPr="00C87747">
        <w:rPr>
          <w:rFonts w:hint="eastAsia"/>
        </w:rPr>
        <w:t>又は</w:t>
      </w:r>
      <w:r w:rsidR="00A70D3C" w:rsidRPr="00C87747">
        <w:rPr>
          <w:rFonts w:hint="eastAsia"/>
        </w:rPr>
        <w:t>事業者</w:t>
      </w:r>
      <w:r w:rsidRPr="00C87747">
        <w:rPr>
          <w:rFonts w:hint="eastAsia"/>
        </w:rPr>
        <w:t>の責めに帰することができない事由により管理業務の継続が困難となった場合又はそのおそれが生じた場合には、</w:t>
      </w:r>
      <w:r w:rsidR="00802D8C" w:rsidRPr="00C87747">
        <w:rPr>
          <w:rFonts w:hint="eastAsia"/>
        </w:rPr>
        <w:t>発注者</w:t>
      </w:r>
      <w:r w:rsidRPr="00C87747">
        <w:rPr>
          <w:rFonts w:hint="eastAsia"/>
        </w:rPr>
        <w:t>と</w:t>
      </w:r>
      <w:r w:rsidR="00A70D3C" w:rsidRPr="00C87747">
        <w:rPr>
          <w:rFonts w:hint="eastAsia"/>
        </w:rPr>
        <w:t>事業者</w:t>
      </w:r>
      <w:r w:rsidRPr="00C87747">
        <w:rPr>
          <w:rFonts w:hint="eastAsia"/>
        </w:rPr>
        <w:t>は管理業務の継続の可否について協議するものとする。</w:t>
      </w:r>
    </w:p>
    <w:p w14:paraId="3BA65C76" w14:textId="77777777" w:rsidR="006D574C" w:rsidRPr="00C87747" w:rsidRDefault="006D574C" w:rsidP="00620659">
      <w:pPr>
        <w:rPr>
          <w:szCs w:val="24"/>
        </w:rPr>
      </w:pPr>
    </w:p>
    <w:p w14:paraId="6C0A2712" w14:textId="0CDFE52B" w:rsidR="00620659" w:rsidRPr="00C87747" w:rsidRDefault="000D545A" w:rsidP="00620659">
      <w:pPr>
        <w:pStyle w:val="af3"/>
      </w:pPr>
      <w:bookmarkStart w:id="109" w:name="_Toc143763729"/>
      <w:r w:rsidRPr="00C87747">
        <w:rPr>
          <w:rFonts w:hint="eastAsia"/>
        </w:rPr>
        <w:t>（</w:t>
      </w:r>
      <w:r w:rsidR="00893447" w:rsidRPr="00C87747">
        <w:rPr>
          <w:rFonts w:hint="eastAsia"/>
        </w:rPr>
        <w:t>事業実施計画書等の提出</w:t>
      </w:r>
      <w:r w:rsidRPr="00C87747">
        <w:rPr>
          <w:rFonts w:hint="eastAsia"/>
        </w:rPr>
        <w:t>）</w:t>
      </w:r>
      <w:bookmarkEnd w:id="109"/>
    </w:p>
    <w:p w14:paraId="7FAA1925" w14:textId="47913B12" w:rsidR="00893447" w:rsidRPr="00C87747" w:rsidRDefault="006F5419" w:rsidP="006F5419">
      <w:pPr>
        <w:pStyle w:val="1"/>
      </w:pPr>
      <w:bookmarkStart w:id="110" w:name="_Ref137122697"/>
      <w:r w:rsidRPr="00C87747">
        <w:rPr>
          <w:rFonts w:hint="eastAsia"/>
        </w:rPr>
        <w:t xml:space="preserve">　</w:t>
      </w:r>
      <w:r w:rsidR="00A70D3C" w:rsidRPr="00C87747">
        <w:rPr>
          <w:rFonts w:hint="eastAsia"/>
        </w:rPr>
        <w:t>事業者</w:t>
      </w:r>
      <w:r w:rsidR="00620659" w:rsidRPr="00C87747">
        <w:rPr>
          <w:rFonts w:hint="eastAsia"/>
        </w:rPr>
        <w:t>は、</w:t>
      </w:r>
      <w:bookmarkEnd w:id="110"/>
      <w:r w:rsidR="00C95C10" w:rsidRPr="00C87747">
        <w:rPr>
          <w:rFonts w:hint="eastAsia"/>
        </w:rPr>
        <w:t>入札</w:t>
      </w:r>
      <w:r w:rsidR="007841A6" w:rsidRPr="00C87747">
        <w:rPr>
          <w:rFonts w:hint="eastAsia"/>
        </w:rPr>
        <w:t>書提出</w:t>
      </w:r>
      <w:r w:rsidR="00C95C10" w:rsidRPr="00C87747">
        <w:rPr>
          <w:rFonts w:hint="eastAsia"/>
        </w:rPr>
        <w:t>時</w:t>
      </w:r>
      <w:r w:rsidR="00893447" w:rsidRPr="00C87747">
        <w:rPr>
          <w:rFonts w:hint="eastAsia"/>
        </w:rPr>
        <w:t>に提出した事業計画書を踏まえ、各年度の事業実施計画書を作成し、</w:t>
      </w:r>
      <w:r w:rsidR="00802D8C" w:rsidRPr="00C87747">
        <w:rPr>
          <w:rFonts w:hint="eastAsia"/>
        </w:rPr>
        <w:t>発注者</w:t>
      </w:r>
      <w:r w:rsidR="00893447" w:rsidRPr="00C87747">
        <w:rPr>
          <w:rFonts w:hint="eastAsia"/>
        </w:rPr>
        <w:t>との協議を経て、当該各年度の前年度の３月15日までに、</w:t>
      </w:r>
      <w:r w:rsidR="00802D8C" w:rsidRPr="00C87747">
        <w:rPr>
          <w:rFonts w:hint="eastAsia"/>
        </w:rPr>
        <w:t>発注者</w:t>
      </w:r>
      <w:r w:rsidR="00893447" w:rsidRPr="00C87747">
        <w:rPr>
          <w:rFonts w:hint="eastAsia"/>
        </w:rPr>
        <w:t>に提出しなければならない。</w:t>
      </w:r>
    </w:p>
    <w:p w14:paraId="3B9399FA" w14:textId="442EE2FE" w:rsidR="00893447" w:rsidRPr="00C87747" w:rsidRDefault="00893447" w:rsidP="006F5419">
      <w:pPr>
        <w:pStyle w:val="2"/>
      </w:pPr>
      <w:r w:rsidRPr="00C87747">
        <w:rPr>
          <w:rFonts w:hint="eastAsia"/>
        </w:rPr>
        <w:t>事業実施計画書には、事業実施計画、収支計画及び管理体制計画を記載するものとする。</w:t>
      </w:r>
    </w:p>
    <w:p w14:paraId="2886D746" w14:textId="2D245156" w:rsidR="00893447" w:rsidRPr="00C87747" w:rsidRDefault="00802D8C" w:rsidP="006F5419">
      <w:pPr>
        <w:pStyle w:val="2"/>
      </w:pPr>
      <w:r w:rsidRPr="00C87747">
        <w:rPr>
          <w:rFonts w:hint="eastAsia"/>
        </w:rPr>
        <w:t>発注者</w:t>
      </w:r>
      <w:r w:rsidR="00893447" w:rsidRPr="00C87747">
        <w:rPr>
          <w:rFonts w:hint="eastAsia"/>
        </w:rPr>
        <w:t>は、前項に掲げる記載事項のほか、必要に応じて記載事項を追加することができる。</w:t>
      </w:r>
    </w:p>
    <w:p w14:paraId="57FD6EE5" w14:textId="7A07B04A" w:rsidR="00893447" w:rsidRPr="00C87747" w:rsidRDefault="00802D8C" w:rsidP="006F5419">
      <w:pPr>
        <w:pStyle w:val="2"/>
      </w:pPr>
      <w:r w:rsidRPr="00C87747">
        <w:rPr>
          <w:rFonts w:hint="eastAsia"/>
        </w:rPr>
        <w:t>発注者</w:t>
      </w:r>
      <w:r w:rsidR="00893447" w:rsidRPr="00C87747">
        <w:rPr>
          <w:rFonts w:hint="eastAsia"/>
        </w:rPr>
        <w:t>は、第１項の事業実施計画書を受理したときは、内容を審査し、</w:t>
      </w:r>
      <w:r w:rsidR="00A70D3C" w:rsidRPr="00C87747">
        <w:rPr>
          <w:rFonts w:hint="eastAsia"/>
        </w:rPr>
        <w:t>事業者</w:t>
      </w:r>
      <w:r w:rsidR="00893447" w:rsidRPr="00C87747">
        <w:rPr>
          <w:rFonts w:hint="eastAsia"/>
        </w:rPr>
        <w:t>に対し、必要な指示をすることができる。</w:t>
      </w:r>
    </w:p>
    <w:p w14:paraId="3094388F" w14:textId="14030E5B" w:rsidR="00893447" w:rsidRPr="00C87747" w:rsidRDefault="00A70D3C" w:rsidP="006F5419">
      <w:pPr>
        <w:pStyle w:val="2"/>
      </w:pPr>
      <w:r w:rsidRPr="00C87747">
        <w:rPr>
          <w:rFonts w:hint="eastAsia"/>
        </w:rPr>
        <w:t>事業者</w:t>
      </w:r>
      <w:r w:rsidR="00893447" w:rsidRPr="00C87747">
        <w:rPr>
          <w:rFonts w:hint="eastAsia"/>
        </w:rPr>
        <w:t>は、第１項の規定により提出した事業実施計画書を変更しようとするときは、</w:t>
      </w:r>
      <w:r w:rsidR="00802D8C" w:rsidRPr="00C87747">
        <w:rPr>
          <w:rFonts w:hint="eastAsia"/>
        </w:rPr>
        <w:t>発注者</w:t>
      </w:r>
      <w:r w:rsidR="00893447" w:rsidRPr="00C87747">
        <w:rPr>
          <w:rFonts w:hint="eastAsia"/>
        </w:rPr>
        <w:t>の承認を得なければならない。</w:t>
      </w:r>
    </w:p>
    <w:p w14:paraId="414A98F8" w14:textId="6A9CA527" w:rsidR="00893447" w:rsidRPr="00C87747" w:rsidRDefault="00A70D3C" w:rsidP="006F5419">
      <w:pPr>
        <w:pStyle w:val="2"/>
      </w:pPr>
      <w:r w:rsidRPr="00C87747">
        <w:rPr>
          <w:rFonts w:hint="eastAsia"/>
        </w:rPr>
        <w:t>事業者</w:t>
      </w:r>
      <w:r w:rsidR="00893447" w:rsidRPr="00C87747">
        <w:rPr>
          <w:rFonts w:hint="eastAsia"/>
        </w:rPr>
        <w:t>は、</w:t>
      </w:r>
      <w:r w:rsidR="00140864" w:rsidRPr="00C87747">
        <w:rPr>
          <w:rFonts w:hint="eastAsia"/>
        </w:rPr>
        <w:t>入札書提出時</w:t>
      </w:r>
      <w:r w:rsidR="00893447" w:rsidRPr="00C87747">
        <w:rPr>
          <w:rFonts w:hint="eastAsia"/>
        </w:rPr>
        <w:t>に提出した事業計画書を踏まえ、主に魅力向上事業に関する、</w:t>
      </w:r>
      <w:r w:rsidR="00EC22E3" w:rsidRPr="00C87747">
        <w:rPr>
          <w:rFonts w:hint="eastAsia"/>
        </w:rPr>
        <w:t>履行</w:t>
      </w:r>
      <w:r w:rsidR="00893447" w:rsidRPr="00C87747">
        <w:rPr>
          <w:rFonts w:hint="eastAsia"/>
        </w:rPr>
        <w:t>期間中20年間の事業実施計画書（長期）、収支計画書（長期）（事業実施計画書（長期）と収支計画書（長期）をあわせて、以下「長期計画書」という。）、指定開始後５年間の事業実施計画書（中期）及び収支計画書（中期）（事業実施計画書（中期）と収支計画書（中期）をあわせて、以下「中期計画書」という。）を作成し、</w:t>
      </w:r>
      <w:r w:rsidR="00802D8C" w:rsidRPr="00C87747">
        <w:rPr>
          <w:rFonts w:hint="eastAsia"/>
        </w:rPr>
        <w:t>発注者</w:t>
      </w:r>
      <w:r w:rsidR="00893447" w:rsidRPr="00C87747">
        <w:rPr>
          <w:rFonts w:hint="eastAsia"/>
        </w:rPr>
        <w:t>との協議を経て、</w:t>
      </w:r>
      <w:r w:rsidR="00802D8C" w:rsidRPr="00C87747">
        <w:rPr>
          <w:rFonts w:hint="eastAsia"/>
        </w:rPr>
        <w:t>発注者</w:t>
      </w:r>
      <w:r w:rsidR="00893447" w:rsidRPr="00C87747">
        <w:rPr>
          <w:rFonts w:hint="eastAsia"/>
        </w:rPr>
        <w:t>が定める期日までに</w:t>
      </w:r>
      <w:r w:rsidR="00802D8C" w:rsidRPr="00C87747">
        <w:rPr>
          <w:rFonts w:hint="eastAsia"/>
        </w:rPr>
        <w:t>発注者</w:t>
      </w:r>
      <w:r w:rsidR="00893447" w:rsidRPr="00C87747">
        <w:rPr>
          <w:rFonts w:hint="eastAsia"/>
        </w:rPr>
        <w:t>に提出しなければならない。</w:t>
      </w:r>
    </w:p>
    <w:p w14:paraId="64BC4877" w14:textId="4177BE15" w:rsidR="00620659" w:rsidRPr="00C87747" w:rsidRDefault="00A70D3C" w:rsidP="006F5419">
      <w:pPr>
        <w:pStyle w:val="2"/>
      </w:pPr>
      <w:r w:rsidRPr="00C87747">
        <w:rPr>
          <w:rFonts w:hint="eastAsia"/>
        </w:rPr>
        <w:t>事業者</w:t>
      </w:r>
      <w:r w:rsidR="00893447" w:rsidRPr="00C87747">
        <w:rPr>
          <w:rFonts w:hint="eastAsia"/>
        </w:rPr>
        <w:t>は、５年目以降について、次期５年間の中期計画書を作成し、</w:t>
      </w:r>
      <w:r w:rsidR="00802D8C" w:rsidRPr="00C87747">
        <w:rPr>
          <w:rFonts w:hint="eastAsia"/>
        </w:rPr>
        <w:t>発注者</w:t>
      </w:r>
      <w:r w:rsidR="00893447" w:rsidRPr="00C87747">
        <w:rPr>
          <w:rFonts w:hint="eastAsia"/>
        </w:rPr>
        <w:t>との協議を経て、前年度の２月末日までに、</w:t>
      </w:r>
      <w:r w:rsidR="00802D8C" w:rsidRPr="00C87747">
        <w:rPr>
          <w:rFonts w:hint="eastAsia"/>
        </w:rPr>
        <w:t>発注者</w:t>
      </w:r>
      <w:r w:rsidR="00893447" w:rsidRPr="00C87747">
        <w:rPr>
          <w:rFonts w:hint="eastAsia"/>
        </w:rPr>
        <w:t>へ提出しなければならない。なお、中期計画書の作成にあわせ、必要に応じ、長期計画書についても修正しなければならない。</w:t>
      </w:r>
    </w:p>
    <w:p w14:paraId="2634F844" w14:textId="77777777" w:rsidR="00620659" w:rsidRPr="00C87747" w:rsidRDefault="00620659" w:rsidP="00620659">
      <w:pPr>
        <w:rPr>
          <w:szCs w:val="24"/>
        </w:rPr>
      </w:pPr>
    </w:p>
    <w:p w14:paraId="592505EB" w14:textId="7CB18FD9" w:rsidR="00620659" w:rsidRPr="00C87747" w:rsidRDefault="000D545A" w:rsidP="00620659">
      <w:pPr>
        <w:pStyle w:val="af3"/>
      </w:pPr>
      <w:bookmarkStart w:id="111" w:name="_Toc143763730"/>
      <w:r w:rsidRPr="00C87747">
        <w:rPr>
          <w:rFonts w:hint="eastAsia"/>
        </w:rPr>
        <w:t>（</w:t>
      </w:r>
      <w:r w:rsidR="00620659" w:rsidRPr="00C87747">
        <w:rPr>
          <w:rFonts w:hint="eastAsia"/>
        </w:rPr>
        <w:t>事業報告書</w:t>
      </w:r>
      <w:r w:rsidR="00896BC2" w:rsidRPr="00C87747">
        <w:rPr>
          <w:rFonts w:hint="eastAsia"/>
        </w:rPr>
        <w:t>等</w:t>
      </w:r>
      <w:r w:rsidR="00620659" w:rsidRPr="00C87747">
        <w:rPr>
          <w:rFonts w:hint="eastAsia"/>
        </w:rPr>
        <w:t>の</w:t>
      </w:r>
      <w:r w:rsidR="00896BC2" w:rsidRPr="00C87747">
        <w:rPr>
          <w:rFonts w:hint="eastAsia"/>
        </w:rPr>
        <w:t>提出</w:t>
      </w:r>
      <w:r w:rsidRPr="00C87747">
        <w:rPr>
          <w:rFonts w:hint="eastAsia"/>
        </w:rPr>
        <w:t>）</w:t>
      </w:r>
      <w:bookmarkEnd w:id="111"/>
    </w:p>
    <w:p w14:paraId="410D2976" w14:textId="2993F2C3" w:rsidR="00896BC2" w:rsidRPr="00C87747" w:rsidRDefault="006F5419" w:rsidP="006F5419">
      <w:pPr>
        <w:pStyle w:val="1"/>
      </w:pPr>
      <w:bookmarkStart w:id="112" w:name="_Ref137128906"/>
      <w:r w:rsidRPr="00C87747">
        <w:rPr>
          <w:rFonts w:hint="eastAsia"/>
        </w:rPr>
        <w:t xml:space="preserve">　</w:t>
      </w:r>
      <w:r w:rsidR="00A70D3C" w:rsidRPr="00C87747">
        <w:rPr>
          <w:rFonts w:hint="eastAsia"/>
        </w:rPr>
        <w:t>事業者</w:t>
      </w:r>
      <w:r w:rsidR="00620659" w:rsidRPr="00C87747">
        <w:rPr>
          <w:rFonts w:hint="eastAsia"/>
        </w:rPr>
        <w:t>は、</w:t>
      </w:r>
      <w:r w:rsidR="00802D8C" w:rsidRPr="00C87747">
        <w:rPr>
          <w:rFonts w:hint="eastAsia"/>
        </w:rPr>
        <w:t>発注者</w:t>
      </w:r>
      <w:r w:rsidR="00896BC2" w:rsidRPr="00C87747">
        <w:rPr>
          <w:rFonts w:hint="eastAsia"/>
        </w:rPr>
        <w:t>に対して、毎年度終了後60日以内に事業報告書を、同じく90日以内に貸借対照表、損益計算書及び財産目録又はこれらに相当する書類を提出しなければならない。ただし、やむを得ない事情があると</w:t>
      </w:r>
      <w:r w:rsidR="00802D8C" w:rsidRPr="00C87747">
        <w:rPr>
          <w:rFonts w:hint="eastAsia"/>
        </w:rPr>
        <w:t>発注者</w:t>
      </w:r>
      <w:r w:rsidR="00896BC2" w:rsidRPr="00C87747">
        <w:rPr>
          <w:rFonts w:hint="eastAsia"/>
        </w:rPr>
        <w:t>が認めた場合は、この限りではない。</w:t>
      </w:r>
      <w:bookmarkEnd w:id="112"/>
    </w:p>
    <w:p w14:paraId="30FC5C19" w14:textId="54111973" w:rsidR="00896BC2" w:rsidRPr="00C87747" w:rsidRDefault="00896BC2" w:rsidP="006F5419">
      <w:pPr>
        <w:pStyle w:val="2"/>
      </w:pPr>
      <w:r w:rsidRPr="00C87747">
        <w:rPr>
          <w:rFonts w:hint="eastAsia"/>
        </w:rPr>
        <w:t>事業報告書に記載する内容は、指定管理者の名称、主たる事務所の所在地、代表者氏名並びに担当者の氏名及び連絡先、年度の区分、管理業務の実施状況、公園の利用状況、保守点検、修繕その他管理に要した経費等の収支状況、個人情報の保護及び情報公開体制その他</w:t>
      </w:r>
      <w:r w:rsidR="00802D8C" w:rsidRPr="00C87747">
        <w:rPr>
          <w:rFonts w:hint="eastAsia"/>
        </w:rPr>
        <w:t>発注者</w:t>
      </w:r>
      <w:r w:rsidRPr="00C87747">
        <w:rPr>
          <w:rFonts w:hint="eastAsia"/>
        </w:rPr>
        <w:t>が必要と認める事項を記載するものとする。</w:t>
      </w:r>
    </w:p>
    <w:p w14:paraId="5C6608D1" w14:textId="3C61DD39" w:rsidR="00896BC2" w:rsidRPr="00C87747" w:rsidRDefault="00802D8C" w:rsidP="006F5419">
      <w:pPr>
        <w:pStyle w:val="2"/>
      </w:pPr>
      <w:r w:rsidRPr="00C87747">
        <w:rPr>
          <w:rFonts w:hint="eastAsia"/>
        </w:rPr>
        <w:lastRenderedPageBreak/>
        <w:t>発注者</w:t>
      </w:r>
      <w:r w:rsidR="00896BC2" w:rsidRPr="00C87747">
        <w:rPr>
          <w:rFonts w:hint="eastAsia"/>
        </w:rPr>
        <w:t>は、第１項の事業報告書を受理したときは、速やかに確認を行わなければならない。</w:t>
      </w:r>
    </w:p>
    <w:p w14:paraId="516D1CAE" w14:textId="2F588C74" w:rsidR="00896BC2" w:rsidRPr="00C87747" w:rsidRDefault="00A70D3C" w:rsidP="006F5419">
      <w:pPr>
        <w:pStyle w:val="2"/>
      </w:pPr>
      <w:r w:rsidRPr="00C87747">
        <w:rPr>
          <w:rFonts w:hint="eastAsia"/>
        </w:rPr>
        <w:t>事業者</w:t>
      </w:r>
      <w:r w:rsidR="00896BC2" w:rsidRPr="00C87747">
        <w:rPr>
          <w:rFonts w:hint="eastAsia"/>
        </w:rPr>
        <w:t>は、年度の途中において指定を取り消されたときは、その取り消された日から起算して30日以内に当該年度の当該日までの間の事業報告書を</w:t>
      </w:r>
      <w:r w:rsidR="00802D8C" w:rsidRPr="00C87747">
        <w:rPr>
          <w:rFonts w:hint="eastAsia"/>
        </w:rPr>
        <w:t>発注者</w:t>
      </w:r>
      <w:r w:rsidR="00896BC2" w:rsidRPr="00C87747">
        <w:rPr>
          <w:rFonts w:hint="eastAsia"/>
        </w:rPr>
        <w:t>に提出しなければならない。</w:t>
      </w:r>
    </w:p>
    <w:p w14:paraId="61F2287C" w14:textId="7311064B" w:rsidR="00896BC2" w:rsidRPr="00C87747" w:rsidRDefault="00802D8C" w:rsidP="006F5419">
      <w:pPr>
        <w:pStyle w:val="2"/>
      </w:pPr>
      <w:r w:rsidRPr="00C87747">
        <w:rPr>
          <w:rFonts w:hint="eastAsia"/>
        </w:rPr>
        <w:t>発注者</w:t>
      </w:r>
      <w:r w:rsidR="00896BC2" w:rsidRPr="00C87747">
        <w:rPr>
          <w:rFonts w:hint="eastAsia"/>
        </w:rPr>
        <w:t>は、必要があると認めるときは、事業報告書の内容又はこれに関連する事項について、</w:t>
      </w:r>
      <w:r w:rsidR="00A70D3C" w:rsidRPr="00C87747">
        <w:rPr>
          <w:rFonts w:hint="eastAsia"/>
        </w:rPr>
        <w:t>事業者</w:t>
      </w:r>
      <w:r w:rsidR="00896BC2" w:rsidRPr="00C87747">
        <w:rPr>
          <w:rFonts w:hint="eastAsia"/>
        </w:rPr>
        <w:t>に対して説明を求め、又は実地に調査をすることができる。</w:t>
      </w:r>
    </w:p>
    <w:p w14:paraId="2207FEC1" w14:textId="0844AA32" w:rsidR="00896BC2" w:rsidRPr="00C87747" w:rsidRDefault="00896BC2" w:rsidP="006F5419">
      <w:pPr>
        <w:pStyle w:val="2"/>
      </w:pPr>
      <w:r w:rsidRPr="00C87747">
        <w:rPr>
          <w:rFonts w:hint="eastAsia"/>
        </w:rPr>
        <w:t>第１項に定めるもののほか、</w:t>
      </w:r>
      <w:r w:rsidR="00A70D3C" w:rsidRPr="00C87747">
        <w:rPr>
          <w:rFonts w:hint="eastAsia"/>
        </w:rPr>
        <w:t>事業者</w:t>
      </w:r>
      <w:r w:rsidRPr="00C87747">
        <w:rPr>
          <w:rFonts w:hint="eastAsia"/>
        </w:rPr>
        <w:t>は公園の２か月ごとの管理業務の実施状況及び業務に係る経理の状況について定期的に</w:t>
      </w:r>
      <w:r w:rsidR="00802D8C" w:rsidRPr="00C87747">
        <w:rPr>
          <w:rFonts w:hint="eastAsia"/>
        </w:rPr>
        <w:t>発注者</w:t>
      </w:r>
      <w:r w:rsidRPr="00C87747">
        <w:rPr>
          <w:rFonts w:hint="eastAsia"/>
        </w:rPr>
        <w:t>に報告するとともに、毎月の利用状況、使用料徴収状況及び利用料金収受状況（</w:t>
      </w:r>
      <w:r w:rsidR="00C25CFE" w:rsidRPr="00C87747">
        <w:rPr>
          <w:rFonts w:hint="eastAsia"/>
        </w:rPr>
        <w:t>大阪府オーパス・スポーツ施設情報システム（以下「</w:t>
      </w:r>
      <w:r w:rsidRPr="00C87747">
        <w:rPr>
          <w:rFonts w:hint="eastAsia"/>
        </w:rPr>
        <w:t>オーパス・システム</w:t>
      </w:r>
      <w:r w:rsidR="00C25CFE" w:rsidRPr="00C87747">
        <w:rPr>
          <w:rFonts w:hint="eastAsia"/>
        </w:rPr>
        <w:t>」という。）</w:t>
      </w:r>
      <w:r w:rsidRPr="00C87747">
        <w:rPr>
          <w:rFonts w:hint="eastAsia"/>
        </w:rPr>
        <w:t>を介した施設の利用に係る利用料金を除く。）を翌月15日までには</w:t>
      </w:r>
      <w:r w:rsidR="00802D8C" w:rsidRPr="00C87747">
        <w:rPr>
          <w:rFonts w:hint="eastAsia"/>
        </w:rPr>
        <w:t>発注者</w:t>
      </w:r>
      <w:r w:rsidRPr="00C87747">
        <w:rPr>
          <w:rFonts w:hint="eastAsia"/>
        </w:rPr>
        <w:t>に報告しなければならない。</w:t>
      </w:r>
    </w:p>
    <w:p w14:paraId="7C60F191" w14:textId="6F5011E6" w:rsidR="00620659" w:rsidRPr="00C87747" w:rsidRDefault="00A70D3C" w:rsidP="006F5419">
      <w:pPr>
        <w:pStyle w:val="2"/>
      </w:pPr>
      <w:r w:rsidRPr="00C87747">
        <w:rPr>
          <w:rFonts w:hint="eastAsia"/>
        </w:rPr>
        <w:t>事業者</w:t>
      </w:r>
      <w:r w:rsidR="00896BC2" w:rsidRPr="00C87747">
        <w:rPr>
          <w:rFonts w:hint="eastAsia"/>
        </w:rPr>
        <w:t>は、６か月ごとの魅力向上事業の実施状況及び経理の状況を翌月15日までに、</w:t>
      </w:r>
      <w:r w:rsidR="00802D8C" w:rsidRPr="00C87747">
        <w:rPr>
          <w:rFonts w:hint="eastAsia"/>
        </w:rPr>
        <w:t>発注者</w:t>
      </w:r>
      <w:r w:rsidR="00896BC2" w:rsidRPr="00C87747">
        <w:rPr>
          <w:rFonts w:hint="eastAsia"/>
        </w:rPr>
        <w:t>に報告しなければならない。</w:t>
      </w:r>
    </w:p>
    <w:p w14:paraId="4303F88F" w14:textId="77777777" w:rsidR="00620659" w:rsidRPr="00C87747" w:rsidRDefault="00620659" w:rsidP="00620659">
      <w:pPr>
        <w:rPr>
          <w:szCs w:val="24"/>
        </w:rPr>
      </w:pPr>
    </w:p>
    <w:p w14:paraId="0A63572D" w14:textId="1BA7B73B" w:rsidR="00620659" w:rsidRPr="00C87747" w:rsidRDefault="000D545A" w:rsidP="00620659">
      <w:pPr>
        <w:pStyle w:val="af3"/>
      </w:pPr>
      <w:bookmarkStart w:id="113" w:name="_Toc143763731"/>
      <w:r w:rsidRPr="00C87747">
        <w:rPr>
          <w:rFonts w:hint="eastAsia"/>
        </w:rPr>
        <w:t>（</w:t>
      </w:r>
      <w:r w:rsidR="00620659" w:rsidRPr="00C87747">
        <w:rPr>
          <w:rFonts w:hint="eastAsia"/>
        </w:rPr>
        <w:t>情報公開</w:t>
      </w:r>
      <w:r w:rsidRPr="00C87747">
        <w:rPr>
          <w:rFonts w:hint="eastAsia"/>
        </w:rPr>
        <w:t>）</w:t>
      </w:r>
      <w:bookmarkEnd w:id="113"/>
    </w:p>
    <w:p w14:paraId="2A929EB8" w14:textId="2BD4F8C9" w:rsidR="00974AF0" w:rsidRPr="00C87747" w:rsidRDefault="006F5419" w:rsidP="006F5419">
      <w:pPr>
        <w:pStyle w:val="1"/>
      </w:pPr>
      <w:r w:rsidRPr="00C87747">
        <w:rPr>
          <w:rFonts w:hint="eastAsia"/>
        </w:rPr>
        <w:t xml:space="preserve">　</w:t>
      </w:r>
      <w:r w:rsidR="00A70D3C" w:rsidRPr="00C87747">
        <w:rPr>
          <w:rFonts w:hint="eastAsia"/>
        </w:rPr>
        <w:t>事業者</w:t>
      </w:r>
      <w:r w:rsidR="00974AF0" w:rsidRPr="00C87747">
        <w:rPr>
          <w:rFonts w:hint="eastAsia"/>
        </w:rPr>
        <w:t>は、管理業務に関し</w:t>
      </w:r>
      <w:r w:rsidR="00802D8C" w:rsidRPr="00C87747">
        <w:rPr>
          <w:rFonts w:hint="eastAsia"/>
        </w:rPr>
        <w:t>発注者</w:t>
      </w:r>
      <w:r w:rsidR="00974AF0" w:rsidRPr="00C87747">
        <w:rPr>
          <w:rFonts w:hint="eastAsia"/>
        </w:rPr>
        <w:t>が定めた「指定管理者が行う公の施設の管理業務に係る情報の公表の実施に関する要領」の２に掲げる書類を公園管理事務所に備えておき、一般の閲覧に供するものとする。</w:t>
      </w:r>
    </w:p>
    <w:p w14:paraId="201408EE" w14:textId="303CF0EE" w:rsidR="00620659" w:rsidRPr="00C87747" w:rsidRDefault="00802D8C" w:rsidP="006F5419">
      <w:pPr>
        <w:pStyle w:val="2"/>
      </w:pPr>
      <w:r w:rsidRPr="00C87747">
        <w:rPr>
          <w:rFonts w:hint="eastAsia"/>
        </w:rPr>
        <w:t>発注者</w:t>
      </w:r>
      <w:r w:rsidR="00974AF0" w:rsidRPr="00C87747">
        <w:rPr>
          <w:rFonts w:hint="eastAsia"/>
        </w:rPr>
        <w:t>は、前項の書類を一般の閲覧に供するとともに、このうち本</w:t>
      </w:r>
      <w:r w:rsidR="00AD6502" w:rsidRPr="00C87747">
        <w:rPr>
          <w:rFonts w:hint="eastAsia"/>
        </w:rPr>
        <w:t>事業契約</w:t>
      </w:r>
      <w:r w:rsidR="00974AF0" w:rsidRPr="00C87747">
        <w:rPr>
          <w:rFonts w:hint="eastAsia"/>
        </w:rPr>
        <w:t>を</w:t>
      </w:r>
      <w:r w:rsidR="00752583" w:rsidRPr="00C87747">
        <w:rPr>
          <w:rFonts w:hint="eastAsia"/>
        </w:rPr>
        <w:t>発注者</w:t>
      </w:r>
      <w:r w:rsidR="00974AF0" w:rsidRPr="00C87747">
        <w:rPr>
          <w:rFonts w:hint="eastAsia"/>
        </w:rPr>
        <w:t>のホームページに掲載するものとする。</w:t>
      </w:r>
    </w:p>
    <w:p w14:paraId="62777B4E" w14:textId="77777777" w:rsidR="009E6B40" w:rsidRPr="00C87747" w:rsidRDefault="009E6B40" w:rsidP="009E6B40">
      <w:pPr>
        <w:rPr>
          <w:szCs w:val="24"/>
        </w:rPr>
      </w:pPr>
    </w:p>
    <w:p w14:paraId="1CC23954" w14:textId="77777777" w:rsidR="009E6B40" w:rsidRPr="00C87747" w:rsidRDefault="009E6B40" w:rsidP="009E6B40">
      <w:pPr>
        <w:pStyle w:val="af3"/>
      </w:pPr>
      <w:bookmarkStart w:id="114" w:name="_Toc143763732"/>
      <w:r w:rsidRPr="00C87747">
        <w:rPr>
          <w:rFonts w:hint="eastAsia"/>
        </w:rPr>
        <w:t>（人権研修の実施）</w:t>
      </w:r>
      <w:bookmarkEnd w:id="114"/>
    </w:p>
    <w:p w14:paraId="621E04C2" w14:textId="65C106CA" w:rsidR="009E6B40" w:rsidRPr="00C87747" w:rsidRDefault="006F5419" w:rsidP="006F5419">
      <w:pPr>
        <w:pStyle w:val="1"/>
      </w:pPr>
      <w:r w:rsidRPr="00C87747">
        <w:rPr>
          <w:rFonts w:hint="eastAsia"/>
        </w:rPr>
        <w:t xml:space="preserve">　</w:t>
      </w:r>
      <w:r w:rsidR="00A70D3C" w:rsidRPr="00C87747">
        <w:rPr>
          <w:rFonts w:hint="eastAsia"/>
        </w:rPr>
        <w:t>事業者</w:t>
      </w:r>
      <w:r w:rsidR="009E6B40" w:rsidRPr="00C87747">
        <w:rPr>
          <w:rFonts w:hint="eastAsia"/>
        </w:rPr>
        <w:t>は、業務に従事する者が人権について正しい認識をもって業務を遂行できるよう、人権研修を行うものとする。</w:t>
      </w:r>
    </w:p>
    <w:p w14:paraId="34A97DFD" w14:textId="77777777" w:rsidR="009E6B40" w:rsidRPr="00C87747" w:rsidRDefault="009E6B40" w:rsidP="009E6B40">
      <w:pPr>
        <w:rPr>
          <w:szCs w:val="24"/>
        </w:rPr>
      </w:pPr>
    </w:p>
    <w:p w14:paraId="655321E2" w14:textId="77777777" w:rsidR="009E6B40" w:rsidRPr="00C93E30" w:rsidRDefault="009E6B40" w:rsidP="009E6B40">
      <w:pPr>
        <w:pStyle w:val="af3"/>
        <w:rPr>
          <w:color w:val="FF0000"/>
        </w:rPr>
      </w:pPr>
      <w:bookmarkStart w:id="115" w:name="_Toc143763733"/>
      <w:r w:rsidRPr="00C93E30">
        <w:rPr>
          <w:rFonts w:hint="eastAsia"/>
          <w:color w:val="FF0000"/>
        </w:rPr>
        <w:t>（障がい者法定雇用率等の達成への取組）</w:t>
      </w:r>
      <w:bookmarkEnd w:id="115"/>
    </w:p>
    <w:p w14:paraId="4147C62D" w14:textId="2EC715FF" w:rsidR="009E6B40" w:rsidRPr="00C93E30" w:rsidRDefault="006F5419" w:rsidP="006F5419">
      <w:pPr>
        <w:pStyle w:val="1"/>
        <w:rPr>
          <w:color w:val="FF0000"/>
        </w:rPr>
      </w:pPr>
      <w:r w:rsidRPr="00C93E30">
        <w:rPr>
          <w:rFonts w:hint="eastAsia"/>
          <w:color w:val="FF0000"/>
        </w:rPr>
        <w:t xml:space="preserve">　</w:t>
      </w:r>
      <w:r w:rsidR="00A70D3C" w:rsidRPr="00C93E30">
        <w:rPr>
          <w:rFonts w:hint="eastAsia"/>
          <w:color w:val="FF0000"/>
        </w:rPr>
        <w:t>事業者</w:t>
      </w:r>
      <w:r w:rsidR="009E6B40" w:rsidRPr="00C93E30">
        <w:rPr>
          <w:rFonts w:hint="eastAsia"/>
          <w:color w:val="FF0000"/>
        </w:rPr>
        <w:t>は、障害者の雇用の促進等に関する法律（昭和35年法律第123号）により規定されている雇用率を達成していない場合は、障がい者雇入れ計画に基づく雇用を誠実に履行しなければならない。</w:t>
      </w:r>
    </w:p>
    <w:p w14:paraId="798A7579" w14:textId="77777777" w:rsidR="009E6B40" w:rsidRPr="00C87747" w:rsidRDefault="009E6B40" w:rsidP="009E6B40">
      <w:pPr>
        <w:rPr>
          <w:szCs w:val="24"/>
        </w:rPr>
      </w:pPr>
    </w:p>
    <w:p w14:paraId="4FC9ADF3" w14:textId="77777777" w:rsidR="009E6B40" w:rsidRPr="00C87747" w:rsidRDefault="009E6B40" w:rsidP="009E6B40">
      <w:pPr>
        <w:pStyle w:val="af3"/>
      </w:pPr>
      <w:bookmarkStart w:id="116" w:name="_Toc143763734"/>
      <w:r w:rsidRPr="00C87747">
        <w:rPr>
          <w:rFonts w:hint="eastAsia"/>
        </w:rPr>
        <w:t>（利用者満足度調査の実施）</w:t>
      </w:r>
      <w:bookmarkEnd w:id="116"/>
    </w:p>
    <w:p w14:paraId="07231B06" w14:textId="56A7D074" w:rsidR="009E6B40" w:rsidRPr="00C87747" w:rsidRDefault="006F5419" w:rsidP="006F5419">
      <w:pPr>
        <w:pStyle w:val="1"/>
      </w:pPr>
      <w:r w:rsidRPr="00C87747">
        <w:rPr>
          <w:rFonts w:hint="eastAsia"/>
        </w:rPr>
        <w:t xml:space="preserve">　</w:t>
      </w:r>
      <w:r w:rsidR="00802D8C" w:rsidRPr="00C87747">
        <w:rPr>
          <w:rFonts w:hint="eastAsia"/>
        </w:rPr>
        <w:t>発注者</w:t>
      </w:r>
      <w:r w:rsidR="009E6B40" w:rsidRPr="00C87747">
        <w:rPr>
          <w:rFonts w:hint="eastAsia"/>
        </w:rPr>
        <w:t>と</w:t>
      </w:r>
      <w:r w:rsidR="00A70D3C" w:rsidRPr="00C87747">
        <w:rPr>
          <w:rFonts w:hint="eastAsia"/>
        </w:rPr>
        <w:t>事業者</w:t>
      </w:r>
      <w:r w:rsidR="009E6B40" w:rsidRPr="00C87747">
        <w:rPr>
          <w:rFonts w:hint="eastAsia"/>
        </w:rPr>
        <w:t>は、施設満足度を高めるため協力して、「公の施設等における利用者満足度調査」を実施するものとする。</w:t>
      </w:r>
    </w:p>
    <w:p w14:paraId="3BA7530D" w14:textId="77777777" w:rsidR="00620659" w:rsidRPr="00C87747" w:rsidRDefault="00620659" w:rsidP="00620659">
      <w:pPr>
        <w:rPr>
          <w:szCs w:val="24"/>
        </w:rPr>
      </w:pPr>
    </w:p>
    <w:p w14:paraId="0F21A19B" w14:textId="445B648E" w:rsidR="00620659" w:rsidRPr="00C87747" w:rsidRDefault="000D545A" w:rsidP="009F3188">
      <w:pPr>
        <w:pStyle w:val="af3"/>
      </w:pPr>
      <w:bookmarkStart w:id="117" w:name="_Toc143763735"/>
      <w:r w:rsidRPr="00C87747">
        <w:rPr>
          <w:rFonts w:hint="eastAsia"/>
        </w:rPr>
        <w:t>（</w:t>
      </w:r>
      <w:r w:rsidR="00DB6F24" w:rsidRPr="00C87747">
        <w:rPr>
          <w:rFonts w:hint="eastAsia"/>
        </w:rPr>
        <w:t>モニタリング（点検）</w:t>
      </w:r>
      <w:r w:rsidR="00620659" w:rsidRPr="00C87747">
        <w:rPr>
          <w:rFonts w:hint="eastAsia"/>
        </w:rPr>
        <w:t>の</w:t>
      </w:r>
      <w:r w:rsidR="00DB6F24" w:rsidRPr="00C87747">
        <w:rPr>
          <w:rFonts w:hint="eastAsia"/>
        </w:rPr>
        <w:t>実施</w:t>
      </w:r>
      <w:r w:rsidRPr="00C87747">
        <w:rPr>
          <w:rFonts w:hint="eastAsia"/>
        </w:rPr>
        <w:t>）</w:t>
      </w:r>
      <w:bookmarkEnd w:id="117"/>
    </w:p>
    <w:p w14:paraId="36D271D9" w14:textId="2CF3A89D" w:rsidR="00DB6F24" w:rsidRPr="00C87747" w:rsidRDefault="006F5419" w:rsidP="006F5419">
      <w:pPr>
        <w:pStyle w:val="1"/>
      </w:pPr>
      <w:bookmarkStart w:id="118" w:name="_Ref142126415"/>
      <w:r w:rsidRPr="00C87747">
        <w:rPr>
          <w:rFonts w:hint="eastAsia"/>
        </w:rPr>
        <w:t xml:space="preserve">　</w:t>
      </w:r>
      <w:r w:rsidR="00802D8C" w:rsidRPr="00C87747">
        <w:rPr>
          <w:rFonts w:hint="eastAsia"/>
        </w:rPr>
        <w:t>発注者</w:t>
      </w:r>
      <w:r w:rsidR="00620659" w:rsidRPr="00C87747">
        <w:rPr>
          <w:rFonts w:hint="eastAsia"/>
        </w:rPr>
        <w:t>は</w:t>
      </w:r>
      <w:r w:rsidR="00DB6F24" w:rsidRPr="00C87747">
        <w:rPr>
          <w:rFonts w:hint="eastAsia"/>
        </w:rPr>
        <w:t>、</w:t>
      </w:r>
      <w:r w:rsidR="002E0689" w:rsidRPr="00C87747">
        <w:rPr>
          <w:rFonts w:hint="eastAsia"/>
        </w:rPr>
        <w:t>公園管理業務</w:t>
      </w:r>
      <w:r w:rsidR="00DB6F24" w:rsidRPr="00C87747">
        <w:rPr>
          <w:rFonts w:hint="eastAsia"/>
        </w:rPr>
        <w:t>及び魅力向上事業について、大阪府都市公園指定管理者評価委員会（以下「評価委員会」という。）の意見を踏まえた評価表を作成する。</w:t>
      </w:r>
      <w:bookmarkEnd w:id="118"/>
    </w:p>
    <w:p w14:paraId="42666B99" w14:textId="17CA476C" w:rsidR="00DB6F24" w:rsidRPr="00C87747" w:rsidRDefault="00A70D3C" w:rsidP="006F5419">
      <w:pPr>
        <w:pStyle w:val="2"/>
      </w:pPr>
      <w:r w:rsidRPr="00C87747">
        <w:rPr>
          <w:rFonts w:hint="eastAsia"/>
        </w:rPr>
        <w:t>事業者</w:t>
      </w:r>
      <w:r w:rsidR="00DB6F24" w:rsidRPr="00C87747">
        <w:rPr>
          <w:rFonts w:hint="eastAsia"/>
        </w:rPr>
        <w:t>は、</w:t>
      </w:r>
      <w:r w:rsidR="00802D8C" w:rsidRPr="00C87747">
        <w:rPr>
          <w:rFonts w:hint="eastAsia"/>
        </w:rPr>
        <w:t>発注者</w:t>
      </w:r>
      <w:r w:rsidR="00DB6F24" w:rsidRPr="00C87747">
        <w:rPr>
          <w:rFonts w:hint="eastAsia"/>
        </w:rPr>
        <w:t>から示された評価表の各評価項目について自己評価を行い、評価結果を</w:t>
      </w:r>
      <w:r w:rsidR="00802D8C" w:rsidRPr="00C87747">
        <w:rPr>
          <w:rFonts w:hint="eastAsia"/>
        </w:rPr>
        <w:t>発注者</w:t>
      </w:r>
      <w:r w:rsidR="00DB6F24" w:rsidRPr="00C87747">
        <w:rPr>
          <w:rFonts w:hint="eastAsia"/>
        </w:rPr>
        <w:t>に報告するものとする。</w:t>
      </w:r>
    </w:p>
    <w:p w14:paraId="6E3A9748" w14:textId="3C57C650" w:rsidR="00DB6F24" w:rsidRPr="00C87747" w:rsidRDefault="00802D8C" w:rsidP="006F5419">
      <w:pPr>
        <w:pStyle w:val="2"/>
      </w:pPr>
      <w:r w:rsidRPr="00C87747">
        <w:rPr>
          <w:rFonts w:hint="eastAsia"/>
        </w:rPr>
        <w:t>発注者</w:t>
      </w:r>
      <w:r w:rsidR="00DB6F24" w:rsidRPr="00C87747">
        <w:rPr>
          <w:rFonts w:hint="eastAsia"/>
        </w:rPr>
        <w:t>は、</w:t>
      </w:r>
      <w:r w:rsidR="00A70D3C" w:rsidRPr="00C87747">
        <w:rPr>
          <w:rFonts w:hint="eastAsia"/>
        </w:rPr>
        <w:t>事業者</w:t>
      </w:r>
      <w:r w:rsidR="00DB6F24" w:rsidRPr="00C87747">
        <w:rPr>
          <w:rFonts w:hint="eastAsia"/>
        </w:rPr>
        <w:t>から提出された評価表をもとに、評価項目ごとの評価及び年度評価を行い、評価結果を評価委員会に報告する。評価委員会からの指摘や提言を踏まえ、</w:t>
      </w:r>
      <w:r w:rsidRPr="00C87747">
        <w:rPr>
          <w:rFonts w:hint="eastAsia"/>
        </w:rPr>
        <w:t>発注者</w:t>
      </w:r>
      <w:r w:rsidR="00DB6F24" w:rsidRPr="00C87747">
        <w:rPr>
          <w:rFonts w:hint="eastAsia"/>
        </w:rPr>
        <w:t>は、対応方針を策定する。</w:t>
      </w:r>
      <w:r w:rsidR="00A70D3C" w:rsidRPr="00C87747">
        <w:rPr>
          <w:rFonts w:hint="eastAsia"/>
        </w:rPr>
        <w:t>事業者</w:t>
      </w:r>
      <w:r w:rsidR="00DB6F24" w:rsidRPr="00C87747">
        <w:rPr>
          <w:rFonts w:hint="eastAsia"/>
        </w:rPr>
        <w:t>は対応方針に基づき、次年度以降の事業計画等を修正し、</w:t>
      </w:r>
      <w:r w:rsidRPr="00C87747">
        <w:rPr>
          <w:rFonts w:hint="eastAsia"/>
        </w:rPr>
        <w:t>発注者</w:t>
      </w:r>
      <w:r w:rsidR="00DB6F24" w:rsidRPr="00C87747">
        <w:rPr>
          <w:rFonts w:hint="eastAsia"/>
        </w:rPr>
        <w:t>の承認を得なければならない。</w:t>
      </w:r>
    </w:p>
    <w:p w14:paraId="58CAA907" w14:textId="29C41295" w:rsidR="00DB6F24" w:rsidRPr="00C87747" w:rsidRDefault="00802D8C" w:rsidP="006F5419">
      <w:pPr>
        <w:pStyle w:val="2"/>
      </w:pPr>
      <w:r w:rsidRPr="00C87747">
        <w:rPr>
          <w:rFonts w:hint="eastAsia"/>
        </w:rPr>
        <w:t>発注者</w:t>
      </w:r>
      <w:r w:rsidR="00DB6F24" w:rsidRPr="00C87747">
        <w:rPr>
          <w:rFonts w:hint="eastAsia"/>
        </w:rPr>
        <w:t>は、</w:t>
      </w:r>
      <w:r w:rsidR="00EC22E3" w:rsidRPr="00C87747">
        <w:rPr>
          <w:rFonts w:hint="eastAsia"/>
        </w:rPr>
        <w:t>履行</w:t>
      </w:r>
      <w:r w:rsidR="00DB6F24" w:rsidRPr="00C87747">
        <w:rPr>
          <w:rFonts w:hint="eastAsia"/>
        </w:rPr>
        <w:t>期間中５年を単位として中間評価を行う。その際、各５年のうち４年目に中間評価を行い、評価結果を評価委員会に報告する。評価委員会からの指摘や提言を踏まえ、</w:t>
      </w:r>
      <w:r w:rsidRPr="00C87747">
        <w:rPr>
          <w:rFonts w:hint="eastAsia"/>
        </w:rPr>
        <w:t>発注者</w:t>
      </w:r>
      <w:r w:rsidR="00DB6F24" w:rsidRPr="00C87747">
        <w:rPr>
          <w:rFonts w:hint="eastAsia"/>
        </w:rPr>
        <w:t>は、対応方針を策定する。</w:t>
      </w:r>
      <w:r w:rsidR="00A70D3C" w:rsidRPr="00C87747">
        <w:rPr>
          <w:rFonts w:hint="eastAsia"/>
        </w:rPr>
        <w:t>事業者</w:t>
      </w:r>
      <w:r w:rsidR="00DB6F24" w:rsidRPr="00C87747">
        <w:rPr>
          <w:rFonts w:hint="eastAsia"/>
        </w:rPr>
        <w:t>は対応方針に基づき、長期計画書及び次期中期計画書を修正</w:t>
      </w:r>
      <w:r w:rsidR="00DB6F24" w:rsidRPr="00C87747">
        <w:rPr>
          <w:rFonts w:hint="eastAsia"/>
        </w:rPr>
        <w:lastRenderedPageBreak/>
        <w:t>し、</w:t>
      </w:r>
      <w:r w:rsidRPr="00C87747">
        <w:rPr>
          <w:rFonts w:hint="eastAsia"/>
        </w:rPr>
        <w:t>発注者</w:t>
      </w:r>
      <w:r w:rsidR="00DB6F24" w:rsidRPr="00C87747">
        <w:rPr>
          <w:rFonts w:hint="eastAsia"/>
        </w:rPr>
        <w:t>の承認を得なければならない。</w:t>
      </w:r>
    </w:p>
    <w:p w14:paraId="71C365C1" w14:textId="1A9853D2" w:rsidR="00DB6F24" w:rsidRPr="00C87747" w:rsidRDefault="00DB6F24" w:rsidP="006F5419">
      <w:pPr>
        <w:pStyle w:val="2"/>
      </w:pPr>
      <w:r w:rsidRPr="00C87747">
        <w:rPr>
          <w:rFonts w:hint="eastAsia"/>
        </w:rPr>
        <w:t>中期評価の結果等を踏まえ、必要に応じ、</w:t>
      </w:r>
      <w:r w:rsidR="00802D8C" w:rsidRPr="00C87747">
        <w:rPr>
          <w:rFonts w:hint="eastAsia"/>
        </w:rPr>
        <w:t>発注者</w:t>
      </w:r>
      <w:r w:rsidRPr="00C87747">
        <w:rPr>
          <w:rFonts w:hint="eastAsia"/>
        </w:rPr>
        <w:t>と</w:t>
      </w:r>
      <w:r w:rsidR="00A70D3C" w:rsidRPr="00C87747">
        <w:rPr>
          <w:rFonts w:hint="eastAsia"/>
        </w:rPr>
        <w:t>事業者</w:t>
      </w:r>
      <w:r w:rsidRPr="00C87747">
        <w:rPr>
          <w:rFonts w:hint="eastAsia"/>
        </w:rPr>
        <w:t>の協議により、</w:t>
      </w:r>
      <w:r w:rsidR="00C66268" w:rsidRPr="00C87747">
        <w:rPr>
          <w:rFonts w:hint="eastAsia"/>
        </w:rPr>
        <w:t>契約金額</w:t>
      </w:r>
      <w:r w:rsidRPr="00C87747">
        <w:rPr>
          <w:rFonts w:hint="eastAsia"/>
        </w:rPr>
        <w:t>を見直す場合がある。</w:t>
      </w:r>
    </w:p>
    <w:p w14:paraId="702392C0" w14:textId="112C7F2D" w:rsidR="00DB6F24" w:rsidRPr="00C87747" w:rsidRDefault="00802D8C" w:rsidP="006F5419">
      <w:pPr>
        <w:pStyle w:val="2"/>
      </w:pPr>
      <w:r w:rsidRPr="00C87747">
        <w:rPr>
          <w:rFonts w:hint="eastAsia"/>
        </w:rPr>
        <w:t>発注者</w:t>
      </w:r>
      <w:r w:rsidR="00DB6F24" w:rsidRPr="00C87747">
        <w:rPr>
          <w:rFonts w:hint="eastAsia"/>
        </w:rPr>
        <w:t>が行う中期評価結果が最低評価であった場合には、次の年度に実施される公園の指定管理者選定時における</w:t>
      </w:r>
      <w:r w:rsidR="00A70D3C" w:rsidRPr="00C87747">
        <w:rPr>
          <w:rFonts w:hint="eastAsia"/>
        </w:rPr>
        <w:t>事業者</w:t>
      </w:r>
      <w:r w:rsidR="00DB6F24" w:rsidRPr="00C87747">
        <w:rPr>
          <w:rFonts w:hint="eastAsia"/>
        </w:rPr>
        <w:t>の採点評価については「管理に係る経費の縮減に関する方策」を除いた得点について10％の減点率を乗じるものとする。</w:t>
      </w:r>
    </w:p>
    <w:p w14:paraId="1FC1B07C" w14:textId="6209A7A2" w:rsidR="00DB6F24" w:rsidRPr="00C87747" w:rsidRDefault="00802D8C" w:rsidP="006F5419">
      <w:pPr>
        <w:pStyle w:val="2"/>
      </w:pPr>
      <w:r w:rsidRPr="00C87747">
        <w:rPr>
          <w:rFonts w:hint="eastAsia"/>
        </w:rPr>
        <w:t>発注者</w:t>
      </w:r>
      <w:r w:rsidR="00DB6F24" w:rsidRPr="00C87747">
        <w:rPr>
          <w:rFonts w:hint="eastAsia"/>
        </w:rPr>
        <w:t>は、</w:t>
      </w:r>
      <w:r w:rsidR="00EC22E3" w:rsidRPr="00C87747">
        <w:rPr>
          <w:rFonts w:hint="eastAsia"/>
        </w:rPr>
        <w:t>履行</w:t>
      </w:r>
      <w:r w:rsidR="00DB6F24" w:rsidRPr="00C87747">
        <w:rPr>
          <w:rFonts w:hint="eastAsia"/>
        </w:rPr>
        <w:t>期間の最終年度の前の年度に、それまでの年度評価、改善指導・是正指示の状況等を踏まえた総合評価を行い、評価委員会に報告する。</w:t>
      </w:r>
    </w:p>
    <w:p w14:paraId="649C4BB4" w14:textId="731799EA" w:rsidR="00DB6F24" w:rsidRPr="00C87747" w:rsidRDefault="00802D8C" w:rsidP="006F5419">
      <w:pPr>
        <w:pStyle w:val="2"/>
      </w:pPr>
      <w:r w:rsidRPr="00C87747">
        <w:rPr>
          <w:rFonts w:hint="eastAsia"/>
        </w:rPr>
        <w:t>発注者</w:t>
      </w:r>
      <w:r w:rsidR="00DB6F24" w:rsidRPr="00C87747">
        <w:rPr>
          <w:rFonts w:hint="eastAsia"/>
        </w:rPr>
        <w:t>が行う総合評価結果が最低評価であった場合には、次回の指定管理者選定時における</w:t>
      </w:r>
      <w:r w:rsidR="00A70D3C" w:rsidRPr="00C87747">
        <w:rPr>
          <w:rFonts w:hint="eastAsia"/>
        </w:rPr>
        <w:t>事業者</w:t>
      </w:r>
      <w:r w:rsidR="00DB6F24" w:rsidRPr="00C87747">
        <w:rPr>
          <w:rFonts w:hint="eastAsia"/>
        </w:rPr>
        <w:t>の採点評価については「管理に係る経費の縮減に関する方策」を除いた得点について10％の減点率を乗じるものとする。</w:t>
      </w:r>
    </w:p>
    <w:p w14:paraId="5B111D3E" w14:textId="2770D2F6" w:rsidR="00DB6F24" w:rsidRPr="00C87747" w:rsidRDefault="00802D8C" w:rsidP="006F5419">
      <w:pPr>
        <w:pStyle w:val="2"/>
      </w:pPr>
      <w:r w:rsidRPr="00C87747">
        <w:rPr>
          <w:rFonts w:hint="eastAsia"/>
        </w:rPr>
        <w:t>発注者</w:t>
      </w:r>
      <w:r w:rsidR="00DB6F24" w:rsidRPr="00C87747">
        <w:rPr>
          <w:rFonts w:hint="eastAsia"/>
        </w:rPr>
        <w:t>は、</w:t>
      </w:r>
      <w:r w:rsidR="00EC22E3" w:rsidRPr="00C87747">
        <w:rPr>
          <w:rFonts w:hint="eastAsia"/>
        </w:rPr>
        <w:t>履行</w:t>
      </w:r>
      <w:r w:rsidR="00DB6F24" w:rsidRPr="00C87747">
        <w:rPr>
          <w:rFonts w:hint="eastAsia"/>
        </w:rPr>
        <w:t>期間の最終年度に、それまでの年度評価、改善指導・是正指示の状況等に基づいた最終評価を行い、評価委員会に報告する。</w:t>
      </w:r>
    </w:p>
    <w:p w14:paraId="10156418" w14:textId="0EF3077C" w:rsidR="00DB6F24" w:rsidRPr="00C87747" w:rsidRDefault="00DB6F24" w:rsidP="006F5419">
      <w:pPr>
        <w:pStyle w:val="2"/>
      </w:pPr>
      <w:r w:rsidRPr="00C87747">
        <w:rPr>
          <w:rFonts w:hint="eastAsia"/>
        </w:rPr>
        <w:t>中期評価及び総合評価の結果において減点措置の対象となる事業者が、複数の法人等で構成されたグループである場合には、その構成員であった全ての法人等について、個々に減点措置を適用する。また、この減点措置を適用される法人等が、異なる法人等と新たなグループを構成する場合についても、その新グループに対して、同様に減点措置を適用する。</w:t>
      </w:r>
    </w:p>
    <w:p w14:paraId="7FEF4458" w14:textId="77777777" w:rsidR="00620659" w:rsidRPr="00C87747" w:rsidRDefault="00620659" w:rsidP="00620659">
      <w:pPr>
        <w:rPr>
          <w:szCs w:val="24"/>
        </w:rPr>
      </w:pPr>
    </w:p>
    <w:p w14:paraId="191DD2A4" w14:textId="43D963D6" w:rsidR="00620659" w:rsidRPr="00C87747" w:rsidRDefault="000D545A" w:rsidP="009F3188">
      <w:pPr>
        <w:pStyle w:val="af3"/>
      </w:pPr>
      <w:bookmarkStart w:id="119" w:name="_Toc143763736"/>
      <w:r w:rsidRPr="00C87747">
        <w:rPr>
          <w:rFonts w:hint="eastAsia"/>
        </w:rPr>
        <w:t>（</w:t>
      </w:r>
      <w:r w:rsidR="00686884" w:rsidRPr="00C87747">
        <w:rPr>
          <w:rFonts w:hint="eastAsia"/>
        </w:rPr>
        <w:t>経理の明確化</w:t>
      </w:r>
      <w:r w:rsidRPr="00C87747">
        <w:rPr>
          <w:rFonts w:hint="eastAsia"/>
        </w:rPr>
        <w:t>）</w:t>
      </w:r>
      <w:bookmarkEnd w:id="119"/>
    </w:p>
    <w:p w14:paraId="28269BFF" w14:textId="129812F5" w:rsidR="00620659" w:rsidRPr="00C87747" w:rsidRDefault="006F5419" w:rsidP="006F5419">
      <w:pPr>
        <w:pStyle w:val="1"/>
      </w:pPr>
      <w:r w:rsidRPr="00C87747">
        <w:rPr>
          <w:rFonts w:hint="eastAsia"/>
        </w:rPr>
        <w:t xml:space="preserve">　</w:t>
      </w:r>
      <w:r w:rsidR="00A70D3C" w:rsidRPr="00C87747">
        <w:rPr>
          <w:rFonts w:hint="eastAsia"/>
        </w:rPr>
        <w:t>事業者</w:t>
      </w:r>
      <w:r w:rsidR="00620659" w:rsidRPr="00C87747">
        <w:rPr>
          <w:rFonts w:hint="eastAsia"/>
        </w:rPr>
        <w:t>は、</w:t>
      </w:r>
      <w:r w:rsidR="002E0689" w:rsidRPr="00C87747">
        <w:rPr>
          <w:rFonts w:hint="eastAsia"/>
        </w:rPr>
        <w:t>公園管理業務</w:t>
      </w:r>
      <w:r w:rsidR="00686884" w:rsidRPr="00C87747">
        <w:rPr>
          <w:rFonts w:hint="eastAsia"/>
        </w:rPr>
        <w:t>の実施に当たり、指定管理者としての業務に係る経理とその他の業務に係る経理を明確に区分しておかなければならない。</w:t>
      </w:r>
    </w:p>
    <w:p w14:paraId="6C3B44E0" w14:textId="25B70C28" w:rsidR="00620659" w:rsidRPr="00C87747" w:rsidRDefault="00620659" w:rsidP="00620659">
      <w:pPr>
        <w:rPr>
          <w:szCs w:val="24"/>
        </w:rPr>
      </w:pPr>
    </w:p>
    <w:p w14:paraId="40E8D8F3" w14:textId="6691DD18" w:rsidR="00896BC2" w:rsidRPr="00C87747" w:rsidRDefault="00896BC2" w:rsidP="00896BC2">
      <w:pPr>
        <w:pStyle w:val="af3"/>
      </w:pPr>
      <w:bookmarkStart w:id="120" w:name="_Toc143763737"/>
      <w:r w:rsidRPr="00C87747">
        <w:rPr>
          <w:rFonts w:hint="eastAsia"/>
        </w:rPr>
        <w:t>（</w:t>
      </w:r>
      <w:r w:rsidR="00802D8C" w:rsidRPr="00C87747">
        <w:rPr>
          <w:rFonts w:hint="eastAsia"/>
        </w:rPr>
        <w:t>発注者</w:t>
      </w:r>
      <w:r w:rsidRPr="00C87747">
        <w:rPr>
          <w:rFonts w:hint="eastAsia"/>
        </w:rPr>
        <w:t>への収益等に対する還元の支払方法と時期）</w:t>
      </w:r>
      <w:bookmarkEnd w:id="120"/>
    </w:p>
    <w:p w14:paraId="12FCD5A1" w14:textId="66DE0FDC" w:rsidR="00896BC2" w:rsidRPr="00C87747" w:rsidRDefault="006F5419" w:rsidP="006F5419">
      <w:pPr>
        <w:pStyle w:val="1"/>
      </w:pPr>
      <w:r w:rsidRPr="00C87747">
        <w:rPr>
          <w:rFonts w:hint="eastAsia"/>
        </w:rPr>
        <w:t xml:space="preserve">　</w:t>
      </w:r>
      <w:r w:rsidR="00A70D3C" w:rsidRPr="00C87747">
        <w:rPr>
          <w:rFonts w:hint="eastAsia"/>
        </w:rPr>
        <w:t>事業者</w:t>
      </w:r>
      <w:r w:rsidR="00896BC2" w:rsidRPr="00C87747">
        <w:rPr>
          <w:rFonts w:hint="eastAsia"/>
        </w:rPr>
        <w:t>は収益等に対する還元の支払いを約した場合は、</w:t>
      </w:r>
      <w:r w:rsidR="00F84F8E" w:rsidRPr="00C87747">
        <w:fldChar w:fldCharType="begin"/>
      </w:r>
      <w:r w:rsidR="00F84F8E" w:rsidRPr="00C87747">
        <w:instrText xml:space="preserve"> REF _Ref137128906 \n \h </w:instrText>
      </w:r>
      <w:r w:rsidR="00A85086" w:rsidRPr="00C87747">
        <w:instrText xml:space="preserve"> \* MERGEFORMAT </w:instrText>
      </w:r>
      <w:r w:rsidR="00F84F8E" w:rsidRPr="00C87747">
        <w:fldChar w:fldCharType="separate"/>
      </w:r>
      <w:r w:rsidR="00A80FC6">
        <w:rPr>
          <w:rFonts w:hint="eastAsia"/>
        </w:rPr>
        <w:t>第58条</w:t>
      </w:r>
      <w:r w:rsidR="00F84F8E" w:rsidRPr="00C87747">
        <w:fldChar w:fldCharType="end"/>
      </w:r>
      <w:r w:rsidR="00896BC2" w:rsidRPr="00C87747">
        <w:rPr>
          <w:rFonts w:hint="eastAsia"/>
        </w:rPr>
        <w:t>の規定による</w:t>
      </w:r>
      <w:r w:rsidR="00C23E9D" w:rsidRPr="00C87747">
        <w:rPr>
          <w:rFonts w:hint="eastAsia"/>
        </w:rPr>
        <w:t>確認</w:t>
      </w:r>
      <w:r w:rsidR="00896BC2" w:rsidRPr="00C87747">
        <w:rPr>
          <w:rFonts w:hint="eastAsia"/>
        </w:rPr>
        <w:t>後、</w:t>
      </w:r>
      <w:r w:rsidR="00802D8C" w:rsidRPr="00C87747">
        <w:rPr>
          <w:rFonts w:hint="eastAsia"/>
        </w:rPr>
        <w:t>発注者</w:t>
      </w:r>
      <w:r w:rsidR="00896BC2" w:rsidRPr="00C87747">
        <w:rPr>
          <w:rFonts w:hint="eastAsia"/>
        </w:rPr>
        <w:t>と</w:t>
      </w:r>
      <w:r w:rsidR="00A70D3C" w:rsidRPr="00C87747">
        <w:rPr>
          <w:rFonts w:hint="eastAsia"/>
        </w:rPr>
        <w:t>事業者</w:t>
      </w:r>
      <w:r w:rsidR="00896BC2" w:rsidRPr="00C87747">
        <w:rPr>
          <w:rFonts w:hint="eastAsia"/>
        </w:rPr>
        <w:t>による協議の上、収益等に対する還元の額の支払い計画書を作成するものとする。</w:t>
      </w:r>
    </w:p>
    <w:p w14:paraId="089C4C0C" w14:textId="2A737F52" w:rsidR="00896BC2" w:rsidRPr="00C87747" w:rsidRDefault="00802D8C" w:rsidP="006F5419">
      <w:pPr>
        <w:pStyle w:val="2"/>
      </w:pPr>
      <w:r w:rsidRPr="00C87747">
        <w:rPr>
          <w:rFonts w:hint="eastAsia"/>
        </w:rPr>
        <w:t>発注者</w:t>
      </w:r>
      <w:r w:rsidR="00896BC2" w:rsidRPr="00C87747">
        <w:rPr>
          <w:rFonts w:hint="eastAsia"/>
        </w:rPr>
        <w:t>は、前項の計画書の内容に従い、</w:t>
      </w:r>
      <w:r w:rsidR="00A70D3C" w:rsidRPr="00C87747">
        <w:rPr>
          <w:rFonts w:hint="eastAsia"/>
        </w:rPr>
        <w:t>事業者</w:t>
      </w:r>
      <w:r w:rsidR="00896BC2" w:rsidRPr="00C87747">
        <w:rPr>
          <w:rFonts w:hint="eastAsia"/>
        </w:rPr>
        <w:t>に対し、収益等に対する還元の額の請求をするものとする。</w:t>
      </w:r>
    </w:p>
    <w:p w14:paraId="6F1E1191" w14:textId="2BE83CE4" w:rsidR="00896BC2" w:rsidRPr="00C87747" w:rsidRDefault="00A70D3C" w:rsidP="006F5419">
      <w:pPr>
        <w:pStyle w:val="2"/>
      </w:pPr>
      <w:r w:rsidRPr="00C87747">
        <w:rPr>
          <w:rFonts w:hint="eastAsia"/>
        </w:rPr>
        <w:t>事業者</w:t>
      </w:r>
      <w:r w:rsidR="00896BC2" w:rsidRPr="00C87747">
        <w:rPr>
          <w:rFonts w:hint="eastAsia"/>
        </w:rPr>
        <w:t>は、前項の請求があったときは、その日から30日以内に支払わなければならない。</w:t>
      </w:r>
    </w:p>
    <w:p w14:paraId="3FD7C329" w14:textId="60D46F63" w:rsidR="00896BC2" w:rsidRPr="00C87747" w:rsidRDefault="00896BC2" w:rsidP="006F5419">
      <w:pPr>
        <w:pStyle w:val="2"/>
      </w:pPr>
      <w:r w:rsidRPr="00C87747">
        <w:rPr>
          <w:rFonts w:hint="eastAsia"/>
        </w:rPr>
        <w:t>収益等に対する還元の額は、指定管理業務について、各事業年度の収支合計において、利用料金収入、</w:t>
      </w:r>
      <w:r w:rsidR="00802D8C" w:rsidRPr="00C87747">
        <w:rPr>
          <w:rFonts w:hint="eastAsia"/>
        </w:rPr>
        <w:t>発注者</w:t>
      </w:r>
      <w:r w:rsidRPr="00C87747">
        <w:rPr>
          <w:rFonts w:hint="eastAsia"/>
        </w:rPr>
        <w:t>が負担する</w:t>
      </w:r>
      <w:r w:rsidR="00C66268" w:rsidRPr="00C87747">
        <w:rPr>
          <w:rFonts w:hint="eastAsia"/>
        </w:rPr>
        <w:t>契約金額</w:t>
      </w:r>
      <w:r w:rsidRPr="00C87747">
        <w:rPr>
          <w:rFonts w:hint="eastAsia"/>
        </w:rPr>
        <w:t>を含む総収入から総支出を引いた金額について、その金額の50％を</w:t>
      </w:r>
      <w:r w:rsidR="00802D8C" w:rsidRPr="00C87747">
        <w:rPr>
          <w:rFonts w:hint="eastAsia"/>
        </w:rPr>
        <w:t>発注者</w:t>
      </w:r>
      <w:r w:rsidRPr="00C87747">
        <w:rPr>
          <w:rFonts w:hint="eastAsia"/>
        </w:rPr>
        <w:t>に納付しなければならない。また、魅力向上事業についても、各事業年度の収支合計において、総収入から総支出を引いた金額について、その金額の50％を</w:t>
      </w:r>
      <w:r w:rsidR="00802D8C" w:rsidRPr="00C87747">
        <w:rPr>
          <w:rFonts w:hint="eastAsia"/>
        </w:rPr>
        <w:t>発注者</w:t>
      </w:r>
      <w:r w:rsidRPr="00C87747">
        <w:rPr>
          <w:rFonts w:hint="eastAsia"/>
        </w:rPr>
        <w:t>に納付しなければならない。</w:t>
      </w:r>
    </w:p>
    <w:p w14:paraId="4AEA6CF8" w14:textId="77777777" w:rsidR="00896BC2" w:rsidRPr="00C87747" w:rsidRDefault="00896BC2" w:rsidP="00620659">
      <w:pPr>
        <w:rPr>
          <w:szCs w:val="24"/>
        </w:rPr>
      </w:pPr>
    </w:p>
    <w:p w14:paraId="38CE2AE7" w14:textId="100A44DA" w:rsidR="00620659" w:rsidRPr="00C87747" w:rsidRDefault="000D545A" w:rsidP="009F3188">
      <w:pPr>
        <w:pStyle w:val="af3"/>
      </w:pPr>
      <w:bookmarkStart w:id="121" w:name="_Toc143763738"/>
      <w:r w:rsidRPr="00C87747">
        <w:rPr>
          <w:rFonts w:hint="eastAsia"/>
        </w:rPr>
        <w:t>（</w:t>
      </w:r>
      <w:r w:rsidR="00620659" w:rsidRPr="00C87747">
        <w:rPr>
          <w:rFonts w:hint="eastAsia"/>
        </w:rPr>
        <w:t>損害</w:t>
      </w:r>
      <w:r w:rsidR="00EC678B" w:rsidRPr="00C87747">
        <w:rPr>
          <w:rFonts w:hint="eastAsia"/>
        </w:rPr>
        <w:t>の賠償</w:t>
      </w:r>
      <w:r w:rsidRPr="00C87747">
        <w:rPr>
          <w:rFonts w:hint="eastAsia"/>
        </w:rPr>
        <w:t>）</w:t>
      </w:r>
      <w:bookmarkEnd w:id="121"/>
    </w:p>
    <w:p w14:paraId="35F7AA56" w14:textId="2239396C" w:rsidR="005A704C" w:rsidRPr="00C87747" w:rsidRDefault="006F5419" w:rsidP="006F5419">
      <w:pPr>
        <w:pStyle w:val="1"/>
      </w:pPr>
      <w:bookmarkStart w:id="122" w:name="_Ref137539765"/>
      <w:r w:rsidRPr="00C87747">
        <w:rPr>
          <w:rFonts w:hint="eastAsia"/>
        </w:rPr>
        <w:t xml:space="preserve">　</w:t>
      </w:r>
      <w:r w:rsidR="00A70D3C" w:rsidRPr="00C87747">
        <w:rPr>
          <w:rFonts w:hint="eastAsia"/>
        </w:rPr>
        <w:t>事業者</w:t>
      </w:r>
      <w:r w:rsidR="005A704C" w:rsidRPr="00C87747">
        <w:rPr>
          <w:rFonts w:hint="eastAsia"/>
        </w:rPr>
        <w:t>は、</w:t>
      </w:r>
      <w:r w:rsidR="002E0689" w:rsidRPr="00C87747">
        <w:rPr>
          <w:rFonts w:hint="eastAsia"/>
        </w:rPr>
        <w:t>公園管理業務</w:t>
      </w:r>
      <w:r w:rsidR="005A704C" w:rsidRPr="00C87747">
        <w:rPr>
          <w:rFonts w:hint="eastAsia"/>
        </w:rPr>
        <w:t>の実施に当たり、</w:t>
      </w:r>
      <w:r w:rsidR="00A70D3C" w:rsidRPr="00C87747">
        <w:rPr>
          <w:rFonts w:hint="eastAsia"/>
        </w:rPr>
        <w:t>事業者</w:t>
      </w:r>
      <w:r w:rsidR="005A704C" w:rsidRPr="00C87747">
        <w:rPr>
          <w:rFonts w:hint="eastAsia"/>
        </w:rPr>
        <w:t>の責めに帰すべき事由により</w:t>
      </w:r>
      <w:r w:rsidR="00802D8C" w:rsidRPr="00C87747">
        <w:rPr>
          <w:rFonts w:hint="eastAsia"/>
        </w:rPr>
        <w:t>発注者</w:t>
      </w:r>
      <w:r w:rsidR="005A704C" w:rsidRPr="00C87747">
        <w:rPr>
          <w:rFonts w:hint="eastAsia"/>
        </w:rPr>
        <w:t>又は第三者に損害を与えた場合は、その損害を賠償しなければならない。</w:t>
      </w:r>
      <w:bookmarkEnd w:id="122"/>
    </w:p>
    <w:p w14:paraId="794E7FAD" w14:textId="3ED6AA63" w:rsidR="005A704C" w:rsidRPr="00C87747" w:rsidRDefault="005A704C" w:rsidP="006F5419">
      <w:pPr>
        <w:pStyle w:val="2"/>
      </w:pPr>
      <w:r w:rsidRPr="00C87747">
        <w:rPr>
          <w:rFonts w:hint="eastAsia"/>
        </w:rPr>
        <w:t>前項の場合において、損害を受けた第三者の求めに応じ</w:t>
      </w:r>
      <w:r w:rsidR="00802D8C" w:rsidRPr="00C87747">
        <w:rPr>
          <w:rFonts w:hint="eastAsia"/>
        </w:rPr>
        <w:t>発注者</w:t>
      </w:r>
      <w:r w:rsidRPr="00C87747">
        <w:rPr>
          <w:rFonts w:hint="eastAsia"/>
        </w:rPr>
        <w:t>が損害を賠償したときは、</w:t>
      </w:r>
      <w:r w:rsidR="00A70D3C" w:rsidRPr="00C87747">
        <w:rPr>
          <w:rFonts w:hint="eastAsia"/>
        </w:rPr>
        <w:t>事業者</w:t>
      </w:r>
      <w:r w:rsidRPr="00C87747">
        <w:rPr>
          <w:rFonts w:hint="eastAsia"/>
        </w:rPr>
        <w:t>は</w:t>
      </w:r>
      <w:r w:rsidR="00802D8C" w:rsidRPr="00C87747">
        <w:rPr>
          <w:rFonts w:hint="eastAsia"/>
        </w:rPr>
        <w:t>発注者</w:t>
      </w:r>
      <w:r w:rsidRPr="00C87747">
        <w:rPr>
          <w:rFonts w:hint="eastAsia"/>
        </w:rPr>
        <w:t>に対して求償権を有するものとする。</w:t>
      </w:r>
    </w:p>
    <w:p w14:paraId="5850BE8D" w14:textId="2EE7A5D0" w:rsidR="00620659" w:rsidRPr="00C87747" w:rsidRDefault="00A70D3C" w:rsidP="006F5419">
      <w:pPr>
        <w:pStyle w:val="2"/>
      </w:pPr>
      <w:r w:rsidRPr="00C87747">
        <w:rPr>
          <w:rFonts w:hint="eastAsia"/>
        </w:rPr>
        <w:t>事業者</w:t>
      </w:r>
      <w:r w:rsidR="005A704C" w:rsidRPr="00C87747">
        <w:rPr>
          <w:rFonts w:hint="eastAsia"/>
        </w:rPr>
        <w:t>は、</w:t>
      </w:r>
      <w:r w:rsidR="00C23E9D" w:rsidRPr="00C87747">
        <w:rPr>
          <w:rFonts w:hint="eastAsia"/>
        </w:rPr>
        <w:t>次条</w:t>
      </w:r>
      <w:r w:rsidR="005A704C" w:rsidRPr="00C87747">
        <w:rPr>
          <w:rFonts w:hint="eastAsia"/>
        </w:rPr>
        <w:t>の規定により指定を取り消され、又は期間を定めて管理業務の全部若しくは一部の停止を命ぜられた場合において、</w:t>
      </w:r>
      <w:r w:rsidR="00802D8C" w:rsidRPr="00C87747">
        <w:rPr>
          <w:rFonts w:hint="eastAsia"/>
        </w:rPr>
        <w:t>発注者</w:t>
      </w:r>
      <w:r w:rsidR="005A704C" w:rsidRPr="00C87747">
        <w:rPr>
          <w:rFonts w:hint="eastAsia"/>
        </w:rPr>
        <w:t>に損害が発生したときは、その損害を賠償しなければならない。</w:t>
      </w:r>
    </w:p>
    <w:p w14:paraId="67F81868" w14:textId="77777777" w:rsidR="00091BE7" w:rsidRPr="00C87747" w:rsidRDefault="00091BE7" w:rsidP="00091BE7">
      <w:pPr>
        <w:rPr>
          <w:szCs w:val="24"/>
        </w:rPr>
      </w:pPr>
    </w:p>
    <w:p w14:paraId="33CD42D2" w14:textId="77777777" w:rsidR="00091BE7" w:rsidRPr="00C87747" w:rsidRDefault="00091BE7" w:rsidP="00091BE7">
      <w:pPr>
        <w:pStyle w:val="af3"/>
      </w:pPr>
      <w:bookmarkStart w:id="123" w:name="_Toc143763739"/>
      <w:r w:rsidRPr="00C87747">
        <w:rPr>
          <w:rFonts w:hint="eastAsia"/>
        </w:rPr>
        <w:t>（指定管理者の指定の取消し）</w:t>
      </w:r>
      <w:bookmarkEnd w:id="123"/>
    </w:p>
    <w:p w14:paraId="6489417D" w14:textId="77777777" w:rsidR="00091BE7" w:rsidRPr="00C87747" w:rsidRDefault="00091BE7" w:rsidP="00091BE7">
      <w:pPr>
        <w:pStyle w:val="1"/>
      </w:pPr>
      <w:r w:rsidRPr="00C87747">
        <w:rPr>
          <w:rFonts w:hint="eastAsia"/>
        </w:rPr>
        <w:t xml:space="preserve">　</w:t>
      </w:r>
      <w:bookmarkStart w:id="124" w:name="_Ref143006778"/>
      <w:r w:rsidRPr="00C87747">
        <w:rPr>
          <w:rFonts w:hint="eastAsia"/>
        </w:rPr>
        <w:t>発注者は、条例第22条第１項の規定により、事業者が次の各号のいずれかに該当するとき</w:t>
      </w:r>
      <w:r w:rsidRPr="00C87747">
        <w:rPr>
          <w:rFonts w:hint="eastAsia"/>
        </w:rPr>
        <w:lastRenderedPageBreak/>
        <w:t>は、指定管理者の指定を取り消し、又は期間を定めて公園管理業務の全部若しくは一部の停止を命ずることができる。</w:t>
      </w:r>
      <w:bookmarkEnd w:id="124"/>
    </w:p>
    <w:p w14:paraId="00A23207" w14:textId="77777777" w:rsidR="00091BE7" w:rsidRPr="00C87747" w:rsidRDefault="00091BE7" w:rsidP="00091BE7">
      <w:pPr>
        <w:pStyle w:val="3"/>
      </w:pPr>
      <w:r w:rsidRPr="00C87747">
        <w:rPr>
          <w:rFonts w:hint="eastAsia"/>
        </w:rPr>
        <w:t>管理の業務又は経理の状況に関する発注者の指示に従わないとき又は発注者の職務の執行を妨げたとき。</w:t>
      </w:r>
    </w:p>
    <w:p w14:paraId="6965F34F" w14:textId="77777777" w:rsidR="00091BE7" w:rsidRPr="00C87747" w:rsidRDefault="00091BE7" w:rsidP="00091BE7">
      <w:pPr>
        <w:pStyle w:val="3"/>
      </w:pPr>
      <w:r w:rsidRPr="00C87747">
        <w:rPr>
          <w:rFonts w:hint="eastAsia"/>
        </w:rPr>
        <w:t>条例第19条第１項各号に掲げる基準に適合しなくなったと認めるとき。</w:t>
      </w:r>
    </w:p>
    <w:p w14:paraId="07340375" w14:textId="77777777" w:rsidR="00091BE7" w:rsidRPr="00C87747" w:rsidRDefault="00091BE7" w:rsidP="00091BE7">
      <w:pPr>
        <w:pStyle w:val="3"/>
      </w:pPr>
      <w:r w:rsidRPr="00C87747">
        <w:rPr>
          <w:rFonts w:hint="eastAsia"/>
        </w:rPr>
        <w:t>管理の業務の実施に際し、事業者又は事業者の役員又は使用人が不正又は不当な行為行ったとき。</w:t>
      </w:r>
    </w:p>
    <w:p w14:paraId="717551B4" w14:textId="77777777" w:rsidR="00091BE7" w:rsidRPr="00C87747" w:rsidRDefault="00091BE7" w:rsidP="00091BE7">
      <w:pPr>
        <w:pStyle w:val="3"/>
      </w:pPr>
      <w:r w:rsidRPr="00C87747">
        <w:rPr>
          <w:rFonts w:hint="eastAsia"/>
        </w:rPr>
        <w:t>事業者が発注者に対して虚偽の報告をし、又は正当な理由なく報告を拒んだとき。</w:t>
      </w:r>
    </w:p>
    <w:p w14:paraId="3CCC5B0E" w14:textId="77777777" w:rsidR="00091BE7" w:rsidRPr="00C87747" w:rsidRDefault="00091BE7" w:rsidP="00091BE7">
      <w:pPr>
        <w:pStyle w:val="3"/>
      </w:pPr>
      <w:r w:rsidRPr="00C87747">
        <w:rPr>
          <w:rFonts w:hint="eastAsia"/>
        </w:rPr>
        <w:t>事業者が破産、会社更生、民事再生及び特別清算のいずれか又は同視しうる経営危機に陥ったと認められるとき。</w:t>
      </w:r>
    </w:p>
    <w:p w14:paraId="06CDFAE3" w14:textId="77777777" w:rsidR="00091BE7" w:rsidRPr="00C87747" w:rsidRDefault="00091BE7" w:rsidP="00091BE7">
      <w:pPr>
        <w:pStyle w:val="3"/>
      </w:pPr>
      <w:r w:rsidRPr="00C87747">
        <w:rPr>
          <w:rFonts w:hint="eastAsia"/>
        </w:rPr>
        <w:t>前五号に掲げるもののほか、事業者による管理の継続をすることが適当でないと認めるとき。</w:t>
      </w:r>
    </w:p>
    <w:p w14:paraId="271E7EEE" w14:textId="77777777" w:rsidR="00091BE7" w:rsidRPr="00C87747" w:rsidRDefault="00091BE7" w:rsidP="00091BE7">
      <w:pPr>
        <w:pStyle w:val="2"/>
        <w:numPr>
          <w:ilvl w:val="1"/>
          <w:numId w:val="12"/>
        </w:numPr>
      </w:pPr>
      <w:r w:rsidRPr="00C87747">
        <w:rPr>
          <w:rFonts w:hint="eastAsia"/>
        </w:rPr>
        <w:t>発注者は、前項の規定に基づいて指定の取消し、又は公園管理業務の停止を行おうとするときは、事前に次の事項を事業者に通知するものとする。</w:t>
      </w:r>
    </w:p>
    <w:p w14:paraId="57F8273B" w14:textId="77777777" w:rsidR="00091BE7" w:rsidRPr="00C87747" w:rsidRDefault="00091BE7" w:rsidP="00091BE7">
      <w:pPr>
        <w:pStyle w:val="3"/>
      </w:pPr>
      <w:r w:rsidRPr="00C87747">
        <w:rPr>
          <w:rFonts w:hint="eastAsia"/>
        </w:rPr>
        <w:t>指定取消日又は公園管理業務の停止日</w:t>
      </w:r>
    </w:p>
    <w:p w14:paraId="6605FA2B" w14:textId="77777777" w:rsidR="00091BE7" w:rsidRPr="00C87747" w:rsidRDefault="00091BE7" w:rsidP="00091BE7">
      <w:pPr>
        <w:pStyle w:val="3"/>
      </w:pPr>
      <w:r w:rsidRPr="00C87747">
        <w:rPr>
          <w:rFonts w:hint="eastAsia"/>
        </w:rPr>
        <w:t>指定取消又は公園管理業務の停止の理由</w:t>
      </w:r>
    </w:p>
    <w:p w14:paraId="0E5B2781" w14:textId="77777777" w:rsidR="00091BE7" w:rsidRPr="00C87747" w:rsidRDefault="00091BE7" w:rsidP="00091BE7">
      <w:pPr>
        <w:pStyle w:val="3"/>
      </w:pPr>
      <w:r w:rsidRPr="00C87747">
        <w:rPr>
          <w:rFonts w:hint="eastAsia"/>
        </w:rPr>
        <w:t>事業者による改善策の提示と指定取消又は公園管理業務の停止までの猶予期間の設定</w:t>
      </w:r>
    </w:p>
    <w:p w14:paraId="5A073835" w14:textId="77777777" w:rsidR="00091BE7" w:rsidRPr="00C87747" w:rsidRDefault="00091BE7" w:rsidP="00091BE7">
      <w:pPr>
        <w:pStyle w:val="3"/>
      </w:pPr>
      <w:r w:rsidRPr="00C87747">
        <w:rPr>
          <w:rFonts w:hint="eastAsia"/>
        </w:rPr>
        <w:t>その他必要な事項</w:t>
      </w:r>
    </w:p>
    <w:p w14:paraId="620439DF" w14:textId="77777777" w:rsidR="00091BE7" w:rsidRPr="00C87747" w:rsidRDefault="00091BE7" w:rsidP="00091BE7">
      <w:pPr>
        <w:pStyle w:val="2"/>
      </w:pPr>
      <w:r w:rsidRPr="00C87747">
        <w:rPr>
          <w:rFonts w:hint="eastAsia"/>
        </w:rPr>
        <w:t>発注者が条例第22条第１項の規定により指定を取り消し、又は期間を定めて管理業務の全部若しくは一部の停止を命じた場合において、事業者に損害、損失又は追加費用が生じても、発注者はその賠償の責めを負わない。</w:t>
      </w:r>
    </w:p>
    <w:p w14:paraId="6C4F854C" w14:textId="77777777" w:rsidR="005652C4" w:rsidRPr="00C87747" w:rsidRDefault="005652C4" w:rsidP="00620659">
      <w:pPr>
        <w:rPr>
          <w:szCs w:val="24"/>
        </w:rPr>
      </w:pPr>
    </w:p>
    <w:p w14:paraId="26DA795E" w14:textId="66570ECE" w:rsidR="00620659" w:rsidRPr="00C87747" w:rsidRDefault="00620659" w:rsidP="00AA476F">
      <w:pPr>
        <w:pStyle w:val="aff8"/>
        <w:spacing w:after="160"/>
      </w:pPr>
      <w:bookmarkStart w:id="125" w:name="_Toc143763740"/>
      <w:bookmarkStart w:id="126" w:name="第４章の２維持管理業務"/>
      <w:r w:rsidRPr="00C87747">
        <w:rPr>
          <w:rFonts w:hint="eastAsia"/>
        </w:rPr>
        <w:t>第</w:t>
      </w:r>
      <w:r w:rsidR="00AA476F" w:rsidRPr="00C87747">
        <w:rPr>
          <w:rFonts w:hint="eastAsia"/>
        </w:rPr>
        <w:t>２</w:t>
      </w:r>
      <w:r w:rsidRPr="00C87747">
        <w:rPr>
          <w:rFonts w:hint="eastAsia"/>
        </w:rPr>
        <w:t>節</w:t>
      </w:r>
      <w:r w:rsidR="00AA476F" w:rsidRPr="00C87747">
        <w:rPr>
          <w:rFonts w:hint="eastAsia"/>
        </w:rPr>
        <w:t xml:space="preserve">　</w:t>
      </w:r>
      <w:r w:rsidRPr="00C87747">
        <w:rPr>
          <w:rFonts w:hint="eastAsia"/>
        </w:rPr>
        <w:t>維持管理業務</w:t>
      </w:r>
      <w:bookmarkEnd w:id="125"/>
    </w:p>
    <w:p w14:paraId="0EAC754D" w14:textId="4FE0EE07" w:rsidR="00620659" w:rsidRPr="00C87747" w:rsidRDefault="000D545A" w:rsidP="009F3188">
      <w:pPr>
        <w:pStyle w:val="af3"/>
      </w:pPr>
      <w:bookmarkStart w:id="127" w:name="_Toc143763741"/>
      <w:bookmarkEnd w:id="126"/>
      <w:r w:rsidRPr="00C87747">
        <w:rPr>
          <w:rFonts w:hint="eastAsia"/>
        </w:rPr>
        <w:t>（</w:t>
      </w:r>
      <w:r w:rsidR="00EB7742" w:rsidRPr="00C87747">
        <w:rPr>
          <w:rFonts w:hint="eastAsia"/>
        </w:rPr>
        <w:t>公園施設及び物品の損傷等</w:t>
      </w:r>
      <w:r w:rsidRPr="00C87747">
        <w:rPr>
          <w:rFonts w:hint="eastAsia"/>
        </w:rPr>
        <w:t>）</w:t>
      </w:r>
      <w:bookmarkEnd w:id="127"/>
    </w:p>
    <w:p w14:paraId="1D66139E" w14:textId="50C20979" w:rsidR="00506861" w:rsidRPr="00C87747" w:rsidRDefault="006F5419" w:rsidP="006F5419">
      <w:pPr>
        <w:pStyle w:val="1"/>
      </w:pPr>
      <w:r w:rsidRPr="00C87747">
        <w:rPr>
          <w:rFonts w:hint="eastAsia"/>
        </w:rPr>
        <w:t xml:space="preserve">　</w:t>
      </w:r>
      <w:r w:rsidR="00A70D3C" w:rsidRPr="00C87747">
        <w:rPr>
          <w:rFonts w:hint="eastAsia"/>
        </w:rPr>
        <w:t>事業者</w:t>
      </w:r>
      <w:r w:rsidR="00506861" w:rsidRPr="00C87747">
        <w:rPr>
          <w:rFonts w:hint="eastAsia"/>
        </w:rPr>
        <w:t>は、本</w:t>
      </w:r>
      <w:r w:rsidR="00C73704" w:rsidRPr="00C87747">
        <w:rPr>
          <w:rFonts w:hint="eastAsia"/>
        </w:rPr>
        <w:t>事業</w:t>
      </w:r>
      <w:r w:rsidR="00506861" w:rsidRPr="00C87747">
        <w:rPr>
          <w:rFonts w:hint="eastAsia"/>
        </w:rPr>
        <w:t>の履行に当たっては、常に善良な管理者の注意をもって、公園施設、物品等の管理等の管理業務を実施しなければならない。</w:t>
      </w:r>
    </w:p>
    <w:p w14:paraId="700B4BEB" w14:textId="2C0029E4" w:rsidR="00506861" w:rsidRPr="00C87747" w:rsidRDefault="00A70D3C" w:rsidP="006F5419">
      <w:pPr>
        <w:pStyle w:val="2"/>
      </w:pPr>
      <w:r w:rsidRPr="00C87747">
        <w:rPr>
          <w:rFonts w:hint="eastAsia"/>
        </w:rPr>
        <w:t>事業者</w:t>
      </w:r>
      <w:r w:rsidR="00506861" w:rsidRPr="00C87747">
        <w:rPr>
          <w:rFonts w:hint="eastAsia"/>
        </w:rPr>
        <w:t>は、公園施設、物品等を損傷し、又は滅失したときは、直ちにその旨を</w:t>
      </w:r>
      <w:r w:rsidR="00802D8C" w:rsidRPr="00C87747">
        <w:rPr>
          <w:rFonts w:hint="eastAsia"/>
        </w:rPr>
        <w:t>発注者</w:t>
      </w:r>
      <w:r w:rsidR="00506861" w:rsidRPr="00C87747">
        <w:rPr>
          <w:rFonts w:hint="eastAsia"/>
        </w:rPr>
        <w:t>に報告しなければならない。</w:t>
      </w:r>
    </w:p>
    <w:p w14:paraId="7C6C670F" w14:textId="2D85937D" w:rsidR="00506861" w:rsidRPr="00C87747" w:rsidRDefault="00A70D3C" w:rsidP="006F5419">
      <w:pPr>
        <w:pStyle w:val="2"/>
      </w:pPr>
      <w:r w:rsidRPr="00C87747">
        <w:rPr>
          <w:rFonts w:hint="eastAsia"/>
        </w:rPr>
        <w:t>事業者</w:t>
      </w:r>
      <w:r w:rsidR="00506861" w:rsidRPr="00C87747">
        <w:rPr>
          <w:rFonts w:hint="eastAsia"/>
        </w:rPr>
        <w:t>は、前項に規定する損傷又は滅失が</w:t>
      </w:r>
      <w:r w:rsidRPr="00C87747">
        <w:rPr>
          <w:rFonts w:hint="eastAsia"/>
        </w:rPr>
        <w:t>事業者</w:t>
      </w:r>
      <w:r w:rsidR="00506861" w:rsidRPr="00C87747">
        <w:rPr>
          <w:rFonts w:hint="eastAsia"/>
        </w:rPr>
        <w:t>の故意又は過失による場合は、</w:t>
      </w:r>
      <w:r w:rsidRPr="00C87747">
        <w:rPr>
          <w:rFonts w:hint="eastAsia"/>
        </w:rPr>
        <w:t>事業者</w:t>
      </w:r>
      <w:r w:rsidR="00506861" w:rsidRPr="00C87747">
        <w:rPr>
          <w:rFonts w:hint="eastAsia"/>
        </w:rPr>
        <w:t>の負担で速やかに原状に回復し、又は、その損害を</w:t>
      </w:r>
      <w:r w:rsidR="00802D8C" w:rsidRPr="00C87747">
        <w:rPr>
          <w:rFonts w:hint="eastAsia"/>
        </w:rPr>
        <w:t>発注者</w:t>
      </w:r>
      <w:r w:rsidR="00506861" w:rsidRPr="00C87747">
        <w:rPr>
          <w:rFonts w:hint="eastAsia"/>
        </w:rPr>
        <w:t>に賠償しなければならない。</w:t>
      </w:r>
    </w:p>
    <w:p w14:paraId="091CB0F7" w14:textId="7877E312" w:rsidR="00620659" w:rsidRPr="00C87747" w:rsidRDefault="00A70D3C" w:rsidP="006F5419">
      <w:pPr>
        <w:pStyle w:val="2"/>
      </w:pPr>
      <w:r w:rsidRPr="00C87747">
        <w:rPr>
          <w:rFonts w:hint="eastAsia"/>
        </w:rPr>
        <w:t>事業者</w:t>
      </w:r>
      <w:r w:rsidR="00506861" w:rsidRPr="00C87747">
        <w:rPr>
          <w:rFonts w:hint="eastAsia"/>
        </w:rPr>
        <w:t>は、使用料の保管に係る現金を亡失したときは、前項の規定にかかわらず、これによって生じた損害を賠償しなければならない。</w:t>
      </w:r>
    </w:p>
    <w:p w14:paraId="2CBDAABB" w14:textId="77777777" w:rsidR="00620659" w:rsidRPr="00C87747" w:rsidRDefault="00620659" w:rsidP="00620659">
      <w:pPr>
        <w:rPr>
          <w:szCs w:val="24"/>
        </w:rPr>
      </w:pPr>
    </w:p>
    <w:p w14:paraId="6F0050C2" w14:textId="2A5B28FF" w:rsidR="009E6B40" w:rsidRPr="00C87747" w:rsidRDefault="009E6B40" w:rsidP="009E6B40">
      <w:pPr>
        <w:pStyle w:val="af3"/>
      </w:pPr>
      <w:bookmarkStart w:id="128" w:name="_Toc143763742"/>
      <w:r w:rsidRPr="00C87747">
        <w:rPr>
          <w:rFonts w:hint="eastAsia"/>
        </w:rPr>
        <w:t>（施設の使用）</w:t>
      </w:r>
      <w:bookmarkEnd w:id="128"/>
    </w:p>
    <w:p w14:paraId="7A270408" w14:textId="6517DD0F" w:rsidR="009E6B40" w:rsidRPr="00C87747" w:rsidRDefault="006F5419" w:rsidP="006F5419">
      <w:pPr>
        <w:pStyle w:val="1"/>
      </w:pPr>
      <w:r w:rsidRPr="00C87747">
        <w:rPr>
          <w:rFonts w:hint="eastAsia"/>
        </w:rPr>
        <w:t xml:space="preserve">　</w:t>
      </w:r>
      <w:r w:rsidR="00802D8C" w:rsidRPr="00C87747">
        <w:rPr>
          <w:rFonts w:hint="eastAsia"/>
        </w:rPr>
        <w:t>発注者</w:t>
      </w:r>
      <w:r w:rsidR="009E6B40" w:rsidRPr="00C87747">
        <w:rPr>
          <w:rFonts w:hint="eastAsia"/>
        </w:rPr>
        <w:t>は、管理業務を実施するために必要な公園管理事務所等の施設を、無償で</w:t>
      </w:r>
      <w:r w:rsidR="00A70D3C" w:rsidRPr="00C87747">
        <w:rPr>
          <w:rFonts w:hint="eastAsia"/>
        </w:rPr>
        <w:t>事業者</w:t>
      </w:r>
      <w:r w:rsidR="009E6B40" w:rsidRPr="00C87747">
        <w:rPr>
          <w:rFonts w:hint="eastAsia"/>
        </w:rPr>
        <w:t>に使用させるものとする。</w:t>
      </w:r>
    </w:p>
    <w:p w14:paraId="45D293ED" w14:textId="3899E003" w:rsidR="009E6B40" w:rsidRPr="00C87747" w:rsidRDefault="00A70D3C" w:rsidP="006F5419">
      <w:pPr>
        <w:pStyle w:val="2"/>
      </w:pPr>
      <w:r w:rsidRPr="00C87747">
        <w:rPr>
          <w:rFonts w:hint="eastAsia"/>
        </w:rPr>
        <w:t>事業者</w:t>
      </w:r>
      <w:r w:rsidR="009E6B40" w:rsidRPr="00C87747">
        <w:rPr>
          <w:rFonts w:hint="eastAsia"/>
        </w:rPr>
        <w:t>は、公園管理事務所等の施設を管理業務の実施以外の目的で使用してはならない。</w:t>
      </w:r>
    </w:p>
    <w:p w14:paraId="3A81D007" w14:textId="77777777" w:rsidR="009E6B40" w:rsidRPr="00C87747" w:rsidRDefault="009E6B40" w:rsidP="009E6B40">
      <w:pPr>
        <w:ind w:left="191" w:hangingChars="85" w:hanging="191"/>
        <w:rPr>
          <w:rFonts w:hAnsi="ＭＳ 明朝"/>
          <w:sz w:val="22"/>
          <w:szCs w:val="22"/>
        </w:rPr>
      </w:pPr>
    </w:p>
    <w:p w14:paraId="034B87DA" w14:textId="6413D3E7" w:rsidR="00620659" w:rsidRPr="00C87747" w:rsidRDefault="000D545A" w:rsidP="009F3188">
      <w:pPr>
        <w:pStyle w:val="af3"/>
      </w:pPr>
      <w:bookmarkStart w:id="129" w:name="_Toc143763743"/>
      <w:r w:rsidRPr="00C87747">
        <w:rPr>
          <w:rFonts w:hint="eastAsia"/>
        </w:rPr>
        <w:t>（</w:t>
      </w:r>
      <w:r w:rsidR="00506861" w:rsidRPr="00C87747">
        <w:rPr>
          <w:rFonts w:hint="eastAsia"/>
        </w:rPr>
        <w:t>物品の貸与等</w:t>
      </w:r>
      <w:r w:rsidRPr="00C87747">
        <w:rPr>
          <w:rFonts w:hint="eastAsia"/>
        </w:rPr>
        <w:t>）</w:t>
      </w:r>
      <w:bookmarkEnd w:id="129"/>
    </w:p>
    <w:p w14:paraId="5AC298B8" w14:textId="5F888667" w:rsidR="00506861" w:rsidRPr="00C87747" w:rsidRDefault="006F5419" w:rsidP="006F5419">
      <w:pPr>
        <w:pStyle w:val="1"/>
      </w:pPr>
      <w:bookmarkStart w:id="130" w:name="_Ref137135277"/>
      <w:r w:rsidRPr="00C87747">
        <w:rPr>
          <w:rFonts w:hint="eastAsia"/>
        </w:rPr>
        <w:t xml:space="preserve">　</w:t>
      </w:r>
      <w:r w:rsidR="00802D8C" w:rsidRPr="00C87747">
        <w:rPr>
          <w:rFonts w:hint="eastAsia"/>
        </w:rPr>
        <w:t>発注者</w:t>
      </w:r>
      <w:r w:rsidR="00506861" w:rsidRPr="00C87747">
        <w:rPr>
          <w:rFonts w:hint="eastAsia"/>
        </w:rPr>
        <w:t>は、指定管理者の業務の遂行に必要な物品で別表３において定めるものを、</w:t>
      </w:r>
      <w:r w:rsidR="00A70D3C" w:rsidRPr="00C87747">
        <w:rPr>
          <w:rFonts w:hint="eastAsia"/>
        </w:rPr>
        <w:t>事業者</w:t>
      </w:r>
      <w:r w:rsidR="00506861" w:rsidRPr="00C87747">
        <w:rPr>
          <w:rFonts w:hint="eastAsia"/>
        </w:rPr>
        <w:t>に無償で貸与するものとする。</w:t>
      </w:r>
      <w:bookmarkEnd w:id="130"/>
    </w:p>
    <w:p w14:paraId="7669B16B" w14:textId="123926C0" w:rsidR="00506861" w:rsidRPr="00C87747" w:rsidRDefault="00A70D3C" w:rsidP="006F5419">
      <w:pPr>
        <w:pStyle w:val="2"/>
      </w:pPr>
      <w:r w:rsidRPr="00C87747">
        <w:rPr>
          <w:rFonts w:hint="eastAsia"/>
        </w:rPr>
        <w:t>事業者</w:t>
      </w:r>
      <w:r w:rsidR="00506861" w:rsidRPr="00C87747">
        <w:rPr>
          <w:rFonts w:hint="eastAsia"/>
        </w:rPr>
        <w:t>は、貸与物品について、常に善良な管理者の注意をもって管理し、各年度９月末日及び３月末日における貸与物品の保管状況を</w:t>
      </w:r>
      <w:r w:rsidR="00802D8C" w:rsidRPr="00C87747">
        <w:rPr>
          <w:rFonts w:hint="eastAsia"/>
        </w:rPr>
        <w:t>発注者</w:t>
      </w:r>
      <w:r w:rsidR="00506861" w:rsidRPr="00C87747">
        <w:rPr>
          <w:rFonts w:hint="eastAsia"/>
        </w:rPr>
        <w:t>に書面により報告しなければならない。</w:t>
      </w:r>
    </w:p>
    <w:p w14:paraId="4FC84943" w14:textId="02D1EB4C" w:rsidR="00506861" w:rsidRPr="00C87747" w:rsidRDefault="00802D8C" w:rsidP="006F5419">
      <w:pPr>
        <w:pStyle w:val="2"/>
      </w:pPr>
      <w:r w:rsidRPr="00C87747">
        <w:rPr>
          <w:rFonts w:hint="eastAsia"/>
        </w:rPr>
        <w:t>発注者</w:t>
      </w:r>
      <w:r w:rsidR="00506861" w:rsidRPr="00C87747">
        <w:rPr>
          <w:rFonts w:hint="eastAsia"/>
        </w:rPr>
        <w:t>は、貸与物品の追加若しくは交換により、別表３の内容に変更が生じる場合は、管理要領に基づいて速やかに処理するものとする。</w:t>
      </w:r>
    </w:p>
    <w:p w14:paraId="51AF5EB0" w14:textId="324BA69B" w:rsidR="00506861" w:rsidRPr="00C87747" w:rsidRDefault="00A70D3C" w:rsidP="006F5419">
      <w:pPr>
        <w:pStyle w:val="2"/>
      </w:pPr>
      <w:r w:rsidRPr="00C87747">
        <w:rPr>
          <w:rFonts w:hint="eastAsia"/>
        </w:rPr>
        <w:lastRenderedPageBreak/>
        <w:t>事業者</w:t>
      </w:r>
      <w:r w:rsidR="00506861" w:rsidRPr="00C87747">
        <w:rPr>
          <w:rFonts w:hint="eastAsia"/>
        </w:rPr>
        <w:t>に貸与した物品について、</w:t>
      </w:r>
      <w:r w:rsidR="00802D8C" w:rsidRPr="00C87747">
        <w:rPr>
          <w:rFonts w:hint="eastAsia"/>
        </w:rPr>
        <w:t>発注者</w:t>
      </w:r>
      <w:r w:rsidR="00506861" w:rsidRPr="00C87747">
        <w:rPr>
          <w:rFonts w:hint="eastAsia"/>
        </w:rPr>
        <w:t>が一時的に使用する必要が生じたときは、</w:t>
      </w:r>
      <w:r w:rsidR="00802D8C" w:rsidRPr="00C87747">
        <w:rPr>
          <w:rFonts w:hint="eastAsia"/>
        </w:rPr>
        <w:t>発注者</w:t>
      </w:r>
      <w:r w:rsidR="00506861" w:rsidRPr="00C87747">
        <w:rPr>
          <w:rFonts w:hint="eastAsia"/>
        </w:rPr>
        <w:t>は</w:t>
      </w:r>
      <w:r w:rsidRPr="00C87747">
        <w:rPr>
          <w:rFonts w:hint="eastAsia"/>
        </w:rPr>
        <w:t>事業者</w:t>
      </w:r>
      <w:r w:rsidR="00506861" w:rsidRPr="00C87747">
        <w:rPr>
          <w:rFonts w:hint="eastAsia"/>
        </w:rPr>
        <w:t>と協議の上、</w:t>
      </w:r>
      <w:r w:rsidRPr="00C87747">
        <w:rPr>
          <w:rFonts w:hint="eastAsia"/>
        </w:rPr>
        <w:t>事業者</w:t>
      </w:r>
      <w:r w:rsidR="00506861" w:rsidRPr="00C87747">
        <w:rPr>
          <w:rFonts w:hint="eastAsia"/>
        </w:rPr>
        <w:t>の業務を妨げない範囲で使用することができるものとする。</w:t>
      </w:r>
    </w:p>
    <w:p w14:paraId="03A7675A" w14:textId="1EF06BFF" w:rsidR="00620659" w:rsidRPr="00C87747" w:rsidRDefault="00A70D3C" w:rsidP="006F5419">
      <w:pPr>
        <w:pStyle w:val="2"/>
      </w:pPr>
      <w:r w:rsidRPr="00C87747">
        <w:rPr>
          <w:rFonts w:hint="eastAsia"/>
        </w:rPr>
        <w:t>事業者</w:t>
      </w:r>
      <w:r w:rsidR="00506861" w:rsidRPr="00C87747">
        <w:rPr>
          <w:rFonts w:hint="eastAsia"/>
        </w:rPr>
        <w:t>は、</w:t>
      </w:r>
      <w:r w:rsidR="00802D8C" w:rsidRPr="00C87747">
        <w:rPr>
          <w:rFonts w:hint="eastAsia"/>
        </w:rPr>
        <w:t>発注者</w:t>
      </w:r>
      <w:r w:rsidR="00506861" w:rsidRPr="00C87747">
        <w:rPr>
          <w:rFonts w:hint="eastAsia"/>
        </w:rPr>
        <w:t>から貸与を受けた物品については、</w:t>
      </w:r>
      <w:r w:rsidR="00EC22E3" w:rsidRPr="00C87747">
        <w:rPr>
          <w:rFonts w:hint="eastAsia"/>
        </w:rPr>
        <w:t>履行</w:t>
      </w:r>
      <w:r w:rsidR="00506861" w:rsidRPr="00C87747">
        <w:rPr>
          <w:rFonts w:hint="eastAsia"/>
        </w:rPr>
        <w:t>期間終了後、速やかに返還届を添えて返還するものとする。</w:t>
      </w:r>
    </w:p>
    <w:p w14:paraId="79EF2163" w14:textId="77777777" w:rsidR="005652C4" w:rsidRPr="00C87747" w:rsidRDefault="005652C4" w:rsidP="00620659">
      <w:pPr>
        <w:rPr>
          <w:szCs w:val="24"/>
        </w:rPr>
      </w:pPr>
    </w:p>
    <w:p w14:paraId="2617C54E" w14:textId="11D5775C" w:rsidR="00620659" w:rsidRPr="00C87747" w:rsidRDefault="00620659" w:rsidP="00AA476F">
      <w:pPr>
        <w:pStyle w:val="aff8"/>
        <w:spacing w:after="160"/>
      </w:pPr>
      <w:bookmarkStart w:id="131" w:name="_Toc143763744"/>
      <w:bookmarkStart w:id="132" w:name="第４章の３運営管理業務"/>
      <w:r w:rsidRPr="00C87747">
        <w:rPr>
          <w:rFonts w:hint="eastAsia"/>
        </w:rPr>
        <w:t>第</w:t>
      </w:r>
      <w:r w:rsidR="00AA476F" w:rsidRPr="00C87747">
        <w:rPr>
          <w:rFonts w:hint="eastAsia"/>
        </w:rPr>
        <w:t>３</w:t>
      </w:r>
      <w:r w:rsidRPr="00C87747">
        <w:rPr>
          <w:rFonts w:hint="eastAsia"/>
        </w:rPr>
        <w:t>節</w:t>
      </w:r>
      <w:r w:rsidR="00AA476F" w:rsidRPr="00C87747">
        <w:rPr>
          <w:rFonts w:hint="eastAsia"/>
        </w:rPr>
        <w:t xml:space="preserve">　</w:t>
      </w:r>
      <w:r w:rsidR="005D5929" w:rsidRPr="00C87747">
        <w:rPr>
          <w:rFonts w:hint="eastAsia"/>
        </w:rPr>
        <w:t>運営管理業務</w:t>
      </w:r>
      <w:bookmarkEnd w:id="131"/>
    </w:p>
    <w:p w14:paraId="4044C403" w14:textId="14D01633" w:rsidR="00620659" w:rsidRPr="00C87747" w:rsidRDefault="000D545A" w:rsidP="009F3188">
      <w:pPr>
        <w:pStyle w:val="af3"/>
      </w:pPr>
      <w:bookmarkStart w:id="133" w:name="_Toc143763745"/>
      <w:bookmarkEnd w:id="132"/>
      <w:r w:rsidRPr="00C87747">
        <w:rPr>
          <w:rFonts w:hint="eastAsia"/>
        </w:rPr>
        <w:t>（</w:t>
      </w:r>
      <w:r w:rsidR="00620659" w:rsidRPr="00C87747">
        <w:rPr>
          <w:rFonts w:hint="eastAsia"/>
        </w:rPr>
        <w:t>利用料金</w:t>
      </w:r>
      <w:r w:rsidR="0046070B" w:rsidRPr="00C87747">
        <w:rPr>
          <w:rFonts w:hint="eastAsia"/>
        </w:rPr>
        <w:t>の収受</w:t>
      </w:r>
      <w:r w:rsidRPr="00C87747">
        <w:rPr>
          <w:rFonts w:hint="eastAsia"/>
        </w:rPr>
        <w:t>）</w:t>
      </w:r>
      <w:bookmarkEnd w:id="133"/>
    </w:p>
    <w:p w14:paraId="2920788A" w14:textId="13990439" w:rsidR="00620659" w:rsidRPr="00C87747" w:rsidRDefault="006F5419" w:rsidP="006F5419">
      <w:pPr>
        <w:pStyle w:val="1"/>
      </w:pPr>
      <w:r w:rsidRPr="00C87747">
        <w:rPr>
          <w:rFonts w:hint="eastAsia"/>
        </w:rPr>
        <w:t xml:space="preserve">　</w:t>
      </w:r>
      <w:r w:rsidR="00802D8C" w:rsidRPr="00C87747">
        <w:rPr>
          <w:rFonts w:hint="eastAsia"/>
        </w:rPr>
        <w:t>発注者</w:t>
      </w:r>
      <w:r w:rsidR="00620659" w:rsidRPr="00C87747">
        <w:rPr>
          <w:rFonts w:hint="eastAsia"/>
        </w:rPr>
        <w:t>は、</w:t>
      </w:r>
      <w:r w:rsidR="0046070B" w:rsidRPr="00C87747">
        <w:rPr>
          <w:rFonts w:hint="eastAsia"/>
        </w:rPr>
        <w:t>条例第23条第１項に規定する</w:t>
      </w:r>
      <w:r w:rsidR="00620659" w:rsidRPr="00C87747">
        <w:rPr>
          <w:rFonts w:hint="eastAsia"/>
        </w:rPr>
        <w:t>利用料金を、</w:t>
      </w:r>
      <w:r w:rsidR="00A70D3C" w:rsidRPr="00C87747">
        <w:rPr>
          <w:rFonts w:hint="eastAsia"/>
        </w:rPr>
        <w:t>事業者</w:t>
      </w:r>
      <w:r w:rsidR="00620659" w:rsidRPr="00C87747">
        <w:rPr>
          <w:rFonts w:hint="eastAsia"/>
        </w:rPr>
        <w:t>の収入として</w:t>
      </w:r>
      <w:r w:rsidR="00557D26" w:rsidRPr="00C87747">
        <w:rPr>
          <w:rFonts w:hint="eastAsia"/>
        </w:rPr>
        <w:t>業務を行う</w:t>
      </w:r>
      <w:r w:rsidR="00620659" w:rsidRPr="00C87747">
        <w:rPr>
          <w:rFonts w:hint="eastAsia"/>
        </w:rPr>
        <w:t>ものとする。</w:t>
      </w:r>
    </w:p>
    <w:p w14:paraId="5DBD0A9E" w14:textId="4EC82ACA" w:rsidR="00620659" w:rsidRPr="00C87747" w:rsidRDefault="0046070B" w:rsidP="006F5419">
      <w:pPr>
        <w:pStyle w:val="2"/>
      </w:pPr>
      <w:r w:rsidRPr="00C87747">
        <w:rPr>
          <w:rFonts w:hint="eastAsia"/>
        </w:rPr>
        <w:t>前項の</w:t>
      </w:r>
      <w:r w:rsidR="00620659" w:rsidRPr="00C87747">
        <w:rPr>
          <w:rFonts w:hint="eastAsia"/>
        </w:rPr>
        <w:t>利用料金</w:t>
      </w:r>
      <w:r w:rsidRPr="00C87747">
        <w:rPr>
          <w:rFonts w:hint="eastAsia"/>
        </w:rPr>
        <w:t>の額</w:t>
      </w:r>
      <w:r w:rsidR="00620659" w:rsidRPr="00C87747">
        <w:rPr>
          <w:rFonts w:hint="eastAsia"/>
        </w:rPr>
        <w:t>は、条例別表第</w:t>
      </w:r>
      <w:r w:rsidRPr="00C87747">
        <w:rPr>
          <w:rFonts w:hint="eastAsia"/>
        </w:rPr>
        <w:t>一に掲げる金額</w:t>
      </w:r>
      <w:r w:rsidR="00620659" w:rsidRPr="00C87747">
        <w:rPr>
          <w:rFonts w:hint="eastAsia"/>
        </w:rPr>
        <w:t>の範囲内</w:t>
      </w:r>
      <w:r w:rsidRPr="00C87747">
        <w:rPr>
          <w:rFonts w:hint="eastAsia"/>
        </w:rPr>
        <w:t>で</w:t>
      </w:r>
      <w:r w:rsidR="00620659" w:rsidRPr="00C87747">
        <w:rPr>
          <w:rFonts w:hint="eastAsia"/>
        </w:rPr>
        <w:t>、</w:t>
      </w:r>
      <w:r w:rsidR="00A70D3C" w:rsidRPr="00C87747">
        <w:rPr>
          <w:rFonts w:hint="eastAsia"/>
        </w:rPr>
        <w:t>事業者</w:t>
      </w:r>
      <w:r w:rsidR="00620659" w:rsidRPr="00C87747">
        <w:rPr>
          <w:rFonts w:hint="eastAsia"/>
        </w:rPr>
        <w:t>が</w:t>
      </w:r>
      <w:r w:rsidRPr="00C87747">
        <w:rPr>
          <w:rFonts w:hint="eastAsia"/>
        </w:rPr>
        <w:t>あらかじめ</w:t>
      </w:r>
      <w:r w:rsidR="00802D8C" w:rsidRPr="00C87747">
        <w:rPr>
          <w:rFonts w:hint="eastAsia"/>
        </w:rPr>
        <w:t>発注者</w:t>
      </w:r>
      <w:r w:rsidR="00620659" w:rsidRPr="00C87747">
        <w:rPr>
          <w:rFonts w:hint="eastAsia"/>
        </w:rPr>
        <w:t>の承認を</w:t>
      </w:r>
      <w:r w:rsidRPr="00C87747">
        <w:rPr>
          <w:rFonts w:hint="eastAsia"/>
        </w:rPr>
        <w:t>受けて定めた額と</w:t>
      </w:r>
      <w:r w:rsidR="00620659" w:rsidRPr="00C87747">
        <w:rPr>
          <w:rFonts w:hint="eastAsia"/>
        </w:rPr>
        <w:t>する。</w:t>
      </w:r>
    </w:p>
    <w:p w14:paraId="50448517" w14:textId="2D288B84" w:rsidR="0021114B" w:rsidRPr="00C87747" w:rsidRDefault="00802D8C" w:rsidP="006F5419">
      <w:pPr>
        <w:pStyle w:val="2"/>
      </w:pPr>
      <w:r w:rsidRPr="00C87747">
        <w:rPr>
          <w:rFonts w:hint="eastAsia"/>
        </w:rPr>
        <w:t>発注者</w:t>
      </w:r>
      <w:r w:rsidR="0021114B" w:rsidRPr="00C87747">
        <w:rPr>
          <w:rFonts w:hint="eastAsia"/>
        </w:rPr>
        <w:t>は、オーパス・システムを介して徴収した利用料金額について、</w:t>
      </w:r>
      <w:r w:rsidR="00A70D3C" w:rsidRPr="00C87747">
        <w:rPr>
          <w:rFonts w:hint="eastAsia"/>
        </w:rPr>
        <w:t>事業者</w:t>
      </w:r>
      <w:r w:rsidR="0021114B" w:rsidRPr="00C87747">
        <w:rPr>
          <w:rFonts w:hint="eastAsia"/>
        </w:rPr>
        <w:t>に通知するものとする。</w:t>
      </w:r>
    </w:p>
    <w:p w14:paraId="5ABBDD90" w14:textId="5B41F9D2" w:rsidR="0021114B" w:rsidRPr="00C87747" w:rsidRDefault="00A70D3C" w:rsidP="006F5419">
      <w:pPr>
        <w:pStyle w:val="2"/>
      </w:pPr>
      <w:r w:rsidRPr="00C87747">
        <w:rPr>
          <w:rFonts w:hint="eastAsia"/>
        </w:rPr>
        <w:t>事業者</w:t>
      </w:r>
      <w:r w:rsidR="0021114B" w:rsidRPr="00C87747">
        <w:rPr>
          <w:rFonts w:hint="eastAsia"/>
        </w:rPr>
        <w:t>は、前項の通知を受けた後、通知された利用料金額を</w:t>
      </w:r>
      <w:r w:rsidR="00802D8C" w:rsidRPr="00C87747">
        <w:rPr>
          <w:rFonts w:hint="eastAsia"/>
        </w:rPr>
        <w:t>発注者</w:t>
      </w:r>
      <w:r w:rsidR="0021114B" w:rsidRPr="00C87747">
        <w:rPr>
          <w:rFonts w:hint="eastAsia"/>
        </w:rPr>
        <w:t>に請求するものとする。なお、前項の徴収をできなかった利用料金額については、請求の対象とならない。</w:t>
      </w:r>
    </w:p>
    <w:p w14:paraId="71CB67AB" w14:textId="2BB9B70D" w:rsidR="0021114B" w:rsidRPr="00C87747" w:rsidRDefault="00802D8C" w:rsidP="006F5419">
      <w:pPr>
        <w:pStyle w:val="2"/>
      </w:pPr>
      <w:r w:rsidRPr="00C87747">
        <w:rPr>
          <w:rFonts w:hint="eastAsia"/>
        </w:rPr>
        <w:t>発注者</w:t>
      </w:r>
      <w:r w:rsidR="0021114B" w:rsidRPr="00C87747">
        <w:rPr>
          <w:rFonts w:hint="eastAsia"/>
        </w:rPr>
        <w:t>は、前項の規定により</w:t>
      </w:r>
      <w:r w:rsidR="00A70D3C" w:rsidRPr="00C87747">
        <w:rPr>
          <w:rFonts w:hint="eastAsia"/>
        </w:rPr>
        <w:t>事業者</w:t>
      </w:r>
      <w:r w:rsidR="0021114B" w:rsidRPr="00C87747">
        <w:rPr>
          <w:rFonts w:hint="eastAsia"/>
        </w:rPr>
        <w:t>から請求を受理したときは、</w:t>
      </w:r>
      <w:r w:rsidR="00A70D3C" w:rsidRPr="00C87747">
        <w:rPr>
          <w:rFonts w:hint="eastAsia"/>
        </w:rPr>
        <w:t>事業者</w:t>
      </w:r>
      <w:r w:rsidR="0021114B" w:rsidRPr="00C87747">
        <w:rPr>
          <w:rFonts w:hint="eastAsia"/>
        </w:rPr>
        <w:t>へ通知した金額と請求された金額が同額であることを確認したうえで、請求日から30日以内に</w:t>
      </w:r>
      <w:r w:rsidR="00A70D3C" w:rsidRPr="00C87747">
        <w:rPr>
          <w:rFonts w:hint="eastAsia"/>
        </w:rPr>
        <w:t>事業者</w:t>
      </w:r>
      <w:r w:rsidR="0021114B" w:rsidRPr="00C87747">
        <w:rPr>
          <w:rFonts w:hint="eastAsia"/>
        </w:rPr>
        <w:t>に利用料金額を支払わなければならない。なお、３月の利用に係る請求については、出納閉鎖期間の５月末日までに支払わなければならない。</w:t>
      </w:r>
    </w:p>
    <w:p w14:paraId="45A08586" w14:textId="0EB0385B" w:rsidR="0021114B" w:rsidRPr="00C87747" w:rsidRDefault="00A70D3C" w:rsidP="006F5419">
      <w:pPr>
        <w:pStyle w:val="2"/>
      </w:pPr>
      <w:r w:rsidRPr="00C87747">
        <w:rPr>
          <w:rFonts w:hint="eastAsia"/>
        </w:rPr>
        <w:t>事業者</w:t>
      </w:r>
      <w:r w:rsidR="0021114B" w:rsidRPr="00C87747">
        <w:rPr>
          <w:rFonts w:hint="eastAsia"/>
        </w:rPr>
        <w:t>は、徴収できなかった利用料金額を自らの債権とし、独自に徴収に当たるものとする。</w:t>
      </w:r>
    </w:p>
    <w:p w14:paraId="0AD6FAC2" w14:textId="77777777" w:rsidR="005652C4" w:rsidRPr="00C87747" w:rsidRDefault="005652C4" w:rsidP="00620659">
      <w:pPr>
        <w:rPr>
          <w:szCs w:val="24"/>
        </w:rPr>
      </w:pPr>
    </w:p>
    <w:p w14:paraId="5DCA203E" w14:textId="4B78EA2A" w:rsidR="007105B8" w:rsidRPr="00C87747" w:rsidRDefault="007105B8" w:rsidP="007105B8">
      <w:pPr>
        <w:pStyle w:val="aff8"/>
        <w:spacing w:after="160"/>
      </w:pPr>
      <w:bookmarkStart w:id="134" w:name="_Toc143763746"/>
      <w:bookmarkStart w:id="135" w:name="第４章の４魅力向上事業"/>
      <w:r w:rsidRPr="00C87747">
        <w:rPr>
          <w:rFonts w:hint="eastAsia"/>
        </w:rPr>
        <w:t>第４節　魅力向上事業</w:t>
      </w:r>
      <w:bookmarkEnd w:id="134"/>
    </w:p>
    <w:p w14:paraId="0E9F51E5" w14:textId="1E09D4FC" w:rsidR="00620659" w:rsidRPr="00C87747" w:rsidRDefault="000D545A" w:rsidP="009F3188">
      <w:pPr>
        <w:pStyle w:val="af3"/>
      </w:pPr>
      <w:bookmarkStart w:id="136" w:name="_Toc143763747"/>
      <w:bookmarkEnd w:id="135"/>
      <w:r w:rsidRPr="00C87747">
        <w:rPr>
          <w:rFonts w:hint="eastAsia"/>
        </w:rPr>
        <w:t>（</w:t>
      </w:r>
      <w:r w:rsidR="00255989" w:rsidRPr="00C87747">
        <w:rPr>
          <w:rFonts w:hint="eastAsia"/>
        </w:rPr>
        <w:t>魅力向上事業</w:t>
      </w:r>
      <w:r w:rsidRPr="00C87747">
        <w:rPr>
          <w:rFonts w:hint="eastAsia"/>
        </w:rPr>
        <w:t>）</w:t>
      </w:r>
      <w:bookmarkEnd w:id="136"/>
    </w:p>
    <w:p w14:paraId="043473EA" w14:textId="6455090A" w:rsidR="00255989" w:rsidRPr="00C87747" w:rsidRDefault="006F5419" w:rsidP="006F5419">
      <w:pPr>
        <w:pStyle w:val="1"/>
      </w:pPr>
      <w:r w:rsidRPr="00C87747">
        <w:rPr>
          <w:rFonts w:hint="eastAsia"/>
        </w:rPr>
        <w:t xml:space="preserve">　</w:t>
      </w:r>
      <w:r w:rsidR="00A70D3C" w:rsidRPr="00C87747">
        <w:rPr>
          <w:rFonts w:hint="eastAsia"/>
        </w:rPr>
        <w:t>事業者</w:t>
      </w:r>
      <w:r w:rsidR="00255989" w:rsidRPr="00C87747">
        <w:rPr>
          <w:rFonts w:hint="eastAsia"/>
        </w:rPr>
        <w:t>が実施する魅力向上事業は、都市公園法及び条例で認められた範囲において、公園の魅力向上や利用者サービスの向上のために、公園内において自らの責任と費用負担において行う新たな公園施設の設置に関する事業、既存施設の利活用に関する事業及びソフト事業（イベント・プログラム等）とする。</w:t>
      </w:r>
    </w:p>
    <w:p w14:paraId="5E920642" w14:textId="61914DAC" w:rsidR="002F4C56" w:rsidRPr="00C87747" w:rsidRDefault="00825704" w:rsidP="006F5419">
      <w:pPr>
        <w:pStyle w:val="2"/>
      </w:pPr>
      <w:r w:rsidRPr="00C87747">
        <w:rPr>
          <w:rFonts w:hint="eastAsia"/>
        </w:rPr>
        <w:t>事業者は、</w:t>
      </w:r>
      <w:r w:rsidR="002F4C56" w:rsidRPr="00C87747">
        <w:rPr>
          <w:rFonts w:hint="eastAsia"/>
        </w:rPr>
        <w:t>事業期間中、魅力向上事業</w:t>
      </w:r>
      <w:r w:rsidRPr="00C87747">
        <w:rPr>
          <w:rFonts w:hint="eastAsia"/>
        </w:rPr>
        <w:t>を</w:t>
      </w:r>
      <w:r w:rsidR="002F4C56" w:rsidRPr="00C87747">
        <w:rPr>
          <w:rFonts w:hint="eastAsia"/>
        </w:rPr>
        <w:t>責任をもって遂行し、業務に伴い発生するリスクについてはそれを管理し、</w:t>
      </w:r>
      <w:r w:rsidRPr="00C87747">
        <w:rPr>
          <w:rFonts w:hint="eastAsia"/>
        </w:rPr>
        <w:t>リスク</w:t>
      </w:r>
      <w:r w:rsidR="002F4C56" w:rsidRPr="00C87747">
        <w:rPr>
          <w:rFonts w:hint="eastAsia"/>
        </w:rPr>
        <w:t>発生時の影響についても自ら負担するものとする。また、魅力向上事業は事業期間中継続することを前提とし、事業者は</w:t>
      </w:r>
      <w:r w:rsidRPr="00C87747">
        <w:rPr>
          <w:rFonts w:hint="eastAsia"/>
        </w:rPr>
        <w:t>、本</w:t>
      </w:r>
      <w:r w:rsidR="002F4C56" w:rsidRPr="00C87747">
        <w:rPr>
          <w:rFonts w:hint="eastAsia"/>
        </w:rPr>
        <w:t>事業契約に基づき、必要に応じて魅力向上事業の変更などの必要な措置を講ずるものとする。</w:t>
      </w:r>
    </w:p>
    <w:p w14:paraId="77FF34B5" w14:textId="77777777" w:rsidR="007E69FC" w:rsidRPr="00C87747" w:rsidRDefault="007E69FC" w:rsidP="006F5419">
      <w:pPr>
        <w:pStyle w:val="2"/>
      </w:pPr>
      <w:r w:rsidRPr="00C87747">
        <w:rPr>
          <w:rFonts w:hint="eastAsia"/>
        </w:rPr>
        <w:t>事業者は、魅力向上事業に、発注者が支払う契約金額、利用料金収入及び利用促進事業による収入を充てることはできない。また、魅力向上事業に係る経理とそれ以外の業務に係る経理は、明確に区分しなければならない。</w:t>
      </w:r>
    </w:p>
    <w:p w14:paraId="3F23B3F5" w14:textId="77777777" w:rsidR="00620659" w:rsidRPr="00C87747" w:rsidRDefault="00620659" w:rsidP="00620659">
      <w:pPr>
        <w:rPr>
          <w:szCs w:val="24"/>
        </w:rPr>
      </w:pPr>
    </w:p>
    <w:p w14:paraId="57BBA2C8" w14:textId="3F9A738F" w:rsidR="00620659" w:rsidRPr="00C87747" w:rsidRDefault="000D545A" w:rsidP="009F3188">
      <w:pPr>
        <w:pStyle w:val="af3"/>
      </w:pPr>
      <w:bookmarkStart w:id="137" w:name="_Toc143763748"/>
      <w:r w:rsidRPr="00C87747">
        <w:rPr>
          <w:rFonts w:hint="eastAsia"/>
        </w:rPr>
        <w:t>（</w:t>
      </w:r>
      <w:r w:rsidR="004304D3" w:rsidRPr="00C87747">
        <w:rPr>
          <w:rFonts w:hint="eastAsia"/>
        </w:rPr>
        <w:t>指定管理者による投資</w:t>
      </w:r>
      <w:r w:rsidRPr="00C87747">
        <w:rPr>
          <w:rFonts w:hint="eastAsia"/>
        </w:rPr>
        <w:t>）</w:t>
      </w:r>
      <w:bookmarkEnd w:id="137"/>
    </w:p>
    <w:p w14:paraId="6628A143" w14:textId="3EF23F00" w:rsidR="004304D3" w:rsidRPr="00C87747" w:rsidRDefault="006F5419" w:rsidP="006F5419">
      <w:pPr>
        <w:pStyle w:val="1"/>
      </w:pPr>
      <w:r w:rsidRPr="00C87747">
        <w:rPr>
          <w:rFonts w:hint="eastAsia"/>
        </w:rPr>
        <w:t xml:space="preserve">　</w:t>
      </w:r>
      <w:r w:rsidR="00A70D3C" w:rsidRPr="00C87747">
        <w:rPr>
          <w:rFonts w:hint="eastAsia"/>
        </w:rPr>
        <w:t>事業者</w:t>
      </w:r>
      <w:r w:rsidR="004304D3" w:rsidRPr="00C87747">
        <w:rPr>
          <w:rFonts w:hint="eastAsia"/>
        </w:rPr>
        <w:t>は、ソフト事業を除く魅力向上事業による投資について、少なくとも</w:t>
      </w:r>
      <w:r w:rsidR="00140864" w:rsidRPr="00C87747">
        <w:rPr>
          <w:rFonts w:hint="eastAsia"/>
        </w:rPr>
        <w:t>入札書提出時に</w:t>
      </w:r>
      <w:r w:rsidR="004304D3" w:rsidRPr="00C87747">
        <w:rPr>
          <w:rFonts w:hint="eastAsia"/>
        </w:rPr>
        <w:t>提案した額以上を執行することとし、詳細は</w:t>
      </w:r>
      <w:r w:rsidR="00802D8C" w:rsidRPr="00C87747">
        <w:rPr>
          <w:rFonts w:hint="eastAsia"/>
        </w:rPr>
        <w:t>発注者</w:t>
      </w:r>
      <w:r w:rsidR="004304D3" w:rsidRPr="00C87747">
        <w:rPr>
          <w:rFonts w:hint="eastAsia"/>
        </w:rPr>
        <w:t>と</w:t>
      </w:r>
      <w:r w:rsidR="00A70D3C" w:rsidRPr="00C87747">
        <w:rPr>
          <w:rFonts w:hint="eastAsia"/>
        </w:rPr>
        <w:t>事業者</w:t>
      </w:r>
      <w:r w:rsidR="004304D3" w:rsidRPr="00C87747">
        <w:rPr>
          <w:rFonts w:hint="eastAsia"/>
        </w:rPr>
        <w:t>が協議するものとする。</w:t>
      </w:r>
    </w:p>
    <w:p w14:paraId="3FBF7D47" w14:textId="3814D79A" w:rsidR="004304D3" w:rsidRPr="00C87747" w:rsidRDefault="004304D3" w:rsidP="006F5419">
      <w:pPr>
        <w:pStyle w:val="2"/>
      </w:pPr>
      <w:r w:rsidRPr="00C87747">
        <w:rPr>
          <w:rFonts w:hint="eastAsia"/>
        </w:rPr>
        <w:t>前項における指定管理者が投資する額は、次のとおりとする。</w:t>
      </w:r>
    </w:p>
    <w:p w14:paraId="50AA44B6" w14:textId="246A629F" w:rsidR="004304D3" w:rsidRPr="00C87747" w:rsidRDefault="004304D3" w:rsidP="004304D3">
      <w:pPr>
        <w:rPr>
          <w:szCs w:val="24"/>
        </w:rPr>
      </w:pPr>
      <w:r w:rsidRPr="00C87747">
        <w:rPr>
          <w:rFonts w:hint="eastAsia"/>
          <w:szCs w:val="24"/>
        </w:rPr>
        <w:t xml:space="preserve">　　金　●●，●●●，●●●　円</w:t>
      </w:r>
    </w:p>
    <w:p w14:paraId="1A2A25C1" w14:textId="77777777" w:rsidR="004304D3" w:rsidRPr="00C87747" w:rsidRDefault="004304D3" w:rsidP="004304D3">
      <w:pPr>
        <w:rPr>
          <w:szCs w:val="24"/>
        </w:rPr>
      </w:pPr>
    </w:p>
    <w:p w14:paraId="5DF728B7" w14:textId="0E635994" w:rsidR="004304D3" w:rsidRPr="00C87747" w:rsidRDefault="004304D3" w:rsidP="004304D3">
      <w:pPr>
        <w:pStyle w:val="af3"/>
      </w:pPr>
      <w:bookmarkStart w:id="138" w:name="_Toc143763749"/>
      <w:r w:rsidRPr="00C87747">
        <w:rPr>
          <w:rFonts w:hint="eastAsia"/>
        </w:rPr>
        <w:t>（保証金）</w:t>
      </w:r>
      <w:bookmarkEnd w:id="138"/>
    </w:p>
    <w:p w14:paraId="45545611" w14:textId="7E496B56" w:rsidR="004304D3" w:rsidRPr="00C87747" w:rsidRDefault="006F5419" w:rsidP="006F5419">
      <w:pPr>
        <w:pStyle w:val="1"/>
      </w:pPr>
      <w:r w:rsidRPr="00C87747">
        <w:rPr>
          <w:rFonts w:hint="eastAsia"/>
        </w:rPr>
        <w:t xml:space="preserve">　</w:t>
      </w:r>
      <w:r w:rsidR="00A70D3C" w:rsidRPr="00C87747">
        <w:rPr>
          <w:rFonts w:hint="eastAsia"/>
        </w:rPr>
        <w:t>事業者</w:t>
      </w:r>
      <w:r w:rsidR="004304D3" w:rsidRPr="00C87747">
        <w:rPr>
          <w:rFonts w:hint="eastAsia"/>
        </w:rPr>
        <w:t>は、本事業から生じる全ての債務の担保として、</w:t>
      </w:r>
      <w:r w:rsidR="00A70D3C" w:rsidRPr="00C87747">
        <w:rPr>
          <w:rFonts w:hint="eastAsia"/>
        </w:rPr>
        <w:t>事業者</w:t>
      </w:r>
      <w:r w:rsidR="004304D3" w:rsidRPr="00C87747">
        <w:rPr>
          <w:rFonts w:hint="eastAsia"/>
        </w:rPr>
        <w:t>が所有する施設等の撤去・</w:t>
      </w:r>
      <w:r w:rsidR="004304D3" w:rsidRPr="00C87747">
        <w:rPr>
          <w:rFonts w:hint="eastAsia"/>
        </w:rPr>
        <w:lastRenderedPageBreak/>
        <w:t>処分費に相当する額を、都市公園法第５条に規定する公園施設の設置許可期間中、無利息で</w:t>
      </w:r>
      <w:r w:rsidR="00802D8C" w:rsidRPr="00C87747">
        <w:rPr>
          <w:rFonts w:hint="eastAsia"/>
        </w:rPr>
        <w:t>発注者</w:t>
      </w:r>
      <w:r w:rsidR="004304D3" w:rsidRPr="00C87747">
        <w:rPr>
          <w:rFonts w:hint="eastAsia"/>
        </w:rPr>
        <w:t>に保証金として預託しなければならない。</w:t>
      </w:r>
    </w:p>
    <w:p w14:paraId="4AF519A9" w14:textId="77777777" w:rsidR="004304D3" w:rsidRPr="00C87747" w:rsidRDefault="004304D3" w:rsidP="004304D3">
      <w:pPr>
        <w:rPr>
          <w:szCs w:val="24"/>
        </w:rPr>
      </w:pPr>
      <w:r w:rsidRPr="00C87747">
        <w:rPr>
          <w:rFonts w:hint="eastAsia"/>
          <w:szCs w:val="24"/>
        </w:rPr>
        <w:t xml:space="preserve">　　【保証金の算出方法】</w:t>
      </w:r>
    </w:p>
    <w:p w14:paraId="37E64143" w14:textId="470D5CD4" w:rsidR="004304D3" w:rsidRPr="00C87747" w:rsidRDefault="004304D3" w:rsidP="004304D3">
      <w:pPr>
        <w:ind w:left="643" w:hangingChars="300" w:hanging="643"/>
        <w:rPr>
          <w:szCs w:val="24"/>
        </w:rPr>
      </w:pPr>
      <w:r w:rsidRPr="00C87747">
        <w:rPr>
          <w:rFonts w:hint="eastAsia"/>
          <w:szCs w:val="24"/>
        </w:rPr>
        <w:t xml:space="preserve">　　　</w:t>
      </w:r>
      <w:r w:rsidR="00A70D3C" w:rsidRPr="00C87747">
        <w:rPr>
          <w:rFonts w:hint="eastAsia"/>
          <w:szCs w:val="24"/>
        </w:rPr>
        <w:t>事業者</w:t>
      </w:r>
      <w:r w:rsidRPr="00C87747">
        <w:rPr>
          <w:rFonts w:hint="eastAsia"/>
          <w:szCs w:val="24"/>
        </w:rPr>
        <w:t xml:space="preserve">が所有する建築物の延べ床面積　×　23,000円／ｍ２　＋　</w:t>
      </w:r>
      <w:r w:rsidR="00A70D3C" w:rsidRPr="00C87747">
        <w:rPr>
          <w:rFonts w:hint="eastAsia"/>
          <w:szCs w:val="24"/>
        </w:rPr>
        <w:t>事業者</w:t>
      </w:r>
      <w:r w:rsidRPr="00C87747">
        <w:rPr>
          <w:rFonts w:hint="eastAsia"/>
          <w:szCs w:val="24"/>
        </w:rPr>
        <w:t>が所有する屋外（建築物以外）公園施設の設置許可面積　×　1,000円／ｍ２</w:t>
      </w:r>
    </w:p>
    <w:p w14:paraId="17626B27" w14:textId="31133E0D" w:rsidR="004304D3" w:rsidRPr="00C87747" w:rsidRDefault="004304D3" w:rsidP="00893447">
      <w:pPr>
        <w:ind w:left="214" w:hangingChars="100" w:hanging="214"/>
        <w:rPr>
          <w:szCs w:val="24"/>
        </w:rPr>
      </w:pPr>
      <w:r w:rsidRPr="00C87747">
        <w:rPr>
          <w:rFonts w:hint="eastAsia"/>
          <w:szCs w:val="24"/>
        </w:rPr>
        <w:t xml:space="preserve">　</w:t>
      </w:r>
      <w:r w:rsidR="00893447" w:rsidRPr="00C87747">
        <w:rPr>
          <w:rFonts w:hint="eastAsia"/>
          <w:szCs w:val="24"/>
        </w:rPr>
        <w:t xml:space="preserve">　</w:t>
      </w:r>
      <w:r w:rsidRPr="00C87747">
        <w:rPr>
          <w:rFonts w:hint="eastAsia"/>
          <w:szCs w:val="24"/>
        </w:rPr>
        <w:t>なお、本</w:t>
      </w:r>
      <w:r w:rsidR="00C73704" w:rsidRPr="00C87747">
        <w:rPr>
          <w:rFonts w:hint="eastAsia"/>
          <w:szCs w:val="24"/>
        </w:rPr>
        <w:t>事業契約の</w:t>
      </w:r>
      <w:r w:rsidRPr="00C87747">
        <w:rPr>
          <w:rFonts w:hint="eastAsia"/>
          <w:szCs w:val="24"/>
        </w:rPr>
        <w:t>締結後、</w:t>
      </w:r>
      <w:r w:rsidR="00C2052C" w:rsidRPr="00C87747">
        <w:rPr>
          <w:szCs w:val="24"/>
        </w:rPr>
        <w:fldChar w:fldCharType="begin"/>
      </w:r>
      <w:r w:rsidR="00C2052C" w:rsidRPr="00C87747">
        <w:rPr>
          <w:szCs w:val="24"/>
        </w:rPr>
        <w:instrText xml:space="preserve"> </w:instrText>
      </w:r>
      <w:r w:rsidR="00C2052C" w:rsidRPr="00C87747">
        <w:rPr>
          <w:rFonts w:hint="eastAsia"/>
          <w:szCs w:val="24"/>
        </w:rPr>
        <w:instrText>REF _Ref142126415 \n \h</w:instrText>
      </w:r>
      <w:r w:rsidR="00C2052C" w:rsidRPr="00C87747">
        <w:rPr>
          <w:szCs w:val="24"/>
        </w:rPr>
        <w:instrText xml:space="preserve"> </w:instrText>
      </w:r>
      <w:r w:rsidR="00020978" w:rsidRPr="00C87747">
        <w:rPr>
          <w:szCs w:val="24"/>
        </w:rPr>
        <w:instrText xml:space="preserve"> \* MERGEFORMAT </w:instrText>
      </w:r>
      <w:r w:rsidR="00C2052C" w:rsidRPr="00C87747">
        <w:rPr>
          <w:szCs w:val="24"/>
        </w:rPr>
      </w:r>
      <w:r w:rsidR="00C2052C" w:rsidRPr="00C87747">
        <w:rPr>
          <w:szCs w:val="24"/>
        </w:rPr>
        <w:fldChar w:fldCharType="separate"/>
      </w:r>
      <w:r w:rsidR="00A80FC6">
        <w:rPr>
          <w:rFonts w:hint="eastAsia"/>
          <w:szCs w:val="24"/>
        </w:rPr>
        <w:t>第63条</w:t>
      </w:r>
      <w:r w:rsidR="00C2052C" w:rsidRPr="00C87747">
        <w:rPr>
          <w:szCs w:val="24"/>
        </w:rPr>
        <w:fldChar w:fldCharType="end"/>
      </w:r>
      <w:r w:rsidRPr="00C87747">
        <w:rPr>
          <w:rFonts w:hint="eastAsia"/>
          <w:szCs w:val="24"/>
        </w:rPr>
        <w:t>５項にあわせて、</w:t>
      </w:r>
      <w:r w:rsidR="00802D8C" w:rsidRPr="00C87747">
        <w:rPr>
          <w:rFonts w:hint="eastAsia"/>
          <w:szCs w:val="24"/>
        </w:rPr>
        <w:t>発注者</w:t>
      </w:r>
      <w:r w:rsidRPr="00C87747">
        <w:rPr>
          <w:rFonts w:hint="eastAsia"/>
          <w:szCs w:val="24"/>
        </w:rPr>
        <w:t>と</w:t>
      </w:r>
      <w:r w:rsidR="00A70D3C" w:rsidRPr="00C87747">
        <w:rPr>
          <w:rFonts w:hint="eastAsia"/>
          <w:szCs w:val="24"/>
        </w:rPr>
        <w:t>事業者</w:t>
      </w:r>
      <w:r w:rsidRPr="00C87747">
        <w:rPr>
          <w:rFonts w:hint="eastAsia"/>
          <w:szCs w:val="24"/>
        </w:rPr>
        <w:t>が協議の上、保証金の見直しを行うことができる。</w:t>
      </w:r>
    </w:p>
    <w:p w14:paraId="35B57968" w14:textId="4B7D9717" w:rsidR="004304D3" w:rsidRPr="00C87747" w:rsidRDefault="004304D3" w:rsidP="006F5419">
      <w:pPr>
        <w:pStyle w:val="2"/>
      </w:pPr>
      <w:r w:rsidRPr="00C87747">
        <w:rPr>
          <w:rFonts w:hint="eastAsia"/>
        </w:rPr>
        <w:t>前項の保証金の納入時期については、別途、</w:t>
      </w:r>
      <w:r w:rsidR="00802D8C" w:rsidRPr="00C87747">
        <w:rPr>
          <w:rFonts w:hint="eastAsia"/>
        </w:rPr>
        <w:t>発注者</w:t>
      </w:r>
      <w:r w:rsidRPr="00C87747">
        <w:rPr>
          <w:rFonts w:hint="eastAsia"/>
        </w:rPr>
        <w:t>と協議の上で定める。なお、建築物が建築基準法で定める「簡易な構造の建築物」に該当する場合は、別途、</w:t>
      </w:r>
      <w:r w:rsidR="00802D8C" w:rsidRPr="00C87747">
        <w:rPr>
          <w:rFonts w:hint="eastAsia"/>
        </w:rPr>
        <w:t>発注者</w:t>
      </w:r>
      <w:r w:rsidRPr="00C87747">
        <w:rPr>
          <w:rFonts w:hint="eastAsia"/>
        </w:rPr>
        <w:t>と協議できるものとする。</w:t>
      </w:r>
    </w:p>
    <w:p w14:paraId="0DFF5424" w14:textId="6493A17A" w:rsidR="004304D3" w:rsidRPr="00C87747" w:rsidRDefault="00802D8C" w:rsidP="006F5419">
      <w:pPr>
        <w:pStyle w:val="2"/>
      </w:pPr>
      <w:r w:rsidRPr="00C87747">
        <w:rPr>
          <w:rFonts w:hint="eastAsia"/>
        </w:rPr>
        <w:t>発注者</w:t>
      </w:r>
      <w:r w:rsidR="004304D3" w:rsidRPr="00C87747">
        <w:rPr>
          <w:rFonts w:hint="eastAsia"/>
        </w:rPr>
        <w:t>は、公園施設の設置許可の満了日又は解除に際し、</w:t>
      </w:r>
      <w:r w:rsidR="00A70D3C" w:rsidRPr="00C87747">
        <w:rPr>
          <w:rFonts w:hint="eastAsia"/>
        </w:rPr>
        <w:t>事業者</w:t>
      </w:r>
      <w:r w:rsidR="004304D3" w:rsidRPr="00C87747">
        <w:rPr>
          <w:rFonts w:hint="eastAsia"/>
        </w:rPr>
        <w:t>による原状回復が完了した後、未払い等の債務があれば、その弁済に保証金を充当し、その残額を返還する。</w:t>
      </w:r>
    </w:p>
    <w:p w14:paraId="174B95E3" w14:textId="0EA6C0A8" w:rsidR="004304D3" w:rsidRPr="00C87747" w:rsidRDefault="004304D3" w:rsidP="006F5419">
      <w:pPr>
        <w:pStyle w:val="2"/>
      </w:pPr>
      <w:r w:rsidRPr="00C87747">
        <w:rPr>
          <w:rFonts w:hint="eastAsia"/>
        </w:rPr>
        <w:t>前項の規定により、保証金を前項の未払い等の債務に充当してもなお不足が生じた場合、</w:t>
      </w:r>
      <w:r w:rsidR="00A70D3C" w:rsidRPr="00C87747">
        <w:rPr>
          <w:rFonts w:hint="eastAsia"/>
        </w:rPr>
        <w:t>事業者</w:t>
      </w:r>
      <w:r w:rsidRPr="00C87747">
        <w:rPr>
          <w:rFonts w:hint="eastAsia"/>
        </w:rPr>
        <w:t>は、</w:t>
      </w:r>
      <w:r w:rsidR="00802D8C" w:rsidRPr="00C87747">
        <w:rPr>
          <w:rFonts w:hint="eastAsia"/>
        </w:rPr>
        <w:t>発注者</w:t>
      </w:r>
      <w:r w:rsidRPr="00C87747">
        <w:rPr>
          <w:rFonts w:hint="eastAsia"/>
        </w:rPr>
        <w:t>の請求により直ちにその不足額を</w:t>
      </w:r>
      <w:r w:rsidR="00802D8C" w:rsidRPr="00C87747">
        <w:rPr>
          <w:rFonts w:hint="eastAsia"/>
        </w:rPr>
        <w:t>発注者</w:t>
      </w:r>
      <w:r w:rsidRPr="00C87747">
        <w:rPr>
          <w:rFonts w:hint="eastAsia"/>
        </w:rPr>
        <w:t>に支払わなければならない。</w:t>
      </w:r>
    </w:p>
    <w:p w14:paraId="49C1F0C4" w14:textId="7C845ACA" w:rsidR="004304D3" w:rsidRPr="00C87747" w:rsidRDefault="00A70D3C" w:rsidP="006F5419">
      <w:pPr>
        <w:pStyle w:val="2"/>
      </w:pPr>
      <w:r w:rsidRPr="00C87747">
        <w:rPr>
          <w:rFonts w:hint="eastAsia"/>
        </w:rPr>
        <w:t>事業者</w:t>
      </w:r>
      <w:r w:rsidR="004304D3" w:rsidRPr="00C87747">
        <w:rPr>
          <w:rFonts w:hint="eastAsia"/>
        </w:rPr>
        <w:t>は、本</w:t>
      </w:r>
      <w:r w:rsidR="00C73704" w:rsidRPr="00C87747">
        <w:rPr>
          <w:rFonts w:hint="eastAsia"/>
        </w:rPr>
        <w:t>事業契約</w:t>
      </w:r>
      <w:r w:rsidR="004304D3" w:rsidRPr="00C87747">
        <w:rPr>
          <w:rFonts w:hint="eastAsia"/>
        </w:rPr>
        <w:t>書に基づき発生する</w:t>
      </w:r>
      <w:r w:rsidR="00802D8C" w:rsidRPr="00C87747">
        <w:rPr>
          <w:rFonts w:hint="eastAsia"/>
        </w:rPr>
        <w:t>発注者</w:t>
      </w:r>
      <w:r w:rsidR="004304D3" w:rsidRPr="00C87747">
        <w:rPr>
          <w:rFonts w:hint="eastAsia"/>
        </w:rPr>
        <w:t>に対する債務の弁済に、保証金を充当することを</w:t>
      </w:r>
      <w:r w:rsidR="00802D8C" w:rsidRPr="00C87747">
        <w:rPr>
          <w:rFonts w:hint="eastAsia"/>
        </w:rPr>
        <w:t>発注者</w:t>
      </w:r>
      <w:r w:rsidR="004304D3" w:rsidRPr="00C87747">
        <w:rPr>
          <w:rFonts w:hint="eastAsia"/>
        </w:rPr>
        <w:t>に請求できない。</w:t>
      </w:r>
    </w:p>
    <w:p w14:paraId="1F516CAC" w14:textId="77777777" w:rsidR="004C7277" w:rsidRPr="00C87747" w:rsidRDefault="004C7277" w:rsidP="004C7277">
      <w:pPr>
        <w:rPr>
          <w:szCs w:val="24"/>
        </w:rPr>
      </w:pPr>
    </w:p>
    <w:p w14:paraId="11C2B870" w14:textId="77777777" w:rsidR="004C7277" w:rsidRPr="00C87747" w:rsidRDefault="004C7277" w:rsidP="004C7277">
      <w:pPr>
        <w:pStyle w:val="af3"/>
      </w:pPr>
      <w:bookmarkStart w:id="139" w:name="_Toc142485614"/>
      <w:bookmarkStart w:id="140" w:name="_Toc143763750"/>
      <w:r w:rsidRPr="00C87747">
        <w:rPr>
          <w:rFonts w:hint="eastAsia"/>
        </w:rPr>
        <w:t>（設置許可使用料の納付）</w:t>
      </w:r>
      <w:bookmarkEnd w:id="139"/>
      <w:bookmarkEnd w:id="140"/>
    </w:p>
    <w:p w14:paraId="762A4BC5" w14:textId="77777777" w:rsidR="004C7277" w:rsidRPr="00C87747" w:rsidRDefault="004C7277" w:rsidP="004C7277">
      <w:pPr>
        <w:pStyle w:val="1"/>
        <w:numPr>
          <w:ilvl w:val="0"/>
          <w:numId w:val="5"/>
        </w:numPr>
      </w:pPr>
      <w:r w:rsidRPr="00C87747">
        <w:rPr>
          <w:rFonts w:hint="eastAsia"/>
        </w:rPr>
        <w:t xml:space="preserve">　事業者は，魅力向上事業として新たな公園施設を設置する場合は、その設置許可使用料を発注者に支払わなければならない。</w:t>
      </w:r>
    </w:p>
    <w:p w14:paraId="4FA9AF6A" w14:textId="629F6836" w:rsidR="004C7277" w:rsidRPr="00C87747" w:rsidRDefault="004C7277" w:rsidP="004C7277">
      <w:pPr>
        <w:pStyle w:val="2"/>
        <w:numPr>
          <w:ilvl w:val="1"/>
          <w:numId w:val="5"/>
        </w:numPr>
      </w:pPr>
      <w:r w:rsidRPr="00C87747">
        <w:rPr>
          <w:rFonts w:hint="eastAsia"/>
        </w:rPr>
        <w:t>前項の設置許可使用料の額は，設置許可面積当たり1</w:t>
      </w:r>
      <w:r w:rsidRPr="00C87747">
        <w:t>,</w:t>
      </w:r>
      <w:r w:rsidRPr="00C87747">
        <w:rPr>
          <w:rFonts w:hint="eastAsia"/>
        </w:rPr>
        <w:t>100円／㎡・年とする。</w:t>
      </w:r>
    </w:p>
    <w:p w14:paraId="3BBB503F" w14:textId="77777777" w:rsidR="004C7277" w:rsidRPr="00C87747" w:rsidRDefault="004C7277" w:rsidP="004C7277">
      <w:pPr>
        <w:pStyle w:val="2"/>
        <w:numPr>
          <w:ilvl w:val="1"/>
          <w:numId w:val="5"/>
        </w:numPr>
      </w:pPr>
      <w:r w:rsidRPr="00C87747">
        <w:rPr>
          <w:rFonts w:hint="eastAsia"/>
        </w:rPr>
        <w:t>事業者は，前項に規定する設置許可使用料を，発注者が別途指定する方法により納付しなければならない。</w:t>
      </w:r>
    </w:p>
    <w:p w14:paraId="2DA8A12E" w14:textId="77777777" w:rsidR="00091BE7" w:rsidRPr="00C87747" w:rsidRDefault="00091BE7" w:rsidP="004304D3">
      <w:pPr>
        <w:rPr>
          <w:szCs w:val="24"/>
        </w:rPr>
      </w:pPr>
    </w:p>
    <w:p w14:paraId="6C4C5CFC" w14:textId="171195E0" w:rsidR="00893447" w:rsidRPr="00C87747" w:rsidRDefault="00893447" w:rsidP="00893447">
      <w:pPr>
        <w:pStyle w:val="af3"/>
      </w:pPr>
      <w:bookmarkStart w:id="141" w:name="_Toc143763751"/>
      <w:r w:rsidRPr="00C87747">
        <w:rPr>
          <w:rFonts w:hint="eastAsia"/>
        </w:rPr>
        <w:t>（</w:t>
      </w:r>
      <w:r w:rsidR="00F86E18" w:rsidRPr="00C87747">
        <w:rPr>
          <w:rFonts w:hint="eastAsia"/>
        </w:rPr>
        <w:t>魅力向上事業に起因する指定管理者</w:t>
      </w:r>
      <w:r w:rsidRPr="00C87747">
        <w:rPr>
          <w:rFonts w:hint="eastAsia"/>
        </w:rPr>
        <w:t>の指定の取消し）</w:t>
      </w:r>
      <w:bookmarkEnd w:id="141"/>
    </w:p>
    <w:p w14:paraId="4898258F" w14:textId="20D46E2D" w:rsidR="00893447" w:rsidRPr="00C87747" w:rsidRDefault="006F5419" w:rsidP="006F5419">
      <w:pPr>
        <w:pStyle w:val="1"/>
      </w:pPr>
      <w:r w:rsidRPr="00C87747">
        <w:rPr>
          <w:rFonts w:hint="eastAsia"/>
        </w:rPr>
        <w:t xml:space="preserve">　</w:t>
      </w:r>
      <w:r w:rsidR="00A70D3C" w:rsidRPr="00C87747">
        <w:rPr>
          <w:rFonts w:hint="eastAsia"/>
        </w:rPr>
        <w:t>事業者</w:t>
      </w:r>
      <w:r w:rsidR="00893447" w:rsidRPr="00C87747">
        <w:rPr>
          <w:rFonts w:hint="eastAsia"/>
        </w:rPr>
        <w:t>が事業実施計画書に５年以内に実施するとした新たな公園施設の設置及び既存施設の大規模改修について、提案した事項が公募時の計画に対して著しく遅延し、また今後も速やかな</w:t>
      </w:r>
      <w:r w:rsidR="009267C0" w:rsidRPr="00C87747">
        <w:rPr>
          <w:rFonts w:hint="eastAsia"/>
        </w:rPr>
        <w:t>建設業務</w:t>
      </w:r>
      <w:r w:rsidR="00893447" w:rsidRPr="00C87747">
        <w:rPr>
          <w:rFonts w:hint="eastAsia"/>
        </w:rPr>
        <w:t>の完成に向けた投資が見込まれない場合、</w:t>
      </w:r>
      <w:r w:rsidR="00091BE7" w:rsidRPr="00C87747">
        <w:fldChar w:fldCharType="begin"/>
      </w:r>
      <w:r w:rsidR="00091BE7" w:rsidRPr="00C87747">
        <w:instrText xml:space="preserve"> REF _Ref143006778 \n \h </w:instrText>
      </w:r>
      <w:r w:rsidR="00020978" w:rsidRPr="00C87747">
        <w:instrText xml:space="preserve"> \* MERGEFORMAT </w:instrText>
      </w:r>
      <w:r w:rsidR="00091BE7" w:rsidRPr="00C87747">
        <w:fldChar w:fldCharType="separate"/>
      </w:r>
      <w:r w:rsidR="00A80FC6">
        <w:rPr>
          <w:rFonts w:hint="eastAsia"/>
        </w:rPr>
        <w:t>第67条</w:t>
      </w:r>
      <w:r w:rsidR="00091BE7" w:rsidRPr="00C87747">
        <w:fldChar w:fldCharType="end"/>
      </w:r>
      <w:r w:rsidR="00893447" w:rsidRPr="00C87747">
        <w:rPr>
          <w:rFonts w:hint="eastAsia"/>
        </w:rPr>
        <w:t>に加え、</w:t>
      </w:r>
      <w:r w:rsidR="00802D8C" w:rsidRPr="00C87747">
        <w:rPr>
          <w:rFonts w:hint="eastAsia"/>
        </w:rPr>
        <w:t>発注者</w:t>
      </w:r>
      <w:r w:rsidR="00893447" w:rsidRPr="00C87747">
        <w:rPr>
          <w:rFonts w:hint="eastAsia"/>
        </w:rPr>
        <w:t>は指定を取</w:t>
      </w:r>
      <w:r w:rsidR="00B275D1" w:rsidRPr="00C87747">
        <w:rPr>
          <w:rFonts w:hint="eastAsia"/>
        </w:rPr>
        <w:t>り</w:t>
      </w:r>
      <w:r w:rsidR="00893447" w:rsidRPr="00C87747">
        <w:rPr>
          <w:rFonts w:hint="eastAsia"/>
        </w:rPr>
        <w:t>消し、又は期間を定めて管理業務の全部</w:t>
      </w:r>
      <w:r w:rsidR="00575204" w:rsidRPr="00C87747">
        <w:rPr>
          <w:rFonts w:hint="eastAsia"/>
        </w:rPr>
        <w:t>又は</w:t>
      </w:r>
      <w:r w:rsidR="00893447" w:rsidRPr="00C87747">
        <w:rPr>
          <w:rFonts w:hint="eastAsia"/>
        </w:rPr>
        <w:t>一部の停止を命じることができる。</w:t>
      </w:r>
    </w:p>
    <w:p w14:paraId="1CF7C0D6" w14:textId="77777777" w:rsidR="00893447" w:rsidRPr="00C87747" w:rsidRDefault="00893447" w:rsidP="004304D3">
      <w:pPr>
        <w:rPr>
          <w:szCs w:val="24"/>
        </w:rPr>
      </w:pPr>
    </w:p>
    <w:p w14:paraId="4AF941D6" w14:textId="62944921" w:rsidR="00620659" w:rsidRPr="00C87747" w:rsidRDefault="00620659" w:rsidP="00AA476F">
      <w:pPr>
        <w:pStyle w:val="05"/>
        <w:spacing w:before="320" w:after="160"/>
      </w:pPr>
      <w:bookmarkStart w:id="142" w:name="_Toc143763752"/>
      <w:bookmarkStart w:id="143" w:name="第５章サービス対価の支払い"/>
      <w:r w:rsidRPr="00C87747">
        <w:rPr>
          <w:rFonts w:hint="eastAsia"/>
        </w:rPr>
        <w:t>第</w:t>
      </w:r>
      <w:r w:rsidR="00E071BF" w:rsidRPr="00C87747">
        <w:rPr>
          <w:rFonts w:hint="eastAsia"/>
        </w:rPr>
        <w:t>５</w:t>
      </w:r>
      <w:r w:rsidRPr="00C87747">
        <w:rPr>
          <w:rFonts w:hint="eastAsia"/>
        </w:rPr>
        <w:t>章</w:t>
      </w:r>
      <w:r w:rsidR="00E071BF" w:rsidRPr="00C87747">
        <w:rPr>
          <w:rFonts w:hint="eastAsia"/>
        </w:rPr>
        <w:t xml:space="preserve">　</w:t>
      </w:r>
      <w:r w:rsidR="00D82D00" w:rsidRPr="00C87747">
        <w:rPr>
          <w:rFonts w:hint="eastAsia"/>
        </w:rPr>
        <w:t>契約金額</w:t>
      </w:r>
      <w:r w:rsidRPr="00C87747">
        <w:rPr>
          <w:rFonts w:hint="eastAsia"/>
        </w:rPr>
        <w:t>の支払い</w:t>
      </w:r>
      <w:bookmarkEnd w:id="142"/>
    </w:p>
    <w:p w14:paraId="3E171C54" w14:textId="6DC65C37" w:rsidR="00620659" w:rsidRPr="00C87747" w:rsidRDefault="000D545A" w:rsidP="009F3188">
      <w:pPr>
        <w:pStyle w:val="af3"/>
      </w:pPr>
      <w:bookmarkStart w:id="144" w:name="_Toc143763753"/>
      <w:bookmarkEnd w:id="143"/>
      <w:r w:rsidRPr="00C87747">
        <w:rPr>
          <w:rFonts w:hint="eastAsia"/>
        </w:rPr>
        <w:t>（</w:t>
      </w:r>
      <w:r w:rsidR="00D82D00" w:rsidRPr="00C87747">
        <w:rPr>
          <w:rFonts w:hint="eastAsia"/>
        </w:rPr>
        <w:t>契約金額</w:t>
      </w:r>
      <w:r w:rsidR="00620659" w:rsidRPr="00C87747">
        <w:rPr>
          <w:rFonts w:hint="eastAsia"/>
        </w:rPr>
        <w:t>の支払</w:t>
      </w:r>
      <w:r w:rsidRPr="00C87747">
        <w:rPr>
          <w:rFonts w:hint="eastAsia"/>
        </w:rPr>
        <w:t>）</w:t>
      </w:r>
      <w:bookmarkEnd w:id="144"/>
    </w:p>
    <w:p w14:paraId="17A6A460" w14:textId="2C895067" w:rsidR="00620659" w:rsidRPr="00C87747" w:rsidRDefault="00EC6FF9" w:rsidP="006F5419">
      <w:pPr>
        <w:pStyle w:val="1"/>
      </w:pPr>
      <w:bookmarkStart w:id="145" w:name="_Ref139529240"/>
      <w:r w:rsidRPr="00C87747">
        <w:rPr>
          <w:rFonts w:hint="eastAsia"/>
        </w:rPr>
        <w:t xml:space="preserve">　</w:t>
      </w:r>
      <w:r w:rsidR="00802D8C" w:rsidRPr="00C87747">
        <w:rPr>
          <w:rFonts w:hint="eastAsia"/>
        </w:rPr>
        <w:t>発注者</w:t>
      </w:r>
      <w:r w:rsidR="00620659" w:rsidRPr="00C87747">
        <w:rPr>
          <w:rFonts w:hint="eastAsia"/>
        </w:rPr>
        <w:t>は、本事業契約の定めるところに従い、</w:t>
      </w:r>
      <w:r w:rsidR="00A70D3C" w:rsidRPr="00C87747">
        <w:rPr>
          <w:rFonts w:hint="eastAsia"/>
        </w:rPr>
        <w:t>事業者</w:t>
      </w:r>
      <w:r w:rsidR="00620659" w:rsidRPr="00C87747">
        <w:rPr>
          <w:rFonts w:hint="eastAsia"/>
        </w:rPr>
        <w:t>に対して</w:t>
      </w:r>
      <w:r w:rsidR="00D26243" w:rsidRPr="00C87747">
        <w:rPr>
          <w:rFonts w:hint="eastAsia"/>
        </w:rPr>
        <w:t>設計・建設業務及び</w:t>
      </w:r>
      <w:r w:rsidR="002E0689" w:rsidRPr="00C87747">
        <w:rPr>
          <w:rFonts w:hint="eastAsia"/>
        </w:rPr>
        <w:t>公園管理業務</w:t>
      </w:r>
      <w:r w:rsidR="00620659" w:rsidRPr="00C87747">
        <w:rPr>
          <w:rFonts w:hint="eastAsia"/>
        </w:rPr>
        <w:t>の対価として、</w:t>
      </w:r>
      <w:r w:rsidR="005A652F" w:rsidRPr="00C87747">
        <w:rPr>
          <w:rFonts w:hint="eastAsia"/>
        </w:rPr>
        <w:t>別紙４</w:t>
      </w:r>
      <w:r w:rsidR="00620659" w:rsidRPr="00C87747">
        <w:rPr>
          <w:rFonts w:hint="eastAsia"/>
        </w:rPr>
        <w:t>「</w:t>
      </w:r>
      <w:r w:rsidR="00833EAD" w:rsidRPr="00C87747">
        <w:rPr>
          <w:rFonts w:hint="eastAsia"/>
        </w:rPr>
        <w:t>１</w:t>
      </w:r>
      <w:r w:rsidR="00620659" w:rsidRPr="00C87747">
        <w:rPr>
          <w:rFonts w:hint="eastAsia"/>
        </w:rPr>
        <w:t>．</w:t>
      </w:r>
      <w:r w:rsidR="00D82D00" w:rsidRPr="00C87747">
        <w:rPr>
          <w:rFonts w:hint="eastAsia"/>
        </w:rPr>
        <w:t>契約金額</w:t>
      </w:r>
      <w:r w:rsidR="00620659" w:rsidRPr="00C87747">
        <w:rPr>
          <w:rFonts w:hint="eastAsia"/>
        </w:rPr>
        <w:t>の構成」に定める</w:t>
      </w:r>
      <w:r w:rsidR="00C25CFE" w:rsidRPr="00C87747">
        <w:rPr>
          <w:rFonts w:hint="eastAsia"/>
        </w:rPr>
        <w:t>契約金額</w:t>
      </w:r>
      <w:r w:rsidR="00620659" w:rsidRPr="00C87747">
        <w:rPr>
          <w:rFonts w:hint="eastAsia"/>
        </w:rPr>
        <w:t>を支払う。</w:t>
      </w:r>
      <w:bookmarkEnd w:id="145"/>
    </w:p>
    <w:p w14:paraId="6EFCB2E4" w14:textId="53EBA7C5" w:rsidR="00620659" w:rsidRPr="00C87747" w:rsidRDefault="00C25CFE" w:rsidP="006F5419">
      <w:pPr>
        <w:pStyle w:val="2"/>
      </w:pPr>
      <w:r w:rsidRPr="00C87747">
        <w:rPr>
          <w:rFonts w:hint="eastAsia"/>
        </w:rPr>
        <w:t>契約金額</w:t>
      </w:r>
      <w:r w:rsidR="00620659" w:rsidRPr="00C87747">
        <w:rPr>
          <w:rFonts w:hint="eastAsia"/>
        </w:rPr>
        <w:t>の支払い方法は</w:t>
      </w:r>
      <w:r w:rsidR="005A652F" w:rsidRPr="00C87747">
        <w:rPr>
          <w:rFonts w:hint="eastAsia"/>
        </w:rPr>
        <w:t>別紙４</w:t>
      </w:r>
      <w:r w:rsidR="00620659" w:rsidRPr="00C87747">
        <w:rPr>
          <w:rFonts w:hint="eastAsia"/>
        </w:rPr>
        <w:t>「</w:t>
      </w:r>
      <w:r w:rsidR="00833EAD" w:rsidRPr="00C87747">
        <w:rPr>
          <w:rFonts w:hint="eastAsia"/>
        </w:rPr>
        <w:t>２</w:t>
      </w:r>
      <w:r w:rsidR="00620659" w:rsidRPr="00C87747">
        <w:rPr>
          <w:rFonts w:hint="eastAsia"/>
        </w:rPr>
        <w:t>．</w:t>
      </w:r>
      <w:r w:rsidR="00D82D00" w:rsidRPr="00C87747">
        <w:rPr>
          <w:rFonts w:hint="eastAsia"/>
        </w:rPr>
        <w:t>契約金額の</w:t>
      </w:r>
      <w:r w:rsidR="00620659" w:rsidRPr="00C87747">
        <w:rPr>
          <w:rFonts w:hint="eastAsia"/>
        </w:rPr>
        <w:t>支払い方法」に、支払いスケジュールは</w:t>
      </w:r>
      <w:r w:rsidR="005A652F" w:rsidRPr="00C87747">
        <w:rPr>
          <w:rFonts w:hint="eastAsia"/>
        </w:rPr>
        <w:t>別紙４</w:t>
      </w:r>
      <w:r w:rsidR="00620659" w:rsidRPr="00C87747">
        <w:rPr>
          <w:rFonts w:hint="eastAsia"/>
        </w:rPr>
        <w:t>「</w:t>
      </w:r>
      <w:r w:rsidR="00833EAD" w:rsidRPr="00C87747">
        <w:rPr>
          <w:rFonts w:hint="eastAsia"/>
        </w:rPr>
        <w:t>３</w:t>
      </w:r>
      <w:r w:rsidR="00620659" w:rsidRPr="00C87747">
        <w:rPr>
          <w:rFonts w:hint="eastAsia"/>
        </w:rPr>
        <w:t>．</w:t>
      </w:r>
      <w:r w:rsidR="00AD78BA" w:rsidRPr="00C87747">
        <w:rPr>
          <w:rFonts w:hint="eastAsia"/>
        </w:rPr>
        <w:t>契約金額</w:t>
      </w:r>
      <w:r w:rsidR="00620659" w:rsidRPr="00C87747">
        <w:rPr>
          <w:rFonts w:hint="eastAsia"/>
        </w:rPr>
        <w:t>の支払いスケジュールと支払予定額」に、それぞれ定めるところによる。</w:t>
      </w:r>
    </w:p>
    <w:p w14:paraId="31CD39A1" w14:textId="77777777" w:rsidR="005652C4" w:rsidRPr="00C87747" w:rsidRDefault="005652C4" w:rsidP="005652C4"/>
    <w:p w14:paraId="36A5BE0E" w14:textId="306AFD3C" w:rsidR="00701315" w:rsidRPr="00C87747" w:rsidRDefault="00620659" w:rsidP="00AA476F">
      <w:pPr>
        <w:pStyle w:val="05"/>
        <w:spacing w:before="320" w:after="160"/>
      </w:pPr>
      <w:bookmarkStart w:id="146" w:name="_Toc143763754"/>
      <w:bookmarkStart w:id="147" w:name="第６章事業期間及び契約の終了．．．"/>
      <w:r w:rsidRPr="00C87747">
        <w:rPr>
          <w:rFonts w:hint="eastAsia"/>
        </w:rPr>
        <w:t>第</w:t>
      </w:r>
      <w:r w:rsidR="00E071BF" w:rsidRPr="00C87747">
        <w:rPr>
          <w:rFonts w:hint="eastAsia"/>
        </w:rPr>
        <w:t>６</w:t>
      </w:r>
      <w:r w:rsidRPr="00C87747">
        <w:rPr>
          <w:rFonts w:hint="eastAsia"/>
        </w:rPr>
        <w:t>章</w:t>
      </w:r>
      <w:r w:rsidR="00E071BF" w:rsidRPr="00C87747">
        <w:rPr>
          <w:rFonts w:hint="eastAsia"/>
        </w:rPr>
        <w:t xml:space="preserve">　</w:t>
      </w:r>
      <w:r w:rsidR="003D3FC7" w:rsidRPr="00C87747">
        <w:rPr>
          <w:rFonts w:hint="eastAsia"/>
        </w:rPr>
        <w:t>事業期間</w:t>
      </w:r>
      <w:r w:rsidRPr="00C87747">
        <w:rPr>
          <w:rFonts w:hint="eastAsia"/>
        </w:rPr>
        <w:t>及び契約の</w:t>
      </w:r>
      <w:r w:rsidR="000722A7" w:rsidRPr="00C87747">
        <w:rPr>
          <w:rFonts w:hint="eastAsia"/>
        </w:rPr>
        <w:t>解除</w:t>
      </w:r>
      <w:bookmarkEnd w:id="146"/>
    </w:p>
    <w:p w14:paraId="144C29C3" w14:textId="71161DEC" w:rsidR="00620659" w:rsidRPr="00C87747" w:rsidRDefault="00D717A0" w:rsidP="00AA476F">
      <w:pPr>
        <w:pStyle w:val="aff8"/>
        <w:spacing w:after="160"/>
      </w:pPr>
      <w:bookmarkStart w:id="148" w:name="_Toc143763755"/>
      <w:bookmarkStart w:id="149" w:name="第６章の１契約期間"/>
      <w:bookmarkEnd w:id="147"/>
      <w:r w:rsidRPr="00C87747">
        <w:rPr>
          <w:rFonts w:hint="eastAsia"/>
        </w:rPr>
        <w:t xml:space="preserve">第１節　</w:t>
      </w:r>
      <w:r w:rsidR="003D3FC7" w:rsidRPr="00C87747">
        <w:rPr>
          <w:rFonts w:hint="eastAsia"/>
        </w:rPr>
        <w:t>事業期間</w:t>
      </w:r>
      <w:bookmarkEnd w:id="148"/>
    </w:p>
    <w:p w14:paraId="74A67AFB" w14:textId="382BB323" w:rsidR="00620659" w:rsidRPr="00C87747" w:rsidRDefault="000D545A" w:rsidP="009F3188">
      <w:pPr>
        <w:pStyle w:val="af3"/>
      </w:pPr>
      <w:bookmarkStart w:id="150" w:name="_Toc143763756"/>
      <w:bookmarkEnd w:id="149"/>
      <w:r w:rsidRPr="00C87747">
        <w:rPr>
          <w:rFonts w:hint="eastAsia"/>
        </w:rPr>
        <w:t>（</w:t>
      </w:r>
      <w:r w:rsidR="000722A7" w:rsidRPr="00C87747">
        <w:rPr>
          <w:rFonts w:hint="eastAsia"/>
        </w:rPr>
        <w:t>事業期間満了による契約終了と</w:t>
      </w:r>
      <w:r w:rsidR="00620659" w:rsidRPr="00C87747">
        <w:rPr>
          <w:rFonts w:hint="eastAsia"/>
        </w:rPr>
        <w:t>業務の引継ぎ</w:t>
      </w:r>
      <w:r w:rsidR="0036126F" w:rsidRPr="00C87747">
        <w:rPr>
          <w:rFonts w:hint="eastAsia"/>
        </w:rPr>
        <w:t>方法</w:t>
      </w:r>
      <w:r w:rsidR="00620659" w:rsidRPr="00C87747">
        <w:rPr>
          <w:rFonts w:hint="eastAsia"/>
        </w:rPr>
        <w:t>等</w:t>
      </w:r>
      <w:r w:rsidRPr="00C87747">
        <w:rPr>
          <w:rFonts w:hint="eastAsia"/>
        </w:rPr>
        <w:t>）</w:t>
      </w:r>
      <w:bookmarkEnd w:id="150"/>
    </w:p>
    <w:p w14:paraId="15F5F6DF" w14:textId="3CEE3FCC" w:rsidR="00BD46A0" w:rsidRPr="00C87747" w:rsidRDefault="00EC6FF9" w:rsidP="006F5419">
      <w:pPr>
        <w:pStyle w:val="1"/>
      </w:pPr>
      <w:r w:rsidRPr="00C87747">
        <w:rPr>
          <w:rFonts w:hint="eastAsia"/>
        </w:rPr>
        <w:t xml:space="preserve">　</w:t>
      </w:r>
      <w:r w:rsidR="000960A9" w:rsidRPr="00C87747">
        <w:rPr>
          <w:rFonts w:hint="eastAsia"/>
        </w:rPr>
        <w:t>本事業契約は、事業期間の満了により終了する。</w:t>
      </w:r>
    </w:p>
    <w:p w14:paraId="5983230D" w14:textId="69032631" w:rsidR="000960A9" w:rsidRPr="00C87747" w:rsidRDefault="000960A9" w:rsidP="006F5419">
      <w:pPr>
        <w:pStyle w:val="2"/>
      </w:pPr>
      <w:r w:rsidRPr="00C87747">
        <w:rPr>
          <w:rFonts w:hint="eastAsia"/>
        </w:rPr>
        <w:lastRenderedPageBreak/>
        <w:t>事業者は、事業期間の満了後、再び指定管理者として業務を行わない場合は、発注者又は発注者の指定するものに対し、発注者の指示に従って、管理業務の引継ぎ等を行わなければならない。</w:t>
      </w:r>
    </w:p>
    <w:p w14:paraId="180C8748" w14:textId="2F38D22F" w:rsidR="00BD46A0" w:rsidRPr="00C87747" w:rsidRDefault="00BD46A0" w:rsidP="006F5419">
      <w:pPr>
        <w:pStyle w:val="2"/>
      </w:pPr>
      <w:r w:rsidRPr="00C87747">
        <w:rPr>
          <w:rFonts w:hint="eastAsia"/>
        </w:rPr>
        <w:t>前項の場合において、</w:t>
      </w:r>
      <w:r w:rsidR="00A70D3C" w:rsidRPr="00C87747">
        <w:rPr>
          <w:rFonts w:hint="eastAsia"/>
        </w:rPr>
        <w:t>事業者</w:t>
      </w:r>
      <w:r w:rsidRPr="00C87747">
        <w:rPr>
          <w:rFonts w:hint="eastAsia"/>
        </w:rPr>
        <w:t>は、</w:t>
      </w:r>
      <w:r w:rsidR="00802D8C" w:rsidRPr="00C87747">
        <w:rPr>
          <w:rFonts w:hint="eastAsia"/>
        </w:rPr>
        <w:t>発注者</w:t>
      </w:r>
      <w:r w:rsidRPr="00C87747">
        <w:rPr>
          <w:rFonts w:hint="eastAsia"/>
        </w:rPr>
        <w:t>又は</w:t>
      </w:r>
      <w:r w:rsidR="00802D8C" w:rsidRPr="00C87747">
        <w:rPr>
          <w:rFonts w:hint="eastAsia"/>
        </w:rPr>
        <w:t>発注者</w:t>
      </w:r>
      <w:r w:rsidRPr="00C87747">
        <w:rPr>
          <w:rFonts w:hint="eastAsia"/>
        </w:rPr>
        <w:t>の指定する者が管理業務に関する情報伝達、引継ぎ等の協力を求めた場合は、可能な限り協力するものとする。</w:t>
      </w:r>
    </w:p>
    <w:p w14:paraId="33AE8676" w14:textId="3434C174" w:rsidR="00BD46A0" w:rsidRPr="00C87747" w:rsidRDefault="00BD46A0" w:rsidP="006F5419">
      <w:pPr>
        <w:pStyle w:val="2"/>
      </w:pPr>
      <w:r w:rsidRPr="00C87747">
        <w:rPr>
          <w:rFonts w:hint="eastAsia"/>
        </w:rPr>
        <w:t>管理業務の引継ぎのために要する費用は、</w:t>
      </w:r>
      <w:r w:rsidR="00A70D3C" w:rsidRPr="00C87747">
        <w:rPr>
          <w:rFonts w:hint="eastAsia"/>
        </w:rPr>
        <w:t>事業者</w:t>
      </w:r>
      <w:r w:rsidRPr="00C87747">
        <w:rPr>
          <w:rFonts w:hint="eastAsia"/>
        </w:rPr>
        <w:t>が負担するものとする。</w:t>
      </w:r>
    </w:p>
    <w:p w14:paraId="3DBA5379" w14:textId="7FADAF1B" w:rsidR="00BD46A0" w:rsidRPr="00C87747" w:rsidRDefault="00BD46A0" w:rsidP="006F5419">
      <w:pPr>
        <w:pStyle w:val="2"/>
      </w:pPr>
      <w:r w:rsidRPr="00C87747">
        <w:rPr>
          <w:rFonts w:hint="eastAsia"/>
        </w:rPr>
        <w:t>その他の管理業務の承継に当たって必要な事項は、</w:t>
      </w:r>
      <w:r w:rsidR="00802D8C" w:rsidRPr="00C87747">
        <w:rPr>
          <w:rFonts w:hint="eastAsia"/>
        </w:rPr>
        <w:t>発注者</w:t>
      </w:r>
      <w:r w:rsidRPr="00C87747">
        <w:rPr>
          <w:rFonts w:hint="eastAsia"/>
        </w:rPr>
        <w:t>と</w:t>
      </w:r>
      <w:r w:rsidR="00A70D3C" w:rsidRPr="00C87747">
        <w:rPr>
          <w:rFonts w:hint="eastAsia"/>
        </w:rPr>
        <w:t>事業者</w:t>
      </w:r>
      <w:r w:rsidRPr="00C87747">
        <w:rPr>
          <w:rFonts w:hint="eastAsia"/>
        </w:rPr>
        <w:t>が協議の上決定するものとする。</w:t>
      </w:r>
    </w:p>
    <w:p w14:paraId="4B3687AB" w14:textId="77777777" w:rsidR="00620659" w:rsidRPr="00C87747" w:rsidRDefault="00620659" w:rsidP="00620659">
      <w:pPr>
        <w:rPr>
          <w:szCs w:val="24"/>
        </w:rPr>
      </w:pPr>
    </w:p>
    <w:p w14:paraId="05FF7E85" w14:textId="0B6078DB" w:rsidR="00620659" w:rsidRPr="00C87747" w:rsidRDefault="000D545A" w:rsidP="009F3188">
      <w:pPr>
        <w:pStyle w:val="af3"/>
      </w:pPr>
      <w:bookmarkStart w:id="151" w:name="_Toc143763757"/>
      <w:r w:rsidRPr="00C87747">
        <w:rPr>
          <w:rFonts w:hint="eastAsia"/>
        </w:rPr>
        <w:t>（</w:t>
      </w:r>
      <w:r w:rsidR="00620659" w:rsidRPr="00C87747">
        <w:rPr>
          <w:rFonts w:hint="eastAsia"/>
        </w:rPr>
        <w:t>利用料金の引継ぎ等</w:t>
      </w:r>
      <w:r w:rsidRPr="00C87747">
        <w:rPr>
          <w:rFonts w:hint="eastAsia"/>
        </w:rPr>
        <w:t>）</w:t>
      </w:r>
      <w:bookmarkEnd w:id="151"/>
    </w:p>
    <w:p w14:paraId="21E49A87" w14:textId="6C676806" w:rsidR="00D12909" w:rsidRPr="00C87747" w:rsidRDefault="00EC6FF9" w:rsidP="006F5419">
      <w:pPr>
        <w:pStyle w:val="1"/>
      </w:pPr>
      <w:r w:rsidRPr="00C87747">
        <w:rPr>
          <w:rFonts w:hint="eastAsia"/>
        </w:rPr>
        <w:t xml:space="preserve">　</w:t>
      </w:r>
      <w:r w:rsidR="00D12909" w:rsidRPr="00C87747">
        <w:rPr>
          <w:rFonts w:hint="eastAsia"/>
        </w:rPr>
        <w:t>利用料金収入は、施設利用に供する年度の会計に属するものとする。</w:t>
      </w:r>
    </w:p>
    <w:p w14:paraId="5A08F965" w14:textId="06D0DD31" w:rsidR="00D12909" w:rsidRPr="00C87747" w:rsidRDefault="00A70D3C" w:rsidP="006F5419">
      <w:pPr>
        <w:pStyle w:val="2"/>
      </w:pPr>
      <w:r w:rsidRPr="00C87747">
        <w:rPr>
          <w:rFonts w:hint="eastAsia"/>
        </w:rPr>
        <w:t>事業者</w:t>
      </w:r>
      <w:r w:rsidR="00D12909" w:rsidRPr="00C87747">
        <w:rPr>
          <w:rFonts w:hint="eastAsia"/>
        </w:rPr>
        <w:t>は、利用料金収入のうち、施設の利用に供する年度が</w:t>
      </w:r>
      <w:r w:rsidR="003D3FC7" w:rsidRPr="00C87747">
        <w:rPr>
          <w:rFonts w:hint="eastAsia"/>
        </w:rPr>
        <w:t>事業期間</w:t>
      </w:r>
      <w:r w:rsidR="00D12909" w:rsidRPr="00C87747">
        <w:rPr>
          <w:rFonts w:hint="eastAsia"/>
        </w:rPr>
        <w:t>を超えるものについては、預り金として、</w:t>
      </w:r>
      <w:r w:rsidR="00802D8C" w:rsidRPr="00C87747">
        <w:rPr>
          <w:rFonts w:hint="eastAsia"/>
        </w:rPr>
        <w:t>発注者</w:t>
      </w:r>
      <w:r w:rsidR="00D12909" w:rsidRPr="00C87747">
        <w:rPr>
          <w:rFonts w:hint="eastAsia"/>
        </w:rPr>
        <w:t>又は</w:t>
      </w:r>
      <w:r w:rsidR="00802D8C" w:rsidRPr="00C87747">
        <w:rPr>
          <w:rFonts w:hint="eastAsia"/>
        </w:rPr>
        <w:t>発注者</w:t>
      </w:r>
      <w:r w:rsidR="00D12909" w:rsidRPr="00C87747">
        <w:rPr>
          <w:rFonts w:hint="eastAsia"/>
        </w:rPr>
        <w:t>の指定する</w:t>
      </w:r>
      <w:r w:rsidR="00E67C8E" w:rsidRPr="00C87747">
        <w:rPr>
          <w:rFonts w:hint="eastAsia"/>
        </w:rPr>
        <w:t>者</w:t>
      </w:r>
      <w:r w:rsidR="00D12909" w:rsidRPr="00C87747">
        <w:rPr>
          <w:rFonts w:hint="eastAsia"/>
        </w:rPr>
        <w:t>に引き継がなければならない。</w:t>
      </w:r>
    </w:p>
    <w:p w14:paraId="3C98CE64" w14:textId="15C251CF" w:rsidR="00D12909" w:rsidRPr="00C87747" w:rsidRDefault="00D12909" w:rsidP="006F5419">
      <w:pPr>
        <w:pStyle w:val="2"/>
      </w:pPr>
      <w:r w:rsidRPr="00C87747">
        <w:rPr>
          <w:rFonts w:hint="eastAsia"/>
        </w:rPr>
        <w:t>前項の場合において、</w:t>
      </w:r>
      <w:r w:rsidR="00802D8C" w:rsidRPr="00C87747">
        <w:rPr>
          <w:rFonts w:hint="eastAsia"/>
        </w:rPr>
        <w:t>発注者</w:t>
      </w:r>
      <w:r w:rsidRPr="00C87747">
        <w:rPr>
          <w:rFonts w:hint="eastAsia"/>
        </w:rPr>
        <w:t>又は</w:t>
      </w:r>
      <w:r w:rsidR="00802D8C" w:rsidRPr="00C87747">
        <w:rPr>
          <w:rFonts w:hint="eastAsia"/>
        </w:rPr>
        <w:t>発注者</w:t>
      </w:r>
      <w:r w:rsidRPr="00C87747">
        <w:rPr>
          <w:rFonts w:hint="eastAsia"/>
        </w:rPr>
        <w:t>の指定する</w:t>
      </w:r>
      <w:r w:rsidR="00E67C8E" w:rsidRPr="00C87747">
        <w:rPr>
          <w:rFonts w:hint="eastAsia"/>
        </w:rPr>
        <w:t>者</w:t>
      </w:r>
      <w:r w:rsidRPr="00C87747">
        <w:rPr>
          <w:rFonts w:hint="eastAsia"/>
        </w:rPr>
        <w:t>は、次の指定管理者に収受した預り金額を示すとともに、当該指定管理者の請求に基づき、指定する口座に支払うものとする。</w:t>
      </w:r>
    </w:p>
    <w:p w14:paraId="172A12F8" w14:textId="77777777" w:rsidR="00620659" w:rsidRPr="00C87747" w:rsidRDefault="00620659" w:rsidP="00620659">
      <w:pPr>
        <w:rPr>
          <w:szCs w:val="24"/>
        </w:rPr>
      </w:pPr>
    </w:p>
    <w:p w14:paraId="44267BCD" w14:textId="3A7FBA2B" w:rsidR="00620659" w:rsidRPr="00C87747" w:rsidRDefault="00620659" w:rsidP="00AA476F">
      <w:pPr>
        <w:pStyle w:val="aff8"/>
        <w:spacing w:after="160"/>
      </w:pPr>
      <w:bookmarkStart w:id="152" w:name="_Toc143763758"/>
      <w:bookmarkStart w:id="153" w:name="第６章の２公園施設引渡し前"/>
      <w:r w:rsidRPr="00C87747">
        <w:rPr>
          <w:rFonts w:hint="eastAsia"/>
        </w:rPr>
        <w:t>第</w:t>
      </w:r>
      <w:r w:rsidR="00E071BF" w:rsidRPr="00C87747">
        <w:rPr>
          <w:rFonts w:hint="eastAsia"/>
        </w:rPr>
        <w:t>２</w:t>
      </w:r>
      <w:r w:rsidRPr="00C87747">
        <w:rPr>
          <w:rFonts w:hint="eastAsia"/>
        </w:rPr>
        <w:t>節</w:t>
      </w:r>
      <w:r w:rsidR="00E071BF" w:rsidRPr="00C87747">
        <w:rPr>
          <w:rFonts w:hint="eastAsia"/>
        </w:rPr>
        <w:t xml:space="preserve">　</w:t>
      </w:r>
      <w:r w:rsidRPr="00C87747">
        <w:rPr>
          <w:rFonts w:hint="eastAsia"/>
        </w:rPr>
        <w:t>契約解除等</w:t>
      </w:r>
      <w:bookmarkEnd w:id="152"/>
    </w:p>
    <w:p w14:paraId="5BA9E833" w14:textId="413C0304" w:rsidR="00620659" w:rsidRPr="00C87747" w:rsidRDefault="000D545A" w:rsidP="009F3188">
      <w:pPr>
        <w:pStyle w:val="af3"/>
      </w:pPr>
      <w:bookmarkStart w:id="154" w:name="_Toc143763759"/>
      <w:bookmarkEnd w:id="153"/>
      <w:r w:rsidRPr="00C87747">
        <w:rPr>
          <w:rFonts w:hint="eastAsia"/>
        </w:rPr>
        <w:t>（</w:t>
      </w:r>
      <w:r w:rsidR="00802D8C" w:rsidRPr="00C87747">
        <w:rPr>
          <w:rFonts w:hint="eastAsia"/>
        </w:rPr>
        <w:t>発注者</w:t>
      </w:r>
      <w:r w:rsidR="00981976" w:rsidRPr="00C87747">
        <w:rPr>
          <w:rFonts w:hint="eastAsia"/>
        </w:rPr>
        <w:t>の契約解除権</w:t>
      </w:r>
      <w:r w:rsidRPr="00C87747">
        <w:rPr>
          <w:rFonts w:hint="eastAsia"/>
        </w:rPr>
        <w:t>）</w:t>
      </w:r>
      <w:bookmarkEnd w:id="154"/>
    </w:p>
    <w:p w14:paraId="61CAADDA" w14:textId="4965529A" w:rsidR="00DA66C9" w:rsidRPr="00C87747" w:rsidRDefault="00370E06" w:rsidP="006F5419">
      <w:pPr>
        <w:pStyle w:val="1"/>
      </w:pPr>
      <w:bookmarkStart w:id="155" w:name="_Ref138698677"/>
      <w:r w:rsidRPr="00C87747">
        <w:rPr>
          <w:rFonts w:hint="eastAsia"/>
        </w:rPr>
        <w:t xml:space="preserve">　次の各号の一に該当するときは、発注者は、本事業契約を解除することができる。</w:t>
      </w:r>
      <w:bookmarkEnd w:id="155"/>
    </w:p>
    <w:p w14:paraId="13F851EC" w14:textId="554B4546" w:rsidR="00661F5A" w:rsidRPr="00C87747" w:rsidRDefault="00661F5A" w:rsidP="009C293A">
      <w:pPr>
        <w:pStyle w:val="3"/>
      </w:pPr>
      <w:r w:rsidRPr="00C87747">
        <w:rPr>
          <w:rFonts w:hint="eastAsia"/>
        </w:rPr>
        <w:t>正当な理由なく、</w:t>
      </w:r>
      <w:r w:rsidR="00A70D3C" w:rsidRPr="00C87747">
        <w:rPr>
          <w:rFonts w:hint="eastAsia"/>
        </w:rPr>
        <w:t>事業者</w:t>
      </w:r>
      <w:r w:rsidRPr="00C87747">
        <w:rPr>
          <w:rFonts w:hint="eastAsia"/>
        </w:rPr>
        <w:t>が</w:t>
      </w:r>
      <w:r w:rsidR="001A2AA2" w:rsidRPr="00C87747">
        <w:rPr>
          <w:rFonts w:hint="eastAsia"/>
        </w:rPr>
        <w:t>本事業契約</w:t>
      </w:r>
      <w:r w:rsidR="00981976" w:rsidRPr="00C87747">
        <w:rPr>
          <w:rFonts w:hint="eastAsia"/>
        </w:rPr>
        <w:t>に示す業務に</w:t>
      </w:r>
      <w:r w:rsidRPr="00C87747">
        <w:rPr>
          <w:rFonts w:hint="eastAsia"/>
        </w:rPr>
        <w:t>着手しないとき。</w:t>
      </w:r>
    </w:p>
    <w:p w14:paraId="386B95E3" w14:textId="43AD6A84" w:rsidR="00661F5A" w:rsidRPr="00C87747" w:rsidRDefault="00661F5A" w:rsidP="009C293A">
      <w:pPr>
        <w:pStyle w:val="3"/>
      </w:pPr>
      <w:r w:rsidRPr="00C87747">
        <w:rPr>
          <w:rFonts w:hint="eastAsia"/>
        </w:rPr>
        <w:t>正当な理由なく、</w:t>
      </w:r>
      <w:r w:rsidR="00A70D3C" w:rsidRPr="00C87747">
        <w:rPr>
          <w:rFonts w:hint="eastAsia"/>
        </w:rPr>
        <w:t>事業者</w:t>
      </w:r>
      <w:r w:rsidRPr="00C87747">
        <w:rPr>
          <w:rFonts w:hint="eastAsia"/>
        </w:rPr>
        <w:t>が</w:t>
      </w:r>
      <w:r w:rsidR="001A2AA2" w:rsidRPr="00C87747">
        <w:rPr>
          <w:rFonts w:hint="eastAsia"/>
        </w:rPr>
        <w:t>本事業契約</w:t>
      </w:r>
      <w:r w:rsidR="00981976" w:rsidRPr="00C87747">
        <w:rPr>
          <w:rFonts w:hint="eastAsia"/>
        </w:rPr>
        <w:t>に示す業務</w:t>
      </w:r>
      <w:r w:rsidRPr="00C87747">
        <w:rPr>
          <w:rFonts w:hint="eastAsia"/>
        </w:rPr>
        <w:t>を完了する見込みがないと明らかに認められたとき。</w:t>
      </w:r>
    </w:p>
    <w:p w14:paraId="1262066D" w14:textId="12900324" w:rsidR="00661F5A" w:rsidRPr="00C87747" w:rsidRDefault="00661F5A" w:rsidP="009C293A">
      <w:pPr>
        <w:pStyle w:val="3"/>
      </w:pPr>
      <w:r w:rsidRPr="00C87747">
        <w:rPr>
          <w:rFonts w:hint="eastAsia"/>
        </w:rPr>
        <w:t>前</w:t>
      </w:r>
      <w:r w:rsidR="00C23E9D" w:rsidRPr="00C87747">
        <w:rPr>
          <w:rFonts w:hint="eastAsia"/>
        </w:rPr>
        <w:t>二</w:t>
      </w:r>
      <w:r w:rsidRPr="00C87747">
        <w:rPr>
          <w:rFonts w:hint="eastAsia"/>
        </w:rPr>
        <w:t>号のほか、</w:t>
      </w:r>
      <w:r w:rsidR="00A70D3C" w:rsidRPr="00C87747">
        <w:rPr>
          <w:rFonts w:hint="eastAsia"/>
        </w:rPr>
        <w:t>事業者</w:t>
      </w:r>
      <w:r w:rsidRPr="00C87747">
        <w:rPr>
          <w:rFonts w:hint="eastAsia"/>
        </w:rPr>
        <w:t>が本事業契約の不履行により</w:t>
      </w:r>
      <w:r w:rsidR="001A2AA2" w:rsidRPr="00C87747">
        <w:rPr>
          <w:rFonts w:hint="eastAsia"/>
        </w:rPr>
        <w:t>本事業契約</w:t>
      </w:r>
      <w:r w:rsidR="00981976" w:rsidRPr="00C87747">
        <w:rPr>
          <w:rFonts w:hint="eastAsia"/>
        </w:rPr>
        <w:t>に示す業務</w:t>
      </w:r>
      <w:r w:rsidRPr="00C87747">
        <w:rPr>
          <w:rFonts w:hint="eastAsia"/>
        </w:rPr>
        <w:t>を達することができないと認められたとき。</w:t>
      </w:r>
    </w:p>
    <w:p w14:paraId="559D38B9" w14:textId="41154F43" w:rsidR="00661F5A" w:rsidRPr="00C87747" w:rsidRDefault="00A70D3C" w:rsidP="009C293A">
      <w:pPr>
        <w:pStyle w:val="3"/>
      </w:pPr>
      <w:r w:rsidRPr="00C87747">
        <w:rPr>
          <w:rFonts w:hint="eastAsia"/>
        </w:rPr>
        <w:t>事業者</w:t>
      </w:r>
      <w:r w:rsidR="00661F5A" w:rsidRPr="00C87747">
        <w:rPr>
          <w:rFonts w:hint="eastAsia"/>
        </w:rPr>
        <w:t>の役員等（</w:t>
      </w:r>
      <w:r w:rsidRPr="00C87747">
        <w:rPr>
          <w:rFonts w:hint="eastAsia"/>
        </w:rPr>
        <w:t>事業者</w:t>
      </w:r>
      <w:r w:rsidR="00661F5A" w:rsidRPr="00C87747">
        <w:rPr>
          <w:rFonts w:hint="eastAsia"/>
        </w:rPr>
        <w:t>の法人の役員又はその支店若しくは営業所を代表する者をいう）又は、経営に事実上参加している者が暴力団員であると認められるとき。</w:t>
      </w:r>
    </w:p>
    <w:p w14:paraId="0B95E2BC" w14:textId="698E9501" w:rsidR="00661F5A" w:rsidRPr="00C87747" w:rsidRDefault="00A70D3C" w:rsidP="009C293A">
      <w:pPr>
        <w:pStyle w:val="3"/>
      </w:pPr>
      <w:r w:rsidRPr="00C87747">
        <w:rPr>
          <w:rFonts w:hint="eastAsia"/>
        </w:rPr>
        <w:t>事業者</w:t>
      </w:r>
      <w:r w:rsidR="00661F5A" w:rsidRPr="00C87747">
        <w:rPr>
          <w:rFonts w:hint="eastAsia"/>
        </w:rPr>
        <w:t>の役員等又は経営に事実上参加している者が、自己、自社若しくは第三者の不正の利益を図る目的又は第三者に損害を加える目的をもって、暴力団</w:t>
      </w:r>
      <w:r w:rsidR="00575204" w:rsidRPr="00C87747">
        <w:rPr>
          <w:rFonts w:hint="eastAsia"/>
        </w:rPr>
        <w:t>又は</w:t>
      </w:r>
      <w:r w:rsidR="00661F5A" w:rsidRPr="00C87747">
        <w:rPr>
          <w:rFonts w:hint="eastAsia"/>
        </w:rPr>
        <w:t>暴力団員を利用するなどしたと認められるとき。</w:t>
      </w:r>
    </w:p>
    <w:p w14:paraId="1027EB64" w14:textId="1DF73523" w:rsidR="00661F5A" w:rsidRPr="00C87747" w:rsidRDefault="00A70D3C" w:rsidP="009C293A">
      <w:pPr>
        <w:pStyle w:val="3"/>
      </w:pPr>
      <w:r w:rsidRPr="00C87747">
        <w:rPr>
          <w:rFonts w:hint="eastAsia"/>
        </w:rPr>
        <w:t>事業者</w:t>
      </w:r>
      <w:r w:rsidR="00661F5A" w:rsidRPr="00C87747">
        <w:rPr>
          <w:rFonts w:hint="eastAsia"/>
        </w:rPr>
        <w:t>の役員等又は経営に事実上参加している者がいかなる名義をもってするかを問わず、暴力団又は暴力団員に対して金銭、物品その他の財産上の利益を不当に与えたと認められるとき。</w:t>
      </w:r>
    </w:p>
    <w:p w14:paraId="667E0B6E" w14:textId="2FBE372A" w:rsidR="00661F5A" w:rsidRPr="00C87747" w:rsidRDefault="00A70D3C" w:rsidP="009C293A">
      <w:pPr>
        <w:pStyle w:val="3"/>
      </w:pPr>
      <w:r w:rsidRPr="00C87747">
        <w:rPr>
          <w:rFonts w:hint="eastAsia"/>
        </w:rPr>
        <w:t>事業者</w:t>
      </w:r>
      <w:r w:rsidR="00661F5A" w:rsidRPr="00C87747">
        <w:rPr>
          <w:rFonts w:hint="eastAsia"/>
        </w:rPr>
        <w:t>の役員等又は経営に事実上参画している者が暴力団又は暴力団員と社会的に非難されるべき関係を有していると認められるとき。</w:t>
      </w:r>
    </w:p>
    <w:p w14:paraId="0C896C55" w14:textId="04CBBB41" w:rsidR="00661F5A" w:rsidRPr="00C87747" w:rsidRDefault="00A70D3C" w:rsidP="00661F5A">
      <w:pPr>
        <w:pStyle w:val="3"/>
      </w:pPr>
      <w:r w:rsidRPr="00C87747">
        <w:rPr>
          <w:rFonts w:hint="eastAsia"/>
        </w:rPr>
        <w:t>事業者</w:t>
      </w:r>
      <w:r w:rsidR="00661F5A" w:rsidRPr="00C87747">
        <w:rPr>
          <w:rFonts w:hint="eastAsia"/>
        </w:rPr>
        <w:t>が、</w:t>
      </w:r>
      <w:r w:rsidR="00F84D95" w:rsidRPr="00C87747">
        <w:fldChar w:fldCharType="begin"/>
      </w:r>
      <w:r w:rsidR="00F84D95" w:rsidRPr="00C87747">
        <w:instrText xml:space="preserve"> </w:instrText>
      </w:r>
      <w:r w:rsidR="00F84D95" w:rsidRPr="00C87747">
        <w:rPr>
          <w:rFonts w:hint="eastAsia"/>
        </w:rPr>
        <w:instrText>REF _Ref138700907 \n \h</w:instrText>
      </w:r>
      <w:r w:rsidR="00F84D95" w:rsidRPr="00C87747">
        <w:instrText xml:space="preserve"> </w:instrText>
      </w:r>
      <w:r w:rsidR="00020978" w:rsidRPr="00C87747">
        <w:instrText xml:space="preserve"> \* MERGEFORMAT </w:instrText>
      </w:r>
      <w:r w:rsidR="00F84D95" w:rsidRPr="00C87747">
        <w:fldChar w:fldCharType="separate"/>
      </w:r>
      <w:r w:rsidR="00A80FC6">
        <w:rPr>
          <w:rFonts w:hint="eastAsia"/>
        </w:rPr>
        <w:t>第82条</w:t>
      </w:r>
      <w:r w:rsidR="00F84D95" w:rsidRPr="00C87747">
        <w:fldChar w:fldCharType="end"/>
      </w:r>
      <w:r w:rsidR="00661F5A" w:rsidRPr="00C87747">
        <w:rPr>
          <w:rFonts w:hint="eastAsia"/>
        </w:rPr>
        <w:t>の規定による事由なくして</w:t>
      </w:r>
      <w:r w:rsidR="00FC5B1C" w:rsidRPr="00C87747">
        <w:rPr>
          <w:rFonts w:hint="eastAsia"/>
        </w:rPr>
        <w:t>本事業契約</w:t>
      </w:r>
      <w:r w:rsidR="00661F5A" w:rsidRPr="00C87747">
        <w:rPr>
          <w:rFonts w:hint="eastAsia"/>
        </w:rPr>
        <w:t>の解除を申し出たとき。</w:t>
      </w:r>
    </w:p>
    <w:p w14:paraId="16BD45CF" w14:textId="2B503637" w:rsidR="00557D26" w:rsidRPr="00C87747" w:rsidRDefault="00557D26" w:rsidP="00557D26">
      <w:pPr>
        <w:pStyle w:val="3"/>
      </w:pPr>
      <w:r w:rsidRPr="00C87747">
        <w:rPr>
          <w:rFonts w:hint="eastAsia"/>
        </w:rPr>
        <w:t>私的独占の禁止及び公正取引の確保に関する法律（昭和22年法律第54号。以下「独占禁止法」という。）第８条の４第１項の規定による必要な措置を命ぜられたとき。</w:t>
      </w:r>
    </w:p>
    <w:p w14:paraId="762BC986" w14:textId="67243050" w:rsidR="00557D26" w:rsidRPr="00C87747" w:rsidRDefault="00557D26" w:rsidP="00557D26">
      <w:pPr>
        <w:pStyle w:val="3"/>
      </w:pPr>
      <w:r w:rsidRPr="00C87747">
        <w:rPr>
          <w:rFonts w:hint="eastAsia"/>
        </w:rPr>
        <w:t>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08DF03C8" w14:textId="7A603CA8" w:rsidR="00557D26" w:rsidRPr="00C87747" w:rsidRDefault="00557D26" w:rsidP="00557D26">
      <w:pPr>
        <w:pStyle w:val="3"/>
      </w:pPr>
      <w:r w:rsidRPr="00C87747">
        <w:rPr>
          <w:rFonts w:hint="eastAsia"/>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14:paraId="6EA0CAEC" w14:textId="5AC91DBB" w:rsidR="00557D26" w:rsidRPr="00C87747" w:rsidRDefault="00557D26" w:rsidP="00557D26">
      <w:pPr>
        <w:pStyle w:val="3"/>
      </w:pPr>
      <w:r w:rsidRPr="00C87747">
        <w:rPr>
          <w:rFonts w:hint="eastAsia"/>
        </w:rPr>
        <w:lastRenderedPageBreak/>
        <w:t>刑法（明治40年法律第45号）第96条の６若しくは同法第198条又は独占禁止法第</w:t>
      </w:r>
      <w:r w:rsidR="006F5146" w:rsidRPr="00C87747">
        <w:rPr>
          <w:rFonts w:hint="eastAsia"/>
        </w:rPr>
        <w:t>89</w:t>
      </w:r>
      <w:r w:rsidRPr="00C87747">
        <w:rPr>
          <w:rFonts w:hint="eastAsia"/>
        </w:rPr>
        <w:t>条の規定による刑の容疑により刑事訴訟法（昭和23年法律第131号）第247条の規定に基づく公訴を提起されたとき（受注者の役員又はその使用人が当該公訴を提起されたときを含む。）。</w:t>
      </w:r>
    </w:p>
    <w:p w14:paraId="7A668BE7" w14:textId="133D07BE" w:rsidR="00557D26" w:rsidRPr="00C87747" w:rsidRDefault="00557D26" w:rsidP="00557D26">
      <w:pPr>
        <w:pStyle w:val="3"/>
      </w:pPr>
      <w:r w:rsidRPr="00C87747">
        <w:rPr>
          <w:rFonts w:hint="eastAsia"/>
        </w:rPr>
        <w:t>地方自治法施行令第167条の４第２項第２号に該当すると認められたとき。</w:t>
      </w:r>
    </w:p>
    <w:p w14:paraId="1B6AE8E9" w14:textId="248B26AD" w:rsidR="00E67C8E" w:rsidRPr="00C87747" w:rsidRDefault="00E67C8E" w:rsidP="00E67C8E">
      <w:pPr>
        <w:pStyle w:val="3"/>
      </w:pPr>
      <w:r w:rsidRPr="00C87747">
        <w:rPr>
          <w:rFonts w:hint="eastAsia"/>
        </w:rPr>
        <w:t>事業者に係る指定管理者の指定を取り消すとき。</w:t>
      </w:r>
    </w:p>
    <w:p w14:paraId="1CFCA22B" w14:textId="6EB4205D" w:rsidR="00FC5B1C" w:rsidRPr="00C87747" w:rsidRDefault="00FC5B1C" w:rsidP="00FC5B1C"/>
    <w:p w14:paraId="69323BD6" w14:textId="464E0BD7" w:rsidR="0057659E" w:rsidRPr="00C87747" w:rsidRDefault="0057659E" w:rsidP="0057659E">
      <w:pPr>
        <w:pStyle w:val="af3"/>
      </w:pPr>
      <w:bookmarkStart w:id="156" w:name="_Toc143763760"/>
      <w:r w:rsidRPr="00C87747">
        <w:rPr>
          <w:rFonts w:hint="eastAsia"/>
        </w:rPr>
        <w:t>（</w:t>
      </w:r>
      <w:r w:rsidR="00802D8C" w:rsidRPr="00C87747">
        <w:rPr>
          <w:rFonts w:hint="eastAsia"/>
        </w:rPr>
        <w:t>発注者</w:t>
      </w:r>
      <w:r w:rsidRPr="00C87747">
        <w:rPr>
          <w:rFonts w:hint="eastAsia"/>
        </w:rPr>
        <w:t>の任意による契約解除</w:t>
      </w:r>
      <w:r w:rsidR="00EA0C12" w:rsidRPr="00C87747">
        <w:rPr>
          <w:rFonts w:hint="eastAsia"/>
        </w:rPr>
        <w:t>権</w:t>
      </w:r>
      <w:r w:rsidRPr="00C87747">
        <w:rPr>
          <w:rFonts w:hint="eastAsia"/>
        </w:rPr>
        <w:t>）</w:t>
      </w:r>
      <w:bookmarkEnd w:id="156"/>
    </w:p>
    <w:p w14:paraId="4E2B642F" w14:textId="59F17B07" w:rsidR="00EA0C12" w:rsidRPr="00C87747" w:rsidRDefault="00EC6FF9" w:rsidP="006F5419">
      <w:pPr>
        <w:pStyle w:val="1"/>
      </w:pPr>
      <w:bookmarkStart w:id="157" w:name="_Ref138701046"/>
      <w:bookmarkStart w:id="158" w:name="_Ref139648595"/>
      <w:r w:rsidRPr="00C87747">
        <w:rPr>
          <w:rFonts w:hint="eastAsia"/>
        </w:rPr>
        <w:t xml:space="preserve">　</w:t>
      </w:r>
      <w:bookmarkStart w:id="159" w:name="_Ref150347726"/>
      <w:r w:rsidR="00802D8C" w:rsidRPr="00C87747">
        <w:rPr>
          <w:rFonts w:hint="eastAsia"/>
        </w:rPr>
        <w:t>発注者</w:t>
      </w:r>
      <w:r w:rsidR="0057659E" w:rsidRPr="00C87747">
        <w:rPr>
          <w:rFonts w:hint="eastAsia"/>
        </w:rPr>
        <w:t>は、</w:t>
      </w:r>
      <w:bookmarkEnd w:id="157"/>
      <w:r w:rsidR="009267C0" w:rsidRPr="00C87747">
        <w:rPr>
          <w:rFonts w:hint="eastAsia"/>
        </w:rPr>
        <w:t>建設業務</w:t>
      </w:r>
      <w:r w:rsidR="00EA0C12" w:rsidRPr="00C87747">
        <w:rPr>
          <w:rFonts w:hint="eastAsia"/>
        </w:rPr>
        <w:t>が完成するまでの間は、</w:t>
      </w:r>
      <w:r w:rsidR="00953D27" w:rsidRPr="00C87747">
        <w:fldChar w:fldCharType="begin"/>
      </w:r>
      <w:r w:rsidR="00953D27" w:rsidRPr="00C87747">
        <w:instrText xml:space="preserve"> </w:instrText>
      </w:r>
      <w:r w:rsidR="00953D27" w:rsidRPr="00C87747">
        <w:rPr>
          <w:rFonts w:hint="eastAsia"/>
        </w:rPr>
        <w:instrText>REF _Ref138698677 \n \h</w:instrText>
      </w:r>
      <w:r w:rsidR="00953D27" w:rsidRPr="00C87747">
        <w:instrText xml:space="preserve"> </w:instrText>
      </w:r>
      <w:r w:rsidR="00020978" w:rsidRPr="00C87747">
        <w:instrText xml:space="preserve"> \* MERGEFORMAT </w:instrText>
      </w:r>
      <w:r w:rsidR="00953D27" w:rsidRPr="00C87747">
        <w:fldChar w:fldCharType="separate"/>
      </w:r>
      <w:r w:rsidR="00A80FC6">
        <w:rPr>
          <w:rFonts w:hint="eastAsia"/>
        </w:rPr>
        <w:t>第80条</w:t>
      </w:r>
      <w:r w:rsidR="00953D27" w:rsidRPr="00C87747">
        <w:fldChar w:fldCharType="end"/>
      </w:r>
      <w:r w:rsidR="00EA0C12" w:rsidRPr="00C87747">
        <w:rPr>
          <w:rFonts w:hint="eastAsia"/>
        </w:rPr>
        <w:t>の規定によるほか、必要があるときは、</w:t>
      </w:r>
      <w:r w:rsidR="00557D26" w:rsidRPr="00C87747">
        <w:rPr>
          <w:rFonts w:hint="eastAsia"/>
        </w:rPr>
        <w:t>本事業</w:t>
      </w:r>
      <w:r w:rsidR="00EA0C12" w:rsidRPr="00C87747">
        <w:rPr>
          <w:rFonts w:hint="eastAsia"/>
        </w:rPr>
        <w:t>契約を解除することができる。</w:t>
      </w:r>
      <w:bookmarkEnd w:id="158"/>
      <w:bookmarkEnd w:id="159"/>
    </w:p>
    <w:p w14:paraId="472E6E10" w14:textId="400BF5AE" w:rsidR="0057659E" w:rsidRPr="00C87747" w:rsidRDefault="00802D8C" w:rsidP="006F5419">
      <w:pPr>
        <w:pStyle w:val="2"/>
      </w:pPr>
      <w:r w:rsidRPr="00C87747">
        <w:rPr>
          <w:rFonts w:hint="eastAsia"/>
        </w:rPr>
        <w:t>発注者</w:t>
      </w:r>
      <w:r w:rsidR="00EA0C12" w:rsidRPr="00C87747">
        <w:rPr>
          <w:rFonts w:hint="eastAsia"/>
        </w:rPr>
        <w:t>は、前項の規定により</w:t>
      </w:r>
      <w:r w:rsidR="00557D26" w:rsidRPr="00C87747">
        <w:rPr>
          <w:rFonts w:hint="eastAsia"/>
        </w:rPr>
        <w:t>本事業</w:t>
      </w:r>
      <w:r w:rsidR="00EA0C12" w:rsidRPr="00C87747">
        <w:rPr>
          <w:rFonts w:hint="eastAsia"/>
        </w:rPr>
        <w:t>契約を解除した場合において、</w:t>
      </w:r>
      <w:r w:rsidR="00A70D3C" w:rsidRPr="00C87747">
        <w:rPr>
          <w:rFonts w:hint="eastAsia"/>
        </w:rPr>
        <w:t>事業者</w:t>
      </w:r>
      <w:r w:rsidR="00EA0C12" w:rsidRPr="00C87747">
        <w:rPr>
          <w:rFonts w:hint="eastAsia"/>
        </w:rPr>
        <w:t>に損害を及ぼしたときは、その損害を賠償しなければならない。</w:t>
      </w:r>
    </w:p>
    <w:p w14:paraId="0CF33483" w14:textId="77777777" w:rsidR="0057659E" w:rsidRPr="00C87747" w:rsidRDefault="0057659E" w:rsidP="00FC5B1C"/>
    <w:p w14:paraId="420C6430" w14:textId="66C3409A" w:rsidR="00FC5B1C" w:rsidRPr="00C87747" w:rsidRDefault="00FC5B1C" w:rsidP="00FC5B1C">
      <w:pPr>
        <w:pStyle w:val="af3"/>
      </w:pPr>
      <w:bookmarkStart w:id="160" w:name="_Toc143763761"/>
      <w:r w:rsidRPr="00C87747">
        <w:rPr>
          <w:rFonts w:hint="eastAsia"/>
        </w:rPr>
        <w:t>（</w:t>
      </w:r>
      <w:r w:rsidR="00A70D3C" w:rsidRPr="00C87747">
        <w:rPr>
          <w:rFonts w:hint="eastAsia"/>
        </w:rPr>
        <w:t>事業者</w:t>
      </w:r>
      <w:r w:rsidRPr="00C87747">
        <w:rPr>
          <w:rFonts w:hint="eastAsia"/>
        </w:rPr>
        <w:t>の</w:t>
      </w:r>
      <w:r w:rsidR="00594DD7" w:rsidRPr="00C87747">
        <w:rPr>
          <w:rFonts w:hint="eastAsia"/>
        </w:rPr>
        <w:t>契約</w:t>
      </w:r>
      <w:r w:rsidRPr="00C87747">
        <w:rPr>
          <w:rFonts w:hint="eastAsia"/>
        </w:rPr>
        <w:t>解除権）</w:t>
      </w:r>
      <w:bookmarkEnd w:id="160"/>
    </w:p>
    <w:p w14:paraId="5BA75F6F" w14:textId="0BCBFCC9" w:rsidR="00A971E2" w:rsidRPr="00C87747" w:rsidRDefault="00EC6FF9" w:rsidP="006F5419">
      <w:pPr>
        <w:pStyle w:val="1"/>
      </w:pPr>
      <w:bookmarkStart w:id="161" w:name="_Ref138700907"/>
      <w:r w:rsidRPr="00C87747">
        <w:rPr>
          <w:rFonts w:hint="eastAsia"/>
        </w:rPr>
        <w:t xml:space="preserve">　</w:t>
      </w:r>
      <w:bookmarkStart w:id="162" w:name="_Ref150347739"/>
      <w:r w:rsidR="00A70D3C" w:rsidRPr="00C87747">
        <w:rPr>
          <w:rFonts w:hint="eastAsia"/>
        </w:rPr>
        <w:t>事業者</w:t>
      </w:r>
      <w:r w:rsidR="00FC5B1C" w:rsidRPr="00C87747">
        <w:rPr>
          <w:rFonts w:hint="eastAsia"/>
        </w:rPr>
        <w:t>は、</w:t>
      </w:r>
      <w:r w:rsidR="00802D8C" w:rsidRPr="00C87747">
        <w:rPr>
          <w:rFonts w:hint="eastAsia"/>
        </w:rPr>
        <w:t>発注者</w:t>
      </w:r>
      <w:r w:rsidR="00FC5B1C" w:rsidRPr="00C87747">
        <w:rPr>
          <w:rFonts w:hint="eastAsia"/>
        </w:rPr>
        <w:t>が正当な理由なく</w:t>
      </w:r>
      <w:r w:rsidR="00A971E2" w:rsidRPr="00C87747">
        <w:rPr>
          <w:rFonts w:hint="eastAsia"/>
        </w:rPr>
        <w:t>本事業契約の内容を変更したことにより、本事業を完了することが不可能となるに至ったときは、</w:t>
      </w:r>
      <w:r w:rsidR="00802D8C" w:rsidRPr="00C87747">
        <w:rPr>
          <w:rFonts w:hint="eastAsia"/>
        </w:rPr>
        <w:t>発注者</w:t>
      </w:r>
      <w:r w:rsidR="00A971E2" w:rsidRPr="00C87747">
        <w:rPr>
          <w:rFonts w:hint="eastAsia"/>
        </w:rPr>
        <w:t>と</w:t>
      </w:r>
      <w:r w:rsidR="00A70D3C" w:rsidRPr="00C87747">
        <w:rPr>
          <w:rFonts w:hint="eastAsia"/>
        </w:rPr>
        <w:t>事業者</w:t>
      </w:r>
      <w:r w:rsidR="00A971E2" w:rsidRPr="00C87747">
        <w:rPr>
          <w:rFonts w:hint="eastAsia"/>
        </w:rPr>
        <w:t>が協議の上、本事業契約を解除することができる。</w:t>
      </w:r>
      <w:bookmarkEnd w:id="161"/>
      <w:bookmarkEnd w:id="162"/>
    </w:p>
    <w:p w14:paraId="6DBD0523" w14:textId="21C488CA" w:rsidR="00FC5B1C" w:rsidRPr="00C87747" w:rsidRDefault="00FC5B1C" w:rsidP="006F5419">
      <w:pPr>
        <w:pStyle w:val="2"/>
      </w:pPr>
      <w:r w:rsidRPr="00C87747">
        <w:rPr>
          <w:rFonts w:hint="eastAsia"/>
        </w:rPr>
        <w:t>前項</w:t>
      </w:r>
      <w:r w:rsidR="00A971E2" w:rsidRPr="00C87747">
        <w:rPr>
          <w:rFonts w:hint="eastAsia"/>
        </w:rPr>
        <w:t>に基づき本事業契約が解除</w:t>
      </w:r>
      <w:r w:rsidR="00EB591D" w:rsidRPr="00C87747">
        <w:rPr>
          <w:rFonts w:hint="eastAsia"/>
        </w:rPr>
        <w:t>され</w:t>
      </w:r>
      <w:r w:rsidR="00A971E2" w:rsidRPr="00C87747">
        <w:rPr>
          <w:rFonts w:hint="eastAsia"/>
        </w:rPr>
        <w:t>た</w:t>
      </w:r>
      <w:r w:rsidR="00ED48F5" w:rsidRPr="00C87747">
        <w:rPr>
          <w:rFonts w:hint="eastAsia"/>
        </w:rPr>
        <w:t>場合において</w:t>
      </w:r>
      <w:r w:rsidR="00A971E2" w:rsidRPr="00C87747">
        <w:rPr>
          <w:rFonts w:hint="eastAsia"/>
        </w:rPr>
        <w:t>、</w:t>
      </w:r>
      <w:r w:rsidR="00A70D3C" w:rsidRPr="00C87747">
        <w:rPr>
          <w:rFonts w:hint="eastAsia"/>
        </w:rPr>
        <w:t>事業者</w:t>
      </w:r>
      <w:r w:rsidR="00A971E2" w:rsidRPr="00C87747">
        <w:rPr>
          <w:rFonts w:hint="eastAsia"/>
        </w:rPr>
        <w:t>が業務を実施した相当分の</w:t>
      </w:r>
      <w:r w:rsidR="00C66268" w:rsidRPr="00C87747">
        <w:rPr>
          <w:rFonts w:hint="eastAsia"/>
        </w:rPr>
        <w:t>契約金額</w:t>
      </w:r>
      <w:r w:rsidR="00A971E2" w:rsidRPr="00C87747">
        <w:rPr>
          <w:rFonts w:hint="eastAsia"/>
        </w:rPr>
        <w:t>を</w:t>
      </w:r>
      <w:r w:rsidR="00802D8C" w:rsidRPr="00C87747">
        <w:rPr>
          <w:rFonts w:hint="eastAsia"/>
        </w:rPr>
        <w:t>発注者</w:t>
      </w:r>
      <w:r w:rsidR="00A971E2" w:rsidRPr="00C87747">
        <w:rPr>
          <w:rFonts w:hint="eastAsia"/>
        </w:rPr>
        <w:t>が支払っていない</w:t>
      </w:r>
      <w:r w:rsidR="00ED48F5" w:rsidRPr="00C87747">
        <w:rPr>
          <w:rFonts w:hint="eastAsia"/>
        </w:rPr>
        <w:t>とき</w:t>
      </w:r>
      <w:r w:rsidR="00A971E2" w:rsidRPr="00C87747">
        <w:rPr>
          <w:rFonts w:hint="eastAsia"/>
        </w:rPr>
        <w:t>は、</w:t>
      </w:r>
      <w:r w:rsidR="00802D8C" w:rsidRPr="00C87747">
        <w:rPr>
          <w:rFonts w:hint="eastAsia"/>
        </w:rPr>
        <w:t>発注者</w:t>
      </w:r>
      <w:r w:rsidR="00A971E2" w:rsidRPr="00C87747">
        <w:rPr>
          <w:rFonts w:hint="eastAsia"/>
        </w:rPr>
        <w:t>は</w:t>
      </w:r>
      <w:r w:rsidR="005A0B3C" w:rsidRPr="00C87747">
        <w:rPr>
          <w:rFonts w:hint="eastAsia"/>
        </w:rPr>
        <w:t>、</w:t>
      </w:r>
      <w:r w:rsidR="00A971E2" w:rsidRPr="00C87747">
        <w:rPr>
          <w:rFonts w:hint="eastAsia"/>
        </w:rPr>
        <w:t>不足分の</w:t>
      </w:r>
      <w:r w:rsidR="00C66268" w:rsidRPr="00C87747">
        <w:rPr>
          <w:rFonts w:hint="eastAsia"/>
        </w:rPr>
        <w:t>契約金額</w:t>
      </w:r>
      <w:r w:rsidR="00A971E2" w:rsidRPr="00C87747">
        <w:rPr>
          <w:rFonts w:hint="eastAsia"/>
        </w:rPr>
        <w:t>を支払うものとする。</w:t>
      </w:r>
      <w:r w:rsidR="00ED48F5" w:rsidRPr="00C87747">
        <w:rPr>
          <w:rFonts w:hint="eastAsia"/>
        </w:rPr>
        <w:t>また、事業者に損害を及ぼしたときは、発注者は、その損害を賠償しなければならない。</w:t>
      </w:r>
    </w:p>
    <w:p w14:paraId="29E2816D" w14:textId="77777777" w:rsidR="00FC5B1C" w:rsidRPr="00C87747" w:rsidRDefault="00FC5B1C" w:rsidP="00FC5B1C"/>
    <w:p w14:paraId="37526537" w14:textId="0BC07CE3" w:rsidR="00536405" w:rsidRPr="00C87747" w:rsidRDefault="00536405" w:rsidP="00536405">
      <w:pPr>
        <w:pStyle w:val="af3"/>
      </w:pPr>
      <w:bookmarkStart w:id="163" w:name="_Toc143763762"/>
      <w:r w:rsidRPr="00C87747">
        <w:rPr>
          <w:rFonts w:hint="eastAsia"/>
        </w:rPr>
        <w:t>（法令等の変更又は不可抗力による契約解除）</w:t>
      </w:r>
      <w:bookmarkEnd w:id="163"/>
    </w:p>
    <w:p w14:paraId="24D98977" w14:textId="3D8CD838" w:rsidR="00536405" w:rsidRPr="00C87747" w:rsidRDefault="00EC6FF9" w:rsidP="006F5419">
      <w:pPr>
        <w:pStyle w:val="1"/>
      </w:pPr>
      <w:bookmarkStart w:id="164" w:name="_Ref138701652"/>
      <w:r w:rsidRPr="00C87747">
        <w:rPr>
          <w:rFonts w:hint="eastAsia"/>
        </w:rPr>
        <w:t xml:space="preserve">　</w:t>
      </w:r>
      <w:bookmarkStart w:id="165" w:name="_Ref143006227"/>
      <w:r w:rsidR="00802D8C" w:rsidRPr="00C87747">
        <w:rPr>
          <w:rFonts w:hint="eastAsia"/>
        </w:rPr>
        <w:t>発注者</w:t>
      </w:r>
      <w:r w:rsidR="00536405" w:rsidRPr="00C87747">
        <w:rPr>
          <w:rFonts w:hint="eastAsia"/>
        </w:rPr>
        <w:t>は</w:t>
      </w:r>
      <w:r w:rsidR="006F5146" w:rsidRPr="00C87747">
        <w:rPr>
          <w:rFonts w:hint="eastAsia"/>
        </w:rPr>
        <w:t>､</w:t>
      </w:r>
      <w:r w:rsidR="00536405" w:rsidRPr="00C87747">
        <w:rPr>
          <w:rFonts w:hint="eastAsia"/>
        </w:rPr>
        <w:t>法令等の変更又は不可抗力により、</w:t>
      </w:r>
      <w:r w:rsidR="00552F7E" w:rsidRPr="00C87747">
        <w:fldChar w:fldCharType="begin"/>
      </w:r>
      <w:r w:rsidR="00552F7E" w:rsidRPr="00C87747">
        <w:instrText xml:space="preserve"> </w:instrText>
      </w:r>
      <w:r w:rsidR="00552F7E" w:rsidRPr="00C87747">
        <w:rPr>
          <w:rFonts w:hint="eastAsia"/>
        </w:rPr>
        <w:instrText>REF _Ref143005709 \n \h</w:instrText>
      </w:r>
      <w:r w:rsidR="00552F7E" w:rsidRPr="00C87747">
        <w:instrText xml:space="preserve">  \* MERGEFORMAT </w:instrText>
      </w:r>
      <w:r w:rsidR="00552F7E" w:rsidRPr="00C87747">
        <w:fldChar w:fldCharType="separate"/>
      </w:r>
      <w:r w:rsidR="00A80FC6">
        <w:rPr>
          <w:rFonts w:hint="eastAsia"/>
        </w:rPr>
        <w:t>第90条</w:t>
      </w:r>
      <w:r w:rsidR="00552F7E" w:rsidRPr="00C87747">
        <w:fldChar w:fldCharType="end"/>
      </w:r>
      <w:r w:rsidR="00EB591D" w:rsidRPr="00C87747">
        <w:rPr>
          <w:rFonts w:hint="eastAsia"/>
        </w:rPr>
        <w:t>又は</w:t>
      </w:r>
      <w:r w:rsidR="00552F7E" w:rsidRPr="00C87747">
        <w:fldChar w:fldCharType="begin"/>
      </w:r>
      <w:r w:rsidR="00552F7E" w:rsidRPr="00C87747">
        <w:instrText xml:space="preserve"> </w:instrText>
      </w:r>
      <w:r w:rsidR="00552F7E" w:rsidRPr="00C87747">
        <w:rPr>
          <w:rFonts w:hint="eastAsia"/>
        </w:rPr>
        <w:instrText>REF _Ref143005717 \n \h</w:instrText>
      </w:r>
      <w:r w:rsidR="00552F7E" w:rsidRPr="00C87747">
        <w:instrText xml:space="preserve"> </w:instrText>
      </w:r>
      <w:r w:rsidR="00020978" w:rsidRPr="00C87747">
        <w:instrText xml:space="preserve"> \* MERGEFORMAT </w:instrText>
      </w:r>
      <w:r w:rsidR="00552F7E" w:rsidRPr="00C87747">
        <w:fldChar w:fldCharType="separate"/>
      </w:r>
      <w:r w:rsidR="00A80FC6">
        <w:rPr>
          <w:rFonts w:hint="eastAsia"/>
        </w:rPr>
        <w:t>第92条</w:t>
      </w:r>
      <w:r w:rsidR="00552F7E" w:rsidRPr="00C87747">
        <w:fldChar w:fldCharType="end"/>
      </w:r>
      <w:r w:rsidR="00EB591D" w:rsidRPr="00C87747">
        <w:rPr>
          <w:rFonts w:hint="eastAsia"/>
        </w:rPr>
        <w:t>の協議にもかかわらず</w:t>
      </w:r>
      <w:r w:rsidR="00536405" w:rsidRPr="00C87747">
        <w:rPr>
          <w:rFonts w:hint="eastAsia"/>
        </w:rPr>
        <w:t>次の各号の一に該当する事態に至った場合には、</w:t>
      </w:r>
      <w:r w:rsidR="00A70D3C" w:rsidRPr="00C87747">
        <w:rPr>
          <w:rFonts w:hint="eastAsia"/>
        </w:rPr>
        <w:t>事業者</w:t>
      </w:r>
      <w:r w:rsidR="00536405" w:rsidRPr="00C87747">
        <w:rPr>
          <w:rFonts w:hint="eastAsia"/>
        </w:rPr>
        <w:t>と協議の</w:t>
      </w:r>
      <w:r w:rsidR="00C032C4" w:rsidRPr="00C87747">
        <w:rPr>
          <w:rFonts w:hint="eastAsia"/>
        </w:rPr>
        <w:t>上</w:t>
      </w:r>
      <w:r w:rsidR="00536405" w:rsidRPr="00C87747">
        <w:rPr>
          <w:rFonts w:hint="eastAsia"/>
        </w:rPr>
        <w:t>、本事業契約の全部又は一部を解除することができる。</w:t>
      </w:r>
      <w:bookmarkEnd w:id="164"/>
      <w:bookmarkEnd w:id="165"/>
    </w:p>
    <w:p w14:paraId="185C5824" w14:textId="6C43062D" w:rsidR="00F9259F" w:rsidRPr="00C87747" w:rsidRDefault="00A70D3C" w:rsidP="00536405">
      <w:pPr>
        <w:pStyle w:val="3"/>
      </w:pPr>
      <w:r w:rsidRPr="00C87747">
        <w:rPr>
          <w:rFonts w:hint="eastAsia"/>
        </w:rPr>
        <w:t>事業者</w:t>
      </w:r>
      <w:r w:rsidR="00536405" w:rsidRPr="00C87747">
        <w:rPr>
          <w:rFonts w:hint="eastAsia"/>
        </w:rPr>
        <w:t>による本事業の継続が不能若しくは著しく困難な</w:t>
      </w:r>
      <w:r w:rsidR="00F9259F" w:rsidRPr="00C87747">
        <w:rPr>
          <w:rFonts w:hint="eastAsia"/>
        </w:rPr>
        <w:t>とき。</w:t>
      </w:r>
    </w:p>
    <w:p w14:paraId="4B69C299" w14:textId="6250ED39" w:rsidR="00F9259F" w:rsidRPr="00C87747" w:rsidRDefault="00A70D3C" w:rsidP="00F9259F">
      <w:pPr>
        <w:pStyle w:val="3"/>
      </w:pPr>
      <w:r w:rsidRPr="00C87747">
        <w:rPr>
          <w:rFonts w:hint="eastAsia"/>
        </w:rPr>
        <w:t>事業者</w:t>
      </w:r>
      <w:r w:rsidR="00F9259F" w:rsidRPr="00C87747">
        <w:rPr>
          <w:rFonts w:hint="eastAsia"/>
        </w:rPr>
        <w:t>が本事業を継続するために、</w:t>
      </w:r>
      <w:r w:rsidR="00802D8C" w:rsidRPr="00C87747">
        <w:rPr>
          <w:rFonts w:hint="eastAsia"/>
        </w:rPr>
        <w:t>発注者</w:t>
      </w:r>
      <w:r w:rsidR="00F9259F" w:rsidRPr="00C87747">
        <w:rPr>
          <w:rFonts w:hint="eastAsia"/>
        </w:rPr>
        <w:t>が過分の費用を要するとき。</w:t>
      </w:r>
    </w:p>
    <w:p w14:paraId="56E6CB44" w14:textId="0D07BD8A" w:rsidR="00536405" w:rsidRPr="00C87747" w:rsidRDefault="00EB591D" w:rsidP="006F5419">
      <w:pPr>
        <w:pStyle w:val="2"/>
        <w:numPr>
          <w:ilvl w:val="1"/>
          <w:numId w:val="24"/>
        </w:numPr>
      </w:pPr>
      <w:r w:rsidRPr="00C87747">
        <w:rPr>
          <w:rFonts w:hint="eastAsia"/>
        </w:rPr>
        <w:t>前項に基づき本事業契約が解除された場合の増加費用又は損害の扱いについては、</w:t>
      </w:r>
      <w:r w:rsidR="00552F7E" w:rsidRPr="00C87747">
        <w:fldChar w:fldCharType="begin"/>
      </w:r>
      <w:r w:rsidR="00552F7E" w:rsidRPr="00C87747">
        <w:instrText xml:space="preserve"> </w:instrText>
      </w:r>
      <w:r w:rsidR="00552F7E" w:rsidRPr="00C87747">
        <w:rPr>
          <w:rFonts w:hint="eastAsia"/>
        </w:rPr>
        <w:instrText>REF _Ref143005769 \n \h</w:instrText>
      </w:r>
      <w:r w:rsidR="00552F7E" w:rsidRPr="00C87747">
        <w:instrText xml:space="preserve"> </w:instrText>
      </w:r>
      <w:r w:rsidR="00020978" w:rsidRPr="00C87747">
        <w:instrText xml:space="preserve"> \* MERGEFORMAT </w:instrText>
      </w:r>
      <w:r w:rsidR="00552F7E" w:rsidRPr="00C87747">
        <w:fldChar w:fldCharType="separate"/>
      </w:r>
      <w:r w:rsidR="00A80FC6">
        <w:rPr>
          <w:rFonts w:hint="eastAsia"/>
        </w:rPr>
        <w:t>第91条</w:t>
      </w:r>
      <w:r w:rsidR="00552F7E" w:rsidRPr="00C87747">
        <w:fldChar w:fldCharType="end"/>
      </w:r>
      <w:r w:rsidRPr="00C87747">
        <w:rPr>
          <w:rFonts w:hint="eastAsia"/>
        </w:rPr>
        <w:t>又は第94条の定めに従う。</w:t>
      </w:r>
    </w:p>
    <w:p w14:paraId="093D3AA7" w14:textId="77777777" w:rsidR="00F9259F" w:rsidRPr="00C87747" w:rsidRDefault="00F9259F" w:rsidP="00F9259F">
      <w:pPr>
        <w:rPr>
          <w:szCs w:val="24"/>
        </w:rPr>
      </w:pPr>
    </w:p>
    <w:p w14:paraId="0CFFBB37" w14:textId="0C59C0AA" w:rsidR="00F9259F" w:rsidRPr="00C87747" w:rsidRDefault="00F9259F" w:rsidP="00F9259F">
      <w:pPr>
        <w:pStyle w:val="aff8"/>
        <w:spacing w:after="160"/>
      </w:pPr>
      <w:bookmarkStart w:id="166" w:name="_Toc143763763"/>
      <w:r w:rsidRPr="00C87747">
        <w:rPr>
          <w:rFonts w:hint="eastAsia"/>
        </w:rPr>
        <w:t xml:space="preserve">第３節　</w:t>
      </w:r>
      <w:r w:rsidR="005F47B9" w:rsidRPr="00C87747">
        <w:rPr>
          <w:rFonts w:hint="eastAsia"/>
        </w:rPr>
        <w:t>工事目的物</w:t>
      </w:r>
      <w:r w:rsidR="000B6FE4" w:rsidRPr="00C87747">
        <w:rPr>
          <w:rFonts w:hint="eastAsia"/>
        </w:rPr>
        <w:t>の引渡し前における契約解除等の効力</w:t>
      </w:r>
      <w:bookmarkEnd w:id="166"/>
    </w:p>
    <w:p w14:paraId="52802112" w14:textId="341FA40C" w:rsidR="00536405" w:rsidRPr="00C87747" w:rsidRDefault="000B6FE4" w:rsidP="000B6FE4">
      <w:pPr>
        <w:pStyle w:val="af3"/>
      </w:pPr>
      <w:bookmarkStart w:id="167" w:name="_Toc143763764"/>
      <w:r w:rsidRPr="00C87747">
        <w:rPr>
          <w:rFonts w:hint="eastAsia"/>
        </w:rPr>
        <w:t>（</w:t>
      </w:r>
      <w:r w:rsidR="00A70D3C" w:rsidRPr="00C87747">
        <w:rPr>
          <w:rFonts w:hint="eastAsia"/>
        </w:rPr>
        <w:t>事業者</w:t>
      </w:r>
      <w:r w:rsidRPr="00C87747">
        <w:rPr>
          <w:rFonts w:hint="eastAsia"/>
        </w:rPr>
        <w:t>の帰責事由による契約解除等の効力）</w:t>
      </w:r>
      <w:bookmarkEnd w:id="167"/>
    </w:p>
    <w:p w14:paraId="4403E2B9" w14:textId="5E9D3BF9" w:rsidR="000B6FE4" w:rsidRPr="00C87747" w:rsidRDefault="00EC6FF9" w:rsidP="006F5419">
      <w:pPr>
        <w:pStyle w:val="1"/>
      </w:pPr>
      <w:r w:rsidRPr="00C87747">
        <w:rPr>
          <w:rFonts w:hint="eastAsia"/>
        </w:rPr>
        <w:t xml:space="preserve">　</w:t>
      </w:r>
      <w:r w:rsidR="00802D8C" w:rsidRPr="00C87747">
        <w:rPr>
          <w:rFonts w:hint="eastAsia"/>
        </w:rPr>
        <w:t>発注者</w:t>
      </w:r>
      <w:r w:rsidR="000B6FE4" w:rsidRPr="00C87747">
        <w:rPr>
          <w:rFonts w:hint="eastAsia"/>
        </w:rPr>
        <w:t>は、本事業契約の締結日から</w:t>
      </w:r>
      <w:r w:rsidR="005F47B9" w:rsidRPr="00C87747">
        <w:rPr>
          <w:rFonts w:hint="eastAsia"/>
        </w:rPr>
        <w:t>設計成果物又は工事目的物</w:t>
      </w:r>
      <w:r w:rsidR="000B6FE4" w:rsidRPr="00C87747">
        <w:rPr>
          <w:rFonts w:hint="eastAsia"/>
        </w:rPr>
        <w:t>の引渡しまでの間に、</w:t>
      </w:r>
      <w:r w:rsidR="000B6FE4" w:rsidRPr="00C87747">
        <w:fldChar w:fldCharType="begin"/>
      </w:r>
      <w:r w:rsidR="000B6FE4" w:rsidRPr="00C87747">
        <w:instrText xml:space="preserve"> </w:instrText>
      </w:r>
      <w:r w:rsidR="000B6FE4" w:rsidRPr="00C87747">
        <w:rPr>
          <w:rFonts w:hint="eastAsia"/>
        </w:rPr>
        <w:instrText>REF _Ref138698677 \n \h</w:instrText>
      </w:r>
      <w:r w:rsidR="000B6FE4" w:rsidRPr="00C87747">
        <w:instrText xml:space="preserve">  \* MERGEFORMAT </w:instrText>
      </w:r>
      <w:r w:rsidR="000B6FE4" w:rsidRPr="00C87747">
        <w:fldChar w:fldCharType="separate"/>
      </w:r>
      <w:r w:rsidR="00A80FC6">
        <w:rPr>
          <w:rFonts w:hint="eastAsia"/>
        </w:rPr>
        <w:t>第80条</w:t>
      </w:r>
      <w:r w:rsidR="000B6FE4" w:rsidRPr="00C87747">
        <w:fldChar w:fldCharType="end"/>
      </w:r>
      <w:r w:rsidR="000B6FE4" w:rsidRPr="00C87747">
        <w:rPr>
          <w:rFonts w:hint="eastAsia"/>
        </w:rPr>
        <w:t>第1項各号のいずれかにより本事業契約の全部又は一部を解除する場合には、以下の各号の措置をとる。</w:t>
      </w:r>
    </w:p>
    <w:p w14:paraId="60BB4015" w14:textId="35D55506" w:rsidR="000B6FE4" w:rsidRPr="00C87747" w:rsidRDefault="00802D8C" w:rsidP="00C032C4">
      <w:pPr>
        <w:pStyle w:val="3"/>
      </w:pPr>
      <w:r w:rsidRPr="00C87747">
        <w:rPr>
          <w:rFonts w:hint="eastAsia"/>
        </w:rPr>
        <w:t>発注者</w:t>
      </w:r>
      <w:r w:rsidR="000B6FE4" w:rsidRPr="00C87747">
        <w:rPr>
          <w:rFonts w:hint="eastAsia"/>
        </w:rPr>
        <w:t>は、</w:t>
      </w:r>
      <w:r w:rsidR="00A70D3C" w:rsidRPr="00C87747">
        <w:rPr>
          <w:rFonts w:hint="eastAsia"/>
        </w:rPr>
        <w:t>事業者</w:t>
      </w:r>
      <w:r w:rsidR="000B6FE4" w:rsidRPr="00C87747">
        <w:rPr>
          <w:rFonts w:hint="eastAsia"/>
        </w:rPr>
        <w:t>に対して本</w:t>
      </w:r>
      <w:r w:rsidR="00C032C4" w:rsidRPr="00C87747">
        <w:rPr>
          <w:rFonts w:hint="eastAsia"/>
        </w:rPr>
        <w:t>事業</w:t>
      </w:r>
      <w:r w:rsidR="000B6FE4" w:rsidRPr="00C87747">
        <w:rPr>
          <w:rFonts w:hint="eastAsia"/>
        </w:rPr>
        <w:t>契約の全部又は一部を解除する旨を通知し、本</w:t>
      </w:r>
      <w:r w:rsidR="00C032C4" w:rsidRPr="00C87747">
        <w:rPr>
          <w:rFonts w:hint="eastAsia"/>
        </w:rPr>
        <w:t>事業</w:t>
      </w:r>
      <w:r w:rsidR="000B6FE4" w:rsidRPr="00C87747">
        <w:rPr>
          <w:rFonts w:hint="eastAsia"/>
        </w:rPr>
        <w:t>契約の全部又は一部を解除する。</w:t>
      </w:r>
    </w:p>
    <w:p w14:paraId="44B385AA" w14:textId="186D46C9" w:rsidR="000B6FE4" w:rsidRPr="00C87747" w:rsidRDefault="00802D8C" w:rsidP="00C032C4">
      <w:pPr>
        <w:pStyle w:val="3"/>
      </w:pPr>
      <w:r w:rsidRPr="00C87747">
        <w:rPr>
          <w:rFonts w:hint="eastAsia"/>
        </w:rPr>
        <w:t>発注者</w:t>
      </w:r>
      <w:r w:rsidR="000B6FE4" w:rsidRPr="00C87747">
        <w:rPr>
          <w:rFonts w:hint="eastAsia"/>
        </w:rPr>
        <w:t>は、建設中の</w:t>
      </w:r>
      <w:r w:rsidR="005F47B9" w:rsidRPr="00C87747">
        <w:rPr>
          <w:rFonts w:hint="eastAsia"/>
        </w:rPr>
        <w:t>工事目的物</w:t>
      </w:r>
      <w:r w:rsidR="000B6FE4" w:rsidRPr="00C87747">
        <w:rPr>
          <w:rFonts w:hint="eastAsia"/>
        </w:rPr>
        <w:t>の出来形部分（既存建物等の解体撤去業務の完了部分を含む。以下、本節において同じ。）並びに関連する設計業務及び</w:t>
      </w:r>
      <w:r w:rsidR="002A780F" w:rsidRPr="00C87747">
        <w:rPr>
          <w:rFonts w:hint="eastAsia"/>
        </w:rPr>
        <w:t>工事</w:t>
      </w:r>
      <w:r w:rsidR="000B6FE4" w:rsidRPr="00C87747">
        <w:rPr>
          <w:rFonts w:hint="eastAsia"/>
        </w:rPr>
        <w:t>監理業務の成果を検査し、当該検査に合格した部分の所有権を取得及び保持する。</w:t>
      </w:r>
    </w:p>
    <w:p w14:paraId="5EE2239B" w14:textId="334145F7" w:rsidR="000B6FE4" w:rsidRPr="00C87747" w:rsidRDefault="00802D8C" w:rsidP="00C032C4">
      <w:pPr>
        <w:pStyle w:val="3"/>
      </w:pPr>
      <w:r w:rsidRPr="00C87747">
        <w:rPr>
          <w:rFonts w:hint="eastAsia"/>
        </w:rPr>
        <w:t>発注者</w:t>
      </w:r>
      <w:r w:rsidR="000B6FE4" w:rsidRPr="00C87747">
        <w:rPr>
          <w:rFonts w:hint="eastAsia"/>
        </w:rPr>
        <w:t>は、前号に定める所有権を保持した上で、当該出来形部分に相応する代金（これにかかる消費税等を含む。）及びこれに係る</w:t>
      </w:r>
      <w:r w:rsidR="00B5431C" w:rsidRPr="00C87747">
        <w:rPr>
          <w:rFonts w:hint="eastAsia"/>
        </w:rPr>
        <w:t>支払日までの</w:t>
      </w:r>
      <w:r w:rsidR="000B6FE4" w:rsidRPr="00C87747">
        <w:rPr>
          <w:rFonts w:hint="eastAsia"/>
        </w:rPr>
        <w:t>利息に相当する金額を支払う。</w:t>
      </w:r>
      <w:r w:rsidR="00B5431C" w:rsidRPr="00C87747">
        <w:rPr>
          <w:rFonts w:hint="eastAsia"/>
        </w:rPr>
        <w:t>ただし、発注者は、事業者に請求できる違約金及び損害賠償の額を、当該代金額から控除する</w:t>
      </w:r>
      <w:r w:rsidR="00515DB4" w:rsidRPr="00C87747">
        <w:rPr>
          <w:rFonts w:hint="eastAsia"/>
        </w:rPr>
        <w:t>ものとする</w:t>
      </w:r>
      <w:r w:rsidR="00B5431C" w:rsidRPr="00C87747">
        <w:rPr>
          <w:rFonts w:hint="eastAsia"/>
        </w:rPr>
        <w:t>。</w:t>
      </w:r>
    </w:p>
    <w:p w14:paraId="6C541A55" w14:textId="62A96406" w:rsidR="000B6FE4" w:rsidRPr="00C87747" w:rsidRDefault="000B6FE4" w:rsidP="00C23E9D">
      <w:pPr>
        <w:pStyle w:val="2"/>
        <w:numPr>
          <w:ilvl w:val="1"/>
          <w:numId w:val="31"/>
        </w:numPr>
      </w:pPr>
      <w:r w:rsidRPr="00C87747">
        <w:rPr>
          <w:rFonts w:hint="eastAsia"/>
        </w:rPr>
        <w:t>次の各号のいずれかに該当する場合においては、</w:t>
      </w:r>
      <w:r w:rsidR="00A70D3C" w:rsidRPr="00C87747">
        <w:rPr>
          <w:rFonts w:hint="eastAsia"/>
        </w:rPr>
        <w:t>事業者</w:t>
      </w:r>
      <w:r w:rsidRPr="00C87747">
        <w:rPr>
          <w:rFonts w:hint="eastAsia"/>
        </w:rPr>
        <w:t>は、</w:t>
      </w:r>
      <w:r w:rsidR="00FE194F" w:rsidRPr="00C87747">
        <w:rPr>
          <w:rFonts w:hint="eastAsia"/>
        </w:rPr>
        <w:t>契約金額</w:t>
      </w:r>
      <w:r w:rsidRPr="00C87747">
        <w:rPr>
          <w:rFonts w:hint="eastAsia"/>
        </w:rPr>
        <w:t>の</w:t>
      </w:r>
      <w:r w:rsidR="00F66797" w:rsidRPr="00C87747">
        <w:rPr>
          <w:rFonts w:hint="eastAsia"/>
        </w:rPr>
        <w:t>100分の10</w:t>
      </w:r>
      <w:r w:rsidRPr="00C87747">
        <w:rPr>
          <w:rFonts w:hint="eastAsia"/>
        </w:rPr>
        <w:t>に相当する額</w:t>
      </w:r>
      <w:r w:rsidRPr="00C87747">
        <w:rPr>
          <w:rFonts w:hint="eastAsia"/>
        </w:rPr>
        <w:lastRenderedPageBreak/>
        <w:t>を違約金として、</w:t>
      </w:r>
      <w:r w:rsidR="00802D8C" w:rsidRPr="00C87747">
        <w:rPr>
          <w:rFonts w:hint="eastAsia"/>
        </w:rPr>
        <w:t>発注者</w:t>
      </w:r>
      <w:r w:rsidRPr="00C87747">
        <w:rPr>
          <w:rFonts w:hint="eastAsia"/>
        </w:rPr>
        <w:t>の指定する期間内に支払わなければならない。</w:t>
      </w:r>
    </w:p>
    <w:p w14:paraId="718317DA" w14:textId="4A76C956" w:rsidR="000B6FE4" w:rsidRPr="00C87747" w:rsidRDefault="000B6FE4" w:rsidP="00C032C4">
      <w:pPr>
        <w:pStyle w:val="3"/>
      </w:pPr>
      <w:r w:rsidRPr="00C87747">
        <w:rPr>
          <w:rFonts w:hint="eastAsia"/>
        </w:rPr>
        <w:t>前項の規定により本契約が解除された場合</w:t>
      </w:r>
    </w:p>
    <w:p w14:paraId="5000AB34" w14:textId="202521ED" w:rsidR="000B6FE4" w:rsidRPr="00C87747" w:rsidRDefault="00A70D3C" w:rsidP="00C032C4">
      <w:pPr>
        <w:pStyle w:val="3"/>
      </w:pPr>
      <w:r w:rsidRPr="00C87747">
        <w:rPr>
          <w:rFonts w:hint="eastAsia"/>
        </w:rPr>
        <w:t>事業者</w:t>
      </w:r>
      <w:r w:rsidR="000B6FE4" w:rsidRPr="00C87747">
        <w:rPr>
          <w:rFonts w:hint="eastAsia"/>
        </w:rPr>
        <w:t>がその債務の履行を拒否し、又は</w:t>
      </w:r>
      <w:r w:rsidRPr="00C87747">
        <w:rPr>
          <w:rFonts w:hint="eastAsia"/>
        </w:rPr>
        <w:t>事業者</w:t>
      </w:r>
      <w:r w:rsidR="000B6FE4" w:rsidRPr="00C87747">
        <w:rPr>
          <w:rFonts w:hint="eastAsia"/>
        </w:rPr>
        <w:t>の責めに帰すべき事由によって</w:t>
      </w:r>
      <w:r w:rsidRPr="00C87747">
        <w:rPr>
          <w:rFonts w:hint="eastAsia"/>
        </w:rPr>
        <w:t>事業者</w:t>
      </w:r>
      <w:r w:rsidR="000B6FE4" w:rsidRPr="00C87747">
        <w:rPr>
          <w:rFonts w:hint="eastAsia"/>
        </w:rPr>
        <w:t>の債務について履行不能となった場合</w:t>
      </w:r>
    </w:p>
    <w:p w14:paraId="7DC01A05" w14:textId="5372B48E" w:rsidR="000B6FE4" w:rsidRPr="00C87747" w:rsidRDefault="00802D8C" w:rsidP="006F5419">
      <w:pPr>
        <w:pStyle w:val="2"/>
      </w:pPr>
      <w:r w:rsidRPr="00C87747">
        <w:rPr>
          <w:rFonts w:hint="eastAsia"/>
        </w:rPr>
        <w:t>発注者</w:t>
      </w:r>
      <w:r w:rsidR="000B6FE4" w:rsidRPr="00C87747">
        <w:rPr>
          <w:rFonts w:hint="eastAsia"/>
        </w:rPr>
        <w:t>は、前項の場合において、</w:t>
      </w:r>
      <w:r w:rsidR="00C032C4" w:rsidRPr="00C87747">
        <w:fldChar w:fldCharType="begin"/>
      </w:r>
      <w:r w:rsidR="00C032C4" w:rsidRPr="00C87747">
        <w:instrText xml:space="preserve"> </w:instrText>
      </w:r>
      <w:r w:rsidR="00C032C4" w:rsidRPr="00C87747">
        <w:rPr>
          <w:rFonts w:hint="eastAsia"/>
        </w:rPr>
        <w:instrText>REF _Ref137486893 \n \h</w:instrText>
      </w:r>
      <w:r w:rsidR="00C032C4" w:rsidRPr="00C87747">
        <w:instrText xml:space="preserve"> </w:instrText>
      </w:r>
      <w:r w:rsidR="00020978" w:rsidRPr="00C87747">
        <w:instrText xml:space="preserve"> \* MERGEFORMAT </w:instrText>
      </w:r>
      <w:r w:rsidR="00C032C4" w:rsidRPr="00C87747">
        <w:fldChar w:fldCharType="separate"/>
      </w:r>
      <w:r w:rsidR="00A80FC6">
        <w:rPr>
          <w:rFonts w:hint="eastAsia"/>
        </w:rPr>
        <w:t>第4条</w:t>
      </w:r>
      <w:r w:rsidR="00C032C4" w:rsidRPr="00C87747">
        <w:fldChar w:fldCharType="end"/>
      </w:r>
      <w:r w:rsidR="000B6FE4" w:rsidRPr="00C87747">
        <w:rPr>
          <w:rFonts w:hint="eastAsia"/>
        </w:rPr>
        <w:t>の</w:t>
      </w:r>
      <w:r w:rsidR="00C032C4" w:rsidRPr="00C87747">
        <w:rPr>
          <w:rFonts w:hint="eastAsia"/>
        </w:rPr>
        <w:t>契約</w:t>
      </w:r>
      <w:r w:rsidR="000B6FE4" w:rsidRPr="00C87747">
        <w:rPr>
          <w:rFonts w:hint="eastAsia"/>
        </w:rPr>
        <w:t>保証金又はこれに代わる担保を違約金に充当することができる。なお、</w:t>
      </w:r>
      <w:r w:rsidR="00A70D3C" w:rsidRPr="00C87747">
        <w:rPr>
          <w:rFonts w:hint="eastAsia"/>
        </w:rPr>
        <w:t>事業者</w:t>
      </w:r>
      <w:r w:rsidR="000B6FE4" w:rsidRPr="00C87747">
        <w:rPr>
          <w:rFonts w:hint="eastAsia"/>
        </w:rPr>
        <w:t>が履行保証保険契約を締結している場合には、当該保険金請求権に設定した質権を実行することができる。</w:t>
      </w:r>
    </w:p>
    <w:p w14:paraId="13BBBF28" w14:textId="64362029" w:rsidR="00C032C4" w:rsidRPr="00C87747" w:rsidRDefault="00802D8C" w:rsidP="006F5419">
      <w:pPr>
        <w:pStyle w:val="2"/>
      </w:pPr>
      <w:r w:rsidRPr="00C87747">
        <w:rPr>
          <w:rFonts w:hint="eastAsia"/>
        </w:rPr>
        <w:t>発注者</w:t>
      </w:r>
      <w:r w:rsidR="000B6FE4" w:rsidRPr="00C87747">
        <w:rPr>
          <w:rFonts w:hint="eastAsia"/>
        </w:rPr>
        <w:t>は、第２項に定める違約金の額を超過する損害を被った場合には、当該損害の超過額を</w:t>
      </w:r>
      <w:r w:rsidR="00A70D3C" w:rsidRPr="00C87747">
        <w:rPr>
          <w:rFonts w:hint="eastAsia"/>
        </w:rPr>
        <w:t>事業者</w:t>
      </w:r>
      <w:r w:rsidR="000B6FE4" w:rsidRPr="00C87747">
        <w:rPr>
          <w:rFonts w:hint="eastAsia"/>
        </w:rPr>
        <w:t>に請求することができる。</w:t>
      </w:r>
    </w:p>
    <w:p w14:paraId="11B8D04C" w14:textId="07063C27" w:rsidR="003E56B1" w:rsidRPr="00C87747" w:rsidRDefault="003E56B1" w:rsidP="006F5419">
      <w:pPr>
        <w:pStyle w:val="2"/>
      </w:pPr>
      <w:r w:rsidRPr="00C87747">
        <w:rPr>
          <w:rFonts w:hint="eastAsia"/>
        </w:rPr>
        <w:t>第１項第２号の場合において、</w:t>
      </w:r>
      <w:r w:rsidR="00802D8C" w:rsidRPr="00C87747">
        <w:rPr>
          <w:rFonts w:hint="eastAsia"/>
        </w:rPr>
        <w:t>発注者</w:t>
      </w:r>
      <w:r w:rsidRPr="00C87747">
        <w:rPr>
          <w:rFonts w:hint="eastAsia"/>
        </w:rPr>
        <w:t>が</w:t>
      </w:r>
      <w:r w:rsidR="005F47B9" w:rsidRPr="00C87747">
        <w:rPr>
          <w:rFonts w:hint="eastAsia"/>
        </w:rPr>
        <w:t>工事目的物</w:t>
      </w:r>
      <w:r w:rsidRPr="00C87747">
        <w:rPr>
          <w:rFonts w:hint="eastAsia"/>
        </w:rPr>
        <w:t>の出来形部分の所有権を取得しない場合、</w:t>
      </w:r>
      <w:r w:rsidR="00A70D3C" w:rsidRPr="00C87747">
        <w:rPr>
          <w:rFonts w:hint="eastAsia"/>
        </w:rPr>
        <w:t>事業者</w:t>
      </w:r>
      <w:r w:rsidRPr="00C87747">
        <w:rPr>
          <w:rFonts w:hint="eastAsia"/>
        </w:rPr>
        <w:t>は、</w:t>
      </w:r>
      <w:r w:rsidR="00802D8C" w:rsidRPr="00C87747">
        <w:rPr>
          <w:rFonts w:hint="eastAsia"/>
        </w:rPr>
        <w:t>発注者</w:t>
      </w:r>
      <w:r w:rsidRPr="00C87747">
        <w:rPr>
          <w:rFonts w:hint="eastAsia"/>
        </w:rPr>
        <w:t>と協議の上、自らの費用と責任により、当該部分にかかる事業用地を原状（更地）に回復した上で、速やかにこれを</w:t>
      </w:r>
      <w:r w:rsidR="00802D8C" w:rsidRPr="00C87747">
        <w:rPr>
          <w:rFonts w:hint="eastAsia"/>
        </w:rPr>
        <w:t>発注者</w:t>
      </w:r>
      <w:r w:rsidRPr="00C87747">
        <w:rPr>
          <w:rFonts w:hint="eastAsia"/>
        </w:rPr>
        <w:t>に引き渡さなければならない。また、この場合、</w:t>
      </w:r>
      <w:r w:rsidR="00A70D3C" w:rsidRPr="00C87747">
        <w:rPr>
          <w:rFonts w:hint="eastAsia"/>
        </w:rPr>
        <w:t>事業者</w:t>
      </w:r>
      <w:r w:rsidRPr="00C87747">
        <w:rPr>
          <w:rFonts w:hint="eastAsia"/>
        </w:rPr>
        <w:t>は、解除前の支払スケジュールにより</w:t>
      </w:r>
      <w:r w:rsidR="00802D8C" w:rsidRPr="00C87747">
        <w:rPr>
          <w:rFonts w:hint="eastAsia"/>
        </w:rPr>
        <w:t>発注者</w:t>
      </w:r>
      <w:r w:rsidRPr="00C87747">
        <w:rPr>
          <w:rFonts w:hint="eastAsia"/>
        </w:rPr>
        <w:t>が</w:t>
      </w:r>
      <w:r w:rsidR="00A70D3C" w:rsidRPr="00C87747">
        <w:rPr>
          <w:rFonts w:hint="eastAsia"/>
        </w:rPr>
        <w:t>事業者</w:t>
      </w:r>
      <w:r w:rsidRPr="00C87747">
        <w:rPr>
          <w:rFonts w:hint="eastAsia"/>
        </w:rPr>
        <w:t>に対し既に支払った分を、当該解除日における</w:t>
      </w:r>
      <w:r w:rsidR="00F84D95" w:rsidRPr="00C87747">
        <w:fldChar w:fldCharType="begin"/>
      </w:r>
      <w:r w:rsidR="00F84D95" w:rsidRPr="00C87747">
        <w:instrText xml:space="preserve"> </w:instrText>
      </w:r>
      <w:r w:rsidR="00F84D95" w:rsidRPr="00C87747">
        <w:rPr>
          <w:rFonts w:hint="eastAsia"/>
        </w:rPr>
        <w:instrText>REF _Ref142061546 \n \h</w:instrText>
      </w:r>
      <w:r w:rsidR="00F84D95" w:rsidRPr="00C87747">
        <w:instrText xml:space="preserve"> </w:instrText>
      </w:r>
      <w:r w:rsidR="00020978" w:rsidRPr="00C87747">
        <w:instrText xml:space="preserve"> \* MERGEFORMAT </w:instrText>
      </w:r>
      <w:r w:rsidR="00F84D95" w:rsidRPr="00C87747">
        <w:fldChar w:fldCharType="separate"/>
      </w:r>
      <w:r w:rsidR="00A80FC6">
        <w:rPr>
          <w:rFonts w:hint="eastAsia"/>
        </w:rPr>
        <w:t>第30条</w:t>
      </w:r>
      <w:r w:rsidR="00F84D95" w:rsidRPr="00C87747">
        <w:fldChar w:fldCharType="end"/>
      </w:r>
      <w:r w:rsidRPr="00C87747">
        <w:rPr>
          <w:rFonts w:hint="eastAsia"/>
        </w:rPr>
        <w:t>に定める遅延利息の率に基づき計算した利息を付して返還する。</w:t>
      </w:r>
    </w:p>
    <w:p w14:paraId="45E96B8A" w14:textId="51B18876" w:rsidR="009C293A" w:rsidRPr="00C87747" w:rsidRDefault="009C293A" w:rsidP="006F5419">
      <w:pPr>
        <w:pStyle w:val="2"/>
      </w:pPr>
      <w:r w:rsidRPr="00C87747">
        <w:rPr>
          <w:rFonts w:hint="eastAsia"/>
        </w:rPr>
        <w:t>第１項の規定により、本事業契約を解除された場合において、</w:t>
      </w:r>
      <w:r w:rsidR="00A70D3C" w:rsidRPr="00C87747">
        <w:rPr>
          <w:rFonts w:hint="eastAsia"/>
        </w:rPr>
        <w:t>事業者</w:t>
      </w:r>
      <w:r w:rsidRPr="00C87747">
        <w:rPr>
          <w:rFonts w:hint="eastAsia"/>
        </w:rPr>
        <w:t>が</w:t>
      </w:r>
      <w:r w:rsidR="002E0689" w:rsidRPr="00C87747">
        <w:rPr>
          <w:rFonts w:hint="eastAsia"/>
        </w:rPr>
        <w:t>公園管理業務</w:t>
      </w:r>
      <w:r w:rsidRPr="00C87747">
        <w:rPr>
          <w:rFonts w:hint="eastAsia"/>
        </w:rPr>
        <w:t>を実施した相当部分を越える</w:t>
      </w:r>
      <w:r w:rsidR="001A2AA2" w:rsidRPr="00C87747">
        <w:rPr>
          <w:rFonts w:hint="eastAsia"/>
        </w:rPr>
        <w:t>対価</w:t>
      </w:r>
      <w:r w:rsidRPr="00C87747">
        <w:rPr>
          <w:rFonts w:hint="eastAsia"/>
        </w:rPr>
        <w:t>を</w:t>
      </w:r>
      <w:r w:rsidR="00802D8C" w:rsidRPr="00C87747">
        <w:rPr>
          <w:rFonts w:hint="eastAsia"/>
        </w:rPr>
        <w:t>発注者</w:t>
      </w:r>
      <w:r w:rsidRPr="00C87747">
        <w:rPr>
          <w:rFonts w:hint="eastAsia"/>
        </w:rPr>
        <w:t>から受け取っている場合は、超えた部分の</w:t>
      </w:r>
      <w:r w:rsidR="001A2AA2" w:rsidRPr="00C87747">
        <w:rPr>
          <w:rFonts w:hint="eastAsia"/>
        </w:rPr>
        <w:t>対価</w:t>
      </w:r>
      <w:r w:rsidRPr="00C87747">
        <w:rPr>
          <w:rFonts w:hint="eastAsia"/>
        </w:rPr>
        <w:t>を</w:t>
      </w:r>
      <w:r w:rsidR="00802D8C" w:rsidRPr="00C87747">
        <w:rPr>
          <w:rFonts w:hint="eastAsia"/>
        </w:rPr>
        <w:t>発注者</w:t>
      </w:r>
      <w:r w:rsidRPr="00C87747">
        <w:rPr>
          <w:rFonts w:hint="eastAsia"/>
        </w:rPr>
        <w:t>に返還するものとする。</w:t>
      </w:r>
    </w:p>
    <w:p w14:paraId="4D749C95" w14:textId="77777777" w:rsidR="00620659" w:rsidRPr="00C87747" w:rsidRDefault="00620659" w:rsidP="00620659">
      <w:pPr>
        <w:rPr>
          <w:szCs w:val="24"/>
        </w:rPr>
      </w:pPr>
    </w:p>
    <w:p w14:paraId="0DA7D301" w14:textId="7C539A4C" w:rsidR="00620659" w:rsidRPr="00C87747" w:rsidRDefault="000D545A" w:rsidP="009F3188">
      <w:pPr>
        <w:pStyle w:val="af3"/>
      </w:pPr>
      <w:bookmarkStart w:id="168" w:name="_Toc143763765"/>
      <w:r w:rsidRPr="00C87747">
        <w:rPr>
          <w:rFonts w:hint="eastAsia"/>
        </w:rPr>
        <w:t>（</w:t>
      </w:r>
      <w:r w:rsidR="00802D8C" w:rsidRPr="00C87747">
        <w:rPr>
          <w:rFonts w:hint="eastAsia"/>
        </w:rPr>
        <w:t>発注者</w:t>
      </w:r>
      <w:r w:rsidR="0057659E" w:rsidRPr="00C87747">
        <w:rPr>
          <w:rFonts w:hint="eastAsia"/>
        </w:rPr>
        <w:t>の任意による又は</w:t>
      </w:r>
      <w:r w:rsidR="00802D8C" w:rsidRPr="00C87747">
        <w:rPr>
          <w:rFonts w:hint="eastAsia"/>
        </w:rPr>
        <w:t>発注者</w:t>
      </w:r>
      <w:r w:rsidR="0057659E" w:rsidRPr="00C87747">
        <w:rPr>
          <w:rFonts w:hint="eastAsia"/>
        </w:rPr>
        <w:t>の帰責事由による契約解除の効力</w:t>
      </w:r>
      <w:r w:rsidRPr="00C87747">
        <w:rPr>
          <w:rFonts w:hint="eastAsia"/>
        </w:rPr>
        <w:t>）</w:t>
      </w:r>
      <w:bookmarkEnd w:id="168"/>
    </w:p>
    <w:p w14:paraId="4E73D85C" w14:textId="14EB98A6" w:rsidR="00A971E2" w:rsidRPr="00C87747" w:rsidRDefault="00EC6FF9" w:rsidP="006F5419">
      <w:pPr>
        <w:pStyle w:val="1"/>
      </w:pPr>
      <w:r w:rsidRPr="00C87747">
        <w:rPr>
          <w:rFonts w:hint="eastAsia"/>
        </w:rPr>
        <w:t xml:space="preserve">　</w:t>
      </w:r>
      <w:r w:rsidR="00A70D3C" w:rsidRPr="00C87747">
        <w:rPr>
          <w:rFonts w:hint="eastAsia"/>
        </w:rPr>
        <w:t>事業者</w:t>
      </w:r>
      <w:r w:rsidR="00A971E2" w:rsidRPr="00C87747">
        <w:rPr>
          <w:rFonts w:hint="eastAsia"/>
        </w:rPr>
        <w:t>が、本事業契約の締結日から</w:t>
      </w:r>
      <w:r w:rsidR="005F47B9" w:rsidRPr="00C87747">
        <w:rPr>
          <w:rFonts w:hint="eastAsia"/>
        </w:rPr>
        <w:t>工事目的物</w:t>
      </w:r>
      <w:r w:rsidR="00A971E2" w:rsidRPr="00C87747">
        <w:rPr>
          <w:rFonts w:hint="eastAsia"/>
        </w:rPr>
        <w:t>等の引渡しまでの間に、</w:t>
      </w:r>
      <w:r w:rsidR="00A971E2" w:rsidRPr="00C87747">
        <w:fldChar w:fldCharType="begin"/>
      </w:r>
      <w:r w:rsidR="00A971E2" w:rsidRPr="00C87747">
        <w:instrText xml:space="preserve"> </w:instrText>
      </w:r>
      <w:r w:rsidR="00A971E2" w:rsidRPr="00C87747">
        <w:rPr>
          <w:rFonts w:hint="eastAsia"/>
        </w:rPr>
        <w:instrText>REF _Ref138700907 \n \h</w:instrText>
      </w:r>
      <w:r w:rsidR="00A971E2" w:rsidRPr="00C87747">
        <w:instrText xml:space="preserve">  \* MERGEFORMAT </w:instrText>
      </w:r>
      <w:r w:rsidR="00A971E2" w:rsidRPr="00C87747">
        <w:fldChar w:fldCharType="separate"/>
      </w:r>
      <w:r w:rsidR="00A80FC6">
        <w:rPr>
          <w:rFonts w:hint="eastAsia"/>
        </w:rPr>
        <w:t>第82条</w:t>
      </w:r>
      <w:r w:rsidR="00A971E2" w:rsidRPr="00C87747">
        <w:fldChar w:fldCharType="end"/>
      </w:r>
      <w:r w:rsidR="00A971E2" w:rsidRPr="00C87747">
        <w:rPr>
          <w:rFonts w:hint="eastAsia"/>
        </w:rPr>
        <w:t>により本事業契約を解除する場合には、</w:t>
      </w:r>
      <w:r w:rsidR="00802D8C" w:rsidRPr="00C87747">
        <w:rPr>
          <w:rFonts w:hint="eastAsia"/>
        </w:rPr>
        <w:t>発注者</w:t>
      </w:r>
      <w:r w:rsidR="00A971E2" w:rsidRPr="00C87747">
        <w:rPr>
          <w:rFonts w:hint="eastAsia"/>
        </w:rPr>
        <w:t>に対して本事業契約を解除する旨を通知し、もって本事業契約を解除する。</w:t>
      </w:r>
    </w:p>
    <w:p w14:paraId="2E90D474" w14:textId="52BA7EA7" w:rsidR="00A971E2" w:rsidRPr="00C87747" w:rsidRDefault="00802D8C" w:rsidP="006F5419">
      <w:pPr>
        <w:pStyle w:val="2"/>
      </w:pPr>
      <w:r w:rsidRPr="00C87747">
        <w:rPr>
          <w:rFonts w:hint="eastAsia"/>
        </w:rPr>
        <w:t>発注者</w:t>
      </w:r>
      <w:r w:rsidR="00A971E2" w:rsidRPr="00C87747">
        <w:rPr>
          <w:rFonts w:hint="eastAsia"/>
        </w:rPr>
        <w:t>は、本事業契約の締結日から</w:t>
      </w:r>
      <w:r w:rsidR="005F47B9" w:rsidRPr="00C87747">
        <w:rPr>
          <w:rFonts w:hint="eastAsia"/>
        </w:rPr>
        <w:t>工事目的物</w:t>
      </w:r>
      <w:r w:rsidR="00A971E2" w:rsidRPr="00C87747">
        <w:rPr>
          <w:rFonts w:hint="eastAsia"/>
        </w:rPr>
        <w:t>等の引渡しまでの間に、</w:t>
      </w:r>
      <w:r w:rsidR="00A971E2" w:rsidRPr="00C87747">
        <w:fldChar w:fldCharType="begin"/>
      </w:r>
      <w:r w:rsidR="00A971E2" w:rsidRPr="00C87747">
        <w:instrText xml:space="preserve"> </w:instrText>
      </w:r>
      <w:r w:rsidR="00A971E2" w:rsidRPr="00C87747">
        <w:rPr>
          <w:rFonts w:hint="eastAsia"/>
        </w:rPr>
        <w:instrText>REF _Ref138701046 \n \h</w:instrText>
      </w:r>
      <w:r w:rsidR="00A971E2" w:rsidRPr="00C87747">
        <w:instrText xml:space="preserve"> </w:instrText>
      </w:r>
      <w:r w:rsidR="00020978" w:rsidRPr="00C87747">
        <w:instrText xml:space="preserve"> \* MERGEFORMAT </w:instrText>
      </w:r>
      <w:r w:rsidR="00A971E2" w:rsidRPr="00C87747">
        <w:fldChar w:fldCharType="separate"/>
      </w:r>
      <w:r w:rsidR="00A80FC6">
        <w:rPr>
          <w:rFonts w:hint="eastAsia"/>
        </w:rPr>
        <w:t>第81条</w:t>
      </w:r>
      <w:r w:rsidR="00A971E2" w:rsidRPr="00C87747">
        <w:fldChar w:fldCharType="end"/>
      </w:r>
      <w:r w:rsidR="00A971E2" w:rsidRPr="00C87747">
        <w:rPr>
          <w:rFonts w:hint="eastAsia"/>
        </w:rPr>
        <w:t>又は</w:t>
      </w:r>
      <w:r w:rsidR="00A971E2" w:rsidRPr="00C87747">
        <w:fldChar w:fldCharType="begin"/>
      </w:r>
      <w:r w:rsidR="00A971E2" w:rsidRPr="00C87747">
        <w:instrText xml:space="preserve"> REF _Ref138700907 \n \h </w:instrText>
      </w:r>
      <w:r w:rsidR="00020978" w:rsidRPr="00C87747">
        <w:instrText xml:space="preserve"> \* MERGEFORMAT </w:instrText>
      </w:r>
      <w:r w:rsidR="00A971E2" w:rsidRPr="00C87747">
        <w:fldChar w:fldCharType="separate"/>
      </w:r>
      <w:r w:rsidR="00A80FC6">
        <w:rPr>
          <w:rFonts w:hint="eastAsia"/>
        </w:rPr>
        <w:t>第82条</w:t>
      </w:r>
      <w:r w:rsidR="00A971E2" w:rsidRPr="00C87747">
        <w:fldChar w:fldCharType="end"/>
      </w:r>
      <w:r w:rsidR="00A971E2" w:rsidRPr="00C87747">
        <w:rPr>
          <w:rFonts w:hint="eastAsia"/>
        </w:rPr>
        <w:t>により</w:t>
      </w:r>
      <w:r w:rsidRPr="00C87747">
        <w:rPr>
          <w:rFonts w:hint="eastAsia"/>
        </w:rPr>
        <w:t>発注者</w:t>
      </w:r>
      <w:r w:rsidR="00A971E2" w:rsidRPr="00C87747">
        <w:rPr>
          <w:rFonts w:hint="eastAsia"/>
        </w:rPr>
        <w:t>又は</w:t>
      </w:r>
      <w:r w:rsidR="00A70D3C" w:rsidRPr="00C87747">
        <w:rPr>
          <w:rFonts w:hint="eastAsia"/>
        </w:rPr>
        <w:t>事業者</w:t>
      </w:r>
      <w:r w:rsidR="00A971E2" w:rsidRPr="00C87747">
        <w:rPr>
          <w:rFonts w:hint="eastAsia"/>
        </w:rPr>
        <w:t>が本事業契約を解除した場合において、次の各号に掲げる措置をとる。</w:t>
      </w:r>
    </w:p>
    <w:p w14:paraId="18297023" w14:textId="1261D10F" w:rsidR="009A1D19" w:rsidRPr="00C87747" w:rsidRDefault="00802D8C" w:rsidP="009A1D19">
      <w:pPr>
        <w:pStyle w:val="3"/>
      </w:pPr>
      <w:r w:rsidRPr="00C87747">
        <w:rPr>
          <w:rFonts w:hint="eastAsia"/>
        </w:rPr>
        <w:t>発注者</w:t>
      </w:r>
      <w:r w:rsidR="009A1D19" w:rsidRPr="00C87747">
        <w:rPr>
          <w:rFonts w:hint="eastAsia"/>
        </w:rPr>
        <w:t>は、建設中の</w:t>
      </w:r>
      <w:r w:rsidR="005F47B9" w:rsidRPr="00C87747">
        <w:rPr>
          <w:rFonts w:hint="eastAsia"/>
        </w:rPr>
        <w:t>工事目的物</w:t>
      </w:r>
      <w:r w:rsidR="009A1D19" w:rsidRPr="00C87747">
        <w:rPr>
          <w:rFonts w:hint="eastAsia"/>
        </w:rPr>
        <w:t>の出来形部分並びに関連する設計業務及び</w:t>
      </w:r>
      <w:r w:rsidR="002A780F" w:rsidRPr="00C87747">
        <w:rPr>
          <w:rFonts w:hint="eastAsia"/>
        </w:rPr>
        <w:t>工事</w:t>
      </w:r>
      <w:r w:rsidR="009A1D19" w:rsidRPr="00C87747">
        <w:rPr>
          <w:rFonts w:hint="eastAsia"/>
        </w:rPr>
        <w:t>監理業務の成果を検査し、当該検査に合格した部分の所有権を取得及び保持する。</w:t>
      </w:r>
    </w:p>
    <w:p w14:paraId="3A0BCB7E" w14:textId="4D9DFA86" w:rsidR="009A1D19" w:rsidRPr="00C87747" w:rsidRDefault="00802D8C" w:rsidP="009A1D19">
      <w:pPr>
        <w:pStyle w:val="3"/>
      </w:pPr>
      <w:r w:rsidRPr="00C87747">
        <w:rPr>
          <w:rFonts w:hint="eastAsia"/>
        </w:rPr>
        <w:t>発注者</w:t>
      </w:r>
      <w:r w:rsidR="009A1D19" w:rsidRPr="00C87747">
        <w:rPr>
          <w:rFonts w:hint="eastAsia"/>
        </w:rPr>
        <w:t>は、前号の所有権を保持した上で、当該出来形部分に相当する代金(これにかかる消費税等を含む)及びこれに係る</w:t>
      </w:r>
      <w:r w:rsidR="005A0B3C" w:rsidRPr="00C87747">
        <w:rPr>
          <w:rFonts w:hint="eastAsia"/>
        </w:rPr>
        <w:t>支払日までの</w:t>
      </w:r>
      <w:r w:rsidR="009A1D19" w:rsidRPr="00C87747">
        <w:rPr>
          <w:rFonts w:hint="eastAsia"/>
        </w:rPr>
        <w:t>利息に相当する金額を支払う。</w:t>
      </w:r>
    </w:p>
    <w:p w14:paraId="7B743650" w14:textId="743A82B1" w:rsidR="00620659" w:rsidRPr="00C87747" w:rsidRDefault="00620659" w:rsidP="00620659">
      <w:pPr>
        <w:rPr>
          <w:szCs w:val="24"/>
        </w:rPr>
      </w:pPr>
    </w:p>
    <w:p w14:paraId="345486CF" w14:textId="341BC93E" w:rsidR="00620659" w:rsidRPr="00C87747" w:rsidRDefault="00620659" w:rsidP="00AA476F">
      <w:pPr>
        <w:pStyle w:val="aff8"/>
        <w:spacing w:after="160"/>
      </w:pPr>
      <w:bookmarkStart w:id="169" w:name="_Toc143763766"/>
      <w:bookmarkStart w:id="170" w:name="第６章の３公園施設引渡し以後"/>
      <w:r w:rsidRPr="00C87747">
        <w:rPr>
          <w:rFonts w:hint="eastAsia"/>
        </w:rPr>
        <w:t>第</w:t>
      </w:r>
      <w:r w:rsidR="00807CD2" w:rsidRPr="00C87747">
        <w:rPr>
          <w:rFonts w:hint="eastAsia"/>
        </w:rPr>
        <w:t>４</w:t>
      </w:r>
      <w:r w:rsidRPr="00C87747">
        <w:rPr>
          <w:rFonts w:hint="eastAsia"/>
        </w:rPr>
        <w:t>節</w:t>
      </w:r>
      <w:r w:rsidR="00E071BF" w:rsidRPr="00C87747">
        <w:rPr>
          <w:rFonts w:hint="eastAsia"/>
        </w:rPr>
        <w:t xml:space="preserve">　</w:t>
      </w:r>
      <w:r w:rsidR="005F47B9" w:rsidRPr="00C87747">
        <w:rPr>
          <w:rFonts w:hint="eastAsia"/>
        </w:rPr>
        <w:t>工事目的物</w:t>
      </w:r>
      <w:r w:rsidRPr="00C87747">
        <w:rPr>
          <w:rFonts w:hint="eastAsia"/>
        </w:rPr>
        <w:t>引渡し後</w:t>
      </w:r>
      <w:r w:rsidR="00807CD2" w:rsidRPr="00C87747">
        <w:rPr>
          <w:rFonts w:hint="eastAsia"/>
        </w:rPr>
        <w:t>における</w:t>
      </w:r>
      <w:r w:rsidRPr="00C87747">
        <w:rPr>
          <w:rFonts w:hint="eastAsia"/>
        </w:rPr>
        <w:t>契約解除</w:t>
      </w:r>
      <w:r w:rsidR="00807CD2" w:rsidRPr="00C87747">
        <w:rPr>
          <w:rFonts w:hint="eastAsia"/>
        </w:rPr>
        <w:t>の効力</w:t>
      </w:r>
      <w:bookmarkEnd w:id="169"/>
    </w:p>
    <w:p w14:paraId="7658B05A" w14:textId="47C93E31" w:rsidR="00620659" w:rsidRPr="00C87747" w:rsidRDefault="000D545A" w:rsidP="009F3188">
      <w:pPr>
        <w:pStyle w:val="af3"/>
      </w:pPr>
      <w:bookmarkStart w:id="171" w:name="_Toc143763767"/>
      <w:bookmarkEnd w:id="170"/>
      <w:r w:rsidRPr="00C87747">
        <w:rPr>
          <w:rFonts w:hint="eastAsia"/>
        </w:rPr>
        <w:t>（</w:t>
      </w:r>
      <w:r w:rsidR="00A70D3C" w:rsidRPr="00C87747">
        <w:rPr>
          <w:rFonts w:hint="eastAsia"/>
        </w:rPr>
        <w:t>事業者</w:t>
      </w:r>
      <w:r w:rsidR="00620659" w:rsidRPr="00C87747">
        <w:rPr>
          <w:rFonts w:hint="eastAsia"/>
        </w:rPr>
        <w:t>の</w:t>
      </w:r>
      <w:r w:rsidR="00807CD2" w:rsidRPr="00C87747">
        <w:rPr>
          <w:rFonts w:hint="eastAsia"/>
        </w:rPr>
        <w:t>帰責</w:t>
      </w:r>
      <w:r w:rsidR="00620659" w:rsidRPr="00C87747">
        <w:rPr>
          <w:rFonts w:hint="eastAsia"/>
        </w:rPr>
        <w:t>事由による契約解除</w:t>
      </w:r>
      <w:r w:rsidR="00807CD2" w:rsidRPr="00C87747">
        <w:rPr>
          <w:rFonts w:hint="eastAsia"/>
        </w:rPr>
        <w:t>の効力</w:t>
      </w:r>
      <w:r w:rsidRPr="00C87747">
        <w:rPr>
          <w:rFonts w:hint="eastAsia"/>
        </w:rPr>
        <w:t>）</w:t>
      </w:r>
      <w:bookmarkEnd w:id="171"/>
    </w:p>
    <w:p w14:paraId="439329CD" w14:textId="3F363CA3" w:rsidR="00604D2F" w:rsidRPr="00C87747" w:rsidRDefault="00EC6FF9" w:rsidP="006F5419">
      <w:pPr>
        <w:pStyle w:val="1"/>
      </w:pPr>
      <w:r w:rsidRPr="00C87747">
        <w:rPr>
          <w:rFonts w:hint="eastAsia"/>
        </w:rPr>
        <w:t xml:space="preserve">　</w:t>
      </w:r>
      <w:r w:rsidR="00802D8C" w:rsidRPr="00C87747">
        <w:rPr>
          <w:rFonts w:hint="eastAsia"/>
        </w:rPr>
        <w:t>発注者</w:t>
      </w:r>
      <w:r w:rsidR="00604D2F" w:rsidRPr="00C87747">
        <w:rPr>
          <w:rFonts w:hint="eastAsia"/>
        </w:rPr>
        <w:t>は、</w:t>
      </w:r>
      <w:r w:rsidR="005F47B9" w:rsidRPr="00C87747">
        <w:rPr>
          <w:rFonts w:hint="eastAsia"/>
        </w:rPr>
        <w:t>工事目的物</w:t>
      </w:r>
      <w:r w:rsidR="00604D2F" w:rsidRPr="00C87747">
        <w:rPr>
          <w:rFonts w:hint="eastAsia"/>
        </w:rPr>
        <w:t>等の引渡し後において、</w:t>
      </w:r>
      <w:r w:rsidR="00604D2F" w:rsidRPr="00C87747">
        <w:fldChar w:fldCharType="begin"/>
      </w:r>
      <w:r w:rsidR="00604D2F" w:rsidRPr="00C87747">
        <w:instrText xml:space="preserve"> </w:instrText>
      </w:r>
      <w:r w:rsidR="00604D2F" w:rsidRPr="00C87747">
        <w:rPr>
          <w:rFonts w:hint="eastAsia"/>
        </w:rPr>
        <w:instrText>REF _Ref138698677 \n \h</w:instrText>
      </w:r>
      <w:r w:rsidR="00604D2F" w:rsidRPr="00C87747">
        <w:instrText xml:space="preserve">  \* MERGEFORMAT </w:instrText>
      </w:r>
      <w:r w:rsidR="00604D2F" w:rsidRPr="00C87747">
        <w:fldChar w:fldCharType="separate"/>
      </w:r>
      <w:r w:rsidR="00A80FC6">
        <w:rPr>
          <w:rFonts w:hint="eastAsia"/>
        </w:rPr>
        <w:t>第80条</w:t>
      </w:r>
      <w:r w:rsidR="00604D2F" w:rsidRPr="00C87747">
        <w:fldChar w:fldCharType="end"/>
      </w:r>
      <w:r w:rsidR="00604D2F" w:rsidRPr="00C87747">
        <w:rPr>
          <w:rFonts w:hint="eastAsia"/>
        </w:rPr>
        <w:t>各号のいずれかにより本事業契約の全部又は一部を解除する場合には、</w:t>
      </w:r>
      <w:r w:rsidR="00A70D3C" w:rsidRPr="00C87747">
        <w:rPr>
          <w:rFonts w:hint="eastAsia"/>
        </w:rPr>
        <w:t>事業者</w:t>
      </w:r>
      <w:r w:rsidR="00604D2F" w:rsidRPr="00C87747">
        <w:rPr>
          <w:rFonts w:hint="eastAsia"/>
        </w:rPr>
        <w:t>に対して本事業契約の全部又は一部を解除する旨を通知し、本事業契約の全部又は一部を解除する。</w:t>
      </w:r>
    </w:p>
    <w:p w14:paraId="31213BE2" w14:textId="104A39C1" w:rsidR="00053DD2" w:rsidRPr="00C87747" w:rsidRDefault="00053DD2" w:rsidP="006F5419">
      <w:pPr>
        <w:pStyle w:val="2"/>
        <w:numPr>
          <w:ilvl w:val="1"/>
          <w:numId w:val="8"/>
        </w:numPr>
      </w:pPr>
      <w:r w:rsidRPr="00C87747">
        <w:rPr>
          <w:rFonts w:hint="eastAsia"/>
        </w:rPr>
        <w:t>前項の規定により</w:t>
      </w:r>
      <w:r w:rsidR="007E1977" w:rsidRPr="00C87747">
        <w:rPr>
          <w:rFonts w:hint="eastAsia"/>
        </w:rPr>
        <w:t>本事業契約</w:t>
      </w:r>
      <w:r w:rsidRPr="00C87747">
        <w:rPr>
          <w:rFonts w:hint="eastAsia"/>
        </w:rPr>
        <w:t>を解除したときは、</w:t>
      </w:r>
      <w:r w:rsidR="00A70D3C" w:rsidRPr="00C87747">
        <w:rPr>
          <w:rFonts w:hint="eastAsia"/>
        </w:rPr>
        <w:t>事業者</w:t>
      </w:r>
      <w:r w:rsidRPr="00C87747">
        <w:rPr>
          <w:rFonts w:hint="eastAsia"/>
        </w:rPr>
        <w:t>は</w:t>
      </w:r>
      <w:r w:rsidR="006F5146" w:rsidRPr="00C87747">
        <w:rPr>
          <w:rFonts w:hint="eastAsia"/>
        </w:rPr>
        <w:t>､</w:t>
      </w:r>
      <w:r w:rsidRPr="00C87747">
        <w:rPr>
          <w:rFonts w:hint="eastAsia"/>
        </w:rPr>
        <w:t>それによって生じた</w:t>
      </w:r>
      <w:r w:rsidR="00802D8C" w:rsidRPr="00C87747">
        <w:rPr>
          <w:rFonts w:hint="eastAsia"/>
        </w:rPr>
        <w:t>発注者</w:t>
      </w:r>
      <w:r w:rsidRPr="00C87747">
        <w:rPr>
          <w:rFonts w:hint="eastAsia"/>
        </w:rPr>
        <w:t>の損害を賠償しなければならない。</w:t>
      </w:r>
    </w:p>
    <w:p w14:paraId="6469D370" w14:textId="126A07D1" w:rsidR="00620659" w:rsidRPr="00C87747" w:rsidRDefault="00053DD2" w:rsidP="006F5419">
      <w:pPr>
        <w:pStyle w:val="2"/>
        <w:numPr>
          <w:ilvl w:val="1"/>
          <w:numId w:val="8"/>
        </w:numPr>
      </w:pPr>
      <w:r w:rsidRPr="00C87747">
        <w:rPr>
          <w:rFonts w:hint="eastAsia"/>
        </w:rPr>
        <w:t>第１項の規定により、</w:t>
      </w:r>
      <w:r w:rsidR="007E1977" w:rsidRPr="00C87747">
        <w:rPr>
          <w:rFonts w:hint="eastAsia"/>
        </w:rPr>
        <w:t>本事業契約</w:t>
      </w:r>
      <w:r w:rsidRPr="00C87747">
        <w:rPr>
          <w:rFonts w:hint="eastAsia"/>
        </w:rPr>
        <w:t>を解除された場合において、</w:t>
      </w:r>
      <w:r w:rsidR="00A70D3C" w:rsidRPr="00C87747">
        <w:rPr>
          <w:rFonts w:hint="eastAsia"/>
        </w:rPr>
        <w:t>事業者</w:t>
      </w:r>
      <w:r w:rsidRPr="00C87747">
        <w:rPr>
          <w:rFonts w:hint="eastAsia"/>
        </w:rPr>
        <w:t>が業務を実施した相当部分を</w:t>
      </w:r>
      <w:r w:rsidR="00F66797" w:rsidRPr="00C87747">
        <w:rPr>
          <w:rFonts w:hint="eastAsia"/>
        </w:rPr>
        <w:t>超える</w:t>
      </w:r>
      <w:r w:rsidR="00C73704" w:rsidRPr="00C87747">
        <w:rPr>
          <w:rFonts w:hint="eastAsia"/>
        </w:rPr>
        <w:t>契約金額</w:t>
      </w:r>
      <w:r w:rsidRPr="00C87747">
        <w:rPr>
          <w:rFonts w:hint="eastAsia"/>
        </w:rPr>
        <w:t>を</w:t>
      </w:r>
      <w:r w:rsidR="00802D8C" w:rsidRPr="00C87747">
        <w:rPr>
          <w:rFonts w:hint="eastAsia"/>
        </w:rPr>
        <w:t>発注者</w:t>
      </w:r>
      <w:r w:rsidRPr="00C87747">
        <w:rPr>
          <w:rFonts w:hint="eastAsia"/>
        </w:rPr>
        <w:t>から受け取っている場合は、超えた部分の</w:t>
      </w:r>
      <w:r w:rsidR="00C73704" w:rsidRPr="00C87747">
        <w:rPr>
          <w:rFonts w:hint="eastAsia"/>
        </w:rPr>
        <w:t>契約金額</w:t>
      </w:r>
      <w:r w:rsidRPr="00C87747">
        <w:rPr>
          <w:rFonts w:hint="eastAsia"/>
        </w:rPr>
        <w:t>を</w:t>
      </w:r>
      <w:r w:rsidR="00802D8C" w:rsidRPr="00C87747">
        <w:rPr>
          <w:rFonts w:hint="eastAsia"/>
        </w:rPr>
        <w:t>発注者</w:t>
      </w:r>
      <w:r w:rsidRPr="00C87747">
        <w:rPr>
          <w:rFonts w:hint="eastAsia"/>
        </w:rPr>
        <w:t>に返還するものとする。</w:t>
      </w:r>
    </w:p>
    <w:p w14:paraId="5DC40C7B" w14:textId="77777777" w:rsidR="00053DD2" w:rsidRPr="00C87747" w:rsidRDefault="00053DD2" w:rsidP="00053DD2">
      <w:pPr>
        <w:rPr>
          <w:b/>
          <w:bCs/>
          <w:szCs w:val="24"/>
        </w:rPr>
      </w:pPr>
    </w:p>
    <w:p w14:paraId="63740DF8" w14:textId="46AB0C80" w:rsidR="00620659" w:rsidRPr="00C87747" w:rsidRDefault="000D545A" w:rsidP="009F3188">
      <w:pPr>
        <w:pStyle w:val="af3"/>
      </w:pPr>
      <w:bookmarkStart w:id="172" w:name="_Toc143763768"/>
      <w:r w:rsidRPr="00C87747">
        <w:rPr>
          <w:rFonts w:hint="eastAsia"/>
        </w:rPr>
        <w:t>（</w:t>
      </w:r>
      <w:r w:rsidR="001432F7" w:rsidRPr="00C87747">
        <w:rPr>
          <w:rFonts w:hint="eastAsia"/>
        </w:rPr>
        <w:t>工事目的物</w:t>
      </w:r>
      <w:r w:rsidR="00620659" w:rsidRPr="00C87747">
        <w:rPr>
          <w:rFonts w:hint="eastAsia"/>
        </w:rPr>
        <w:t>引渡し以後の</w:t>
      </w:r>
      <w:r w:rsidR="00045EDF" w:rsidRPr="00C87747">
        <w:rPr>
          <w:rFonts w:hint="eastAsia"/>
        </w:rPr>
        <w:t>法令等の変更又は不可抗力による契約解除の効力</w:t>
      </w:r>
      <w:r w:rsidRPr="00C87747">
        <w:rPr>
          <w:rFonts w:hint="eastAsia"/>
        </w:rPr>
        <w:t>）</w:t>
      </w:r>
      <w:bookmarkEnd w:id="172"/>
    </w:p>
    <w:p w14:paraId="7648CACB" w14:textId="6F2A5B96" w:rsidR="00620659" w:rsidRPr="00C87747" w:rsidRDefault="00EC6FF9" w:rsidP="006F5419">
      <w:pPr>
        <w:pStyle w:val="1"/>
      </w:pPr>
      <w:r w:rsidRPr="00C87747">
        <w:rPr>
          <w:rFonts w:hint="eastAsia"/>
        </w:rPr>
        <w:t xml:space="preserve">　</w:t>
      </w:r>
      <w:r w:rsidR="00045EDF" w:rsidRPr="00C87747">
        <w:rPr>
          <w:rFonts w:hint="eastAsia"/>
        </w:rPr>
        <w:t>発注者は、</w:t>
      </w:r>
      <w:r w:rsidR="00552F7E" w:rsidRPr="00C87747">
        <w:fldChar w:fldCharType="begin"/>
      </w:r>
      <w:r w:rsidR="00552F7E" w:rsidRPr="00C87747">
        <w:instrText xml:space="preserve"> </w:instrText>
      </w:r>
      <w:r w:rsidR="00552F7E" w:rsidRPr="00C87747">
        <w:rPr>
          <w:rFonts w:hint="eastAsia"/>
        </w:rPr>
        <w:instrText>REF _Ref143006227 \n \h</w:instrText>
      </w:r>
      <w:r w:rsidR="00552F7E" w:rsidRPr="00C87747">
        <w:instrText xml:space="preserve"> </w:instrText>
      </w:r>
      <w:r w:rsidR="00020978" w:rsidRPr="00C87747">
        <w:instrText xml:space="preserve"> \* MERGEFORMAT </w:instrText>
      </w:r>
      <w:r w:rsidR="00552F7E" w:rsidRPr="00C87747">
        <w:fldChar w:fldCharType="separate"/>
      </w:r>
      <w:r w:rsidR="00A80FC6">
        <w:rPr>
          <w:rFonts w:hint="eastAsia"/>
        </w:rPr>
        <w:t>第83条</w:t>
      </w:r>
      <w:r w:rsidR="00552F7E" w:rsidRPr="00C87747">
        <w:fldChar w:fldCharType="end"/>
      </w:r>
      <w:r w:rsidR="00045EDF" w:rsidRPr="00C87747">
        <w:rPr>
          <w:rFonts w:hint="eastAsia"/>
        </w:rPr>
        <w:t>による本事業契約の解除後も、公園施設の所有権を有する。また、発注者は、事業者が維持管理業務又は運営管理業務を終了させるために要する費用があればその費用を事業者に支払い、それらの支払方法については発注者及び事業者が協議によりこれを決する。</w:t>
      </w:r>
    </w:p>
    <w:p w14:paraId="485979A6" w14:textId="77777777" w:rsidR="00620659" w:rsidRPr="00C87747" w:rsidRDefault="00620659" w:rsidP="00620659">
      <w:pPr>
        <w:rPr>
          <w:color w:val="FF0000"/>
          <w:szCs w:val="24"/>
        </w:rPr>
      </w:pPr>
    </w:p>
    <w:p w14:paraId="373E5B4D" w14:textId="2435E109" w:rsidR="009F3188" w:rsidRPr="00C87747" w:rsidRDefault="00620659" w:rsidP="00AA476F">
      <w:pPr>
        <w:pStyle w:val="aff8"/>
        <w:spacing w:after="160"/>
      </w:pPr>
      <w:bookmarkStart w:id="173" w:name="_Toc143763769"/>
      <w:bookmarkStart w:id="174" w:name="第６章の４事業終了"/>
      <w:r w:rsidRPr="00C87747">
        <w:rPr>
          <w:rFonts w:hint="eastAsia"/>
        </w:rPr>
        <w:t>第</w:t>
      </w:r>
      <w:r w:rsidR="00E05CED" w:rsidRPr="00C87747">
        <w:rPr>
          <w:rFonts w:hint="eastAsia"/>
        </w:rPr>
        <w:t>５</w:t>
      </w:r>
      <w:r w:rsidRPr="00C87747">
        <w:rPr>
          <w:rFonts w:hint="eastAsia"/>
        </w:rPr>
        <w:t>節</w:t>
      </w:r>
      <w:r w:rsidR="00E071BF" w:rsidRPr="00C87747">
        <w:rPr>
          <w:rFonts w:hint="eastAsia"/>
        </w:rPr>
        <w:t xml:space="preserve">　</w:t>
      </w:r>
      <w:r w:rsidRPr="00C87747">
        <w:rPr>
          <w:rFonts w:hint="eastAsia"/>
        </w:rPr>
        <w:t>契約終了に際しての処置</w:t>
      </w:r>
      <w:bookmarkEnd w:id="173"/>
    </w:p>
    <w:p w14:paraId="018360E7" w14:textId="3A911233" w:rsidR="00620659" w:rsidRPr="00C87747" w:rsidRDefault="000D545A" w:rsidP="009F3188">
      <w:pPr>
        <w:pStyle w:val="af3"/>
      </w:pPr>
      <w:bookmarkStart w:id="175" w:name="_Toc143763770"/>
      <w:bookmarkEnd w:id="174"/>
      <w:r w:rsidRPr="00C87747">
        <w:rPr>
          <w:rFonts w:hint="eastAsia"/>
        </w:rPr>
        <w:t>（</w:t>
      </w:r>
      <w:r w:rsidR="0034643E" w:rsidRPr="00C87747">
        <w:rPr>
          <w:rFonts w:hint="eastAsia"/>
        </w:rPr>
        <w:t>原状回復</w:t>
      </w:r>
      <w:r w:rsidRPr="00C87747">
        <w:rPr>
          <w:rFonts w:hint="eastAsia"/>
        </w:rPr>
        <w:t>）</w:t>
      </w:r>
      <w:bookmarkEnd w:id="175"/>
    </w:p>
    <w:p w14:paraId="379FAAB3" w14:textId="6A7404C4" w:rsidR="00990EE7" w:rsidRPr="00C87747" w:rsidRDefault="00EC6FF9" w:rsidP="006F5419">
      <w:pPr>
        <w:pStyle w:val="1"/>
      </w:pPr>
      <w:r w:rsidRPr="00C87747">
        <w:rPr>
          <w:rFonts w:hint="eastAsia"/>
        </w:rPr>
        <w:t xml:space="preserve">　</w:t>
      </w:r>
      <w:r w:rsidR="00A70D3C" w:rsidRPr="00C87747">
        <w:rPr>
          <w:rFonts w:hint="eastAsia"/>
        </w:rPr>
        <w:t>事業者</w:t>
      </w:r>
      <w:r w:rsidR="00990EE7" w:rsidRPr="00C87747">
        <w:rPr>
          <w:rFonts w:hint="eastAsia"/>
        </w:rPr>
        <w:t>は、</w:t>
      </w:r>
      <w:r w:rsidR="003D3FC7" w:rsidRPr="00C87747">
        <w:rPr>
          <w:rFonts w:hint="eastAsia"/>
        </w:rPr>
        <w:t>事業期間</w:t>
      </w:r>
      <w:r w:rsidR="00990EE7" w:rsidRPr="00C87747">
        <w:rPr>
          <w:rFonts w:hint="eastAsia"/>
        </w:rPr>
        <w:t>の満了又は契約解除により本事業契約が終了したときは、</w:t>
      </w:r>
      <w:r w:rsidR="00802D8C" w:rsidRPr="00C87747">
        <w:rPr>
          <w:rFonts w:hint="eastAsia"/>
        </w:rPr>
        <w:t>発注者</w:t>
      </w:r>
      <w:r w:rsidR="00990EE7" w:rsidRPr="00C87747">
        <w:rPr>
          <w:rFonts w:hint="eastAsia"/>
        </w:rPr>
        <w:t>と</w:t>
      </w:r>
      <w:r w:rsidR="00A70D3C" w:rsidRPr="00C87747">
        <w:rPr>
          <w:rFonts w:hint="eastAsia"/>
        </w:rPr>
        <w:t>事業者</w:t>
      </w:r>
      <w:r w:rsidR="00990EE7" w:rsidRPr="00C87747">
        <w:rPr>
          <w:rFonts w:hint="eastAsia"/>
        </w:rPr>
        <w:t>が協議の上、破損又は汚損した部分を原状に回復するものとする。ただし、施設等の価値を高めた場合又はやむを得ないと認められる場合において、</w:t>
      </w:r>
      <w:r w:rsidR="00802D8C" w:rsidRPr="00C87747">
        <w:rPr>
          <w:rFonts w:hint="eastAsia"/>
        </w:rPr>
        <w:t>発注者</w:t>
      </w:r>
      <w:r w:rsidR="00990EE7" w:rsidRPr="00C87747">
        <w:rPr>
          <w:rFonts w:hint="eastAsia"/>
        </w:rPr>
        <w:t>の承認を得たときは原状回復を不要とする。この場合において、</w:t>
      </w:r>
      <w:r w:rsidR="00A70D3C" w:rsidRPr="00C87747">
        <w:rPr>
          <w:rFonts w:hint="eastAsia"/>
        </w:rPr>
        <w:t>事業者</w:t>
      </w:r>
      <w:r w:rsidR="00990EE7" w:rsidRPr="00C87747">
        <w:rPr>
          <w:rFonts w:hint="eastAsia"/>
        </w:rPr>
        <w:t>は</w:t>
      </w:r>
      <w:r w:rsidR="00802D8C" w:rsidRPr="00C87747">
        <w:rPr>
          <w:rFonts w:hint="eastAsia"/>
        </w:rPr>
        <w:t>発注者</w:t>
      </w:r>
      <w:r w:rsidR="00990EE7" w:rsidRPr="00C87747">
        <w:rPr>
          <w:rFonts w:hint="eastAsia"/>
        </w:rPr>
        <w:t>に対し、変更箇所等を無償譲渡するものとする。また、天災その他不可抗力により事業を継続できないときも不要とする。</w:t>
      </w:r>
    </w:p>
    <w:p w14:paraId="21CFA48D" w14:textId="38044AA6" w:rsidR="00620659" w:rsidRPr="00C87747" w:rsidRDefault="00620659" w:rsidP="00620659">
      <w:pPr>
        <w:rPr>
          <w:szCs w:val="24"/>
        </w:rPr>
      </w:pPr>
    </w:p>
    <w:p w14:paraId="1E9F0ED3" w14:textId="45ABC490" w:rsidR="00620659" w:rsidRPr="00C87747" w:rsidRDefault="00620659" w:rsidP="00AA476F">
      <w:pPr>
        <w:pStyle w:val="05"/>
        <w:spacing w:before="320" w:after="160"/>
      </w:pPr>
      <w:bookmarkStart w:id="176" w:name="_Toc143763771"/>
      <w:bookmarkStart w:id="177" w:name="第７章表明・保証及び誓約"/>
      <w:r w:rsidRPr="00C87747">
        <w:rPr>
          <w:rFonts w:hint="eastAsia"/>
        </w:rPr>
        <w:t>第</w:t>
      </w:r>
      <w:r w:rsidR="00E071BF" w:rsidRPr="00C87747">
        <w:rPr>
          <w:rFonts w:hint="eastAsia"/>
        </w:rPr>
        <w:t>７</w:t>
      </w:r>
      <w:r w:rsidRPr="00C87747">
        <w:rPr>
          <w:rFonts w:hint="eastAsia"/>
        </w:rPr>
        <w:t>章</w:t>
      </w:r>
      <w:r w:rsidR="00E071BF" w:rsidRPr="00C87747">
        <w:rPr>
          <w:rFonts w:hint="eastAsia"/>
        </w:rPr>
        <w:t xml:space="preserve">　</w:t>
      </w:r>
      <w:r w:rsidRPr="00C87747">
        <w:rPr>
          <w:rFonts w:hint="eastAsia"/>
        </w:rPr>
        <w:t>表明・保証及び誓約</w:t>
      </w:r>
      <w:bookmarkEnd w:id="176"/>
    </w:p>
    <w:p w14:paraId="2FB53F17" w14:textId="06729C8D" w:rsidR="005159B8" w:rsidRPr="00C87747" w:rsidRDefault="005159B8" w:rsidP="005159B8">
      <w:pPr>
        <w:pStyle w:val="af3"/>
      </w:pPr>
      <w:bookmarkStart w:id="178" w:name="_Toc143763772"/>
      <w:bookmarkEnd w:id="177"/>
      <w:r w:rsidRPr="00C87747">
        <w:rPr>
          <w:rFonts w:hint="eastAsia"/>
        </w:rPr>
        <w:t>（事業者による事実の表明・保証及び誓約）</w:t>
      </w:r>
      <w:bookmarkEnd w:id="178"/>
    </w:p>
    <w:p w14:paraId="23666192" w14:textId="3A4D1979" w:rsidR="00620659" w:rsidRPr="00C87747" w:rsidRDefault="00EC6FF9" w:rsidP="006F5419">
      <w:pPr>
        <w:pStyle w:val="1"/>
      </w:pPr>
      <w:r w:rsidRPr="00C87747">
        <w:rPr>
          <w:rFonts w:hint="eastAsia"/>
        </w:rPr>
        <w:t xml:space="preserve">　</w:t>
      </w:r>
      <w:r w:rsidR="00B746B7" w:rsidRPr="00C87747">
        <w:rPr>
          <w:rFonts w:hint="eastAsia"/>
        </w:rPr>
        <w:t>発注者</w:t>
      </w:r>
      <w:r w:rsidR="00620659" w:rsidRPr="00C87747">
        <w:rPr>
          <w:rFonts w:hint="eastAsia"/>
        </w:rPr>
        <w:t>の事前の承諾なしに、本事業契約上の地位又は本事業契約に基づく権利若しくは義務を、第三者に譲渡、</w:t>
      </w:r>
      <w:r w:rsidR="00A41D19" w:rsidRPr="00C87747">
        <w:rPr>
          <w:rFonts w:hint="eastAsia"/>
        </w:rPr>
        <w:t>継承、</w:t>
      </w:r>
      <w:r w:rsidR="00620659" w:rsidRPr="00C87747">
        <w:rPr>
          <w:rFonts w:hint="eastAsia"/>
        </w:rPr>
        <w:t>担保提供その他の処分をしないこと。</w:t>
      </w:r>
    </w:p>
    <w:p w14:paraId="575E6413" w14:textId="11876DF8" w:rsidR="00A41D19" w:rsidRPr="00C87747" w:rsidRDefault="00B746B7" w:rsidP="006F5419">
      <w:pPr>
        <w:pStyle w:val="2"/>
      </w:pPr>
      <w:r w:rsidRPr="00C87747">
        <w:rPr>
          <w:rFonts w:hint="eastAsia"/>
        </w:rPr>
        <w:t>発注者</w:t>
      </w:r>
      <w:r w:rsidR="00A41D19" w:rsidRPr="00C87747">
        <w:rPr>
          <w:rFonts w:hint="eastAsia"/>
        </w:rPr>
        <w:t>の事前の承諾なしに、工事目的物並びに工事材料（工場製品を含む。以下同じ。）のうち</w:t>
      </w:r>
      <w:r w:rsidR="00B02220" w:rsidRPr="00C87747">
        <w:fldChar w:fldCharType="begin"/>
      </w:r>
      <w:r w:rsidR="00B02220" w:rsidRPr="00C87747">
        <w:instrText xml:space="preserve"> </w:instrText>
      </w:r>
      <w:r w:rsidR="00B02220" w:rsidRPr="00C87747">
        <w:rPr>
          <w:rFonts w:hint="eastAsia"/>
        </w:rPr>
        <w:instrText>REF _Ref138253537 \n \h</w:instrText>
      </w:r>
      <w:r w:rsidR="00B02220" w:rsidRPr="00C87747">
        <w:instrText xml:space="preserve"> </w:instrText>
      </w:r>
      <w:r w:rsidR="00020978" w:rsidRPr="00C87747">
        <w:instrText xml:space="preserve"> \* MERGEFORMAT </w:instrText>
      </w:r>
      <w:r w:rsidR="00B02220" w:rsidRPr="00C87747">
        <w:fldChar w:fldCharType="separate"/>
      </w:r>
      <w:r w:rsidR="00A80FC6">
        <w:rPr>
          <w:rFonts w:hint="eastAsia"/>
        </w:rPr>
        <w:t>第29条</w:t>
      </w:r>
      <w:r w:rsidR="00B02220" w:rsidRPr="00C87747">
        <w:fldChar w:fldCharType="end"/>
      </w:r>
      <w:r w:rsidR="00A41D19" w:rsidRPr="00C87747">
        <w:rPr>
          <w:rFonts w:hint="eastAsia"/>
        </w:rPr>
        <w:t>第２項の規定による検査に合格したもの及び</w:t>
      </w:r>
      <w:r w:rsidR="00B02220" w:rsidRPr="00C87747">
        <w:fldChar w:fldCharType="begin"/>
      </w:r>
      <w:r w:rsidR="00B02220" w:rsidRPr="00C87747">
        <w:instrText xml:space="preserve"> </w:instrText>
      </w:r>
      <w:r w:rsidR="00B02220" w:rsidRPr="00C87747">
        <w:rPr>
          <w:rFonts w:hint="eastAsia"/>
        </w:rPr>
        <w:instrText>REF _Ref142062466 \n \h</w:instrText>
      </w:r>
      <w:r w:rsidR="00B02220" w:rsidRPr="00C87747">
        <w:instrText xml:space="preserve"> </w:instrText>
      </w:r>
      <w:r w:rsidR="00020978" w:rsidRPr="00C87747">
        <w:instrText xml:space="preserve"> \* MERGEFORMAT </w:instrText>
      </w:r>
      <w:r w:rsidR="00B02220" w:rsidRPr="00C87747">
        <w:fldChar w:fldCharType="separate"/>
      </w:r>
      <w:r w:rsidR="00A80FC6">
        <w:rPr>
          <w:rFonts w:hint="eastAsia"/>
        </w:rPr>
        <w:t>第35条</w:t>
      </w:r>
      <w:r w:rsidR="00B02220" w:rsidRPr="00C87747">
        <w:fldChar w:fldCharType="end"/>
      </w:r>
      <w:r w:rsidR="00A41D19" w:rsidRPr="00C87747">
        <w:rPr>
          <w:rFonts w:hint="eastAsia"/>
        </w:rPr>
        <w:t>第３項の規定による部分払のための確認を受けたものを第三者に譲渡し、貸与し、又は抵当権その他の担保の目的に供しないこと。</w:t>
      </w:r>
    </w:p>
    <w:p w14:paraId="75F5264A" w14:textId="449F07AC" w:rsidR="00620659" w:rsidRPr="00C87747" w:rsidRDefault="00620659" w:rsidP="00620659">
      <w:pPr>
        <w:rPr>
          <w:szCs w:val="24"/>
        </w:rPr>
      </w:pPr>
    </w:p>
    <w:p w14:paraId="643221C7" w14:textId="41105888" w:rsidR="00620659" w:rsidRPr="00C87747" w:rsidRDefault="00620659" w:rsidP="00AA476F">
      <w:pPr>
        <w:pStyle w:val="05"/>
        <w:spacing w:before="320" w:after="160"/>
      </w:pPr>
      <w:bookmarkStart w:id="179" w:name="_Toc143763773"/>
      <w:bookmarkStart w:id="180" w:name="第８章法令変更"/>
      <w:r w:rsidRPr="00C87747">
        <w:rPr>
          <w:rFonts w:hint="eastAsia"/>
        </w:rPr>
        <w:t>第</w:t>
      </w:r>
      <w:r w:rsidR="00E071BF" w:rsidRPr="00C87747">
        <w:rPr>
          <w:rFonts w:hint="eastAsia"/>
        </w:rPr>
        <w:t>８</w:t>
      </w:r>
      <w:r w:rsidRPr="00C87747">
        <w:rPr>
          <w:rFonts w:hint="eastAsia"/>
        </w:rPr>
        <w:t>章</w:t>
      </w:r>
      <w:r w:rsidR="00E071BF" w:rsidRPr="00C87747">
        <w:rPr>
          <w:rFonts w:hint="eastAsia"/>
        </w:rPr>
        <w:t xml:space="preserve">　</w:t>
      </w:r>
      <w:r w:rsidRPr="00C87747">
        <w:rPr>
          <w:rFonts w:hint="eastAsia"/>
        </w:rPr>
        <w:t>法令変更</w:t>
      </w:r>
      <w:bookmarkEnd w:id="179"/>
    </w:p>
    <w:p w14:paraId="4E4E67AB" w14:textId="77949F1A" w:rsidR="00620659" w:rsidRPr="00C87747" w:rsidRDefault="000D545A" w:rsidP="009F3188">
      <w:pPr>
        <w:pStyle w:val="af3"/>
      </w:pPr>
      <w:bookmarkStart w:id="181" w:name="_Toc143763774"/>
      <w:bookmarkEnd w:id="180"/>
      <w:r w:rsidRPr="00C87747">
        <w:rPr>
          <w:rFonts w:hint="eastAsia"/>
        </w:rPr>
        <w:t>（</w:t>
      </w:r>
      <w:r w:rsidR="00620659" w:rsidRPr="00C87747">
        <w:rPr>
          <w:rFonts w:hint="eastAsia"/>
        </w:rPr>
        <w:t>通知の付与及び協議</w:t>
      </w:r>
      <w:r w:rsidRPr="00C87747">
        <w:rPr>
          <w:rFonts w:hint="eastAsia"/>
        </w:rPr>
        <w:t>）</w:t>
      </w:r>
      <w:bookmarkEnd w:id="181"/>
    </w:p>
    <w:p w14:paraId="30EBE629" w14:textId="79D840D9" w:rsidR="00620659" w:rsidRPr="00C87747" w:rsidRDefault="00EC6FF9" w:rsidP="006F5419">
      <w:pPr>
        <w:pStyle w:val="1"/>
      </w:pPr>
      <w:bookmarkStart w:id="182" w:name="_Ref138952073"/>
      <w:r w:rsidRPr="00C87747">
        <w:rPr>
          <w:rFonts w:hint="eastAsia"/>
        </w:rPr>
        <w:t xml:space="preserve">　</w:t>
      </w:r>
      <w:bookmarkStart w:id="183" w:name="_Ref143005709"/>
      <w:r w:rsidR="00A70D3C" w:rsidRPr="00C87747">
        <w:rPr>
          <w:rFonts w:hint="eastAsia"/>
        </w:rPr>
        <w:t>事業者</w:t>
      </w:r>
      <w:r w:rsidR="00620659" w:rsidRPr="00C87747">
        <w:rPr>
          <w:rFonts w:hint="eastAsia"/>
        </w:rPr>
        <w:t>は、本事業契約の締結日以降に法令等が変更されたことにより、</w:t>
      </w:r>
      <w:r w:rsidR="00557D26" w:rsidRPr="00C87747">
        <w:rPr>
          <w:rFonts w:hint="eastAsia"/>
        </w:rPr>
        <w:t>入札説明書</w:t>
      </w:r>
      <w:r w:rsidR="00732B23" w:rsidRPr="00C87747">
        <w:rPr>
          <w:rFonts w:hint="eastAsia"/>
        </w:rPr>
        <w:t>等</w:t>
      </w:r>
      <w:r w:rsidR="00620659" w:rsidRPr="00C87747">
        <w:rPr>
          <w:rFonts w:hint="eastAsia"/>
        </w:rPr>
        <w:t>に従って本業務を履行することが不可能又は著しく困難となった場合、その内容の詳細を直ちに</w:t>
      </w:r>
      <w:r w:rsidR="00B746B7" w:rsidRPr="00C87747">
        <w:rPr>
          <w:rFonts w:hint="eastAsia"/>
        </w:rPr>
        <w:t>発注者</w:t>
      </w:r>
      <w:r w:rsidR="00620659" w:rsidRPr="00C87747">
        <w:rPr>
          <w:rFonts w:hint="eastAsia"/>
        </w:rPr>
        <w:t>に対して通知しなければならない。</w:t>
      </w:r>
      <w:r w:rsidR="00B746B7" w:rsidRPr="00C87747">
        <w:rPr>
          <w:rFonts w:hint="eastAsia"/>
        </w:rPr>
        <w:t>発注者</w:t>
      </w:r>
      <w:r w:rsidR="00620659" w:rsidRPr="00C87747">
        <w:rPr>
          <w:rFonts w:hint="eastAsia"/>
        </w:rPr>
        <w:t>及び</w:t>
      </w:r>
      <w:r w:rsidR="00A70D3C" w:rsidRPr="00C87747">
        <w:rPr>
          <w:rFonts w:hint="eastAsia"/>
        </w:rPr>
        <w:t>事業者</w:t>
      </w:r>
      <w:r w:rsidR="00620659" w:rsidRPr="00C87747">
        <w:rPr>
          <w:rFonts w:hint="eastAsia"/>
        </w:rPr>
        <w:t>は、当該通知以降、本事業契約に基づく自己の義務が、適用のある法令等に違反することとなったときは、当該法令等に違反する限りにおいて、履行期日における当該義務の履行義務を免れる。ただし、</w:t>
      </w:r>
      <w:r w:rsidR="00B746B7" w:rsidRPr="00C87747">
        <w:rPr>
          <w:rFonts w:hint="eastAsia"/>
        </w:rPr>
        <w:t>発注者</w:t>
      </w:r>
      <w:r w:rsidR="00620659" w:rsidRPr="00C87747">
        <w:rPr>
          <w:rFonts w:hint="eastAsia"/>
        </w:rPr>
        <w:t>及び</w:t>
      </w:r>
      <w:r w:rsidR="00A70D3C" w:rsidRPr="00C87747">
        <w:rPr>
          <w:rFonts w:hint="eastAsia"/>
        </w:rPr>
        <w:t>事業者</w:t>
      </w:r>
      <w:r w:rsidR="00620659" w:rsidRPr="00C87747">
        <w:rPr>
          <w:rFonts w:hint="eastAsia"/>
        </w:rPr>
        <w:t>は、法令等の変更に伴う増加費用及び変更により相手方に発生する損害を最小限にするよう努力しなければならない。</w:t>
      </w:r>
      <w:bookmarkEnd w:id="182"/>
      <w:bookmarkEnd w:id="183"/>
    </w:p>
    <w:p w14:paraId="64E980F8" w14:textId="2EA4439D" w:rsidR="00620659" w:rsidRPr="00C87747" w:rsidRDefault="00B746B7" w:rsidP="006F5419">
      <w:pPr>
        <w:pStyle w:val="2"/>
      </w:pPr>
      <w:r w:rsidRPr="00C87747">
        <w:rPr>
          <w:rFonts w:hint="eastAsia"/>
        </w:rPr>
        <w:t>発注者</w:t>
      </w:r>
      <w:r w:rsidR="00620659" w:rsidRPr="00C87747">
        <w:rPr>
          <w:rFonts w:hint="eastAsia"/>
        </w:rPr>
        <w:t>が</w:t>
      </w:r>
      <w:r w:rsidR="00A70D3C" w:rsidRPr="00C87747">
        <w:rPr>
          <w:rFonts w:hint="eastAsia"/>
        </w:rPr>
        <w:t>事業者</w:t>
      </w:r>
      <w:r w:rsidR="00620659" w:rsidRPr="00C87747">
        <w:rPr>
          <w:rFonts w:hint="eastAsia"/>
        </w:rPr>
        <w:t>から前項の通知を受領した場合、</w:t>
      </w:r>
      <w:r w:rsidRPr="00C87747">
        <w:rPr>
          <w:rFonts w:hint="eastAsia"/>
        </w:rPr>
        <w:t>発注者</w:t>
      </w:r>
      <w:r w:rsidR="00620659" w:rsidRPr="00C87747">
        <w:rPr>
          <w:rFonts w:hint="eastAsia"/>
        </w:rPr>
        <w:t>及び</w:t>
      </w:r>
      <w:r w:rsidR="00A70D3C" w:rsidRPr="00C87747">
        <w:rPr>
          <w:rFonts w:hint="eastAsia"/>
        </w:rPr>
        <w:t>事業者</w:t>
      </w:r>
      <w:r w:rsidR="00620659" w:rsidRPr="00C87747">
        <w:rPr>
          <w:rFonts w:hint="eastAsia"/>
        </w:rPr>
        <w:t>は、当該法令等の変更に対応するために、速やかに本業務の内容、本引渡予定日及び本事業契約の変更等について協議する。かかる協議にもかかわらず、変更された法令等の公布日から60日以内に本事業契約の変更について合意が成立しない場合、</w:t>
      </w:r>
      <w:r w:rsidRPr="00C87747">
        <w:rPr>
          <w:rFonts w:hint="eastAsia"/>
        </w:rPr>
        <w:t>発注者</w:t>
      </w:r>
      <w:r w:rsidR="00620659" w:rsidRPr="00C87747">
        <w:rPr>
          <w:rFonts w:hint="eastAsia"/>
        </w:rPr>
        <w:t>は、当該法令等の変更に対する対応方法を</w:t>
      </w:r>
      <w:r w:rsidR="00A70D3C" w:rsidRPr="00C87747">
        <w:rPr>
          <w:rFonts w:hint="eastAsia"/>
        </w:rPr>
        <w:t>事業者</w:t>
      </w:r>
      <w:r w:rsidR="00620659" w:rsidRPr="00C87747">
        <w:rPr>
          <w:rFonts w:hint="eastAsia"/>
        </w:rPr>
        <w:t>に対して通知し、</w:t>
      </w:r>
      <w:r w:rsidR="00A70D3C" w:rsidRPr="00C87747">
        <w:rPr>
          <w:rFonts w:hint="eastAsia"/>
        </w:rPr>
        <w:t>事業者</w:t>
      </w:r>
      <w:r w:rsidR="00620659" w:rsidRPr="00C87747">
        <w:rPr>
          <w:rFonts w:hint="eastAsia"/>
        </w:rPr>
        <w:t>はこれに従いPFI事業を継続する。</w:t>
      </w:r>
    </w:p>
    <w:p w14:paraId="6D058E45" w14:textId="77777777" w:rsidR="00620659" w:rsidRPr="00C87747" w:rsidRDefault="00620659" w:rsidP="00620659">
      <w:pPr>
        <w:rPr>
          <w:color w:val="FF0000"/>
          <w:szCs w:val="24"/>
        </w:rPr>
      </w:pPr>
    </w:p>
    <w:p w14:paraId="092FE7A7" w14:textId="5F58A163" w:rsidR="00620659" w:rsidRPr="00C87747" w:rsidRDefault="000D545A" w:rsidP="009F3188">
      <w:pPr>
        <w:pStyle w:val="af3"/>
      </w:pPr>
      <w:bookmarkStart w:id="184" w:name="_Toc143763775"/>
      <w:r w:rsidRPr="00C87747">
        <w:rPr>
          <w:rFonts w:hint="eastAsia"/>
        </w:rPr>
        <w:t>（</w:t>
      </w:r>
      <w:r w:rsidR="00620659" w:rsidRPr="00C87747">
        <w:rPr>
          <w:rFonts w:hint="eastAsia"/>
        </w:rPr>
        <w:t>法令変更による増加費用又は損害の扱い</w:t>
      </w:r>
      <w:r w:rsidRPr="00C87747">
        <w:rPr>
          <w:rFonts w:hint="eastAsia"/>
        </w:rPr>
        <w:t>）</w:t>
      </w:r>
      <w:bookmarkEnd w:id="184"/>
    </w:p>
    <w:p w14:paraId="0DD6AB71" w14:textId="2411CB8F" w:rsidR="00620659" w:rsidRPr="00C87747" w:rsidRDefault="00EC6FF9" w:rsidP="006F5419">
      <w:pPr>
        <w:pStyle w:val="1"/>
      </w:pPr>
      <w:bookmarkStart w:id="185" w:name="_Ref137489817"/>
      <w:r w:rsidRPr="00C87747">
        <w:rPr>
          <w:rFonts w:hint="eastAsia"/>
        </w:rPr>
        <w:t xml:space="preserve">　</w:t>
      </w:r>
      <w:bookmarkStart w:id="186" w:name="_Ref143005769"/>
      <w:r w:rsidR="00620659" w:rsidRPr="00C87747">
        <w:rPr>
          <w:rFonts w:hint="eastAsia"/>
        </w:rPr>
        <w:t>法令等の変更により、本業務につき</w:t>
      </w:r>
      <w:r w:rsidR="00A70D3C" w:rsidRPr="00C87747">
        <w:rPr>
          <w:rFonts w:hint="eastAsia"/>
        </w:rPr>
        <w:t>事業者</w:t>
      </w:r>
      <w:r w:rsidR="00620659" w:rsidRPr="00C87747">
        <w:rPr>
          <w:rFonts w:hint="eastAsia"/>
        </w:rPr>
        <w:t>に合理的な増加費用又は損害が発生した場合、当該増加費用又は損害の負担は、別紙</w:t>
      </w:r>
      <w:r w:rsidR="00F66797" w:rsidRPr="00C87747">
        <w:rPr>
          <w:rFonts w:hint="eastAsia"/>
        </w:rPr>
        <w:t>５</w:t>
      </w:r>
      <w:r w:rsidR="00620659" w:rsidRPr="00C87747">
        <w:rPr>
          <w:rFonts w:hint="eastAsia"/>
        </w:rPr>
        <w:t>の定めに従う。</w:t>
      </w:r>
      <w:bookmarkEnd w:id="185"/>
      <w:bookmarkEnd w:id="186"/>
    </w:p>
    <w:p w14:paraId="6F70BC62" w14:textId="77777777" w:rsidR="00701315" w:rsidRPr="00C87747" w:rsidRDefault="00701315" w:rsidP="00620659">
      <w:pPr>
        <w:rPr>
          <w:szCs w:val="24"/>
        </w:rPr>
      </w:pPr>
    </w:p>
    <w:p w14:paraId="3D1193C6" w14:textId="0C8AEF10" w:rsidR="00620659" w:rsidRPr="00C87747" w:rsidRDefault="00620659" w:rsidP="00AA476F">
      <w:pPr>
        <w:pStyle w:val="05"/>
        <w:spacing w:before="320" w:after="160"/>
      </w:pPr>
      <w:bookmarkStart w:id="187" w:name="_Toc143763776"/>
      <w:bookmarkStart w:id="188" w:name="第９章不可抗力"/>
      <w:r w:rsidRPr="00C87747">
        <w:rPr>
          <w:rFonts w:hint="eastAsia"/>
        </w:rPr>
        <w:t>第</w:t>
      </w:r>
      <w:r w:rsidR="00E071BF" w:rsidRPr="00C87747">
        <w:rPr>
          <w:rFonts w:hint="eastAsia"/>
        </w:rPr>
        <w:t>９</w:t>
      </w:r>
      <w:r w:rsidRPr="00C87747">
        <w:rPr>
          <w:rFonts w:hint="eastAsia"/>
        </w:rPr>
        <w:t>章</w:t>
      </w:r>
      <w:r w:rsidR="00E071BF" w:rsidRPr="00C87747">
        <w:rPr>
          <w:rFonts w:hint="eastAsia"/>
        </w:rPr>
        <w:t xml:space="preserve">　</w:t>
      </w:r>
      <w:r w:rsidRPr="00C87747">
        <w:rPr>
          <w:rFonts w:hint="eastAsia"/>
        </w:rPr>
        <w:t>不可抗力</w:t>
      </w:r>
      <w:bookmarkEnd w:id="187"/>
    </w:p>
    <w:p w14:paraId="2254624B" w14:textId="18CEC130" w:rsidR="00620659" w:rsidRPr="00C87747" w:rsidRDefault="000D545A" w:rsidP="009F3188">
      <w:pPr>
        <w:pStyle w:val="af3"/>
      </w:pPr>
      <w:bookmarkStart w:id="189" w:name="_Toc143763777"/>
      <w:bookmarkEnd w:id="188"/>
      <w:r w:rsidRPr="00C87747">
        <w:rPr>
          <w:rFonts w:hint="eastAsia"/>
        </w:rPr>
        <w:t>（</w:t>
      </w:r>
      <w:r w:rsidR="00620659" w:rsidRPr="00C87747">
        <w:rPr>
          <w:rFonts w:hint="eastAsia"/>
        </w:rPr>
        <w:t>通知の付与及び協議</w:t>
      </w:r>
      <w:r w:rsidRPr="00C87747">
        <w:rPr>
          <w:rFonts w:hint="eastAsia"/>
        </w:rPr>
        <w:t>）</w:t>
      </w:r>
      <w:bookmarkEnd w:id="189"/>
    </w:p>
    <w:p w14:paraId="1A4B960A" w14:textId="4C4ED3D0" w:rsidR="00620659" w:rsidRPr="00C87747" w:rsidRDefault="00EC6FF9" w:rsidP="006F5419">
      <w:pPr>
        <w:pStyle w:val="1"/>
      </w:pPr>
      <w:bookmarkStart w:id="190" w:name="_Ref137489731"/>
      <w:r w:rsidRPr="00C87747">
        <w:rPr>
          <w:rFonts w:hint="eastAsia"/>
        </w:rPr>
        <w:t xml:space="preserve">　</w:t>
      </w:r>
      <w:bookmarkStart w:id="191" w:name="_Ref143005717"/>
      <w:r w:rsidR="00A70D3C" w:rsidRPr="00C87747">
        <w:rPr>
          <w:rFonts w:hint="eastAsia"/>
        </w:rPr>
        <w:t>事業者</w:t>
      </w:r>
      <w:r w:rsidR="00620659" w:rsidRPr="00C87747">
        <w:rPr>
          <w:rFonts w:hint="eastAsia"/>
        </w:rPr>
        <w:t>は、不可抗力により、公園施設について、</w:t>
      </w:r>
      <w:r w:rsidR="00557D26" w:rsidRPr="00C87747">
        <w:rPr>
          <w:rFonts w:hint="eastAsia"/>
        </w:rPr>
        <w:t>入札説明書</w:t>
      </w:r>
      <w:r w:rsidR="00732B23" w:rsidRPr="00C87747">
        <w:rPr>
          <w:rFonts w:hint="eastAsia"/>
        </w:rPr>
        <w:t>等</w:t>
      </w:r>
      <w:r w:rsidR="00620659" w:rsidRPr="00C87747">
        <w:rPr>
          <w:rFonts w:hint="eastAsia"/>
        </w:rPr>
        <w:t>に従って本業務を履行することが不可能又は著しく困難となった場合、</w:t>
      </w:r>
      <w:r w:rsidR="00B746B7" w:rsidRPr="00C87747">
        <w:rPr>
          <w:rFonts w:hint="eastAsia"/>
        </w:rPr>
        <w:t>発注者</w:t>
      </w:r>
      <w:r w:rsidR="00620659" w:rsidRPr="00C87747">
        <w:rPr>
          <w:rFonts w:hint="eastAsia"/>
        </w:rPr>
        <w:t>に対し、その内容の詳細を直ちに通知しなけ</w:t>
      </w:r>
      <w:r w:rsidR="00620659" w:rsidRPr="00C87747">
        <w:rPr>
          <w:rFonts w:hint="eastAsia"/>
        </w:rPr>
        <w:lastRenderedPageBreak/>
        <w:t>ればならない。この場合において、</w:t>
      </w:r>
      <w:r w:rsidR="00B746B7" w:rsidRPr="00C87747">
        <w:rPr>
          <w:rFonts w:hint="eastAsia"/>
        </w:rPr>
        <w:t>発注者</w:t>
      </w:r>
      <w:r w:rsidR="00620659" w:rsidRPr="00C87747">
        <w:rPr>
          <w:rFonts w:hint="eastAsia"/>
        </w:rPr>
        <w:t>及び</w:t>
      </w:r>
      <w:r w:rsidR="00A70D3C" w:rsidRPr="00C87747">
        <w:rPr>
          <w:rFonts w:hint="eastAsia"/>
        </w:rPr>
        <w:t>事業者</w:t>
      </w:r>
      <w:r w:rsidR="00620659" w:rsidRPr="00C87747">
        <w:rPr>
          <w:rFonts w:hint="eastAsia"/>
        </w:rPr>
        <w:t>は、当該通知以降、当該不可抗力により履行することが不可能又は著しく困難となった本業務について、本事業契約に基づく履行期日における履行義務を免れる。ただし、</w:t>
      </w:r>
      <w:r w:rsidR="00B746B7" w:rsidRPr="00C87747">
        <w:rPr>
          <w:rFonts w:hint="eastAsia"/>
        </w:rPr>
        <w:t>発注者</w:t>
      </w:r>
      <w:r w:rsidR="00620659" w:rsidRPr="00C87747">
        <w:rPr>
          <w:rFonts w:hint="eastAsia"/>
        </w:rPr>
        <w:t>及び</w:t>
      </w:r>
      <w:r w:rsidR="00A70D3C" w:rsidRPr="00C87747">
        <w:rPr>
          <w:rFonts w:hint="eastAsia"/>
        </w:rPr>
        <w:t>事業者</w:t>
      </w:r>
      <w:r w:rsidR="00620659" w:rsidRPr="00C87747">
        <w:rPr>
          <w:rFonts w:hint="eastAsia"/>
        </w:rPr>
        <w:t>は、当該不可抗力の影響を早期に除去すべく、適切と考える対応手順に則り、早急に対応措置をとり、不可抗力に伴う増加費用及び不可抗力により相手方に発生する損害を最小限にするよう努力しなければならない。</w:t>
      </w:r>
      <w:bookmarkEnd w:id="190"/>
      <w:bookmarkEnd w:id="191"/>
    </w:p>
    <w:p w14:paraId="5285C7D5" w14:textId="654F44E8" w:rsidR="00620659" w:rsidRPr="00C87747" w:rsidRDefault="00B746B7" w:rsidP="006F5419">
      <w:pPr>
        <w:pStyle w:val="2"/>
      </w:pPr>
      <w:r w:rsidRPr="00C87747">
        <w:rPr>
          <w:rFonts w:hint="eastAsia"/>
        </w:rPr>
        <w:t>発注者</w:t>
      </w:r>
      <w:r w:rsidR="00620659" w:rsidRPr="00C87747">
        <w:rPr>
          <w:rFonts w:hint="eastAsia"/>
        </w:rPr>
        <w:t>が</w:t>
      </w:r>
      <w:r w:rsidR="00A70D3C" w:rsidRPr="00C87747">
        <w:rPr>
          <w:rFonts w:hint="eastAsia"/>
        </w:rPr>
        <w:t>事業者</w:t>
      </w:r>
      <w:r w:rsidR="00620659" w:rsidRPr="00C87747">
        <w:rPr>
          <w:rFonts w:hint="eastAsia"/>
        </w:rPr>
        <w:t>から前項の通知を受領した場合、</w:t>
      </w:r>
      <w:r w:rsidRPr="00C87747">
        <w:rPr>
          <w:rFonts w:hint="eastAsia"/>
        </w:rPr>
        <w:t>発注者</w:t>
      </w:r>
      <w:r w:rsidR="00620659" w:rsidRPr="00C87747">
        <w:rPr>
          <w:rFonts w:hint="eastAsia"/>
        </w:rPr>
        <w:t>及び</w:t>
      </w:r>
      <w:r w:rsidR="00A70D3C" w:rsidRPr="00C87747">
        <w:rPr>
          <w:rFonts w:hint="eastAsia"/>
        </w:rPr>
        <w:t>事業者</w:t>
      </w:r>
      <w:r w:rsidR="00620659" w:rsidRPr="00C87747">
        <w:rPr>
          <w:rFonts w:hint="eastAsia"/>
        </w:rPr>
        <w:t>は、当該不可抗力に対応するために速やかに公園施設の設計及び建設、本引渡予定日、並びに本事業契約の変更について協議する。かかる協議にもかかわらず、不可抗力が発生した日から60日以内に本事業契約の変更について合意が成立しない場合、</w:t>
      </w:r>
      <w:r w:rsidRPr="00C87747">
        <w:rPr>
          <w:rFonts w:hint="eastAsia"/>
        </w:rPr>
        <w:t>発注者</w:t>
      </w:r>
      <w:r w:rsidR="00620659" w:rsidRPr="00C87747">
        <w:rPr>
          <w:rFonts w:hint="eastAsia"/>
        </w:rPr>
        <w:t>は、かかる不可抗力に対する対応方法を</w:t>
      </w:r>
      <w:r w:rsidR="00A70D3C" w:rsidRPr="00C87747">
        <w:rPr>
          <w:rFonts w:hint="eastAsia"/>
        </w:rPr>
        <w:t>事業者</w:t>
      </w:r>
      <w:r w:rsidR="00620659" w:rsidRPr="00C87747">
        <w:rPr>
          <w:rFonts w:hint="eastAsia"/>
        </w:rPr>
        <w:t>に対して通知し、</w:t>
      </w:r>
      <w:r w:rsidR="00A70D3C" w:rsidRPr="00C87747">
        <w:rPr>
          <w:rFonts w:hint="eastAsia"/>
        </w:rPr>
        <w:t>事業者</w:t>
      </w:r>
      <w:r w:rsidR="00620659" w:rsidRPr="00C87747">
        <w:rPr>
          <w:rFonts w:hint="eastAsia"/>
        </w:rPr>
        <w:t>はこれに従いPFI事業を継続する。</w:t>
      </w:r>
    </w:p>
    <w:p w14:paraId="71500773" w14:textId="77777777" w:rsidR="00620659" w:rsidRPr="00C87747" w:rsidRDefault="00620659" w:rsidP="00620659">
      <w:pPr>
        <w:rPr>
          <w:color w:val="FF0000"/>
          <w:szCs w:val="24"/>
        </w:rPr>
      </w:pPr>
    </w:p>
    <w:p w14:paraId="263AB526" w14:textId="6768BABE" w:rsidR="00620659" w:rsidRPr="00C87747" w:rsidRDefault="000D545A" w:rsidP="009F3188">
      <w:pPr>
        <w:pStyle w:val="af3"/>
      </w:pPr>
      <w:bookmarkStart w:id="192" w:name="_Toc143763778"/>
      <w:r w:rsidRPr="00C87747">
        <w:rPr>
          <w:rFonts w:hint="eastAsia"/>
        </w:rPr>
        <w:t>（</w:t>
      </w:r>
      <w:r w:rsidR="00620659" w:rsidRPr="00C87747">
        <w:rPr>
          <w:rFonts w:hint="eastAsia"/>
        </w:rPr>
        <w:t>不可抗力による増加費用・損害の扱い</w:t>
      </w:r>
      <w:r w:rsidRPr="00C87747">
        <w:rPr>
          <w:rFonts w:hint="eastAsia"/>
        </w:rPr>
        <w:t>）</w:t>
      </w:r>
      <w:bookmarkEnd w:id="192"/>
    </w:p>
    <w:p w14:paraId="35443BB6" w14:textId="59BAFAB9" w:rsidR="00620659" w:rsidRPr="00C87747" w:rsidRDefault="00EC6FF9" w:rsidP="006F5419">
      <w:pPr>
        <w:pStyle w:val="1"/>
      </w:pPr>
      <w:bookmarkStart w:id="193" w:name="_Ref141891250"/>
      <w:r w:rsidRPr="00C87747">
        <w:rPr>
          <w:rFonts w:hint="eastAsia"/>
        </w:rPr>
        <w:t xml:space="preserve">　</w:t>
      </w:r>
      <w:r w:rsidR="00620659" w:rsidRPr="00C87747">
        <w:rPr>
          <w:rFonts w:hint="eastAsia"/>
        </w:rPr>
        <w:t>不可抗力により、本業務につき</w:t>
      </w:r>
      <w:r w:rsidR="00A70D3C" w:rsidRPr="00C87747">
        <w:rPr>
          <w:rFonts w:hint="eastAsia"/>
        </w:rPr>
        <w:t>事業者</w:t>
      </w:r>
      <w:r w:rsidR="00620659" w:rsidRPr="00C87747">
        <w:rPr>
          <w:rFonts w:hint="eastAsia"/>
        </w:rPr>
        <w:t>に合理的な増加費用又は損害が発生した場合、当該増加費用又は損害の負担は、別紙</w:t>
      </w:r>
      <w:r w:rsidR="00464B03" w:rsidRPr="00C87747">
        <w:rPr>
          <w:rFonts w:hint="eastAsia"/>
        </w:rPr>
        <w:t>６</w:t>
      </w:r>
      <w:r w:rsidR="00620659" w:rsidRPr="00C87747">
        <w:rPr>
          <w:rFonts w:hint="eastAsia"/>
        </w:rPr>
        <w:t>の定めに従う。</w:t>
      </w:r>
      <w:bookmarkEnd w:id="193"/>
    </w:p>
    <w:p w14:paraId="15B384D8" w14:textId="77777777" w:rsidR="00620659" w:rsidRPr="00C87747" w:rsidRDefault="00620659" w:rsidP="00620659">
      <w:pPr>
        <w:rPr>
          <w:szCs w:val="24"/>
        </w:rPr>
      </w:pPr>
    </w:p>
    <w:p w14:paraId="2C568AA7" w14:textId="777E807D" w:rsidR="00620659" w:rsidRPr="00C87747" w:rsidRDefault="00620659" w:rsidP="00AA476F">
      <w:pPr>
        <w:pStyle w:val="05"/>
        <w:spacing w:before="320" w:after="160"/>
      </w:pPr>
      <w:bookmarkStart w:id="194" w:name="_Toc143763779"/>
      <w:bookmarkStart w:id="195" w:name="第10章その他"/>
      <w:r w:rsidRPr="00C87747">
        <w:rPr>
          <w:rFonts w:hint="eastAsia"/>
        </w:rPr>
        <w:t>第1</w:t>
      </w:r>
      <w:r w:rsidR="00E071BF" w:rsidRPr="00C87747">
        <w:rPr>
          <w:rFonts w:hint="eastAsia"/>
        </w:rPr>
        <w:t>0</w:t>
      </w:r>
      <w:r w:rsidRPr="00C87747">
        <w:rPr>
          <w:rFonts w:hint="eastAsia"/>
        </w:rPr>
        <w:t>章</w:t>
      </w:r>
      <w:r w:rsidR="00E071BF" w:rsidRPr="00C87747">
        <w:rPr>
          <w:rFonts w:hint="eastAsia"/>
        </w:rPr>
        <w:t xml:space="preserve">　</w:t>
      </w:r>
      <w:r w:rsidRPr="00C87747">
        <w:rPr>
          <w:rFonts w:hint="eastAsia"/>
        </w:rPr>
        <w:t>その他</w:t>
      </w:r>
      <w:bookmarkEnd w:id="194"/>
    </w:p>
    <w:p w14:paraId="220EEA6C" w14:textId="7CB662DD" w:rsidR="00620659" w:rsidRPr="00C87747" w:rsidRDefault="000D545A" w:rsidP="009F3188">
      <w:pPr>
        <w:pStyle w:val="af3"/>
      </w:pPr>
      <w:bookmarkStart w:id="196" w:name="_Toc143763780"/>
      <w:bookmarkEnd w:id="195"/>
      <w:r w:rsidRPr="00C87747">
        <w:rPr>
          <w:rFonts w:hint="eastAsia"/>
        </w:rPr>
        <w:t>（</w:t>
      </w:r>
      <w:r w:rsidR="00620659" w:rsidRPr="00C87747">
        <w:rPr>
          <w:rFonts w:hint="eastAsia"/>
        </w:rPr>
        <w:t>特許権等の使用</w:t>
      </w:r>
      <w:r w:rsidRPr="00C87747">
        <w:rPr>
          <w:rFonts w:hint="eastAsia"/>
        </w:rPr>
        <w:t>）</w:t>
      </w:r>
      <w:bookmarkEnd w:id="196"/>
    </w:p>
    <w:p w14:paraId="314406A7" w14:textId="0B26C13B" w:rsidR="00620659" w:rsidRPr="00C87747" w:rsidRDefault="00EC6FF9" w:rsidP="006F5419">
      <w:pPr>
        <w:pStyle w:val="1"/>
      </w:pPr>
      <w:bookmarkStart w:id="197" w:name="_Ref138253297"/>
      <w:r w:rsidRPr="00C87747">
        <w:rPr>
          <w:rFonts w:hint="eastAsia"/>
        </w:rPr>
        <w:t xml:space="preserve">　</w:t>
      </w:r>
      <w:r w:rsidR="00A70D3C" w:rsidRPr="00C87747">
        <w:rPr>
          <w:rFonts w:hint="eastAsia"/>
        </w:rPr>
        <w:t>事業者</w:t>
      </w:r>
      <w:r w:rsidR="00620659" w:rsidRPr="00C87747">
        <w:rPr>
          <w:rFonts w:hint="eastAsia"/>
        </w:rPr>
        <w:t>は、</w:t>
      </w:r>
      <w:r w:rsidR="008122B8" w:rsidRPr="00C87747">
        <w:rPr>
          <w:rFonts w:hint="eastAsia"/>
        </w:rPr>
        <w:t>特許権、実用新案権、意匠権、商標権その他日本国の法令に基づき保護される第三者の権利（以下「特許権等」という。）の対象となっている</w:t>
      </w:r>
      <w:r w:rsidR="00620659" w:rsidRPr="00C87747">
        <w:rPr>
          <w:rFonts w:hint="eastAsia"/>
        </w:rPr>
        <w:t>技術等を使用するときは、その使用に関する一切の責任を負わなければならない。</w:t>
      </w:r>
      <w:r w:rsidR="008122B8" w:rsidRPr="00C87747">
        <w:rPr>
          <w:rFonts w:hint="eastAsia"/>
        </w:rPr>
        <w:t>ただし、</w:t>
      </w:r>
      <w:r w:rsidR="00B746B7" w:rsidRPr="00C87747">
        <w:rPr>
          <w:rFonts w:hint="eastAsia"/>
        </w:rPr>
        <w:t>発注者</w:t>
      </w:r>
      <w:r w:rsidR="008122B8" w:rsidRPr="00C87747">
        <w:rPr>
          <w:rFonts w:hint="eastAsia"/>
        </w:rPr>
        <w:t>がその工事材料、施工方法等を指定した場合において、</w:t>
      </w:r>
      <w:r w:rsidR="002A2B23" w:rsidRPr="00C87747">
        <w:rPr>
          <w:rFonts w:hint="eastAsia"/>
        </w:rPr>
        <w:t>発注者から</w:t>
      </w:r>
      <w:r w:rsidR="008122B8" w:rsidRPr="00C87747">
        <w:rPr>
          <w:rFonts w:hint="eastAsia"/>
        </w:rPr>
        <w:t>特許権等の対象である旨の明示がなく、かつ、</w:t>
      </w:r>
      <w:r w:rsidR="00A70D3C" w:rsidRPr="00C87747">
        <w:rPr>
          <w:rFonts w:hint="eastAsia"/>
        </w:rPr>
        <w:t>事業者</w:t>
      </w:r>
      <w:r w:rsidR="008122B8" w:rsidRPr="00C87747">
        <w:rPr>
          <w:rFonts w:hint="eastAsia"/>
        </w:rPr>
        <w:t>がその存在を知らなかったときは、</w:t>
      </w:r>
      <w:r w:rsidR="00B746B7" w:rsidRPr="00C87747">
        <w:rPr>
          <w:rFonts w:hint="eastAsia"/>
        </w:rPr>
        <w:t>発注者</w:t>
      </w:r>
      <w:r w:rsidR="008122B8" w:rsidRPr="00C87747">
        <w:rPr>
          <w:rFonts w:hint="eastAsia"/>
        </w:rPr>
        <w:t>は、</w:t>
      </w:r>
      <w:r w:rsidR="00A70D3C" w:rsidRPr="00C87747">
        <w:rPr>
          <w:rFonts w:hint="eastAsia"/>
        </w:rPr>
        <w:t>事業者</w:t>
      </w:r>
      <w:r w:rsidR="008122B8" w:rsidRPr="00C87747">
        <w:rPr>
          <w:rFonts w:hint="eastAsia"/>
        </w:rPr>
        <w:t>がその使用に関して要した費用を負担しなければならない。</w:t>
      </w:r>
      <w:bookmarkEnd w:id="197"/>
    </w:p>
    <w:p w14:paraId="19C01135" w14:textId="77777777" w:rsidR="00620659" w:rsidRPr="00C87747" w:rsidRDefault="00620659" w:rsidP="00620659">
      <w:pPr>
        <w:rPr>
          <w:szCs w:val="24"/>
        </w:rPr>
      </w:pPr>
    </w:p>
    <w:p w14:paraId="7860DE3D" w14:textId="3713B2E0" w:rsidR="00620659" w:rsidRPr="00C87747" w:rsidRDefault="000D545A" w:rsidP="009F3188">
      <w:pPr>
        <w:pStyle w:val="af3"/>
      </w:pPr>
      <w:bookmarkStart w:id="198" w:name="_Toc143763781"/>
      <w:r w:rsidRPr="00C87747">
        <w:rPr>
          <w:rFonts w:hint="eastAsia"/>
        </w:rPr>
        <w:t>（</w:t>
      </w:r>
      <w:r w:rsidR="00620659" w:rsidRPr="00C87747">
        <w:rPr>
          <w:rFonts w:hint="eastAsia"/>
        </w:rPr>
        <w:t>秘密</w:t>
      </w:r>
      <w:r w:rsidR="004D7298" w:rsidRPr="00C87747">
        <w:rPr>
          <w:rFonts w:hint="eastAsia"/>
        </w:rPr>
        <w:t>の</w:t>
      </w:r>
      <w:r w:rsidR="00620659" w:rsidRPr="00C87747">
        <w:rPr>
          <w:rFonts w:hint="eastAsia"/>
        </w:rPr>
        <w:t>保持</w:t>
      </w:r>
      <w:r w:rsidRPr="00C87747">
        <w:rPr>
          <w:rFonts w:hint="eastAsia"/>
        </w:rPr>
        <w:t>）</w:t>
      </w:r>
      <w:bookmarkEnd w:id="198"/>
    </w:p>
    <w:p w14:paraId="4A3A15C2" w14:textId="7C0AA9EC" w:rsidR="004D7298" w:rsidRPr="00C87747" w:rsidRDefault="00EC6FF9" w:rsidP="006F5419">
      <w:pPr>
        <w:pStyle w:val="1"/>
      </w:pPr>
      <w:r w:rsidRPr="00C87747">
        <w:rPr>
          <w:rFonts w:hint="eastAsia"/>
        </w:rPr>
        <w:t xml:space="preserve">　</w:t>
      </w:r>
      <w:r w:rsidR="00A70D3C" w:rsidRPr="00C87747">
        <w:rPr>
          <w:rFonts w:hint="eastAsia"/>
        </w:rPr>
        <w:t>事業者</w:t>
      </w:r>
      <w:r w:rsidR="004D7298" w:rsidRPr="00C87747">
        <w:rPr>
          <w:rFonts w:hint="eastAsia"/>
        </w:rPr>
        <w:t>は、</w:t>
      </w:r>
      <w:r w:rsidR="00FE0A04" w:rsidRPr="00C87747">
        <w:rPr>
          <w:rFonts w:hint="eastAsia"/>
        </w:rPr>
        <w:t>本事業</w:t>
      </w:r>
      <w:r w:rsidR="004D7298" w:rsidRPr="00C87747">
        <w:rPr>
          <w:rFonts w:hint="eastAsia"/>
        </w:rPr>
        <w:t>の</w:t>
      </w:r>
      <w:r w:rsidR="00FE0A04" w:rsidRPr="00C87747">
        <w:rPr>
          <w:rFonts w:hint="eastAsia"/>
        </w:rPr>
        <w:t>履行</w:t>
      </w:r>
      <w:r w:rsidR="004D7298" w:rsidRPr="00C87747">
        <w:rPr>
          <w:rFonts w:hint="eastAsia"/>
        </w:rPr>
        <w:t>上知り得た秘密を第三者に漏らしてはならない。</w:t>
      </w:r>
      <w:r w:rsidR="003D3FC7" w:rsidRPr="00C87747">
        <w:rPr>
          <w:rFonts w:hint="eastAsia"/>
        </w:rPr>
        <w:t>事業期間</w:t>
      </w:r>
      <w:r w:rsidR="004D7298" w:rsidRPr="00C87747">
        <w:rPr>
          <w:rFonts w:hint="eastAsia"/>
        </w:rPr>
        <w:t>終了後もまた、同様とする。</w:t>
      </w:r>
    </w:p>
    <w:p w14:paraId="31618D18" w14:textId="4E1621F0" w:rsidR="004D7298" w:rsidRPr="00C87747" w:rsidRDefault="00A70D3C" w:rsidP="006F5419">
      <w:pPr>
        <w:pStyle w:val="2"/>
      </w:pPr>
      <w:r w:rsidRPr="00C87747">
        <w:rPr>
          <w:rFonts w:hint="eastAsia"/>
        </w:rPr>
        <w:t>事業者</w:t>
      </w:r>
      <w:r w:rsidR="004D7298" w:rsidRPr="00C87747">
        <w:rPr>
          <w:rFonts w:hint="eastAsia"/>
        </w:rPr>
        <w:t>は、自己の使用人その他の関係人に前項の規定を遵守させなければならない。</w:t>
      </w:r>
    </w:p>
    <w:p w14:paraId="373ACF02" w14:textId="2B30E224" w:rsidR="00620659" w:rsidRPr="00C87747" w:rsidRDefault="00A70D3C" w:rsidP="006F5419">
      <w:pPr>
        <w:pStyle w:val="2"/>
      </w:pPr>
      <w:r w:rsidRPr="00C87747">
        <w:rPr>
          <w:rFonts w:hint="eastAsia"/>
        </w:rPr>
        <w:t>事業者</w:t>
      </w:r>
      <w:r w:rsidR="004D7298" w:rsidRPr="00C87747">
        <w:rPr>
          <w:rFonts w:hint="eastAsia"/>
        </w:rPr>
        <w:t>は、</w:t>
      </w:r>
      <w:r w:rsidR="002E0689" w:rsidRPr="00C87747">
        <w:rPr>
          <w:rFonts w:hint="eastAsia"/>
        </w:rPr>
        <w:t>公園管理業務</w:t>
      </w:r>
      <w:r w:rsidR="004D7298" w:rsidRPr="00C87747">
        <w:rPr>
          <w:rFonts w:hint="eastAsia"/>
        </w:rPr>
        <w:t>内容等に係る文書、図画、写真及びスライド並びに電磁的記録（</w:t>
      </w:r>
      <w:r w:rsidR="00B746B7" w:rsidRPr="00C87747">
        <w:rPr>
          <w:rFonts w:hint="eastAsia"/>
        </w:rPr>
        <w:t>発注者</w:t>
      </w:r>
      <w:r w:rsidR="004D7298" w:rsidRPr="00C87747">
        <w:rPr>
          <w:rFonts w:hint="eastAsia"/>
        </w:rPr>
        <w:t>が定めるものを除く。）を他人に閲覧させ若しくは複写させ又は譲渡してはならない。</w:t>
      </w:r>
    </w:p>
    <w:p w14:paraId="66245B83" w14:textId="77777777" w:rsidR="00620659" w:rsidRPr="00C87747" w:rsidRDefault="00620659" w:rsidP="00620659">
      <w:pPr>
        <w:rPr>
          <w:szCs w:val="24"/>
        </w:rPr>
      </w:pPr>
    </w:p>
    <w:p w14:paraId="1BD79DFD" w14:textId="1BDC76ED" w:rsidR="00620659" w:rsidRPr="00C87747" w:rsidRDefault="000D545A" w:rsidP="009F3188">
      <w:pPr>
        <w:pStyle w:val="af3"/>
      </w:pPr>
      <w:bookmarkStart w:id="199" w:name="_Toc143763782"/>
      <w:r w:rsidRPr="00C87747">
        <w:rPr>
          <w:rFonts w:hint="eastAsia"/>
        </w:rPr>
        <w:t>（</w:t>
      </w:r>
      <w:r w:rsidR="00620659" w:rsidRPr="00C87747">
        <w:rPr>
          <w:rFonts w:hint="eastAsia"/>
        </w:rPr>
        <w:t>個人情報の</w:t>
      </w:r>
      <w:r w:rsidR="00A54004" w:rsidRPr="00C87747">
        <w:rPr>
          <w:rFonts w:hint="eastAsia"/>
        </w:rPr>
        <w:t>保護</w:t>
      </w:r>
      <w:r w:rsidRPr="00C87747">
        <w:rPr>
          <w:rFonts w:hint="eastAsia"/>
        </w:rPr>
        <w:t>）</w:t>
      </w:r>
      <w:bookmarkEnd w:id="199"/>
    </w:p>
    <w:p w14:paraId="39D4ADE1" w14:textId="109983B1" w:rsidR="00620659" w:rsidRPr="00C87747" w:rsidRDefault="00EC6FF9" w:rsidP="006F5419">
      <w:pPr>
        <w:pStyle w:val="1"/>
      </w:pPr>
      <w:r w:rsidRPr="00C87747">
        <w:rPr>
          <w:rFonts w:hint="eastAsia"/>
        </w:rPr>
        <w:t xml:space="preserve">　</w:t>
      </w:r>
      <w:r w:rsidR="00A70D3C" w:rsidRPr="00C87747">
        <w:rPr>
          <w:rFonts w:hint="eastAsia"/>
        </w:rPr>
        <w:t>事業者</w:t>
      </w:r>
      <w:r w:rsidR="00620659" w:rsidRPr="00C87747">
        <w:rPr>
          <w:rFonts w:hint="eastAsia"/>
        </w:rPr>
        <w:t>は、</w:t>
      </w:r>
      <w:r w:rsidR="002E0689" w:rsidRPr="00C87747">
        <w:rPr>
          <w:rFonts w:hint="eastAsia"/>
        </w:rPr>
        <w:t>公園管理業務</w:t>
      </w:r>
      <w:r w:rsidR="004D7298" w:rsidRPr="00C87747">
        <w:rPr>
          <w:rFonts w:hint="eastAsia"/>
        </w:rPr>
        <w:t>の実施に際しては、個人情報保護の重要性に鑑み、</w:t>
      </w:r>
      <w:r w:rsidR="004D5728" w:rsidRPr="00C87747">
        <w:rPr>
          <w:rFonts w:hint="eastAsia"/>
        </w:rPr>
        <w:t>個人情報の保護に関する法律</w:t>
      </w:r>
      <w:r w:rsidR="00D1727B" w:rsidRPr="00C87747">
        <w:rPr>
          <w:rFonts w:hint="eastAsia"/>
        </w:rPr>
        <w:t>（平成15年法律第57号。以下「保護法」という。）、大阪府個人</w:t>
      </w:r>
      <w:r w:rsidR="00F66797" w:rsidRPr="00C87747">
        <w:rPr>
          <w:rFonts w:hint="eastAsia"/>
        </w:rPr>
        <w:t>情報</w:t>
      </w:r>
      <w:r w:rsidR="00D1727B" w:rsidRPr="00C87747">
        <w:rPr>
          <w:rFonts w:hint="eastAsia"/>
        </w:rPr>
        <w:t>保護に関する法律</w:t>
      </w:r>
      <w:r w:rsidR="004D5728" w:rsidRPr="00C87747">
        <w:rPr>
          <w:rFonts w:hint="eastAsia"/>
        </w:rPr>
        <w:t>施行条例（令和4年10月31日　条例第60号）</w:t>
      </w:r>
      <w:r w:rsidR="004D7298" w:rsidRPr="00C87747">
        <w:rPr>
          <w:rFonts w:hint="eastAsia"/>
        </w:rPr>
        <w:t>の規定により取り扱うものとする。</w:t>
      </w:r>
    </w:p>
    <w:p w14:paraId="6300A4AB" w14:textId="753179E0" w:rsidR="00620659" w:rsidRPr="00C87747" w:rsidRDefault="00A70D3C" w:rsidP="006F5419">
      <w:pPr>
        <w:pStyle w:val="2"/>
      </w:pPr>
      <w:r w:rsidRPr="00C87747">
        <w:rPr>
          <w:rFonts w:hint="eastAsia"/>
        </w:rPr>
        <w:t>事業者</w:t>
      </w:r>
      <w:r w:rsidR="004D7298" w:rsidRPr="00C87747">
        <w:rPr>
          <w:rFonts w:hint="eastAsia"/>
        </w:rPr>
        <w:t>が</w:t>
      </w:r>
      <w:r w:rsidR="002E0689" w:rsidRPr="00C87747">
        <w:rPr>
          <w:rFonts w:hint="eastAsia"/>
        </w:rPr>
        <w:t>公園管理業務</w:t>
      </w:r>
      <w:r w:rsidR="004D7298" w:rsidRPr="00C87747">
        <w:rPr>
          <w:rFonts w:hint="eastAsia"/>
        </w:rPr>
        <w:t>に伴い取得した</w:t>
      </w:r>
      <w:r w:rsidR="00D1727B" w:rsidRPr="00C87747">
        <w:rPr>
          <w:rFonts w:hint="eastAsia"/>
        </w:rPr>
        <w:t>保護法第60条第１項</w:t>
      </w:r>
      <w:r w:rsidR="00F66797" w:rsidRPr="00C87747">
        <w:rPr>
          <w:rFonts w:hint="eastAsia"/>
        </w:rPr>
        <w:t>に</w:t>
      </w:r>
      <w:r w:rsidR="00D1727B" w:rsidRPr="00C87747">
        <w:rPr>
          <w:rFonts w:hint="eastAsia"/>
        </w:rPr>
        <w:t>規定する保有</w:t>
      </w:r>
      <w:r w:rsidR="004D7298" w:rsidRPr="00C87747">
        <w:rPr>
          <w:rFonts w:hint="eastAsia"/>
        </w:rPr>
        <w:t>個人情報に関して、当該個人情報が本人から開示、訂正等の申出があった場合は、</w:t>
      </w:r>
      <w:r w:rsidR="00B746B7" w:rsidRPr="00C87747">
        <w:rPr>
          <w:rFonts w:hint="eastAsia"/>
        </w:rPr>
        <w:t>発注者</w:t>
      </w:r>
      <w:r w:rsidR="004D7298" w:rsidRPr="00C87747">
        <w:rPr>
          <w:rFonts w:hint="eastAsia"/>
        </w:rPr>
        <w:t>の指示に従うものとする。</w:t>
      </w:r>
    </w:p>
    <w:p w14:paraId="4DFD102C" w14:textId="77777777" w:rsidR="00AD6502" w:rsidRPr="00C87747" w:rsidRDefault="00AD6502" w:rsidP="00AD6502"/>
    <w:p w14:paraId="60FCB17F" w14:textId="2E5D3008" w:rsidR="00AD6502" w:rsidRPr="00C87747" w:rsidRDefault="00AD6502" w:rsidP="00AD6502">
      <w:pPr>
        <w:pStyle w:val="af3"/>
      </w:pPr>
      <w:bookmarkStart w:id="200" w:name="_Toc143763783"/>
      <w:r w:rsidRPr="00C87747">
        <w:rPr>
          <w:rFonts w:hint="eastAsia"/>
        </w:rPr>
        <w:t>（個人情報、データ等の管理）</w:t>
      </w:r>
      <w:bookmarkEnd w:id="200"/>
    </w:p>
    <w:p w14:paraId="5F23FAC8" w14:textId="2BA393FB" w:rsidR="004D7298" w:rsidRPr="00C87747" w:rsidRDefault="00EC6FF9" w:rsidP="006F5419">
      <w:pPr>
        <w:pStyle w:val="1"/>
      </w:pPr>
      <w:r w:rsidRPr="00C87747">
        <w:rPr>
          <w:rFonts w:hint="eastAsia"/>
        </w:rPr>
        <w:t xml:space="preserve">　</w:t>
      </w:r>
      <w:r w:rsidR="00A70D3C" w:rsidRPr="00C87747">
        <w:rPr>
          <w:rFonts w:hint="eastAsia"/>
        </w:rPr>
        <w:t>事業者</w:t>
      </w:r>
      <w:r w:rsidR="004D7298" w:rsidRPr="00C87747">
        <w:rPr>
          <w:rFonts w:hint="eastAsia"/>
        </w:rPr>
        <w:t>は、</w:t>
      </w:r>
      <w:r w:rsidR="002E0689" w:rsidRPr="00C87747">
        <w:rPr>
          <w:rFonts w:hint="eastAsia"/>
        </w:rPr>
        <w:t>公園管理業務</w:t>
      </w:r>
      <w:r w:rsidR="004D7298" w:rsidRPr="00C87747">
        <w:rPr>
          <w:rFonts w:hint="eastAsia"/>
        </w:rPr>
        <w:t>の実施に際して入手した個人情報、データの管理に当たり、漏洩、滅失、毀損及び改ざん等を防止し、その適正な管理を図らなければならない。</w:t>
      </w:r>
    </w:p>
    <w:p w14:paraId="25173446" w14:textId="77777777" w:rsidR="00701315" w:rsidRPr="00C87747" w:rsidRDefault="00701315" w:rsidP="00620659">
      <w:pPr>
        <w:rPr>
          <w:szCs w:val="24"/>
        </w:rPr>
      </w:pPr>
    </w:p>
    <w:p w14:paraId="65F04E61" w14:textId="2E8A0A2B" w:rsidR="00620659" w:rsidRPr="00C87747" w:rsidRDefault="00620659" w:rsidP="00AA476F">
      <w:pPr>
        <w:pStyle w:val="05"/>
        <w:spacing w:before="320" w:after="160"/>
      </w:pPr>
      <w:bookmarkStart w:id="201" w:name="_Toc143763784"/>
      <w:bookmarkStart w:id="202" w:name="第11章雑則"/>
      <w:r w:rsidRPr="00C87747">
        <w:rPr>
          <w:rFonts w:hint="eastAsia"/>
        </w:rPr>
        <w:lastRenderedPageBreak/>
        <w:t>第11章</w:t>
      </w:r>
      <w:r w:rsidR="00E071BF" w:rsidRPr="00C87747">
        <w:rPr>
          <w:rFonts w:hint="eastAsia"/>
        </w:rPr>
        <w:t xml:space="preserve">　</w:t>
      </w:r>
      <w:r w:rsidRPr="00C87747">
        <w:rPr>
          <w:rFonts w:hint="eastAsia"/>
        </w:rPr>
        <w:t>雑</w:t>
      </w:r>
      <w:r w:rsidR="00322D7D" w:rsidRPr="00C87747">
        <w:rPr>
          <w:rFonts w:hint="eastAsia"/>
        </w:rPr>
        <w:t xml:space="preserve">　　</w:t>
      </w:r>
      <w:r w:rsidRPr="00C87747">
        <w:rPr>
          <w:rFonts w:hint="eastAsia"/>
        </w:rPr>
        <w:t>則</w:t>
      </w:r>
      <w:bookmarkEnd w:id="201"/>
    </w:p>
    <w:p w14:paraId="7575EBA3" w14:textId="560BFBC5" w:rsidR="00620659" w:rsidRPr="00C87747" w:rsidRDefault="000D545A" w:rsidP="009F3188">
      <w:pPr>
        <w:pStyle w:val="af3"/>
      </w:pPr>
      <w:bookmarkStart w:id="203" w:name="_Toc143763785"/>
      <w:bookmarkEnd w:id="202"/>
      <w:r w:rsidRPr="00C87747">
        <w:rPr>
          <w:rFonts w:hint="eastAsia"/>
        </w:rPr>
        <w:t>（</w:t>
      </w:r>
      <w:r w:rsidR="00620659" w:rsidRPr="00C87747">
        <w:rPr>
          <w:rFonts w:hint="eastAsia"/>
        </w:rPr>
        <w:t>疑義についての協議</w:t>
      </w:r>
      <w:r w:rsidRPr="00C87747">
        <w:rPr>
          <w:rFonts w:hint="eastAsia"/>
        </w:rPr>
        <w:t>）</w:t>
      </w:r>
      <w:bookmarkEnd w:id="203"/>
    </w:p>
    <w:p w14:paraId="47DDD329" w14:textId="09ED7A49" w:rsidR="00620659" w:rsidRPr="00C87747" w:rsidRDefault="00EC6FF9" w:rsidP="006F5419">
      <w:pPr>
        <w:pStyle w:val="1"/>
      </w:pPr>
      <w:r w:rsidRPr="00C87747">
        <w:rPr>
          <w:rFonts w:hint="eastAsia"/>
        </w:rPr>
        <w:t xml:space="preserve">　</w:t>
      </w:r>
      <w:r w:rsidR="004304D3" w:rsidRPr="00C87747">
        <w:rPr>
          <w:rFonts w:hint="eastAsia"/>
        </w:rPr>
        <w:t>本事業契約に関し疑義が生じたとき又は</w:t>
      </w:r>
      <w:r w:rsidR="00C73704" w:rsidRPr="00C87747">
        <w:rPr>
          <w:rFonts w:hint="eastAsia"/>
        </w:rPr>
        <w:t>本事業契約</w:t>
      </w:r>
      <w:r w:rsidR="004304D3" w:rsidRPr="00C87747">
        <w:rPr>
          <w:rFonts w:hint="eastAsia"/>
        </w:rPr>
        <w:t>に定めのない事項については、その都度</w:t>
      </w:r>
      <w:r w:rsidR="00B746B7" w:rsidRPr="00C87747">
        <w:rPr>
          <w:rFonts w:hint="eastAsia"/>
        </w:rPr>
        <w:t>発注者</w:t>
      </w:r>
      <w:r w:rsidR="004304D3" w:rsidRPr="00C87747">
        <w:rPr>
          <w:rFonts w:hint="eastAsia"/>
        </w:rPr>
        <w:t>と</w:t>
      </w:r>
      <w:r w:rsidR="00A70D3C" w:rsidRPr="00C87747">
        <w:rPr>
          <w:rFonts w:hint="eastAsia"/>
        </w:rPr>
        <w:t>事業者</w:t>
      </w:r>
      <w:r w:rsidR="004304D3" w:rsidRPr="00C87747">
        <w:rPr>
          <w:rFonts w:hint="eastAsia"/>
        </w:rPr>
        <w:t>が協議して定めるものとする。</w:t>
      </w:r>
    </w:p>
    <w:p w14:paraId="6BDBBF80" w14:textId="77777777" w:rsidR="00620659" w:rsidRPr="00C87747" w:rsidRDefault="00620659" w:rsidP="00620659">
      <w:pPr>
        <w:rPr>
          <w:szCs w:val="24"/>
        </w:rPr>
      </w:pPr>
    </w:p>
    <w:p w14:paraId="33FEB8E8" w14:textId="77777777" w:rsidR="009F3188" w:rsidRPr="00C87747" w:rsidRDefault="009F3188" w:rsidP="009F3188">
      <w:pPr>
        <w:jc w:val="center"/>
      </w:pPr>
      <w:r w:rsidRPr="00C87747">
        <w:t>[</w:t>
      </w:r>
      <w:r w:rsidRPr="00C87747">
        <w:rPr>
          <w:rFonts w:hint="eastAsia"/>
        </w:rPr>
        <w:t>以下余白</w:t>
      </w:r>
      <w:r w:rsidRPr="00C87747">
        <w:t>]</w:t>
      </w:r>
    </w:p>
    <w:p w14:paraId="0183AFDF" w14:textId="77777777" w:rsidR="009F3188" w:rsidRPr="00C87747" w:rsidRDefault="009F3188" w:rsidP="00620659">
      <w:pPr>
        <w:rPr>
          <w:szCs w:val="24"/>
        </w:rPr>
      </w:pPr>
    </w:p>
    <w:p w14:paraId="6A4EE212" w14:textId="77777777" w:rsidR="00620659" w:rsidRPr="00C87747" w:rsidRDefault="00620659" w:rsidP="00620659">
      <w:pPr>
        <w:rPr>
          <w:szCs w:val="24"/>
        </w:rPr>
      </w:pPr>
    </w:p>
    <w:bookmarkEnd w:id="2"/>
    <w:p w14:paraId="3FF5752F" w14:textId="77777777" w:rsidR="00453A7D" w:rsidRPr="00C87747" w:rsidRDefault="00453A7D" w:rsidP="00051335">
      <w:pPr>
        <w:jc w:val="center"/>
      </w:pPr>
    </w:p>
    <w:p w14:paraId="22EE3112" w14:textId="77777777" w:rsidR="00DB3281" w:rsidRPr="00C87747" w:rsidRDefault="00DB3281" w:rsidP="00C95C37">
      <w:pPr>
        <w:sectPr w:rsidR="00DB3281" w:rsidRPr="00C87747" w:rsidSect="00252312">
          <w:headerReference w:type="default" r:id="rId15"/>
          <w:footerReference w:type="default" r:id="rId16"/>
          <w:pgSz w:w="11906" w:h="16838" w:code="9"/>
          <w:pgMar w:top="1134" w:right="1134" w:bottom="1134" w:left="1134" w:header="567" w:footer="567" w:gutter="0"/>
          <w:pgNumType w:start="1"/>
          <w:cols w:space="425"/>
          <w:docGrid w:type="linesAndChars" w:linePitch="320" w:charSpace="855"/>
        </w:sectPr>
      </w:pPr>
    </w:p>
    <w:p w14:paraId="59E046F0" w14:textId="26DD3DCE" w:rsidR="00C95C37" w:rsidRPr="00C87747" w:rsidRDefault="00C95C37" w:rsidP="00C95C37">
      <w:bookmarkStart w:id="204" w:name="_Toc260509191"/>
    </w:p>
    <w:p w14:paraId="1DA0FE9A" w14:textId="5DC5A6A7" w:rsidR="00453A7D" w:rsidRPr="00C87747" w:rsidRDefault="005C368A" w:rsidP="006F5419">
      <w:pPr>
        <w:pStyle w:val="6"/>
      </w:pPr>
      <w:bookmarkStart w:id="205" w:name="_Ref137135828"/>
      <w:r w:rsidRPr="00C87747">
        <w:rPr>
          <w:rFonts w:hint="eastAsia"/>
        </w:rPr>
        <w:t xml:space="preserve">　用語の定義（</w:t>
      </w:r>
      <w:r w:rsidRPr="00C87747">
        <w:fldChar w:fldCharType="begin"/>
      </w:r>
      <w:r w:rsidRPr="00C87747">
        <w:instrText xml:space="preserve"> </w:instrText>
      </w:r>
      <w:r w:rsidRPr="00C87747">
        <w:rPr>
          <w:rFonts w:hint="eastAsia"/>
        </w:rPr>
        <w:instrText>REF _Ref139535597 \n \h</w:instrText>
      </w:r>
      <w:r w:rsidRPr="00C87747">
        <w:instrText xml:space="preserve"> </w:instrText>
      </w:r>
      <w:r w:rsidR="00020978" w:rsidRPr="00C87747">
        <w:instrText xml:space="preserve"> \* MERGEFORMAT </w:instrText>
      </w:r>
      <w:r w:rsidRPr="00C87747">
        <w:fldChar w:fldCharType="separate"/>
      </w:r>
      <w:r w:rsidR="00A80FC6">
        <w:rPr>
          <w:rFonts w:hint="eastAsia"/>
        </w:rPr>
        <w:t>第1条</w:t>
      </w:r>
      <w:r w:rsidRPr="00C87747">
        <w:fldChar w:fldCharType="end"/>
      </w:r>
      <w:r w:rsidRPr="00C87747">
        <w:rPr>
          <w:rFonts w:hint="eastAsia"/>
        </w:rPr>
        <w:t>関係）</w:t>
      </w:r>
      <w:bookmarkEnd w:id="205"/>
    </w:p>
    <w:p w14:paraId="1CBB5049" w14:textId="77777777" w:rsidR="003F0176" w:rsidRPr="00C87747" w:rsidRDefault="003F0176" w:rsidP="00EC1D8B">
      <w:pPr>
        <w:ind w:left="615"/>
        <w:rPr>
          <w:rFonts w:hAnsi="ＭＳ 明朝"/>
          <w:szCs w:val="21"/>
        </w:rPr>
      </w:pPr>
    </w:p>
    <w:p w14:paraId="4C6E227E" w14:textId="67CFE7F9" w:rsidR="00AA02E5" w:rsidRPr="00C87747" w:rsidRDefault="00AA02E5" w:rsidP="00557D26">
      <w:pPr>
        <w:keepNext/>
        <w:numPr>
          <w:ilvl w:val="0"/>
          <w:numId w:val="10"/>
        </w:numPr>
        <w:tabs>
          <w:tab w:val="left" w:pos="616"/>
        </w:tabs>
        <w:ind w:left="613"/>
        <w:rPr>
          <w:rFonts w:hAnsi="ＭＳ 明朝"/>
        </w:rPr>
      </w:pPr>
      <w:r w:rsidRPr="00C87747">
        <w:rPr>
          <w:rFonts w:hAnsi="ＭＳ 明朝" w:hint="eastAsia"/>
        </w:rPr>
        <w:t>本事業契約</w:t>
      </w:r>
    </w:p>
    <w:p w14:paraId="382E0EB8" w14:textId="7C0A6C70" w:rsidR="00AA02E5" w:rsidRPr="00C87747" w:rsidRDefault="00873179" w:rsidP="00AA02E5">
      <w:pPr>
        <w:ind w:left="615"/>
        <w:rPr>
          <w:rFonts w:hAnsi="ＭＳ 明朝"/>
          <w:szCs w:val="21"/>
        </w:rPr>
      </w:pPr>
      <w:r w:rsidRPr="00C87747">
        <w:rPr>
          <w:rFonts w:hAnsi="ＭＳ 明朝" w:hint="eastAsia"/>
          <w:szCs w:val="21"/>
        </w:rPr>
        <w:t>この『</w:t>
      </w:r>
      <w:r w:rsidR="00AA02E5" w:rsidRPr="00C87747">
        <w:rPr>
          <w:rFonts w:hAnsi="ＭＳ 明朝" w:hint="eastAsia"/>
          <w:szCs w:val="21"/>
        </w:rPr>
        <w:t>大阪府営久宝寺緑地プール再整備・管理運営事業契約書</w:t>
      </w:r>
      <w:r w:rsidRPr="00C87747">
        <w:rPr>
          <w:rFonts w:hAnsi="ＭＳ 明朝" w:hint="eastAsia"/>
          <w:szCs w:val="21"/>
        </w:rPr>
        <w:t>』をいう。</w:t>
      </w:r>
    </w:p>
    <w:p w14:paraId="59F7859B" w14:textId="77777777" w:rsidR="00AA02E5" w:rsidRPr="00C87747" w:rsidRDefault="00AA02E5" w:rsidP="00AA02E5">
      <w:pPr>
        <w:ind w:left="615"/>
        <w:rPr>
          <w:rFonts w:hAnsi="ＭＳ 明朝"/>
          <w:szCs w:val="21"/>
        </w:rPr>
      </w:pPr>
    </w:p>
    <w:p w14:paraId="4ADB5486" w14:textId="1D0C83F5" w:rsidR="00EC1D8B" w:rsidRPr="00C87747" w:rsidRDefault="00752583" w:rsidP="00557D26">
      <w:pPr>
        <w:keepNext/>
        <w:numPr>
          <w:ilvl w:val="0"/>
          <w:numId w:val="10"/>
        </w:numPr>
        <w:tabs>
          <w:tab w:val="left" w:pos="616"/>
        </w:tabs>
        <w:ind w:left="613"/>
        <w:rPr>
          <w:rFonts w:hAnsi="ＭＳ 明朝"/>
        </w:rPr>
      </w:pPr>
      <w:r w:rsidRPr="00C87747">
        <w:rPr>
          <w:rFonts w:hAnsi="ＭＳ 明朝" w:hint="eastAsia"/>
        </w:rPr>
        <w:t>発注者</w:t>
      </w:r>
    </w:p>
    <w:p w14:paraId="3526CD64" w14:textId="0127E9EA" w:rsidR="00EC1D8B" w:rsidRPr="00C87747" w:rsidRDefault="00EC1D8B" w:rsidP="00EC1D8B">
      <w:pPr>
        <w:ind w:left="615"/>
        <w:rPr>
          <w:rFonts w:hAnsi="ＭＳ 明朝"/>
          <w:szCs w:val="21"/>
        </w:rPr>
      </w:pPr>
      <w:r w:rsidRPr="00C87747">
        <w:rPr>
          <w:rFonts w:hAnsi="ＭＳ 明朝" w:hint="eastAsia"/>
          <w:szCs w:val="21"/>
        </w:rPr>
        <w:t>大阪府</w:t>
      </w:r>
      <w:r w:rsidR="00873179" w:rsidRPr="00C87747">
        <w:rPr>
          <w:rFonts w:hAnsi="ＭＳ 明朝" w:hint="eastAsia"/>
          <w:szCs w:val="21"/>
        </w:rPr>
        <w:t>をいう。</w:t>
      </w:r>
    </w:p>
    <w:p w14:paraId="56184B3B" w14:textId="77777777" w:rsidR="00EC1D8B" w:rsidRPr="00C87747" w:rsidRDefault="00EC1D8B" w:rsidP="00EC1D8B">
      <w:pPr>
        <w:ind w:left="615"/>
        <w:rPr>
          <w:rFonts w:hAnsi="ＭＳ 明朝"/>
          <w:szCs w:val="21"/>
        </w:rPr>
      </w:pPr>
    </w:p>
    <w:p w14:paraId="71553823" w14:textId="1CA0409C" w:rsidR="00EC1D8B" w:rsidRPr="00C87747" w:rsidRDefault="00EC1D8B" w:rsidP="00557D26">
      <w:pPr>
        <w:keepNext/>
        <w:numPr>
          <w:ilvl w:val="0"/>
          <w:numId w:val="10"/>
        </w:numPr>
        <w:tabs>
          <w:tab w:val="left" w:pos="616"/>
        </w:tabs>
        <w:ind w:left="613"/>
        <w:rPr>
          <w:rFonts w:hAnsi="ＭＳ 明朝"/>
        </w:rPr>
      </w:pPr>
      <w:r w:rsidRPr="00C87747">
        <w:rPr>
          <w:rFonts w:hAnsi="ＭＳ 明朝" w:hint="eastAsia"/>
        </w:rPr>
        <w:t>事業者</w:t>
      </w:r>
    </w:p>
    <w:p w14:paraId="5F3B15C7" w14:textId="4C96A4CA" w:rsidR="005477A5" w:rsidRPr="00C87747" w:rsidRDefault="00EC1D8B" w:rsidP="00EC1D8B">
      <w:pPr>
        <w:ind w:left="615"/>
        <w:rPr>
          <w:rFonts w:hAnsi="ＭＳ 明朝"/>
          <w:szCs w:val="21"/>
        </w:rPr>
      </w:pPr>
      <w:r w:rsidRPr="00C87747">
        <w:rPr>
          <w:rFonts w:hAnsi="ＭＳ 明朝" w:hint="eastAsia"/>
          <w:szCs w:val="21"/>
        </w:rPr>
        <w:t>本事業</w:t>
      </w:r>
      <w:r w:rsidR="005477A5" w:rsidRPr="00C87747">
        <w:rPr>
          <w:rFonts w:hAnsi="ＭＳ 明朝" w:hint="eastAsia"/>
          <w:szCs w:val="21"/>
        </w:rPr>
        <w:t>を実施する民間事業者として</w:t>
      </w:r>
      <w:r w:rsidR="00752583" w:rsidRPr="00C87747">
        <w:rPr>
          <w:rFonts w:hint="eastAsia"/>
        </w:rPr>
        <w:t>発注者</w:t>
      </w:r>
      <w:r w:rsidR="005477A5" w:rsidRPr="00C87747">
        <w:rPr>
          <w:rFonts w:hAnsi="ＭＳ 明朝" w:hint="eastAsia"/>
          <w:szCs w:val="21"/>
        </w:rPr>
        <w:t>により選定された応募者が設立する「民間資金等の活用による公共施設等の整備等の促進に関する法律」（平成11年法律第117号）（以下「PFI法」という。）第２条第５項に定められる特別目的会社</w:t>
      </w:r>
      <w:r w:rsidR="00873179" w:rsidRPr="00C87747">
        <w:rPr>
          <w:rFonts w:hAnsi="ＭＳ 明朝" w:hint="eastAsia"/>
          <w:szCs w:val="21"/>
        </w:rPr>
        <w:t>をいう。</w:t>
      </w:r>
    </w:p>
    <w:p w14:paraId="5DC7AF45" w14:textId="77777777" w:rsidR="0059210A" w:rsidRPr="00C87747" w:rsidRDefault="0059210A" w:rsidP="0059210A">
      <w:pPr>
        <w:ind w:left="615"/>
        <w:rPr>
          <w:rFonts w:hAnsi="ＭＳ 明朝"/>
          <w:szCs w:val="21"/>
        </w:rPr>
      </w:pPr>
    </w:p>
    <w:p w14:paraId="509BE0AD" w14:textId="13FBB223" w:rsidR="0059210A" w:rsidRPr="00C87747" w:rsidRDefault="0059210A" w:rsidP="00557D26">
      <w:pPr>
        <w:keepNext/>
        <w:numPr>
          <w:ilvl w:val="0"/>
          <w:numId w:val="10"/>
        </w:numPr>
        <w:tabs>
          <w:tab w:val="left" w:pos="616"/>
        </w:tabs>
        <w:ind w:left="613"/>
        <w:rPr>
          <w:rFonts w:hAnsi="ＭＳ 明朝"/>
        </w:rPr>
      </w:pPr>
      <w:r w:rsidRPr="00C87747">
        <w:rPr>
          <w:rFonts w:hAnsi="ＭＳ 明朝" w:hint="eastAsia"/>
        </w:rPr>
        <w:t>構成員</w:t>
      </w:r>
    </w:p>
    <w:p w14:paraId="07073B4C" w14:textId="3433C495" w:rsidR="0059210A" w:rsidRPr="00C87747" w:rsidRDefault="0059210A" w:rsidP="0059210A">
      <w:pPr>
        <w:ind w:left="615"/>
        <w:rPr>
          <w:rFonts w:hAnsi="ＭＳ 明朝"/>
          <w:szCs w:val="21"/>
        </w:rPr>
      </w:pPr>
      <w:r w:rsidRPr="00C87747">
        <w:rPr>
          <w:rFonts w:hAnsi="ＭＳ 明朝" w:hint="eastAsia"/>
          <w:szCs w:val="21"/>
        </w:rPr>
        <w:t>本事業を実施する民間事業者として</w:t>
      </w:r>
      <w:r w:rsidR="00752583" w:rsidRPr="00C87747">
        <w:rPr>
          <w:rFonts w:hint="eastAsia"/>
        </w:rPr>
        <w:t>発注者</w:t>
      </w:r>
      <w:r w:rsidRPr="00C87747">
        <w:rPr>
          <w:rFonts w:hAnsi="ＭＳ 明朝" w:hint="eastAsia"/>
          <w:szCs w:val="21"/>
        </w:rPr>
        <w:t>により選定された応募者</w:t>
      </w:r>
      <w:r w:rsidR="00144CFD" w:rsidRPr="00C87747">
        <w:rPr>
          <w:rFonts w:hAnsi="ＭＳ 明朝" w:hint="eastAsia"/>
          <w:szCs w:val="21"/>
        </w:rPr>
        <w:t>を構成する企業（</w:t>
      </w:r>
      <w:r w:rsidRPr="00C87747">
        <w:rPr>
          <w:rFonts w:hAnsi="ＭＳ 明朝" w:hint="eastAsia"/>
          <w:szCs w:val="21"/>
        </w:rPr>
        <w:t>本事業を実施するために必要な業務を</w:t>
      </w:r>
      <w:r w:rsidR="00752583" w:rsidRPr="00C87747">
        <w:rPr>
          <w:rFonts w:hAnsi="ＭＳ 明朝" w:hint="eastAsia"/>
          <w:szCs w:val="21"/>
        </w:rPr>
        <w:t>事業者</w:t>
      </w:r>
      <w:r w:rsidRPr="00C87747">
        <w:rPr>
          <w:rFonts w:hAnsi="ＭＳ 明朝" w:hint="eastAsia"/>
          <w:szCs w:val="21"/>
        </w:rPr>
        <w:t>から直接受託する</w:t>
      </w:r>
      <w:r w:rsidR="00144CFD" w:rsidRPr="00C87747">
        <w:rPr>
          <w:rFonts w:hAnsi="ＭＳ 明朝" w:hint="eastAsia"/>
          <w:szCs w:val="21"/>
        </w:rPr>
        <w:t>）</w:t>
      </w:r>
      <w:r w:rsidR="00873179" w:rsidRPr="00C87747">
        <w:rPr>
          <w:rFonts w:hAnsi="ＭＳ 明朝" w:hint="eastAsia"/>
          <w:szCs w:val="21"/>
        </w:rPr>
        <w:t>をいう。</w:t>
      </w:r>
    </w:p>
    <w:p w14:paraId="225ADBDF" w14:textId="77777777" w:rsidR="00873179" w:rsidRPr="00C87747" w:rsidRDefault="00873179" w:rsidP="00873179"/>
    <w:p w14:paraId="12B1BAD4" w14:textId="77777777" w:rsidR="00873179" w:rsidRPr="00C87747" w:rsidRDefault="00873179" w:rsidP="00873179">
      <w:pPr>
        <w:keepNext/>
        <w:numPr>
          <w:ilvl w:val="0"/>
          <w:numId w:val="10"/>
        </w:numPr>
        <w:tabs>
          <w:tab w:val="left" w:pos="616"/>
        </w:tabs>
        <w:ind w:left="613"/>
        <w:rPr>
          <w:rFonts w:hAnsi="ＭＳ 明朝"/>
        </w:rPr>
      </w:pPr>
      <w:r w:rsidRPr="00C87747">
        <w:rPr>
          <w:rFonts w:hAnsi="ＭＳ 明朝" w:hint="eastAsia"/>
        </w:rPr>
        <w:t>本事業</w:t>
      </w:r>
    </w:p>
    <w:p w14:paraId="47590F10" w14:textId="596DDCB6" w:rsidR="00873179" w:rsidRPr="00C87747" w:rsidRDefault="00873179" w:rsidP="00873179">
      <w:pPr>
        <w:ind w:left="615"/>
        <w:rPr>
          <w:rFonts w:hAnsi="ＭＳ 明朝"/>
          <w:szCs w:val="21"/>
        </w:rPr>
      </w:pPr>
      <w:r w:rsidRPr="00C87747">
        <w:rPr>
          <w:rFonts w:hAnsi="ＭＳ 明朝" w:hint="eastAsia"/>
          <w:szCs w:val="21"/>
        </w:rPr>
        <w:t>大阪府営久宝寺緑地プール再整備・管理運営事業</w:t>
      </w:r>
      <w:bookmarkStart w:id="206" w:name="_Hlk142758680"/>
      <w:bookmarkStart w:id="207" w:name="_Hlk142758667"/>
      <w:r w:rsidRPr="00C87747">
        <w:rPr>
          <w:rFonts w:hAnsi="ＭＳ 明朝" w:hint="eastAsia"/>
          <w:szCs w:val="21"/>
        </w:rPr>
        <w:t>（プールの再整備とプール</w:t>
      </w:r>
      <w:bookmarkEnd w:id="206"/>
      <w:r w:rsidRPr="00C87747">
        <w:rPr>
          <w:rFonts w:hAnsi="ＭＳ 明朝" w:hint="eastAsia"/>
          <w:szCs w:val="21"/>
        </w:rPr>
        <w:t>を含む公園全体の維持管理・運営管理を行うPFI事業（特定事業）と、都市公園法第５条による設置許可を受けて実施する魅力向上事業（PFI法に基づく特定事業の対象外（</w:t>
      </w:r>
      <w:r w:rsidR="00B87AB7" w:rsidRPr="00C87747">
        <w:rPr>
          <w:rFonts w:hAnsi="ＭＳ 明朝" w:hint="eastAsia"/>
          <w:szCs w:val="21"/>
        </w:rPr>
        <w:t>附帯</w:t>
      </w:r>
      <w:r w:rsidRPr="00C87747">
        <w:rPr>
          <w:rFonts w:hAnsi="ＭＳ 明朝" w:hint="eastAsia"/>
          <w:szCs w:val="21"/>
        </w:rPr>
        <w:t>事業）で構成される。</w:t>
      </w:r>
      <w:bookmarkEnd w:id="207"/>
      <w:r w:rsidRPr="00C87747">
        <w:rPr>
          <w:rFonts w:hAnsi="ＭＳ 明朝" w:hint="eastAsia"/>
          <w:szCs w:val="21"/>
        </w:rPr>
        <w:t>）をいう。</w:t>
      </w:r>
    </w:p>
    <w:p w14:paraId="3EA3AD8F" w14:textId="77777777" w:rsidR="00873179" w:rsidRPr="00C87747" w:rsidRDefault="00873179" w:rsidP="00873179">
      <w:pPr>
        <w:ind w:left="615"/>
        <w:rPr>
          <w:rFonts w:hAnsi="ＭＳ 明朝"/>
          <w:szCs w:val="21"/>
        </w:rPr>
      </w:pPr>
    </w:p>
    <w:p w14:paraId="28460B23" w14:textId="77777777" w:rsidR="00873179" w:rsidRPr="00C87747" w:rsidRDefault="00873179" w:rsidP="00873179">
      <w:pPr>
        <w:keepNext/>
        <w:numPr>
          <w:ilvl w:val="0"/>
          <w:numId w:val="10"/>
        </w:numPr>
        <w:tabs>
          <w:tab w:val="left" w:pos="616"/>
        </w:tabs>
        <w:ind w:left="613"/>
        <w:rPr>
          <w:rFonts w:hAnsi="ＭＳ 明朝"/>
        </w:rPr>
      </w:pPr>
      <w:r w:rsidRPr="00C87747">
        <w:rPr>
          <w:rFonts w:hAnsi="ＭＳ 明朝" w:hint="eastAsia"/>
          <w:szCs w:val="21"/>
        </w:rPr>
        <w:t>PFI事業</w:t>
      </w:r>
    </w:p>
    <w:p w14:paraId="2225FC6F" w14:textId="3BFC1FC1" w:rsidR="00873179" w:rsidRPr="00C87747" w:rsidRDefault="009C675A" w:rsidP="00873179">
      <w:pPr>
        <w:ind w:left="615"/>
        <w:rPr>
          <w:rFonts w:hAnsi="ＭＳ 明朝"/>
          <w:szCs w:val="21"/>
        </w:rPr>
      </w:pPr>
      <w:r w:rsidRPr="00C87747">
        <w:rPr>
          <w:rFonts w:hAnsi="ＭＳ 明朝" w:hint="eastAsia"/>
          <w:szCs w:val="21"/>
        </w:rPr>
        <w:t>事業者</w:t>
      </w:r>
      <w:r w:rsidR="00873179" w:rsidRPr="00C87747">
        <w:rPr>
          <w:rFonts w:hAnsi="ＭＳ 明朝" w:hint="eastAsia"/>
          <w:szCs w:val="21"/>
        </w:rPr>
        <w:t>が久宝寺緑地プールの再整備に係る設計・建設業務を行い、発注者に所有権を移転するとともに、事業期間中久宝寺緑地全体の維持管理及び運営業務を行う事業をいう。</w:t>
      </w:r>
    </w:p>
    <w:p w14:paraId="2651E313" w14:textId="77777777" w:rsidR="00873179" w:rsidRPr="00C87747" w:rsidRDefault="00873179" w:rsidP="00873179">
      <w:pPr>
        <w:ind w:left="615"/>
        <w:rPr>
          <w:rFonts w:hAnsi="ＭＳ 明朝"/>
          <w:szCs w:val="21"/>
        </w:rPr>
      </w:pPr>
    </w:p>
    <w:p w14:paraId="2E8124F3" w14:textId="77777777" w:rsidR="00873179" w:rsidRPr="00C87747" w:rsidRDefault="00873179" w:rsidP="00873179">
      <w:pPr>
        <w:keepNext/>
        <w:numPr>
          <w:ilvl w:val="0"/>
          <w:numId w:val="10"/>
        </w:numPr>
        <w:tabs>
          <w:tab w:val="left" w:pos="616"/>
        </w:tabs>
        <w:ind w:left="613"/>
        <w:rPr>
          <w:rFonts w:hAnsi="ＭＳ 明朝"/>
        </w:rPr>
      </w:pPr>
      <w:r w:rsidRPr="00C87747">
        <w:rPr>
          <w:rFonts w:hAnsi="ＭＳ 明朝"/>
        </w:rPr>
        <w:t>魅力向上事業</w:t>
      </w:r>
    </w:p>
    <w:p w14:paraId="2B7337F9" w14:textId="70AE87DB" w:rsidR="00873179" w:rsidRPr="00C87747" w:rsidRDefault="00873179" w:rsidP="00873179">
      <w:pPr>
        <w:ind w:left="615"/>
        <w:rPr>
          <w:rFonts w:hAnsi="ＭＳ 明朝"/>
          <w:szCs w:val="21"/>
        </w:rPr>
      </w:pPr>
      <w:r w:rsidRPr="00C87747">
        <w:rPr>
          <w:rFonts w:hAnsi="ＭＳ 明朝"/>
          <w:szCs w:val="21"/>
        </w:rPr>
        <w:t>PFI事業の目的に合致する範囲において事業者が本</w:t>
      </w:r>
      <w:r w:rsidR="0054683E" w:rsidRPr="00C87747">
        <w:rPr>
          <w:rFonts w:hAnsi="ＭＳ 明朝" w:hint="eastAsia"/>
          <w:szCs w:val="21"/>
        </w:rPr>
        <w:t>公園</w:t>
      </w:r>
      <w:r w:rsidRPr="00C87747">
        <w:rPr>
          <w:rFonts w:hAnsi="ＭＳ 明朝"/>
          <w:szCs w:val="21"/>
        </w:rPr>
        <w:t>において実施する事業であって、当該事業より得られる収益を原則として自らの収益とすることができる事業をいう。</w:t>
      </w:r>
    </w:p>
    <w:p w14:paraId="53B06A94" w14:textId="77777777" w:rsidR="00313497" w:rsidRPr="00C87747" w:rsidRDefault="00313497" w:rsidP="00313497">
      <w:pPr>
        <w:jc w:val="left"/>
        <w:rPr>
          <w:rFonts w:hAnsi="ＭＳ 明朝"/>
          <w:szCs w:val="21"/>
        </w:rPr>
      </w:pPr>
    </w:p>
    <w:p w14:paraId="31F58470" w14:textId="77777777" w:rsidR="00313497" w:rsidRPr="00C87747" w:rsidRDefault="00313497" w:rsidP="00313497">
      <w:pPr>
        <w:keepNext/>
        <w:numPr>
          <w:ilvl w:val="0"/>
          <w:numId w:val="10"/>
        </w:numPr>
        <w:tabs>
          <w:tab w:val="left" w:pos="616"/>
        </w:tabs>
        <w:ind w:left="613"/>
        <w:rPr>
          <w:rFonts w:hAnsi="ＭＳ 明朝"/>
        </w:rPr>
      </w:pPr>
      <w:r w:rsidRPr="00C87747">
        <w:rPr>
          <w:rFonts w:hAnsi="ＭＳ 明朝"/>
        </w:rPr>
        <w:t>本業務</w:t>
      </w:r>
    </w:p>
    <w:p w14:paraId="32E679E8" w14:textId="094A2E16" w:rsidR="00313497" w:rsidRPr="00C87747" w:rsidRDefault="00313497" w:rsidP="000A31CD">
      <w:pPr>
        <w:tabs>
          <w:tab w:val="left" w:pos="7088"/>
        </w:tabs>
        <w:ind w:left="615"/>
        <w:jc w:val="left"/>
        <w:rPr>
          <w:rFonts w:hAnsi="ＭＳ 明朝"/>
          <w:szCs w:val="21"/>
        </w:rPr>
      </w:pPr>
      <w:r w:rsidRPr="00C87747">
        <w:rPr>
          <w:rFonts w:hAnsi="ＭＳ 明朝"/>
          <w:szCs w:val="21"/>
        </w:rPr>
        <w:t>PFI事業において事業者が行う</w:t>
      </w:r>
      <w:r w:rsidR="00A36554" w:rsidRPr="00C87747">
        <w:rPr>
          <w:rFonts w:hAnsi="ＭＳ 明朝" w:hint="eastAsia"/>
          <w:szCs w:val="21"/>
        </w:rPr>
        <w:t>設計・建設業務（</w:t>
      </w:r>
      <w:r w:rsidRPr="00C87747">
        <w:rPr>
          <w:rFonts w:hAnsi="ＭＳ 明朝"/>
          <w:szCs w:val="21"/>
        </w:rPr>
        <w:t>設計</w:t>
      </w:r>
      <w:r w:rsidRPr="00C87747">
        <w:rPr>
          <w:rFonts w:hAnsi="ＭＳ 明朝" w:hint="eastAsia"/>
          <w:szCs w:val="21"/>
        </w:rPr>
        <w:t>業務</w:t>
      </w:r>
      <w:r w:rsidRPr="00C87747">
        <w:rPr>
          <w:rFonts w:hAnsi="ＭＳ 明朝"/>
          <w:szCs w:val="21"/>
        </w:rPr>
        <w:t>、工事監理</w:t>
      </w:r>
      <w:r w:rsidR="00A36554" w:rsidRPr="00C87747">
        <w:rPr>
          <w:rFonts w:hAnsi="ＭＳ 明朝" w:hint="eastAsia"/>
          <w:szCs w:val="21"/>
        </w:rPr>
        <w:t>業務、</w:t>
      </w:r>
      <w:r w:rsidRPr="00C87747">
        <w:rPr>
          <w:rFonts w:hAnsi="ＭＳ 明朝"/>
          <w:szCs w:val="21"/>
        </w:rPr>
        <w:t>建設業務</w:t>
      </w:r>
      <w:r w:rsidR="00070A19" w:rsidRPr="00C87747">
        <w:rPr>
          <w:rFonts w:hAnsi="ＭＳ 明朝" w:hint="eastAsia"/>
          <w:szCs w:val="21"/>
        </w:rPr>
        <w:t>（既存施設の解体・撤去業務及び既存施設の改修業務を含む。））</w:t>
      </w:r>
      <w:r w:rsidR="00A36554" w:rsidRPr="00C87747">
        <w:rPr>
          <w:rFonts w:hAnsi="ＭＳ 明朝" w:hint="eastAsia"/>
          <w:szCs w:val="21"/>
        </w:rPr>
        <w:t>並びに公園管理業務（総括管理業務、</w:t>
      </w:r>
      <w:r w:rsidRPr="00C87747">
        <w:rPr>
          <w:rFonts w:hAnsi="ＭＳ 明朝"/>
          <w:szCs w:val="21"/>
        </w:rPr>
        <w:t>運営</w:t>
      </w:r>
      <w:r w:rsidRPr="00C87747">
        <w:rPr>
          <w:rFonts w:hAnsi="ＭＳ 明朝" w:hint="eastAsia"/>
          <w:szCs w:val="21"/>
        </w:rPr>
        <w:t>管理</w:t>
      </w:r>
      <w:r w:rsidRPr="00C87747">
        <w:rPr>
          <w:rFonts w:hAnsi="ＭＳ 明朝"/>
          <w:szCs w:val="21"/>
        </w:rPr>
        <w:t>業務及び</w:t>
      </w:r>
      <w:r w:rsidR="00A36554" w:rsidRPr="00C87747">
        <w:rPr>
          <w:rFonts w:hAnsi="ＭＳ 明朝" w:hint="eastAsia"/>
          <w:szCs w:val="21"/>
        </w:rPr>
        <w:t>維持管理業務</w:t>
      </w:r>
      <w:r w:rsidR="000A31CD" w:rsidRPr="00C87747">
        <w:rPr>
          <w:rFonts w:hAnsi="ＭＳ 明朝" w:hint="eastAsia"/>
          <w:szCs w:val="21"/>
        </w:rPr>
        <w:t>）</w:t>
      </w:r>
      <w:r w:rsidRPr="00C87747">
        <w:rPr>
          <w:rFonts w:hAnsi="ＭＳ 明朝"/>
          <w:szCs w:val="21"/>
        </w:rPr>
        <w:t>の総称をいう。</w:t>
      </w:r>
    </w:p>
    <w:p w14:paraId="5335DE01" w14:textId="77777777" w:rsidR="009D7091" w:rsidRPr="00C87747" w:rsidRDefault="009D7091" w:rsidP="009D7091">
      <w:pPr>
        <w:ind w:left="615"/>
        <w:rPr>
          <w:rFonts w:hAnsi="ＭＳ 明朝"/>
          <w:szCs w:val="21"/>
        </w:rPr>
      </w:pPr>
    </w:p>
    <w:p w14:paraId="1A5E79AE" w14:textId="196AAD6F" w:rsidR="00BF4F6A" w:rsidRPr="00C87747" w:rsidRDefault="00AA02E5" w:rsidP="00557D26">
      <w:pPr>
        <w:keepNext/>
        <w:numPr>
          <w:ilvl w:val="0"/>
          <w:numId w:val="10"/>
        </w:numPr>
        <w:tabs>
          <w:tab w:val="left" w:pos="616"/>
        </w:tabs>
        <w:ind w:left="613"/>
        <w:rPr>
          <w:rFonts w:hAnsi="ＭＳ 明朝"/>
        </w:rPr>
      </w:pPr>
      <w:r w:rsidRPr="00C87747">
        <w:rPr>
          <w:rFonts w:hAnsi="ＭＳ 明朝" w:hint="eastAsia"/>
        </w:rPr>
        <w:t>設計・建設業務</w:t>
      </w:r>
    </w:p>
    <w:p w14:paraId="6A7E1BD7" w14:textId="4FF93DC0" w:rsidR="00AA02E5" w:rsidRPr="00C87747" w:rsidRDefault="009D7091" w:rsidP="00BF4F6A">
      <w:pPr>
        <w:ind w:left="615"/>
        <w:rPr>
          <w:rFonts w:hAnsi="ＭＳ 明朝"/>
          <w:szCs w:val="21"/>
        </w:rPr>
      </w:pPr>
      <w:r w:rsidRPr="00C87747">
        <w:rPr>
          <w:rFonts w:hAnsi="ＭＳ 明朝" w:hint="eastAsia"/>
          <w:szCs w:val="21"/>
        </w:rPr>
        <w:t>設計業務、</w:t>
      </w:r>
      <w:r w:rsidR="00910777" w:rsidRPr="00C87747">
        <w:rPr>
          <w:rFonts w:hAnsi="ＭＳ 明朝" w:hint="eastAsia"/>
          <w:szCs w:val="21"/>
        </w:rPr>
        <w:t>工事監理業務及び</w:t>
      </w:r>
      <w:r w:rsidRPr="00C87747">
        <w:rPr>
          <w:rFonts w:hAnsi="ＭＳ 明朝" w:hint="eastAsia"/>
          <w:szCs w:val="21"/>
        </w:rPr>
        <w:t>建設業務</w:t>
      </w:r>
      <w:r w:rsidR="00910777" w:rsidRPr="00C87747">
        <w:rPr>
          <w:rFonts w:hAnsi="ＭＳ 明朝" w:hint="eastAsia"/>
          <w:szCs w:val="21"/>
        </w:rPr>
        <w:t>をいう。</w:t>
      </w:r>
    </w:p>
    <w:p w14:paraId="46730FA6" w14:textId="77777777" w:rsidR="00070A19" w:rsidRPr="00C87747" w:rsidRDefault="00070A19" w:rsidP="00070A19">
      <w:pPr>
        <w:jc w:val="left"/>
        <w:rPr>
          <w:rFonts w:hAnsi="ＭＳ 明朝"/>
          <w:szCs w:val="21"/>
        </w:rPr>
      </w:pPr>
    </w:p>
    <w:p w14:paraId="472C2E91" w14:textId="79CB7CBD" w:rsidR="00070A19" w:rsidRPr="00C87747" w:rsidRDefault="00070A19" w:rsidP="00070A19">
      <w:pPr>
        <w:keepNext/>
        <w:numPr>
          <w:ilvl w:val="0"/>
          <w:numId w:val="10"/>
        </w:numPr>
        <w:tabs>
          <w:tab w:val="left" w:pos="616"/>
        </w:tabs>
        <w:ind w:left="613"/>
        <w:rPr>
          <w:rFonts w:hAnsi="ＭＳ 明朝"/>
        </w:rPr>
      </w:pPr>
      <w:r w:rsidRPr="00C87747">
        <w:rPr>
          <w:rFonts w:hAnsi="ＭＳ 明朝"/>
        </w:rPr>
        <w:t>設計業務</w:t>
      </w:r>
    </w:p>
    <w:p w14:paraId="050353A9" w14:textId="46BA79FB" w:rsidR="00070A19" w:rsidRPr="00C87747" w:rsidRDefault="00070A19" w:rsidP="00070A19">
      <w:pPr>
        <w:ind w:left="615"/>
        <w:jc w:val="left"/>
        <w:rPr>
          <w:rFonts w:hAnsi="ＭＳ 明朝"/>
          <w:szCs w:val="21"/>
        </w:rPr>
      </w:pPr>
      <w:r w:rsidRPr="00C87747">
        <w:rPr>
          <w:rFonts w:hAnsi="ＭＳ 明朝"/>
          <w:szCs w:val="21"/>
        </w:rPr>
        <w:t>要求水準書に規定する設計業務をいう。</w:t>
      </w:r>
    </w:p>
    <w:p w14:paraId="5315000F" w14:textId="77777777" w:rsidR="00070A19" w:rsidRPr="00C87747" w:rsidRDefault="00070A19" w:rsidP="00070A19">
      <w:pPr>
        <w:jc w:val="left"/>
        <w:rPr>
          <w:rFonts w:hAnsi="ＭＳ 明朝"/>
          <w:szCs w:val="21"/>
        </w:rPr>
      </w:pPr>
    </w:p>
    <w:p w14:paraId="67B0189D" w14:textId="16B64B9F" w:rsidR="00070A19" w:rsidRPr="00C87747" w:rsidRDefault="00070A19" w:rsidP="00070A19">
      <w:pPr>
        <w:keepNext/>
        <w:numPr>
          <w:ilvl w:val="0"/>
          <w:numId w:val="10"/>
        </w:numPr>
        <w:tabs>
          <w:tab w:val="left" w:pos="616"/>
        </w:tabs>
        <w:ind w:left="613"/>
        <w:rPr>
          <w:rFonts w:hAnsi="ＭＳ 明朝"/>
        </w:rPr>
      </w:pPr>
      <w:r w:rsidRPr="00C87747">
        <w:rPr>
          <w:rFonts w:hAnsi="ＭＳ 明朝"/>
        </w:rPr>
        <w:t>工事監理業務</w:t>
      </w:r>
    </w:p>
    <w:p w14:paraId="69AD1EB7" w14:textId="7B0F1E16" w:rsidR="00070A19" w:rsidRPr="00C87747" w:rsidRDefault="00070A19" w:rsidP="00070A19">
      <w:pPr>
        <w:ind w:left="615"/>
        <w:jc w:val="left"/>
        <w:rPr>
          <w:rFonts w:hAnsi="ＭＳ 明朝"/>
          <w:szCs w:val="21"/>
        </w:rPr>
      </w:pPr>
      <w:r w:rsidRPr="00C87747">
        <w:rPr>
          <w:rFonts w:hAnsi="ＭＳ 明朝"/>
          <w:szCs w:val="21"/>
        </w:rPr>
        <w:t>要求水準書に規定する工事監理業務をいう。</w:t>
      </w:r>
    </w:p>
    <w:p w14:paraId="7113A673" w14:textId="77777777" w:rsidR="00070A19" w:rsidRPr="00C87747" w:rsidRDefault="00070A19" w:rsidP="00070A19">
      <w:pPr>
        <w:jc w:val="left"/>
        <w:rPr>
          <w:rFonts w:hAnsi="ＭＳ 明朝"/>
          <w:szCs w:val="21"/>
        </w:rPr>
      </w:pPr>
    </w:p>
    <w:p w14:paraId="19E58902" w14:textId="77777777" w:rsidR="00070A19" w:rsidRPr="00C87747" w:rsidRDefault="00070A19" w:rsidP="00070A19">
      <w:pPr>
        <w:keepNext/>
        <w:numPr>
          <w:ilvl w:val="0"/>
          <w:numId w:val="10"/>
        </w:numPr>
        <w:tabs>
          <w:tab w:val="left" w:pos="616"/>
        </w:tabs>
        <w:ind w:left="613"/>
        <w:rPr>
          <w:rFonts w:hAnsi="ＭＳ 明朝"/>
        </w:rPr>
      </w:pPr>
      <w:r w:rsidRPr="00C87747">
        <w:rPr>
          <w:rFonts w:hAnsi="ＭＳ 明朝"/>
        </w:rPr>
        <w:t>建設業務</w:t>
      </w:r>
    </w:p>
    <w:p w14:paraId="15C5D5B0" w14:textId="39A021A3" w:rsidR="00070A19" w:rsidRPr="00C87747" w:rsidRDefault="00070A19" w:rsidP="00070A19">
      <w:pPr>
        <w:ind w:left="615"/>
        <w:jc w:val="left"/>
        <w:rPr>
          <w:rFonts w:hAnsi="ＭＳ 明朝"/>
          <w:szCs w:val="21"/>
        </w:rPr>
      </w:pPr>
      <w:r w:rsidRPr="00C87747">
        <w:rPr>
          <w:rFonts w:hAnsi="ＭＳ 明朝"/>
          <w:szCs w:val="21"/>
        </w:rPr>
        <w:t>要求水準書に規定する建設業務</w:t>
      </w:r>
      <w:r w:rsidRPr="00C87747">
        <w:rPr>
          <w:rFonts w:hAnsi="ＭＳ 明朝" w:hint="eastAsia"/>
          <w:szCs w:val="21"/>
        </w:rPr>
        <w:t>、既存施設の解体・撤去業務及び既存施設の改修業務をいう。</w:t>
      </w:r>
    </w:p>
    <w:p w14:paraId="4DEA8747" w14:textId="66A5EF31" w:rsidR="00910777" w:rsidRPr="00C87747" w:rsidRDefault="00910777" w:rsidP="00910777">
      <w:pPr>
        <w:jc w:val="left"/>
        <w:rPr>
          <w:rFonts w:hAnsi="ＭＳ 明朝"/>
          <w:szCs w:val="21"/>
        </w:rPr>
      </w:pPr>
    </w:p>
    <w:p w14:paraId="39548E8D" w14:textId="2763F527" w:rsidR="00910777" w:rsidRPr="00C87747" w:rsidRDefault="00910777" w:rsidP="00910777">
      <w:pPr>
        <w:keepNext/>
        <w:numPr>
          <w:ilvl w:val="0"/>
          <w:numId w:val="10"/>
        </w:numPr>
        <w:tabs>
          <w:tab w:val="left" w:pos="616"/>
        </w:tabs>
        <w:ind w:left="613"/>
        <w:rPr>
          <w:rFonts w:hAnsi="ＭＳ 明朝"/>
        </w:rPr>
      </w:pPr>
      <w:r w:rsidRPr="00C87747">
        <w:rPr>
          <w:rFonts w:hAnsi="ＭＳ 明朝" w:hint="eastAsia"/>
        </w:rPr>
        <w:t>公園</w:t>
      </w:r>
      <w:r w:rsidRPr="00C87747">
        <w:rPr>
          <w:rFonts w:hAnsi="ＭＳ 明朝"/>
        </w:rPr>
        <w:t>管理業務</w:t>
      </w:r>
    </w:p>
    <w:p w14:paraId="7BED964E" w14:textId="2D724C3D" w:rsidR="00910777" w:rsidRPr="00C87747" w:rsidRDefault="00910777" w:rsidP="00910777">
      <w:pPr>
        <w:ind w:left="615"/>
        <w:jc w:val="left"/>
        <w:rPr>
          <w:rFonts w:hAnsi="ＭＳ 明朝"/>
          <w:szCs w:val="21"/>
        </w:rPr>
      </w:pPr>
      <w:r w:rsidRPr="00C87747">
        <w:rPr>
          <w:rFonts w:hAnsi="ＭＳ 明朝" w:hint="eastAsia"/>
          <w:szCs w:val="21"/>
        </w:rPr>
        <w:t>総括管理業務、</w:t>
      </w:r>
      <w:r w:rsidRPr="00C87747">
        <w:rPr>
          <w:rFonts w:hAnsi="ＭＳ 明朝"/>
          <w:szCs w:val="21"/>
        </w:rPr>
        <w:t>運営</w:t>
      </w:r>
      <w:r w:rsidRPr="00C87747">
        <w:rPr>
          <w:rFonts w:hAnsi="ＭＳ 明朝" w:hint="eastAsia"/>
          <w:szCs w:val="21"/>
        </w:rPr>
        <w:t>管理</w:t>
      </w:r>
      <w:r w:rsidRPr="00C87747">
        <w:rPr>
          <w:rFonts w:hAnsi="ＭＳ 明朝"/>
          <w:szCs w:val="21"/>
        </w:rPr>
        <w:t>業務及び</w:t>
      </w:r>
      <w:r w:rsidRPr="00C87747">
        <w:rPr>
          <w:rFonts w:hAnsi="ＭＳ 明朝" w:hint="eastAsia"/>
          <w:szCs w:val="21"/>
        </w:rPr>
        <w:t>維持管理業務</w:t>
      </w:r>
      <w:r w:rsidRPr="00C87747">
        <w:rPr>
          <w:rFonts w:hAnsi="ＭＳ 明朝"/>
          <w:szCs w:val="21"/>
        </w:rPr>
        <w:t>をいう。</w:t>
      </w:r>
    </w:p>
    <w:p w14:paraId="11D0DC3F" w14:textId="77777777" w:rsidR="00BF4F6A" w:rsidRPr="00C87747" w:rsidRDefault="00BF4F6A" w:rsidP="00BF4F6A">
      <w:pPr>
        <w:jc w:val="left"/>
        <w:rPr>
          <w:rFonts w:hAnsi="ＭＳ 明朝"/>
          <w:szCs w:val="21"/>
        </w:rPr>
      </w:pPr>
    </w:p>
    <w:p w14:paraId="149E1C34" w14:textId="06D62324" w:rsidR="00BF4F6A" w:rsidRPr="00C87747" w:rsidRDefault="00910777" w:rsidP="00557D26">
      <w:pPr>
        <w:keepNext/>
        <w:numPr>
          <w:ilvl w:val="0"/>
          <w:numId w:val="10"/>
        </w:numPr>
        <w:tabs>
          <w:tab w:val="left" w:pos="616"/>
        </w:tabs>
        <w:ind w:left="613"/>
        <w:rPr>
          <w:rFonts w:hAnsi="ＭＳ 明朝"/>
        </w:rPr>
      </w:pPr>
      <w:r w:rsidRPr="00C87747">
        <w:rPr>
          <w:rFonts w:hAnsi="ＭＳ 明朝" w:hint="eastAsia"/>
        </w:rPr>
        <w:t>総括</w:t>
      </w:r>
      <w:r w:rsidR="00BF4F6A" w:rsidRPr="00C87747">
        <w:rPr>
          <w:rFonts w:hAnsi="ＭＳ 明朝"/>
        </w:rPr>
        <w:t>管理業務</w:t>
      </w:r>
    </w:p>
    <w:p w14:paraId="10ACBD07" w14:textId="600EC49D" w:rsidR="00BF4F6A" w:rsidRPr="00C87747" w:rsidRDefault="00BF4F6A" w:rsidP="00BF4F6A">
      <w:pPr>
        <w:ind w:left="615"/>
        <w:jc w:val="left"/>
        <w:rPr>
          <w:rFonts w:hAnsi="ＭＳ 明朝"/>
          <w:szCs w:val="21"/>
        </w:rPr>
      </w:pPr>
      <w:r w:rsidRPr="00C87747">
        <w:rPr>
          <w:rFonts w:hAnsi="ＭＳ 明朝"/>
          <w:szCs w:val="21"/>
        </w:rPr>
        <w:t>要求水準書に規定する</w:t>
      </w:r>
      <w:r w:rsidR="00910777" w:rsidRPr="00C87747">
        <w:rPr>
          <w:rFonts w:hAnsi="ＭＳ 明朝" w:hint="eastAsia"/>
        </w:rPr>
        <w:t>総括</w:t>
      </w:r>
      <w:r w:rsidRPr="00C87747">
        <w:rPr>
          <w:rFonts w:hAnsi="ＭＳ 明朝"/>
          <w:szCs w:val="21"/>
        </w:rPr>
        <w:t>管理業務をいう。</w:t>
      </w:r>
    </w:p>
    <w:p w14:paraId="7308B251" w14:textId="77777777" w:rsidR="00BF4F6A" w:rsidRPr="00C87747" w:rsidRDefault="00BF4F6A" w:rsidP="00BF4F6A">
      <w:pPr>
        <w:jc w:val="left"/>
        <w:rPr>
          <w:rFonts w:hAnsi="ＭＳ 明朝"/>
          <w:szCs w:val="21"/>
        </w:rPr>
      </w:pPr>
    </w:p>
    <w:p w14:paraId="2FADC9BC" w14:textId="2B3EFF28" w:rsidR="00BF4F6A" w:rsidRPr="00C87747" w:rsidRDefault="005D5929" w:rsidP="00557D26">
      <w:pPr>
        <w:keepNext/>
        <w:numPr>
          <w:ilvl w:val="0"/>
          <w:numId w:val="10"/>
        </w:numPr>
        <w:tabs>
          <w:tab w:val="left" w:pos="616"/>
        </w:tabs>
        <w:ind w:left="613"/>
        <w:rPr>
          <w:rFonts w:hAnsi="ＭＳ 明朝"/>
        </w:rPr>
      </w:pPr>
      <w:r w:rsidRPr="00C87747">
        <w:rPr>
          <w:rFonts w:hAnsi="ＭＳ 明朝"/>
        </w:rPr>
        <w:t>運営管理業務</w:t>
      </w:r>
    </w:p>
    <w:p w14:paraId="3920F1F6" w14:textId="702AD1D1" w:rsidR="00BF4F6A" w:rsidRPr="00C87747" w:rsidRDefault="00BF4F6A" w:rsidP="00BF4F6A">
      <w:pPr>
        <w:ind w:left="615"/>
        <w:jc w:val="left"/>
        <w:rPr>
          <w:rFonts w:hAnsi="ＭＳ 明朝"/>
          <w:szCs w:val="21"/>
        </w:rPr>
      </w:pPr>
      <w:r w:rsidRPr="00C87747">
        <w:rPr>
          <w:rFonts w:hAnsi="ＭＳ 明朝"/>
          <w:szCs w:val="21"/>
        </w:rPr>
        <w:t>要求水準書に規定される</w:t>
      </w:r>
      <w:r w:rsidR="005D5929" w:rsidRPr="00C87747">
        <w:rPr>
          <w:rFonts w:hAnsi="ＭＳ 明朝"/>
          <w:szCs w:val="21"/>
        </w:rPr>
        <w:t>運営管理業務</w:t>
      </w:r>
      <w:r w:rsidRPr="00C87747">
        <w:rPr>
          <w:rFonts w:hAnsi="ＭＳ 明朝"/>
          <w:szCs w:val="21"/>
        </w:rPr>
        <w:t>をいう。</w:t>
      </w:r>
    </w:p>
    <w:p w14:paraId="08A2B6EF" w14:textId="77777777" w:rsidR="00910777" w:rsidRPr="00C87747" w:rsidRDefault="00910777" w:rsidP="00910777">
      <w:pPr>
        <w:jc w:val="left"/>
        <w:rPr>
          <w:rFonts w:hAnsi="ＭＳ 明朝"/>
          <w:szCs w:val="21"/>
        </w:rPr>
      </w:pPr>
    </w:p>
    <w:p w14:paraId="65509975" w14:textId="77777777" w:rsidR="00910777" w:rsidRPr="00C87747" w:rsidRDefault="00910777" w:rsidP="00910777">
      <w:pPr>
        <w:keepNext/>
        <w:numPr>
          <w:ilvl w:val="0"/>
          <w:numId w:val="10"/>
        </w:numPr>
        <w:tabs>
          <w:tab w:val="left" w:pos="616"/>
        </w:tabs>
        <w:ind w:left="613"/>
        <w:rPr>
          <w:rFonts w:hAnsi="ＭＳ 明朝"/>
        </w:rPr>
      </w:pPr>
      <w:r w:rsidRPr="00C87747">
        <w:rPr>
          <w:rFonts w:hAnsi="ＭＳ 明朝"/>
        </w:rPr>
        <w:t>維持管理業務</w:t>
      </w:r>
    </w:p>
    <w:p w14:paraId="601C04E7" w14:textId="77777777" w:rsidR="00910777" w:rsidRPr="00C87747" w:rsidRDefault="00910777" w:rsidP="00910777">
      <w:pPr>
        <w:ind w:left="615"/>
        <w:jc w:val="left"/>
        <w:rPr>
          <w:rFonts w:hAnsi="ＭＳ 明朝"/>
          <w:szCs w:val="21"/>
        </w:rPr>
      </w:pPr>
      <w:r w:rsidRPr="00C87747">
        <w:rPr>
          <w:rFonts w:hAnsi="ＭＳ 明朝"/>
          <w:szCs w:val="21"/>
        </w:rPr>
        <w:t>要求水準書に規定する維持管理業務をいう。</w:t>
      </w:r>
    </w:p>
    <w:p w14:paraId="4E51B0B5" w14:textId="48424190" w:rsidR="00CE5D86" w:rsidRPr="00C87747" w:rsidRDefault="00CE5D86" w:rsidP="00CE5D86">
      <w:pPr>
        <w:jc w:val="left"/>
        <w:rPr>
          <w:rFonts w:hAnsi="ＭＳ 明朝"/>
          <w:szCs w:val="21"/>
        </w:rPr>
      </w:pPr>
    </w:p>
    <w:p w14:paraId="1A6343D9" w14:textId="635CDD1C" w:rsidR="00CE5D86" w:rsidRPr="00C87747" w:rsidRDefault="00CE5D86" w:rsidP="00557D26">
      <w:pPr>
        <w:pStyle w:val="affb"/>
        <w:numPr>
          <w:ilvl w:val="0"/>
          <w:numId w:val="10"/>
        </w:numPr>
        <w:ind w:leftChars="0"/>
        <w:jc w:val="left"/>
        <w:rPr>
          <w:rFonts w:hAnsi="ＭＳ 明朝"/>
          <w:szCs w:val="21"/>
        </w:rPr>
      </w:pPr>
      <w:r w:rsidRPr="00C87747">
        <w:rPr>
          <w:rFonts w:hAnsi="ＭＳ 明朝" w:hint="eastAsia"/>
          <w:szCs w:val="21"/>
        </w:rPr>
        <w:t>設計成果物</w:t>
      </w:r>
      <w:r w:rsidRPr="00C87747">
        <w:rPr>
          <w:rFonts w:hAnsi="ＭＳ 明朝"/>
          <w:szCs w:val="21"/>
        </w:rPr>
        <w:br/>
      </w:r>
      <w:r w:rsidRPr="00C87747">
        <w:rPr>
          <w:rFonts w:hAnsi="ＭＳ 明朝" w:hint="eastAsia"/>
          <w:szCs w:val="21"/>
        </w:rPr>
        <w:t>要求水準書に示す設計業務における設計対象物をいう。</w:t>
      </w:r>
    </w:p>
    <w:p w14:paraId="1B13442D" w14:textId="77777777" w:rsidR="007121BC" w:rsidRPr="00C87747" w:rsidRDefault="007121BC" w:rsidP="007121BC">
      <w:pPr>
        <w:jc w:val="left"/>
        <w:rPr>
          <w:rFonts w:hAnsi="ＭＳ 明朝"/>
          <w:szCs w:val="21"/>
        </w:rPr>
      </w:pPr>
    </w:p>
    <w:p w14:paraId="05C7A484" w14:textId="55DF5F13" w:rsidR="000A2A2B" w:rsidRPr="00C87747" w:rsidRDefault="000A2A2B" w:rsidP="00557D26">
      <w:pPr>
        <w:keepNext/>
        <w:numPr>
          <w:ilvl w:val="0"/>
          <w:numId w:val="10"/>
        </w:numPr>
        <w:tabs>
          <w:tab w:val="left" w:pos="616"/>
        </w:tabs>
        <w:ind w:left="613"/>
        <w:rPr>
          <w:rFonts w:hAnsi="ＭＳ 明朝"/>
        </w:rPr>
      </w:pPr>
      <w:r w:rsidRPr="00C87747">
        <w:rPr>
          <w:rFonts w:hAnsi="ＭＳ 明朝"/>
        </w:rPr>
        <w:t>工事</w:t>
      </w:r>
      <w:r w:rsidRPr="00C87747">
        <w:rPr>
          <w:rFonts w:hAnsi="ＭＳ 明朝" w:hint="eastAsia"/>
        </w:rPr>
        <w:t>目的物</w:t>
      </w:r>
    </w:p>
    <w:p w14:paraId="56FF175F" w14:textId="0A9EF0D8" w:rsidR="000A2A2B" w:rsidRPr="00C87747" w:rsidRDefault="000A2A2B" w:rsidP="000A2A2B">
      <w:pPr>
        <w:ind w:left="615"/>
        <w:jc w:val="left"/>
        <w:rPr>
          <w:rFonts w:hAnsi="ＭＳ 明朝"/>
          <w:szCs w:val="21"/>
        </w:rPr>
      </w:pPr>
      <w:r w:rsidRPr="00C87747">
        <w:rPr>
          <w:rFonts w:hAnsi="ＭＳ 明朝" w:hint="eastAsia"/>
          <w:szCs w:val="21"/>
        </w:rPr>
        <w:t>要求水準書に示す</w:t>
      </w:r>
      <w:r w:rsidR="00CE5D86" w:rsidRPr="00C87747">
        <w:rPr>
          <w:rFonts w:hAnsi="ＭＳ 明朝" w:hint="eastAsia"/>
          <w:szCs w:val="21"/>
        </w:rPr>
        <w:t>建設業務における</w:t>
      </w:r>
      <w:r w:rsidRPr="00C87747">
        <w:rPr>
          <w:rFonts w:hAnsi="ＭＳ 明朝" w:hint="eastAsia"/>
          <w:szCs w:val="21"/>
        </w:rPr>
        <w:t>整備対象施設をいう。</w:t>
      </w:r>
    </w:p>
    <w:p w14:paraId="30AD011E" w14:textId="1221BF65" w:rsidR="00BF4F6A" w:rsidRPr="00C87747" w:rsidRDefault="00BF4F6A" w:rsidP="00BF4F6A">
      <w:pPr>
        <w:jc w:val="left"/>
        <w:rPr>
          <w:rFonts w:hAnsi="ＭＳ 明朝"/>
          <w:szCs w:val="21"/>
        </w:rPr>
      </w:pPr>
    </w:p>
    <w:p w14:paraId="7810A600" w14:textId="33B8489A" w:rsidR="00BF4F6A" w:rsidRPr="00C87747" w:rsidRDefault="001600D0" w:rsidP="00557D26">
      <w:pPr>
        <w:keepNext/>
        <w:numPr>
          <w:ilvl w:val="0"/>
          <w:numId w:val="10"/>
        </w:numPr>
        <w:tabs>
          <w:tab w:val="left" w:pos="616"/>
        </w:tabs>
        <w:ind w:left="613"/>
        <w:rPr>
          <w:rFonts w:hAnsi="ＭＳ 明朝"/>
        </w:rPr>
      </w:pPr>
      <w:r w:rsidRPr="00C87747">
        <w:rPr>
          <w:rFonts w:hAnsi="ＭＳ 明朝" w:hint="eastAsia"/>
        </w:rPr>
        <w:t>契約金額</w:t>
      </w:r>
    </w:p>
    <w:p w14:paraId="31BD407E" w14:textId="77A190C4" w:rsidR="00BF4F6A" w:rsidRPr="00C87747" w:rsidRDefault="00BF4F6A" w:rsidP="00BF4F6A">
      <w:pPr>
        <w:ind w:left="615"/>
        <w:jc w:val="left"/>
        <w:rPr>
          <w:rFonts w:hAnsi="ＭＳ 明朝"/>
          <w:szCs w:val="21"/>
        </w:rPr>
      </w:pPr>
      <w:r w:rsidRPr="00C87747">
        <w:rPr>
          <w:rFonts w:hAnsi="ＭＳ 明朝"/>
          <w:szCs w:val="21"/>
        </w:rPr>
        <w:t>本事業契約に基づく</w:t>
      </w:r>
      <w:r w:rsidR="00A70D3C" w:rsidRPr="00C87747">
        <w:rPr>
          <w:rFonts w:hAnsi="ＭＳ 明朝"/>
          <w:szCs w:val="21"/>
        </w:rPr>
        <w:t>事業者</w:t>
      </w:r>
      <w:r w:rsidRPr="00C87747">
        <w:rPr>
          <w:rFonts w:hAnsi="ＭＳ 明朝"/>
          <w:szCs w:val="21"/>
        </w:rPr>
        <w:t>の業務履行に対し、</w:t>
      </w:r>
      <w:r w:rsidR="00B746B7" w:rsidRPr="00C87747">
        <w:rPr>
          <w:rFonts w:hAnsi="ＭＳ 明朝"/>
          <w:szCs w:val="21"/>
        </w:rPr>
        <w:t>発注者</w:t>
      </w:r>
      <w:r w:rsidRPr="00C87747">
        <w:rPr>
          <w:rFonts w:hAnsi="ＭＳ 明朝"/>
          <w:szCs w:val="21"/>
        </w:rPr>
        <w:t>が支払う</w:t>
      </w:r>
      <w:r w:rsidR="00CE5D86" w:rsidRPr="00C87747">
        <w:rPr>
          <w:rFonts w:hAnsi="ＭＳ 明朝" w:hint="eastAsia"/>
          <w:szCs w:val="21"/>
        </w:rPr>
        <w:t>契約金額</w:t>
      </w:r>
      <w:r w:rsidRPr="00C87747">
        <w:rPr>
          <w:rFonts w:hAnsi="ＭＳ 明朝"/>
          <w:szCs w:val="21"/>
        </w:rPr>
        <w:t>をいう。なお、</w:t>
      </w:r>
      <w:r w:rsidR="00CE5D86" w:rsidRPr="00C87747">
        <w:rPr>
          <w:rFonts w:hAnsi="ＭＳ 明朝" w:hint="eastAsia"/>
          <w:szCs w:val="21"/>
        </w:rPr>
        <w:t>契約金額</w:t>
      </w:r>
      <w:r w:rsidRPr="00C87747">
        <w:rPr>
          <w:rFonts w:hAnsi="ＭＳ 明朝"/>
          <w:szCs w:val="21"/>
        </w:rPr>
        <w:t>の詳細は、</w:t>
      </w:r>
      <w:r w:rsidR="00286B31" w:rsidRPr="00C87747">
        <w:rPr>
          <w:rFonts w:hAnsi="ＭＳ 明朝"/>
          <w:szCs w:val="21"/>
        </w:rPr>
        <w:fldChar w:fldCharType="begin"/>
      </w:r>
      <w:r w:rsidR="00286B31" w:rsidRPr="00C87747">
        <w:rPr>
          <w:rFonts w:hAnsi="ＭＳ 明朝"/>
          <w:szCs w:val="21"/>
        </w:rPr>
        <w:instrText xml:space="preserve"> REF _Ref137486827 \n \h </w:instrText>
      </w:r>
      <w:r w:rsidR="00020978" w:rsidRPr="00C87747">
        <w:rPr>
          <w:rFonts w:hAnsi="ＭＳ 明朝"/>
          <w:szCs w:val="21"/>
        </w:rPr>
        <w:instrText xml:space="preserve"> \* MERGEFORMAT </w:instrText>
      </w:r>
      <w:r w:rsidR="00286B31" w:rsidRPr="00C87747">
        <w:rPr>
          <w:rFonts w:hAnsi="ＭＳ 明朝"/>
          <w:szCs w:val="21"/>
        </w:rPr>
      </w:r>
      <w:r w:rsidR="00286B31" w:rsidRPr="00C87747">
        <w:rPr>
          <w:rFonts w:hAnsi="ＭＳ 明朝"/>
          <w:szCs w:val="21"/>
        </w:rPr>
        <w:fldChar w:fldCharType="separate"/>
      </w:r>
      <w:r w:rsidR="00A80FC6">
        <w:rPr>
          <w:rFonts w:hAnsi="ＭＳ 明朝"/>
          <w:szCs w:val="21"/>
        </w:rPr>
        <w:t>別紙４</w:t>
      </w:r>
      <w:r w:rsidR="00286B31" w:rsidRPr="00C87747">
        <w:rPr>
          <w:rFonts w:hAnsi="ＭＳ 明朝"/>
          <w:szCs w:val="21"/>
        </w:rPr>
        <w:fldChar w:fldCharType="end"/>
      </w:r>
      <w:r w:rsidRPr="00C87747">
        <w:rPr>
          <w:rFonts w:hAnsi="ＭＳ 明朝"/>
          <w:szCs w:val="21"/>
        </w:rPr>
        <w:t>に記載のとおりである。</w:t>
      </w:r>
    </w:p>
    <w:p w14:paraId="193E87F9" w14:textId="77777777" w:rsidR="00910777" w:rsidRPr="00C87747" w:rsidRDefault="00910777" w:rsidP="00910777">
      <w:pPr>
        <w:jc w:val="left"/>
        <w:rPr>
          <w:rFonts w:hAnsi="ＭＳ 明朝"/>
          <w:szCs w:val="21"/>
        </w:rPr>
      </w:pPr>
    </w:p>
    <w:p w14:paraId="0EF31814" w14:textId="77777777" w:rsidR="00910777" w:rsidRPr="00C87747" w:rsidRDefault="00910777" w:rsidP="00910777">
      <w:pPr>
        <w:keepNext/>
        <w:numPr>
          <w:ilvl w:val="0"/>
          <w:numId w:val="10"/>
        </w:numPr>
        <w:tabs>
          <w:tab w:val="left" w:pos="616"/>
        </w:tabs>
        <w:ind w:left="613"/>
        <w:rPr>
          <w:rFonts w:hAnsi="ＭＳ 明朝"/>
        </w:rPr>
      </w:pPr>
      <w:r w:rsidRPr="00C87747">
        <w:rPr>
          <w:rFonts w:hAnsi="ＭＳ 明朝"/>
        </w:rPr>
        <w:t>設計・建設</w:t>
      </w:r>
      <w:r w:rsidRPr="00C87747">
        <w:rPr>
          <w:rFonts w:hAnsi="ＭＳ 明朝" w:hint="eastAsia"/>
        </w:rPr>
        <w:t>業務に係る契約金額</w:t>
      </w:r>
    </w:p>
    <w:p w14:paraId="1EEF68B8" w14:textId="77777777" w:rsidR="00910777" w:rsidRPr="00C87747" w:rsidRDefault="00910777" w:rsidP="00910777">
      <w:pPr>
        <w:ind w:left="615"/>
        <w:jc w:val="left"/>
        <w:rPr>
          <w:rFonts w:hAnsi="ＭＳ 明朝"/>
          <w:szCs w:val="21"/>
        </w:rPr>
      </w:pPr>
      <w:r w:rsidRPr="00C87747">
        <w:rPr>
          <w:rFonts w:hAnsi="ＭＳ 明朝" w:hint="eastAsia"/>
          <w:szCs w:val="21"/>
        </w:rPr>
        <w:t>契約金額</w:t>
      </w:r>
      <w:r w:rsidRPr="00C87747">
        <w:rPr>
          <w:rFonts w:hAnsi="ＭＳ 明朝"/>
          <w:szCs w:val="21"/>
        </w:rPr>
        <w:t>のうち</w:t>
      </w:r>
      <w:r w:rsidRPr="00C87747">
        <w:rPr>
          <w:rFonts w:hAnsi="ＭＳ 明朝" w:hint="eastAsia"/>
          <w:szCs w:val="21"/>
        </w:rPr>
        <w:t>設計・建設</w:t>
      </w:r>
      <w:r w:rsidRPr="00C87747">
        <w:rPr>
          <w:rFonts w:hAnsi="ＭＳ 明朝"/>
          <w:szCs w:val="21"/>
        </w:rPr>
        <w:t>業務</w:t>
      </w:r>
      <w:r w:rsidRPr="00C87747">
        <w:rPr>
          <w:rFonts w:hAnsi="ＭＳ 明朝" w:hint="eastAsia"/>
          <w:szCs w:val="21"/>
        </w:rPr>
        <w:t>の</w:t>
      </w:r>
      <w:r w:rsidRPr="00C87747">
        <w:rPr>
          <w:rFonts w:hAnsi="ＭＳ 明朝"/>
          <w:szCs w:val="21"/>
        </w:rPr>
        <w:t>対価に相当する金額(消費税を含む。)の合計額をいう。</w:t>
      </w:r>
    </w:p>
    <w:p w14:paraId="1F6506BF" w14:textId="3EE7C2CB" w:rsidR="00BF4F6A" w:rsidRPr="00C87747" w:rsidRDefault="00BF4F6A" w:rsidP="00BF4F6A">
      <w:pPr>
        <w:jc w:val="left"/>
        <w:rPr>
          <w:rFonts w:hAnsi="ＭＳ 明朝"/>
          <w:szCs w:val="21"/>
        </w:rPr>
      </w:pPr>
    </w:p>
    <w:p w14:paraId="6821F581" w14:textId="57B13C9F" w:rsidR="00825704" w:rsidRPr="00C87747" w:rsidRDefault="00825704" w:rsidP="00825704">
      <w:pPr>
        <w:keepNext/>
        <w:numPr>
          <w:ilvl w:val="0"/>
          <w:numId w:val="10"/>
        </w:numPr>
        <w:tabs>
          <w:tab w:val="left" w:pos="616"/>
        </w:tabs>
        <w:ind w:left="613"/>
        <w:rPr>
          <w:rFonts w:hAnsi="ＭＳ 明朝"/>
        </w:rPr>
      </w:pPr>
      <w:r w:rsidRPr="00C87747">
        <w:rPr>
          <w:rFonts w:hint="eastAsia"/>
        </w:rPr>
        <w:t>本事業契約の締結日</w:t>
      </w:r>
    </w:p>
    <w:p w14:paraId="79D43E4F" w14:textId="58CD2AAD" w:rsidR="00825704" w:rsidRPr="00C87747" w:rsidRDefault="00144CFD" w:rsidP="00825704">
      <w:pPr>
        <w:ind w:left="615"/>
        <w:jc w:val="left"/>
        <w:rPr>
          <w:rFonts w:hAnsi="ＭＳ 明朝"/>
          <w:szCs w:val="21"/>
        </w:rPr>
      </w:pPr>
      <w:r w:rsidRPr="00C87747">
        <w:rPr>
          <w:rFonts w:hAnsi="ＭＳ 明朝" w:hint="eastAsia"/>
        </w:rPr>
        <w:t>大阪府議会における本事業契約締結に係る議案の承認日</w:t>
      </w:r>
      <w:r w:rsidR="00825704" w:rsidRPr="00C87747">
        <w:rPr>
          <w:rFonts w:hAnsi="ＭＳ 明朝"/>
          <w:szCs w:val="21"/>
        </w:rPr>
        <w:t>をいう。</w:t>
      </w:r>
    </w:p>
    <w:p w14:paraId="61E52D34" w14:textId="6D2DD228" w:rsidR="00825704" w:rsidRPr="00C87747" w:rsidRDefault="00825704" w:rsidP="00BF4F6A">
      <w:pPr>
        <w:jc w:val="left"/>
        <w:rPr>
          <w:rFonts w:hAnsi="ＭＳ 明朝"/>
          <w:szCs w:val="21"/>
        </w:rPr>
      </w:pPr>
    </w:p>
    <w:p w14:paraId="01C08E34" w14:textId="77777777" w:rsidR="00BF4F6A" w:rsidRPr="00C87747" w:rsidRDefault="00BF4F6A" w:rsidP="00557D26">
      <w:pPr>
        <w:keepNext/>
        <w:numPr>
          <w:ilvl w:val="0"/>
          <w:numId w:val="10"/>
        </w:numPr>
        <w:tabs>
          <w:tab w:val="left" w:pos="616"/>
        </w:tabs>
        <w:ind w:left="613"/>
        <w:rPr>
          <w:rFonts w:hAnsi="ＭＳ 明朝"/>
        </w:rPr>
      </w:pPr>
      <w:r w:rsidRPr="00C87747">
        <w:rPr>
          <w:rFonts w:hAnsi="ＭＳ 明朝"/>
        </w:rPr>
        <w:t>事業期間</w:t>
      </w:r>
    </w:p>
    <w:p w14:paraId="531C18F0" w14:textId="4189DF2F" w:rsidR="00BF4F6A" w:rsidRPr="00C87747" w:rsidRDefault="00BF4F6A" w:rsidP="00BF4F6A">
      <w:pPr>
        <w:ind w:left="615"/>
        <w:jc w:val="left"/>
        <w:rPr>
          <w:rFonts w:hAnsi="ＭＳ 明朝"/>
          <w:szCs w:val="21"/>
        </w:rPr>
      </w:pPr>
      <w:r w:rsidRPr="00C87747">
        <w:rPr>
          <w:rFonts w:hAnsi="ＭＳ 明朝"/>
          <w:szCs w:val="21"/>
        </w:rPr>
        <w:t>本事業契約の締結日を開始日とし、</w:t>
      </w:r>
      <w:r w:rsidRPr="00C87747">
        <w:rPr>
          <w:rFonts w:hAnsi="ＭＳ 明朝" w:hint="eastAsia"/>
          <w:szCs w:val="21"/>
        </w:rPr>
        <w:t>令和27</w:t>
      </w:r>
      <w:r w:rsidRPr="00C87747">
        <w:rPr>
          <w:rFonts w:hAnsi="ＭＳ 明朝"/>
          <w:szCs w:val="21"/>
        </w:rPr>
        <w:t>年3月31日を終了日とする期間をいう。</w:t>
      </w:r>
    </w:p>
    <w:p w14:paraId="32D52B2D" w14:textId="77777777" w:rsidR="007F53D1" w:rsidRPr="00C87747" w:rsidRDefault="007F53D1" w:rsidP="007F53D1">
      <w:pPr>
        <w:jc w:val="left"/>
        <w:rPr>
          <w:rFonts w:hAnsi="ＭＳ 明朝"/>
          <w:szCs w:val="21"/>
        </w:rPr>
      </w:pPr>
    </w:p>
    <w:p w14:paraId="36E61E16" w14:textId="77777777" w:rsidR="007F53D1" w:rsidRPr="00C87747" w:rsidRDefault="007F53D1" w:rsidP="007F53D1">
      <w:pPr>
        <w:keepNext/>
        <w:numPr>
          <w:ilvl w:val="0"/>
          <w:numId w:val="10"/>
        </w:numPr>
        <w:tabs>
          <w:tab w:val="left" w:pos="616"/>
        </w:tabs>
        <w:ind w:left="613"/>
        <w:rPr>
          <w:rFonts w:hAnsi="ＭＳ 明朝"/>
        </w:rPr>
      </w:pPr>
      <w:r w:rsidRPr="00C87747">
        <w:rPr>
          <w:rFonts w:hAnsi="ＭＳ 明朝" w:hint="eastAsia"/>
        </w:rPr>
        <w:t>履行期間</w:t>
      </w:r>
    </w:p>
    <w:p w14:paraId="351D096F" w14:textId="6FE230CF" w:rsidR="007F53D1" w:rsidRPr="00C87747" w:rsidRDefault="007F53D1" w:rsidP="007F53D1">
      <w:pPr>
        <w:ind w:left="615"/>
        <w:rPr>
          <w:rFonts w:hAnsi="ＭＳ 明朝"/>
          <w:szCs w:val="21"/>
        </w:rPr>
      </w:pPr>
      <w:r w:rsidRPr="00C87747">
        <w:rPr>
          <w:rFonts w:hAnsi="ＭＳ 明朝" w:hint="eastAsia"/>
          <w:szCs w:val="21"/>
        </w:rPr>
        <w:t>設計・建設業務及び公園運営業務のそれぞれについて、</w:t>
      </w:r>
      <w:r w:rsidRPr="00C87747">
        <w:rPr>
          <w:rFonts w:hAnsi="ＭＳ 明朝"/>
          <w:szCs w:val="21"/>
        </w:rPr>
        <w:t>本事業契約の</w:t>
      </w:r>
      <w:r w:rsidRPr="00C87747">
        <w:rPr>
          <w:rFonts w:hAnsi="ＭＳ 明朝" w:hint="eastAsia"/>
          <w:szCs w:val="21"/>
        </w:rPr>
        <w:t>頭書に記載する履行期間をいう</w:t>
      </w:r>
    </w:p>
    <w:p w14:paraId="77F583EE" w14:textId="77777777" w:rsidR="00BF4F6A" w:rsidRPr="00C87747" w:rsidRDefault="00BF4F6A" w:rsidP="00BF4F6A">
      <w:pPr>
        <w:jc w:val="left"/>
        <w:rPr>
          <w:rFonts w:hAnsi="ＭＳ 明朝"/>
          <w:szCs w:val="21"/>
        </w:rPr>
      </w:pPr>
    </w:p>
    <w:p w14:paraId="20D34304" w14:textId="77777777" w:rsidR="00BF4F6A" w:rsidRPr="00C87747" w:rsidRDefault="00BF4F6A" w:rsidP="00557D26">
      <w:pPr>
        <w:keepNext/>
        <w:numPr>
          <w:ilvl w:val="0"/>
          <w:numId w:val="10"/>
        </w:numPr>
        <w:tabs>
          <w:tab w:val="left" w:pos="616"/>
        </w:tabs>
        <w:ind w:left="613"/>
        <w:rPr>
          <w:rFonts w:hAnsi="ＭＳ 明朝"/>
        </w:rPr>
      </w:pPr>
      <w:r w:rsidRPr="00C87747">
        <w:rPr>
          <w:rFonts w:hAnsi="ＭＳ 明朝"/>
        </w:rPr>
        <w:t>事業計画</w:t>
      </w:r>
    </w:p>
    <w:p w14:paraId="63BEA62D" w14:textId="5BA1D4EA" w:rsidR="00BF4F6A" w:rsidRPr="00C87747" w:rsidRDefault="00BF4F6A" w:rsidP="00BF4F6A">
      <w:pPr>
        <w:ind w:left="615"/>
        <w:jc w:val="left"/>
        <w:rPr>
          <w:rFonts w:hAnsi="ＭＳ 明朝"/>
          <w:szCs w:val="21"/>
        </w:rPr>
      </w:pPr>
      <w:r w:rsidRPr="00C87747">
        <w:rPr>
          <w:rFonts w:hAnsi="ＭＳ 明朝"/>
          <w:szCs w:val="21"/>
        </w:rPr>
        <w:t>PFI事業に係る各種業務の実施計画をいう。</w:t>
      </w:r>
    </w:p>
    <w:p w14:paraId="23F9EF41" w14:textId="77777777" w:rsidR="00BF4F6A" w:rsidRPr="00C87747" w:rsidRDefault="00BF4F6A" w:rsidP="00BF4F6A">
      <w:pPr>
        <w:jc w:val="left"/>
        <w:rPr>
          <w:rFonts w:hAnsi="ＭＳ 明朝"/>
          <w:szCs w:val="21"/>
        </w:rPr>
      </w:pPr>
    </w:p>
    <w:p w14:paraId="465C6176" w14:textId="77777777" w:rsidR="00BF4F6A" w:rsidRPr="00C87747" w:rsidRDefault="00BF4F6A" w:rsidP="00557D26">
      <w:pPr>
        <w:keepNext/>
        <w:numPr>
          <w:ilvl w:val="0"/>
          <w:numId w:val="10"/>
        </w:numPr>
        <w:tabs>
          <w:tab w:val="left" w:pos="616"/>
        </w:tabs>
        <w:ind w:left="613"/>
        <w:rPr>
          <w:rFonts w:hAnsi="ＭＳ 明朝"/>
        </w:rPr>
      </w:pPr>
      <w:r w:rsidRPr="00C87747">
        <w:rPr>
          <w:rFonts w:hAnsi="ＭＳ 明朝"/>
        </w:rPr>
        <w:t>事業計画書</w:t>
      </w:r>
    </w:p>
    <w:p w14:paraId="6113C554" w14:textId="27A32F81" w:rsidR="00BF4F6A" w:rsidRPr="00C87747" w:rsidRDefault="009A7B74" w:rsidP="00BF4F6A">
      <w:pPr>
        <w:ind w:left="615"/>
        <w:jc w:val="left"/>
        <w:rPr>
          <w:rFonts w:hAnsi="ＭＳ 明朝"/>
          <w:szCs w:val="21"/>
        </w:rPr>
      </w:pPr>
      <w:r w:rsidRPr="00C87747">
        <w:rPr>
          <w:rFonts w:hAnsi="ＭＳ 明朝" w:hint="eastAsia"/>
          <w:szCs w:val="21"/>
        </w:rPr>
        <w:t>要求水準書で定義された事業計画書をいう。</w:t>
      </w:r>
    </w:p>
    <w:p w14:paraId="3E00559F" w14:textId="72398CB6" w:rsidR="00BF4F6A" w:rsidRPr="00C87747" w:rsidRDefault="00BF4F6A" w:rsidP="00BF4F6A">
      <w:pPr>
        <w:jc w:val="left"/>
        <w:rPr>
          <w:rFonts w:hAnsi="ＭＳ 明朝"/>
          <w:szCs w:val="21"/>
        </w:rPr>
      </w:pPr>
    </w:p>
    <w:p w14:paraId="2DE19B0A" w14:textId="77777777" w:rsidR="00BF4F6A" w:rsidRPr="00C87747" w:rsidRDefault="00BF4F6A" w:rsidP="00557D26">
      <w:pPr>
        <w:keepNext/>
        <w:numPr>
          <w:ilvl w:val="0"/>
          <w:numId w:val="10"/>
        </w:numPr>
        <w:tabs>
          <w:tab w:val="left" w:pos="616"/>
        </w:tabs>
        <w:ind w:left="613"/>
        <w:rPr>
          <w:rFonts w:hAnsi="ＭＳ 明朝"/>
        </w:rPr>
      </w:pPr>
      <w:r w:rsidRPr="00C87747">
        <w:rPr>
          <w:rFonts w:hAnsi="ＭＳ 明朝"/>
        </w:rPr>
        <w:lastRenderedPageBreak/>
        <w:t>事業年度</w:t>
      </w:r>
    </w:p>
    <w:p w14:paraId="4305A626" w14:textId="286B26D4" w:rsidR="00BF4F6A" w:rsidRPr="00C87747" w:rsidRDefault="00BF4F6A" w:rsidP="00BF4F6A">
      <w:pPr>
        <w:ind w:left="615"/>
        <w:jc w:val="left"/>
        <w:rPr>
          <w:rFonts w:hAnsi="ＭＳ 明朝"/>
          <w:szCs w:val="21"/>
        </w:rPr>
      </w:pPr>
      <w:r w:rsidRPr="00C87747">
        <w:rPr>
          <w:rFonts w:hAnsi="ＭＳ 明朝"/>
          <w:szCs w:val="21"/>
        </w:rPr>
        <w:t>毎年</w:t>
      </w:r>
      <w:r w:rsidR="008A69CC" w:rsidRPr="00C87747">
        <w:rPr>
          <w:rFonts w:hAnsi="ＭＳ 明朝" w:hint="eastAsia"/>
          <w:szCs w:val="21"/>
        </w:rPr>
        <w:t>４</w:t>
      </w:r>
      <w:r w:rsidRPr="00C87747">
        <w:rPr>
          <w:rFonts w:hAnsi="ＭＳ 明朝"/>
          <w:szCs w:val="21"/>
        </w:rPr>
        <w:t>月</w:t>
      </w:r>
      <w:r w:rsidR="008A69CC" w:rsidRPr="00C87747">
        <w:rPr>
          <w:rFonts w:hAnsi="ＭＳ 明朝" w:hint="eastAsia"/>
          <w:szCs w:val="21"/>
        </w:rPr>
        <w:t>１</w:t>
      </w:r>
      <w:r w:rsidRPr="00C87747">
        <w:rPr>
          <w:rFonts w:hAnsi="ＭＳ 明朝"/>
          <w:szCs w:val="21"/>
        </w:rPr>
        <w:t>日から始まる</w:t>
      </w:r>
      <w:r w:rsidR="008A69CC" w:rsidRPr="00C87747">
        <w:rPr>
          <w:rFonts w:hAnsi="ＭＳ 明朝" w:hint="eastAsia"/>
          <w:szCs w:val="21"/>
        </w:rPr>
        <w:t>１</w:t>
      </w:r>
      <w:r w:rsidRPr="00C87747">
        <w:rPr>
          <w:rFonts w:hAnsi="ＭＳ 明朝"/>
          <w:szCs w:val="21"/>
        </w:rPr>
        <w:t>年間をいう。ただし、</w:t>
      </w:r>
      <w:r w:rsidR="008A69CC" w:rsidRPr="00C87747">
        <w:rPr>
          <w:rFonts w:hAnsi="ＭＳ 明朝" w:hint="eastAsia"/>
          <w:szCs w:val="21"/>
        </w:rPr>
        <w:t>最初の事業年度は</w:t>
      </w:r>
      <w:r w:rsidR="008A69CC" w:rsidRPr="00C87747">
        <w:rPr>
          <w:rFonts w:hAnsi="ＭＳ 明朝"/>
          <w:szCs w:val="21"/>
        </w:rPr>
        <w:t>本事業契約の締結日</w:t>
      </w:r>
      <w:r w:rsidR="008A69CC" w:rsidRPr="00C87747">
        <w:rPr>
          <w:rFonts w:hAnsi="ＭＳ 明朝" w:hint="eastAsia"/>
          <w:szCs w:val="21"/>
        </w:rPr>
        <w:t>から直後の３月３１日までをいい、</w:t>
      </w:r>
      <w:r w:rsidRPr="00C87747">
        <w:rPr>
          <w:rFonts w:hAnsi="ＭＳ 明朝"/>
          <w:szCs w:val="21"/>
        </w:rPr>
        <w:t>最終の事業年度は事業期間の終了日の属する年度の</w:t>
      </w:r>
      <w:r w:rsidR="008A69CC" w:rsidRPr="00C87747">
        <w:rPr>
          <w:rFonts w:hAnsi="ＭＳ 明朝" w:hint="eastAsia"/>
          <w:szCs w:val="21"/>
        </w:rPr>
        <w:t>４</w:t>
      </w:r>
      <w:r w:rsidRPr="00C87747">
        <w:rPr>
          <w:rFonts w:hAnsi="ＭＳ 明朝"/>
          <w:szCs w:val="21"/>
        </w:rPr>
        <w:t>月</w:t>
      </w:r>
      <w:r w:rsidR="008A69CC" w:rsidRPr="00C87747">
        <w:rPr>
          <w:rFonts w:hAnsi="ＭＳ 明朝" w:hint="eastAsia"/>
          <w:szCs w:val="21"/>
        </w:rPr>
        <w:t>１</w:t>
      </w:r>
      <w:r w:rsidRPr="00C87747">
        <w:rPr>
          <w:rFonts w:hAnsi="ＭＳ 明朝"/>
          <w:szCs w:val="21"/>
        </w:rPr>
        <w:t>日から事業期間の終了日までをいう。</w:t>
      </w:r>
    </w:p>
    <w:p w14:paraId="4AC3DFA3" w14:textId="77777777" w:rsidR="00BF4F6A" w:rsidRPr="00C87747" w:rsidRDefault="00BF4F6A" w:rsidP="00BF4F6A">
      <w:pPr>
        <w:jc w:val="left"/>
        <w:rPr>
          <w:rFonts w:hAnsi="ＭＳ 明朝"/>
          <w:szCs w:val="21"/>
        </w:rPr>
      </w:pPr>
    </w:p>
    <w:p w14:paraId="57675644" w14:textId="77777777" w:rsidR="00BF4F6A" w:rsidRPr="00C87747" w:rsidRDefault="00BF4F6A" w:rsidP="00557D26">
      <w:pPr>
        <w:keepNext/>
        <w:numPr>
          <w:ilvl w:val="0"/>
          <w:numId w:val="10"/>
        </w:numPr>
        <w:tabs>
          <w:tab w:val="left" w:pos="616"/>
        </w:tabs>
        <w:ind w:left="613"/>
        <w:rPr>
          <w:rFonts w:hAnsi="ＭＳ 明朝"/>
        </w:rPr>
      </w:pPr>
      <w:r w:rsidRPr="00C87747">
        <w:rPr>
          <w:rFonts w:hAnsi="ＭＳ 明朝"/>
        </w:rPr>
        <w:t>事業用地</w:t>
      </w:r>
    </w:p>
    <w:p w14:paraId="326557AE" w14:textId="6A71F942" w:rsidR="00BF4F6A" w:rsidRPr="00C87747" w:rsidRDefault="00BF4F6A" w:rsidP="00BF4F6A">
      <w:pPr>
        <w:ind w:left="615"/>
        <w:rPr>
          <w:rFonts w:hAnsi="ＭＳ 明朝"/>
          <w:szCs w:val="21"/>
        </w:rPr>
      </w:pPr>
      <w:r w:rsidRPr="00C87747">
        <w:rPr>
          <w:rFonts w:hAnsi="ＭＳ 明朝"/>
          <w:szCs w:val="21"/>
        </w:rPr>
        <w:t>要求水準書添付資料③に示す事業対象範囲にかかる土地であって、PFI事業に供する土地をいう。ただし</w:t>
      </w:r>
      <w:r w:rsidR="0083450D" w:rsidRPr="00C87747">
        <w:rPr>
          <w:rFonts w:hAnsi="ＭＳ 明朝" w:hint="eastAsia"/>
          <w:szCs w:val="21"/>
        </w:rPr>
        <w:t>魅力向上事業による新たな公園施設（民間施設）</w:t>
      </w:r>
      <w:r w:rsidRPr="00C87747">
        <w:rPr>
          <w:rFonts w:hAnsi="ＭＳ 明朝"/>
          <w:szCs w:val="21"/>
        </w:rPr>
        <w:t>の用地を除く。</w:t>
      </w:r>
    </w:p>
    <w:p w14:paraId="74E1740B" w14:textId="77777777" w:rsidR="00BF4F6A" w:rsidRPr="00C87747" w:rsidRDefault="00BF4F6A" w:rsidP="00BF4F6A">
      <w:pPr>
        <w:jc w:val="left"/>
        <w:rPr>
          <w:rFonts w:hAnsi="ＭＳ 明朝"/>
          <w:szCs w:val="21"/>
        </w:rPr>
      </w:pPr>
    </w:p>
    <w:p w14:paraId="082DAEEE" w14:textId="018CA047" w:rsidR="00BF4F6A" w:rsidRPr="00C87747" w:rsidRDefault="00BF4F6A" w:rsidP="00557D26">
      <w:pPr>
        <w:keepNext/>
        <w:numPr>
          <w:ilvl w:val="0"/>
          <w:numId w:val="10"/>
        </w:numPr>
        <w:tabs>
          <w:tab w:val="left" w:pos="616"/>
        </w:tabs>
        <w:ind w:left="613"/>
        <w:rPr>
          <w:rFonts w:hAnsi="ＭＳ 明朝"/>
        </w:rPr>
      </w:pPr>
      <w:r w:rsidRPr="00C87747">
        <w:rPr>
          <w:rFonts w:hAnsi="ＭＳ 明朝"/>
        </w:rPr>
        <w:t>実施</w:t>
      </w:r>
      <w:r w:rsidR="009C1D56" w:rsidRPr="00C87747">
        <w:rPr>
          <w:rFonts w:hAnsi="ＭＳ 明朝" w:hint="eastAsia"/>
        </w:rPr>
        <w:t>設計図書</w:t>
      </w:r>
    </w:p>
    <w:p w14:paraId="5B9C8759" w14:textId="79288044" w:rsidR="00BF4F6A" w:rsidRPr="00C87747" w:rsidRDefault="00BF4F6A" w:rsidP="00BF4F6A">
      <w:pPr>
        <w:ind w:left="615"/>
        <w:jc w:val="left"/>
        <w:rPr>
          <w:rFonts w:hAnsi="ＭＳ 明朝"/>
          <w:szCs w:val="21"/>
        </w:rPr>
      </w:pPr>
      <w:r w:rsidRPr="00C87747">
        <w:rPr>
          <w:rFonts w:hAnsi="ＭＳ 明朝"/>
          <w:szCs w:val="21"/>
        </w:rPr>
        <w:t>要求水準書に規定される仕様及び部数の実施</w:t>
      </w:r>
      <w:r w:rsidR="009C1D56" w:rsidRPr="00C87747">
        <w:rPr>
          <w:rFonts w:hAnsi="ＭＳ 明朝" w:hint="eastAsia"/>
          <w:szCs w:val="21"/>
        </w:rPr>
        <w:t>設計図書</w:t>
      </w:r>
      <w:r w:rsidRPr="00C87747">
        <w:rPr>
          <w:rFonts w:hAnsi="ＭＳ 明朝"/>
          <w:szCs w:val="21"/>
        </w:rPr>
        <w:t>をいう。</w:t>
      </w:r>
    </w:p>
    <w:p w14:paraId="0ABDCF51" w14:textId="4C6CD0E8" w:rsidR="00BF4F6A" w:rsidRPr="00C87747" w:rsidRDefault="00BF4F6A" w:rsidP="00BF4F6A">
      <w:pPr>
        <w:jc w:val="left"/>
        <w:rPr>
          <w:rFonts w:hAnsi="ＭＳ 明朝"/>
          <w:szCs w:val="21"/>
        </w:rPr>
      </w:pPr>
    </w:p>
    <w:p w14:paraId="2EC71D89" w14:textId="77777777" w:rsidR="00BF4F6A" w:rsidRPr="00C87747" w:rsidRDefault="00BF4F6A" w:rsidP="00557D26">
      <w:pPr>
        <w:keepNext/>
        <w:numPr>
          <w:ilvl w:val="0"/>
          <w:numId w:val="10"/>
        </w:numPr>
        <w:tabs>
          <w:tab w:val="left" w:pos="616"/>
        </w:tabs>
        <w:ind w:left="613"/>
        <w:rPr>
          <w:rFonts w:hAnsi="ＭＳ 明朝"/>
        </w:rPr>
      </w:pPr>
      <w:r w:rsidRPr="00C87747">
        <w:rPr>
          <w:rFonts w:hAnsi="ＭＳ 明朝"/>
        </w:rPr>
        <w:t>入札説明書</w:t>
      </w:r>
    </w:p>
    <w:p w14:paraId="27C4D2B5" w14:textId="67E42860" w:rsidR="00BF4F6A" w:rsidRPr="00C87747" w:rsidRDefault="00BF4F6A" w:rsidP="00BF4F6A">
      <w:pPr>
        <w:ind w:left="615"/>
        <w:jc w:val="left"/>
        <w:rPr>
          <w:rFonts w:hAnsi="ＭＳ 明朝"/>
          <w:szCs w:val="21"/>
        </w:rPr>
      </w:pPr>
      <w:r w:rsidRPr="00C87747">
        <w:rPr>
          <w:rFonts w:hAnsi="ＭＳ 明朝" w:hint="eastAsia"/>
          <w:szCs w:val="21"/>
        </w:rPr>
        <w:t>令和５</w:t>
      </w:r>
      <w:r w:rsidRPr="00C87747">
        <w:rPr>
          <w:rFonts w:hAnsi="ＭＳ 明朝"/>
          <w:szCs w:val="21"/>
        </w:rPr>
        <w:t>年</w:t>
      </w:r>
      <w:r w:rsidR="00420824" w:rsidRPr="00C87747">
        <w:rPr>
          <w:rFonts w:hAnsi="ＭＳ 明朝" w:hint="eastAsia"/>
          <w:szCs w:val="21"/>
        </w:rPr>
        <w:t>９</w:t>
      </w:r>
      <w:r w:rsidRPr="00C87747">
        <w:rPr>
          <w:rFonts w:hAnsi="ＭＳ 明朝"/>
          <w:szCs w:val="21"/>
        </w:rPr>
        <w:t>月</w:t>
      </w:r>
      <w:r w:rsidR="00707612" w:rsidRPr="00C87747">
        <w:rPr>
          <w:rFonts w:hAnsi="ＭＳ 明朝" w:hint="eastAsia"/>
          <w:szCs w:val="21"/>
        </w:rPr>
        <w:t>15</w:t>
      </w:r>
      <w:r w:rsidRPr="00C87747">
        <w:rPr>
          <w:rFonts w:hAnsi="ＭＳ 明朝"/>
          <w:szCs w:val="21"/>
        </w:rPr>
        <w:t>日付けで</w:t>
      </w:r>
      <w:r w:rsidR="00752583" w:rsidRPr="00C87747">
        <w:rPr>
          <w:rFonts w:hint="eastAsia"/>
        </w:rPr>
        <w:t>発注者</w:t>
      </w:r>
      <w:r w:rsidRPr="00C87747">
        <w:rPr>
          <w:rFonts w:hAnsi="ＭＳ 明朝"/>
          <w:szCs w:val="21"/>
        </w:rPr>
        <w:t>が公表した</w:t>
      </w:r>
      <w:r w:rsidRPr="00C87747">
        <w:rPr>
          <w:rFonts w:hAnsi="ＭＳ 明朝" w:hint="eastAsia"/>
          <w:szCs w:val="21"/>
        </w:rPr>
        <w:t>大阪府営久宝寺緑地プール再整備・管理運営事業</w:t>
      </w:r>
      <w:r w:rsidRPr="00C87747">
        <w:rPr>
          <w:rFonts w:hAnsi="ＭＳ 明朝"/>
          <w:szCs w:val="21"/>
        </w:rPr>
        <w:t>に係る入札説明書</w:t>
      </w:r>
      <w:r w:rsidR="009A7B74" w:rsidRPr="00C87747">
        <w:rPr>
          <w:rFonts w:hAnsi="ＭＳ 明朝" w:hint="eastAsia"/>
          <w:szCs w:val="21"/>
        </w:rPr>
        <w:t>（</w:t>
      </w:r>
      <w:r w:rsidRPr="00C87747">
        <w:rPr>
          <w:rFonts w:hAnsi="ＭＳ 明朝"/>
          <w:szCs w:val="21"/>
        </w:rPr>
        <w:t>その後の変更を含む。</w:t>
      </w:r>
      <w:r w:rsidR="009A7B74" w:rsidRPr="00C87747">
        <w:rPr>
          <w:rFonts w:hAnsi="ＭＳ 明朝" w:hint="eastAsia"/>
          <w:szCs w:val="21"/>
        </w:rPr>
        <w:t>）</w:t>
      </w:r>
      <w:r w:rsidRPr="00C87747">
        <w:rPr>
          <w:rFonts w:hAnsi="ＭＳ 明朝"/>
          <w:szCs w:val="21"/>
        </w:rPr>
        <w:t>をいう。</w:t>
      </w:r>
    </w:p>
    <w:p w14:paraId="44D43D99" w14:textId="77777777" w:rsidR="00BF4F6A" w:rsidRPr="00C87747" w:rsidRDefault="00BF4F6A" w:rsidP="00BF4F6A">
      <w:pPr>
        <w:jc w:val="left"/>
        <w:rPr>
          <w:rFonts w:hAnsi="ＭＳ 明朝"/>
          <w:szCs w:val="21"/>
        </w:rPr>
      </w:pPr>
    </w:p>
    <w:p w14:paraId="1D4BFA3D" w14:textId="77777777" w:rsidR="00BF4F6A" w:rsidRPr="00C87747" w:rsidRDefault="00BF4F6A" w:rsidP="00557D26">
      <w:pPr>
        <w:keepNext/>
        <w:numPr>
          <w:ilvl w:val="0"/>
          <w:numId w:val="10"/>
        </w:numPr>
        <w:tabs>
          <w:tab w:val="left" w:pos="616"/>
        </w:tabs>
        <w:ind w:left="613"/>
        <w:rPr>
          <w:rFonts w:hAnsi="ＭＳ 明朝"/>
        </w:rPr>
      </w:pPr>
      <w:bookmarkStart w:id="208" w:name="_Hlk137463024"/>
      <w:r w:rsidRPr="00C87747">
        <w:rPr>
          <w:rFonts w:hAnsi="ＭＳ 明朝"/>
        </w:rPr>
        <w:t>入札説明書等</w:t>
      </w:r>
      <w:bookmarkEnd w:id="208"/>
    </w:p>
    <w:p w14:paraId="06CBBFF8" w14:textId="6ABF8C7E" w:rsidR="00BF4F6A" w:rsidRPr="00C87747" w:rsidRDefault="00BC4698" w:rsidP="00BF4F6A">
      <w:pPr>
        <w:ind w:left="615"/>
        <w:jc w:val="left"/>
        <w:rPr>
          <w:rFonts w:hAnsi="ＭＳ 明朝"/>
          <w:szCs w:val="21"/>
        </w:rPr>
      </w:pPr>
      <w:r w:rsidRPr="00C87747">
        <w:rPr>
          <w:rFonts w:hAnsi="ＭＳ 明朝" w:hint="eastAsia"/>
          <w:szCs w:val="21"/>
        </w:rPr>
        <w:t>第２条第１項で定義された入札説明書等をいう。</w:t>
      </w:r>
    </w:p>
    <w:p w14:paraId="57BF3385" w14:textId="16DDFEEB" w:rsidR="00BF4F6A" w:rsidRPr="00C87747" w:rsidRDefault="00BF4F6A" w:rsidP="00BF4F6A">
      <w:pPr>
        <w:jc w:val="left"/>
        <w:rPr>
          <w:rFonts w:hAnsi="ＭＳ 明朝"/>
          <w:szCs w:val="21"/>
        </w:rPr>
      </w:pPr>
    </w:p>
    <w:p w14:paraId="5D286987" w14:textId="77777777" w:rsidR="00BF4F6A" w:rsidRPr="00C87747" w:rsidRDefault="00BF4F6A" w:rsidP="00557D26">
      <w:pPr>
        <w:keepNext/>
        <w:numPr>
          <w:ilvl w:val="0"/>
          <w:numId w:val="10"/>
        </w:numPr>
        <w:tabs>
          <w:tab w:val="left" w:pos="616"/>
        </w:tabs>
        <w:ind w:left="613"/>
        <w:rPr>
          <w:rFonts w:hAnsi="ＭＳ 明朝"/>
        </w:rPr>
      </w:pPr>
      <w:r w:rsidRPr="00C87747">
        <w:rPr>
          <w:rFonts w:hAnsi="ＭＳ 明朝"/>
        </w:rPr>
        <w:t>不可抗力</w:t>
      </w:r>
    </w:p>
    <w:p w14:paraId="3494D4CB" w14:textId="7C44F2FD" w:rsidR="00BF4F6A" w:rsidRPr="00C87747" w:rsidRDefault="00BF4F6A" w:rsidP="008A6670">
      <w:pPr>
        <w:ind w:left="615"/>
        <w:rPr>
          <w:rFonts w:hAnsi="ＭＳ 明朝"/>
          <w:szCs w:val="21"/>
        </w:rPr>
      </w:pPr>
      <w:r w:rsidRPr="00C87747">
        <w:rPr>
          <w:rFonts w:hAnsi="ＭＳ 明朝"/>
          <w:szCs w:val="21"/>
        </w:rPr>
        <w:t>暴風、豪雨、洪水、高潮、津波、地滑り、落盤、地震その他の自然災害、又は火災、騒擾、騒乱、暴動その他の人為的な現象のうち通常の予見可能な範囲外のもの</w:t>
      </w:r>
      <w:r w:rsidR="008A6670" w:rsidRPr="00C87747">
        <w:rPr>
          <w:rFonts w:hAnsi="ＭＳ 明朝" w:hint="eastAsia"/>
          <w:szCs w:val="21"/>
        </w:rPr>
        <w:t>（</w:t>
      </w:r>
      <w:r w:rsidR="00732B23" w:rsidRPr="00C87747">
        <w:rPr>
          <w:rFonts w:hAnsi="ＭＳ 明朝"/>
          <w:szCs w:val="21"/>
        </w:rPr>
        <w:t>要求水準書</w:t>
      </w:r>
      <w:r w:rsidR="00D8258B" w:rsidRPr="00C87747">
        <w:rPr>
          <w:rFonts w:hAnsi="ＭＳ 明朝"/>
          <w:szCs w:val="21"/>
        </w:rPr>
        <w:t>及び</w:t>
      </w:r>
      <w:r w:rsidR="00D8258B" w:rsidRPr="00C87747">
        <w:rPr>
          <w:rFonts w:hAnsi="ＭＳ 明朝" w:hint="eastAsia"/>
          <w:szCs w:val="21"/>
        </w:rPr>
        <w:t>事業計画書</w:t>
      </w:r>
      <w:r w:rsidRPr="00C87747">
        <w:rPr>
          <w:rFonts w:hAnsi="ＭＳ 明朝"/>
          <w:szCs w:val="21"/>
        </w:rPr>
        <w:t>で水準が定められている場合には、その水準を超えるものに限る。</w:t>
      </w:r>
      <w:r w:rsidR="008A6670" w:rsidRPr="00C87747">
        <w:rPr>
          <w:rFonts w:hAnsi="ＭＳ 明朝" w:hint="eastAsia"/>
          <w:szCs w:val="21"/>
        </w:rPr>
        <w:t>）</w:t>
      </w:r>
      <w:r w:rsidRPr="00C87747">
        <w:rPr>
          <w:rFonts w:hAnsi="ＭＳ 明朝"/>
          <w:szCs w:val="21"/>
        </w:rPr>
        <w:t>であって、</w:t>
      </w:r>
      <w:r w:rsidR="00B746B7" w:rsidRPr="00C87747">
        <w:rPr>
          <w:rFonts w:hAnsi="ＭＳ 明朝"/>
          <w:szCs w:val="21"/>
        </w:rPr>
        <w:t>発注者</w:t>
      </w:r>
      <w:r w:rsidRPr="00C87747">
        <w:rPr>
          <w:rFonts w:hAnsi="ＭＳ 明朝"/>
          <w:szCs w:val="21"/>
        </w:rPr>
        <w:t>又は</w:t>
      </w:r>
      <w:r w:rsidR="00A70D3C" w:rsidRPr="00C87747">
        <w:rPr>
          <w:rFonts w:hAnsi="ＭＳ 明朝"/>
          <w:szCs w:val="21"/>
        </w:rPr>
        <w:t>事業者</w:t>
      </w:r>
      <w:r w:rsidRPr="00C87747">
        <w:rPr>
          <w:rFonts w:hAnsi="ＭＳ 明朝"/>
          <w:szCs w:val="21"/>
        </w:rPr>
        <w:t>のいずれの責めにも帰さないものをいう。なお、法令等の変更は不可抗力に含まれない。</w:t>
      </w:r>
    </w:p>
    <w:p w14:paraId="4CB44ED4" w14:textId="77777777" w:rsidR="00BF4F6A" w:rsidRPr="00C87747" w:rsidRDefault="00BF4F6A" w:rsidP="00BF4F6A">
      <w:pPr>
        <w:jc w:val="left"/>
        <w:rPr>
          <w:rFonts w:hAnsi="ＭＳ 明朝"/>
          <w:szCs w:val="21"/>
        </w:rPr>
      </w:pPr>
    </w:p>
    <w:p w14:paraId="3C41081D" w14:textId="77777777" w:rsidR="00BF4F6A" w:rsidRPr="00C87747" w:rsidRDefault="00BF4F6A" w:rsidP="00557D26">
      <w:pPr>
        <w:keepNext/>
        <w:numPr>
          <w:ilvl w:val="0"/>
          <w:numId w:val="10"/>
        </w:numPr>
        <w:tabs>
          <w:tab w:val="left" w:pos="616"/>
        </w:tabs>
        <w:ind w:left="613"/>
        <w:rPr>
          <w:rFonts w:hAnsi="ＭＳ 明朝"/>
        </w:rPr>
      </w:pPr>
      <w:r w:rsidRPr="00C87747">
        <w:rPr>
          <w:rFonts w:hAnsi="ＭＳ 明朝"/>
        </w:rPr>
        <w:t>法令等</w:t>
      </w:r>
    </w:p>
    <w:p w14:paraId="25E105FF" w14:textId="77777777" w:rsidR="00BF4F6A" w:rsidRPr="00C87747" w:rsidRDefault="00BF4F6A" w:rsidP="00BF4F6A">
      <w:pPr>
        <w:ind w:left="615"/>
        <w:jc w:val="left"/>
        <w:rPr>
          <w:rFonts w:hAnsi="ＭＳ 明朝"/>
          <w:szCs w:val="21"/>
        </w:rPr>
      </w:pPr>
      <w:r w:rsidRPr="00C87747">
        <w:rPr>
          <w:rFonts w:hAnsi="ＭＳ 明朝"/>
          <w:szCs w:val="21"/>
        </w:rPr>
        <w:t>法律、政令、規則、命令、条例、通達、行政指導若しくはガイドラインを総称していう。</w:t>
      </w:r>
    </w:p>
    <w:p w14:paraId="6945C660" w14:textId="2DC482FD" w:rsidR="00453A7D" w:rsidRPr="00C87747" w:rsidRDefault="00453A7D" w:rsidP="00E76E4F"/>
    <w:p w14:paraId="5CC34BAE" w14:textId="77777777" w:rsidR="00453A7D" w:rsidRPr="00C87747" w:rsidRDefault="00453A7D" w:rsidP="00E76E4F"/>
    <w:p w14:paraId="3B405BED" w14:textId="77777777" w:rsidR="00453A7D" w:rsidRPr="00C87747" w:rsidRDefault="00453A7D" w:rsidP="00E76E4F"/>
    <w:p w14:paraId="2F136140" w14:textId="77777777" w:rsidR="00453A7D" w:rsidRPr="00C87747" w:rsidRDefault="00453A7D" w:rsidP="00E76E4F">
      <w:r w:rsidRPr="00C87747">
        <w:br w:type="page"/>
      </w:r>
    </w:p>
    <w:p w14:paraId="2692BD4D" w14:textId="7E68CB84" w:rsidR="00453A7D" w:rsidRPr="00C87747" w:rsidRDefault="005C368A" w:rsidP="006F5419">
      <w:pPr>
        <w:pStyle w:val="6"/>
      </w:pPr>
      <w:bookmarkStart w:id="209" w:name="_Ref139528912"/>
      <w:r w:rsidRPr="00C87747">
        <w:rPr>
          <w:rFonts w:hint="eastAsia"/>
        </w:rPr>
        <w:lastRenderedPageBreak/>
        <w:t xml:space="preserve">　</w:t>
      </w:r>
      <w:r w:rsidR="00A70D3C" w:rsidRPr="00C87747">
        <w:rPr>
          <w:rFonts w:hint="eastAsia"/>
        </w:rPr>
        <w:t>事業者</w:t>
      </w:r>
      <w:r w:rsidR="00E91326" w:rsidRPr="00C87747">
        <w:rPr>
          <w:rFonts w:hint="eastAsia"/>
        </w:rPr>
        <w:t>等が付保する保険</w:t>
      </w:r>
      <w:r w:rsidR="00453A7D" w:rsidRPr="00C87747">
        <w:rPr>
          <w:rFonts w:hint="eastAsia"/>
        </w:rPr>
        <w:t>（</w:t>
      </w:r>
      <w:r w:rsidR="00A57F45" w:rsidRPr="00C87747">
        <w:fldChar w:fldCharType="begin"/>
      </w:r>
      <w:r w:rsidR="00A57F45" w:rsidRPr="00C87747">
        <w:instrText xml:space="preserve"> </w:instrText>
      </w:r>
      <w:r w:rsidR="00A57F45" w:rsidRPr="00C87747">
        <w:rPr>
          <w:rFonts w:hint="eastAsia"/>
        </w:rPr>
        <w:instrText>REF _Ref142057415 \n \h</w:instrText>
      </w:r>
      <w:r w:rsidR="00A57F45" w:rsidRPr="00C87747">
        <w:instrText xml:space="preserve"> </w:instrText>
      </w:r>
      <w:r w:rsidR="00020978" w:rsidRPr="00C87747">
        <w:instrText xml:space="preserve"> \* MERGEFORMAT </w:instrText>
      </w:r>
      <w:r w:rsidR="00A57F45" w:rsidRPr="00C87747">
        <w:fldChar w:fldCharType="separate"/>
      </w:r>
      <w:r w:rsidR="00A80FC6">
        <w:rPr>
          <w:rFonts w:hint="eastAsia"/>
        </w:rPr>
        <w:t>第49条</w:t>
      </w:r>
      <w:r w:rsidR="00A57F45" w:rsidRPr="00C87747">
        <w:fldChar w:fldCharType="end"/>
      </w:r>
      <w:r w:rsidR="00A57F45" w:rsidRPr="00C87747">
        <w:rPr>
          <w:rFonts w:hint="eastAsia"/>
        </w:rPr>
        <w:t>、</w:t>
      </w:r>
      <w:r w:rsidR="00577279" w:rsidRPr="00C87747">
        <w:fldChar w:fldCharType="begin"/>
      </w:r>
      <w:r w:rsidR="00577279" w:rsidRPr="00C87747">
        <w:instrText xml:space="preserve"> </w:instrText>
      </w:r>
      <w:r w:rsidR="00577279" w:rsidRPr="00C87747">
        <w:rPr>
          <w:rFonts w:hint="eastAsia"/>
        </w:rPr>
        <w:instrText>REF _Ref137539765 \n \h</w:instrText>
      </w:r>
      <w:r w:rsidR="00577279" w:rsidRPr="00C87747">
        <w:instrText xml:space="preserve"> </w:instrText>
      </w:r>
      <w:r w:rsidR="00020978" w:rsidRPr="00C87747">
        <w:instrText xml:space="preserve"> \* MERGEFORMAT </w:instrText>
      </w:r>
      <w:r w:rsidR="00577279" w:rsidRPr="00C87747">
        <w:fldChar w:fldCharType="separate"/>
      </w:r>
      <w:r w:rsidR="00A80FC6">
        <w:rPr>
          <w:rFonts w:hint="eastAsia"/>
        </w:rPr>
        <w:t>第66条</w:t>
      </w:r>
      <w:r w:rsidR="00577279" w:rsidRPr="00C87747">
        <w:fldChar w:fldCharType="end"/>
      </w:r>
      <w:r w:rsidR="00E91326" w:rsidRPr="00C87747">
        <w:rPr>
          <w:rFonts w:hint="eastAsia"/>
        </w:rPr>
        <w:t>関係</w:t>
      </w:r>
      <w:r w:rsidR="00453A7D" w:rsidRPr="00C87747">
        <w:rPr>
          <w:rFonts w:hint="eastAsia"/>
        </w:rPr>
        <w:t>）</w:t>
      </w:r>
      <w:bookmarkEnd w:id="209"/>
    </w:p>
    <w:p w14:paraId="6674EE04" w14:textId="77777777" w:rsidR="00453A7D" w:rsidRPr="00C87747" w:rsidRDefault="00453A7D" w:rsidP="00F940D1"/>
    <w:p w14:paraId="4A4DF577" w14:textId="0FF8ED1B" w:rsidR="003E51D4" w:rsidRPr="00C87747" w:rsidRDefault="003E51D4" w:rsidP="003E51D4">
      <w:r w:rsidRPr="00C87747">
        <w:rPr>
          <w:rFonts w:hint="eastAsia"/>
        </w:rPr>
        <w:t>設計・建設業務</w:t>
      </w:r>
    </w:p>
    <w:p w14:paraId="089EA17B" w14:textId="77777777" w:rsidR="003E51D4" w:rsidRPr="00C87747" w:rsidRDefault="003E51D4" w:rsidP="003E51D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51"/>
        <w:gridCol w:w="5811"/>
      </w:tblGrid>
      <w:tr w:rsidR="00A57F45" w:rsidRPr="00C87747" w14:paraId="6DFE699F" w14:textId="77777777" w:rsidTr="00970E3D">
        <w:trPr>
          <w:jc w:val="center"/>
        </w:trPr>
        <w:tc>
          <w:tcPr>
            <w:tcW w:w="2405" w:type="dxa"/>
            <w:shd w:val="clear" w:color="auto" w:fill="auto"/>
          </w:tcPr>
          <w:p w14:paraId="5A720379" w14:textId="77777777" w:rsidR="003E51D4" w:rsidRPr="00C87747" w:rsidRDefault="003E51D4" w:rsidP="00970E3D">
            <w:pPr>
              <w:spacing w:line="300" w:lineRule="exact"/>
              <w:jc w:val="center"/>
              <w:rPr>
                <w:rFonts w:hAnsi="ＭＳ 明朝"/>
                <w:szCs w:val="21"/>
              </w:rPr>
            </w:pPr>
            <w:r w:rsidRPr="00C87747">
              <w:rPr>
                <w:rFonts w:hAnsi="ＭＳ 明朝" w:hint="eastAsia"/>
                <w:szCs w:val="21"/>
              </w:rPr>
              <w:t>保険の名称</w:t>
            </w:r>
          </w:p>
        </w:tc>
        <w:tc>
          <w:tcPr>
            <w:tcW w:w="6662" w:type="dxa"/>
            <w:gridSpan w:val="2"/>
            <w:shd w:val="clear" w:color="auto" w:fill="auto"/>
          </w:tcPr>
          <w:p w14:paraId="7C4FE36F" w14:textId="77777777" w:rsidR="003E51D4" w:rsidRPr="00C87747" w:rsidRDefault="003E51D4" w:rsidP="00970E3D">
            <w:pPr>
              <w:spacing w:line="300" w:lineRule="exact"/>
              <w:jc w:val="center"/>
              <w:rPr>
                <w:rFonts w:hAnsi="ＭＳ 明朝"/>
                <w:szCs w:val="21"/>
              </w:rPr>
            </w:pPr>
            <w:r w:rsidRPr="00C87747">
              <w:rPr>
                <w:rFonts w:hAnsi="ＭＳ 明朝" w:hint="eastAsia"/>
                <w:szCs w:val="21"/>
              </w:rPr>
              <w:t>加入義務</w:t>
            </w:r>
          </w:p>
        </w:tc>
      </w:tr>
      <w:tr w:rsidR="00A57F45" w:rsidRPr="00C87747" w14:paraId="346791D4" w14:textId="77777777" w:rsidTr="00A57F45">
        <w:trPr>
          <w:jc w:val="center"/>
        </w:trPr>
        <w:tc>
          <w:tcPr>
            <w:tcW w:w="2405" w:type="dxa"/>
            <w:shd w:val="clear" w:color="auto" w:fill="auto"/>
          </w:tcPr>
          <w:p w14:paraId="4D75E8A2" w14:textId="45F42FCE" w:rsidR="00970E3D" w:rsidRPr="00C87747" w:rsidRDefault="00970E3D" w:rsidP="00A57F45">
            <w:pPr>
              <w:spacing w:line="300" w:lineRule="exact"/>
              <w:rPr>
                <w:rFonts w:hAnsi="ＭＳ 明朝"/>
                <w:szCs w:val="21"/>
              </w:rPr>
            </w:pPr>
            <w:r w:rsidRPr="00C87747">
              <w:rPr>
                <w:rFonts w:hAnsi="ＭＳ 明朝" w:hint="eastAsia"/>
                <w:szCs w:val="21"/>
              </w:rPr>
              <w:t>火災保険</w:t>
            </w:r>
            <w:r w:rsidR="00A57F45" w:rsidRPr="00C87747">
              <w:rPr>
                <w:rFonts w:hAnsi="ＭＳ 明朝" w:hint="eastAsia"/>
                <w:szCs w:val="21"/>
              </w:rPr>
              <w:t>又は建設工事保険　等</w:t>
            </w:r>
          </w:p>
        </w:tc>
        <w:tc>
          <w:tcPr>
            <w:tcW w:w="851" w:type="dxa"/>
            <w:shd w:val="clear" w:color="auto" w:fill="auto"/>
          </w:tcPr>
          <w:p w14:paraId="737AFAB9" w14:textId="2275051A" w:rsidR="00970E3D" w:rsidRPr="00C87747" w:rsidRDefault="00970E3D" w:rsidP="00970E3D">
            <w:pPr>
              <w:spacing w:line="300" w:lineRule="exact"/>
              <w:rPr>
                <w:rFonts w:hAnsi="ＭＳ 明朝"/>
                <w:szCs w:val="21"/>
              </w:rPr>
            </w:pPr>
            <w:r w:rsidRPr="00C87747">
              <w:rPr>
                <w:rFonts w:hAnsi="ＭＳ 明朝" w:hint="eastAsia"/>
                <w:szCs w:val="21"/>
              </w:rPr>
              <w:t>必須</w:t>
            </w:r>
          </w:p>
        </w:tc>
        <w:tc>
          <w:tcPr>
            <w:tcW w:w="5811" w:type="dxa"/>
            <w:shd w:val="clear" w:color="auto" w:fill="auto"/>
          </w:tcPr>
          <w:p w14:paraId="2AF6524A" w14:textId="77777777" w:rsidR="00970E3D" w:rsidRPr="00C87747" w:rsidRDefault="00970E3D" w:rsidP="00336593">
            <w:pPr>
              <w:spacing w:line="300" w:lineRule="exact"/>
              <w:rPr>
                <w:rFonts w:hAnsi="ＭＳ 明朝"/>
                <w:szCs w:val="21"/>
              </w:rPr>
            </w:pPr>
          </w:p>
          <w:p w14:paraId="4FF18D5B" w14:textId="48706948" w:rsidR="00970E3D" w:rsidRPr="00C87747" w:rsidRDefault="00970E3D" w:rsidP="00336593">
            <w:pPr>
              <w:spacing w:line="300" w:lineRule="exact"/>
              <w:rPr>
                <w:rFonts w:hAnsi="ＭＳ 明朝"/>
                <w:szCs w:val="21"/>
              </w:rPr>
            </w:pPr>
          </w:p>
        </w:tc>
      </w:tr>
      <w:tr w:rsidR="00A57F45" w:rsidRPr="00C87747" w14:paraId="01835A11" w14:textId="77777777" w:rsidTr="00A57F45">
        <w:trPr>
          <w:jc w:val="center"/>
        </w:trPr>
        <w:tc>
          <w:tcPr>
            <w:tcW w:w="2405" w:type="dxa"/>
            <w:shd w:val="clear" w:color="auto" w:fill="auto"/>
          </w:tcPr>
          <w:p w14:paraId="07726143" w14:textId="77777777" w:rsidR="00970E3D" w:rsidRPr="00C87747" w:rsidRDefault="00970E3D" w:rsidP="00970E3D">
            <w:pPr>
              <w:spacing w:line="300" w:lineRule="exact"/>
            </w:pPr>
            <w:r w:rsidRPr="00C87747">
              <w:rPr>
                <w:rFonts w:hint="eastAsia"/>
              </w:rPr>
              <w:t>請負業者賠償責任保険</w:t>
            </w:r>
          </w:p>
          <w:p w14:paraId="3CF63AAD" w14:textId="1FB17679" w:rsidR="00970E3D" w:rsidRPr="00C87747" w:rsidRDefault="00970E3D" w:rsidP="00970E3D">
            <w:pPr>
              <w:spacing w:line="300" w:lineRule="exact"/>
              <w:rPr>
                <w:rFonts w:hAnsi="ＭＳ 明朝"/>
                <w:szCs w:val="21"/>
              </w:rPr>
            </w:pPr>
            <w:r w:rsidRPr="00C87747">
              <w:rPr>
                <w:rFonts w:hint="eastAsia"/>
              </w:rPr>
              <w:t>・その他</w:t>
            </w:r>
          </w:p>
        </w:tc>
        <w:tc>
          <w:tcPr>
            <w:tcW w:w="851" w:type="dxa"/>
            <w:shd w:val="clear" w:color="auto" w:fill="auto"/>
          </w:tcPr>
          <w:p w14:paraId="4D35DB3C" w14:textId="77777777" w:rsidR="00970E3D" w:rsidRPr="00C87747" w:rsidRDefault="00970E3D" w:rsidP="00970E3D">
            <w:pPr>
              <w:spacing w:line="300" w:lineRule="exact"/>
              <w:rPr>
                <w:rFonts w:hAnsi="ＭＳ 明朝"/>
                <w:szCs w:val="21"/>
              </w:rPr>
            </w:pPr>
            <w:r w:rsidRPr="00C87747">
              <w:rPr>
                <w:rFonts w:hAnsi="ＭＳ 明朝" w:hint="eastAsia"/>
                <w:szCs w:val="21"/>
              </w:rPr>
              <w:t>任意</w:t>
            </w:r>
          </w:p>
        </w:tc>
        <w:tc>
          <w:tcPr>
            <w:tcW w:w="5811" w:type="dxa"/>
            <w:shd w:val="clear" w:color="auto" w:fill="auto"/>
          </w:tcPr>
          <w:p w14:paraId="2F4F65FD" w14:textId="77777777" w:rsidR="00970E3D" w:rsidRPr="00C87747" w:rsidRDefault="00970E3D" w:rsidP="00970E3D">
            <w:pPr>
              <w:spacing w:line="300" w:lineRule="exact"/>
              <w:rPr>
                <w:rFonts w:hAnsi="ＭＳ 明朝"/>
                <w:szCs w:val="21"/>
              </w:rPr>
            </w:pPr>
          </w:p>
          <w:p w14:paraId="26286537" w14:textId="0DCBE173" w:rsidR="00970E3D" w:rsidRPr="00C87747" w:rsidRDefault="00970E3D" w:rsidP="00970E3D">
            <w:pPr>
              <w:spacing w:line="300" w:lineRule="exact"/>
              <w:rPr>
                <w:rFonts w:hAnsi="ＭＳ 明朝"/>
                <w:szCs w:val="21"/>
              </w:rPr>
            </w:pPr>
          </w:p>
        </w:tc>
      </w:tr>
    </w:tbl>
    <w:p w14:paraId="2C5C7B9F" w14:textId="77777777" w:rsidR="003E51D4" w:rsidRPr="00C87747" w:rsidRDefault="003E51D4" w:rsidP="003E51D4"/>
    <w:p w14:paraId="454C02C3" w14:textId="77777777" w:rsidR="003E51D4" w:rsidRPr="00C87747" w:rsidRDefault="003E51D4" w:rsidP="003E51D4"/>
    <w:p w14:paraId="146ED14A" w14:textId="348C2AD0" w:rsidR="003E51D4" w:rsidRPr="00C87747" w:rsidRDefault="003E51D4" w:rsidP="003E51D4">
      <w:r w:rsidRPr="00C87747">
        <w:rPr>
          <w:rFonts w:hint="eastAsia"/>
        </w:rPr>
        <w:t>公園管理業務</w:t>
      </w:r>
    </w:p>
    <w:p w14:paraId="4C44985C" w14:textId="1ADC672C" w:rsidR="003E51D4" w:rsidRPr="00C87747" w:rsidRDefault="003E51D4" w:rsidP="003E51D4">
      <w:pPr>
        <w:ind w:firstLineChars="100" w:firstLine="214"/>
      </w:pPr>
      <w:r w:rsidRPr="00C87747">
        <w:rPr>
          <w:rFonts w:hint="eastAsia"/>
        </w:rPr>
        <w:t>下表のとおり発注者を「被保険者」とする保険へ加入すること。保険証書の写しは発注者に提出すること。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51"/>
        <w:gridCol w:w="5811"/>
      </w:tblGrid>
      <w:tr w:rsidR="00A57F45" w:rsidRPr="00C87747" w14:paraId="2BFAC576" w14:textId="77777777" w:rsidTr="00A57F45">
        <w:trPr>
          <w:jc w:val="center"/>
        </w:trPr>
        <w:tc>
          <w:tcPr>
            <w:tcW w:w="2405" w:type="dxa"/>
            <w:shd w:val="clear" w:color="auto" w:fill="auto"/>
          </w:tcPr>
          <w:p w14:paraId="7E95E7FF" w14:textId="77777777" w:rsidR="003E51D4" w:rsidRPr="00C87747" w:rsidRDefault="003E51D4" w:rsidP="003E51D4">
            <w:pPr>
              <w:spacing w:line="300" w:lineRule="exact"/>
              <w:jc w:val="center"/>
              <w:rPr>
                <w:rFonts w:hAnsi="ＭＳ 明朝"/>
                <w:szCs w:val="21"/>
              </w:rPr>
            </w:pPr>
            <w:r w:rsidRPr="00C87747">
              <w:rPr>
                <w:rFonts w:hAnsi="ＭＳ 明朝" w:hint="eastAsia"/>
                <w:szCs w:val="21"/>
              </w:rPr>
              <w:t>保険の名称</w:t>
            </w:r>
          </w:p>
        </w:tc>
        <w:tc>
          <w:tcPr>
            <w:tcW w:w="6662" w:type="dxa"/>
            <w:gridSpan w:val="2"/>
            <w:shd w:val="clear" w:color="auto" w:fill="auto"/>
          </w:tcPr>
          <w:p w14:paraId="7D1D7CE3" w14:textId="77777777" w:rsidR="003E51D4" w:rsidRPr="00C87747" w:rsidRDefault="003E51D4" w:rsidP="003E51D4">
            <w:pPr>
              <w:spacing w:line="300" w:lineRule="exact"/>
              <w:jc w:val="center"/>
              <w:rPr>
                <w:rFonts w:hAnsi="ＭＳ 明朝"/>
                <w:szCs w:val="21"/>
              </w:rPr>
            </w:pPr>
            <w:r w:rsidRPr="00C87747">
              <w:rPr>
                <w:rFonts w:hAnsi="ＭＳ 明朝" w:hint="eastAsia"/>
                <w:szCs w:val="21"/>
              </w:rPr>
              <w:t>加入義務</w:t>
            </w:r>
          </w:p>
        </w:tc>
      </w:tr>
      <w:tr w:rsidR="00A57F45" w:rsidRPr="00C87747" w14:paraId="05D1B9EF" w14:textId="77777777" w:rsidTr="00A57F45">
        <w:trPr>
          <w:jc w:val="center"/>
        </w:trPr>
        <w:tc>
          <w:tcPr>
            <w:tcW w:w="2405" w:type="dxa"/>
            <w:shd w:val="clear" w:color="auto" w:fill="auto"/>
          </w:tcPr>
          <w:p w14:paraId="7C934A46" w14:textId="77777777" w:rsidR="003E51D4" w:rsidRPr="00C87747" w:rsidRDefault="003E51D4" w:rsidP="00336593">
            <w:pPr>
              <w:spacing w:line="300" w:lineRule="exact"/>
              <w:rPr>
                <w:rFonts w:hAnsi="ＭＳ 明朝"/>
                <w:szCs w:val="21"/>
              </w:rPr>
            </w:pPr>
            <w:r w:rsidRPr="00C87747">
              <w:rPr>
                <w:rFonts w:hAnsi="ＭＳ 明朝" w:hint="eastAsia"/>
                <w:szCs w:val="21"/>
              </w:rPr>
              <w:t>施設賠償責任保険</w:t>
            </w:r>
          </w:p>
          <w:p w14:paraId="399553F2" w14:textId="77777777" w:rsidR="003E51D4" w:rsidRPr="00C87747" w:rsidRDefault="003E51D4" w:rsidP="00336593">
            <w:pPr>
              <w:spacing w:line="300" w:lineRule="exact"/>
              <w:rPr>
                <w:rFonts w:hAnsi="ＭＳ 明朝"/>
                <w:szCs w:val="21"/>
              </w:rPr>
            </w:pPr>
            <w:r w:rsidRPr="00C87747">
              <w:rPr>
                <w:rFonts w:hAnsi="ＭＳ 明朝" w:hint="eastAsia"/>
                <w:szCs w:val="21"/>
              </w:rPr>
              <w:t>設置瑕疵・管理瑕疵</w:t>
            </w:r>
          </w:p>
        </w:tc>
        <w:tc>
          <w:tcPr>
            <w:tcW w:w="851" w:type="dxa"/>
            <w:shd w:val="clear" w:color="auto" w:fill="auto"/>
          </w:tcPr>
          <w:p w14:paraId="30C22FC6" w14:textId="77777777" w:rsidR="003E51D4" w:rsidRPr="00C87747" w:rsidRDefault="003E51D4" w:rsidP="00336593">
            <w:pPr>
              <w:spacing w:line="300" w:lineRule="exact"/>
              <w:rPr>
                <w:rFonts w:hAnsi="ＭＳ 明朝"/>
                <w:szCs w:val="21"/>
              </w:rPr>
            </w:pPr>
            <w:r w:rsidRPr="00C87747">
              <w:rPr>
                <w:rFonts w:hAnsi="ＭＳ 明朝" w:hint="eastAsia"/>
                <w:szCs w:val="21"/>
              </w:rPr>
              <w:t>必須</w:t>
            </w:r>
          </w:p>
          <w:p w14:paraId="24AF9600" w14:textId="77777777" w:rsidR="003E51D4" w:rsidRPr="00C87747" w:rsidRDefault="003E51D4" w:rsidP="00336593">
            <w:pPr>
              <w:spacing w:line="300" w:lineRule="exact"/>
              <w:rPr>
                <w:rFonts w:hAnsi="ＭＳ 明朝"/>
                <w:szCs w:val="21"/>
              </w:rPr>
            </w:pPr>
          </w:p>
        </w:tc>
        <w:tc>
          <w:tcPr>
            <w:tcW w:w="5811" w:type="dxa"/>
            <w:shd w:val="clear" w:color="auto" w:fill="auto"/>
          </w:tcPr>
          <w:p w14:paraId="7F1A3405" w14:textId="66E1FDBF" w:rsidR="003E51D4" w:rsidRPr="00C87747" w:rsidRDefault="003E51D4" w:rsidP="00336593">
            <w:pPr>
              <w:spacing w:line="300" w:lineRule="exact"/>
              <w:rPr>
                <w:rFonts w:hAnsi="ＭＳ 明朝"/>
                <w:szCs w:val="21"/>
              </w:rPr>
            </w:pPr>
            <w:r w:rsidRPr="00C87747">
              <w:rPr>
                <w:rFonts w:hAnsi="ＭＳ 明朝" w:hint="eastAsia"/>
                <w:szCs w:val="21"/>
              </w:rPr>
              <w:t>被保険者は「大阪府並びに</w:t>
            </w:r>
            <w:r w:rsidR="00C73704" w:rsidRPr="00C87747">
              <w:rPr>
                <w:rFonts w:hAnsi="ＭＳ 明朝" w:hint="eastAsia"/>
                <w:szCs w:val="21"/>
              </w:rPr>
              <w:t>事業</w:t>
            </w:r>
            <w:r w:rsidRPr="00C87747">
              <w:rPr>
                <w:rFonts w:hAnsi="ＭＳ 明朝" w:hint="eastAsia"/>
                <w:szCs w:val="21"/>
              </w:rPr>
              <w:t>者」とし、対象は「自主事業を含む公園管理業務」としてください。</w:t>
            </w:r>
          </w:p>
        </w:tc>
      </w:tr>
      <w:tr w:rsidR="00A57F45" w:rsidRPr="00C87747" w14:paraId="09B257F8" w14:textId="77777777" w:rsidTr="00A57F45">
        <w:trPr>
          <w:jc w:val="center"/>
        </w:trPr>
        <w:tc>
          <w:tcPr>
            <w:tcW w:w="2405" w:type="dxa"/>
            <w:shd w:val="clear" w:color="auto" w:fill="auto"/>
          </w:tcPr>
          <w:p w14:paraId="694C87F1" w14:textId="77777777" w:rsidR="003E51D4" w:rsidRPr="00C87747" w:rsidRDefault="003E51D4" w:rsidP="00336593">
            <w:pPr>
              <w:spacing w:line="300" w:lineRule="exact"/>
              <w:rPr>
                <w:rFonts w:hAnsi="ＭＳ 明朝"/>
                <w:szCs w:val="21"/>
              </w:rPr>
            </w:pPr>
            <w:r w:rsidRPr="00C87747">
              <w:rPr>
                <w:rFonts w:hAnsi="ＭＳ 明朝" w:hint="eastAsia"/>
                <w:szCs w:val="21"/>
              </w:rPr>
              <w:t>車両保険</w:t>
            </w:r>
          </w:p>
        </w:tc>
        <w:tc>
          <w:tcPr>
            <w:tcW w:w="851" w:type="dxa"/>
            <w:shd w:val="clear" w:color="auto" w:fill="auto"/>
          </w:tcPr>
          <w:p w14:paraId="380829E1" w14:textId="77777777" w:rsidR="003E51D4" w:rsidRPr="00C87747" w:rsidRDefault="003E51D4" w:rsidP="00336593">
            <w:pPr>
              <w:spacing w:line="300" w:lineRule="exact"/>
              <w:rPr>
                <w:rFonts w:hAnsi="ＭＳ 明朝"/>
                <w:szCs w:val="21"/>
              </w:rPr>
            </w:pPr>
            <w:r w:rsidRPr="00C87747">
              <w:rPr>
                <w:rFonts w:hAnsi="ＭＳ 明朝" w:hint="eastAsia"/>
                <w:szCs w:val="21"/>
              </w:rPr>
              <w:t>必須</w:t>
            </w:r>
          </w:p>
        </w:tc>
        <w:tc>
          <w:tcPr>
            <w:tcW w:w="5811" w:type="dxa"/>
            <w:shd w:val="clear" w:color="auto" w:fill="auto"/>
          </w:tcPr>
          <w:p w14:paraId="2C3B63D9" w14:textId="77777777" w:rsidR="003E51D4" w:rsidRPr="00C87747" w:rsidRDefault="003E51D4" w:rsidP="00336593">
            <w:pPr>
              <w:spacing w:line="300" w:lineRule="exact"/>
              <w:rPr>
                <w:rFonts w:hAnsi="ＭＳ 明朝"/>
                <w:szCs w:val="21"/>
              </w:rPr>
            </w:pPr>
            <w:r w:rsidRPr="00C87747">
              <w:rPr>
                <w:rFonts w:hAnsi="ＭＳ 明朝" w:hint="eastAsia"/>
                <w:szCs w:val="21"/>
              </w:rPr>
              <w:t>災害時、緊急時の際等で、管理者以外の者が運転又は同乗しているときの事故に対しても、対物・対人に対する補償が可能な保険に加入してください。</w:t>
            </w:r>
          </w:p>
        </w:tc>
      </w:tr>
      <w:tr w:rsidR="003E51D4" w:rsidRPr="00C87747" w14:paraId="627E7F4D" w14:textId="77777777" w:rsidTr="00A57F45">
        <w:trPr>
          <w:jc w:val="center"/>
        </w:trPr>
        <w:tc>
          <w:tcPr>
            <w:tcW w:w="2405" w:type="dxa"/>
            <w:shd w:val="clear" w:color="auto" w:fill="auto"/>
          </w:tcPr>
          <w:p w14:paraId="22B8826A" w14:textId="77777777" w:rsidR="003E51D4" w:rsidRPr="00C87747" w:rsidRDefault="003E51D4" w:rsidP="00336593">
            <w:pPr>
              <w:spacing w:line="300" w:lineRule="exact"/>
              <w:rPr>
                <w:rFonts w:hAnsi="ＭＳ 明朝"/>
                <w:szCs w:val="21"/>
              </w:rPr>
            </w:pPr>
            <w:r w:rsidRPr="00C87747">
              <w:rPr>
                <w:rFonts w:hAnsi="ＭＳ 明朝" w:hint="eastAsia"/>
                <w:szCs w:val="21"/>
              </w:rPr>
              <w:t>火災保険</w:t>
            </w:r>
          </w:p>
        </w:tc>
        <w:tc>
          <w:tcPr>
            <w:tcW w:w="851" w:type="dxa"/>
            <w:shd w:val="clear" w:color="auto" w:fill="auto"/>
          </w:tcPr>
          <w:p w14:paraId="321A02B9" w14:textId="77777777" w:rsidR="003E51D4" w:rsidRPr="00C87747" w:rsidRDefault="003E51D4" w:rsidP="00336593">
            <w:pPr>
              <w:spacing w:line="300" w:lineRule="exact"/>
              <w:rPr>
                <w:rFonts w:hAnsi="ＭＳ 明朝"/>
                <w:szCs w:val="21"/>
              </w:rPr>
            </w:pPr>
            <w:r w:rsidRPr="00C87747">
              <w:rPr>
                <w:rFonts w:hAnsi="ＭＳ 明朝" w:hint="eastAsia"/>
                <w:szCs w:val="21"/>
              </w:rPr>
              <w:t>任意</w:t>
            </w:r>
          </w:p>
          <w:p w14:paraId="1B6FD9E0" w14:textId="77777777" w:rsidR="00970E3D" w:rsidRPr="00C87747" w:rsidRDefault="00970E3D" w:rsidP="00336593">
            <w:pPr>
              <w:spacing w:line="300" w:lineRule="exact"/>
              <w:rPr>
                <w:rFonts w:hAnsi="ＭＳ 明朝"/>
                <w:szCs w:val="21"/>
              </w:rPr>
            </w:pPr>
          </w:p>
        </w:tc>
        <w:tc>
          <w:tcPr>
            <w:tcW w:w="5811" w:type="dxa"/>
            <w:shd w:val="clear" w:color="auto" w:fill="auto"/>
          </w:tcPr>
          <w:p w14:paraId="2D063726" w14:textId="77777777" w:rsidR="003E51D4" w:rsidRPr="00C87747" w:rsidRDefault="003E51D4" w:rsidP="00336593">
            <w:pPr>
              <w:spacing w:line="300" w:lineRule="exact"/>
              <w:rPr>
                <w:rFonts w:hAnsi="ＭＳ 明朝"/>
                <w:szCs w:val="21"/>
              </w:rPr>
            </w:pPr>
            <w:r w:rsidRPr="00C87747">
              <w:rPr>
                <w:rFonts w:hAnsi="ＭＳ 明朝" w:hint="eastAsia"/>
                <w:szCs w:val="21"/>
              </w:rPr>
              <w:t>任意に加入することは妨げません。</w:t>
            </w:r>
          </w:p>
        </w:tc>
      </w:tr>
      <w:tr w:rsidR="003E51D4" w:rsidRPr="00C87747" w14:paraId="075A2C3F" w14:textId="77777777" w:rsidTr="00A57F45">
        <w:trPr>
          <w:jc w:val="center"/>
        </w:trPr>
        <w:tc>
          <w:tcPr>
            <w:tcW w:w="2405" w:type="dxa"/>
            <w:shd w:val="clear" w:color="auto" w:fill="auto"/>
          </w:tcPr>
          <w:p w14:paraId="29E6864A" w14:textId="77777777" w:rsidR="003E51D4" w:rsidRPr="00C87747" w:rsidRDefault="003E51D4" w:rsidP="00336593">
            <w:pPr>
              <w:spacing w:line="300" w:lineRule="exact"/>
              <w:rPr>
                <w:rFonts w:hAnsi="ＭＳ 明朝"/>
                <w:szCs w:val="21"/>
              </w:rPr>
            </w:pPr>
            <w:r w:rsidRPr="00C87747">
              <w:rPr>
                <w:rFonts w:hAnsi="ＭＳ 明朝" w:hint="eastAsia"/>
                <w:szCs w:val="21"/>
              </w:rPr>
              <w:t>盗難保険・その他</w:t>
            </w:r>
          </w:p>
        </w:tc>
        <w:tc>
          <w:tcPr>
            <w:tcW w:w="851" w:type="dxa"/>
            <w:shd w:val="clear" w:color="auto" w:fill="auto"/>
          </w:tcPr>
          <w:p w14:paraId="4A6FD860" w14:textId="77777777" w:rsidR="003E51D4" w:rsidRPr="00C87747" w:rsidRDefault="003E51D4" w:rsidP="00336593">
            <w:pPr>
              <w:spacing w:line="300" w:lineRule="exact"/>
              <w:rPr>
                <w:rFonts w:hAnsi="ＭＳ 明朝"/>
                <w:szCs w:val="21"/>
              </w:rPr>
            </w:pPr>
            <w:r w:rsidRPr="00C87747">
              <w:rPr>
                <w:rFonts w:hAnsi="ＭＳ 明朝" w:hint="eastAsia"/>
                <w:szCs w:val="21"/>
              </w:rPr>
              <w:t>任意</w:t>
            </w:r>
          </w:p>
          <w:p w14:paraId="0BBA8C25" w14:textId="77777777" w:rsidR="00970E3D" w:rsidRPr="00C87747" w:rsidRDefault="00970E3D" w:rsidP="00336593">
            <w:pPr>
              <w:spacing w:line="300" w:lineRule="exact"/>
              <w:rPr>
                <w:rFonts w:hAnsi="ＭＳ 明朝"/>
                <w:szCs w:val="21"/>
              </w:rPr>
            </w:pPr>
          </w:p>
        </w:tc>
        <w:tc>
          <w:tcPr>
            <w:tcW w:w="5811" w:type="dxa"/>
            <w:shd w:val="clear" w:color="auto" w:fill="auto"/>
          </w:tcPr>
          <w:p w14:paraId="0E9F10F4" w14:textId="77777777" w:rsidR="003E51D4" w:rsidRPr="00C87747" w:rsidRDefault="003E51D4" w:rsidP="00336593">
            <w:pPr>
              <w:spacing w:line="300" w:lineRule="exact"/>
              <w:rPr>
                <w:rFonts w:hAnsi="ＭＳ 明朝"/>
                <w:szCs w:val="21"/>
              </w:rPr>
            </w:pPr>
            <w:r w:rsidRPr="00C87747">
              <w:rPr>
                <w:rFonts w:hAnsi="ＭＳ 明朝" w:hint="eastAsia"/>
                <w:szCs w:val="21"/>
              </w:rPr>
              <w:t>任意に加入することは妨げません</w:t>
            </w:r>
          </w:p>
        </w:tc>
      </w:tr>
    </w:tbl>
    <w:p w14:paraId="29602AEE" w14:textId="77777777" w:rsidR="003E51D4" w:rsidRPr="00C87747" w:rsidRDefault="003E51D4" w:rsidP="003E51D4"/>
    <w:p w14:paraId="18CDD903" w14:textId="77777777" w:rsidR="003E51D4" w:rsidRPr="00C87747" w:rsidRDefault="003E51D4" w:rsidP="00F940D1"/>
    <w:p w14:paraId="22786EF5" w14:textId="77777777" w:rsidR="00E91326" w:rsidRPr="00C87747" w:rsidRDefault="00E91326" w:rsidP="00411CBE"/>
    <w:p w14:paraId="6077B707" w14:textId="77777777" w:rsidR="00453A7D" w:rsidRPr="00C87747" w:rsidRDefault="00453A7D" w:rsidP="00411CBE">
      <w:r w:rsidRPr="00C87747">
        <w:br w:type="page"/>
      </w:r>
    </w:p>
    <w:p w14:paraId="6BB57EC0" w14:textId="795CCCFE" w:rsidR="00453A7D" w:rsidRPr="00C87747" w:rsidRDefault="005C368A" w:rsidP="006F5419">
      <w:pPr>
        <w:pStyle w:val="6"/>
      </w:pPr>
      <w:bookmarkStart w:id="210" w:name="_Ref139528918"/>
      <w:r w:rsidRPr="00C87747">
        <w:rPr>
          <w:rFonts w:hint="eastAsia"/>
        </w:rPr>
        <w:lastRenderedPageBreak/>
        <w:t xml:space="preserve">　</w:t>
      </w:r>
      <w:r w:rsidR="00E91326" w:rsidRPr="00C87747">
        <w:rPr>
          <w:rFonts w:hint="eastAsia"/>
        </w:rPr>
        <w:t>保証書の様式</w:t>
      </w:r>
      <w:r w:rsidR="00453A7D" w:rsidRPr="00C87747">
        <w:rPr>
          <w:rFonts w:hint="eastAsia"/>
        </w:rPr>
        <w:t>（</w:t>
      </w:r>
      <w:r w:rsidR="00286B31" w:rsidRPr="00C87747">
        <w:fldChar w:fldCharType="begin"/>
      </w:r>
      <w:r w:rsidR="00286B31" w:rsidRPr="00C87747">
        <w:instrText xml:space="preserve"> </w:instrText>
      </w:r>
      <w:r w:rsidR="00286B31" w:rsidRPr="00C87747">
        <w:rPr>
          <w:rFonts w:hint="eastAsia"/>
        </w:rPr>
        <w:instrText>REF _Ref139633488 \n \h</w:instrText>
      </w:r>
      <w:r w:rsidR="00286B31" w:rsidRPr="00C87747">
        <w:instrText xml:space="preserve"> </w:instrText>
      </w:r>
      <w:r w:rsidR="00020978" w:rsidRPr="00C87747">
        <w:instrText xml:space="preserve"> \* MERGEFORMAT </w:instrText>
      </w:r>
      <w:r w:rsidR="00286B31" w:rsidRPr="00C87747">
        <w:fldChar w:fldCharType="separate"/>
      </w:r>
      <w:r w:rsidR="00A80FC6">
        <w:rPr>
          <w:rFonts w:hint="eastAsia"/>
        </w:rPr>
        <w:t>第48条</w:t>
      </w:r>
      <w:r w:rsidR="00286B31" w:rsidRPr="00C87747">
        <w:fldChar w:fldCharType="end"/>
      </w:r>
      <w:r w:rsidR="00E91326" w:rsidRPr="00C87747">
        <w:rPr>
          <w:rFonts w:hint="eastAsia"/>
        </w:rPr>
        <w:t>関係</w:t>
      </w:r>
      <w:r w:rsidR="00453A7D" w:rsidRPr="00C87747">
        <w:rPr>
          <w:rFonts w:hint="eastAsia"/>
        </w:rPr>
        <w:t>）</w:t>
      </w:r>
      <w:bookmarkEnd w:id="210"/>
    </w:p>
    <w:p w14:paraId="2CCC8B94" w14:textId="77777777" w:rsidR="00453A7D" w:rsidRPr="00C87747" w:rsidRDefault="00453A7D" w:rsidP="00D36F8E"/>
    <w:p w14:paraId="386BD188" w14:textId="0E3972B0" w:rsidR="00B34AC0" w:rsidRPr="00C87747" w:rsidRDefault="00B34AC0" w:rsidP="00B34AC0">
      <w:pPr>
        <w:ind w:firstLineChars="100" w:firstLine="214"/>
      </w:pPr>
      <w:r w:rsidRPr="00C87747">
        <w:rPr>
          <w:rFonts w:hint="eastAsia"/>
        </w:rPr>
        <w:t>〔建設企業〕（以下｢保証人｣という。）は、大阪府営久宝寺緑地プール再整備・管理運営事業（以下｢PFI事業｣という。）に関連して、PFI事業者が大阪府（以下｢府｣という。）との間で締結した令和●年●月●日付け事業契約書（以下｢本事業契約｣という。）に基づいて、PFI事業者が府に対して負担する本保証書第1条の債務につき、PFI事業者と連帯して保証する。なお、本保証書において用いられる用語は、本保証書において別途定義された場合を除き、本事業契約において定められる用語と同様の意味を有する。</w:t>
      </w:r>
    </w:p>
    <w:p w14:paraId="1B5212E5" w14:textId="77777777" w:rsidR="00B34AC0" w:rsidRPr="00C87747" w:rsidRDefault="00B34AC0" w:rsidP="00B34AC0">
      <w:pPr>
        <w:ind w:left="214" w:hangingChars="100" w:hanging="214"/>
      </w:pPr>
    </w:p>
    <w:p w14:paraId="52F5196D" w14:textId="0A57FF99" w:rsidR="00B34AC0" w:rsidRPr="00C87747" w:rsidRDefault="00B34AC0" w:rsidP="00B34AC0">
      <w:pPr>
        <w:ind w:left="214" w:hangingChars="100" w:hanging="214"/>
      </w:pPr>
      <w:r w:rsidRPr="00C87747">
        <w:rPr>
          <w:rFonts w:hint="eastAsia"/>
        </w:rPr>
        <w:t>第１条(保証)</w:t>
      </w:r>
    </w:p>
    <w:p w14:paraId="706192B6" w14:textId="65A2FE88" w:rsidR="00B34AC0" w:rsidRPr="00C87747" w:rsidRDefault="00B34AC0" w:rsidP="00B34AC0">
      <w:pPr>
        <w:ind w:firstLineChars="100" w:firstLine="214"/>
      </w:pPr>
      <w:r w:rsidRPr="00C87747">
        <w:rPr>
          <w:rFonts w:hint="eastAsia"/>
        </w:rPr>
        <w:t>保証人は、本事業契約</w:t>
      </w:r>
      <w:r w:rsidRPr="00C87747">
        <w:fldChar w:fldCharType="begin"/>
      </w:r>
      <w:r w:rsidRPr="00C87747">
        <w:instrText xml:space="preserve"> </w:instrText>
      </w:r>
      <w:r w:rsidRPr="00C87747">
        <w:rPr>
          <w:rFonts w:hint="eastAsia"/>
        </w:rPr>
        <w:instrText>REF _Ref139633488 \n \h</w:instrText>
      </w:r>
      <w:r w:rsidRPr="00C87747">
        <w:instrText xml:space="preserve"> </w:instrText>
      </w:r>
      <w:r w:rsidR="00020978" w:rsidRPr="00C87747">
        <w:instrText xml:space="preserve"> \* MERGEFORMAT </w:instrText>
      </w:r>
      <w:r w:rsidRPr="00C87747">
        <w:fldChar w:fldCharType="separate"/>
      </w:r>
      <w:r w:rsidR="00A80FC6">
        <w:rPr>
          <w:rFonts w:hint="eastAsia"/>
        </w:rPr>
        <w:t>第48条</w:t>
      </w:r>
      <w:r w:rsidRPr="00C87747">
        <w:fldChar w:fldCharType="end"/>
      </w:r>
      <w:r w:rsidRPr="00C87747">
        <w:rPr>
          <w:rFonts w:hint="eastAsia"/>
        </w:rPr>
        <w:t>第1項に基づく</w:t>
      </w:r>
      <w:r w:rsidR="008129AC" w:rsidRPr="00C87747">
        <w:rPr>
          <w:rFonts w:hint="eastAsia"/>
        </w:rPr>
        <w:t>工事目的物の性能保証</w:t>
      </w:r>
      <w:r w:rsidRPr="00C87747">
        <w:rPr>
          <w:rFonts w:hint="eastAsia"/>
        </w:rPr>
        <w:t>に</w:t>
      </w:r>
      <w:r w:rsidR="008129AC" w:rsidRPr="00C87747">
        <w:rPr>
          <w:rFonts w:hint="eastAsia"/>
        </w:rPr>
        <w:t>関して</w:t>
      </w:r>
      <w:r w:rsidRPr="00C87747">
        <w:rPr>
          <w:rFonts w:hint="eastAsia"/>
        </w:rPr>
        <w:t>PFI事業者が府に対して負う債務（以下｢主債務｣という。）を、PFI事業者と連帯して保証する。</w:t>
      </w:r>
    </w:p>
    <w:p w14:paraId="6A463C50" w14:textId="77777777" w:rsidR="00B34AC0" w:rsidRPr="00C87747" w:rsidRDefault="00B34AC0" w:rsidP="00B34AC0">
      <w:pPr>
        <w:ind w:left="214" w:hangingChars="100" w:hanging="214"/>
      </w:pPr>
    </w:p>
    <w:p w14:paraId="2384ADFE" w14:textId="50D3E731" w:rsidR="00B34AC0" w:rsidRPr="00C87747" w:rsidRDefault="00B34AC0" w:rsidP="00B34AC0">
      <w:pPr>
        <w:ind w:left="214" w:hangingChars="100" w:hanging="214"/>
      </w:pPr>
      <w:r w:rsidRPr="00C87747">
        <w:rPr>
          <w:rFonts w:hint="eastAsia"/>
        </w:rPr>
        <w:t>第２条(通知義務)</w:t>
      </w:r>
    </w:p>
    <w:p w14:paraId="3413B673" w14:textId="537612C0" w:rsidR="00B34AC0" w:rsidRPr="00C87747" w:rsidRDefault="00B34AC0" w:rsidP="00B34AC0">
      <w:pPr>
        <w:ind w:firstLineChars="100" w:firstLine="214"/>
      </w:pPr>
      <w:r w:rsidRPr="00C87747">
        <w:rPr>
          <w:rFonts w:hint="eastAsia"/>
        </w:rPr>
        <w:t>府は、本保証書の差入日以降において、本事業契約又は主債務の内容に変更が生じたことを知った場合には、遅滞なく当該事由を保証人に対して通知しなければならない。本保証書の内容は、府による通知の内容に従って、当然に変更されるものとする。</w:t>
      </w:r>
    </w:p>
    <w:p w14:paraId="734B370F" w14:textId="77777777" w:rsidR="00B34AC0" w:rsidRPr="00C87747" w:rsidRDefault="00B34AC0" w:rsidP="00B34AC0">
      <w:pPr>
        <w:ind w:left="214" w:hangingChars="100" w:hanging="214"/>
      </w:pPr>
    </w:p>
    <w:p w14:paraId="278C4020" w14:textId="1FD1702B" w:rsidR="00B34AC0" w:rsidRPr="00C87747" w:rsidRDefault="00B34AC0" w:rsidP="00B34AC0">
      <w:pPr>
        <w:ind w:left="214" w:hangingChars="100" w:hanging="214"/>
      </w:pPr>
      <w:r w:rsidRPr="00C87747">
        <w:rPr>
          <w:rFonts w:hint="eastAsia"/>
        </w:rPr>
        <w:t>第３条(保証債務の履行の請求)</w:t>
      </w:r>
    </w:p>
    <w:p w14:paraId="4A84C0E6" w14:textId="3F1941BC" w:rsidR="00B34AC0" w:rsidRPr="00C87747" w:rsidRDefault="00B34AC0" w:rsidP="00B34AC0">
      <w:pPr>
        <w:ind w:left="214" w:hangingChars="100" w:hanging="214"/>
      </w:pPr>
      <w:r w:rsidRPr="00C87747">
        <w:rPr>
          <w:rFonts w:hint="eastAsia"/>
        </w:rPr>
        <w:t>1</w:t>
      </w:r>
      <w:r w:rsidRPr="00C87747">
        <w:rPr>
          <w:rFonts w:hint="eastAsia"/>
        </w:rPr>
        <w:tab/>
        <w:t>府は、保証債務の履行を請求しようとするときは、保証人に対して、府が定めた様式による保証債務履行請求書を送付しなければならない。</w:t>
      </w:r>
    </w:p>
    <w:p w14:paraId="61E91703" w14:textId="0B7F1E59" w:rsidR="00B34AC0" w:rsidRPr="00C87747" w:rsidRDefault="00B34AC0" w:rsidP="00B34AC0">
      <w:pPr>
        <w:ind w:left="214" w:hangingChars="100" w:hanging="214"/>
      </w:pPr>
      <w:r w:rsidRPr="00C87747">
        <w:rPr>
          <w:rFonts w:hint="eastAsia"/>
        </w:rPr>
        <w:t>2</w:t>
      </w:r>
      <w:r w:rsidRPr="00C87747">
        <w:rPr>
          <w:rFonts w:hint="eastAsia"/>
        </w:rPr>
        <w:tab/>
        <w:t>保証人は、保証債務履行請求書を受領した日から7日以内に当該請求に係る保証債務の履行を開始しなければならない。府及び保証人は、本項に規定する保証債務の履行期限を、別途協議のうえ、決定するものとする。</w:t>
      </w:r>
    </w:p>
    <w:p w14:paraId="09A6CBFA" w14:textId="423D73D1" w:rsidR="00B34AC0" w:rsidRPr="00C87747" w:rsidRDefault="00B34AC0" w:rsidP="00B34AC0">
      <w:pPr>
        <w:ind w:left="214" w:hangingChars="100" w:hanging="214"/>
      </w:pPr>
      <w:r w:rsidRPr="00C87747">
        <w:rPr>
          <w:rFonts w:hint="eastAsia"/>
        </w:rPr>
        <w:t>3</w:t>
      </w:r>
      <w:r w:rsidRPr="00C87747">
        <w:rPr>
          <w:rFonts w:hint="eastAsia"/>
        </w:rPr>
        <w:tab/>
        <w:t>前項の定めにかかわらず、保証人は、主債務が金銭の支払を内容とする債務である場合には、保証債務履行請求書を受領した日から30日以内に当該請求に係る保証債務全額の履行を完了しなければならない。</w:t>
      </w:r>
    </w:p>
    <w:p w14:paraId="5EEBF9C7" w14:textId="77777777" w:rsidR="00B34AC0" w:rsidRPr="00C87747" w:rsidRDefault="00B34AC0" w:rsidP="00B34AC0">
      <w:pPr>
        <w:ind w:left="214" w:hangingChars="100" w:hanging="214"/>
      </w:pPr>
    </w:p>
    <w:p w14:paraId="1DDA3DD5" w14:textId="587DCF61" w:rsidR="00B34AC0" w:rsidRPr="00C87747" w:rsidRDefault="00B34AC0" w:rsidP="00B34AC0">
      <w:pPr>
        <w:ind w:left="214" w:hangingChars="100" w:hanging="214"/>
      </w:pPr>
      <w:r w:rsidRPr="00C87747">
        <w:rPr>
          <w:rFonts w:hint="eastAsia"/>
        </w:rPr>
        <w:t>第４条(求償権等の行使)</w:t>
      </w:r>
    </w:p>
    <w:p w14:paraId="5882D57E" w14:textId="5B84F96D" w:rsidR="00B34AC0" w:rsidRPr="00C87747" w:rsidRDefault="00B34AC0" w:rsidP="00B34AC0">
      <w:pPr>
        <w:ind w:firstLineChars="100" w:firstLine="214"/>
      </w:pPr>
      <w:r w:rsidRPr="00C87747">
        <w:rPr>
          <w:rFonts w:hint="eastAsia"/>
        </w:rPr>
        <w:t>保証人は、本事業契約に基づくPFI事業者の</w:t>
      </w:r>
      <w:r w:rsidR="008129AC" w:rsidRPr="00C87747">
        <w:rPr>
          <w:rFonts w:hint="eastAsia"/>
        </w:rPr>
        <w:t>府</w:t>
      </w:r>
      <w:r w:rsidRPr="00C87747">
        <w:rPr>
          <w:rFonts w:hint="eastAsia"/>
        </w:rPr>
        <w:t>に対する債務が全て履行されるまで、保証人が本保証書に基づく保証債務を履行したことによる求償権及び代位によって取得した権利を行使することができない。</w:t>
      </w:r>
    </w:p>
    <w:p w14:paraId="2E4516B2" w14:textId="77777777" w:rsidR="00B34AC0" w:rsidRPr="00C87747" w:rsidRDefault="00B34AC0" w:rsidP="00B34AC0">
      <w:pPr>
        <w:ind w:left="214" w:hangingChars="100" w:hanging="214"/>
      </w:pPr>
    </w:p>
    <w:p w14:paraId="2B846EED" w14:textId="51197280" w:rsidR="00B34AC0" w:rsidRPr="00C87747" w:rsidRDefault="00B34AC0" w:rsidP="00B34AC0">
      <w:pPr>
        <w:ind w:left="214" w:hangingChars="100" w:hanging="214"/>
      </w:pPr>
      <w:r w:rsidRPr="00C87747">
        <w:rPr>
          <w:rFonts w:hint="eastAsia"/>
        </w:rPr>
        <w:t>第</w:t>
      </w:r>
      <w:r w:rsidR="008129AC" w:rsidRPr="00C87747">
        <w:rPr>
          <w:rFonts w:hint="eastAsia"/>
        </w:rPr>
        <w:t>５</w:t>
      </w:r>
      <w:r w:rsidRPr="00C87747">
        <w:rPr>
          <w:rFonts w:hint="eastAsia"/>
        </w:rPr>
        <w:t>条(終了及び解約)</w:t>
      </w:r>
    </w:p>
    <w:p w14:paraId="12A03FC9" w14:textId="77777777" w:rsidR="00B34AC0" w:rsidRPr="00C87747" w:rsidRDefault="00B34AC0" w:rsidP="00B34AC0">
      <w:pPr>
        <w:ind w:left="214" w:hangingChars="100" w:hanging="214"/>
      </w:pPr>
      <w:r w:rsidRPr="00C87747">
        <w:rPr>
          <w:rFonts w:hint="eastAsia"/>
        </w:rPr>
        <w:t>1</w:t>
      </w:r>
      <w:r w:rsidRPr="00C87747">
        <w:rPr>
          <w:rFonts w:hint="eastAsia"/>
        </w:rPr>
        <w:tab/>
        <w:t>保証人は、本保証書を解約及び撤回することができない。</w:t>
      </w:r>
    </w:p>
    <w:p w14:paraId="6C8218BE" w14:textId="769FDBA2" w:rsidR="00B34AC0" w:rsidRPr="00C87747" w:rsidRDefault="00B34AC0" w:rsidP="00B34AC0">
      <w:pPr>
        <w:ind w:left="214" w:hangingChars="100" w:hanging="214"/>
      </w:pPr>
      <w:r w:rsidRPr="00C87747">
        <w:rPr>
          <w:rFonts w:hint="eastAsia"/>
        </w:rPr>
        <w:t>2</w:t>
      </w:r>
      <w:r w:rsidRPr="00C87747">
        <w:rPr>
          <w:rFonts w:hint="eastAsia"/>
        </w:rPr>
        <w:tab/>
        <w:t>本保証書に基づく保証人の義務は、本事業契約に基づくPFI事業者の</w:t>
      </w:r>
      <w:r w:rsidR="008129AC" w:rsidRPr="00C87747">
        <w:rPr>
          <w:rFonts w:hint="eastAsia"/>
        </w:rPr>
        <w:t>府</w:t>
      </w:r>
      <w:r w:rsidRPr="00C87747">
        <w:rPr>
          <w:rFonts w:hint="eastAsia"/>
        </w:rPr>
        <w:t>に対する債務が全て履行されるか又は消滅した場合、終了するものとする。</w:t>
      </w:r>
    </w:p>
    <w:p w14:paraId="43199C82" w14:textId="77777777" w:rsidR="00B34AC0" w:rsidRPr="00C87747" w:rsidRDefault="00B34AC0" w:rsidP="00B34AC0">
      <w:pPr>
        <w:ind w:left="214" w:hangingChars="100" w:hanging="214"/>
      </w:pPr>
    </w:p>
    <w:p w14:paraId="489610E0" w14:textId="53B1664E" w:rsidR="00B34AC0" w:rsidRPr="00C87747" w:rsidRDefault="00B34AC0" w:rsidP="00B34AC0">
      <w:pPr>
        <w:ind w:left="214" w:hangingChars="100" w:hanging="214"/>
      </w:pPr>
      <w:r w:rsidRPr="00C87747">
        <w:rPr>
          <w:rFonts w:hint="eastAsia"/>
        </w:rPr>
        <w:t>第</w:t>
      </w:r>
      <w:r w:rsidR="008129AC" w:rsidRPr="00C87747">
        <w:rPr>
          <w:rFonts w:hint="eastAsia"/>
        </w:rPr>
        <w:t>６</w:t>
      </w:r>
      <w:r w:rsidRPr="00C87747">
        <w:rPr>
          <w:rFonts w:hint="eastAsia"/>
        </w:rPr>
        <w:t>条(管轄裁判所)</w:t>
      </w:r>
    </w:p>
    <w:p w14:paraId="40123F8F" w14:textId="43D75347" w:rsidR="00B34AC0" w:rsidRPr="00C87747" w:rsidRDefault="00B34AC0" w:rsidP="008129AC">
      <w:pPr>
        <w:ind w:firstLineChars="100" w:firstLine="214"/>
      </w:pPr>
      <w:r w:rsidRPr="00C87747">
        <w:rPr>
          <w:rFonts w:hint="eastAsia"/>
        </w:rPr>
        <w:t>本保証書に関する全ての紛争は、</w:t>
      </w:r>
      <w:r w:rsidR="008129AC" w:rsidRPr="00C87747">
        <w:rPr>
          <w:rFonts w:hint="eastAsia"/>
        </w:rPr>
        <w:t>大阪簡易裁判所又は大阪地方裁判所をもって合意による専属的管轄裁判所とする。</w:t>
      </w:r>
    </w:p>
    <w:p w14:paraId="171D3727" w14:textId="77777777" w:rsidR="00B34AC0" w:rsidRPr="00C87747" w:rsidRDefault="00B34AC0" w:rsidP="00B34AC0">
      <w:pPr>
        <w:ind w:left="214" w:hangingChars="100" w:hanging="214"/>
      </w:pPr>
    </w:p>
    <w:p w14:paraId="56D9A3B7" w14:textId="771850E4" w:rsidR="00B34AC0" w:rsidRPr="00C87747" w:rsidRDefault="00B34AC0" w:rsidP="00B34AC0">
      <w:pPr>
        <w:ind w:left="214" w:hangingChars="100" w:hanging="214"/>
      </w:pPr>
      <w:r w:rsidRPr="00C87747">
        <w:rPr>
          <w:rFonts w:hint="eastAsia"/>
        </w:rPr>
        <w:t>第</w:t>
      </w:r>
      <w:r w:rsidR="008129AC" w:rsidRPr="00C87747">
        <w:rPr>
          <w:rFonts w:hint="eastAsia"/>
        </w:rPr>
        <w:t>７</w:t>
      </w:r>
      <w:r w:rsidRPr="00C87747">
        <w:rPr>
          <w:rFonts w:hint="eastAsia"/>
        </w:rPr>
        <w:t>条(準拠法)</w:t>
      </w:r>
    </w:p>
    <w:p w14:paraId="15CF8C57" w14:textId="77777777" w:rsidR="008129AC" w:rsidRPr="00C87747" w:rsidRDefault="00B34AC0" w:rsidP="008129AC">
      <w:pPr>
        <w:ind w:firstLineChars="100" w:firstLine="214"/>
      </w:pPr>
      <w:r w:rsidRPr="00C87747">
        <w:rPr>
          <w:rFonts w:hint="eastAsia"/>
        </w:rPr>
        <w:t>本保証書は、日本国の法令に準拠し、日本国の法令に従って解釈されるものとする。</w:t>
      </w:r>
    </w:p>
    <w:p w14:paraId="1CB18202" w14:textId="77777777" w:rsidR="008129AC" w:rsidRPr="00C87747" w:rsidRDefault="008129AC" w:rsidP="008129AC"/>
    <w:p w14:paraId="766A876F" w14:textId="0AE64E5F" w:rsidR="00B34AC0" w:rsidRPr="00C87747" w:rsidRDefault="008129AC" w:rsidP="008129AC">
      <w:r w:rsidRPr="00C87747">
        <w:rPr>
          <w:rFonts w:hint="eastAsia"/>
        </w:rPr>
        <w:lastRenderedPageBreak/>
        <w:t>令和</w:t>
      </w:r>
      <w:r w:rsidR="00B34AC0" w:rsidRPr="00C87747">
        <w:rPr>
          <w:rFonts w:hint="eastAsia"/>
        </w:rPr>
        <w:t>●年●月●日</w:t>
      </w:r>
    </w:p>
    <w:p w14:paraId="6FDA9300" w14:textId="77777777" w:rsidR="00B34AC0" w:rsidRPr="00C87747" w:rsidRDefault="00B34AC0" w:rsidP="00B34AC0">
      <w:pPr>
        <w:ind w:left="214" w:hangingChars="100" w:hanging="214"/>
      </w:pPr>
      <w:r w:rsidRPr="00C87747">
        <w:rPr>
          <w:rFonts w:hint="eastAsia"/>
        </w:rPr>
        <w:t>保証人： [</w:t>
      </w:r>
      <w:r w:rsidRPr="00C87747">
        <w:rPr>
          <w:rFonts w:hint="eastAsia"/>
        </w:rPr>
        <w:tab/>
        <w:t>]</w:t>
      </w:r>
    </w:p>
    <w:p w14:paraId="021DB5BB" w14:textId="2F465393" w:rsidR="00453A7D" w:rsidRPr="00C87747" w:rsidRDefault="00B34AC0" w:rsidP="00B34AC0">
      <w:pPr>
        <w:ind w:left="214" w:hangingChars="100" w:hanging="214"/>
      </w:pPr>
      <w:r w:rsidRPr="00C87747">
        <w:rPr>
          <w:rFonts w:hint="eastAsia"/>
        </w:rPr>
        <w:t>代表取締役</w:t>
      </w:r>
      <w:r w:rsidRPr="00C87747">
        <w:rPr>
          <w:rFonts w:hint="eastAsia"/>
        </w:rPr>
        <w:tab/>
        <w:t>[</w:t>
      </w:r>
      <w:r w:rsidRPr="00C87747">
        <w:rPr>
          <w:rFonts w:hint="eastAsia"/>
        </w:rPr>
        <w:tab/>
        <w:t>]</w:t>
      </w:r>
    </w:p>
    <w:p w14:paraId="405F405D" w14:textId="77777777" w:rsidR="00E91326" w:rsidRPr="00C87747" w:rsidRDefault="00E91326" w:rsidP="00D36F8E">
      <w:pPr>
        <w:ind w:left="214" w:hangingChars="100" w:hanging="214"/>
      </w:pPr>
    </w:p>
    <w:p w14:paraId="2ABA76A4" w14:textId="77777777" w:rsidR="00453A7D" w:rsidRPr="00C87747" w:rsidRDefault="00453A7D" w:rsidP="00D36F8E"/>
    <w:p w14:paraId="4E663D08" w14:textId="77777777" w:rsidR="00453A7D" w:rsidRPr="00C87747" w:rsidRDefault="00453A7D" w:rsidP="00411CBE">
      <w:r w:rsidRPr="00C87747">
        <w:br w:type="page"/>
      </w:r>
    </w:p>
    <w:p w14:paraId="43403260" w14:textId="1F5E8BDB" w:rsidR="00453A7D" w:rsidRPr="00C87747" w:rsidRDefault="005C368A" w:rsidP="006F5419">
      <w:pPr>
        <w:pStyle w:val="6"/>
      </w:pPr>
      <w:bookmarkStart w:id="211" w:name="_Ref137486827"/>
      <w:r w:rsidRPr="00C87747">
        <w:rPr>
          <w:rFonts w:hint="eastAsia"/>
        </w:rPr>
        <w:lastRenderedPageBreak/>
        <w:t xml:space="preserve">　</w:t>
      </w:r>
      <w:r w:rsidR="00D82D00" w:rsidRPr="00C87747">
        <w:rPr>
          <w:rFonts w:hint="eastAsia"/>
        </w:rPr>
        <w:t>契約金額</w:t>
      </w:r>
      <w:r w:rsidR="00E91326" w:rsidRPr="00C87747">
        <w:rPr>
          <w:rFonts w:hint="eastAsia"/>
        </w:rPr>
        <w:t>の構成及び支払い方法</w:t>
      </w:r>
      <w:r w:rsidR="00453A7D" w:rsidRPr="00C87747">
        <w:rPr>
          <w:rFonts w:hint="eastAsia"/>
        </w:rPr>
        <w:t>（</w:t>
      </w:r>
      <w:r w:rsidR="00050EBB" w:rsidRPr="00C87747">
        <w:fldChar w:fldCharType="begin"/>
      </w:r>
      <w:r w:rsidR="00050EBB" w:rsidRPr="00C87747">
        <w:instrText xml:space="preserve"> </w:instrText>
      </w:r>
      <w:r w:rsidR="00050EBB" w:rsidRPr="00C87747">
        <w:rPr>
          <w:rFonts w:hint="eastAsia"/>
        </w:rPr>
        <w:instrText>REF _Ref139529240 \n \h</w:instrText>
      </w:r>
      <w:r w:rsidR="00050EBB" w:rsidRPr="00C87747">
        <w:instrText xml:space="preserve"> </w:instrText>
      </w:r>
      <w:r w:rsidR="00020978" w:rsidRPr="00C87747">
        <w:instrText xml:space="preserve"> \* MERGEFORMAT </w:instrText>
      </w:r>
      <w:r w:rsidR="00050EBB" w:rsidRPr="00C87747">
        <w:fldChar w:fldCharType="separate"/>
      </w:r>
      <w:r w:rsidR="00A80FC6">
        <w:rPr>
          <w:rFonts w:hint="eastAsia"/>
        </w:rPr>
        <w:t>第77条</w:t>
      </w:r>
      <w:r w:rsidR="00050EBB" w:rsidRPr="00C87747">
        <w:fldChar w:fldCharType="end"/>
      </w:r>
      <w:r w:rsidR="00E91326" w:rsidRPr="00C87747">
        <w:rPr>
          <w:rFonts w:hint="eastAsia"/>
        </w:rPr>
        <w:t>関係</w:t>
      </w:r>
      <w:r w:rsidR="00453A7D" w:rsidRPr="00C87747">
        <w:rPr>
          <w:rFonts w:hint="eastAsia"/>
        </w:rPr>
        <w:t>）</w:t>
      </w:r>
      <w:bookmarkEnd w:id="211"/>
    </w:p>
    <w:p w14:paraId="10D957E2" w14:textId="77777777" w:rsidR="00453A7D" w:rsidRPr="00C87747" w:rsidRDefault="00453A7D" w:rsidP="00411CBE"/>
    <w:p w14:paraId="73CA70CB" w14:textId="23697F71" w:rsidR="00453A7D" w:rsidRPr="00C87747" w:rsidRDefault="006716F9" w:rsidP="00411CBE">
      <w:pPr>
        <w:rPr>
          <w:szCs w:val="21"/>
        </w:rPr>
      </w:pPr>
      <w:r w:rsidRPr="00C87747">
        <w:rPr>
          <w:rFonts w:hint="eastAsia"/>
          <w:szCs w:val="21"/>
        </w:rPr>
        <w:t>１．</w:t>
      </w:r>
      <w:r w:rsidR="00D82D00" w:rsidRPr="00C87747">
        <w:rPr>
          <w:rFonts w:hint="eastAsia"/>
          <w:szCs w:val="21"/>
        </w:rPr>
        <w:t>契約金額</w:t>
      </w:r>
      <w:r w:rsidRPr="00C87747">
        <w:rPr>
          <w:rFonts w:hint="eastAsia"/>
          <w:szCs w:val="21"/>
        </w:rPr>
        <w:t>の構成</w:t>
      </w:r>
    </w:p>
    <w:p w14:paraId="3124A878" w14:textId="214AE081" w:rsidR="006716F9" w:rsidRPr="00C87747" w:rsidRDefault="006716F9" w:rsidP="00411CBE">
      <w:pPr>
        <w:rPr>
          <w:szCs w:val="21"/>
        </w:rPr>
      </w:pPr>
      <w:r w:rsidRPr="00C87747">
        <w:rPr>
          <w:rFonts w:hint="eastAsia"/>
          <w:szCs w:val="21"/>
        </w:rPr>
        <w:t xml:space="preserve">　</w:t>
      </w:r>
      <w:r w:rsidR="00D82D00" w:rsidRPr="00C87747">
        <w:rPr>
          <w:rFonts w:hint="eastAsia"/>
          <w:szCs w:val="21"/>
        </w:rPr>
        <w:t>契約金額</w:t>
      </w:r>
      <w:r w:rsidRPr="00C87747">
        <w:rPr>
          <w:rFonts w:hint="eastAsia"/>
          <w:szCs w:val="21"/>
        </w:rPr>
        <w:t>の構成は以下のとおりの区分とし、金額については事業者による提案とする。</w:t>
      </w:r>
    </w:p>
    <w:p w14:paraId="662507D3" w14:textId="77777777" w:rsidR="006716F9" w:rsidRPr="00C87747" w:rsidRDefault="006716F9" w:rsidP="00411CBE">
      <w:pPr>
        <w:rPr>
          <w:szCs w:val="21"/>
        </w:rPr>
      </w:pPr>
    </w:p>
    <w:tbl>
      <w:tblPr>
        <w:tblStyle w:val="a8"/>
        <w:tblW w:w="9836" w:type="dxa"/>
        <w:tblCellMar>
          <w:left w:w="57" w:type="dxa"/>
          <w:right w:w="57" w:type="dxa"/>
        </w:tblCellMar>
        <w:tblLook w:val="04A0" w:firstRow="1" w:lastRow="0" w:firstColumn="1" w:lastColumn="0" w:noHBand="0" w:noVBand="1"/>
      </w:tblPr>
      <w:tblGrid>
        <w:gridCol w:w="525"/>
        <w:gridCol w:w="2934"/>
        <w:gridCol w:w="426"/>
        <w:gridCol w:w="5951"/>
      </w:tblGrid>
      <w:tr w:rsidR="006716F9" w:rsidRPr="00C87747" w14:paraId="6D67F8FD" w14:textId="77777777" w:rsidTr="00844081">
        <w:tc>
          <w:tcPr>
            <w:tcW w:w="525" w:type="dxa"/>
          </w:tcPr>
          <w:p w14:paraId="505AC4B7" w14:textId="77777777" w:rsidR="006716F9" w:rsidRPr="00C87747" w:rsidRDefault="006716F9" w:rsidP="00844081">
            <w:pPr>
              <w:jc w:val="center"/>
              <w:rPr>
                <w:szCs w:val="21"/>
              </w:rPr>
            </w:pPr>
          </w:p>
        </w:tc>
        <w:tc>
          <w:tcPr>
            <w:tcW w:w="2934" w:type="dxa"/>
          </w:tcPr>
          <w:p w14:paraId="45398FAD" w14:textId="28E02482" w:rsidR="006716F9" w:rsidRPr="00C87747" w:rsidRDefault="006716F9" w:rsidP="00844081">
            <w:pPr>
              <w:jc w:val="center"/>
              <w:rPr>
                <w:szCs w:val="21"/>
              </w:rPr>
            </w:pPr>
            <w:r w:rsidRPr="00C87747">
              <w:rPr>
                <w:rFonts w:hint="eastAsia"/>
                <w:szCs w:val="21"/>
              </w:rPr>
              <w:t>費用項目</w:t>
            </w:r>
          </w:p>
        </w:tc>
        <w:tc>
          <w:tcPr>
            <w:tcW w:w="426" w:type="dxa"/>
          </w:tcPr>
          <w:p w14:paraId="4C49A89A" w14:textId="77777777" w:rsidR="006716F9" w:rsidRPr="00C87747" w:rsidRDefault="006716F9" w:rsidP="00844081">
            <w:pPr>
              <w:jc w:val="center"/>
              <w:rPr>
                <w:szCs w:val="21"/>
              </w:rPr>
            </w:pPr>
          </w:p>
        </w:tc>
        <w:tc>
          <w:tcPr>
            <w:tcW w:w="5951" w:type="dxa"/>
          </w:tcPr>
          <w:p w14:paraId="40D60419" w14:textId="0A307A3B" w:rsidR="006716F9" w:rsidRPr="00C87747" w:rsidRDefault="006716F9" w:rsidP="00844081">
            <w:pPr>
              <w:jc w:val="center"/>
              <w:rPr>
                <w:szCs w:val="21"/>
              </w:rPr>
            </w:pPr>
            <w:r w:rsidRPr="00C87747">
              <w:rPr>
                <w:rFonts w:hint="eastAsia"/>
                <w:szCs w:val="21"/>
              </w:rPr>
              <w:t>明細</w:t>
            </w:r>
          </w:p>
        </w:tc>
      </w:tr>
      <w:tr w:rsidR="006716F9" w:rsidRPr="00C87747" w14:paraId="0A53B661" w14:textId="77777777" w:rsidTr="00844081">
        <w:tc>
          <w:tcPr>
            <w:tcW w:w="525" w:type="dxa"/>
            <w:vMerge w:val="restart"/>
            <w:textDirection w:val="tbRlV"/>
            <w:vAlign w:val="center"/>
          </w:tcPr>
          <w:p w14:paraId="48C7EDCF" w14:textId="50936F28" w:rsidR="006716F9" w:rsidRPr="00C87747" w:rsidRDefault="00D82D00" w:rsidP="00844081">
            <w:pPr>
              <w:ind w:left="113" w:right="113"/>
              <w:jc w:val="center"/>
              <w:rPr>
                <w:szCs w:val="21"/>
              </w:rPr>
            </w:pPr>
            <w:r w:rsidRPr="00C87747">
              <w:rPr>
                <w:rFonts w:hint="eastAsia"/>
                <w:szCs w:val="21"/>
              </w:rPr>
              <w:t>契約金額</w:t>
            </w:r>
          </w:p>
        </w:tc>
        <w:tc>
          <w:tcPr>
            <w:tcW w:w="2934" w:type="dxa"/>
            <w:vMerge w:val="restart"/>
          </w:tcPr>
          <w:p w14:paraId="715007EB" w14:textId="77777777" w:rsidR="006716F9" w:rsidRPr="00C87747" w:rsidRDefault="006716F9" w:rsidP="006716F9">
            <w:pPr>
              <w:rPr>
                <w:szCs w:val="21"/>
              </w:rPr>
            </w:pPr>
            <w:r w:rsidRPr="00C87747">
              <w:rPr>
                <w:rFonts w:hint="eastAsia"/>
                <w:szCs w:val="21"/>
              </w:rPr>
              <w:t>設計・建設業務に係る対価</w:t>
            </w:r>
          </w:p>
          <w:p w14:paraId="38FAE741" w14:textId="3A7A3862" w:rsidR="00D82D00" w:rsidRPr="00C87747" w:rsidRDefault="00D82D00" w:rsidP="006716F9">
            <w:pPr>
              <w:rPr>
                <w:szCs w:val="21"/>
              </w:rPr>
            </w:pPr>
            <w:r w:rsidRPr="00C87747">
              <w:rPr>
                <w:rFonts w:hint="eastAsia"/>
                <w:szCs w:val="21"/>
              </w:rPr>
              <w:t>（契約金額</w:t>
            </w:r>
            <w:r w:rsidR="005B3E73" w:rsidRPr="00C87747">
              <w:rPr>
                <w:rFonts w:hint="eastAsia"/>
                <w:szCs w:val="21"/>
              </w:rPr>
              <w:t>Ａ</w:t>
            </w:r>
            <w:r w:rsidRPr="00C87747">
              <w:rPr>
                <w:rFonts w:hint="eastAsia"/>
                <w:szCs w:val="21"/>
              </w:rPr>
              <w:t>）</w:t>
            </w:r>
          </w:p>
        </w:tc>
        <w:tc>
          <w:tcPr>
            <w:tcW w:w="426" w:type="dxa"/>
            <w:vAlign w:val="center"/>
          </w:tcPr>
          <w:p w14:paraId="0C868647" w14:textId="7C60BC8D" w:rsidR="005B3E73" w:rsidRPr="00C87747" w:rsidRDefault="006716F9" w:rsidP="005B3E73">
            <w:pPr>
              <w:jc w:val="center"/>
              <w:rPr>
                <w:szCs w:val="21"/>
              </w:rPr>
            </w:pPr>
            <w:r w:rsidRPr="00C87747">
              <w:rPr>
                <w:rFonts w:hint="eastAsia"/>
                <w:szCs w:val="21"/>
              </w:rPr>
              <w:t>Ａ</w:t>
            </w:r>
            <w:r w:rsidR="005B3E73" w:rsidRPr="00C87747">
              <w:rPr>
                <w:rFonts w:hint="eastAsia"/>
                <w:szCs w:val="21"/>
              </w:rPr>
              <w:t>１</w:t>
            </w:r>
          </w:p>
        </w:tc>
        <w:tc>
          <w:tcPr>
            <w:tcW w:w="5951" w:type="dxa"/>
          </w:tcPr>
          <w:p w14:paraId="24935F20" w14:textId="72023FF6" w:rsidR="006716F9" w:rsidRPr="00C87747" w:rsidRDefault="006716F9" w:rsidP="006716F9">
            <w:pPr>
              <w:rPr>
                <w:szCs w:val="21"/>
              </w:rPr>
            </w:pPr>
            <w:r w:rsidRPr="00C87747">
              <w:rPr>
                <w:rFonts w:hint="eastAsia"/>
                <w:szCs w:val="21"/>
              </w:rPr>
              <w:t>設計・建設業務に係る対価の内うち、一時支払金分</w:t>
            </w:r>
            <w:r w:rsidR="00D7064B" w:rsidRPr="00C87747">
              <w:rPr>
                <w:rFonts w:hint="eastAsia"/>
                <w:szCs w:val="21"/>
              </w:rPr>
              <w:t>。</w:t>
            </w:r>
          </w:p>
          <w:p w14:paraId="1FDA0738" w14:textId="6156C480" w:rsidR="00F20774" w:rsidRPr="00C87747" w:rsidRDefault="006716F9" w:rsidP="005B3E73">
            <w:pPr>
              <w:rPr>
                <w:szCs w:val="21"/>
              </w:rPr>
            </w:pPr>
            <w:r w:rsidRPr="00C87747">
              <w:rPr>
                <w:rFonts w:hint="eastAsia"/>
                <w:szCs w:val="21"/>
              </w:rPr>
              <w:t>・設計</w:t>
            </w:r>
            <w:r w:rsidR="005B3E73" w:rsidRPr="00C87747">
              <w:rPr>
                <w:rFonts w:hint="eastAsia"/>
                <w:szCs w:val="21"/>
              </w:rPr>
              <w:t>・建設</w:t>
            </w:r>
            <w:r w:rsidR="00F20774" w:rsidRPr="00C87747">
              <w:rPr>
                <w:rFonts w:hint="eastAsia"/>
                <w:szCs w:val="21"/>
              </w:rPr>
              <w:t>業務に係る費用</w:t>
            </w:r>
            <w:r w:rsidR="005B3E73" w:rsidRPr="00C87747">
              <w:rPr>
                <w:rFonts w:hint="eastAsia"/>
                <w:szCs w:val="21"/>
              </w:rPr>
              <w:t>（工事監理業務を含む）</w:t>
            </w:r>
          </w:p>
        </w:tc>
      </w:tr>
      <w:tr w:rsidR="006716F9" w:rsidRPr="00C87747" w14:paraId="255A2000" w14:textId="77777777" w:rsidTr="00844081">
        <w:tc>
          <w:tcPr>
            <w:tcW w:w="525" w:type="dxa"/>
            <w:vMerge/>
          </w:tcPr>
          <w:p w14:paraId="48886235" w14:textId="77777777" w:rsidR="006716F9" w:rsidRPr="00C87747" w:rsidRDefault="006716F9" w:rsidP="006716F9">
            <w:pPr>
              <w:rPr>
                <w:szCs w:val="21"/>
              </w:rPr>
            </w:pPr>
          </w:p>
        </w:tc>
        <w:tc>
          <w:tcPr>
            <w:tcW w:w="2934" w:type="dxa"/>
            <w:vMerge/>
          </w:tcPr>
          <w:p w14:paraId="332C6339" w14:textId="77777777" w:rsidR="006716F9" w:rsidRPr="00C87747" w:rsidRDefault="006716F9" w:rsidP="006716F9">
            <w:pPr>
              <w:rPr>
                <w:szCs w:val="21"/>
              </w:rPr>
            </w:pPr>
          </w:p>
        </w:tc>
        <w:tc>
          <w:tcPr>
            <w:tcW w:w="426" w:type="dxa"/>
            <w:vAlign w:val="center"/>
          </w:tcPr>
          <w:p w14:paraId="1C3B8856" w14:textId="77777777" w:rsidR="005B3E73" w:rsidRPr="00C87747" w:rsidRDefault="005B3E73" w:rsidP="00844081">
            <w:pPr>
              <w:jc w:val="center"/>
              <w:rPr>
                <w:szCs w:val="21"/>
              </w:rPr>
            </w:pPr>
            <w:r w:rsidRPr="00C87747">
              <w:rPr>
                <w:rFonts w:hint="eastAsia"/>
                <w:szCs w:val="21"/>
              </w:rPr>
              <w:t>Ａ</w:t>
            </w:r>
          </w:p>
          <w:p w14:paraId="48E73EA0" w14:textId="58BD5883" w:rsidR="006716F9" w:rsidRPr="00C87747" w:rsidRDefault="005B3E73" w:rsidP="00844081">
            <w:pPr>
              <w:jc w:val="center"/>
              <w:rPr>
                <w:szCs w:val="21"/>
              </w:rPr>
            </w:pPr>
            <w:r w:rsidRPr="00C87747">
              <w:rPr>
                <w:rFonts w:hint="eastAsia"/>
                <w:szCs w:val="21"/>
              </w:rPr>
              <w:t>２</w:t>
            </w:r>
          </w:p>
        </w:tc>
        <w:tc>
          <w:tcPr>
            <w:tcW w:w="5951" w:type="dxa"/>
          </w:tcPr>
          <w:p w14:paraId="167D84E4" w14:textId="44C2410F" w:rsidR="00F20774" w:rsidRPr="00C87747" w:rsidRDefault="00F20774" w:rsidP="006716F9">
            <w:pPr>
              <w:rPr>
                <w:szCs w:val="21"/>
              </w:rPr>
            </w:pPr>
            <w:r w:rsidRPr="00C87747">
              <w:rPr>
                <w:rFonts w:hint="eastAsia"/>
                <w:szCs w:val="21"/>
              </w:rPr>
              <w:t>設計・建設業務に係る対価のうち、</w:t>
            </w:r>
            <w:r w:rsidR="00B727A2" w:rsidRPr="00C87747">
              <w:rPr>
                <w:rFonts w:hint="eastAsia"/>
                <w:szCs w:val="21"/>
              </w:rPr>
              <w:t>契約金額</w:t>
            </w:r>
            <w:r w:rsidRPr="00C87747">
              <w:rPr>
                <w:rFonts w:hint="eastAsia"/>
                <w:szCs w:val="21"/>
              </w:rPr>
              <w:t>Ａ</w:t>
            </w:r>
            <w:r w:rsidR="00CB3DDE">
              <w:rPr>
                <w:rFonts w:hint="eastAsia"/>
                <w:szCs w:val="21"/>
              </w:rPr>
              <w:t>１</w:t>
            </w:r>
            <w:r w:rsidRPr="00C87747">
              <w:rPr>
                <w:rFonts w:hint="eastAsia"/>
                <w:szCs w:val="21"/>
              </w:rPr>
              <w:t>を除いた割賦支払分。元</w:t>
            </w:r>
            <w:r w:rsidR="00CB3DDE">
              <w:rPr>
                <w:rFonts w:hint="eastAsia"/>
                <w:szCs w:val="21"/>
              </w:rPr>
              <w:t>金</w:t>
            </w:r>
            <w:r w:rsidRPr="00C87747">
              <w:rPr>
                <w:rFonts w:hint="eastAsia"/>
                <w:szCs w:val="21"/>
              </w:rPr>
              <w:t>均等方式にて支払うものとする。</w:t>
            </w:r>
          </w:p>
          <w:p w14:paraId="6767A299" w14:textId="77777777" w:rsidR="00F20774" w:rsidRPr="00C87747" w:rsidRDefault="00F20774" w:rsidP="006716F9">
            <w:pPr>
              <w:rPr>
                <w:szCs w:val="21"/>
              </w:rPr>
            </w:pPr>
            <w:r w:rsidRPr="00C87747">
              <w:rPr>
                <w:rFonts w:hint="eastAsia"/>
                <w:szCs w:val="21"/>
              </w:rPr>
              <w:t>「割賦元金」</w:t>
            </w:r>
          </w:p>
          <w:p w14:paraId="4391A16E" w14:textId="45AA06D4" w:rsidR="00F20774" w:rsidRPr="00C87747" w:rsidRDefault="00F20774" w:rsidP="00F20774">
            <w:pPr>
              <w:rPr>
                <w:szCs w:val="21"/>
              </w:rPr>
            </w:pPr>
            <w:r w:rsidRPr="00C87747">
              <w:rPr>
                <w:rFonts w:hint="eastAsia"/>
                <w:szCs w:val="21"/>
              </w:rPr>
              <w:t>・</w:t>
            </w:r>
            <w:r w:rsidR="005B3E73" w:rsidRPr="00C87747">
              <w:rPr>
                <w:rFonts w:hint="eastAsia"/>
                <w:szCs w:val="21"/>
              </w:rPr>
              <w:t>設計・建設業務に係る費用（工事監理業務を含む）</w:t>
            </w:r>
          </w:p>
          <w:p w14:paraId="6A5A4D73" w14:textId="1A779AA6" w:rsidR="00F20774" w:rsidRPr="00C87747" w:rsidRDefault="00F20774" w:rsidP="00F20774">
            <w:pPr>
              <w:rPr>
                <w:szCs w:val="21"/>
              </w:rPr>
            </w:pPr>
            <w:r w:rsidRPr="00C87747">
              <w:rPr>
                <w:rFonts w:hint="eastAsia"/>
                <w:szCs w:val="21"/>
              </w:rPr>
              <w:t>・その他融資組成手数料等</w:t>
            </w:r>
          </w:p>
        </w:tc>
      </w:tr>
      <w:tr w:rsidR="006716F9" w:rsidRPr="00C87747" w14:paraId="3E882793" w14:textId="77777777" w:rsidTr="006716F9">
        <w:tc>
          <w:tcPr>
            <w:tcW w:w="525" w:type="dxa"/>
            <w:vMerge/>
          </w:tcPr>
          <w:p w14:paraId="0D8A7712" w14:textId="77777777" w:rsidR="006716F9" w:rsidRPr="00C87747" w:rsidRDefault="006716F9" w:rsidP="006716F9">
            <w:pPr>
              <w:rPr>
                <w:szCs w:val="21"/>
              </w:rPr>
            </w:pPr>
          </w:p>
        </w:tc>
        <w:tc>
          <w:tcPr>
            <w:tcW w:w="2934" w:type="dxa"/>
          </w:tcPr>
          <w:p w14:paraId="50C38CCD" w14:textId="351DA3F0" w:rsidR="006716F9" w:rsidRPr="00C87747" w:rsidRDefault="002E0689" w:rsidP="006716F9">
            <w:pPr>
              <w:rPr>
                <w:szCs w:val="21"/>
              </w:rPr>
            </w:pPr>
            <w:r w:rsidRPr="00C87747">
              <w:rPr>
                <w:rFonts w:hint="eastAsia"/>
                <w:szCs w:val="21"/>
              </w:rPr>
              <w:t>公園管理業務</w:t>
            </w:r>
            <w:r w:rsidR="006716F9" w:rsidRPr="00C87747">
              <w:rPr>
                <w:rFonts w:hint="eastAsia"/>
                <w:szCs w:val="21"/>
              </w:rPr>
              <w:t>に係る対価</w:t>
            </w:r>
          </w:p>
          <w:p w14:paraId="1406A391" w14:textId="61C65B5A" w:rsidR="005B3E73" w:rsidRPr="00C87747" w:rsidRDefault="005B3E73" w:rsidP="006716F9">
            <w:pPr>
              <w:rPr>
                <w:szCs w:val="21"/>
              </w:rPr>
            </w:pPr>
            <w:r w:rsidRPr="00C87747">
              <w:rPr>
                <w:rFonts w:hint="eastAsia"/>
                <w:szCs w:val="21"/>
              </w:rPr>
              <w:t>（契約金額Ｂ）</w:t>
            </w:r>
          </w:p>
        </w:tc>
        <w:tc>
          <w:tcPr>
            <w:tcW w:w="426" w:type="dxa"/>
            <w:vAlign w:val="center"/>
          </w:tcPr>
          <w:p w14:paraId="5DBDA3BA" w14:textId="26D4C5E3" w:rsidR="006716F9" w:rsidRPr="00C87747" w:rsidRDefault="005B3E73" w:rsidP="00844081">
            <w:pPr>
              <w:jc w:val="center"/>
              <w:rPr>
                <w:szCs w:val="21"/>
              </w:rPr>
            </w:pPr>
            <w:r w:rsidRPr="00C87747">
              <w:rPr>
                <w:rFonts w:hint="eastAsia"/>
                <w:szCs w:val="21"/>
              </w:rPr>
              <w:t>Ｂ</w:t>
            </w:r>
          </w:p>
        </w:tc>
        <w:tc>
          <w:tcPr>
            <w:tcW w:w="5951" w:type="dxa"/>
          </w:tcPr>
          <w:p w14:paraId="55621C08" w14:textId="5F7851F0" w:rsidR="006716F9" w:rsidRPr="00C87747" w:rsidRDefault="00F20774" w:rsidP="006716F9">
            <w:pPr>
              <w:rPr>
                <w:szCs w:val="21"/>
              </w:rPr>
            </w:pPr>
            <w:r w:rsidRPr="00C87747">
              <w:rPr>
                <w:rFonts w:hint="eastAsia"/>
                <w:szCs w:val="21"/>
              </w:rPr>
              <w:t>・総括管理業務に係る費用</w:t>
            </w:r>
          </w:p>
          <w:p w14:paraId="322BCE49" w14:textId="77777777" w:rsidR="00F20774" w:rsidRPr="00C87747" w:rsidRDefault="00F20774" w:rsidP="006716F9">
            <w:pPr>
              <w:rPr>
                <w:szCs w:val="21"/>
              </w:rPr>
            </w:pPr>
            <w:r w:rsidRPr="00C87747">
              <w:rPr>
                <w:rFonts w:hint="eastAsia"/>
                <w:szCs w:val="21"/>
              </w:rPr>
              <w:t>・運営管理業務に係る費用</w:t>
            </w:r>
          </w:p>
          <w:p w14:paraId="25A3FFDF" w14:textId="1775B96A" w:rsidR="007F36E0" w:rsidRPr="00C87747" w:rsidRDefault="00F20774" w:rsidP="006716F9">
            <w:pPr>
              <w:rPr>
                <w:szCs w:val="21"/>
              </w:rPr>
            </w:pPr>
            <w:r w:rsidRPr="00C87747">
              <w:rPr>
                <w:rFonts w:hint="eastAsia"/>
                <w:szCs w:val="21"/>
              </w:rPr>
              <w:t>・維持管理業務に係る費用</w:t>
            </w:r>
          </w:p>
          <w:p w14:paraId="4F3EFD4C" w14:textId="1AC84C65" w:rsidR="007F36E0" w:rsidRPr="00C87747" w:rsidRDefault="007F36E0" w:rsidP="006716F9">
            <w:pPr>
              <w:rPr>
                <w:szCs w:val="21"/>
              </w:rPr>
            </w:pPr>
            <w:r w:rsidRPr="00C87747">
              <w:rPr>
                <w:rFonts w:hint="eastAsia"/>
                <w:szCs w:val="21"/>
              </w:rPr>
              <w:t>・SPC運営経費及び割賦払による利息</w:t>
            </w:r>
          </w:p>
        </w:tc>
      </w:tr>
    </w:tbl>
    <w:p w14:paraId="72181A7D" w14:textId="42283105" w:rsidR="00BA5548" w:rsidRPr="00C87747" w:rsidRDefault="00BA5548" w:rsidP="00BA5548">
      <w:pPr>
        <w:rPr>
          <w:szCs w:val="21"/>
        </w:rPr>
      </w:pPr>
      <w:r w:rsidRPr="00C87747">
        <w:rPr>
          <w:rFonts w:hint="eastAsia"/>
          <w:szCs w:val="21"/>
        </w:rPr>
        <w:t>※</w:t>
      </w:r>
      <w:r w:rsidR="005B3E73" w:rsidRPr="00C87747">
        <w:rPr>
          <w:rFonts w:hint="eastAsia"/>
          <w:szCs w:val="21"/>
        </w:rPr>
        <w:t>契約金額</w:t>
      </w:r>
      <w:r w:rsidRPr="00C87747">
        <w:rPr>
          <w:rFonts w:hint="eastAsia"/>
          <w:szCs w:val="21"/>
        </w:rPr>
        <w:t>は、事業者からの提案による金額とし、原則として需要変動による変更は行わない。</w:t>
      </w:r>
    </w:p>
    <w:p w14:paraId="21BD28E5" w14:textId="21850153" w:rsidR="00BA5548" w:rsidRPr="00C87747" w:rsidRDefault="00BA5548" w:rsidP="00BA5548">
      <w:pPr>
        <w:rPr>
          <w:szCs w:val="21"/>
        </w:rPr>
      </w:pPr>
      <w:r w:rsidRPr="00C87747">
        <w:rPr>
          <w:rFonts w:hint="eastAsia"/>
          <w:szCs w:val="21"/>
        </w:rPr>
        <w:t xml:space="preserve">※ </w:t>
      </w:r>
      <w:r w:rsidR="005B3E73" w:rsidRPr="00C87747">
        <w:rPr>
          <w:rFonts w:hint="eastAsia"/>
          <w:szCs w:val="21"/>
        </w:rPr>
        <w:t>契約金額Ｂ</w:t>
      </w:r>
      <w:r w:rsidRPr="00C87747">
        <w:rPr>
          <w:rFonts w:hint="eastAsia"/>
          <w:szCs w:val="21"/>
        </w:rPr>
        <w:t>は、四半期ごとに同額を平準化して支払う。</w:t>
      </w:r>
    </w:p>
    <w:p w14:paraId="30135CDA" w14:textId="70D699DA" w:rsidR="006716F9" w:rsidRPr="00C87747" w:rsidRDefault="00BA5548" w:rsidP="00BA5548">
      <w:pPr>
        <w:rPr>
          <w:szCs w:val="21"/>
        </w:rPr>
      </w:pPr>
      <w:r w:rsidRPr="00C87747">
        <w:rPr>
          <w:rFonts w:hint="eastAsia"/>
          <w:szCs w:val="21"/>
        </w:rPr>
        <w:t>※ 消費税率が変更された場合には、変更後の税率にて適切に支払うものとする。</w:t>
      </w:r>
    </w:p>
    <w:p w14:paraId="4C2EA355" w14:textId="6D1CA8E0" w:rsidR="00BA5548" w:rsidRPr="00C87747" w:rsidRDefault="00BA5548">
      <w:pPr>
        <w:widowControl/>
        <w:autoSpaceDE/>
        <w:autoSpaceDN/>
        <w:jc w:val="left"/>
        <w:rPr>
          <w:szCs w:val="21"/>
        </w:rPr>
      </w:pPr>
      <w:r w:rsidRPr="00C87747">
        <w:rPr>
          <w:szCs w:val="21"/>
        </w:rPr>
        <w:br w:type="page"/>
      </w:r>
    </w:p>
    <w:p w14:paraId="2DCAC623" w14:textId="0690952A" w:rsidR="00BA5548" w:rsidRPr="00C87747" w:rsidRDefault="00BA5548" w:rsidP="00BA5548">
      <w:pPr>
        <w:rPr>
          <w:szCs w:val="21"/>
        </w:rPr>
      </w:pPr>
      <w:r w:rsidRPr="00C87747">
        <w:rPr>
          <w:rFonts w:hint="eastAsia"/>
          <w:szCs w:val="21"/>
        </w:rPr>
        <w:lastRenderedPageBreak/>
        <w:t>２．</w:t>
      </w:r>
      <w:r w:rsidR="00E12BFD" w:rsidRPr="00C87747">
        <w:rPr>
          <w:rFonts w:hint="eastAsia"/>
          <w:szCs w:val="21"/>
        </w:rPr>
        <w:t>契約金額</w:t>
      </w:r>
      <w:r w:rsidRPr="00C87747">
        <w:rPr>
          <w:rFonts w:hint="eastAsia"/>
          <w:szCs w:val="21"/>
        </w:rPr>
        <w:t>の支払い方法</w:t>
      </w:r>
    </w:p>
    <w:p w14:paraId="2BB7F8CE" w14:textId="77777777" w:rsidR="00BA5548" w:rsidRPr="00C87747" w:rsidRDefault="00BA5548" w:rsidP="00411CBE">
      <w:pPr>
        <w:rPr>
          <w:szCs w:val="21"/>
        </w:rPr>
      </w:pPr>
    </w:p>
    <w:tbl>
      <w:tblPr>
        <w:tblStyle w:val="a8"/>
        <w:tblW w:w="9836" w:type="dxa"/>
        <w:tblCellMar>
          <w:left w:w="57" w:type="dxa"/>
          <w:right w:w="57" w:type="dxa"/>
        </w:tblCellMar>
        <w:tblLook w:val="04A0" w:firstRow="1" w:lastRow="0" w:firstColumn="1" w:lastColumn="0" w:noHBand="0" w:noVBand="1"/>
      </w:tblPr>
      <w:tblGrid>
        <w:gridCol w:w="525"/>
        <w:gridCol w:w="2934"/>
        <w:gridCol w:w="426"/>
        <w:gridCol w:w="5951"/>
      </w:tblGrid>
      <w:tr w:rsidR="00583753" w:rsidRPr="00C87747" w14:paraId="464B9D2E" w14:textId="77777777" w:rsidTr="009D3B92">
        <w:tc>
          <w:tcPr>
            <w:tcW w:w="525" w:type="dxa"/>
          </w:tcPr>
          <w:p w14:paraId="3CFED908" w14:textId="77777777" w:rsidR="00583753" w:rsidRPr="00C87747" w:rsidRDefault="00583753" w:rsidP="009D3B92">
            <w:pPr>
              <w:jc w:val="center"/>
              <w:rPr>
                <w:szCs w:val="21"/>
              </w:rPr>
            </w:pPr>
          </w:p>
        </w:tc>
        <w:tc>
          <w:tcPr>
            <w:tcW w:w="2934" w:type="dxa"/>
          </w:tcPr>
          <w:p w14:paraId="17D8D636" w14:textId="77777777" w:rsidR="00583753" w:rsidRPr="00C87747" w:rsidRDefault="00583753" w:rsidP="009D3B92">
            <w:pPr>
              <w:jc w:val="center"/>
              <w:rPr>
                <w:szCs w:val="21"/>
              </w:rPr>
            </w:pPr>
            <w:r w:rsidRPr="00C87747">
              <w:rPr>
                <w:rFonts w:hint="eastAsia"/>
                <w:szCs w:val="21"/>
              </w:rPr>
              <w:t>費用項目</w:t>
            </w:r>
          </w:p>
        </w:tc>
        <w:tc>
          <w:tcPr>
            <w:tcW w:w="426" w:type="dxa"/>
          </w:tcPr>
          <w:p w14:paraId="749E81F9" w14:textId="77777777" w:rsidR="00583753" w:rsidRPr="00C87747" w:rsidRDefault="00583753" w:rsidP="009D3B92">
            <w:pPr>
              <w:jc w:val="center"/>
              <w:rPr>
                <w:szCs w:val="21"/>
              </w:rPr>
            </w:pPr>
          </w:p>
        </w:tc>
        <w:tc>
          <w:tcPr>
            <w:tcW w:w="5951" w:type="dxa"/>
          </w:tcPr>
          <w:p w14:paraId="7FED1BAC" w14:textId="77777777" w:rsidR="00583753" w:rsidRPr="00C87747" w:rsidRDefault="00583753" w:rsidP="009D3B92">
            <w:pPr>
              <w:jc w:val="center"/>
              <w:rPr>
                <w:szCs w:val="21"/>
              </w:rPr>
            </w:pPr>
            <w:r w:rsidRPr="00C87747">
              <w:rPr>
                <w:rFonts w:hint="eastAsia"/>
                <w:szCs w:val="21"/>
              </w:rPr>
              <w:t>明細</w:t>
            </w:r>
          </w:p>
        </w:tc>
      </w:tr>
      <w:tr w:rsidR="00583753" w:rsidRPr="00C87747" w14:paraId="1524511E" w14:textId="77777777" w:rsidTr="009D3B92">
        <w:tc>
          <w:tcPr>
            <w:tcW w:w="525" w:type="dxa"/>
            <w:vMerge w:val="restart"/>
            <w:textDirection w:val="tbRlV"/>
            <w:vAlign w:val="center"/>
          </w:tcPr>
          <w:p w14:paraId="5DD9C5C0" w14:textId="73B70EB9" w:rsidR="00583753" w:rsidRPr="00C87747" w:rsidRDefault="00B727A2" w:rsidP="009D3B92">
            <w:pPr>
              <w:ind w:left="113" w:right="113"/>
              <w:jc w:val="center"/>
              <w:rPr>
                <w:szCs w:val="21"/>
              </w:rPr>
            </w:pPr>
            <w:r w:rsidRPr="00C87747">
              <w:rPr>
                <w:rFonts w:hint="eastAsia"/>
                <w:szCs w:val="21"/>
              </w:rPr>
              <w:t>契約金額</w:t>
            </w:r>
          </w:p>
        </w:tc>
        <w:tc>
          <w:tcPr>
            <w:tcW w:w="2934" w:type="dxa"/>
            <w:vMerge w:val="restart"/>
          </w:tcPr>
          <w:p w14:paraId="33B22F51" w14:textId="50BCBE53" w:rsidR="00583753" w:rsidRPr="00C87747" w:rsidRDefault="00583753" w:rsidP="009D3B92">
            <w:pPr>
              <w:rPr>
                <w:szCs w:val="21"/>
              </w:rPr>
            </w:pPr>
            <w:r w:rsidRPr="00C87747">
              <w:rPr>
                <w:rFonts w:hint="eastAsia"/>
                <w:szCs w:val="21"/>
              </w:rPr>
              <w:t>設計・建設業務に係る</w:t>
            </w:r>
            <w:r w:rsidR="00636AA4" w:rsidRPr="00C87747">
              <w:rPr>
                <w:rFonts w:hint="eastAsia"/>
                <w:szCs w:val="21"/>
              </w:rPr>
              <w:t>契約金額</w:t>
            </w:r>
          </w:p>
          <w:p w14:paraId="06844101" w14:textId="31F0715F" w:rsidR="00636AA4" w:rsidRPr="00C87747" w:rsidRDefault="00636AA4" w:rsidP="009D3B92">
            <w:pPr>
              <w:rPr>
                <w:szCs w:val="21"/>
              </w:rPr>
            </w:pPr>
            <w:r w:rsidRPr="00C87747">
              <w:rPr>
                <w:rFonts w:hint="eastAsia"/>
                <w:szCs w:val="21"/>
              </w:rPr>
              <w:t>（契約金額Ａ）</w:t>
            </w:r>
          </w:p>
        </w:tc>
        <w:tc>
          <w:tcPr>
            <w:tcW w:w="426" w:type="dxa"/>
            <w:vAlign w:val="center"/>
          </w:tcPr>
          <w:p w14:paraId="0D404081" w14:textId="77777777" w:rsidR="00583753" w:rsidRPr="00C87747" w:rsidRDefault="00583753" w:rsidP="009D3B92">
            <w:pPr>
              <w:jc w:val="center"/>
              <w:rPr>
                <w:szCs w:val="21"/>
              </w:rPr>
            </w:pPr>
            <w:r w:rsidRPr="00C87747">
              <w:rPr>
                <w:rFonts w:hint="eastAsia"/>
                <w:szCs w:val="21"/>
              </w:rPr>
              <w:t>Ａ</w:t>
            </w:r>
          </w:p>
          <w:p w14:paraId="1ABE6635" w14:textId="359D736C" w:rsidR="00B727A2" w:rsidRPr="00C87747" w:rsidRDefault="00B727A2" w:rsidP="009D3B92">
            <w:pPr>
              <w:jc w:val="center"/>
              <w:rPr>
                <w:szCs w:val="21"/>
              </w:rPr>
            </w:pPr>
            <w:r w:rsidRPr="00C87747">
              <w:rPr>
                <w:rFonts w:hint="eastAsia"/>
                <w:szCs w:val="21"/>
              </w:rPr>
              <w:t>１</w:t>
            </w:r>
          </w:p>
        </w:tc>
        <w:tc>
          <w:tcPr>
            <w:tcW w:w="5951" w:type="dxa"/>
          </w:tcPr>
          <w:p w14:paraId="486D04FE" w14:textId="264817E9" w:rsidR="00583753" w:rsidRPr="00C87747" w:rsidRDefault="00583753" w:rsidP="009D3B92">
            <w:pPr>
              <w:rPr>
                <w:szCs w:val="21"/>
              </w:rPr>
            </w:pPr>
            <w:r w:rsidRPr="00C87747">
              <w:rPr>
                <w:rFonts w:hint="eastAsia"/>
                <w:szCs w:val="21"/>
              </w:rPr>
              <w:t>【令和7年度から令和</w:t>
            </w:r>
            <w:r w:rsidR="006B1A7C" w:rsidRPr="00C87747">
              <w:rPr>
                <w:rFonts w:hint="eastAsia"/>
                <w:szCs w:val="21"/>
              </w:rPr>
              <w:t>10</w:t>
            </w:r>
            <w:r w:rsidRPr="00C87747">
              <w:rPr>
                <w:rFonts w:hint="eastAsia"/>
                <w:szCs w:val="21"/>
              </w:rPr>
              <w:t>年度まで】</w:t>
            </w:r>
          </w:p>
          <w:p w14:paraId="25378303" w14:textId="34D77C1E" w:rsidR="00583753" w:rsidRPr="00C87747" w:rsidRDefault="00583753" w:rsidP="00844081">
            <w:pPr>
              <w:ind w:left="214" w:hangingChars="100" w:hanging="214"/>
              <w:rPr>
                <w:szCs w:val="21"/>
              </w:rPr>
            </w:pPr>
            <w:r w:rsidRPr="00C87747">
              <w:rPr>
                <w:rFonts w:hint="eastAsia"/>
                <w:szCs w:val="21"/>
              </w:rPr>
              <w:t>・</w:t>
            </w:r>
            <w:r w:rsidR="00B746B7" w:rsidRPr="00C87747">
              <w:rPr>
                <w:rFonts w:hint="eastAsia"/>
                <w:szCs w:val="21"/>
              </w:rPr>
              <w:t>発注者</w:t>
            </w:r>
            <w:r w:rsidRPr="00C87747">
              <w:rPr>
                <w:rFonts w:hint="eastAsia"/>
                <w:szCs w:val="21"/>
              </w:rPr>
              <w:t>は、</w:t>
            </w:r>
            <w:r w:rsidR="00A70D3C" w:rsidRPr="00C87747">
              <w:rPr>
                <w:rFonts w:hint="eastAsia"/>
                <w:szCs w:val="21"/>
              </w:rPr>
              <w:t>事業者</w:t>
            </w:r>
            <w:r w:rsidRPr="00C87747">
              <w:rPr>
                <w:rFonts w:hint="eastAsia"/>
                <w:szCs w:val="21"/>
              </w:rPr>
              <w:t>に対して、</w:t>
            </w:r>
            <w:r w:rsidR="00B727A2" w:rsidRPr="00C87747">
              <w:rPr>
                <w:rFonts w:hint="eastAsia"/>
                <w:szCs w:val="21"/>
              </w:rPr>
              <w:t>契約金額</w:t>
            </w:r>
            <w:r w:rsidRPr="00C87747">
              <w:rPr>
                <w:rFonts w:hint="eastAsia"/>
                <w:szCs w:val="21"/>
              </w:rPr>
              <w:t>Ａ</w:t>
            </w:r>
            <w:r w:rsidR="00B727A2" w:rsidRPr="00C87747">
              <w:rPr>
                <w:rFonts w:hint="eastAsia"/>
                <w:szCs w:val="21"/>
              </w:rPr>
              <w:t>１</w:t>
            </w:r>
            <w:r w:rsidRPr="00C87747">
              <w:rPr>
                <w:rFonts w:hint="eastAsia"/>
                <w:szCs w:val="21"/>
              </w:rPr>
              <w:t>を、</w:t>
            </w:r>
            <w:r w:rsidR="00F31498" w:rsidRPr="00C87747">
              <w:rPr>
                <w:rFonts w:hint="eastAsia"/>
                <w:szCs w:val="21"/>
              </w:rPr>
              <w:t>会計</w:t>
            </w:r>
            <w:r w:rsidRPr="00C87747">
              <w:rPr>
                <w:rFonts w:hint="eastAsia"/>
                <w:szCs w:val="21"/>
              </w:rPr>
              <w:t>年度ごとの出来高に応じ</w:t>
            </w:r>
            <w:r w:rsidR="007D3E5A" w:rsidRPr="00C87747">
              <w:rPr>
                <w:rFonts w:hint="eastAsia"/>
                <w:szCs w:val="21"/>
              </w:rPr>
              <w:t>た金額を、支払限度額内で</w:t>
            </w:r>
            <w:r w:rsidRPr="00C87747">
              <w:rPr>
                <w:rFonts w:hint="eastAsia"/>
                <w:szCs w:val="21"/>
              </w:rPr>
              <w:t>支払う。</w:t>
            </w:r>
          </w:p>
          <w:p w14:paraId="646E7581" w14:textId="03B60950" w:rsidR="006B1A7C" w:rsidRPr="00C87747" w:rsidRDefault="006B1A7C" w:rsidP="00844081">
            <w:pPr>
              <w:ind w:left="214" w:hangingChars="100" w:hanging="214"/>
              <w:rPr>
                <w:szCs w:val="21"/>
              </w:rPr>
            </w:pPr>
            <w:r w:rsidRPr="00C87747">
              <w:rPr>
                <w:rFonts w:hint="eastAsia"/>
                <w:szCs w:val="21"/>
              </w:rPr>
              <w:t>・受注者は、発注者が出来高の確認を行うに足る積算資料の作成を行う。</w:t>
            </w:r>
          </w:p>
          <w:p w14:paraId="5DA9D77D" w14:textId="4EF129B1" w:rsidR="00583753" w:rsidRPr="00C87747" w:rsidRDefault="00583753" w:rsidP="00844081">
            <w:pPr>
              <w:ind w:left="214" w:hangingChars="100" w:hanging="214"/>
              <w:rPr>
                <w:szCs w:val="21"/>
              </w:rPr>
            </w:pPr>
            <w:r w:rsidRPr="00C87747">
              <w:rPr>
                <w:rFonts w:hint="eastAsia"/>
                <w:szCs w:val="21"/>
              </w:rPr>
              <w:t>・</w:t>
            </w:r>
            <w:r w:rsidR="00F31498" w:rsidRPr="00C87747">
              <w:rPr>
                <w:rFonts w:hint="eastAsia"/>
                <w:szCs w:val="21"/>
              </w:rPr>
              <w:t>会計年度中の２月末時点</w:t>
            </w:r>
            <w:r w:rsidR="006B1A7C" w:rsidRPr="00C87747">
              <w:rPr>
                <w:rFonts w:hint="eastAsia"/>
                <w:szCs w:val="21"/>
              </w:rPr>
              <w:t>にお</w:t>
            </w:r>
            <w:r w:rsidR="00F31498" w:rsidRPr="00C87747">
              <w:rPr>
                <w:rFonts w:hint="eastAsia"/>
                <w:szCs w:val="21"/>
              </w:rPr>
              <w:t>ける</w:t>
            </w:r>
            <w:r w:rsidR="006B1A7C" w:rsidRPr="00C87747">
              <w:rPr>
                <w:rFonts w:hint="eastAsia"/>
                <w:szCs w:val="21"/>
              </w:rPr>
              <w:t>、</w:t>
            </w:r>
            <w:r w:rsidR="00CB47F1" w:rsidRPr="00C87747">
              <w:rPr>
                <w:rFonts w:hint="eastAsia"/>
                <w:szCs w:val="21"/>
              </w:rPr>
              <w:t>工事目的物</w:t>
            </w:r>
            <w:r w:rsidRPr="00C87747">
              <w:rPr>
                <w:rFonts w:hint="eastAsia"/>
                <w:szCs w:val="21"/>
              </w:rPr>
              <w:t>の出来高を</w:t>
            </w:r>
            <w:r w:rsidR="00F31498" w:rsidRPr="00C87747">
              <w:rPr>
                <w:rFonts w:hint="eastAsia"/>
                <w:szCs w:val="21"/>
              </w:rPr>
              <w:t>、発注者の指定する日に</w:t>
            </w:r>
            <w:r w:rsidRPr="00C87747">
              <w:rPr>
                <w:rFonts w:hint="eastAsia"/>
                <w:szCs w:val="21"/>
              </w:rPr>
              <w:t>確認する。</w:t>
            </w:r>
          </w:p>
          <w:p w14:paraId="57BCC89A" w14:textId="2F45E3E1" w:rsidR="00583753" w:rsidRPr="00C87747" w:rsidRDefault="00583753" w:rsidP="00844081">
            <w:pPr>
              <w:ind w:left="214" w:hangingChars="100" w:hanging="214"/>
              <w:rPr>
                <w:szCs w:val="21"/>
              </w:rPr>
            </w:pPr>
            <w:r w:rsidRPr="00C87747">
              <w:rPr>
                <w:rFonts w:hint="eastAsia"/>
                <w:szCs w:val="21"/>
              </w:rPr>
              <w:t>・</w:t>
            </w:r>
            <w:r w:rsidR="00B746B7" w:rsidRPr="00C87747">
              <w:rPr>
                <w:rFonts w:hint="eastAsia"/>
                <w:szCs w:val="21"/>
              </w:rPr>
              <w:t>発注者</w:t>
            </w:r>
            <w:r w:rsidRPr="00C87747">
              <w:rPr>
                <w:rFonts w:hint="eastAsia"/>
                <w:szCs w:val="21"/>
              </w:rPr>
              <w:t>は、出来高確認後、</w:t>
            </w:r>
            <w:r w:rsidR="00CB47F1" w:rsidRPr="00C87747">
              <w:rPr>
                <w:rFonts w:hint="eastAsia"/>
                <w:szCs w:val="21"/>
              </w:rPr>
              <w:t>工事目的物</w:t>
            </w:r>
            <w:r w:rsidRPr="00C87747">
              <w:rPr>
                <w:rFonts w:hint="eastAsia"/>
                <w:szCs w:val="21"/>
              </w:rPr>
              <w:t>の出来高確認通知を</w:t>
            </w:r>
            <w:r w:rsidR="00A70D3C" w:rsidRPr="00C87747">
              <w:rPr>
                <w:rFonts w:hint="eastAsia"/>
                <w:szCs w:val="21"/>
              </w:rPr>
              <w:t>事業者</w:t>
            </w:r>
            <w:r w:rsidRPr="00C87747">
              <w:rPr>
                <w:rFonts w:hint="eastAsia"/>
                <w:szCs w:val="21"/>
              </w:rPr>
              <w:t>に交付する。</w:t>
            </w:r>
          </w:p>
          <w:p w14:paraId="00688EE5" w14:textId="14D95999" w:rsidR="00583753" w:rsidRPr="00C87747" w:rsidRDefault="00583753" w:rsidP="00844081">
            <w:pPr>
              <w:ind w:left="214" w:hangingChars="100" w:hanging="214"/>
              <w:rPr>
                <w:szCs w:val="21"/>
              </w:rPr>
            </w:pPr>
            <w:r w:rsidRPr="00C87747">
              <w:rPr>
                <w:rFonts w:hint="eastAsia"/>
                <w:szCs w:val="21"/>
              </w:rPr>
              <w:t>・</w:t>
            </w:r>
            <w:r w:rsidR="00A70D3C" w:rsidRPr="00C87747">
              <w:rPr>
                <w:rFonts w:hint="eastAsia"/>
                <w:szCs w:val="21"/>
              </w:rPr>
              <w:t>事業者</w:t>
            </w:r>
            <w:r w:rsidRPr="00C87747">
              <w:rPr>
                <w:rFonts w:hint="eastAsia"/>
                <w:szCs w:val="21"/>
              </w:rPr>
              <w:t>は、出来高確認通知の交付を受けたのち、各事業年度の各年度終了後30日以内に</w:t>
            </w:r>
            <w:r w:rsidR="00B746B7" w:rsidRPr="00C87747">
              <w:rPr>
                <w:rFonts w:hint="eastAsia"/>
                <w:szCs w:val="21"/>
              </w:rPr>
              <w:t>発注者</w:t>
            </w:r>
            <w:r w:rsidRPr="00C87747">
              <w:rPr>
                <w:rFonts w:hint="eastAsia"/>
                <w:szCs w:val="21"/>
              </w:rPr>
              <w:t>に</w:t>
            </w:r>
            <w:r w:rsidR="00B727A2" w:rsidRPr="00C87747">
              <w:rPr>
                <w:rFonts w:hint="eastAsia"/>
                <w:szCs w:val="21"/>
              </w:rPr>
              <w:t>契約金額</w:t>
            </w:r>
            <w:r w:rsidRPr="00C87747">
              <w:rPr>
                <w:rFonts w:hint="eastAsia"/>
                <w:szCs w:val="21"/>
              </w:rPr>
              <w:t>Ａ</w:t>
            </w:r>
            <w:r w:rsidR="00B727A2" w:rsidRPr="00C87747">
              <w:rPr>
                <w:rFonts w:hint="eastAsia"/>
                <w:szCs w:val="21"/>
              </w:rPr>
              <w:t>１</w:t>
            </w:r>
            <w:r w:rsidRPr="00C87747">
              <w:rPr>
                <w:rFonts w:hint="eastAsia"/>
                <w:szCs w:val="21"/>
              </w:rPr>
              <w:t>の請求書を提出する。</w:t>
            </w:r>
          </w:p>
          <w:p w14:paraId="1D862C40" w14:textId="714F0471" w:rsidR="00583753" w:rsidRPr="00C87747" w:rsidRDefault="00583753" w:rsidP="00583753">
            <w:pPr>
              <w:ind w:left="214" w:hangingChars="100" w:hanging="214"/>
              <w:rPr>
                <w:szCs w:val="21"/>
              </w:rPr>
            </w:pPr>
            <w:r w:rsidRPr="00C87747">
              <w:rPr>
                <w:rFonts w:hint="eastAsia"/>
                <w:szCs w:val="21"/>
              </w:rPr>
              <w:t>・</w:t>
            </w:r>
            <w:r w:rsidR="00B746B7" w:rsidRPr="00C87747">
              <w:rPr>
                <w:rFonts w:hint="eastAsia"/>
                <w:szCs w:val="21"/>
              </w:rPr>
              <w:t>発注者</w:t>
            </w:r>
            <w:r w:rsidRPr="00C87747">
              <w:rPr>
                <w:rFonts w:hint="eastAsia"/>
                <w:szCs w:val="21"/>
              </w:rPr>
              <w:t>は、適法な請求書受理後30日以内に</w:t>
            </w:r>
            <w:r w:rsidR="00B727A2" w:rsidRPr="00C87747">
              <w:rPr>
                <w:rFonts w:hint="eastAsia"/>
                <w:szCs w:val="21"/>
              </w:rPr>
              <w:t>契約金額</w:t>
            </w:r>
            <w:r w:rsidRPr="00C87747">
              <w:rPr>
                <w:rFonts w:hint="eastAsia"/>
                <w:szCs w:val="21"/>
              </w:rPr>
              <w:t>Ａ</w:t>
            </w:r>
            <w:r w:rsidR="00B727A2" w:rsidRPr="00C87747">
              <w:rPr>
                <w:rFonts w:hint="eastAsia"/>
                <w:szCs w:val="21"/>
              </w:rPr>
              <w:t>１</w:t>
            </w:r>
            <w:r w:rsidRPr="00C87747">
              <w:rPr>
                <w:rFonts w:hint="eastAsia"/>
                <w:szCs w:val="21"/>
              </w:rPr>
              <w:t>を支払う。</w:t>
            </w:r>
          </w:p>
          <w:p w14:paraId="28CF65B2" w14:textId="77777777" w:rsidR="00E87D24" w:rsidRPr="00C87747" w:rsidRDefault="00E87D24" w:rsidP="00583753">
            <w:pPr>
              <w:ind w:left="214" w:hangingChars="100" w:hanging="214"/>
              <w:rPr>
                <w:szCs w:val="21"/>
              </w:rPr>
            </w:pPr>
            <w:r w:rsidRPr="00C87747">
              <w:rPr>
                <w:rFonts w:hint="eastAsia"/>
                <w:szCs w:val="21"/>
              </w:rPr>
              <w:t>【令和10年度】</w:t>
            </w:r>
          </w:p>
          <w:p w14:paraId="4DF975AA" w14:textId="7F6A5649" w:rsidR="00E87D24" w:rsidRPr="00C87747" w:rsidRDefault="00E87D24" w:rsidP="00844081">
            <w:pPr>
              <w:ind w:left="214" w:hangingChars="100" w:hanging="214"/>
              <w:rPr>
                <w:szCs w:val="21"/>
              </w:rPr>
            </w:pPr>
            <w:r w:rsidRPr="00C87747">
              <w:rPr>
                <w:szCs w:val="21"/>
              </w:rPr>
              <w:t>・</w:t>
            </w:r>
            <w:r w:rsidR="00B746B7" w:rsidRPr="00C87747">
              <w:rPr>
                <w:rFonts w:hint="eastAsia"/>
                <w:szCs w:val="21"/>
              </w:rPr>
              <w:t>発注者</w:t>
            </w:r>
            <w:r w:rsidRPr="00C87747">
              <w:rPr>
                <w:szCs w:val="21"/>
              </w:rPr>
              <w:t>は、</w:t>
            </w:r>
            <w:r w:rsidR="00A70D3C" w:rsidRPr="00C87747">
              <w:rPr>
                <w:rFonts w:hint="eastAsia"/>
                <w:szCs w:val="21"/>
              </w:rPr>
              <w:t>事業者</w:t>
            </w:r>
            <w:r w:rsidRPr="00C87747">
              <w:rPr>
                <w:szCs w:val="21"/>
              </w:rPr>
              <w:t>に対して、</w:t>
            </w:r>
            <w:r w:rsidR="00CB47F1" w:rsidRPr="00C87747">
              <w:rPr>
                <w:szCs w:val="21"/>
              </w:rPr>
              <w:t>工事目的物</w:t>
            </w:r>
            <w:r w:rsidRPr="00C87747">
              <w:rPr>
                <w:szCs w:val="21"/>
              </w:rPr>
              <w:t>の引渡しの後、</w:t>
            </w:r>
            <w:r w:rsidR="00B727A2" w:rsidRPr="00C87747">
              <w:rPr>
                <w:szCs w:val="21"/>
              </w:rPr>
              <w:t>契約金額</w:t>
            </w:r>
            <w:r w:rsidRPr="00C87747">
              <w:rPr>
                <w:szCs w:val="21"/>
              </w:rPr>
              <w:t>Ａ</w:t>
            </w:r>
            <w:r w:rsidR="00B727A2" w:rsidRPr="00C87747">
              <w:rPr>
                <w:rFonts w:hint="eastAsia"/>
                <w:szCs w:val="21"/>
              </w:rPr>
              <w:t>１</w:t>
            </w:r>
            <w:r w:rsidRPr="00C87747">
              <w:rPr>
                <w:szCs w:val="21"/>
              </w:rPr>
              <w:t>の残高を支払う。</w:t>
            </w:r>
          </w:p>
          <w:p w14:paraId="7623C77B" w14:textId="2D7D3CCF" w:rsidR="00E87D24" w:rsidRPr="00C87747" w:rsidRDefault="00E87D24" w:rsidP="00844081">
            <w:pPr>
              <w:ind w:left="214" w:hangingChars="100" w:hanging="214"/>
              <w:rPr>
                <w:szCs w:val="21"/>
              </w:rPr>
            </w:pPr>
            <w:r w:rsidRPr="00C87747">
              <w:rPr>
                <w:szCs w:val="21"/>
              </w:rPr>
              <w:t>・</w:t>
            </w:r>
            <w:r w:rsidR="00A70D3C" w:rsidRPr="00C87747">
              <w:rPr>
                <w:rFonts w:hint="eastAsia"/>
                <w:szCs w:val="21"/>
              </w:rPr>
              <w:t>事業者</w:t>
            </w:r>
            <w:r w:rsidRPr="00C87747">
              <w:rPr>
                <w:szCs w:val="21"/>
              </w:rPr>
              <w:t>は、</w:t>
            </w:r>
            <w:r w:rsidR="00CB47F1" w:rsidRPr="00C87747">
              <w:rPr>
                <w:szCs w:val="21"/>
              </w:rPr>
              <w:t>工事目的物</w:t>
            </w:r>
            <w:r w:rsidRPr="00C87747">
              <w:rPr>
                <w:szCs w:val="21"/>
              </w:rPr>
              <w:t>の引渡しの後、30日以内に</w:t>
            </w:r>
            <w:r w:rsidR="00B746B7" w:rsidRPr="00C87747">
              <w:rPr>
                <w:rFonts w:hint="eastAsia"/>
                <w:szCs w:val="21"/>
              </w:rPr>
              <w:t>発注者</w:t>
            </w:r>
            <w:r w:rsidRPr="00C87747">
              <w:rPr>
                <w:szCs w:val="21"/>
              </w:rPr>
              <w:t>に</w:t>
            </w:r>
            <w:r w:rsidR="00B727A2" w:rsidRPr="00C87747">
              <w:rPr>
                <w:szCs w:val="21"/>
              </w:rPr>
              <w:t>契約金額</w:t>
            </w:r>
            <w:r w:rsidRPr="00C87747">
              <w:rPr>
                <w:szCs w:val="21"/>
              </w:rPr>
              <w:t>Ａ</w:t>
            </w:r>
            <w:r w:rsidR="00B727A2" w:rsidRPr="00C87747">
              <w:rPr>
                <w:rFonts w:hint="eastAsia"/>
                <w:szCs w:val="21"/>
              </w:rPr>
              <w:t>１</w:t>
            </w:r>
            <w:r w:rsidRPr="00C87747">
              <w:rPr>
                <w:szCs w:val="21"/>
              </w:rPr>
              <w:t>の請求書を提出する。</w:t>
            </w:r>
          </w:p>
          <w:p w14:paraId="5EAFB0F3" w14:textId="3892A8A4" w:rsidR="00E87D24" w:rsidRPr="00C87747" w:rsidRDefault="00E87D24" w:rsidP="00844081">
            <w:pPr>
              <w:ind w:left="214" w:hangingChars="100" w:hanging="214"/>
              <w:rPr>
                <w:szCs w:val="21"/>
              </w:rPr>
            </w:pPr>
            <w:r w:rsidRPr="00C87747">
              <w:rPr>
                <w:rFonts w:hint="eastAsia"/>
                <w:szCs w:val="21"/>
              </w:rPr>
              <w:t>・</w:t>
            </w:r>
            <w:r w:rsidR="00B746B7" w:rsidRPr="00C87747">
              <w:rPr>
                <w:rFonts w:hint="eastAsia"/>
                <w:szCs w:val="21"/>
              </w:rPr>
              <w:t>発注者</w:t>
            </w:r>
            <w:r w:rsidRPr="00C87747">
              <w:rPr>
                <w:rFonts w:hint="eastAsia"/>
                <w:szCs w:val="21"/>
              </w:rPr>
              <w:t>は、適法な請求書受理後</w:t>
            </w:r>
            <w:r w:rsidRPr="00C87747">
              <w:rPr>
                <w:szCs w:val="21"/>
              </w:rPr>
              <w:t>30</w:t>
            </w:r>
            <w:r w:rsidRPr="00C87747">
              <w:rPr>
                <w:rFonts w:hint="eastAsia"/>
                <w:szCs w:val="21"/>
              </w:rPr>
              <w:t>日以内に</w:t>
            </w:r>
            <w:r w:rsidR="00B727A2" w:rsidRPr="00C87747">
              <w:rPr>
                <w:rFonts w:hint="eastAsia"/>
                <w:szCs w:val="21"/>
              </w:rPr>
              <w:t>契約金額</w:t>
            </w:r>
            <w:r w:rsidRPr="00C87747">
              <w:rPr>
                <w:rFonts w:hint="eastAsia"/>
                <w:szCs w:val="21"/>
              </w:rPr>
              <w:t>Ａを支払う。</w:t>
            </w:r>
          </w:p>
        </w:tc>
      </w:tr>
      <w:tr w:rsidR="00583753" w:rsidRPr="00C87747" w14:paraId="24D419D6" w14:textId="77777777" w:rsidTr="009D3B92">
        <w:tc>
          <w:tcPr>
            <w:tcW w:w="525" w:type="dxa"/>
            <w:vMerge/>
          </w:tcPr>
          <w:p w14:paraId="2D48A286" w14:textId="77777777" w:rsidR="00583753" w:rsidRPr="00C87747" w:rsidRDefault="00583753" w:rsidP="009D3B92">
            <w:pPr>
              <w:rPr>
                <w:szCs w:val="21"/>
              </w:rPr>
            </w:pPr>
          </w:p>
        </w:tc>
        <w:tc>
          <w:tcPr>
            <w:tcW w:w="2934" w:type="dxa"/>
            <w:vMerge/>
          </w:tcPr>
          <w:p w14:paraId="568FB21D" w14:textId="77777777" w:rsidR="00583753" w:rsidRPr="00C87747" w:rsidRDefault="00583753" w:rsidP="009D3B92">
            <w:pPr>
              <w:rPr>
                <w:szCs w:val="21"/>
              </w:rPr>
            </w:pPr>
          </w:p>
        </w:tc>
        <w:tc>
          <w:tcPr>
            <w:tcW w:w="426" w:type="dxa"/>
            <w:vAlign w:val="center"/>
          </w:tcPr>
          <w:p w14:paraId="0C2B3C96" w14:textId="77777777" w:rsidR="00B727A2" w:rsidRPr="00C87747" w:rsidRDefault="00B727A2" w:rsidP="00B727A2">
            <w:pPr>
              <w:jc w:val="center"/>
              <w:rPr>
                <w:szCs w:val="21"/>
              </w:rPr>
            </w:pPr>
            <w:r w:rsidRPr="00C87747">
              <w:rPr>
                <w:szCs w:val="21"/>
              </w:rPr>
              <w:t>Ａ</w:t>
            </w:r>
          </w:p>
          <w:p w14:paraId="61B0EEA8" w14:textId="6D5C7471" w:rsidR="00583753" w:rsidRPr="00C87747" w:rsidRDefault="00B727A2" w:rsidP="00B727A2">
            <w:pPr>
              <w:jc w:val="center"/>
              <w:rPr>
                <w:szCs w:val="21"/>
              </w:rPr>
            </w:pPr>
            <w:r w:rsidRPr="00C87747">
              <w:rPr>
                <w:rFonts w:hint="eastAsia"/>
                <w:szCs w:val="21"/>
              </w:rPr>
              <w:t>２</w:t>
            </w:r>
          </w:p>
        </w:tc>
        <w:tc>
          <w:tcPr>
            <w:tcW w:w="5951" w:type="dxa"/>
          </w:tcPr>
          <w:p w14:paraId="3ADD67CF" w14:textId="77777777" w:rsidR="00583753" w:rsidRPr="00C87747" w:rsidRDefault="002E23A7" w:rsidP="009D3B92">
            <w:pPr>
              <w:rPr>
                <w:szCs w:val="21"/>
              </w:rPr>
            </w:pPr>
            <w:r w:rsidRPr="00C87747">
              <w:rPr>
                <w:rFonts w:hint="eastAsia"/>
                <w:szCs w:val="21"/>
              </w:rPr>
              <w:t>【令和10年度以降】</w:t>
            </w:r>
          </w:p>
          <w:p w14:paraId="249C75D0" w14:textId="498AAE59" w:rsidR="007F0625" w:rsidRPr="00C87747" w:rsidRDefault="00E87D24" w:rsidP="00E87D24">
            <w:pPr>
              <w:ind w:left="214" w:hangingChars="100" w:hanging="214"/>
              <w:rPr>
                <w:szCs w:val="21"/>
              </w:rPr>
            </w:pPr>
            <w:r w:rsidRPr="00C87747">
              <w:rPr>
                <w:rFonts w:hint="eastAsia"/>
                <w:szCs w:val="21"/>
              </w:rPr>
              <w:t>・</w:t>
            </w:r>
            <w:r w:rsidR="00B746B7" w:rsidRPr="00C87747">
              <w:rPr>
                <w:rFonts w:hint="eastAsia"/>
                <w:szCs w:val="21"/>
              </w:rPr>
              <w:t>発注者</w:t>
            </w:r>
            <w:r w:rsidRPr="00C87747">
              <w:rPr>
                <w:rFonts w:hint="eastAsia"/>
                <w:szCs w:val="21"/>
              </w:rPr>
              <w:t>は、</w:t>
            </w:r>
            <w:r w:rsidR="00A70D3C" w:rsidRPr="00C87747">
              <w:rPr>
                <w:rFonts w:hint="eastAsia"/>
                <w:szCs w:val="21"/>
              </w:rPr>
              <w:t>事業者</w:t>
            </w:r>
            <w:r w:rsidRPr="00C87747">
              <w:rPr>
                <w:rFonts w:hint="eastAsia"/>
                <w:szCs w:val="21"/>
              </w:rPr>
              <w:t>に対して、</w:t>
            </w:r>
            <w:r w:rsidR="007F0625" w:rsidRPr="00C87747">
              <w:rPr>
                <w:rFonts w:hint="eastAsia"/>
                <w:szCs w:val="21"/>
              </w:rPr>
              <w:t>割賦元金額を</w:t>
            </w:r>
            <w:r w:rsidR="00B727A2" w:rsidRPr="00C87747">
              <w:rPr>
                <w:rFonts w:hint="eastAsia"/>
                <w:szCs w:val="21"/>
              </w:rPr>
              <w:t>設計・建設業務の設計成果物又は工事目的物の引渡し後、会計年度</w:t>
            </w:r>
            <w:r w:rsidR="00B727A2" w:rsidRPr="00C87747">
              <w:rPr>
                <w:szCs w:val="21"/>
              </w:rPr>
              <w:t>ごとに</w:t>
            </w:r>
            <w:r w:rsidR="00B727A2" w:rsidRPr="00C87747">
              <w:rPr>
                <w:rFonts w:hint="eastAsia"/>
                <w:szCs w:val="21"/>
              </w:rPr>
              <w:t>、支払限度額の範囲内で支払い</w:t>
            </w:r>
            <w:r w:rsidR="00B727A2" w:rsidRPr="00C87747">
              <w:rPr>
                <w:szCs w:val="21"/>
              </w:rPr>
              <w:t>を</w:t>
            </w:r>
            <w:r w:rsidR="00B727A2" w:rsidRPr="00C87747">
              <w:rPr>
                <w:rFonts w:hint="eastAsia"/>
                <w:szCs w:val="21"/>
              </w:rPr>
              <w:t>行う</w:t>
            </w:r>
            <w:r w:rsidR="007F0625" w:rsidRPr="00C87747">
              <w:rPr>
                <w:rFonts w:hint="eastAsia"/>
                <w:szCs w:val="21"/>
              </w:rPr>
              <w:t>。</w:t>
            </w:r>
            <w:r w:rsidR="00A45405">
              <w:rPr>
                <w:rFonts w:hint="eastAsia"/>
                <w:szCs w:val="21"/>
              </w:rPr>
              <w:t>なお、</w:t>
            </w:r>
            <w:r w:rsidR="00317832">
              <w:rPr>
                <w:rFonts w:hint="eastAsia"/>
                <w:szCs w:val="21"/>
              </w:rPr>
              <w:t>割賦払いに伴う割賦金利の支払いは、契約金額Ｂに含めて支払う。</w:t>
            </w:r>
          </w:p>
          <w:p w14:paraId="02A591B9" w14:textId="60B4B2F5" w:rsidR="002E23A7" w:rsidRPr="00C87747" w:rsidRDefault="007F0625" w:rsidP="00E55E31">
            <w:pPr>
              <w:ind w:left="214" w:hangingChars="100" w:hanging="214"/>
              <w:rPr>
                <w:szCs w:val="21"/>
              </w:rPr>
            </w:pPr>
            <w:r w:rsidRPr="00C87747">
              <w:rPr>
                <w:rFonts w:hint="eastAsia"/>
                <w:szCs w:val="21"/>
              </w:rPr>
              <w:t>・割賦金利の計算に用いる利率は、施設引渡日の</w:t>
            </w:r>
            <w:r w:rsidR="00B727A2" w:rsidRPr="00C87747">
              <w:rPr>
                <w:rFonts w:hint="eastAsia"/>
                <w:szCs w:val="21"/>
              </w:rPr>
              <w:t>２</w:t>
            </w:r>
            <w:r w:rsidRPr="00C87747">
              <w:rPr>
                <w:rFonts w:hint="eastAsia"/>
                <w:szCs w:val="21"/>
              </w:rPr>
              <w:t>銀行営業日前の午前</w:t>
            </w:r>
            <w:r w:rsidR="00AA2685">
              <w:rPr>
                <w:rFonts w:hint="eastAsia"/>
                <w:szCs w:val="21"/>
              </w:rPr>
              <w:t>10</w:t>
            </w:r>
            <w:r w:rsidR="00AA2685" w:rsidRPr="00AA2685">
              <w:rPr>
                <w:rFonts w:hint="eastAsia"/>
                <w:szCs w:val="21"/>
              </w:rPr>
              <w:t>時</w:t>
            </w:r>
            <w:r w:rsidR="00AA2685">
              <w:rPr>
                <w:rFonts w:hint="eastAsia"/>
                <w:szCs w:val="21"/>
              </w:rPr>
              <w:t>30</w:t>
            </w:r>
            <w:r w:rsidR="00AA2685" w:rsidRPr="00AA2685">
              <w:rPr>
                <w:rFonts w:hint="eastAsia"/>
                <w:szCs w:val="21"/>
              </w:rPr>
              <w:t>分現在におけるＲＩＦＩＮＩＴＩＶ東京スワップレート（Ｔ．Ｓ．Ｒ）として表示されるＴＯＮＡベース</w:t>
            </w:r>
            <w:r w:rsidR="00AA2685">
              <w:rPr>
                <w:rFonts w:hint="eastAsia"/>
                <w:szCs w:val="21"/>
              </w:rPr>
              <w:t>15</w:t>
            </w:r>
            <w:r w:rsidR="00AA2685" w:rsidRPr="00AA2685">
              <w:rPr>
                <w:rFonts w:hint="eastAsia"/>
                <w:szCs w:val="21"/>
              </w:rPr>
              <w:t>年物（円／円）金利スワップレート（ＪＰＴＳＲＴＯＡ＝Ｒ ＦＴＢ）とし、以降は原則として割賦手数料の見直しを行わない。</w:t>
            </w:r>
          </w:p>
        </w:tc>
      </w:tr>
      <w:tr w:rsidR="00583753" w:rsidRPr="00C87747" w14:paraId="075A5450" w14:textId="77777777" w:rsidTr="009D3B92">
        <w:tc>
          <w:tcPr>
            <w:tcW w:w="525" w:type="dxa"/>
            <w:vMerge/>
          </w:tcPr>
          <w:p w14:paraId="77EFDFFD" w14:textId="77777777" w:rsidR="00583753" w:rsidRPr="00C87747" w:rsidRDefault="00583753" w:rsidP="009D3B92">
            <w:pPr>
              <w:rPr>
                <w:szCs w:val="21"/>
              </w:rPr>
            </w:pPr>
          </w:p>
        </w:tc>
        <w:tc>
          <w:tcPr>
            <w:tcW w:w="2934" w:type="dxa"/>
          </w:tcPr>
          <w:p w14:paraId="796B1D54" w14:textId="6123BCAD" w:rsidR="00583753" w:rsidRPr="00C87747" w:rsidRDefault="002E0689" w:rsidP="009D3B92">
            <w:pPr>
              <w:rPr>
                <w:szCs w:val="21"/>
              </w:rPr>
            </w:pPr>
            <w:r w:rsidRPr="00C87747">
              <w:rPr>
                <w:rFonts w:hint="eastAsia"/>
                <w:szCs w:val="21"/>
              </w:rPr>
              <w:t>公園管理業務</w:t>
            </w:r>
            <w:r w:rsidR="00583753" w:rsidRPr="00C87747">
              <w:rPr>
                <w:rFonts w:hint="eastAsia"/>
                <w:szCs w:val="21"/>
              </w:rPr>
              <w:t>に係る対価</w:t>
            </w:r>
          </w:p>
          <w:p w14:paraId="4870D50F" w14:textId="6EFE172E" w:rsidR="00636AA4" w:rsidRPr="00C87747" w:rsidRDefault="00636AA4" w:rsidP="009D3B92">
            <w:pPr>
              <w:rPr>
                <w:szCs w:val="21"/>
              </w:rPr>
            </w:pPr>
            <w:r w:rsidRPr="00C87747">
              <w:rPr>
                <w:rFonts w:hint="eastAsia"/>
                <w:szCs w:val="21"/>
              </w:rPr>
              <w:t>（契約金額Ｂ）</w:t>
            </w:r>
          </w:p>
        </w:tc>
        <w:tc>
          <w:tcPr>
            <w:tcW w:w="426" w:type="dxa"/>
            <w:vAlign w:val="center"/>
          </w:tcPr>
          <w:p w14:paraId="2BAA8CDF" w14:textId="7F0FEBF5" w:rsidR="00583753" w:rsidRPr="00C87747" w:rsidRDefault="00B727A2" w:rsidP="009D3B92">
            <w:pPr>
              <w:jc w:val="center"/>
              <w:rPr>
                <w:szCs w:val="21"/>
              </w:rPr>
            </w:pPr>
            <w:r w:rsidRPr="00C87747">
              <w:rPr>
                <w:rFonts w:hint="eastAsia"/>
                <w:szCs w:val="21"/>
              </w:rPr>
              <w:t>Ｂ</w:t>
            </w:r>
          </w:p>
        </w:tc>
        <w:tc>
          <w:tcPr>
            <w:tcW w:w="5951" w:type="dxa"/>
          </w:tcPr>
          <w:p w14:paraId="2FC66E88" w14:textId="4D5BBE62" w:rsidR="00844081" w:rsidRPr="00C87747" w:rsidRDefault="00844081" w:rsidP="00844081">
            <w:pPr>
              <w:rPr>
                <w:szCs w:val="21"/>
              </w:rPr>
            </w:pPr>
            <w:r w:rsidRPr="00C87747">
              <w:rPr>
                <w:rFonts w:hint="eastAsia"/>
                <w:szCs w:val="21"/>
              </w:rPr>
              <w:t>【令和7年度以降】</w:t>
            </w:r>
          </w:p>
          <w:p w14:paraId="1FA8ED7E" w14:textId="32F4278A" w:rsidR="00844081" w:rsidRPr="00C87747" w:rsidRDefault="00844081" w:rsidP="00844081">
            <w:pPr>
              <w:ind w:left="214" w:hangingChars="100" w:hanging="214"/>
              <w:rPr>
                <w:szCs w:val="21"/>
              </w:rPr>
            </w:pPr>
            <w:r w:rsidRPr="00C87747">
              <w:rPr>
                <w:rFonts w:hint="eastAsia"/>
                <w:szCs w:val="21"/>
              </w:rPr>
              <w:t>・</w:t>
            </w:r>
            <w:r w:rsidR="00A70D3C" w:rsidRPr="00C87747">
              <w:rPr>
                <w:rFonts w:hint="eastAsia"/>
                <w:szCs w:val="21"/>
              </w:rPr>
              <w:t>事業者</w:t>
            </w:r>
            <w:r w:rsidRPr="00C87747">
              <w:rPr>
                <w:rFonts w:hint="eastAsia"/>
                <w:szCs w:val="21"/>
              </w:rPr>
              <w:t>は、各事業年度の各四半期終了後30日以内に</w:t>
            </w:r>
            <w:r w:rsidR="00B746B7" w:rsidRPr="00C87747">
              <w:rPr>
                <w:rFonts w:hint="eastAsia"/>
                <w:szCs w:val="21"/>
              </w:rPr>
              <w:t>発注者</w:t>
            </w:r>
            <w:r w:rsidRPr="00C87747">
              <w:rPr>
                <w:rFonts w:hint="eastAsia"/>
                <w:szCs w:val="21"/>
              </w:rPr>
              <w:t>に</w:t>
            </w:r>
            <w:r w:rsidR="00B727A2" w:rsidRPr="00C87747">
              <w:rPr>
                <w:rFonts w:hint="eastAsia"/>
                <w:szCs w:val="21"/>
              </w:rPr>
              <w:t>契約金額Ｂ</w:t>
            </w:r>
            <w:r w:rsidRPr="00C87747">
              <w:rPr>
                <w:rFonts w:hint="eastAsia"/>
                <w:szCs w:val="21"/>
              </w:rPr>
              <w:t>の請求書を提出する。</w:t>
            </w:r>
          </w:p>
          <w:p w14:paraId="2EABABC7" w14:textId="4CF3201A" w:rsidR="00844081" w:rsidRPr="00C87747" w:rsidRDefault="00844081" w:rsidP="00844081">
            <w:pPr>
              <w:ind w:left="214" w:hangingChars="100" w:hanging="214"/>
              <w:rPr>
                <w:szCs w:val="21"/>
              </w:rPr>
            </w:pPr>
            <w:r w:rsidRPr="00C87747">
              <w:rPr>
                <w:rFonts w:hint="eastAsia"/>
                <w:szCs w:val="21"/>
              </w:rPr>
              <w:t>・</w:t>
            </w:r>
            <w:r w:rsidR="00B746B7" w:rsidRPr="00C87747">
              <w:rPr>
                <w:rFonts w:hint="eastAsia"/>
                <w:szCs w:val="21"/>
              </w:rPr>
              <w:t>発注者</w:t>
            </w:r>
            <w:r w:rsidRPr="00C87747">
              <w:rPr>
                <w:rFonts w:hint="eastAsia"/>
                <w:szCs w:val="21"/>
              </w:rPr>
              <w:t>は、適法な請求書受理後30日以内に</w:t>
            </w:r>
            <w:r w:rsidR="00B727A2" w:rsidRPr="00C87747">
              <w:rPr>
                <w:rFonts w:hint="eastAsia"/>
                <w:szCs w:val="21"/>
              </w:rPr>
              <w:t>契約金額Ｂ</w:t>
            </w:r>
            <w:r w:rsidRPr="00C87747">
              <w:rPr>
                <w:rFonts w:hint="eastAsia"/>
                <w:szCs w:val="21"/>
              </w:rPr>
              <w:t>を支払う。</w:t>
            </w:r>
          </w:p>
          <w:p w14:paraId="27C68EA0" w14:textId="1D957870" w:rsidR="00583753" w:rsidRPr="00C87747" w:rsidRDefault="00844081" w:rsidP="00844081">
            <w:pPr>
              <w:ind w:left="214" w:hangingChars="100" w:hanging="214"/>
              <w:rPr>
                <w:szCs w:val="21"/>
              </w:rPr>
            </w:pPr>
            <w:r w:rsidRPr="00C87747">
              <w:rPr>
                <w:rFonts w:hint="eastAsia"/>
                <w:szCs w:val="21"/>
              </w:rPr>
              <w:t>・初回の支払時期は、令和７年度第１四半期終了後とする。</w:t>
            </w:r>
          </w:p>
        </w:tc>
      </w:tr>
    </w:tbl>
    <w:p w14:paraId="7D33F078" w14:textId="6691ACF6" w:rsidR="001615DA" w:rsidRPr="00C87747" w:rsidRDefault="001615DA" w:rsidP="00411CBE">
      <w:pPr>
        <w:rPr>
          <w:szCs w:val="21"/>
        </w:rPr>
      </w:pPr>
    </w:p>
    <w:p w14:paraId="7DA55106" w14:textId="77777777" w:rsidR="001615DA" w:rsidRPr="00C87747" w:rsidRDefault="001615DA">
      <w:pPr>
        <w:widowControl/>
        <w:autoSpaceDE/>
        <w:autoSpaceDN/>
        <w:jc w:val="left"/>
        <w:rPr>
          <w:szCs w:val="21"/>
        </w:rPr>
      </w:pPr>
      <w:r w:rsidRPr="00C87747">
        <w:rPr>
          <w:szCs w:val="21"/>
        </w:rPr>
        <w:br w:type="page"/>
      </w:r>
    </w:p>
    <w:p w14:paraId="282B00B2" w14:textId="26235F36" w:rsidR="004F34F0" w:rsidRPr="00C87747" w:rsidRDefault="004F34F0" w:rsidP="004F34F0">
      <w:pPr>
        <w:rPr>
          <w:szCs w:val="21"/>
        </w:rPr>
      </w:pPr>
      <w:r w:rsidRPr="00C87747">
        <w:rPr>
          <w:rFonts w:hint="eastAsia"/>
          <w:szCs w:val="21"/>
        </w:rPr>
        <w:lastRenderedPageBreak/>
        <w:t>３．</w:t>
      </w:r>
      <w:r w:rsidR="00FE0A04" w:rsidRPr="00C87747">
        <w:rPr>
          <w:rFonts w:hint="eastAsia"/>
          <w:szCs w:val="21"/>
        </w:rPr>
        <w:t>契約金額</w:t>
      </w:r>
      <w:r w:rsidRPr="00C87747">
        <w:rPr>
          <w:rFonts w:hint="eastAsia"/>
          <w:szCs w:val="21"/>
        </w:rPr>
        <w:t>の支払いスケジュールと支払予定額</w:t>
      </w:r>
    </w:p>
    <w:p w14:paraId="2BAAE042" w14:textId="77777777" w:rsidR="00333C3D" w:rsidRPr="00C87747" w:rsidRDefault="00333C3D" w:rsidP="00333C3D">
      <w:pPr>
        <w:ind w:firstLineChars="100" w:firstLine="214"/>
        <w:rPr>
          <w:szCs w:val="21"/>
        </w:rPr>
      </w:pPr>
    </w:p>
    <w:p w14:paraId="28485110" w14:textId="733B9C47" w:rsidR="00333C3D" w:rsidRPr="00C87747" w:rsidRDefault="00333C3D" w:rsidP="00333C3D">
      <w:pPr>
        <w:ind w:firstLineChars="100" w:firstLine="214"/>
        <w:rPr>
          <w:szCs w:val="21"/>
        </w:rPr>
      </w:pPr>
      <w:r w:rsidRPr="00C87747">
        <w:rPr>
          <w:rFonts w:hint="eastAsia"/>
          <w:szCs w:val="21"/>
        </w:rPr>
        <w:t>詳細な支払いスケジュールと支払予定額については、以下の通りとする。</w:t>
      </w:r>
    </w:p>
    <w:p w14:paraId="686F69C1" w14:textId="36086552" w:rsidR="00333C3D" w:rsidRPr="00C87747" w:rsidRDefault="00333C3D" w:rsidP="00333C3D">
      <w:pPr>
        <w:ind w:firstLineChars="100" w:firstLine="214"/>
        <w:rPr>
          <w:szCs w:val="21"/>
        </w:rPr>
      </w:pPr>
      <w:r w:rsidRPr="00C87747">
        <w:rPr>
          <w:rFonts w:hint="eastAsia"/>
          <w:szCs w:val="21"/>
        </w:rPr>
        <w:t>各</w:t>
      </w:r>
      <w:r w:rsidR="00B727A2" w:rsidRPr="00C87747">
        <w:rPr>
          <w:rFonts w:hint="eastAsia"/>
          <w:szCs w:val="21"/>
        </w:rPr>
        <w:t>契約金額</w:t>
      </w:r>
      <w:r w:rsidRPr="00C87747">
        <w:rPr>
          <w:rFonts w:hint="eastAsia"/>
          <w:szCs w:val="21"/>
        </w:rPr>
        <w:t>には消費税及び地方消費税相当額を含むものとする。（事業者提案を基に作成）</w:t>
      </w:r>
    </w:p>
    <w:p w14:paraId="31A8EB41" w14:textId="77777777" w:rsidR="00333C3D" w:rsidRPr="00C87747" w:rsidRDefault="00333C3D" w:rsidP="00333C3D">
      <w:pPr>
        <w:rPr>
          <w:szCs w:val="21"/>
        </w:rPr>
      </w:pPr>
    </w:p>
    <w:p w14:paraId="2515EBD9" w14:textId="0EED8010" w:rsidR="00333C3D" w:rsidRPr="00C87747" w:rsidRDefault="00333C3D" w:rsidP="00B7104B">
      <w:pPr>
        <w:rPr>
          <w:szCs w:val="21"/>
        </w:rPr>
      </w:pPr>
      <w:r w:rsidRPr="00C87747">
        <w:rPr>
          <w:rFonts w:hint="eastAsia"/>
          <w:szCs w:val="21"/>
        </w:rPr>
        <w:t>（１）</w:t>
      </w:r>
      <w:r w:rsidR="00573484" w:rsidRPr="00C87747">
        <w:rPr>
          <w:rFonts w:hint="eastAsia"/>
          <w:szCs w:val="21"/>
        </w:rPr>
        <w:t>本事業契約</w:t>
      </w:r>
      <w:r w:rsidR="00122167" w:rsidRPr="00C87747">
        <w:rPr>
          <w:rFonts w:hint="eastAsia"/>
          <w:szCs w:val="21"/>
        </w:rPr>
        <w:t>書</w:t>
      </w:r>
      <w:r w:rsidR="00091BE7" w:rsidRPr="00C87747">
        <w:rPr>
          <w:szCs w:val="21"/>
        </w:rPr>
        <w:fldChar w:fldCharType="begin"/>
      </w:r>
      <w:r w:rsidR="00091BE7" w:rsidRPr="00C87747">
        <w:rPr>
          <w:szCs w:val="21"/>
        </w:rPr>
        <w:instrText xml:space="preserve"> </w:instrText>
      </w:r>
      <w:r w:rsidR="00091BE7" w:rsidRPr="00C87747">
        <w:rPr>
          <w:rFonts w:hint="eastAsia"/>
          <w:szCs w:val="21"/>
        </w:rPr>
        <w:instrText>REF _Ref143006459 \n \h</w:instrText>
      </w:r>
      <w:r w:rsidR="00091BE7" w:rsidRPr="00C87747">
        <w:rPr>
          <w:szCs w:val="21"/>
        </w:rPr>
        <w:instrText xml:space="preserve"> </w:instrText>
      </w:r>
      <w:r w:rsidR="00020978" w:rsidRPr="00C87747">
        <w:rPr>
          <w:szCs w:val="21"/>
        </w:rPr>
        <w:instrText xml:space="preserve"> \* MERGEFORMAT </w:instrText>
      </w:r>
      <w:r w:rsidR="00091BE7" w:rsidRPr="00C87747">
        <w:rPr>
          <w:szCs w:val="21"/>
        </w:rPr>
      </w:r>
      <w:r w:rsidR="00091BE7" w:rsidRPr="00C87747">
        <w:rPr>
          <w:szCs w:val="21"/>
        </w:rPr>
        <w:fldChar w:fldCharType="separate"/>
      </w:r>
      <w:r w:rsidR="00A80FC6">
        <w:rPr>
          <w:rFonts w:hint="eastAsia"/>
          <w:szCs w:val="21"/>
        </w:rPr>
        <w:t>第35条</w:t>
      </w:r>
      <w:r w:rsidR="00091BE7" w:rsidRPr="00C87747">
        <w:rPr>
          <w:szCs w:val="21"/>
        </w:rPr>
        <w:fldChar w:fldCharType="end"/>
      </w:r>
      <w:r w:rsidR="00573484" w:rsidRPr="00C87747">
        <w:rPr>
          <w:rFonts w:hint="eastAsia"/>
          <w:szCs w:val="21"/>
        </w:rPr>
        <w:t>に規定する、</w:t>
      </w:r>
      <w:r w:rsidR="00B746B7" w:rsidRPr="00C87747">
        <w:rPr>
          <w:rFonts w:hint="eastAsia"/>
          <w:szCs w:val="21"/>
        </w:rPr>
        <w:t>発注者</w:t>
      </w:r>
      <w:r w:rsidRPr="00C87747">
        <w:rPr>
          <w:rFonts w:hint="eastAsia"/>
          <w:szCs w:val="21"/>
        </w:rPr>
        <w:t>が支払う各年度の</w:t>
      </w:r>
      <w:r w:rsidR="00B727A2" w:rsidRPr="00C87747">
        <w:rPr>
          <w:rFonts w:hint="eastAsia"/>
          <w:szCs w:val="21"/>
        </w:rPr>
        <w:t>契約金額</w:t>
      </w:r>
      <w:r w:rsidRPr="00C87747">
        <w:rPr>
          <w:rFonts w:hint="eastAsia"/>
          <w:szCs w:val="21"/>
        </w:rPr>
        <w:t>Ａ</w:t>
      </w:r>
      <w:r w:rsidR="00B727A2" w:rsidRPr="00C87747">
        <w:rPr>
          <w:rFonts w:hint="eastAsia"/>
          <w:szCs w:val="21"/>
        </w:rPr>
        <w:t>１</w:t>
      </w:r>
      <w:r w:rsidR="00954AF3" w:rsidRPr="00C87747">
        <w:rPr>
          <w:rFonts w:hint="eastAsia"/>
          <w:szCs w:val="21"/>
        </w:rPr>
        <w:t>の部分払金</w:t>
      </w:r>
      <w:r w:rsidRPr="00C87747">
        <w:rPr>
          <w:rFonts w:hint="eastAsia"/>
          <w:szCs w:val="21"/>
        </w:rPr>
        <w:t>は次のとおりとする。</w:t>
      </w:r>
    </w:p>
    <w:p w14:paraId="6BB1D3BA" w14:textId="72FB28AC" w:rsidR="00FE0A04" w:rsidRPr="00C87747" w:rsidRDefault="00FE0A04" w:rsidP="00333C3D">
      <w:pPr>
        <w:ind w:firstLineChars="300" w:firstLine="643"/>
        <w:rPr>
          <w:szCs w:val="21"/>
        </w:rPr>
      </w:pPr>
    </w:p>
    <w:tbl>
      <w:tblPr>
        <w:tblStyle w:val="a8"/>
        <w:tblW w:w="0" w:type="auto"/>
        <w:tblLook w:val="04A0" w:firstRow="1" w:lastRow="0" w:firstColumn="1" w:lastColumn="0" w:noHBand="0" w:noVBand="1"/>
      </w:tblPr>
      <w:tblGrid>
        <w:gridCol w:w="1525"/>
        <w:gridCol w:w="2438"/>
      </w:tblGrid>
      <w:tr w:rsidR="00420824" w:rsidRPr="00C87747" w14:paraId="20FAA95B" w14:textId="77777777" w:rsidTr="00B405BC">
        <w:tc>
          <w:tcPr>
            <w:tcW w:w="1525" w:type="dxa"/>
            <w:vMerge w:val="restart"/>
            <w:vAlign w:val="center"/>
          </w:tcPr>
          <w:p w14:paraId="5C6304F9" w14:textId="50AB4333" w:rsidR="00420824" w:rsidRPr="00C87747" w:rsidRDefault="00B405BC" w:rsidP="00A411FA">
            <w:pPr>
              <w:jc w:val="center"/>
              <w:rPr>
                <w:szCs w:val="21"/>
              </w:rPr>
            </w:pPr>
            <w:r w:rsidRPr="00C87747">
              <w:rPr>
                <w:rFonts w:hint="eastAsia"/>
                <w:szCs w:val="21"/>
              </w:rPr>
              <w:t>年度</w:t>
            </w:r>
          </w:p>
        </w:tc>
        <w:tc>
          <w:tcPr>
            <w:tcW w:w="2438" w:type="dxa"/>
          </w:tcPr>
          <w:p w14:paraId="22EA1DBB" w14:textId="35DCC04E" w:rsidR="00420824" w:rsidRPr="00C87747" w:rsidRDefault="00420824" w:rsidP="00A411FA">
            <w:pPr>
              <w:jc w:val="center"/>
              <w:rPr>
                <w:szCs w:val="21"/>
              </w:rPr>
            </w:pPr>
            <w:r w:rsidRPr="00C87747">
              <w:rPr>
                <w:rFonts w:hint="eastAsia"/>
                <w:szCs w:val="21"/>
              </w:rPr>
              <w:t>契約金額Ａ</w:t>
            </w:r>
            <w:r w:rsidR="00C93062" w:rsidRPr="00C87747">
              <w:rPr>
                <w:rFonts w:hint="eastAsia"/>
                <w:szCs w:val="21"/>
              </w:rPr>
              <w:t>１</w:t>
            </w:r>
          </w:p>
        </w:tc>
      </w:tr>
      <w:tr w:rsidR="00420824" w:rsidRPr="00C87747" w14:paraId="46015BED" w14:textId="77777777" w:rsidTr="00B405BC">
        <w:tc>
          <w:tcPr>
            <w:tcW w:w="1525" w:type="dxa"/>
            <w:vMerge/>
            <w:tcBorders>
              <w:bottom w:val="double" w:sz="4" w:space="0" w:color="auto"/>
            </w:tcBorders>
          </w:tcPr>
          <w:p w14:paraId="4B3FBD08" w14:textId="77777777" w:rsidR="00420824" w:rsidRPr="00C87747" w:rsidRDefault="00420824" w:rsidP="00333C3D">
            <w:pPr>
              <w:rPr>
                <w:szCs w:val="21"/>
              </w:rPr>
            </w:pPr>
          </w:p>
        </w:tc>
        <w:tc>
          <w:tcPr>
            <w:tcW w:w="2438" w:type="dxa"/>
            <w:tcBorders>
              <w:bottom w:val="double" w:sz="4" w:space="0" w:color="auto"/>
            </w:tcBorders>
            <w:vAlign w:val="center"/>
          </w:tcPr>
          <w:p w14:paraId="2E0A3641" w14:textId="553DCEFF" w:rsidR="00420824" w:rsidRPr="00C87747" w:rsidRDefault="009C10F7" w:rsidP="00420824">
            <w:pPr>
              <w:jc w:val="center"/>
              <w:rPr>
                <w:szCs w:val="21"/>
              </w:rPr>
            </w:pPr>
            <w:r w:rsidRPr="00C87747">
              <w:rPr>
                <w:rFonts w:hint="eastAsia"/>
                <w:szCs w:val="21"/>
              </w:rPr>
              <w:t>部分払い金</w:t>
            </w:r>
          </w:p>
        </w:tc>
      </w:tr>
      <w:tr w:rsidR="00420824" w:rsidRPr="00C87747" w14:paraId="47653814" w14:textId="77777777" w:rsidTr="00B405BC">
        <w:tc>
          <w:tcPr>
            <w:tcW w:w="1525" w:type="dxa"/>
            <w:tcBorders>
              <w:top w:val="double" w:sz="4" w:space="0" w:color="auto"/>
            </w:tcBorders>
          </w:tcPr>
          <w:p w14:paraId="3D3068F7" w14:textId="547F83B9" w:rsidR="00420824" w:rsidRPr="00C87747" w:rsidRDefault="00420824" w:rsidP="00333C3D">
            <w:pPr>
              <w:rPr>
                <w:szCs w:val="21"/>
              </w:rPr>
            </w:pPr>
            <w:r w:rsidRPr="00C87747">
              <w:rPr>
                <w:rFonts w:hint="eastAsia"/>
                <w:szCs w:val="21"/>
              </w:rPr>
              <w:t>令和６年度</w:t>
            </w:r>
          </w:p>
        </w:tc>
        <w:tc>
          <w:tcPr>
            <w:tcW w:w="2438" w:type="dxa"/>
            <w:tcBorders>
              <w:top w:val="double" w:sz="4" w:space="0" w:color="auto"/>
            </w:tcBorders>
          </w:tcPr>
          <w:p w14:paraId="0537ABB8" w14:textId="792CE0CF" w:rsidR="00420824" w:rsidRPr="00C87747" w:rsidRDefault="00370E06" w:rsidP="00370E06">
            <w:pPr>
              <w:jc w:val="right"/>
              <w:rPr>
                <w:szCs w:val="21"/>
              </w:rPr>
            </w:pPr>
            <w:r w:rsidRPr="00C87747">
              <w:rPr>
                <w:rFonts w:hint="eastAsia"/>
                <w:szCs w:val="21"/>
              </w:rPr>
              <w:t>金</w:t>
            </w:r>
            <w:r w:rsidR="00420824" w:rsidRPr="00C87747">
              <w:rPr>
                <w:rFonts w:hint="eastAsia"/>
                <w:szCs w:val="21"/>
              </w:rPr>
              <w:t>０</w:t>
            </w:r>
            <w:r w:rsidRPr="00C87747">
              <w:rPr>
                <w:rFonts w:hint="eastAsia"/>
                <w:szCs w:val="21"/>
              </w:rPr>
              <w:t>円</w:t>
            </w:r>
          </w:p>
        </w:tc>
      </w:tr>
      <w:tr w:rsidR="00420824" w:rsidRPr="00C87747" w14:paraId="30181C96" w14:textId="77777777" w:rsidTr="00B405BC">
        <w:tc>
          <w:tcPr>
            <w:tcW w:w="1525" w:type="dxa"/>
          </w:tcPr>
          <w:p w14:paraId="3757DAF0" w14:textId="75A96CF0" w:rsidR="00420824" w:rsidRPr="00C87747" w:rsidRDefault="00420824" w:rsidP="00333C3D">
            <w:pPr>
              <w:rPr>
                <w:szCs w:val="21"/>
              </w:rPr>
            </w:pPr>
            <w:r w:rsidRPr="00C87747">
              <w:rPr>
                <w:rFonts w:hint="eastAsia"/>
                <w:szCs w:val="21"/>
              </w:rPr>
              <w:t>令和７年度</w:t>
            </w:r>
          </w:p>
        </w:tc>
        <w:tc>
          <w:tcPr>
            <w:tcW w:w="2438" w:type="dxa"/>
          </w:tcPr>
          <w:p w14:paraId="4076FEC2" w14:textId="2A347EE2" w:rsidR="00420824" w:rsidRPr="00C87747" w:rsidRDefault="00370E06" w:rsidP="00370E06">
            <w:pPr>
              <w:jc w:val="right"/>
              <w:rPr>
                <w:szCs w:val="21"/>
              </w:rPr>
            </w:pPr>
            <w:r w:rsidRPr="00C87747">
              <w:rPr>
                <w:rFonts w:hint="eastAsia"/>
                <w:szCs w:val="21"/>
              </w:rPr>
              <w:t>金●●●円</w:t>
            </w:r>
          </w:p>
        </w:tc>
      </w:tr>
      <w:tr w:rsidR="00420824" w:rsidRPr="00C87747" w14:paraId="3540B0AB" w14:textId="77777777" w:rsidTr="00B405BC">
        <w:tc>
          <w:tcPr>
            <w:tcW w:w="1525" w:type="dxa"/>
          </w:tcPr>
          <w:p w14:paraId="11253527" w14:textId="5322F6C2" w:rsidR="00420824" w:rsidRPr="00C87747" w:rsidRDefault="00420824" w:rsidP="00333C3D">
            <w:pPr>
              <w:rPr>
                <w:szCs w:val="21"/>
              </w:rPr>
            </w:pPr>
            <w:r w:rsidRPr="00C87747">
              <w:rPr>
                <w:rFonts w:hint="eastAsia"/>
                <w:szCs w:val="21"/>
              </w:rPr>
              <w:t>令和８年度</w:t>
            </w:r>
          </w:p>
        </w:tc>
        <w:tc>
          <w:tcPr>
            <w:tcW w:w="2438" w:type="dxa"/>
          </w:tcPr>
          <w:p w14:paraId="5B74E37F" w14:textId="455CE30E" w:rsidR="00420824" w:rsidRPr="00C87747" w:rsidRDefault="00370E06" w:rsidP="00370E06">
            <w:pPr>
              <w:jc w:val="right"/>
              <w:rPr>
                <w:szCs w:val="21"/>
              </w:rPr>
            </w:pPr>
            <w:r w:rsidRPr="00C87747">
              <w:rPr>
                <w:rFonts w:hint="eastAsia"/>
                <w:szCs w:val="21"/>
              </w:rPr>
              <w:t>金●●●円</w:t>
            </w:r>
          </w:p>
        </w:tc>
      </w:tr>
      <w:tr w:rsidR="00420824" w:rsidRPr="00C87747" w14:paraId="2635789C" w14:textId="77777777" w:rsidTr="00B405BC">
        <w:tc>
          <w:tcPr>
            <w:tcW w:w="1525" w:type="dxa"/>
            <w:tcBorders>
              <w:bottom w:val="double" w:sz="4" w:space="0" w:color="auto"/>
            </w:tcBorders>
          </w:tcPr>
          <w:p w14:paraId="0DC65BF4" w14:textId="3F9EC863" w:rsidR="00420824" w:rsidRPr="00C87747" w:rsidRDefault="00420824" w:rsidP="00333C3D">
            <w:pPr>
              <w:rPr>
                <w:szCs w:val="21"/>
              </w:rPr>
            </w:pPr>
            <w:r w:rsidRPr="00C87747">
              <w:rPr>
                <w:rFonts w:hint="eastAsia"/>
                <w:szCs w:val="21"/>
              </w:rPr>
              <w:t>令和９年度</w:t>
            </w:r>
          </w:p>
        </w:tc>
        <w:tc>
          <w:tcPr>
            <w:tcW w:w="2438" w:type="dxa"/>
            <w:tcBorders>
              <w:bottom w:val="double" w:sz="4" w:space="0" w:color="auto"/>
            </w:tcBorders>
          </w:tcPr>
          <w:p w14:paraId="0DC24C3A" w14:textId="4B2768A2" w:rsidR="00420824" w:rsidRPr="00C87747" w:rsidRDefault="00370E06" w:rsidP="00370E06">
            <w:pPr>
              <w:jc w:val="right"/>
              <w:rPr>
                <w:szCs w:val="21"/>
              </w:rPr>
            </w:pPr>
            <w:r w:rsidRPr="00C87747">
              <w:rPr>
                <w:rFonts w:hint="eastAsia"/>
                <w:szCs w:val="21"/>
              </w:rPr>
              <w:t>金●●●円</w:t>
            </w:r>
          </w:p>
        </w:tc>
      </w:tr>
      <w:tr w:rsidR="00420824" w:rsidRPr="00C87747" w14:paraId="693688BD" w14:textId="77777777" w:rsidTr="00B405BC">
        <w:tc>
          <w:tcPr>
            <w:tcW w:w="1525" w:type="dxa"/>
            <w:tcBorders>
              <w:top w:val="double" w:sz="4" w:space="0" w:color="auto"/>
            </w:tcBorders>
          </w:tcPr>
          <w:p w14:paraId="5BDED621" w14:textId="428AEBDB" w:rsidR="00420824" w:rsidRPr="00C87747" w:rsidRDefault="00420824" w:rsidP="00333C3D">
            <w:pPr>
              <w:rPr>
                <w:szCs w:val="21"/>
              </w:rPr>
            </w:pPr>
            <w:r w:rsidRPr="00C87747">
              <w:rPr>
                <w:rFonts w:hint="eastAsia"/>
                <w:szCs w:val="21"/>
              </w:rPr>
              <w:t>合計</w:t>
            </w:r>
          </w:p>
        </w:tc>
        <w:tc>
          <w:tcPr>
            <w:tcW w:w="2438" w:type="dxa"/>
            <w:tcBorders>
              <w:top w:val="double" w:sz="4" w:space="0" w:color="auto"/>
            </w:tcBorders>
          </w:tcPr>
          <w:p w14:paraId="0EC99A17" w14:textId="03B3B760" w:rsidR="00420824" w:rsidRPr="00C87747" w:rsidRDefault="00370E06" w:rsidP="00370E06">
            <w:pPr>
              <w:jc w:val="right"/>
              <w:rPr>
                <w:szCs w:val="21"/>
              </w:rPr>
            </w:pPr>
            <w:r w:rsidRPr="00C87747">
              <w:rPr>
                <w:rFonts w:hint="eastAsia"/>
                <w:szCs w:val="21"/>
              </w:rPr>
              <w:t>金●●●円</w:t>
            </w:r>
          </w:p>
        </w:tc>
      </w:tr>
    </w:tbl>
    <w:p w14:paraId="74F8B5E6" w14:textId="2FAF1B29" w:rsidR="00333C3D" w:rsidRPr="00C87747" w:rsidRDefault="00333C3D" w:rsidP="00333C3D">
      <w:pPr>
        <w:ind w:firstLineChars="300" w:firstLine="643"/>
        <w:rPr>
          <w:szCs w:val="21"/>
        </w:rPr>
      </w:pPr>
    </w:p>
    <w:p w14:paraId="759D1251" w14:textId="13A5CFD9" w:rsidR="00333C3D" w:rsidRPr="00C87747" w:rsidRDefault="00333C3D" w:rsidP="00B7104B">
      <w:pPr>
        <w:rPr>
          <w:szCs w:val="21"/>
        </w:rPr>
      </w:pPr>
    </w:p>
    <w:p w14:paraId="5B2374F9" w14:textId="7B373533" w:rsidR="00954AF3" w:rsidRPr="00C87747" w:rsidRDefault="00954AF3" w:rsidP="00B7104B">
      <w:pPr>
        <w:rPr>
          <w:szCs w:val="21"/>
        </w:rPr>
      </w:pPr>
      <w:r w:rsidRPr="00C87747">
        <w:rPr>
          <w:rFonts w:hint="eastAsia"/>
          <w:szCs w:val="21"/>
        </w:rPr>
        <w:t>（２）</w:t>
      </w:r>
      <w:r w:rsidR="009A78E4" w:rsidRPr="00C87747">
        <w:rPr>
          <w:rFonts w:hint="eastAsia"/>
          <w:szCs w:val="21"/>
        </w:rPr>
        <w:t>各会計年度</w:t>
      </w:r>
      <w:r w:rsidRPr="00C87747">
        <w:rPr>
          <w:rFonts w:hint="eastAsia"/>
          <w:szCs w:val="21"/>
        </w:rPr>
        <w:t>に発注者が支払うことのできる契約金額</w:t>
      </w:r>
      <w:r w:rsidR="00122167" w:rsidRPr="00C87747">
        <w:rPr>
          <w:rFonts w:hint="eastAsia"/>
          <w:szCs w:val="21"/>
        </w:rPr>
        <w:t>Ａ</w:t>
      </w:r>
      <w:r w:rsidR="009A78E4" w:rsidRPr="00C87747">
        <w:rPr>
          <w:rFonts w:hint="eastAsia"/>
          <w:szCs w:val="21"/>
        </w:rPr>
        <w:t>の支払限度額</w:t>
      </w:r>
      <w:r w:rsidR="009C10F7" w:rsidRPr="00C87747">
        <w:rPr>
          <w:rFonts w:hint="eastAsia"/>
          <w:szCs w:val="21"/>
        </w:rPr>
        <w:t>及び出来高予定額</w:t>
      </w:r>
      <w:r w:rsidRPr="00C87747">
        <w:rPr>
          <w:rFonts w:hint="eastAsia"/>
          <w:szCs w:val="21"/>
        </w:rPr>
        <w:t>は</w:t>
      </w:r>
      <w:r w:rsidR="009A78E4" w:rsidRPr="00C87747">
        <w:rPr>
          <w:rFonts w:hint="eastAsia"/>
          <w:szCs w:val="21"/>
        </w:rPr>
        <w:t>次のとおりとする</w:t>
      </w:r>
      <w:r w:rsidRPr="00C87747">
        <w:rPr>
          <w:rFonts w:hint="eastAsia"/>
          <w:szCs w:val="21"/>
        </w:rPr>
        <w:t>。</w:t>
      </w:r>
    </w:p>
    <w:tbl>
      <w:tblPr>
        <w:tblStyle w:val="a8"/>
        <w:tblW w:w="0" w:type="auto"/>
        <w:tblLook w:val="04A0" w:firstRow="1" w:lastRow="0" w:firstColumn="1" w:lastColumn="0" w:noHBand="0" w:noVBand="1"/>
      </w:tblPr>
      <w:tblGrid>
        <w:gridCol w:w="1525"/>
        <w:gridCol w:w="2438"/>
        <w:gridCol w:w="2438"/>
      </w:tblGrid>
      <w:tr w:rsidR="009C10F7" w:rsidRPr="00C87747" w14:paraId="54EDC96D" w14:textId="498EC322" w:rsidTr="00DC3D29">
        <w:tc>
          <w:tcPr>
            <w:tcW w:w="1525" w:type="dxa"/>
            <w:vMerge w:val="restart"/>
            <w:vAlign w:val="center"/>
          </w:tcPr>
          <w:p w14:paraId="0865F510" w14:textId="1DB749CD" w:rsidR="009C10F7" w:rsidRPr="00C87747" w:rsidRDefault="009C10F7" w:rsidP="00B405BC">
            <w:pPr>
              <w:jc w:val="center"/>
              <w:rPr>
                <w:szCs w:val="21"/>
              </w:rPr>
            </w:pPr>
            <w:r w:rsidRPr="00C87747">
              <w:rPr>
                <w:rFonts w:hint="eastAsia"/>
                <w:szCs w:val="21"/>
              </w:rPr>
              <w:t>年度</w:t>
            </w:r>
          </w:p>
        </w:tc>
        <w:tc>
          <w:tcPr>
            <w:tcW w:w="4876" w:type="dxa"/>
            <w:gridSpan w:val="2"/>
          </w:tcPr>
          <w:p w14:paraId="04E0CED0" w14:textId="08CA6908" w:rsidR="009C10F7" w:rsidRPr="00C87747" w:rsidRDefault="009C10F7" w:rsidP="009C10F7">
            <w:pPr>
              <w:jc w:val="center"/>
              <w:rPr>
                <w:szCs w:val="21"/>
              </w:rPr>
            </w:pPr>
            <w:r w:rsidRPr="00C87747">
              <w:rPr>
                <w:rFonts w:hint="eastAsia"/>
                <w:szCs w:val="21"/>
              </w:rPr>
              <w:t>契約金額Ａ</w:t>
            </w:r>
          </w:p>
        </w:tc>
      </w:tr>
      <w:tr w:rsidR="009C10F7" w:rsidRPr="00C87747" w14:paraId="3B23CBAE" w14:textId="227DF0C4" w:rsidTr="00DC3D29">
        <w:tc>
          <w:tcPr>
            <w:tcW w:w="1525" w:type="dxa"/>
            <w:vMerge/>
            <w:tcBorders>
              <w:bottom w:val="double" w:sz="4" w:space="0" w:color="auto"/>
            </w:tcBorders>
          </w:tcPr>
          <w:p w14:paraId="4155418D" w14:textId="77777777" w:rsidR="009C10F7" w:rsidRPr="00C87747" w:rsidRDefault="009C10F7" w:rsidP="00B405BC">
            <w:pPr>
              <w:rPr>
                <w:szCs w:val="21"/>
              </w:rPr>
            </w:pPr>
          </w:p>
        </w:tc>
        <w:tc>
          <w:tcPr>
            <w:tcW w:w="2438" w:type="dxa"/>
            <w:tcBorders>
              <w:bottom w:val="double" w:sz="4" w:space="0" w:color="auto"/>
            </w:tcBorders>
            <w:vAlign w:val="center"/>
          </w:tcPr>
          <w:p w14:paraId="7EC087B9" w14:textId="14AAFDA7" w:rsidR="009C10F7" w:rsidRPr="00C87747" w:rsidRDefault="009C10F7" w:rsidP="00B405BC">
            <w:pPr>
              <w:jc w:val="center"/>
              <w:rPr>
                <w:szCs w:val="21"/>
              </w:rPr>
            </w:pPr>
            <w:r w:rsidRPr="00C87747">
              <w:rPr>
                <w:rFonts w:hint="eastAsia"/>
                <w:szCs w:val="21"/>
              </w:rPr>
              <w:t>支払限度額</w:t>
            </w:r>
          </w:p>
        </w:tc>
        <w:tc>
          <w:tcPr>
            <w:tcW w:w="2438" w:type="dxa"/>
            <w:tcBorders>
              <w:bottom w:val="double" w:sz="4" w:space="0" w:color="auto"/>
            </w:tcBorders>
          </w:tcPr>
          <w:p w14:paraId="548A5F73" w14:textId="7D95672C" w:rsidR="009C10F7" w:rsidRPr="00C87747" w:rsidRDefault="009C10F7" w:rsidP="00B405BC">
            <w:pPr>
              <w:jc w:val="center"/>
              <w:rPr>
                <w:szCs w:val="21"/>
              </w:rPr>
            </w:pPr>
            <w:r w:rsidRPr="00C87747">
              <w:rPr>
                <w:rFonts w:hint="eastAsia"/>
                <w:szCs w:val="21"/>
              </w:rPr>
              <w:t>出来高予定額</w:t>
            </w:r>
          </w:p>
        </w:tc>
      </w:tr>
      <w:tr w:rsidR="009C10F7" w:rsidRPr="00C87747" w14:paraId="7DC77D51" w14:textId="10DAC6DD" w:rsidTr="00DC3D29">
        <w:tc>
          <w:tcPr>
            <w:tcW w:w="1525" w:type="dxa"/>
            <w:tcBorders>
              <w:top w:val="double" w:sz="4" w:space="0" w:color="auto"/>
            </w:tcBorders>
          </w:tcPr>
          <w:p w14:paraId="67499545" w14:textId="46171B9E" w:rsidR="009C10F7" w:rsidRPr="00C87747" w:rsidRDefault="009C10F7" w:rsidP="009C10F7">
            <w:pPr>
              <w:rPr>
                <w:szCs w:val="21"/>
              </w:rPr>
            </w:pPr>
            <w:r w:rsidRPr="00C87747">
              <w:rPr>
                <w:rFonts w:hint="eastAsia"/>
                <w:szCs w:val="21"/>
              </w:rPr>
              <w:t>令和６年度</w:t>
            </w:r>
          </w:p>
        </w:tc>
        <w:tc>
          <w:tcPr>
            <w:tcW w:w="2438" w:type="dxa"/>
            <w:tcBorders>
              <w:top w:val="double" w:sz="4" w:space="0" w:color="auto"/>
            </w:tcBorders>
          </w:tcPr>
          <w:p w14:paraId="0CF067B7" w14:textId="01B3E8FB" w:rsidR="009C10F7" w:rsidRPr="00C87747" w:rsidRDefault="009C10F7" w:rsidP="009C10F7">
            <w:pPr>
              <w:jc w:val="right"/>
              <w:rPr>
                <w:szCs w:val="21"/>
              </w:rPr>
            </w:pPr>
            <w:r w:rsidRPr="00C87747">
              <w:rPr>
                <w:rFonts w:hint="eastAsia"/>
                <w:szCs w:val="21"/>
              </w:rPr>
              <w:t>金０円</w:t>
            </w:r>
          </w:p>
        </w:tc>
        <w:tc>
          <w:tcPr>
            <w:tcW w:w="2438" w:type="dxa"/>
            <w:tcBorders>
              <w:top w:val="double" w:sz="4" w:space="0" w:color="auto"/>
            </w:tcBorders>
          </w:tcPr>
          <w:p w14:paraId="340BCE73" w14:textId="2F1E2029" w:rsidR="009C10F7" w:rsidRPr="00C87747" w:rsidRDefault="009C10F7" w:rsidP="009C10F7">
            <w:pPr>
              <w:jc w:val="right"/>
              <w:rPr>
                <w:szCs w:val="21"/>
              </w:rPr>
            </w:pPr>
            <w:r w:rsidRPr="00C87747">
              <w:rPr>
                <w:rFonts w:hint="eastAsia"/>
                <w:szCs w:val="21"/>
              </w:rPr>
              <w:t>金０円</w:t>
            </w:r>
          </w:p>
        </w:tc>
      </w:tr>
      <w:tr w:rsidR="009C10F7" w:rsidRPr="00C87747" w14:paraId="463398A9" w14:textId="405EBA27" w:rsidTr="00DC3D29">
        <w:tc>
          <w:tcPr>
            <w:tcW w:w="1525" w:type="dxa"/>
          </w:tcPr>
          <w:p w14:paraId="33421AB2" w14:textId="758DB70B" w:rsidR="009C10F7" w:rsidRPr="00C87747" w:rsidRDefault="009C10F7" w:rsidP="009C10F7">
            <w:pPr>
              <w:rPr>
                <w:szCs w:val="21"/>
              </w:rPr>
            </w:pPr>
            <w:r w:rsidRPr="00C87747">
              <w:rPr>
                <w:rFonts w:hint="eastAsia"/>
                <w:szCs w:val="21"/>
              </w:rPr>
              <w:t>令和７年度</w:t>
            </w:r>
          </w:p>
        </w:tc>
        <w:tc>
          <w:tcPr>
            <w:tcW w:w="2438" w:type="dxa"/>
          </w:tcPr>
          <w:p w14:paraId="0A06E95F" w14:textId="539659F2" w:rsidR="009C10F7" w:rsidRPr="00C87747" w:rsidRDefault="009C10F7" w:rsidP="009C10F7">
            <w:pPr>
              <w:jc w:val="right"/>
              <w:rPr>
                <w:szCs w:val="21"/>
              </w:rPr>
            </w:pPr>
            <w:r w:rsidRPr="00C87747">
              <w:rPr>
                <w:rFonts w:hint="eastAsia"/>
                <w:szCs w:val="21"/>
              </w:rPr>
              <w:t>金●●●円</w:t>
            </w:r>
          </w:p>
        </w:tc>
        <w:tc>
          <w:tcPr>
            <w:tcW w:w="2438" w:type="dxa"/>
          </w:tcPr>
          <w:p w14:paraId="0D183639" w14:textId="36144783" w:rsidR="009C10F7" w:rsidRPr="00C87747" w:rsidRDefault="009C10F7" w:rsidP="009C10F7">
            <w:pPr>
              <w:jc w:val="right"/>
              <w:rPr>
                <w:szCs w:val="21"/>
              </w:rPr>
            </w:pPr>
            <w:r w:rsidRPr="00C87747">
              <w:rPr>
                <w:rFonts w:hint="eastAsia"/>
                <w:szCs w:val="21"/>
              </w:rPr>
              <w:t>金●●●円</w:t>
            </w:r>
          </w:p>
        </w:tc>
      </w:tr>
      <w:tr w:rsidR="009C10F7" w:rsidRPr="00C87747" w14:paraId="5B50557B" w14:textId="53947A67" w:rsidTr="00DC3D29">
        <w:tc>
          <w:tcPr>
            <w:tcW w:w="1525" w:type="dxa"/>
          </w:tcPr>
          <w:p w14:paraId="691F8236" w14:textId="77777777" w:rsidR="009C10F7" w:rsidRPr="00C87747" w:rsidRDefault="009C10F7" w:rsidP="009C10F7">
            <w:pPr>
              <w:rPr>
                <w:szCs w:val="21"/>
              </w:rPr>
            </w:pPr>
            <w:r w:rsidRPr="00C87747">
              <w:rPr>
                <w:rFonts w:hint="eastAsia"/>
                <w:szCs w:val="21"/>
              </w:rPr>
              <w:t>令和８年度</w:t>
            </w:r>
          </w:p>
        </w:tc>
        <w:tc>
          <w:tcPr>
            <w:tcW w:w="2438" w:type="dxa"/>
          </w:tcPr>
          <w:p w14:paraId="78D34022" w14:textId="3766D425" w:rsidR="009C10F7" w:rsidRPr="00C87747" w:rsidRDefault="009C10F7" w:rsidP="009C10F7">
            <w:pPr>
              <w:jc w:val="right"/>
              <w:rPr>
                <w:szCs w:val="21"/>
              </w:rPr>
            </w:pPr>
            <w:r w:rsidRPr="00C87747">
              <w:rPr>
                <w:rFonts w:hint="eastAsia"/>
                <w:szCs w:val="21"/>
              </w:rPr>
              <w:t>金●●●円</w:t>
            </w:r>
          </w:p>
        </w:tc>
        <w:tc>
          <w:tcPr>
            <w:tcW w:w="2438" w:type="dxa"/>
          </w:tcPr>
          <w:p w14:paraId="0228B64F" w14:textId="5665CA77" w:rsidR="009C10F7" w:rsidRPr="00C87747" w:rsidRDefault="009C10F7" w:rsidP="009C10F7">
            <w:pPr>
              <w:jc w:val="right"/>
              <w:rPr>
                <w:szCs w:val="21"/>
              </w:rPr>
            </w:pPr>
            <w:r w:rsidRPr="00C87747">
              <w:rPr>
                <w:rFonts w:hint="eastAsia"/>
                <w:szCs w:val="21"/>
              </w:rPr>
              <w:t>金●●●円</w:t>
            </w:r>
          </w:p>
        </w:tc>
      </w:tr>
      <w:tr w:rsidR="009C10F7" w:rsidRPr="00C87747" w14:paraId="5A74BBBC" w14:textId="5047042A" w:rsidTr="00DC3D29">
        <w:tc>
          <w:tcPr>
            <w:tcW w:w="1525" w:type="dxa"/>
          </w:tcPr>
          <w:p w14:paraId="15A44CB4" w14:textId="5718D8D9" w:rsidR="009C10F7" w:rsidRPr="00C87747" w:rsidRDefault="009C10F7" w:rsidP="009C10F7">
            <w:pPr>
              <w:rPr>
                <w:szCs w:val="21"/>
              </w:rPr>
            </w:pPr>
            <w:r w:rsidRPr="00C87747">
              <w:rPr>
                <w:rFonts w:hint="eastAsia"/>
                <w:szCs w:val="21"/>
              </w:rPr>
              <w:t>令和９年度</w:t>
            </w:r>
          </w:p>
        </w:tc>
        <w:tc>
          <w:tcPr>
            <w:tcW w:w="2438" w:type="dxa"/>
          </w:tcPr>
          <w:p w14:paraId="5B1F4A5D" w14:textId="1CAC15D7" w:rsidR="009C10F7" w:rsidRPr="00C87747" w:rsidRDefault="009C10F7" w:rsidP="009C10F7">
            <w:pPr>
              <w:jc w:val="right"/>
              <w:rPr>
                <w:szCs w:val="21"/>
              </w:rPr>
            </w:pPr>
            <w:r w:rsidRPr="00C87747">
              <w:rPr>
                <w:rFonts w:hint="eastAsia"/>
                <w:szCs w:val="21"/>
              </w:rPr>
              <w:t>金●●●円</w:t>
            </w:r>
          </w:p>
        </w:tc>
        <w:tc>
          <w:tcPr>
            <w:tcW w:w="2438" w:type="dxa"/>
          </w:tcPr>
          <w:p w14:paraId="4F77A9F5" w14:textId="35346899" w:rsidR="009C10F7" w:rsidRPr="00C87747" w:rsidRDefault="009C10F7" w:rsidP="009C10F7">
            <w:pPr>
              <w:jc w:val="right"/>
              <w:rPr>
                <w:szCs w:val="21"/>
              </w:rPr>
            </w:pPr>
            <w:r w:rsidRPr="00C87747">
              <w:rPr>
                <w:rFonts w:hint="eastAsia"/>
                <w:szCs w:val="21"/>
              </w:rPr>
              <w:t>金●●●円</w:t>
            </w:r>
          </w:p>
        </w:tc>
      </w:tr>
      <w:tr w:rsidR="009C10F7" w:rsidRPr="00C87747" w14:paraId="33330F26" w14:textId="14CC3EB7" w:rsidTr="00DC3D29">
        <w:tc>
          <w:tcPr>
            <w:tcW w:w="1525" w:type="dxa"/>
          </w:tcPr>
          <w:p w14:paraId="22997480" w14:textId="3E6710FA" w:rsidR="009C10F7" w:rsidRPr="00C87747" w:rsidRDefault="009C10F7" w:rsidP="009C10F7">
            <w:pPr>
              <w:rPr>
                <w:szCs w:val="21"/>
              </w:rPr>
            </w:pPr>
            <w:r w:rsidRPr="00C87747">
              <w:rPr>
                <w:rFonts w:hint="eastAsia"/>
                <w:szCs w:val="21"/>
              </w:rPr>
              <w:t>令和１０年度</w:t>
            </w:r>
          </w:p>
        </w:tc>
        <w:tc>
          <w:tcPr>
            <w:tcW w:w="2438" w:type="dxa"/>
          </w:tcPr>
          <w:p w14:paraId="74170BF8" w14:textId="5FE9F3A4" w:rsidR="009C10F7" w:rsidRPr="00C87747" w:rsidRDefault="009C10F7" w:rsidP="009C10F7">
            <w:pPr>
              <w:jc w:val="right"/>
              <w:rPr>
                <w:szCs w:val="21"/>
              </w:rPr>
            </w:pPr>
            <w:r w:rsidRPr="00C87747">
              <w:rPr>
                <w:rFonts w:hint="eastAsia"/>
                <w:szCs w:val="21"/>
              </w:rPr>
              <w:t>金●●●円</w:t>
            </w:r>
          </w:p>
        </w:tc>
        <w:tc>
          <w:tcPr>
            <w:tcW w:w="2438" w:type="dxa"/>
          </w:tcPr>
          <w:p w14:paraId="7A8EA521" w14:textId="4B5163BF" w:rsidR="009C10F7" w:rsidRPr="00C87747" w:rsidRDefault="009C10F7" w:rsidP="009C10F7">
            <w:pPr>
              <w:jc w:val="right"/>
              <w:rPr>
                <w:szCs w:val="21"/>
              </w:rPr>
            </w:pPr>
            <w:r w:rsidRPr="00C87747">
              <w:rPr>
                <w:rFonts w:hint="eastAsia"/>
                <w:szCs w:val="21"/>
              </w:rPr>
              <w:t>金●●●円</w:t>
            </w:r>
          </w:p>
        </w:tc>
      </w:tr>
      <w:tr w:rsidR="009C10F7" w:rsidRPr="00C87747" w14:paraId="48A56EB6" w14:textId="4D484F06" w:rsidTr="00DC3D29">
        <w:tc>
          <w:tcPr>
            <w:tcW w:w="1525" w:type="dxa"/>
          </w:tcPr>
          <w:p w14:paraId="7FFDA667" w14:textId="2CCC5973" w:rsidR="009C10F7" w:rsidRPr="00C87747" w:rsidRDefault="009C10F7" w:rsidP="009C10F7">
            <w:pPr>
              <w:rPr>
                <w:szCs w:val="21"/>
              </w:rPr>
            </w:pPr>
            <w:r w:rsidRPr="00C87747">
              <w:rPr>
                <w:rFonts w:hint="eastAsia"/>
                <w:szCs w:val="21"/>
              </w:rPr>
              <w:t>令和１１年度</w:t>
            </w:r>
          </w:p>
        </w:tc>
        <w:tc>
          <w:tcPr>
            <w:tcW w:w="2438" w:type="dxa"/>
          </w:tcPr>
          <w:p w14:paraId="40E5BD8C" w14:textId="7CDF3C2A" w:rsidR="009C10F7" w:rsidRPr="00C87747" w:rsidRDefault="009C10F7" w:rsidP="009C10F7">
            <w:pPr>
              <w:jc w:val="right"/>
              <w:rPr>
                <w:szCs w:val="21"/>
              </w:rPr>
            </w:pPr>
            <w:r w:rsidRPr="00C87747">
              <w:rPr>
                <w:rFonts w:hint="eastAsia"/>
                <w:szCs w:val="21"/>
              </w:rPr>
              <w:t>金●●●円</w:t>
            </w:r>
          </w:p>
        </w:tc>
        <w:tc>
          <w:tcPr>
            <w:tcW w:w="2438" w:type="dxa"/>
          </w:tcPr>
          <w:p w14:paraId="6A0C878C" w14:textId="744B66EF" w:rsidR="009C10F7" w:rsidRPr="00C87747" w:rsidRDefault="009C10F7" w:rsidP="009C10F7">
            <w:pPr>
              <w:jc w:val="right"/>
              <w:rPr>
                <w:szCs w:val="21"/>
              </w:rPr>
            </w:pPr>
            <w:r w:rsidRPr="00C87747">
              <w:rPr>
                <w:rFonts w:hint="eastAsia"/>
                <w:szCs w:val="21"/>
              </w:rPr>
              <w:t>金●●●円</w:t>
            </w:r>
          </w:p>
        </w:tc>
      </w:tr>
      <w:tr w:rsidR="009C10F7" w:rsidRPr="00C87747" w14:paraId="5EC577BD" w14:textId="33143A55" w:rsidTr="00DC3D29">
        <w:tc>
          <w:tcPr>
            <w:tcW w:w="1525" w:type="dxa"/>
          </w:tcPr>
          <w:p w14:paraId="41D46C56" w14:textId="369F82F2" w:rsidR="009C10F7" w:rsidRPr="00C87747" w:rsidRDefault="009C10F7" w:rsidP="009C10F7">
            <w:pPr>
              <w:rPr>
                <w:szCs w:val="21"/>
              </w:rPr>
            </w:pPr>
            <w:r w:rsidRPr="00C87747">
              <w:rPr>
                <w:rFonts w:hint="eastAsia"/>
                <w:szCs w:val="21"/>
              </w:rPr>
              <w:t>令和１２年度</w:t>
            </w:r>
          </w:p>
        </w:tc>
        <w:tc>
          <w:tcPr>
            <w:tcW w:w="2438" w:type="dxa"/>
          </w:tcPr>
          <w:p w14:paraId="0D4D0500" w14:textId="0C818FEC" w:rsidR="009C10F7" w:rsidRPr="00C87747" w:rsidRDefault="009C10F7" w:rsidP="009C10F7">
            <w:pPr>
              <w:jc w:val="right"/>
              <w:rPr>
                <w:szCs w:val="21"/>
              </w:rPr>
            </w:pPr>
            <w:r w:rsidRPr="00C87747">
              <w:rPr>
                <w:rFonts w:hint="eastAsia"/>
                <w:szCs w:val="21"/>
              </w:rPr>
              <w:t>金●●●円</w:t>
            </w:r>
          </w:p>
        </w:tc>
        <w:tc>
          <w:tcPr>
            <w:tcW w:w="2438" w:type="dxa"/>
          </w:tcPr>
          <w:p w14:paraId="2A0E9BC2" w14:textId="6145EDD5" w:rsidR="009C10F7" w:rsidRPr="00C87747" w:rsidRDefault="009C10F7" w:rsidP="009C10F7">
            <w:pPr>
              <w:jc w:val="right"/>
              <w:rPr>
                <w:szCs w:val="21"/>
              </w:rPr>
            </w:pPr>
            <w:r w:rsidRPr="00C87747">
              <w:rPr>
                <w:rFonts w:hint="eastAsia"/>
                <w:szCs w:val="21"/>
              </w:rPr>
              <w:t>金●●●円</w:t>
            </w:r>
          </w:p>
        </w:tc>
      </w:tr>
      <w:tr w:rsidR="009C10F7" w:rsidRPr="00C87747" w14:paraId="7EA89CC8" w14:textId="115C141E" w:rsidTr="00DC3D29">
        <w:tc>
          <w:tcPr>
            <w:tcW w:w="1525" w:type="dxa"/>
          </w:tcPr>
          <w:p w14:paraId="0057D98C" w14:textId="0FB6E9DA" w:rsidR="009C10F7" w:rsidRPr="00C87747" w:rsidRDefault="009C10F7" w:rsidP="009C10F7">
            <w:pPr>
              <w:rPr>
                <w:szCs w:val="21"/>
              </w:rPr>
            </w:pPr>
            <w:r w:rsidRPr="00C87747">
              <w:rPr>
                <w:rFonts w:hint="eastAsia"/>
                <w:szCs w:val="21"/>
              </w:rPr>
              <w:t>令和１３年度</w:t>
            </w:r>
          </w:p>
        </w:tc>
        <w:tc>
          <w:tcPr>
            <w:tcW w:w="2438" w:type="dxa"/>
          </w:tcPr>
          <w:p w14:paraId="45418C1A" w14:textId="27398CA5" w:rsidR="009C10F7" w:rsidRPr="00C87747" w:rsidRDefault="009C10F7" w:rsidP="009C10F7">
            <w:pPr>
              <w:jc w:val="right"/>
              <w:rPr>
                <w:szCs w:val="21"/>
              </w:rPr>
            </w:pPr>
            <w:r w:rsidRPr="00C87747">
              <w:rPr>
                <w:rFonts w:hint="eastAsia"/>
                <w:szCs w:val="21"/>
              </w:rPr>
              <w:t>金●●●円</w:t>
            </w:r>
          </w:p>
        </w:tc>
        <w:tc>
          <w:tcPr>
            <w:tcW w:w="2438" w:type="dxa"/>
          </w:tcPr>
          <w:p w14:paraId="147C8A15" w14:textId="058468AD" w:rsidR="009C10F7" w:rsidRPr="00C87747" w:rsidRDefault="009C10F7" w:rsidP="009C10F7">
            <w:pPr>
              <w:jc w:val="right"/>
              <w:rPr>
                <w:szCs w:val="21"/>
              </w:rPr>
            </w:pPr>
            <w:r w:rsidRPr="00C87747">
              <w:rPr>
                <w:rFonts w:hint="eastAsia"/>
                <w:szCs w:val="21"/>
              </w:rPr>
              <w:t>金●●●円</w:t>
            </w:r>
          </w:p>
        </w:tc>
      </w:tr>
      <w:tr w:rsidR="009C10F7" w:rsidRPr="00C87747" w14:paraId="3DD4E115" w14:textId="6D9CF0CD" w:rsidTr="00DC3D29">
        <w:tc>
          <w:tcPr>
            <w:tcW w:w="1525" w:type="dxa"/>
          </w:tcPr>
          <w:p w14:paraId="11556CD0" w14:textId="529922D8" w:rsidR="009C10F7" w:rsidRPr="00C87747" w:rsidRDefault="009C10F7" w:rsidP="009C10F7">
            <w:pPr>
              <w:rPr>
                <w:szCs w:val="21"/>
              </w:rPr>
            </w:pPr>
            <w:r w:rsidRPr="00C87747">
              <w:rPr>
                <w:rFonts w:hint="eastAsia"/>
                <w:szCs w:val="21"/>
              </w:rPr>
              <w:t>令和１４年度</w:t>
            </w:r>
          </w:p>
        </w:tc>
        <w:tc>
          <w:tcPr>
            <w:tcW w:w="2438" w:type="dxa"/>
          </w:tcPr>
          <w:p w14:paraId="153C1A97" w14:textId="3AA9223B" w:rsidR="009C10F7" w:rsidRPr="00C87747" w:rsidRDefault="009C10F7" w:rsidP="009C10F7">
            <w:pPr>
              <w:jc w:val="right"/>
              <w:rPr>
                <w:szCs w:val="21"/>
              </w:rPr>
            </w:pPr>
            <w:r w:rsidRPr="00C87747">
              <w:rPr>
                <w:rFonts w:hint="eastAsia"/>
                <w:szCs w:val="21"/>
              </w:rPr>
              <w:t>金●●●円</w:t>
            </w:r>
          </w:p>
        </w:tc>
        <w:tc>
          <w:tcPr>
            <w:tcW w:w="2438" w:type="dxa"/>
          </w:tcPr>
          <w:p w14:paraId="38CED51F" w14:textId="5FAF78B1" w:rsidR="009C10F7" w:rsidRPr="00C87747" w:rsidRDefault="009C10F7" w:rsidP="009C10F7">
            <w:pPr>
              <w:jc w:val="right"/>
              <w:rPr>
                <w:szCs w:val="21"/>
              </w:rPr>
            </w:pPr>
            <w:r w:rsidRPr="00C87747">
              <w:rPr>
                <w:rFonts w:hint="eastAsia"/>
                <w:szCs w:val="21"/>
              </w:rPr>
              <w:t>金●●●円</w:t>
            </w:r>
          </w:p>
        </w:tc>
      </w:tr>
      <w:tr w:rsidR="009C10F7" w:rsidRPr="00C87747" w14:paraId="6044B2E8" w14:textId="7A54FDFC" w:rsidTr="00DC3D29">
        <w:tc>
          <w:tcPr>
            <w:tcW w:w="1525" w:type="dxa"/>
          </w:tcPr>
          <w:p w14:paraId="09270A04" w14:textId="0B7A960A" w:rsidR="009C10F7" w:rsidRPr="00C87747" w:rsidRDefault="009C10F7" w:rsidP="009C10F7">
            <w:pPr>
              <w:rPr>
                <w:szCs w:val="21"/>
              </w:rPr>
            </w:pPr>
            <w:r w:rsidRPr="00C87747">
              <w:rPr>
                <w:rFonts w:hint="eastAsia"/>
                <w:szCs w:val="21"/>
              </w:rPr>
              <w:t>令和１５年度</w:t>
            </w:r>
          </w:p>
        </w:tc>
        <w:tc>
          <w:tcPr>
            <w:tcW w:w="2438" w:type="dxa"/>
          </w:tcPr>
          <w:p w14:paraId="39B7EE7B" w14:textId="12C44825" w:rsidR="009C10F7" w:rsidRPr="00C87747" w:rsidRDefault="009C10F7" w:rsidP="009C10F7">
            <w:pPr>
              <w:jc w:val="right"/>
              <w:rPr>
                <w:szCs w:val="21"/>
              </w:rPr>
            </w:pPr>
            <w:r w:rsidRPr="00C87747">
              <w:rPr>
                <w:rFonts w:hint="eastAsia"/>
                <w:szCs w:val="21"/>
              </w:rPr>
              <w:t>金●●●円</w:t>
            </w:r>
          </w:p>
        </w:tc>
        <w:tc>
          <w:tcPr>
            <w:tcW w:w="2438" w:type="dxa"/>
          </w:tcPr>
          <w:p w14:paraId="29A0ABC7" w14:textId="7F7BD025" w:rsidR="009C10F7" w:rsidRPr="00C87747" w:rsidRDefault="009C10F7" w:rsidP="009C10F7">
            <w:pPr>
              <w:jc w:val="right"/>
              <w:rPr>
                <w:szCs w:val="21"/>
              </w:rPr>
            </w:pPr>
            <w:r w:rsidRPr="00C87747">
              <w:rPr>
                <w:rFonts w:hint="eastAsia"/>
                <w:szCs w:val="21"/>
              </w:rPr>
              <w:t>金●●●円</w:t>
            </w:r>
          </w:p>
        </w:tc>
      </w:tr>
      <w:tr w:rsidR="009C10F7" w:rsidRPr="00C87747" w14:paraId="62AFC7F4" w14:textId="41335C7F" w:rsidTr="00DC3D29">
        <w:tc>
          <w:tcPr>
            <w:tcW w:w="1525" w:type="dxa"/>
          </w:tcPr>
          <w:p w14:paraId="5D62ACE0" w14:textId="1E7EB687" w:rsidR="009C10F7" w:rsidRPr="00C87747" w:rsidRDefault="009C10F7" w:rsidP="009C10F7">
            <w:pPr>
              <w:rPr>
                <w:szCs w:val="21"/>
              </w:rPr>
            </w:pPr>
            <w:r w:rsidRPr="00C87747">
              <w:rPr>
                <w:rFonts w:hint="eastAsia"/>
                <w:szCs w:val="21"/>
              </w:rPr>
              <w:t>令和１６年度</w:t>
            </w:r>
          </w:p>
        </w:tc>
        <w:tc>
          <w:tcPr>
            <w:tcW w:w="2438" w:type="dxa"/>
          </w:tcPr>
          <w:p w14:paraId="2D8F0496" w14:textId="3F7FBEAD" w:rsidR="009C10F7" w:rsidRPr="00C87747" w:rsidRDefault="009C10F7" w:rsidP="009C10F7">
            <w:pPr>
              <w:jc w:val="right"/>
              <w:rPr>
                <w:szCs w:val="21"/>
              </w:rPr>
            </w:pPr>
            <w:r w:rsidRPr="00C87747">
              <w:rPr>
                <w:rFonts w:hint="eastAsia"/>
                <w:szCs w:val="21"/>
              </w:rPr>
              <w:t>金●●●円</w:t>
            </w:r>
          </w:p>
        </w:tc>
        <w:tc>
          <w:tcPr>
            <w:tcW w:w="2438" w:type="dxa"/>
          </w:tcPr>
          <w:p w14:paraId="6A70480E" w14:textId="4B3DC786" w:rsidR="009C10F7" w:rsidRPr="00C87747" w:rsidRDefault="009C10F7" w:rsidP="009C10F7">
            <w:pPr>
              <w:jc w:val="right"/>
              <w:rPr>
                <w:szCs w:val="21"/>
              </w:rPr>
            </w:pPr>
            <w:r w:rsidRPr="00C87747">
              <w:rPr>
                <w:rFonts w:hint="eastAsia"/>
                <w:szCs w:val="21"/>
              </w:rPr>
              <w:t>金●●●円</w:t>
            </w:r>
          </w:p>
        </w:tc>
      </w:tr>
      <w:tr w:rsidR="009C10F7" w:rsidRPr="00C87747" w14:paraId="0F87D3F9" w14:textId="1FCB519E" w:rsidTr="00DC3D29">
        <w:tc>
          <w:tcPr>
            <w:tcW w:w="1525" w:type="dxa"/>
          </w:tcPr>
          <w:p w14:paraId="54283260" w14:textId="4D97407A" w:rsidR="009C10F7" w:rsidRPr="00C87747" w:rsidRDefault="009C10F7" w:rsidP="009C10F7">
            <w:pPr>
              <w:rPr>
                <w:szCs w:val="21"/>
              </w:rPr>
            </w:pPr>
            <w:r w:rsidRPr="00C87747">
              <w:rPr>
                <w:rFonts w:hint="eastAsia"/>
                <w:szCs w:val="21"/>
              </w:rPr>
              <w:t>令和１７年度</w:t>
            </w:r>
          </w:p>
        </w:tc>
        <w:tc>
          <w:tcPr>
            <w:tcW w:w="2438" w:type="dxa"/>
          </w:tcPr>
          <w:p w14:paraId="252174BA" w14:textId="2023E99E" w:rsidR="009C10F7" w:rsidRPr="00C87747" w:rsidRDefault="009C10F7" w:rsidP="009C10F7">
            <w:pPr>
              <w:jc w:val="right"/>
              <w:rPr>
                <w:szCs w:val="21"/>
              </w:rPr>
            </w:pPr>
            <w:r w:rsidRPr="00C87747">
              <w:rPr>
                <w:rFonts w:hint="eastAsia"/>
                <w:szCs w:val="21"/>
              </w:rPr>
              <w:t>金●●●円</w:t>
            </w:r>
          </w:p>
        </w:tc>
        <w:tc>
          <w:tcPr>
            <w:tcW w:w="2438" w:type="dxa"/>
          </w:tcPr>
          <w:p w14:paraId="5606D764" w14:textId="02E3B745" w:rsidR="009C10F7" w:rsidRPr="00C87747" w:rsidRDefault="009C10F7" w:rsidP="009C10F7">
            <w:pPr>
              <w:jc w:val="right"/>
              <w:rPr>
                <w:szCs w:val="21"/>
              </w:rPr>
            </w:pPr>
            <w:r w:rsidRPr="00C87747">
              <w:rPr>
                <w:rFonts w:hint="eastAsia"/>
                <w:szCs w:val="21"/>
              </w:rPr>
              <w:t>金●●●円</w:t>
            </w:r>
          </w:p>
        </w:tc>
      </w:tr>
      <w:tr w:rsidR="009C10F7" w:rsidRPr="00C87747" w14:paraId="7F5D0C49" w14:textId="27A20ABA" w:rsidTr="00DC3D29">
        <w:tc>
          <w:tcPr>
            <w:tcW w:w="1525" w:type="dxa"/>
          </w:tcPr>
          <w:p w14:paraId="163E2EB1" w14:textId="3C643B01" w:rsidR="009C10F7" w:rsidRPr="00C87747" w:rsidRDefault="009C10F7" w:rsidP="009C10F7">
            <w:pPr>
              <w:rPr>
                <w:szCs w:val="21"/>
              </w:rPr>
            </w:pPr>
            <w:r w:rsidRPr="00C87747">
              <w:rPr>
                <w:rFonts w:hint="eastAsia"/>
                <w:szCs w:val="21"/>
              </w:rPr>
              <w:t>令和１８年度</w:t>
            </w:r>
          </w:p>
        </w:tc>
        <w:tc>
          <w:tcPr>
            <w:tcW w:w="2438" w:type="dxa"/>
          </w:tcPr>
          <w:p w14:paraId="6A920880" w14:textId="6AB28581" w:rsidR="009C10F7" w:rsidRPr="00C87747" w:rsidRDefault="009C10F7" w:rsidP="009C10F7">
            <w:pPr>
              <w:jc w:val="right"/>
              <w:rPr>
                <w:szCs w:val="21"/>
              </w:rPr>
            </w:pPr>
            <w:r w:rsidRPr="00C87747">
              <w:rPr>
                <w:rFonts w:hint="eastAsia"/>
                <w:szCs w:val="21"/>
              </w:rPr>
              <w:t>金●●●円</w:t>
            </w:r>
          </w:p>
        </w:tc>
        <w:tc>
          <w:tcPr>
            <w:tcW w:w="2438" w:type="dxa"/>
          </w:tcPr>
          <w:p w14:paraId="0E825A70" w14:textId="1CBBBCBE" w:rsidR="009C10F7" w:rsidRPr="00C87747" w:rsidRDefault="009C10F7" w:rsidP="009C10F7">
            <w:pPr>
              <w:jc w:val="right"/>
              <w:rPr>
                <w:szCs w:val="21"/>
              </w:rPr>
            </w:pPr>
            <w:r w:rsidRPr="00C87747">
              <w:rPr>
                <w:rFonts w:hint="eastAsia"/>
                <w:szCs w:val="21"/>
              </w:rPr>
              <w:t>金●●●円</w:t>
            </w:r>
          </w:p>
        </w:tc>
      </w:tr>
      <w:tr w:rsidR="009C10F7" w:rsidRPr="00C87747" w14:paraId="3A4ABF28" w14:textId="0ECDFA05" w:rsidTr="00DC3D29">
        <w:tc>
          <w:tcPr>
            <w:tcW w:w="1525" w:type="dxa"/>
          </w:tcPr>
          <w:p w14:paraId="47251F6F" w14:textId="0B0B4A41" w:rsidR="009C10F7" w:rsidRPr="00C87747" w:rsidRDefault="009C10F7" w:rsidP="009C10F7">
            <w:pPr>
              <w:rPr>
                <w:szCs w:val="21"/>
              </w:rPr>
            </w:pPr>
            <w:r w:rsidRPr="00C87747">
              <w:rPr>
                <w:rFonts w:hint="eastAsia"/>
                <w:szCs w:val="21"/>
              </w:rPr>
              <w:t>令和１９年度</w:t>
            </w:r>
          </w:p>
        </w:tc>
        <w:tc>
          <w:tcPr>
            <w:tcW w:w="2438" w:type="dxa"/>
          </w:tcPr>
          <w:p w14:paraId="7633BF9C" w14:textId="56440788" w:rsidR="009C10F7" w:rsidRPr="00C87747" w:rsidRDefault="009C10F7" w:rsidP="009C10F7">
            <w:pPr>
              <w:jc w:val="right"/>
              <w:rPr>
                <w:szCs w:val="21"/>
              </w:rPr>
            </w:pPr>
            <w:r w:rsidRPr="00C87747">
              <w:rPr>
                <w:rFonts w:hint="eastAsia"/>
                <w:szCs w:val="21"/>
              </w:rPr>
              <w:t>金●●●円</w:t>
            </w:r>
          </w:p>
        </w:tc>
        <w:tc>
          <w:tcPr>
            <w:tcW w:w="2438" w:type="dxa"/>
          </w:tcPr>
          <w:p w14:paraId="0EFD3EA0" w14:textId="39D6E047" w:rsidR="009C10F7" w:rsidRPr="00C87747" w:rsidRDefault="009C10F7" w:rsidP="009C10F7">
            <w:pPr>
              <w:jc w:val="right"/>
              <w:rPr>
                <w:szCs w:val="21"/>
              </w:rPr>
            </w:pPr>
            <w:r w:rsidRPr="00C87747">
              <w:rPr>
                <w:rFonts w:hint="eastAsia"/>
                <w:szCs w:val="21"/>
              </w:rPr>
              <w:t>金●●●円</w:t>
            </w:r>
          </w:p>
        </w:tc>
      </w:tr>
      <w:tr w:rsidR="009C10F7" w:rsidRPr="00C87747" w14:paraId="3CAF7E01" w14:textId="7A8B4C04" w:rsidTr="00DC3D29">
        <w:tc>
          <w:tcPr>
            <w:tcW w:w="1525" w:type="dxa"/>
          </w:tcPr>
          <w:p w14:paraId="4B115A9C" w14:textId="0777DF06" w:rsidR="009C10F7" w:rsidRPr="00C87747" w:rsidRDefault="009C10F7" w:rsidP="009C10F7">
            <w:pPr>
              <w:rPr>
                <w:szCs w:val="21"/>
              </w:rPr>
            </w:pPr>
            <w:r w:rsidRPr="00C87747">
              <w:rPr>
                <w:rFonts w:hint="eastAsia"/>
                <w:szCs w:val="21"/>
              </w:rPr>
              <w:t>令和２０年度</w:t>
            </w:r>
          </w:p>
        </w:tc>
        <w:tc>
          <w:tcPr>
            <w:tcW w:w="2438" w:type="dxa"/>
          </w:tcPr>
          <w:p w14:paraId="73CDE3F7" w14:textId="411FD2E8" w:rsidR="009C10F7" w:rsidRPr="00C87747" w:rsidRDefault="009C10F7" w:rsidP="009C10F7">
            <w:pPr>
              <w:jc w:val="right"/>
              <w:rPr>
                <w:szCs w:val="21"/>
              </w:rPr>
            </w:pPr>
            <w:r w:rsidRPr="00C87747">
              <w:rPr>
                <w:rFonts w:hint="eastAsia"/>
                <w:szCs w:val="21"/>
              </w:rPr>
              <w:t>金●●●円</w:t>
            </w:r>
          </w:p>
        </w:tc>
        <w:tc>
          <w:tcPr>
            <w:tcW w:w="2438" w:type="dxa"/>
          </w:tcPr>
          <w:p w14:paraId="4CF02E16" w14:textId="3E1C785C" w:rsidR="009C10F7" w:rsidRPr="00C87747" w:rsidRDefault="009C10F7" w:rsidP="009C10F7">
            <w:pPr>
              <w:jc w:val="right"/>
              <w:rPr>
                <w:szCs w:val="21"/>
              </w:rPr>
            </w:pPr>
            <w:r w:rsidRPr="00C87747">
              <w:rPr>
                <w:rFonts w:hint="eastAsia"/>
                <w:szCs w:val="21"/>
              </w:rPr>
              <w:t>金●●●円</w:t>
            </w:r>
          </w:p>
        </w:tc>
      </w:tr>
      <w:tr w:rsidR="009C10F7" w:rsidRPr="00C87747" w14:paraId="004387A2" w14:textId="29B2B72F" w:rsidTr="00DC3D29">
        <w:tc>
          <w:tcPr>
            <w:tcW w:w="1525" w:type="dxa"/>
          </w:tcPr>
          <w:p w14:paraId="130DC8D7" w14:textId="789DB6AB" w:rsidR="009C10F7" w:rsidRPr="00C87747" w:rsidRDefault="009C10F7" w:rsidP="009C10F7">
            <w:pPr>
              <w:rPr>
                <w:szCs w:val="21"/>
              </w:rPr>
            </w:pPr>
            <w:r w:rsidRPr="00C87747">
              <w:rPr>
                <w:rFonts w:hint="eastAsia"/>
                <w:szCs w:val="21"/>
              </w:rPr>
              <w:t>令和２１年度</w:t>
            </w:r>
          </w:p>
        </w:tc>
        <w:tc>
          <w:tcPr>
            <w:tcW w:w="2438" w:type="dxa"/>
          </w:tcPr>
          <w:p w14:paraId="12DE9695" w14:textId="235230FB" w:rsidR="009C10F7" w:rsidRPr="00C87747" w:rsidRDefault="009C10F7" w:rsidP="009C10F7">
            <w:pPr>
              <w:jc w:val="right"/>
              <w:rPr>
                <w:szCs w:val="21"/>
              </w:rPr>
            </w:pPr>
            <w:r w:rsidRPr="00C87747">
              <w:rPr>
                <w:rFonts w:hint="eastAsia"/>
                <w:szCs w:val="21"/>
              </w:rPr>
              <w:t>金●●●円</w:t>
            </w:r>
          </w:p>
        </w:tc>
        <w:tc>
          <w:tcPr>
            <w:tcW w:w="2438" w:type="dxa"/>
          </w:tcPr>
          <w:p w14:paraId="482A5CFE" w14:textId="6F103098" w:rsidR="009C10F7" w:rsidRPr="00C87747" w:rsidRDefault="009C10F7" w:rsidP="009C10F7">
            <w:pPr>
              <w:jc w:val="right"/>
              <w:rPr>
                <w:szCs w:val="21"/>
              </w:rPr>
            </w:pPr>
            <w:r w:rsidRPr="00C87747">
              <w:rPr>
                <w:rFonts w:hint="eastAsia"/>
                <w:szCs w:val="21"/>
              </w:rPr>
              <w:t>金●●●円</w:t>
            </w:r>
          </w:p>
        </w:tc>
      </w:tr>
      <w:tr w:rsidR="009C10F7" w:rsidRPr="00C87747" w14:paraId="63D206DE" w14:textId="5F2DB343" w:rsidTr="00DC3D29">
        <w:tc>
          <w:tcPr>
            <w:tcW w:w="1525" w:type="dxa"/>
          </w:tcPr>
          <w:p w14:paraId="1CABDFBF" w14:textId="70833A83" w:rsidR="009C10F7" w:rsidRPr="00C87747" w:rsidRDefault="009C10F7" w:rsidP="009C10F7">
            <w:pPr>
              <w:rPr>
                <w:szCs w:val="21"/>
              </w:rPr>
            </w:pPr>
            <w:r w:rsidRPr="00C87747">
              <w:rPr>
                <w:rFonts w:hint="eastAsia"/>
                <w:szCs w:val="21"/>
              </w:rPr>
              <w:t>令和２２年度</w:t>
            </w:r>
          </w:p>
        </w:tc>
        <w:tc>
          <w:tcPr>
            <w:tcW w:w="2438" w:type="dxa"/>
          </w:tcPr>
          <w:p w14:paraId="08B35BB6" w14:textId="38DEDE72" w:rsidR="009C10F7" w:rsidRPr="00C87747" w:rsidRDefault="009C10F7" w:rsidP="009C10F7">
            <w:pPr>
              <w:jc w:val="right"/>
              <w:rPr>
                <w:szCs w:val="21"/>
              </w:rPr>
            </w:pPr>
            <w:r w:rsidRPr="00C87747">
              <w:rPr>
                <w:rFonts w:hint="eastAsia"/>
                <w:szCs w:val="21"/>
              </w:rPr>
              <w:t>金●●●円</w:t>
            </w:r>
          </w:p>
        </w:tc>
        <w:tc>
          <w:tcPr>
            <w:tcW w:w="2438" w:type="dxa"/>
          </w:tcPr>
          <w:p w14:paraId="7742F358" w14:textId="47130DF6" w:rsidR="009C10F7" w:rsidRPr="00C87747" w:rsidRDefault="009C10F7" w:rsidP="009C10F7">
            <w:pPr>
              <w:jc w:val="right"/>
              <w:rPr>
                <w:szCs w:val="21"/>
              </w:rPr>
            </w:pPr>
            <w:r w:rsidRPr="00C87747">
              <w:rPr>
                <w:rFonts w:hint="eastAsia"/>
                <w:szCs w:val="21"/>
              </w:rPr>
              <w:t>金●●●円</w:t>
            </w:r>
          </w:p>
        </w:tc>
      </w:tr>
      <w:tr w:rsidR="009C10F7" w:rsidRPr="00C87747" w14:paraId="7F9F5FA2" w14:textId="58A2C978" w:rsidTr="00DC3D29">
        <w:tc>
          <w:tcPr>
            <w:tcW w:w="1525" w:type="dxa"/>
          </w:tcPr>
          <w:p w14:paraId="772F6C42" w14:textId="79C2EF16" w:rsidR="009C10F7" w:rsidRPr="00C87747" w:rsidRDefault="009C10F7" w:rsidP="009C10F7">
            <w:pPr>
              <w:rPr>
                <w:szCs w:val="21"/>
              </w:rPr>
            </w:pPr>
            <w:r w:rsidRPr="00C87747">
              <w:rPr>
                <w:rFonts w:hint="eastAsia"/>
                <w:szCs w:val="21"/>
              </w:rPr>
              <w:t>令和２３年度</w:t>
            </w:r>
          </w:p>
        </w:tc>
        <w:tc>
          <w:tcPr>
            <w:tcW w:w="2438" w:type="dxa"/>
          </w:tcPr>
          <w:p w14:paraId="71590846" w14:textId="1FA5B9B8" w:rsidR="009C10F7" w:rsidRPr="00C87747" w:rsidRDefault="009C10F7" w:rsidP="009C10F7">
            <w:pPr>
              <w:jc w:val="right"/>
              <w:rPr>
                <w:szCs w:val="21"/>
              </w:rPr>
            </w:pPr>
            <w:r w:rsidRPr="00C87747">
              <w:rPr>
                <w:rFonts w:hint="eastAsia"/>
                <w:szCs w:val="21"/>
              </w:rPr>
              <w:t>金●●●円</w:t>
            </w:r>
          </w:p>
        </w:tc>
        <w:tc>
          <w:tcPr>
            <w:tcW w:w="2438" w:type="dxa"/>
          </w:tcPr>
          <w:p w14:paraId="7817EE5C" w14:textId="570DE44C" w:rsidR="009C10F7" w:rsidRPr="00C87747" w:rsidRDefault="009C10F7" w:rsidP="009C10F7">
            <w:pPr>
              <w:jc w:val="right"/>
              <w:rPr>
                <w:szCs w:val="21"/>
              </w:rPr>
            </w:pPr>
            <w:r w:rsidRPr="00C87747">
              <w:rPr>
                <w:rFonts w:hint="eastAsia"/>
                <w:szCs w:val="21"/>
              </w:rPr>
              <w:t>金●●●円</w:t>
            </w:r>
          </w:p>
        </w:tc>
      </w:tr>
      <w:tr w:rsidR="009C10F7" w:rsidRPr="00C87747" w14:paraId="67AEA094" w14:textId="7C138DB3" w:rsidTr="00DC3D29">
        <w:tc>
          <w:tcPr>
            <w:tcW w:w="1525" w:type="dxa"/>
          </w:tcPr>
          <w:p w14:paraId="2CA08C5B" w14:textId="29BBD6CC" w:rsidR="009C10F7" w:rsidRPr="00C87747" w:rsidRDefault="009C10F7" w:rsidP="009C10F7">
            <w:pPr>
              <w:rPr>
                <w:szCs w:val="21"/>
              </w:rPr>
            </w:pPr>
            <w:r w:rsidRPr="00C87747">
              <w:rPr>
                <w:rFonts w:hint="eastAsia"/>
                <w:szCs w:val="21"/>
              </w:rPr>
              <w:t>令和２４年度</w:t>
            </w:r>
          </w:p>
        </w:tc>
        <w:tc>
          <w:tcPr>
            <w:tcW w:w="2438" w:type="dxa"/>
          </w:tcPr>
          <w:p w14:paraId="26355946" w14:textId="39B22F07" w:rsidR="009C10F7" w:rsidRPr="00C87747" w:rsidRDefault="009C10F7" w:rsidP="009C10F7">
            <w:pPr>
              <w:jc w:val="right"/>
              <w:rPr>
                <w:szCs w:val="21"/>
              </w:rPr>
            </w:pPr>
            <w:r w:rsidRPr="00C87747">
              <w:rPr>
                <w:rFonts w:hint="eastAsia"/>
                <w:szCs w:val="21"/>
              </w:rPr>
              <w:t>金●●●円</w:t>
            </w:r>
          </w:p>
        </w:tc>
        <w:tc>
          <w:tcPr>
            <w:tcW w:w="2438" w:type="dxa"/>
          </w:tcPr>
          <w:p w14:paraId="153014A0" w14:textId="4FB69F84" w:rsidR="009C10F7" w:rsidRPr="00C87747" w:rsidRDefault="009C10F7" w:rsidP="009C10F7">
            <w:pPr>
              <w:jc w:val="right"/>
              <w:rPr>
                <w:szCs w:val="21"/>
              </w:rPr>
            </w:pPr>
            <w:r w:rsidRPr="00C87747">
              <w:rPr>
                <w:rFonts w:hint="eastAsia"/>
                <w:szCs w:val="21"/>
              </w:rPr>
              <w:t>金●●●円</w:t>
            </w:r>
          </w:p>
        </w:tc>
      </w:tr>
      <w:tr w:rsidR="009C10F7" w:rsidRPr="00C87747" w14:paraId="4C9A0E58" w14:textId="01F61182" w:rsidTr="00DC3D29">
        <w:tc>
          <w:tcPr>
            <w:tcW w:w="1525" w:type="dxa"/>
          </w:tcPr>
          <w:p w14:paraId="2AF30E69" w14:textId="7E25DACC" w:rsidR="009C10F7" w:rsidRPr="00C87747" w:rsidRDefault="009C10F7" w:rsidP="009C10F7">
            <w:pPr>
              <w:rPr>
                <w:szCs w:val="21"/>
              </w:rPr>
            </w:pPr>
            <w:r w:rsidRPr="00C87747">
              <w:rPr>
                <w:rFonts w:hint="eastAsia"/>
                <w:szCs w:val="21"/>
              </w:rPr>
              <w:t>令和２５年度</w:t>
            </w:r>
          </w:p>
        </w:tc>
        <w:tc>
          <w:tcPr>
            <w:tcW w:w="2438" w:type="dxa"/>
          </w:tcPr>
          <w:p w14:paraId="497C9CD9" w14:textId="06397B07" w:rsidR="009C10F7" w:rsidRPr="00C87747" w:rsidRDefault="009C10F7" w:rsidP="009C10F7">
            <w:pPr>
              <w:jc w:val="right"/>
              <w:rPr>
                <w:szCs w:val="21"/>
              </w:rPr>
            </w:pPr>
            <w:r w:rsidRPr="00C87747">
              <w:rPr>
                <w:rFonts w:hint="eastAsia"/>
                <w:szCs w:val="21"/>
              </w:rPr>
              <w:t>金●●●円</w:t>
            </w:r>
          </w:p>
        </w:tc>
        <w:tc>
          <w:tcPr>
            <w:tcW w:w="2438" w:type="dxa"/>
          </w:tcPr>
          <w:p w14:paraId="580A5136" w14:textId="4131F8AC" w:rsidR="009C10F7" w:rsidRPr="00C87747" w:rsidRDefault="009C10F7" w:rsidP="009C10F7">
            <w:pPr>
              <w:jc w:val="right"/>
              <w:rPr>
                <w:szCs w:val="21"/>
              </w:rPr>
            </w:pPr>
            <w:r w:rsidRPr="00C87747">
              <w:rPr>
                <w:rFonts w:hint="eastAsia"/>
                <w:szCs w:val="21"/>
              </w:rPr>
              <w:t>金●●●円</w:t>
            </w:r>
          </w:p>
        </w:tc>
      </w:tr>
      <w:tr w:rsidR="009C10F7" w:rsidRPr="00C87747" w14:paraId="5E4BE1D7" w14:textId="61184206" w:rsidTr="00DC3D29">
        <w:tc>
          <w:tcPr>
            <w:tcW w:w="1525" w:type="dxa"/>
            <w:tcBorders>
              <w:bottom w:val="double" w:sz="4" w:space="0" w:color="auto"/>
            </w:tcBorders>
          </w:tcPr>
          <w:p w14:paraId="33EC36B6" w14:textId="3243BD2E" w:rsidR="009C10F7" w:rsidRPr="00C87747" w:rsidRDefault="009C10F7" w:rsidP="009C10F7">
            <w:pPr>
              <w:rPr>
                <w:szCs w:val="21"/>
              </w:rPr>
            </w:pPr>
            <w:r w:rsidRPr="00C87747">
              <w:rPr>
                <w:rFonts w:hint="eastAsia"/>
                <w:szCs w:val="21"/>
              </w:rPr>
              <w:t>令和２６年度</w:t>
            </w:r>
          </w:p>
        </w:tc>
        <w:tc>
          <w:tcPr>
            <w:tcW w:w="2438" w:type="dxa"/>
            <w:tcBorders>
              <w:bottom w:val="double" w:sz="4" w:space="0" w:color="auto"/>
            </w:tcBorders>
          </w:tcPr>
          <w:p w14:paraId="07FBB498" w14:textId="70E17A17" w:rsidR="009C10F7" w:rsidRPr="00C87747" w:rsidRDefault="009C10F7" w:rsidP="009C10F7">
            <w:pPr>
              <w:jc w:val="right"/>
              <w:rPr>
                <w:szCs w:val="21"/>
              </w:rPr>
            </w:pPr>
            <w:r w:rsidRPr="00C87747">
              <w:rPr>
                <w:rFonts w:hint="eastAsia"/>
                <w:szCs w:val="21"/>
              </w:rPr>
              <w:t>金●●●円</w:t>
            </w:r>
          </w:p>
        </w:tc>
        <w:tc>
          <w:tcPr>
            <w:tcW w:w="2438" w:type="dxa"/>
            <w:tcBorders>
              <w:bottom w:val="double" w:sz="4" w:space="0" w:color="auto"/>
            </w:tcBorders>
          </w:tcPr>
          <w:p w14:paraId="7AA9CD6C" w14:textId="6006CC39" w:rsidR="009C10F7" w:rsidRPr="00C87747" w:rsidRDefault="009C10F7" w:rsidP="009C10F7">
            <w:pPr>
              <w:jc w:val="right"/>
              <w:rPr>
                <w:szCs w:val="21"/>
              </w:rPr>
            </w:pPr>
            <w:r w:rsidRPr="00C87747">
              <w:rPr>
                <w:rFonts w:hint="eastAsia"/>
                <w:szCs w:val="21"/>
              </w:rPr>
              <w:t>金●●●円</w:t>
            </w:r>
          </w:p>
        </w:tc>
      </w:tr>
      <w:tr w:rsidR="009C10F7" w:rsidRPr="00C87747" w14:paraId="62DECD97" w14:textId="3928CA16" w:rsidTr="00DC3D29">
        <w:tc>
          <w:tcPr>
            <w:tcW w:w="1525" w:type="dxa"/>
            <w:tcBorders>
              <w:top w:val="double" w:sz="4" w:space="0" w:color="auto"/>
            </w:tcBorders>
          </w:tcPr>
          <w:p w14:paraId="2023DEE8" w14:textId="77777777" w:rsidR="009C10F7" w:rsidRPr="00C87747" w:rsidRDefault="009C10F7" w:rsidP="009C10F7">
            <w:pPr>
              <w:rPr>
                <w:szCs w:val="21"/>
              </w:rPr>
            </w:pPr>
            <w:r w:rsidRPr="00C87747">
              <w:rPr>
                <w:rFonts w:hint="eastAsia"/>
                <w:szCs w:val="21"/>
              </w:rPr>
              <w:t>合計</w:t>
            </w:r>
          </w:p>
        </w:tc>
        <w:tc>
          <w:tcPr>
            <w:tcW w:w="2438" w:type="dxa"/>
            <w:tcBorders>
              <w:top w:val="double" w:sz="4" w:space="0" w:color="auto"/>
            </w:tcBorders>
          </w:tcPr>
          <w:p w14:paraId="1B2B300B" w14:textId="125289E6" w:rsidR="009C10F7" w:rsidRPr="00C87747" w:rsidRDefault="009C10F7" w:rsidP="009C10F7">
            <w:pPr>
              <w:jc w:val="right"/>
              <w:rPr>
                <w:szCs w:val="21"/>
              </w:rPr>
            </w:pPr>
            <w:r w:rsidRPr="00C87747">
              <w:rPr>
                <w:rFonts w:hint="eastAsia"/>
                <w:szCs w:val="21"/>
              </w:rPr>
              <w:t>金●●●円</w:t>
            </w:r>
          </w:p>
        </w:tc>
        <w:tc>
          <w:tcPr>
            <w:tcW w:w="2438" w:type="dxa"/>
            <w:tcBorders>
              <w:top w:val="double" w:sz="4" w:space="0" w:color="auto"/>
            </w:tcBorders>
          </w:tcPr>
          <w:p w14:paraId="6CDD7E3D" w14:textId="3A6739DC" w:rsidR="009C10F7" w:rsidRPr="00C87747" w:rsidRDefault="009C10F7" w:rsidP="009C10F7">
            <w:pPr>
              <w:jc w:val="right"/>
              <w:rPr>
                <w:szCs w:val="21"/>
              </w:rPr>
            </w:pPr>
            <w:r w:rsidRPr="00C87747">
              <w:rPr>
                <w:rFonts w:hint="eastAsia"/>
                <w:szCs w:val="21"/>
              </w:rPr>
              <w:t>金●●●円</w:t>
            </w:r>
          </w:p>
        </w:tc>
      </w:tr>
    </w:tbl>
    <w:p w14:paraId="1A1FF892" w14:textId="2D46F00B" w:rsidR="003F57B4" w:rsidRPr="00C87747" w:rsidRDefault="003F57B4" w:rsidP="00B7104B">
      <w:pPr>
        <w:rPr>
          <w:szCs w:val="21"/>
        </w:rPr>
      </w:pPr>
    </w:p>
    <w:p w14:paraId="79723422" w14:textId="60B4B03A" w:rsidR="00954AF3" w:rsidRPr="00C87747" w:rsidRDefault="003F57B4" w:rsidP="003F57B4">
      <w:pPr>
        <w:widowControl/>
        <w:autoSpaceDE/>
        <w:autoSpaceDN/>
        <w:jc w:val="left"/>
        <w:rPr>
          <w:szCs w:val="21"/>
        </w:rPr>
      </w:pPr>
      <w:r w:rsidRPr="00C87747">
        <w:rPr>
          <w:szCs w:val="21"/>
        </w:rPr>
        <w:br w:type="page"/>
      </w:r>
    </w:p>
    <w:p w14:paraId="471BD229" w14:textId="445422ED" w:rsidR="00954AF3" w:rsidRPr="00C87747" w:rsidRDefault="00F94B71" w:rsidP="00B7104B">
      <w:pPr>
        <w:rPr>
          <w:szCs w:val="21"/>
        </w:rPr>
      </w:pPr>
      <w:r w:rsidRPr="00C87747">
        <w:rPr>
          <w:rFonts w:hint="eastAsia"/>
          <w:szCs w:val="21"/>
        </w:rPr>
        <w:lastRenderedPageBreak/>
        <w:t>（３）</w:t>
      </w:r>
      <w:r w:rsidR="00122167" w:rsidRPr="00C87747">
        <w:rPr>
          <w:rFonts w:hint="eastAsia"/>
          <w:szCs w:val="21"/>
        </w:rPr>
        <w:t>本事業契約書第32条に</w:t>
      </w:r>
      <w:r w:rsidR="003F57B4" w:rsidRPr="00C87747">
        <w:rPr>
          <w:rFonts w:hint="eastAsia"/>
          <w:szCs w:val="21"/>
        </w:rPr>
        <w:t>規定する、受注者が請求すること</w:t>
      </w:r>
      <w:r w:rsidR="00C93062" w:rsidRPr="00C87747">
        <w:rPr>
          <w:rFonts w:hint="eastAsia"/>
          <w:szCs w:val="21"/>
        </w:rPr>
        <w:t>の</w:t>
      </w:r>
      <w:r w:rsidR="003F57B4" w:rsidRPr="00C87747">
        <w:rPr>
          <w:rFonts w:hint="eastAsia"/>
          <w:szCs w:val="21"/>
        </w:rPr>
        <w:t>できる</w:t>
      </w:r>
      <w:r w:rsidR="00C93062" w:rsidRPr="00C87747">
        <w:rPr>
          <w:rFonts w:hint="eastAsia"/>
          <w:szCs w:val="21"/>
        </w:rPr>
        <w:t>、</w:t>
      </w:r>
      <w:r w:rsidR="003F57B4" w:rsidRPr="00C87747">
        <w:rPr>
          <w:rFonts w:hint="eastAsia"/>
          <w:szCs w:val="21"/>
        </w:rPr>
        <w:t>各年度</w:t>
      </w:r>
      <w:r w:rsidR="00C93062" w:rsidRPr="00C87747">
        <w:rPr>
          <w:rFonts w:hint="eastAsia"/>
          <w:szCs w:val="21"/>
        </w:rPr>
        <w:t>における</w:t>
      </w:r>
      <w:r w:rsidR="003F57B4" w:rsidRPr="00C87747">
        <w:rPr>
          <w:rFonts w:hint="eastAsia"/>
          <w:szCs w:val="21"/>
        </w:rPr>
        <w:t>契約金額Ａの前払金は次のとおりとする。</w:t>
      </w:r>
    </w:p>
    <w:tbl>
      <w:tblPr>
        <w:tblStyle w:val="a8"/>
        <w:tblW w:w="0" w:type="auto"/>
        <w:tblLook w:val="04A0" w:firstRow="1" w:lastRow="0" w:firstColumn="1" w:lastColumn="0" w:noHBand="0" w:noVBand="1"/>
      </w:tblPr>
      <w:tblGrid>
        <w:gridCol w:w="1525"/>
        <w:gridCol w:w="2438"/>
      </w:tblGrid>
      <w:tr w:rsidR="003F57B4" w:rsidRPr="00C87747" w14:paraId="0B4BE3CD" w14:textId="77777777" w:rsidTr="00370E06">
        <w:tc>
          <w:tcPr>
            <w:tcW w:w="1525" w:type="dxa"/>
            <w:vMerge w:val="restart"/>
            <w:vAlign w:val="center"/>
          </w:tcPr>
          <w:p w14:paraId="56481C3B" w14:textId="1969E726" w:rsidR="003F57B4" w:rsidRPr="00C87747" w:rsidRDefault="00370E06" w:rsidP="00B405BC">
            <w:pPr>
              <w:jc w:val="center"/>
              <w:rPr>
                <w:szCs w:val="21"/>
              </w:rPr>
            </w:pPr>
            <w:r w:rsidRPr="00C87747">
              <w:rPr>
                <w:rFonts w:hint="eastAsia"/>
                <w:szCs w:val="21"/>
              </w:rPr>
              <w:t>年度</w:t>
            </w:r>
          </w:p>
        </w:tc>
        <w:tc>
          <w:tcPr>
            <w:tcW w:w="2438" w:type="dxa"/>
          </w:tcPr>
          <w:p w14:paraId="276FE90A" w14:textId="77777777" w:rsidR="003F57B4" w:rsidRPr="00C87747" w:rsidRDefault="003F57B4" w:rsidP="00B405BC">
            <w:pPr>
              <w:jc w:val="center"/>
              <w:rPr>
                <w:szCs w:val="21"/>
              </w:rPr>
            </w:pPr>
            <w:r w:rsidRPr="00C87747">
              <w:rPr>
                <w:rFonts w:hint="eastAsia"/>
                <w:szCs w:val="21"/>
              </w:rPr>
              <w:t>契約金額Ａ</w:t>
            </w:r>
          </w:p>
        </w:tc>
      </w:tr>
      <w:tr w:rsidR="003F57B4" w:rsidRPr="00C87747" w14:paraId="411333DB" w14:textId="77777777" w:rsidTr="00370E06">
        <w:tc>
          <w:tcPr>
            <w:tcW w:w="1525" w:type="dxa"/>
            <w:vMerge/>
            <w:tcBorders>
              <w:bottom w:val="double" w:sz="4" w:space="0" w:color="auto"/>
            </w:tcBorders>
          </w:tcPr>
          <w:p w14:paraId="796EE7AA" w14:textId="77777777" w:rsidR="003F57B4" w:rsidRPr="00C87747" w:rsidRDefault="003F57B4" w:rsidP="00B405BC">
            <w:pPr>
              <w:rPr>
                <w:szCs w:val="21"/>
              </w:rPr>
            </w:pPr>
          </w:p>
        </w:tc>
        <w:tc>
          <w:tcPr>
            <w:tcW w:w="2438" w:type="dxa"/>
            <w:tcBorders>
              <w:bottom w:val="double" w:sz="4" w:space="0" w:color="auto"/>
            </w:tcBorders>
            <w:vAlign w:val="center"/>
          </w:tcPr>
          <w:p w14:paraId="2EBA6DCE" w14:textId="2D0E4C1E" w:rsidR="003F57B4" w:rsidRPr="00C87747" w:rsidRDefault="001E6ABF" w:rsidP="00B405BC">
            <w:pPr>
              <w:jc w:val="center"/>
              <w:rPr>
                <w:szCs w:val="21"/>
              </w:rPr>
            </w:pPr>
            <w:r w:rsidRPr="00C87747">
              <w:rPr>
                <w:rFonts w:hint="eastAsia"/>
                <w:szCs w:val="21"/>
              </w:rPr>
              <w:t>前払金</w:t>
            </w:r>
          </w:p>
        </w:tc>
      </w:tr>
      <w:tr w:rsidR="003F57B4" w:rsidRPr="00C87747" w14:paraId="004F4B48" w14:textId="77777777" w:rsidTr="00370E06">
        <w:tc>
          <w:tcPr>
            <w:tcW w:w="1525" w:type="dxa"/>
            <w:tcBorders>
              <w:top w:val="double" w:sz="4" w:space="0" w:color="auto"/>
            </w:tcBorders>
          </w:tcPr>
          <w:p w14:paraId="18B91EFE" w14:textId="77777777" w:rsidR="003F57B4" w:rsidRPr="00C87747" w:rsidRDefault="003F57B4" w:rsidP="00B405BC">
            <w:pPr>
              <w:rPr>
                <w:szCs w:val="21"/>
              </w:rPr>
            </w:pPr>
            <w:r w:rsidRPr="00C87747">
              <w:rPr>
                <w:rFonts w:hint="eastAsia"/>
                <w:szCs w:val="21"/>
              </w:rPr>
              <w:t>令和６年度</w:t>
            </w:r>
          </w:p>
        </w:tc>
        <w:tc>
          <w:tcPr>
            <w:tcW w:w="2438" w:type="dxa"/>
            <w:tcBorders>
              <w:top w:val="double" w:sz="4" w:space="0" w:color="auto"/>
            </w:tcBorders>
          </w:tcPr>
          <w:p w14:paraId="10E6C63A" w14:textId="3E6727C2" w:rsidR="003F57B4" w:rsidRPr="00C87747" w:rsidRDefault="00370E06" w:rsidP="00370E06">
            <w:pPr>
              <w:jc w:val="right"/>
              <w:rPr>
                <w:szCs w:val="21"/>
              </w:rPr>
            </w:pPr>
            <w:r w:rsidRPr="00C87747">
              <w:rPr>
                <w:rFonts w:hint="eastAsia"/>
                <w:szCs w:val="21"/>
              </w:rPr>
              <w:t>金</w:t>
            </w:r>
            <w:r w:rsidR="003F57B4" w:rsidRPr="00C87747">
              <w:rPr>
                <w:rFonts w:hint="eastAsia"/>
                <w:szCs w:val="21"/>
              </w:rPr>
              <w:t>０</w:t>
            </w:r>
            <w:r w:rsidRPr="00C87747">
              <w:rPr>
                <w:rFonts w:hint="eastAsia"/>
                <w:szCs w:val="21"/>
              </w:rPr>
              <w:t>円</w:t>
            </w:r>
          </w:p>
        </w:tc>
      </w:tr>
      <w:tr w:rsidR="003F57B4" w:rsidRPr="00C87747" w14:paraId="29B0E30E" w14:textId="77777777" w:rsidTr="00370E06">
        <w:tc>
          <w:tcPr>
            <w:tcW w:w="1525" w:type="dxa"/>
          </w:tcPr>
          <w:p w14:paraId="7D07C313" w14:textId="77777777" w:rsidR="003F57B4" w:rsidRPr="00C87747" w:rsidRDefault="003F57B4" w:rsidP="00B405BC">
            <w:pPr>
              <w:rPr>
                <w:szCs w:val="21"/>
              </w:rPr>
            </w:pPr>
            <w:r w:rsidRPr="00C87747">
              <w:rPr>
                <w:rFonts w:hint="eastAsia"/>
                <w:szCs w:val="21"/>
              </w:rPr>
              <w:t>令和７年度</w:t>
            </w:r>
          </w:p>
        </w:tc>
        <w:tc>
          <w:tcPr>
            <w:tcW w:w="2438" w:type="dxa"/>
          </w:tcPr>
          <w:p w14:paraId="2DD39967" w14:textId="7C3FD8E8" w:rsidR="003F57B4" w:rsidRPr="00C87747" w:rsidRDefault="00370E06" w:rsidP="00370E06">
            <w:pPr>
              <w:jc w:val="right"/>
              <w:rPr>
                <w:szCs w:val="21"/>
              </w:rPr>
            </w:pPr>
            <w:r w:rsidRPr="00C87747">
              <w:rPr>
                <w:rFonts w:hint="eastAsia"/>
                <w:szCs w:val="21"/>
              </w:rPr>
              <w:t>金●●●円</w:t>
            </w:r>
          </w:p>
        </w:tc>
      </w:tr>
      <w:tr w:rsidR="00370E06" w:rsidRPr="00C87747" w14:paraId="6FBF2FDE" w14:textId="77777777" w:rsidTr="00370E06">
        <w:tc>
          <w:tcPr>
            <w:tcW w:w="1525" w:type="dxa"/>
          </w:tcPr>
          <w:p w14:paraId="02035360" w14:textId="77777777" w:rsidR="00370E06" w:rsidRPr="00C87747" w:rsidRDefault="00370E06" w:rsidP="00370E06">
            <w:pPr>
              <w:rPr>
                <w:szCs w:val="21"/>
              </w:rPr>
            </w:pPr>
            <w:r w:rsidRPr="00C87747">
              <w:rPr>
                <w:rFonts w:hint="eastAsia"/>
                <w:szCs w:val="21"/>
              </w:rPr>
              <w:t>令和８年度</w:t>
            </w:r>
          </w:p>
        </w:tc>
        <w:tc>
          <w:tcPr>
            <w:tcW w:w="2438" w:type="dxa"/>
          </w:tcPr>
          <w:p w14:paraId="54A241B2" w14:textId="231C052C" w:rsidR="00370E06" w:rsidRPr="00C87747" w:rsidRDefault="00370E06" w:rsidP="00370E06">
            <w:pPr>
              <w:jc w:val="right"/>
              <w:rPr>
                <w:szCs w:val="21"/>
              </w:rPr>
            </w:pPr>
            <w:r w:rsidRPr="00C87747">
              <w:rPr>
                <w:rFonts w:hint="eastAsia"/>
                <w:szCs w:val="21"/>
              </w:rPr>
              <w:t>金●●●円</w:t>
            </w:r>
          </w:p>
        </w:tc>
      </w:tr>
      <w:tr w:rsidR="00370E06" w:rsidRPr="00C87747" w14:paraId="069F22C1" w14:textId="77777777" w:rsidTr="00370E06">
        <w:tc>
          <w:tcPr>
            <w:tcW w:w="1525" w:type="dxa"/>
            <w:tcBorders>
              <w:bottom w:val="double" w:sz="4" w:space="0" w:color="auto"/>
            </w:tcBorders>
          </w:tcPr>
          <w:p w14:paraId="149C3F34" w14:textId="649B68CA" w:rsidR="00370E06" w:rsidRPr="00C87747" w:rsidRDefault="00370E06" w:rsidP="00370E06">
            <w:pPr>
              <w:rPr>
                <w:szCs w:val="21"/>
              </w:rPr>
            </w:pPr>
            <w:r w:rsidRPr="00C87747">
              <w:rPr>
                <w:rFonts w:hint="eastAsia"/>
                <w:szCs w:val="21"/>
              </w:rPr>
              <w:t>令和９年度</w:t>
            </w:r>
          </w:p>
        </w:tc>
        <w:tc>
          <w:tcPr>
            <w:tcW w:w="2438" w:type="dxa"/>
            <w:tcBorders>
              <w:bottom w:val="double" w:sz="4" w:space="0" w:color="auto"/>
            </w:tcBorders>
          </w:tcPr>
          <w:p w14:paraId="49316291" w14:textId="5D7174D1" w:rsidR="00370E06" w:rsidRPr="00C87747" w:rsidRDefault="00370E06" w:rsidP="00370E06">
            <w:pPr>
              <w:jc w:val="right"/>
              <w:rPr>
                <w:szCs w:val="21"/>
              </w:rPr>
            </w:pPr>
            <w:r w:rsidRPr="00C87747">
              <w:rPr>
                <w:rFonts w:hint="eastAsia"/>
                <w:szCs w:val="21"/>
              </w:rPr>
              <w:t>金●●●円</w:t>
            </w:r>
          </w:p>
        </w:tc>
      </w:tr>
      <w:tr w:rsidR="00370E06" w:rsidRPr="00C87747" w14:paraId="549F1458" w14:textId="77777777" w:rsidTr="00370E06">
        <w:tc>
          <w:tcPr>
            <w:tcW w:w="1525" w:type="dxa"/>
            <w:tcBorders>
              <w:top w:val="double" w:sz="4" w:space="0" w:color="auto"/>
            </w:tcBorders>
          </w:tcPr>
          <w:p w14:paraId="220503EE" w14:textId="36DA2C75" w:rsidR="00370E06" w:rsidRPr="00C87747" w:rsidRDefault="00370E06" w:rsidP="00370E06">
            <w:pPr>
              <w:rPr>
                <w:szCs w:val="21"/>
              </w:rPr>
            </w:pPr>
            <w:r w:rsidRPr="00C87747">
              <w:rPr>
                <w:rFonts w:hint="eastAsia"/>
                <w:szCs w:val="21"/>
              </w:rPr>
              <w:t>合計</w:t>
            </w:r>
          </w:p>
        </w:tc>
        <w:tc>
          <w:tcPr>
            <w:tcW w:w="2438" w:type="dxa"/>
            <w:tcBorders>
              <w:top w:val="double" w:sz="4" w:space="0" w:color="auto"/>
            </w:tcBorders>
          </w:tcPr>
          <w:p w14:paraId="357495AE" w14:textId="233B5936" w:rsidR="00370E06" w:rsidRPr="00C87747" w:rsidRDefault="00370E06" w:rsidP="00370E06">
            <w:pPr>
              <w:jc w:val="right"/>
              <w:rPr>
                <w:szCs w:val="21"/>
              </w:rPr>
            </w:pPr>
            <w:r w:rsidRPr="00C87747">
              <w:rPr>
                <w:rFonts w:hint="eastAsia"/>
                <w:szCs w:val="21"/>
              </w:rPr>
              <w:t>金●●●円</w:t>
            </w:r>
          </w:p>
        </w:tc>
      </w:tr>
    </w:tbl>
    <w:p w14:paraId="348EDA70" w14:textId="3A925C5C" w:rsidR="003F57B4" w:rsidRPr="00C87747" w:rsidRDefault="003F57B4" w:rsidP="00B7104B">
      <w:pPr>
        <w:rPr>
          <w:szCs w:val="21"/>
        </w:rPr>
      </w:pPr>
    </w:p>
    <w:p w14:paraId="093EAF58" w14:textId="4B3EE318" w:rsidR="00B7104B" w:rsidRPr="00C87747" w:rsidRDefault="00333C3D" w:rsidP="00B7104B">
      <w:pPr>
        <w:rPr>
          <w:szCs w:val="21"/>
        </w:rPr>
      </w:pPr>
      <w:r w:rsidRPr="00C87747">
        <w:rPr>
          <w:rFonts w:hint="eastAsia"/>
          <w:szCs w:val="21"/>
        </w:rPr>
        <w:t>（</w:t>
      </w:r>
      <w:r w:rsidR="00F94B71" w:rsidRPr="00C87747">
        <w:rPr>
          <w:rFonts w:hint="eastAsia"/>
          <w:szCs w:val="21"/>
        </w:rPr>
        <w:t>４</w:t>
      </w:r>
      <w:r w:rsidRPr="00C87747">
        <w:rPr>
          <w:rFonts w:hint="eastAsia"/>
          <w:szCs w:val="21"/>
        </w:rPr>
        <w:t>）</w:t>
      </w:r>
      <w:r w:rsidR="00B746B7" w:rsidRPr="00C87747">
        <w:rPr>
          <w:rFonts w:hint="eastAsia"/>
          <w:szCs w:val="21"/>
        </w:rPr>
        <w:t>発注者</w:t>
      </w:r>
      <w:r w:rsidR="00B7104B" w:rsidRPr="00C87747">
        <w:rPr>
          <w:rFonts w:hint="eastAsia"/>
          <w:szCs w:val="21"/>
        </w:rPr>
        <w:t>が支払う各</w:t>
      </w:r>
      <w:r w:rsidR="00D7104E" w:rsidRPr="00C87747">
        <w:rPr>
          <w:rFonts w:hint="eastAsia"/>
          <w:szCs w:val="21"/>
        </w:rPr>
        <w:t>会計</w:t>
      </w:r>
      <w:r w:rsidR="00B7104B" w:rsidRPr="00C87747">
        <w:rPr>
          <w:rFonts w:hint="eastAsia"/>
          <w:szCs w:val="21"/>
        </w:rPr>
        <w:t>年度の</w:t>
      </w:r>
      <w:r w:rsidR="00B727A2" w:rsidRPr="00C87747">
        <w:rPr>
          <w:rFonts w:hint="eastAsia"/>
          <w:szCs w:val="21"/>
        </w:rPr>
        <w:t>契約金額Ｂ</w:t>
      </w:r>
      <w:r w:rsidR="00B7104B" w:rsidRPr="00C87747">
        <w:rPr>
          <w:rFonts w:hint="eastAsia"/>
          <w:szCs w:val="21"/>
        </w:rPr>
        <w:t>は次のとおりとする。</w:t>
      </w:r>
    </w:p>
    <w:p w14:paraId="292BB2D2" w14:textId="77777777" w:rsidR="00B7104B" w:rsidRPr="00C87747" w:rsidRDefault="00B7104B" w:rsidP="00B7104B">
      <w:pPr>
        <w:rPr>
          <w:szCs w:val="21"/>
        </w:rPr>
      </w:pPr>
    </w:p>
    <w:tbl>
      <w:tblPr>
        <w:tblStyle w:val="a8"/>
        <w:tblW w:w="0" w:type="auto"/>
        <w:tblLook w:val="04A0" w:firstRow="1" w:lastRow="0" w:firstColumn="1" w:lastColumn="0" w:noHBand="0" w:noVBand="1"/>
      </w:tblPr>
      <w:tblGrid>
        <w:gridCol w:w="1555"/>
        <w:gridCol w:w="1884"/>
        <w:gridCol w:w="2063"/>
        <w:gridCol w:w="2063"/>
        <w:gridCol w:w="2063"/>
      </w:tblGrid>
      <w:tr w:rsidR="00B87AB7" w:rsidRPr="00C87747" w14:paraId="544E7C87" w14:textId="77777777" w:rsidTr="00B87AB7">
        <w:tc>
          <w:tcPr>
            <w:tcW w:w="1555" w:type="dxa"/>
            <w:vMerge w:val="restart"/>
            <w:vAlign w:val="center"/>
          </w:tcPr>
          <w:p w14:paraId="32AA115B" w14:textId="40F24230" w:rsidR="00B87AB7" w:rsidRPr="00C87747" w:rsidRDefault="00B87AB7" w:rsidP="00B87AB7">
            <w:pPr>
              <w:jc w:val="center"/>
              <w:rPr>
                <w:szCs w:val="21"/>
              </w:rPr>
            </w:pPr>
            <w:r w:rsidRPr="00C87747">
              <w:rPr>
                <w:rFonts w:hint="eastAsia"/>
                <w:szCs w:val="21"/>
              </w:rPr>
              <w:t>年度/支払月</w:t>
            </w:r>
          </w:p>
        </w:tc>
        <w:tc>
          <w:tcPr>
            <w:tcW w:w="8073" w:type="dxa"/>
            <w:gridSpan w:val="4"/>
            <w:vAlign w:val="center"/>
          </w:tcPr>
          <w:p w14:paraId="6E0F1967" w14:textId="3DF67C21" w:rsidR="00B87AB7" w:rsidRPr="00C87747" w:rsidRDefault="00B87AB7" w:rsidP="00B87AB7">
            <w:pPr>
              <w:jc w:val="center"/>
              <w:rPr>
                <w:szCs w:val="21"/>
              </w:rPr>
            </w:pPr>
            <w:r w:rsidRPr="00C87747">
              <w:rPr>
                <w:rFonts w:hint="eastAsia"/>
                <w:szCs w:val="21"/>
              </w:rPr>
              <w:t>契約金額Ｂ</w:t>
            </w:r>
          </w:p>
        </w:tc>
      </w:tr>
      <w:tr w:rsidR="00B87AB7" w:rsidRPr="00C87747" w14:paraId="12D23ECD" w14:textId="77777777" w:rsidTr="00B87AB7">
        <w:tc>
          <w:tcPr>
            <w:tcW w:w="1555" w:type="dxa"/>
            <w:vMerge/>
          </w:tcPr>
          <w:p w14:paraId="015FA84F" w14:textId="0B9B2316" w:rsidR="00B87AB7" w:rsidRPr="00C87747" w:rsidRDefault="00B87AB7" w:rsidP="009D3B92">
            <w:pPr>
              <w:jc w:val="center"/>
              <w:rPr>
                <w:szCs w:val="21"/>
              </w:rPr>
            </w:pPr>
          </w:p>
        </w:tc>
        <w:tc>
          <w:tcPr>
            <w:tcW w:w="1884" w:type="dxa"/>
          </w:tcPr>
          <w:p w14:paraId="4DC89745" w14:textId="405825F6" w:rsidR="00B87AB7" w:rsidRPr="00C87747" w:rsidRDefault="00B87AB7" w:rsidP="009D3B92">
            <w:pPr>
              <w:jc w:val="center"/>
              <w:rPr>
                <w:szCs w:val="21"/>
              </w:rPr>
            </w:pPr>
            <w:r w:rsidRPr="00C87747">
              <w:rPr>
                <w:rFonts w:hint="eastAsia"/>
                <w:szCs w:val="21"/>
              </w:rPr>
              <w:t>４月末</w:t>
            </w:r>
          </w:p>
        </w:tc>
        <w:tc>
          <w:tcPr>
            <w:tcW w:w="2063" w:type="dxa"/>
          </w:tcPr>
          <w:p w14:paraId="2360113B" w14:textId="7711ADCB" w:rsidR="00B87AB7" w:rsidRPr="00C87747" w:rsidRDefault="00B87AB7" w:rsidP="009D3B92">
            <w:pPr>
              <w:jc w:val="center"/>
              <w:rPr>
                <w:szCs w:val="21"/>
              </w:rPr>
            </w:pPr>
            <w:r w:rsidRPr="00C87747">
              <w:rPr>
                <w:rFonts w:hint="eastAsia"/>
                <w:szCs w:val="21"/>
              </w:rPr>
              <w:t>７月末</w:t>
            </w:r>
          </w:p>
        </w:tc>
        <w:tc>
          <w:tcPr>
            <w:tcW w:w="2063" w:type="dxa"/>
          </w:tcPr>
          <w:p w14:paraId="3781B73C" w14:textId="76044BD4" w:rsidR="00B87AB7" w:rsidRPr="00C87747" w:rsidRDefault="00B87AB7" w:rsidP="009D3B92">
            <w:pPr>
              <w:jc w:val="center"/>
              <w:rPr>
                <w:szCs w:val="21"/>
              </w:rPr>
            </w:pPr>
            <w:r w:rsidRPr="00C87747">
              <w:rPr>
                <w:rFonts w:hint="eastAsia"/>
                <w:szCs w:val="21"/>
              </w:rPr>
              <w:t>10月末</w:t>
            </w:r>
          </w:p>
        </w:tc>
        <w:tc>
          <w:tcPr>
            <w:tcW w:w="2063" w:type="dxa"/>
          </w:tcPr>
          <w:p w14:paraId="065F587C" w14:textId="6E3D9221" w:rsidR="00B87AB7" w:rsidRPr="00C87747" w:rsidRDefault="00B87AB7" w:rsidP="009D3B92">
            <w:pPr>
              <w:jc w:val="center"/>
              <w:rPr>
                <w:szCs w:val="21"/>
              </w:rPr>
            </w:pPr>
            <w:r w:rsidRPr="00C87747">
              <w:rPr>
                <w:rFonts w:hint="eastAsia"/>
                <w:szCs w:val="21"/>
              </w:rPr>
              <w:t>１月末</w:t>
            </w:r>
          </w:p>
        </w:tc>
      </w:tr>
      <w:tr w:rsidR="00E40F17" w:rsidRPr="00C87747" w14:paraId="229AB0E7" w14:textId="2B2FEE99" w:rsidTr="00B87AB7">
        <w:tc>
          <w:tcPr>
            <w:tcW w:w="1555" w:type="dxa"/>
          </w:tcPr>
          <w:p w14:paraId="40F3C6B6" w14:textId="0D5DB2DD" w:rsidR="00E40F17" w:rsidRPr="00C87747" w:rsidRDefault="00E40F17" w:rsidP="00E40F17">
            <w:pPr>
              <w:rPr>
                <w:szCs w:val="21"/>
              </w:rPr>
            </w:pPr>
            <w:r w:rsidRPr="00C87747">
              <w:rPr>
                <w:rFonts w:hint="eastAsia"/>
                <w:szCs w:val="21"/>
              </w:rPr>
              <w:t>令和７年度</w:t>
            </w:r>
          </w:p>
        </w:tc>
        <w:tc>
          <w:tcPr>
            <w:tcW w:w="1884" w:type="dxa"/>
          </w:tcPr>
          <w:p w14:paraId="217A3017" w14:textId="77777777" w:rsidR="00E40F17" w:rsidRPr="00C87747" w:rsidRDefault="00E40F17" w:rsidP="00E40F17">
            <w:pPr>
              <w:jc w:val="right"/>
              <w:rPr>
                <w:szCs w:val="21"/>
              </w:rPr>
            </w:pPr>
            <w:r w:rsidRPr="00C87747">
              <w:rPr>
                <w:rFonts w:hint="eastAsia"/>
                <w:szCs w:val="21"/>
              </w:rPr>
              <w:t>金●●●円</w:t>
            </w:r>
          </w:p>
        </w:tc>
        <w:tc>
          <w:tcPr>
            <w:tcW w:w="2063" w:type="dxa"/>
          </w:tcPr>
          <w:p w14:paraId="512A775D" w14:textId="20BD1EE3" w:rsidR="00E40F17" w:rsidRPr="00C87747" w:rsidRDefault="00E40F17" w:rsidP="00E40F17">
            <w:pPr>
              <w:jc w:val="right"/>
              <w:rPr>
                <w:szCs w:val="21"/>
              </w:rPr>
            </w:pPr>
            <w:r w:rsidRPr="00C87747">
              <w:rPr>
                <w:rFonts w:hint="eastAsia"/>
                <w:szCs w:val="21"/>
              </w:rPr>
              <w:t>金●●●円</w:t>
            </w:r>
          </w:p>
        </w:tc>
        <w:tc>
          <w:tcPr>
            <w:tcW w:w="2063" w:type="dxa"/>
          </w:tcPr>
          <w:p w14:paraId="13BDD0C5" w14:textId="2479FAFE" w:rsidR="00E40F17" w:rsidRPr="00C87747" w:rsidRDefault="00E40F17" w:rsidP="00E40F17">
            <w:pPr>
              <w:jc w:val="right"/>
              <w:rPr>
                <w:szCs w:val="21"/>
              </w:rPr>
            </w:pPr>
            <w:r w:rsidRPr="00C87747">
              <w:rPr>
                <w:rFonts w:hint="eastAsia"/>
                <w:szCs w:val="21"/>
              </w:rPr>
              <w:t>金●●●円</w:t>
            </w:r>
          </w:p>
        </w:tc>
        <w:tc>
          <w:tcPr>
            <w:tcW w:w="2063" w:type="dxa"/>
          </w:tcPr>
          <w:p w14:paraId="68E12E83" w14:textId="731800AE" w:rsidR="00E40F17" w:rsidRPr="00C87747" w:rsidRDefault="00E40F17" w:rsidP="00E40F17">
            <w:pPr>
              <w:jc w:val="right"/>
              <w:rPr>
                <w:szCs w:val="21"/>
              </w:rPr>
            </w:pPr>
            <w:r w:rsidRPr="00C87747">
              <w:rPr>
                <w:rFonts w:hint="eastAsia"/>
                <w:szCs w:val="21"/>
              </w:rPr>
              <w:t>金●●●円</w:t>
            </w:r>
          </w:p>
        </w:tc>
      </w:tr>
      <w:tr w:rsidR="00E40F17" w:rsidRPr="00C87747" w14:paraId="70BDBC07" w14:textId="38B272CB" w:rsidTr="00B87AB7">
        <w:tc>
          <w:tcPr>
            <w:tcW w:w="1555" w:type="dxa"/>
          </w:tcPr>
          <w:p w14:paraId="23815819" w14:textId="698B424F" w:rsidR="00E40F17" w:rsidRPr="00C87747" w:rsidRDefault="00E40F17" w:rsidP="00E40F17">
            <w:pPr>
              <w:rPr>
                <w:szCs w:val="21"/>
              </w:rPr>
            </w:pPr>
            <w:r w:rsidRPr="00C87747">
              <w:rPr>
                <w:rFonts w:hint="eastAsia"/>
                <w:szCs w:val="21"/>
              </w:rPr>
              <w:t>令和８年度</w:t>
            </w:r>
          </w:p>
        </w:tc>
        <w:tc>
          <w:tcPr>
            <w:tcW w:w="1884" w:type="dxa"/>
          </w:tcPr>
          <w:p w14:paraId="6C4ACB0B" w14:textId="77777777" w:rsidR="00E40F17" w:rsidRPr="00C87747" w:rsidRDefault="00E40F17" w:rsidP="00E40F17">
            <w:pPr>
              <w:jc w:val="right"/>
              <w:rPr>
                <w:szCs w:val="21"/>
              </w:rPr>
            </w:pPr>
            <w:r w:rsidRPr="00C87747">
              <w:rPr>
                <w:rFonts w:hint="eastAsia"/>
                <w:szCs w:val="21"/>
              </w:rPr>
              <w:t>金●●●円</w:t>
            </w:r>
          </w:p>
        </w:tc>
        <w:tc>
          <w:tcPr>
            <w:tcW w:w="2063" w:type="dxa"/>
          </w:tcPr>
          <w:p w14:paraId="22C73BA6" w14:textId="2208AB47" w:rsidR="00E40F17" w:rsidRPr="00C87747" w:rsidRDefault="00E40F17" w:rsidP="00E40F17">
            <w:pPr>
              <w:jc w:val="right"/>
              <w:rPr>
                <w:szCs w:val="21"/>
              </w:rPr>
            </w:pPr>
            <w:r w:rsidRPr="00C87747">
              <w:rPr>
                <w:rFonts w:hint="eastAsia"/>
                <w:szCs w:val="21"/>
              </w:rPr>
              <w:t>金●●●円</w:t>
            </w:r>
          </w:p>
        </w:tc>
        <w:tc>
          <w:tcPr>
            <w:tcW w:w="2063" w:type="dxa"/>
          </w:tcPr>
          <w:p w14:paraId="3580C534" w14:textId="769EA4E2" w:rsidR="00E40F17" w:rsidRPr="00C87747" w:rsidRDefault="00E40F17" w:rsidP="00E40F17">
            <w:pPr>
              <w:jc w:val="right"/>
              <w:rPr>
                <w:szCs w:val="21"/>
              </w:rPr>
            </w:pPr>
            <w:r w:rsidRPr="00C87747">
              <w:rPr>
                <w:rFonts w:hint="eastAsia"/>
                <w:szCs w:val="21"/>
              </w:rPr>
              <w:t>金●●●円</w:t>
            </w:r>
          </w:p>
        </w:tc>
        <w:tc>
          <w:tcPr>
            <w:tcW w:w="2063" w:type="dxa"/>
          </w:tcPr>
          <w:p w14:paraId="30EAABB1" w14:textId="4DF5CB76" w:rsidR="00E40F17" w:rsidRPr="00C87747" w:rsidRDefault="00E40F17" w:rsidP="00E40F17">
            <w:pPr>
              <w:jc w:val="right"/>
              <w:rPr>
                <w:szCs w:val="21"/>
              </w:rPr>
            </w:pPr>
            <w:r w:rsidRPr="00C87747">
              <w:rPr>
                <w:rFonts w:hint="eastAsia"/>
                <w:szCs w:val="21"/>
              </w:rPr>
              <w:t>金●●●円</w:t>
            </w:r>
          </w:p>
        </w:tc>
      </w:tr>
      <w:tr w:rsidR="00E40F17" w:rsidRPr="00C87747" w14:paraId="1716F960" w14:textId="39118EFD" w:rsidTr="00B87AB7">
        <w:tc>
          <w:tcPr>
            <w:tcW w:w="1555" w:type="dxa"/>
          </w:tcPr>
          <w:p w14:paraId="39E353CD" w14:textId="70DF9F79" w:rsidR="00E40F17" w:rsidRPr="00C87747" w:rsidRDefault="00E40F17" w:rsidP="00E40F17">
            <w:pPr>
              <w:rPr>
                <w:szCs w:val="21"/>
              </w:rPr>
            </w:pPr>
            <w:r w:rsidRPr="00C87747">
              <w:rPr>
                <w:rFonts w:hint="eastAsia"/>
                <w:szCs w:val="21"/>
              </w:rPr>
              <w:t>令和９年度</w:t>
            </w:r>
          </w:p>
        </w:tc>
        <w:tc>
          <w:tcPr>
            <w:tcW w:w="1884" w:type="dxa"/>
          </w:tcPr>
          <w:p w14:paraId="2536D0ED" w14:textId="77777777" w:rsidR="00E40F17" w:rsidRPr="00C87747" w:rsidRDefault="00E40F17" w:rsidP="00E40F17">
            <w:pPr>
              <w:jc w:val="right"/>
              <w:rPr>
                <w:szCs w:val="21"/>
              </w:rPr>
            </w:pPr>
            <w:r w:rsidRPr="00C87747">
              <w:rPr>
                <w:rFonts w:hint="eastAsia"/>
                <w:szCs w:val="21"/>
              </w:rPr>
              <w:t>金●●●円</w:t>
            </w:r>
          </w:p>
        </w:tc>
        <w:tc>
          <w:tcPr>
            <w:tcW w:w="2063" w:type="dxa"/>
          </w:tcPr>
          <w:p w14:paraId="7D42832A" w14:textId="7305AF48" w:rsidR="00E40F17" w:rsidRPr="00C87747" w:rsidRDefault="00E40F17" w:rsidP="00E40F17">
            <w:pPr>
              <w:jc w:val="right"/>
              <w:rPr>
                <w:szCs w:val="21"/>
              </w:rPr>
            </w:pPr>
            <w:r w:rsidRPr="00C87747">
              <w:rPr>
                <w:rFonts w:hint="eastAsia"/>
                <w:szCs w:val="21"/>
              </w:rPr>
              <w:t>金●●●円</w:t>
            </w:r>
          </w:p>
        </w:tc>
        <w:tc>
          <w:tcPr>
            <w:tcW w:w="2063" w:type="dxa"/>
          </w:tcPr>
          <w:p w14:paraId="7FA3464B" w14:textId="3F285E4C" w:rsidR="00E40F17" w:rsidRPr="00C87747" w:rsidRDefault="00E40F17" w:rsidP="00E40F17">
            <w:pPr>
              <w:jc w:val="right"/>
              <w:rPr>
                <w:szCs w:val="21"/>
              </w:rPr>
            </w:pPr>
            <w:r w:rsidRPr="00C87747">
              <w:rPr>
                <w:rFonts w:hint="eastAsia"/>
                <w:szCs w:val="21"/>
              </w:rPr>
              <w:t>金●●●円</w:t>
            </w:r>
          </w:p>
        </w:tc>
        <w:tc>
          <w:tcPr>
            <w:tcW w:w="2063" w:type="dxa"/>
          </w:tcPr>
          <w:p w14:paraId="71A742F8" w14:textId="0041A18F" w:rsidR="00E40F17" w:rsidRPr="00C87747" w:rsidRDefault="00E40F17" w:rsidP="00E40F17">
            <w:pPr>
              <w:jc w:val="right"/>
              <w:rPr>
                <w:szCs w:val="21"/>
              </w:rPr>
            </w:pPr>
            <w:r w:rsidRPr="00C87747">
              <w:rPr>
                <w:rFonts w:hint="eastAsia"/>
                <w:szCs w:val="21"/>
              </w:rPr>
              <w:t>金●●●円</w:t>
            </w:r>
          </w:p>
        </w:tc>
      </w:tr>
      <w:tr w:rsidR="00E40F17" w:rsidRPr="00C87747" w14:paraId="0C42C607" w14:textId="5B367E73" w:rsidTr="00B87AB7">
        <w:tc>
          <w:tcPr>
            <w:tcW w:w="1555" w:type="dxa"/>
          </w:tcPr>
          <w:p w14:paraId="67699B9C" w14:textId="2DE9DFF6" w:rsidR="00E40F17" w:rsidRPr="00C87747" w:rsidRDefault="00E40F17" w:rsidP="00E40F17">
            <w:pPr>
              <w:rPr>
                <w:szCs w:val="21"/>
              </w:rPr>
            </w:pPr>
            <w:r w:rsidRPr="00C87747">
              <w:rPr>
                <w:rFonts w:hint="eastAsia"/>
                <w:szCs w:val="21"/>
              </w:rPr>
              <w:t>令和１０年度</w:t>
            </w:r>
          </w:p>
        </w:tc>
        <w:tc>
          <w:tcPr>
            <w:tcW w:w="1884" w:type="dxa"/>
          </w:tcPr>
          <w:p w14:paraId="276A2AD0" w14:textId="77777777" w:rsidR="00E40F17" w:rsidRPr="00C87747" w:rsidRDefault="00E40F17" w:rsidP="00E40F17">
            <w:pPr>
              <w:jc w:val="right"/>
              <w:rPr>
                <w:szCs w:val="21"/>
              </w:rPr>
            </w:pPr>
            <w:r w:rsidRPr="00C87747">
              <w:rPr>
                <w:rFonts w:hint="eastAsia"/>
                <w:szCs w:val="21"/>
              </w:rPr>
              <w:t>金●●●円</w:t>
            </w:r>
          </w:p>
        </w:tc>
        <w:tc>
          <w:tcPr>
            <w:tcW w:w="2063" w:type="dxa"/>
          </w:tcPr>
          <w:p w14:paraId="60BBAD49" w14:textId="43CAD522" w:rsidR="00E40F17" w:rsidRPr="00C87747" w:rsidRDefault="00E40F17" w:rsidP="00E40F17">
            <w:pPr>
              <w:jc w:val="right"/>
              <w:rPr>
                <w:szCs w:val="21"/>
              </w:rPr>
            </w:pPr>
            <w:r w:rsidRPr="00C87747">
              <w:rPr>
                <w:rFonts w:hint="eastAsia"/>
                <w:szCs w:val="21"/>
              </w:rPr>
              <w:t>金●●●円</w:t>
            </w:r>
          </w:p>
        </w:tc>
        <w:tc>
          <w:tcPr>
            <w:tcW w:w="2063" w:type="dxa"/>
          </w:tcPr>
          <w:p w14:paraId="719B3E7A" w14:textId="0AB66E8B" w:rsidR="00E40F17" w:rsidRPr="00C87747" w:rsidRDefault="00E40F17" w:rsidP="00E40F17">
            <w:pPr>
              <w:jc w:val="right"/>
              <w:rPr>
                <w:szCs w:val="21"/>
              </w:rPr>
            </w:pPr>
            <w:r w:rsidRPr="00C87747">
              <w:rPr>
                <w:rFonts w:hint="eastAsia"/>
                <w:szCs w:val="21"/>
              </w:rPr>
              <w:t>金●●●円</w:t>
            </w:r>
          </w:p>
        </w:tc>
        <w:tc>
          <w:tcPr>
            <w:tcW w:w="2063" w:type="dxa"/>
          </w:tcPr>
          <w:p w14:paraId="549DE80E" w14:textId="66B7A2B5" w:rsidR="00E40F17" w:rsidRPr="00C87747" w:rsidRDefault="00E40F17" w:rsidP="00E40F17">
            <w:pPr>
              <w:jc w:val="right"/>
              <w:rPr>
                <w:szCs w:val="21"/>
              </w:rPr>
            </w:pPr>
            <w:r w:rsidRPr="00C87747">
              <w:rPr>
                <w:rFonts w:hint="eastAsia"/>
                <w:szCs w:val="21"/>
              </w:rPr>
              <w:t>金●●●円</w:t>
            </w:r>
          </w:p>
        </w:tc>
      </w:tr>
      <w:tr w:rsidR="00E40F17" w:rsidRPr="00C87747" w14:paraId="2A0E8369" w14:textId="5F8BF758" w:rsidTr="00B87AB7">
        <w:tc>
          <w:tcPr>
            <w:tcW w:w="1555" w:type="dxa"/>
          </w:tcPr>
          <w:p w14:paraId="78B3A58C" w14:textId="01DBC23F" w:rsidR="00E40F17" w:rsidRPr="00C87747" w:rsidRDefault="00E40F17" w:rsidP="00E40F17">
            <w:pPr>
              <w:rPr>
                <w:szCs w:val="21"/>
              </w:rPr>
            </w:pPr>
            <w:r w:rsidRPr="00C87747">
              <w:rPr>
                <w:rFonts w:hint="eastAsia"/>
                <w:szCs w:val="21"/>
              </w:rPr>
              <w:t>令和１１年度</w:t>
            </w:r>
          </w:p>
        </w:tc>
        <w:tc>
          <w:tcPr>
            <w:tcW w:w="1884" w:type="dxa"/>
          </w:tcPr>
          <w:p w14:paraId="0408223C" w14:textId="1A8F67D9" w:rsidR="00E40F17" w:rsidRPr="00C87747" w:rsidRDefault="00E40F17" w:rsidP="00E40F17">
            <w:pPr>
              <w:jc w:val="right"/>
              <w:rPr>
                <w:szCs w:val="21"/>
              </w:rPr>
            </w:pPr>
            <w:r w:rsidRPr="00C87747">
              <w:rPr>
                <w:rFonts w:hint="eastAsia"/>
                <w:szCs w:val="21"/>
              </w:rPr>
              <w:t>金●●●円</w:t>
            </w:r>
          </w:p>
        </w:tc>
        <w:tc>
          <w:tcPr>
            <w:tcW w:w="2063" w:type="dxa"/>
          </w:tcPr>
          <w:p w14:paraId="7E2CC86E" w14:textId="2AEC5CB7" w:rsidR="00E40F17" w:rsidRPr="00C87747" w:rsidRDefault="00E40F17" w:rsidP="00E40F17">
            <w:pPr>
              <w:jc w:val="right"/>
              <w:rPr>
                <w:szCs w:val="21"/>
              </w:rPr>
            </w:pPr>
            <w:r w:rsidRPr="00C87747">
              <w:rPr>
                <w:rFonts w:hint="eastAsia"/>
                <w:szCs w:val="21"/>
              </w:rPr>
              <w:t>金●●●円</w:t>
            </w:r>
          </w:p>
        </w:tc>
        <w:tc>
          <w:tcPr>
            <w:tcW w:w="2063" w:type="dxa"/>
          </w:tcPr>
          <w:p w14:paraId="043ABFCC" w14:textId="13BB7150" w:rsidR="00E40F17" w:rsidRPr="00C87747" w:rsidRDefault="00E40F17" w:rsidP="00E40F17">
            <w:pPr>
              <w:jc w:val="right"/>
              <w:rPr>
                <w:szCs w:val="21"/>
              </w:rPr>
            </w:pPr>
            <w:r w:rsidRPr="00C87747">
              <w:rPr>
                <w:rFonts w:hint="eastAsia"/>
                <w:szCs w:val="21"/>
              </w:rPr>
              <w:t>金●●●円</w:t>
            </w:r>
          </w:p>
        </w:tc>
        <w:tc>
          <w:tcPr>
            <w:tcW w:w="2063" w:type="dxa"/>
          </w:tcPr>
          <w:p w14:paraId="179CD3F2" w14:textId="1A888179" w:rsidR="00E40F17" w:rsidRPr="00C87747" w:rsidRDefault="00E40F17" w:rsidP="00E40F17">
            <w:pPr>
              <w:jc w:val="right"/>
              <w:rPr>
                <w:szCs w:val="21"/>
              </w:rPr>
            </w:pPr>
            <w:r w:rsidRPr="00C87747">
              <w:rPr>
                <w:rFonts w:hint="eastAsia"/>
                <w:szCs w:val="21"/>
              </w:rPr>
              <w:t>金●●●円</w:t>
            </w:r>
          </w:p>
        </w:tc>
      </w:tr>
      <w:tr w:rsidR="00E40F17" w:rsidRPr="00C87747" w14:paraId="3005B0B3" w14:textId="4AD314AD" w:rsidTr="00B87AB7">
        <w:tc>
          <w:tcPr>
            <w:tcW w:w="1555" w:type="dxa"/>
          </w:tcPr>
          <w:p w14:paraId="09D41CA7" w14:textId="3CFB94CE" w:rsidR="00E40F17" w:rsidRPr="00C87747" w:rsidRDefault="00E40F17" w:rsidP="00E40F17">
            <w:pPr>
              <w:rPr>
                <w:szCs w:val="21"/>
              </w:rPr>
            </w:pPr>
            <w:r w:rsidRPr="00C87747">
              <w:rPr>
                <w:rFonts w:hint="eastAsia"/>
                <w:szCs w:val="21"/>
              </w:rPr>
              <w:t>令和１２年度</w:t>
            </w:r>
          </w:p>
        </w:tc>
        <w:tc>
          <w:tcPr>
            <w:tcW w:w="1884" w:type="dxa"/>
          </w:tcPr>
          <w:p w14:paraId="46AFBE92" w14:textId="43DB1913" w:rsidR="00E40F17" w:rsidRPr="00C87747" w:rsidRDefault="00E40F17" w:rsidP="00E40F17">
            <w:pPr>
              <w:jc w:val="right"/>
              <w:rPr>
                <w:szCs w:val="21"/>
              </w:rPr>
            </w:pPr>
            <w:r w:rsidRPr="00C87747">
              <w:rPr>
                <w:rFonts w:hint="eastAsia"/>
                <w:szCs w:val="21"/>
              </w:rPr>
              <w:t>金●●●円</w:t>
            </w:r>
          </w:p>
        </w:tc>
        <w:tc>
          <w:tcPr>
            <w:tcW w:w="2063" w:type="dxa"/>
          </w:tcPr>
          <w:p w14:paraId="79D919E5" w14:textId="35886C5E" w:rsidR="00E40F17" w:rsidRPr="00C87747" w:rsidRDefault="00E40F17" w:rsidP="00E40F17">
            <w:pPr>
              <w:jc w:val="right"/>
              <w:rPr>
                <w:szCs w:val="21"/>
              </w:rPr>
            </w:pPr>
            <w:r w:rsidRPr="00C87747">
              <w:rPr>
                <w:rFonts w:hint="eastAsia"/>
                <w:szCs w:val="21"/>
              </w:rPr>
              <w:t>金●●●円</w:t>
            </w:r>
          </w:p>
        </w:tc>
        <w:tc>
          <w:tcPr>
            <w:tcW w:w="2063" w:type="dxa"/>
          </w:tcPr>
          <w:p w14:paraId="43DD7279" w14:textId="18F6C0FD" w:rsidR="00E40F17" w:rsidRPr="00C87747" w:rsidRDefault="00E40F17" w:rsidP="00E40F17">
            <w:pPr>
              <w:jc w:val="right"/>
              <w:rPr>
                <w:szCs w:val="21"/>
              </w:rPr>
            </w:pPr>
            <w:r w:rsidRPr="00C87747">
              <w:rPr>
                <w:rFonts w:hint="eastAsia"/>
                <w:szCs w:val="21"/>
              </w:rPr>
              <w:t>金●●●円</w:t>
            </w:r>
          </w:p>
        </w:tc>
        <w:tc>
          <w:tcPr>
            <w:tcW w:w="2063" w:type="dxa"/>
          </w:tcPr>
          <w:p w14:paraId="1ECD151B" w14:textId="3C4EFAE2" w:rsidR="00E40F17" w:rsidRPr="00C87747" w:rsidRDefault="00E40F17" w:rsidP="00E40F17">
            <w:pPr>
              <w:jc w:val="right"/>
              <w:rPr>
                <w:szCs w:val="21"/>
              </w:rPr>
            </w:pPr>
            <w:r w:rsidRPr="00C87747">
              <w:rPr>
                <w:rFonts w:hint="eastAsia"/>
                <w:szCs w:val="21"/>
              </w:rPr>
              <w:t>金●●●円</w:t>
            </w:r>
          </w:p>
        </w:tc>
      </w:tr>
      <w:tr w:rsidR="00E40F17" w:rsidRPr="00C87747" w14:paraId="0236889D" w14:textId="387879A8" w:rsidTr="00B87AB7">
        <w:tc>
          <w:tcPr>
            <w:tcW w:w="1555" w:type="dxa"/>
          </w:tcPr>
          <w:p w14:paraId="65588B2E" w14:textId="6A182BA3" w:rsidR="00E40F17" w:rsidRPr="00C87747" w:rsidRDefault="00E40F17" w:rsidP="00E40F17">
            <w:pPr>
              <w:rPr>
                <w:szCs w:val="21"/>
              </w:rPr>
            </w:pPr>
            <w:r w:rsidRPr="00C87747">
              <w:rPr>
                <w:rFonts w:hint="eastAsia"/>
                <w:szCs w:val="21"/>
              </w:rPr>
              <w:t>令和１３年度</w:t>
            </w:r>
          </w:p>
        </w:tc>
        <w:tc>
          <w:tcPr>
            <w:tcW w:w="1884" w:type="dxa"/>
          </w:tcPr>
          <w:p w14:paraId="0AEFFEFC" w14:textId="022C8B93" w:rsidR="00E40F17" w:rsidRPr="00C87747" w:rsidRDefault="00E40F17" w:rsidP="00E40F17">
            <w:pPr>
              <w:jc w:val="right"/>
              <w:rPr>
                <w:szCs w:val="21"/>
              </w:rPr>
            </w:pPr>
            <w:r w:rsidRPr="00C87747">
              <w:rPr>
                <w:rFonts w:hint="eastAsia"/>
                <w:szCs w:val="21"/>
              </w:rPr>
              <w:t>金●●●円</w:t>
            </w:r>
          </w:p>
        </w:tc>
        <w:tc>
          <w:tcPr>
            <w:tcW w:w="2063" w:type="dxa"/>
          </w:tcPr>
          <w:p w14:paraId="7C4CE1EE" w14:textId="7B28C9DA" w:rsidR="00E40F17" w:rsidRPr="00C87747" w:rsidRDefault="00E40F17" w:rsidP="00E40F17">
            <w:pPr>
              <w:jc w:val="right"/>
              <w:rPr>
                <w:szCs w:val="21"/>
              </w:rPr>
            </w:pPr>
            <w:r w:rsidRPr="00C87747">
              <w:rPr>
                <w:rFonts w:hint="eastAsia"/>
                <w:szCs w:val="21"/>
              </w:rPr>
              <w:t>金●●●円</w:t>
            </w:r>
          </w:p>
        </w:tc>
        <w:tc>
          <w:tcPr>
            <w:tcW w:w="2063" w:type="dxa"/>
          </w:tcPr>
          <w:p w14:paraId="03D6C941" w14:textId="4D5662DB" w:rsidR="00E40F17" w:rsidRPr="00C87747" w:rsidRDefault="00E40F17" w:rsidP="00E40F17">
            <w:pPr>
              <w:jc w:val="right"/>
              <w:rPr>
                <w:szCs w:val="21"/>
              </w:rPr>
            </w:pPr>
            <w:r w:rsidRPr="00C87747">
              <w:rPr>
                <w:rFonts w:hint="eastAsia"/>
                <w:szCs w:val="21"/>
              </w:rPr>
              <w:t>金●●●円</w:t>
            </w:r>
          </w:p>
        </w:tc>
        <w:tc>
          <w:tcPr>
            <w:tcW w:w="2063" w:type="dxa"/>
          </w:tcPr>
          <w:p w14:paraId="00DFF6EE" w14:textId="78FBAC91" w:rsidR="00E40F17" w:rsidRPr="00C87747" w:rsidRDefault="00E40F17" w:rsidP="00E40F17">
            <w:pPr>
              <w:jc w:val="right"/>
              <w:rPr>
                <w:szCs w:val="21"/>
              </w:rPr>
            </w:pPr>
            <w:r w:rsidRPr="00C87747">
              <w:rPr>
                <w:rFonts w:hint="eastAsia"/>
                <w:szCs w:val="21"/>
              </w:rPr>
              <w:t>金●●●円</w:t>
            </w:r>
          </w:p>
        </w:tc>
      </w:tr>
      <w:tr w:rsidR="00E40F17" w:rsidRPr="00C87747" w14:paraId="28C70EAC" w14:textId="0A73BD14" w:rsidTr="00B87AB7">
        <w:tc>
          <w:tcPr>
            <w:tcW w:w="1555" w:type="dxa"/>
          </w:tcPr>
          <w:p w14:paraId="0123957A" w14:textId="471E85B1" w:rsidR="00E40F17" w:rsidRPr="00C87747" w:rsidRDefault="00E40F17" w:rsidP="00E40F17">
            <w:pPr>
              <w:rPr>
                <w:szCs w:val="21"/>
              </w:rPr>
            </w:pPr>
            <w:r w:rsidRPr="00C87747">
              <w:rPr>
                <w:rFonts w:hint="eastAsia"/>
                <w:szCs w:val="21"/>
              </w:rPr>
              <w:t>令和１４年度</w:t>
            </w:r>
          </w:p>
        </w:tc>
        <w:tc>
          <w:tcPr>
            <w:tcW w:w="1884" w:type="dxa"/>
          </w:tcPr>
          <w:p w14:paraId="64AAFAC0" w14:textId="5FC0BB3A" w:rsidR="00E40F17" w:rsidRPr="00C87747" w:rsidRDefault="00E40F17" w:rsidP="00E40F17">
            <w:pPr>
              <w:jc w:val="right"/>
              <w:rPr>
                <w:szCs w:val="21"/>
              </w:rPr>
            </w:pPr>
            <w:r w:rsidRPr="00C87747">
              <w:rPr>
                <w:rFonts w:hint="eastAsia"/>
                <w:szCs w:val="21"/>
              </w:rPr>
              <w:t>金●●●円</w:t>
            </w:r>
          </w:p>
        </w:tc>
        <w:tc>
          <w:tcPr>
            <w:tcW w:w="2063" w:type="dxa"/>
          </w:tcPr>
          <w:p w14:paraId="7D4FB479" w14:textId="5CC42774" w:rsidR="00E40F17" w:rsidRPr="00C87747" w:rsidRDefault="00E40F17" w:rsidP="00E40F17">
            <w:pPr>
              <w:jc w:val="right"/>
              <w:rPr>
                <w:szCs w:val="21"/>
              </w:rPr>
            </w:pPr>
            <w:r w:rsidRPr="00C87747">
              <w:rPr>
                <w:rFonts w:hint="eastAsia"/>
                <w:szCs w:val="21"/>
              </w:rPr>
              <w:t>金●●●円</w:t>
            </w:r>
          </w:p>
        </w:tc>
        <w:tc>
          <w:tcPr>
            <w:tcW w:w="2063" w:type="dxa"/>
          </w:tcPr>
          <w:p w14:paraId="3C5598B0" w14:textId="061B4733" w:rsidR="00E40F17" w:rsidRPr="00C87747" w:rsidRDefault="00E40F17" w:rsidP="00E40F17">
            <w:pPr>
              <w:jc w:val="right"/>
              <w:rPr>
                <w:szCs w:val="21"/>
              </w:rPr>
            </w:pPr>
            <w:r w:rsidRPr="00C87747">
              <w:rPr>
                <w:rFonts w:hint="eastAsia"/>
                <w:szCs w:val="21"/>
              </w:rPr>
              <w:t>金●●●円</w:t>
            </w:r>
          </w:p>
        </w:tc>
        <w:tc>
          <w:tcPr>
            <w:tcW w:w="2063" w:type="dxa"/>
          </w:tcPr>
          <w:p w14:paraId="15295E84" w14:textId="3EBBD671" w:rsidR="00E40F17" w:rsidRPr="00C87747" w:rsidRDefault="00E40F17" w:rsidP="00E40F17">
            <w:pPr>
              <w:jc w:val="right"/>
              <w:rPr>
                <w:szCs w:val="21"/>
              </w:rPr>
            </w:pPr>
            <w:r w:rsidRPr="00C87747">
              <w:rPr>
                <w:rFonts w:hint="eastAsia"/>
                <w:szCs w:val="21"/>
              </w:rPr>
              <w:t>金●●●円</w:t>
            </w:r>
          </w:p>
        </w:tc>
      </w:tr>
      <w:tr w:rsidR="00E40F17" w:rsidRPr="00C87747" w14:paraId="2FE06B81" w14:textId="0F4A0DF7" w:rsidTr="00B87AB7">
        <w:tc>
          <w:tcPr>
            <w:tcW w:w="1555" w:type="dxa"/>
          </w:tcPr>
          <w:p w14:paraId="778AB6EB" w14:textId="6E1F3832" w:rsidR="00E40F17" w:rsidRPr="00C87747" w:rsidRDefault="00E40F17" w:rsidP="00E40F17">
            <w:pPr>
              <w:rPr>
                <w:szCs w:val="21"/>
              </w:rPr>
            </w:pPr>
            <w:r w:rsidRPr="00C87747">
              <w:rPr>
                <w:rFonts w:hint="eastAsia"/>
                <w:szCs w:val="21"/>
              </w:rPr>
              <w:t>令和１５年度</w:t>
            </w:r>
          </w:p>
        </w:tc>
        <w:tc>
          <w:tcPr>
            <w:tcW w:w="1884" w:type="dxa"/>
          </w:tcPr>
          <w:p w14:paraId="33794A51" w14:textId="0D828B82" w:rsidR="00E40F17" w:rsidRPr="00C87747" w:rsidRDefault="00E40F17" w:rsidP="00E40F17">
            <w:pPr>
              <w:jc w:val="right"/>
              <w:rPr>
                <w:szCs w:val="21"/>
              </w:rPr>
            </w:pPr>
            <w:r w:rsidRPr="00C87747">
              <w:rPr>
                <w:rFonts w:hint="eastAsia"/>
                <w:szCs w:val="21"/>
              </w:rPr>
              <w:t>金●●●円</w:t>
            </w:r>
          </w:p>
        </w:tc>
        <w:tc>
          <w:tcPr>
            <w:tcW w:w="2063" w:type="dxa"/>
          </w:tcPr>
          <w:p w14:paraId="618D8D13" w14:textId="71EE1C68" w:rsidR="00E40F17" w:rsidRPr="00C87747" w:rsidRDefault="00E40F17" w:rsidP="00E40F17">
            <w:pPr>
              <w:jc w:val="right"/>
              <w:rPr>
                <w:szCs w:val="21"/>
              </w:rPr>
            </w:pPr>
            <w:r w:rsidRPr="00C87747">
              <w:rPr>
                <w:rFonts w:hint="eastAsia"/>
                <w:szCs w:val="21"/>
              </w:rPr>
              <w:t>金●●●円</w:t>
            </w:r>
          </w:p>
        </w:tc>
        <w:tc>
          <w:tcPr>
            <w:tcW w:w="2063" w:type="dxa"/>
          </w:tcPr>
          <w:p w14:paraId="6E5C29FA" w14:textId="5F87289F" w:rsidR="00E40F17" w:rsidRPr="00C87747" w:rsidRDefault="00E40F17" w:rsidP="00E40F17">
            <w:pPr>
              <w:jc w:val="right"/>
              <w:rPr>
                <w:szCs w:val="21"/>
              </w:rPr>
            </w:pPr>
            <w:r w:rsidRPr="00C87747">
              <w:rPr>
                <w:rFonts w:hint="eastAsia"/>
                <w:szCs w:val="21"/>
              </w:rPr>
              <w:t>金●●●円</w:t>
            </w:r>
          </w:p>
        </w:tc>
        <w:tc>
          <w:tcPr>
            <w:tcW w:w="2063" w:type="dxa"/>
          </w:tcPr>
          <w:p w14:paraId="27068736" w14:textId="3AEB40BC" w:rsidR="00E40F17" w:rsidRPr="00C87747" w:rsidRDefault="00E40F17" w:rsidP="00E40F17">
            <w:pPr>
              <w:jc w:val="right"/>
              <w:rPr>
                <w:szCs w:val="21"/>
              </w:rPr>
            </w:pPr>
            <w:r w:rsidRPr="00C87747">
              <w:rPr>
                <w:rFonts w:hint="eastAsia"/>
                <w:szCs w:val="21"/>
              </w:rPr>
              <w:t>金●●●円</w:t>
            </w:r>
          </w:p>
        </w:tc>
      </w:tr>
      <w:tr w:rsidR="00E40F17" w:rsidRPr="00C87747" w14:paraId="6D0449D5" w14:textId="0D2A02E3" w:rsidTr="00B87AB7">
        <w:tc>
          <w:tcPr>
            <w:tcW w:w="1555" w:type="dxa"/>
          </w:tcPr>
          <w:p w14:paraId="4F88F653" w14:textId="1953B248" w:rsidR="00E40F17" w:rsidRPr="00C87747" w:rsidRDefault="00E40F17" w:rsidP="00E40F17">
            <w:pPr>
              <w:rPr>
                <w:szCs w:val="21"/>
              </w:rPr>
            </w:pPr>
            <w:r w:rsidRPr="00C87747">
              <w:rPr>
                <w:rFonts w:hint="eastAsia"/>
                <w:szCs w:val="21"/>
              </w:rPr>
              <w:t>令和１６年度</w:t>
            </w:r>
          </w:p>
        </w:tc>
        <w:tc>
          <w:tcPr>
            <w:tcW w:w="1884" w:type="dxa"/>
          </w:tcPr>
          <w:p w14:paraId="4F092551" w14:textId="6CB25A2D" w:rsidR="00E40F17" w:rsidRPr="00C87747" w:rsidRDefault="00E40F17" w:rsidP="00E40F17">
            <w:pPr>
              <w:jc w:val="right"/>
              <w:rPr>
                <w:szCs w:val="21"/>
              </w:rPr>
            </w:pPr>
            <w:r w:rsidRPr="00C87747">
              <w:rPr>
                <w:rFonts w:hint="eastAsia"/>
                <w:szCs w:val="21"/>
              </w:rPr>
              <w:t>金●●●円</w:t>
            </w:r>
          </w:p>
        </w:tc>
        <w:tc>
          <w:tcPr>
            <w:tcW w:w="2063" w:type="dxa"/>
          </w:tcPr>
          <w:p w14:paraId="587C69FF" w14:textId="7EF2D97B" w:rsidR="00E40F17" w:rsidRPr="00C87747" w:rsidRDefault="00E40F17" w:rsidP="00E40F17">
            <w:pPr>
              <w:jc w:val="right"/>
              <w:rPr>
                <w:szCs w:val="21"/>
              </w:rPr>
            </w:pPr>
            <w:r w:rsidRPr="00C87747">
              <w:rPr>
                <w:rFonts w:hint="eastAsia"/>
                <w:szCs w:val="21"/>
              </w:rPr>
              <w:t>金●●●円</w:t>
            </w:r>
          </w:p>
        </w:tc>
        <w:tc>
          <w:tcPr>
            <w:tcW w:w="2063" w:type="dxa"/>
          </w:tcPr>
          <w:p w14:paraId="35C1C6D8" w14:textId="5F2E4556" w:rsidR="00E40F17" w:rsidRPr="00C87747" w:rsidRDefault="00E40F17" w:rsidP="00E40F17">
            <w:pPr>
              <w:jc w:val="right"/>
              <w:rPr>
                <w:szCs w:val="21"/>
              </w:rPr>
            </w:pPr>
            <w:r w:rsidRPr="00C87747">
              <w:rPr>
                <w:rFonts w:hint="eastAsia"/>
                <w:szCs w:val="21"/>
              </w:rPr>
              <w:t>金●●●円</w:t>
            </w:r>
          </w:p>
        </w:tc>
        <w:tc>
          <w:tcPr>
            <w:tcW w:w="2063" w:type="dxa"/>
          </w:tcPr>
          <w:p w14:paraId="1FBD8340" w14:textId="09D3B1AB" w:rsidR="00E40F17" w:rsidRPr="00C87747" w:rsidRDefault="00E40F17" w:rsidP="00E40F17">
            <w:pPr>
              <w:jc w:val="right"/>
              <w:rPr>
                <w:szCs w:val="21"/>
              </w:rPr>
            </w:pPr>
            <w:r w:rsidRPr="00C87747">
              <w:rPr>
                <w:rFonts w:hint="eastAsia"/>
                <w:szCs w:val="21"/>
              </w:rPr>
              <w:t>金●●●円</w:t>
            </w:r>
          </w:p>
        </w:tc>
      </w:tr>
      <w:tr w:rsidR="00E40F17" w:rsidRPr="00C87747" w14:paraId="67BD7453" w14:textId="25641C26" w:rsidTr="00B87AB7">
        <w:tc>
          <w:tcPr>
            <w:tcW w:w="1555" w:type="dxa"/>
          </w:tcPr>
          <w:p w14:paraId="5F4AF252" w14:textId="299665FF" w:rsidR="00E40F17" w:rsidRPr="00C87747" w:rsidRDefault="00E40F17" w:rsidP="00E40F17">
            <w:pPr>
              <w:rPr>
                <w:szCs w:val="21"/>
              </w:rPr>
            </w:pPr>
            <w:r w:rsidRPr="00C87747">
              <w:rPr>
                <w:rFonts w:hint="eastAsia"/>
                <w:szCs w:val="21"/>
              </w:rPr>
              <w:t>令和１７年度</w:t>
            </w:r>
          </w:p>
        </w:tc>
        <w:tc>
          <w:tcPr>
            <w:tcW w:w="1884" w:type="dxa"/>
          </w:tcPr>
          <w:p w14:paraId="593F2D65" w14:textId="065B5377" w:rsidR="00E40F17" w:rsidRPr="00C87747" w:rsidRDefault="00E40F17" w:rsidP="00E40F17">
            <w:pPr>
              <w:jc w:val="right"/>
              <w:rPr>
                <w:szCs w:val="21"/>
              </w:rPr>
            </w:pPr>
            <w:r w:rsidRPr="00C87747">
              <w:rPr>
                <w:rFonts w:hint="eastAsia"/>
                <w:szCs w:val="21"/>
              </w:rPr>
              <w:t>金●●●円</w:t>
            </w:r>
          </w:p>
        </w:tc>
        <w:tc>
          <w:tcPr>
            <w:tcW w:w="2063" w:type="dxa"/>
          </w:tcPr>
          <w:p w14:paraId="20270876" w14:textId="639DE172" w:rsidR="00E40F17" w:rsidRPr="00C87747" w:rsidRDefault="00E40F17" w:rsidP="00E40F17">
            <w:pPr>
              <w:jc w:val="right"/>
              <w:rPr>
                <w:szCs w:val="21"/>
              </w:rPr>
            </w:pPr>
            <w:r w:rsidRPr="00C87747">
              <w:rPr>
                <w:rFonts w:hint="eastAsia"/>
                <w:szCs w:val="21"/>
              </w:rPr>
              <w:t>金●●●円</w:t>
            </w:r>
          </w:p>
        </w:tc>
        <w:tc>
          <w:tcPr>
            <w:tcW w:w="2063" w:type="dxa"/>
          </w:tcPr>
          <w:p w14:paraId="56A87A68" w14:textId="0D26CB76" w:rsidR="00E40F17" w:rsidRPr="00C87747" w:rsidRDefault="00E40F17" w:rsidP="00E40F17">
            <w:pPr>
              <w:jc w:val="right"/>
              <w:rPr>
                <w:szCs w:val="21"/>
              </w:rPr>
            </w:pPr>
            <w:r w:rsidRPr="00C87747">
              <w:rPr>
                <w:rFonts w:hint="eastAsia"/>
                <w:szCs w:val="21"/>
              </w:rPr>
              <w:t>金●●●円</w:t>
            </w:r>
          </w:p>
        </w:tc>
        <w:tc>
          <w:tcPr>
            <w:tcW w:w="2063" w:type="dxa"/>
          </w:tcPr>
          <w:p w14:paraId="0C98A1B1" w14:textId="4C13AB10" w:rsidR="00E40F17" w:rsidRPr="00C87747" w:rsidRDefault="00E40F17" w:rsidP="00E40F17">
            <w:pPr>
              <w:jc w:val="right"/>
              <w:rPr>
                <w:szCs w:val="21"/>
              </w:rPr>
            </w:pPr>
            <w:r w:rsidRPr="00C87747">
              <w:rPr>
                <w:rFonts w:hint="eastAsia"/>
                <w:szCs w:val="21"/>
              </w:rPr>
              <w:t>金●●●円</w:t>
            </w:r>
          </w:p>
        </w:tc>
      </w:tr>
      <w:tr w:rsidR="00E40F17" w:rsidRPr="00C87747" w14:paraId="681A741B" w14:textId="3748EE6A" w:rsidTr="00B87AB7">
        <w:tc>
          <w:tcPr>
            <w:tcW w:w="1555" w:type="dxa"/>
          </w:tcPr>
          <w:p w14:paraId="4169B4EF" w14:textId="1B2741CA" w:rsidR="00E40F17" w:rsidRPr="00C87747" w:rsidRDefault="00E40F17" w:rsidP="00E40F17">
            <w:pPr>
              <w:rPr>
                <w:szCs w:val="21"/>
              </w:rPr>
            </w:pPr>
            <w:r w:rsidRPr="00C87747">
              <w:rPr>
                <w:rFonts w:hint="eastAsia"/>
                <w:szCs w:val="21"/>
              </w:rPr>
              <w:t>令和１８年度</w:t>
            </w:r>
          </w:p>
        </w:tc>
        <w:tc>
          <w:tcPr>
            <w:tcW w:w="1884" w:type="dxa"/>
          </w:tcPr>
          <w:p w14:paraId="0F4F1662" w14:textId="68D47E47" w:rsidR="00E40F17" w:rsidRPr="00C87747" w:rsidRDefault="00E40F17" w:rsidP="00E40F17">
            <w:pPr>
              <w:jc w:val="right"/>
              <w:rPr>
                <w:szCs w:val="21"/>
              </w:rPr>
            </w:pPr>
            <w:r w:rsidRPr="00C87747">
              <w:rPr>
                <w:rFonts w:hint="eastAsia"/>
                <w:szCs w:val="21"/>
              </w:rPr>
              <w:t>金●●●円</w:t>
            </w:r>
          </w:p>
        </w:tc>
        <w:tc>
          <w:tcPr>
            <w:tcW w:w="2063" w:type="dxa"/>
          </w:tcPr>
          <w:p w14:paraId="48FD07A7" w14:textId="73CD1AC0" w:rsidR="00E40F17" w:rsidRPr="00C87747" w:rsidRDefault="00E40F17" w:rsidP="00E40F17">
            <w:pPr>
              <w:jc w:val="right"/>
              <w:rPr>
                <w:szCs w:val="21"/>
              </w:rPr>
            </w:pPr>
            <w:r w:rsidRPr="00C87747">
              <w:rPr>
                <w:rFonts w:hint="eastAsia"/>
                <w:szCs w:val="21"/>
              </w:rPr>
              <w:t>金●●●円</w:t>
            </w:r>
          </w:p>
        </w:tc>
        <w:tc>
          <w:tcPr>
            <w:tcW w:w="2063" w:type="dxa"/>
          </w:tcPr>
          <w:p w14:paraId="35FB4A45" w14:textId="245831D4" w:rsidR="00E40F17" w:rsidRPr="00C87747" w:rsidRDefault="00E40F17" w:rsidP="00E40F17">
            <w:pPr>
              <w:jc w:val="right"/>
              <w:rPr>
                <w:szCs w:val="21"/>
              </w:rPr>
            </w:pPr>
            <w:r w:rsidRPr="00C87747">
              <w:rPr>
                <w:rFonts w:hint="eastAsia"/>
                <w:szCs w:val="21"/>
              </w:rPr>
              <w:t>金●●●円</w:t>
            </w:r>
          </w:p>
        </w:tc>
        <w:tc>
          <w:tcPr>
            <w:tcW w:w="2063" w:type="dxa"/>
          </w:tcPr>
          <w:p w14:paraId="03EF205E" w14:textId="0EEC528A" w:rsidR="00E40F17" w:rsidRPr="00C87747" w:rsidRDefault="00E40F17" w:rsidP="00E40F17">
            <w:pPr>
              <w:jc w:val="right"/>
              <w:rPr>
                <w:szCs w:val="21"/>
              </w:rPr>
            </w:pPr>
            <w:r w:rsidRPr="00C87747">
              <w:rPr>
                <w:rFonts w:hint="eastAsia"/>
                <w:szCs w:val="21"/>
              </w:rPr>
              <w:t>金●●●円</w:t>
            </w:r>
          </w:p>
        </w:tc>
      </w:tr>
      <w:tr w:rsidR="00E40F17" w:rsidRPr="00C87747" w14:paraId="01071F1B" w14:textId="5CFE8EAC" w:rsidTr="00B87AB7">
        <w:tc>
          <w:tcPr>
            <w:tcW w:w="1555" w:type="dxa"/>
          </w:tcPr>
          <w:p w14:paraId="7D6DBBCE" w14:textId="7588748E" w:rsidR="00E40F17" w:rsidRPr="00C87747" w:rsidRDefault="00E40F17" w:rsidP="00E40F17">
            <w:pPr>
              <w:rPr>
                <w:szCs w:val="21"/>
              </w:rPr>
            </w:pPr>
            <w:r w:rsidRPr="00C87747">
              <w:rPr>
                <w:rFonts w:hint="eastAsia"/>
                <w:szCs w:val="21"/>
              </w:rPr>
              <w:t>令和１９年度</w:t>
            </w:r>
          </w:p>
        </w:tc>
        <w:tc>
          <w:tcPr>
            <w:tcW w:w="1884" w:type="dxa"/>
          </w:tcPr>
          <w:p w14:paraId="75CAD2D5" w14:textId="2961CEDB" w:rsidR="00E40F17" w:rsidRPr="00C87747" w:rsidRDefault="00E40F17" w:rsidP="00E40F17">
            <w:pPr>
              <w:jc w:val="right"/>
              <w:rPr>
                <w:szCs w:val="21"/>
              </w:rPr>
            </w:pPr>
            <w:r w:rsidRPr="00C87747">
              <w:rPr>
                <w:rFonts w:hint="eastAsia"/>
                <w:szCs w:val="21"/>
              </w:rPr>
              <w:t>金●●●円</w:t>
            </w:r>
          </w:p>
        </w:tc>
        <w:tc>
          <w:tcPr>
            <w:tcW w:w="2063" w:type="dxa"/>
          </w:tcPr>
          <w:p w14:paraId="47D1C98B" w14:textId="6E828E8F" w:rsidR="00E40F17" w:rsidRPr="00C87747" w:rsidRDefault="00E40F17" w:rsidP="00E40F17">
            <w:pPr>
              <w:jc w:val="right"/>
              <w:rPr>
                <w:szCs w:val="21"/>
              </w:rPr>
            </w:pPr>
            <w:r w:rsidRPr="00C87747">
              <w:rPr>
                <w:rFonts w:hint="eastAsia"/>
                <w:szCs w:val="21"/>
              </w:rPr>
              <w:t>金●●●円</w:t>
            </w:r>
          </w:p>
        </w:tc>
        <w:tc>
          <w:tcPr>
            <w:tcW w:w="2063" w:type="dxa"/>
          </w:tcPr>
          <w:p w14:paraId="79D80922" w14:textId="667C6230" w:rsidR="00E40F17" w:rsidRPr="00C87747" w:rsidRDefault="00E40F17" w:rsidP="00E40F17">
            <w:pPr>
              <w:jc w:val="right"/>
              <w:rPr>
                <w:szCs w:val="21"/>
              </w:rPr>
            </w:pPr>
            <w:r w:rsidRPr="00C87747">
              <w:rPr>
                <w:rFonts w:hint="eastAsia"/>
                <w:szCs w:val="21"/>
              </w:rPr>
              <w:t>金●●●円</w:t>
            </w:r>
          </w:p>
        </w:tc>
        <w:tc>
          <w:tcPr>
            <w:tcW w:w="2063" w:type="dxa"/>
          </w:tcPr>
          <w:p w14:paraId="2CB44FCD" w14:textId="1F395541" w:rsidR="00E40F17" w:rsidRPr="00C87747" w:rsidRDefault="00E40F17" w:rsidP="00E40F17">
            <w:pPr>
              <w:jc w:val="right"/>
              <w:rPr>
                <w:szCs w:val="21"/>
              </w:rPr>
            </w:pPr>
            <w:r w:rsidRPr="00C87747">
              <w:rPr>
                <w:rFonts w:hint="eastAsia"/>
                <w:szCs w:val="21"/>
              </w:rPr>
              <w:t>金●●●円</w:t>
            </w:r>
          </w:p>
        </w:tc>
      </w:tr>
      <w:tr w:rsidR="00E40F17" w:rsidRPr="00C87747" w14:paraId="5DEB7AB5" w14:textId="0BE6A82A" w:rsidTr="00B87AB7">
        <w:tc>
          <w:tcPr>
            <w:tcW w:w="1555" w:type="dxa"/>
          </w:tcPr>
          <w:p w14:paraId="795462C1" w14:textId="0F9D43A9" w:rsidR="00E40F17" w:rsidRPr="00C87747" w:rsidRDefault="00E40F17" w:rsidP="00E40F17">
            <w:pPr>
              <w:rPr>
                <w:szCs w:val="21"/>
              </w:rPr>
            </w:pPr>
            <w:r w:rsidRPr="00C87747">
              <w:rPr>
                <w:rFonts w:hint="eastAsia"/>
                <w:szCs w:val="21"/>
              </w:rPr>
              <w:t>令和２０年度</w:t>
            </w:r>
          </w:p>
        </w:tc>
        <w:tc>
          <w:tcPr>
            <w:tcW w:w="1884" w:type="dxa"/>
          </w:tcPr>
          <w:p w14:paraId="355D78AE" w14:textId="6FDA5720" w:rsidR="00E40F17" w:rsidRPr="00C87747" w:rsidRDefault="00E40F17" w:rsidP="00E40F17">
            <w:pPr>
              <w:jc w:val="right"/>
              <w:rPr>
                <w:szCs w:val="21"/>
              </w:rPr>
            </w:pPr>
            <w:r w:rsidRPr="00C87747">
              <w:rPr>
                <w:rFonts w:hint="eastAsia"/>
                <w:szCs w:val="21"/>
              </w:rPr>
              <w:t>金●●●円</w:t>
            </w:r>
          </w:p>
        </w:tc>
        <w:tc>
          <w:tcPr>
            <w:tcW w:w="2063" w:type="dxa"/>
          </w:tcPr>
          <w:p w14:paraId="396E1F49" w14:textId="303295A7" w:rsidR="00E40F17" w:rsidRPr="00C87747" w:rsidRDefault="00E40F17" w:rsidP="00E40F17">
            <w:pPr>
              <w:jc w:val="right"/>
              <w:rPr>
                <w:szCs w:val="21"/>
              </w:rPr>
            </w:pPr>
            <w:r w:rsidRPr="00C87747">
              <w:rPr>
                <w:rFonts w:hint="eastAsia"/>
                <w:szCs w:val="21"/>
              </w:rPr>
              <w:t>金●●●円</w:t>
            </w:r>
          </w:p>
        </w:tc>
        <w:tc>
          <w:tcPr>
            <w:tcW w:w="2063" w:type="dxa"/>
          </w:tcPr>
          <w:p w14:paraId="78C76611" w14:textId="4CCFB2EA" w:rsidR="00E40F17" w:rsidRPr="00C87747" w:rsidRDefault="00E40F17" w:rsidP="00E40F17">
            <w:pPr>
              <w:jc w:val="right"/>
              <w:rPr>
                <w:szCs w:val="21"/>
              </w:rPr>
            </w:pPr>
            <w:r w:rsidRPr="00C87747">
              <w:rPr>
                <w:rFonts w:hint="eastAsia"/>
                <w:szCs w:val="21"/>
              </w:rPr>
              <w:t>金●●●円</w:t>
            </w:r>
          </w:p>
        </w:tc>
        <w:tc>
          <w:tcPr>
            <w:tcW w:w="2063" w:type="dxa"/>
          </w:tcPr>
          <w:p w14:paraId="2ACE16EB" w14:textId="2A440C6C" w:rsidR="00E40F17" w:rsidRPr="00C87747" w:rsidRDefault="00E40F17" w:rsidP="00E40F17">
            <w:pPr>
              <w:jc w:val="right"/>
              <w:rPr>
                <w:szCs w:val="21"/>
              </w:rPr>
            </w:pPr>
            <w:r w:rsidRPr="00C87747">
              <w:rPr>
                <w:rFonts w:hint="eastAsia"/>
                <w:szCs w:val="21"/>
              </w:rPr>
              <w:t>金●●●円</w:t>
            </w:r>
          </w:p>
        </w:tc>
      </w:tr>
      <w:tr w:rsidR="00E40F17" w:rsidRPr="00C87747" w14:paraId="4321394C" w14:textId="46CDE912" w:rsidTr="00B87AB7">
        <w:tc>
          <w:tcPr>
            <w:tcW w:w="1555" w:type="dxa"/>
          </w:tcPr>
          <w:p w14:paraId="507DE4A3" w14:textId="303CDF02" w:rsidR="00E40F17" w:rsidRPr="00C87747" w:rsidRDefault="00E40F17" w:rsidP="00E40F17">
            <w:pPr>
              <w:rPr>
                <w:szCs w:val="21"/>
              </w:rPr>
            </w:pPr>
            <w:r w:rsidRPr="00C87747">
              <w:rPr>
                <w:rFonts w:hint="eastAsia"/>
                <w:szCs w:val="21"/>
              </w:rPr>
              <w:t>令和２１年度</w:t>
            </w:r>
          </w:p>
        </w:tc>
        <w:tc>
          <w:tcPr>
            <w:tcW w:w="1884" w:type="dxa"/>
          </w:tcPr>
          <w:p w14:paraId="08B92DDD" w14:textId="1F5020C6" w:rsidR="00E40F17" w:rsidRPr="00C87747" w:rsidRDefault="00E40F17" w:rsidP="00E40F17">
            <w:pPr>
              <w:jc w:val="right"/>
              <w:rPr>
                <w:szCs w:val="21"/>
              </w:rPr>
            </w:pPr>
            <w:r w:rsidRPr="00C87747">
              <w:rPr>
                <w:rFonts w:hint="eastAsia"/>
                <w:szCs w:val="21"/>
              </w:rPr>
              <w:t>金●●●円</w:t>
            </w:r>
          </w:p>
        </w:tc>
        <w:tc>
          <w:tcPr>
            <w:tcW w:w="2063" w:type="dxa"/>
          </w:tcPr>
          <w:p w14:paraId="0945D59C" w14:textId="0F5F5666" w:rsidR="00E40F17" w:rsidRPr="00C87747" w:rsidRDefault="00E40F17" w:rsidP="00E40F17">
            <w:pPr>
              <w:jc w:val="right"/>
              <w:rPr>
                <w:szCs w:val="21"/>
              </w:rPr>
            </w:pPr>
            <w:r w:rsidRPr="00C87747">
              <w:rPr>
                <w:rFonts w:hint="eastAsia"/>
                <w:szCs w:val="21"/>
              </w:rPr>
              <w:t>金●●●円</w:t>
            </w:r>
          </w:p>
        </w:tc>
        <w:tc>
          <w:tcPr>
            <w:tcW w:w="2063" w:type="dxa"/>
          </w:tcPr>
          <w:p w14:paraId="3A9C4714" w14:textId="570F8EED" w:rsidR="00E40F17" w:rsidRPr="00C87747" w:rsidRDefault="00E40F17" w:rsidP="00E40F17">
            <w:pPr>
              <w:jc w:val="right"/>
              <w:rPr>
                <w:szCs w:val="21"/>
              </w:rPr>
            </w:pPr>
            <w:r w:rsidRPr="00C87747">
              <w:rPr>
                <w:rFonts w:hint="eastAsia"/>
                <w:szCs w:val="21"/>
              </w:rPr>
              <w:t>金●●●円</w:t>
            </w:r>
          </w:p>
        </w:tc>
        <w:tc>
          <w:tcPr>
            <w:tcW w:w="2063" w:type="dxa"/>
          </w:tcPr>
          <w:p w14:paraId="647329E2" w14:textId="41568BC5" w:rsidR="00E40F17" w:rsidRPr="00C87747" w:rsidRDefault="00E40F17" w:rsidP="00E40F17">
            <w:pPr>
              <w:jc w:val="right"/>
              <w:rPr>
                <w:szCs w:val="21"/>
              </w:rPr>
            </w:pPr>
            <w:r w:rsidRPr="00C87747">
              <w:rPr>
                <w:rFonts w:hint="eastAsia"/>
                <w:szCs w:val="21"/>
              </w:rPr>
              <w:t>金●●●円</w:t>
            </w:r>
          </w:p>
        </w:tc>
      </w:tr>
      <w:tr w:rsidR="00E40F17" w:rsidRPr="00C87747" w14:paraId="7A08C732" w14:textId="4024A638" w:rsidTr="00B87AB7">
        <w:tc>
          <w:tcPr>
            <w:tcW w:w="1555" w:type="dxa"/>
          </w:tcPr>
          <w:p w14:paraId="672840A3" w14:textId="5D69DD2A" w:rsidR="00E40F17" w:rsidRPr="00C87747" w:rsidRDefault="00E40F17" w:rsidP="00E40F17">
            <w:pPr>
              <w:rPr>
                <w:szCs w:val="21"/>
              </w:rPr>
            </w:pPr>
            <w:r w:rsidRPr="00C87747">
              <w:rPr>
                <w:rFonts w:hint="eastAsia"/>
                <w:szCs w:val="21"/>
              </w:rPr>
              <w:t>令和２２年度</w:t>
            </w:r>
          </w:p>
        </w:tc>
        <w:tc>
          <w:tcPr>
            <w:tcW w:w="1884" w:type="dxa"/>
          </w:tcPr>
          <w:p w14:paraId="0E44A208" w14:textId="23CFBE87" w:rsidR="00E40F17" w:rsidRPr="00C87747" w:rsidRDefault="00E40F17" w:rsidP="00E40F17">
            <w:pPr>
              <w:jc w:val="right"/>
              <w:rPr>
                <w:szCs w:val="21"/>
              </w:rPr>
            </w:pPr>
            <w:r w:rsidRPr="00C87747">
              <w:rPr>
                <w:rFonts w:hint="eastAsia"/>
                <w:szCs w:val="21"/>
              </w:rPr>
              <w:t>金●●●円</w:t>
            </w:r>
          </w:p>
        </w:tc>
        <w:tc>
          <w:tcPr>
            <w:tcW w:w="2063" w:type="dxa"/>
          </w:tcPr>
          <w:p w14:paraId="20794327" w14:textId="1F66112A" w:rsidR="00E40F17" w:rsidRPr="00C87747" w:rsidRDefault="00E40F17" w:rsidP="00E40F17">
            <w:pPr>
              <w:jc w:val="right"/>
              <w:rPr>
                <w:szCs w:val="21"/>
              </w:rPr>
            </w:pPr>
            <w:r w:rsidRPr="00C87747">
              <w:rPr>
                <w:rFonts w:hint="eastAsia"/>
                <w:szCs w:val="21"/>
              </w:rPr>
              <w:t>金●●●円</w:t>
            </w:r>
          </w:p>
        </w:tc>
        <w:tc>
          <w:tcPr>
            <w:tcW w:w="2063" w:type="dxa"/>
          </w:tcPr>
          <w:p w14:paraId="53EF550C" w14:textId="0AEB04B9" w:rsidR="00E40F17" w:rsidRPr="00C87747" w:rsidRDefault="00E40F17" w:rsidP="00E40F17">
            <w:pPr>
              <w:jc w:val="right"/>
              <w:rPr>
                <w:szCs w:val="21"/>
              </w:rPr>
            </w:pPr>
            <w:r w:rsidRPr="00C87747">
              <w:rPr>
                <w:rFonts w:hint="eastAsia"/>
                <w:szCs w:val="21"/>
              </w:rPr>
              <w:t>金●●●円</w:t>
            </w:r>
          </w:p>
        </w:tc>
        <w:tc>
          <w:tcPr>
            <w:tcW w:w="2063" w:type="dxa"/>
          </w:tcPr>
          <w:p w14:paraId="590984FD" w14:textId="01921CDC" w:rsidR="00E40F17" w:rsidRPr="00C87747" w:rsidRDefault="00E40F17" w:rsidP="00E40F17">
            <w:pPr>
              <w:jc w:val="right"/>
              <w:rPr>
                <w:szCs w:val="21"/>
              </w:rPr>
            </w:pPr>
            <w:r w:rsidRPr="00C87747">
              <w:rPr>
                <w:rFonts w:hint="eastAsia"/>
                <w:szCs w:val="21"/>
              </w:rPr>
              <w:t>金●●●円</w:t>
            </w:r>
          </w:p>
        </w:tc>
      </w:tr>
      <w:tr w:rsidR="00E40F17" w:rsidRPr="00C87747" w14:paraId="016EA429" w14:textId="0B009D0E" w:rsidTr="00B87AB7">
        <w:tc>
          <w:tcPr>
            <w:tcW w:w="1555" w:type="dxa"/>
          </w:tcPr>
          <w:p w14:paraId="62FDDCC3" w14:textId="6760A475" w:rsidR="00E40F17" w:rsidRPr="00C87747" w:rsidRDefault="00E40F17" w:rsidP="00E40F17">
            <w:pPr>
              <w:rPr>
                <w:szCs w:val="21"/>
              </w:rPr>
            </w:pPr>
            <w:r w:rsidRPr="00C87747">
              <w:rPr>
                <w:rFonts w:hint="eastAsia"/>
                <w:szCs w:val="21"/>
              </w:rPr>
              <w:t>令和２３年度</w:t>
            </w:r>
          </w:p>
        </w:tc>
        <w:tc>
          <w:tcPr>
            <w:tcW w:w="1884" w:type="dxa"/>
          </w:tcPr>
          <w:p w14:paraId="400B0293" w14:textId="43AB056F" w:rsidR="00E40F17" w:rsidRPr="00C87747" w:rsidRDefault="00E40F17" w:rsidP="00E40F17">
            <w:pPr>
              <w:jc w:val="right"/>
              <w:rPr>
                <w:szCs w:val="21"/>
              </w:rPr>
            </w:pPr>
            <w:r w:rsidRPr="00C87747">
              <w:rPr>
                <w:rFonts w:hint="eastAsia"/>
                <w:szCs w:val="21"/>
              </w:rPr>
              <w:t>金●●●円</w:t>
            </w:r>
          </w:p>
        </w:tc>
        <w:tc>
          <w:tcPr>
            <w:tcW w:w="2063" w:type="dxa"/>
          </w:tcPr>
          <w:p w14:paraId="46C0CF38" w14:textId="7A61178C" w:rsidR="00E40F17" w:rsidRPr="00C87747" w:rsidRDefault="00E40F17" w:rsidP="00E40F17">
            <w:pPr>
              <w:jc w:val="right"/>
              <w:rPr>
                <w:szCs w:val="21"/>
              </w:rPr>
            </w:pPr>
            <w:r w:rsidRPr="00C87747">
              <w:rPr>
                <w:rFonts w:hint="eastAsia"/>
                <w:szCs w:val="21"/>
              </w:rPr>
              <w:t>金●●●円</w:t>
            </w:r>
          </w:p>
        </w:tc>
        <w:tc>
          <w:tcPr>
            <w:tcW w:w="2063" w:type="dxa"/>
          </w:tcPr>
          <w:p w14:paraId="04551CEE" w14:textId="7520F2E3" w:rsidR="00E40F17" w:rsidRPr="00C87747" w:rsidRDefault="00E40F17" w:rsidP="00E40F17">
            <w:pPr>
              <w:jc w:val="right"/>
              <w:rPr>
                <w:szCs w:val="21"/>
              </w:rPr>
            </w:pPr>
            <w:r w:rsidRPr="00C87747">
              <w:rPr>
                <w:rFonts w:hint="eastAsia"/>
                <w:szCs w:val="21"/>
              </w:rPr>
              <w:t>金●●●円</w:t>
            </w:r>
          </w:p>
        </w:tc>
        <w:tc>
          <w:tcPr>
            <w:tcW w:w="2063" w:type="dxa"/>
          </w:tcPr>
          <w:p w14:paraId="3195E6A6" w14:textId="440AA4CA" w:rsidR="00E40F17" w:rsidRPr="00C87747" w:rsidRDefault="00E40F17" w:rsidP="00E40F17">
            <w:pPr>
              <w:jc w:val="right"/>
              <w:rPr>
                <w:szCs w:val="21"/>
              </w:rPr>
            </w:pPr>
            <w:r w:rsidRPr="00C87747">
              <w:rPr>
                <w:rFonts w:hint="eastAsia"/>
                <w:szCs w:val="21"/>
              </w:rPr>
              <w:t>金●●●円</w:t>
            </w:r>
          </w:p>
        </w:tc>
      </w:tr>
      <w:tr w:rsidR="00E40F17" w:rsidRPr="00C87747" w14:paraId="055445C8" w14:textId="129A55A5" w:rsidTr="00B87AB7">
        <w:tc>
          <w:tcPr>
            <w:tcW w:w="1555" w:type="dxa"/>
          </w:tcPr>
          <w:p w14:paraId="033B7C4D" w14:textId="653F2F68" w:rsidR="00E40F17" w:rsidRPr="00C87747" w:rsidRDefault="00E40F17" w:rsidP="00E40F17">
            <w:pPr>
              <w:rPr>
                <w:szCs w:val="21"/>
              </w:rPr>
            </w:pPr>
            <w:r w:rsidRPr="00C87747">
              <w:rPr>
                <w:rFonts w:hint="eastAsia"/>
                <w:szCs w:val="21"/>
              </w:rPr>
              <w:t>令和２４年度</w:t>
            </w:r>
          </w:p>
        </w:tc>
        <w:tc>
          <w:tcPr>
            <w:tcW w:w="1884" w:type="dxa"/>
          </w:tcPr>
          <w:p w14:paraId="1C1C50CB" w14:textId="4DC53793" w:rsidR="00E40F17" w:rsidRPr="00C87747" w:rsidRDefault="00E40F17" w:rsidP="00E40F17">
            <w:pPr>
              <w:jc w:val="right"/>
              <w:rPr>
                <w:szCs w:val="21"/>
              </w:rPr>
            </w:pPr>
            <w:r w:rsidRPr="00C87747">
              <w:rPr>
                <w:rFonts w:hint="eastAsia"/>
                <w:szCs w:val="21"/>
              </w:rPr>
              <w:t>金●●●円</w:t>
            </w:r>
          </w:p>
        </w:tc>
        <w:tc>
          <w:tcPr>
            <w:tcW w:w="2063" w:type="dxa"/>
          </w:tcPr>
          <w:p w14:paraId="6434856D" w14:textId="460960F8" w:rsidR="00E40F17" w:rsidRPr="00C87747" w:rsidRDefault="00E40F17" w:rsidP="00E40F17">
            <w:pPr>
              <w:jc w:val="right"/>
              <w:rPr>
                <w:szCs w:val="21"/>
              </w:rPr>
            </w:pPr>
            <w:r w:rsidRPr="00C87747">
              <w:rPr>
                <w:rFonts w:hint="eastAsia"/>
                <w:szCs w:val="21"/>
              </w:rPr>
              <w:t>金●●●円</w:t>
            </w:r>
          </w:p>
        </w:tc>
        <w:tc>
          <w:tcPr>
            <w:tcW w:w="2063" w:type="dxa"/>
          </w:tcPr>
          <w:p w14:paraId="3F44A85E" w14:textId="0C12EBD3" w:rsidR="00E40F17" w:rsidRPr="00C87747" w:rsidRDefault="00E40F17" w:rsidP="00E40F17">
            <w:pPr>
              <w:jc w:val="right"/>
              <w:rPr>
                <w:szCs w:val="21"/>
              </w:rPr>
            </w:pPr>
            <w:r w:rsidRPr="00C87747">
              <w:rPr>
                <w:rFonts w:hint="eastAsia"/>
                <w:szCs w:val="21"/>
              </w:rPr>
              <w:t>金●●●円</w:t>
            </w:r>
          </w:p>
        </w:tc>
        <w:tc>
          <w:tcPr>
            <w:tcW w:w="2063" w:type="dxa"/>
          </w:tcPr>
          <w:p w14:paraId="45D46964" w14:textId="490BD034" w:rsidR="00E40F17" w:rsidRPr="00C87747" w:rsidRDefault="00E40F17" w:rsidP="00E40F17">
            <w:pPr>
              <w:jc w:val="right"/>
              <w:rPr>
                <w:szCs w:val="21"/>
              </w:rPr>
            </w:pPr>
            <w:r w:rsidRPr="00C87747">
              <w:rPr>
                <w:rFonts w:hint="eastAsia"/>
                <w:szCs w:val="21"/>
              </w:rPr>
              <w:t>金●●●円</w:t>
            </w:r>
          </w:p>
        </w:tc>
      </w:tr>
      <w:tr w:rsidR="00E40F17" w:rsidRPr="00C87747" w14:paraId="6901BBD9" w14:textId="5A1824B0" w:rsidTr="00B87AB7">
        <w:tc>
          <w:tcPr>
            <w:tcW w:w="1555" w:type="dxa"/>
          </w:tcPr>
          <w:p w14:paraId="28D49E07" w14:textId="06A6D37B" w:rsidR="00E40F17" w:rsidRPr="00C87747" w:rsidRDefault="00E40F17" w:rsidP="00E40F17">
            <w:pPr>
              <w:rPr>
                <w:szCs w:val="21"/>
              </w:rPr>
            </w:pPr>
            <w:r w:rsidRPr="00C87747">
              <w:rPr>
                <w:rFonts w:hint="eastAsia"/>
                <w:szCs w:val="21"/>
              </w:rPr>
              <w:t>令和２５年度</w:t>
            </w:r>
          </w:p>
        </w:tc>
        <w:tc>
          <w:tcPr>
            <w:tcW w:w="1884" w:type="dxa"/>
          </w:tcPr>
          <w:p w14:paraId="7FBF4D34" w14:textId="571E7906" w:rsidR="00E40F17" w:rsidRPr="00C87747" w:rsidRDefault="00E40F17" w:rsidP="00E40F17">
            <w:pPr>
              <w:jc w:val="right"/>
              <w:rPr>
                <w:szCs w:val="21"/>
              </w:rPr>
            </w:pPr>
            <w:r w:rsidRPr="00C87747">
              <w:rPr>
                <w:rFonts w:hint="eastAsia"/>
                <w:szCs w:val="21"/>
              </w:rPr>
              <w:t>金●●●円</w:t>
            </w:r>
          </w:p>
        </w:tc>
        <w:tc>
          <w:tcPr>
            <w:tcW w:w="2063" w:type="dxa"/>
          </w:tcPr>
          <w:p w14:paraId="7FECEC25" w14:textId="71D268C5" w:rsidR="00E40F17" w:rsidRPr="00C87747" w:rsidRDefault="00E40F17" w:rsidP="00E40F17">
            <w:pPr>
              <w:jc w:val="right"/>
              <w:rPr>
                <w:szCs w:val="21"/>
              </w:rPr>
            </w:pPr>
            <w:r w:rsidRPr="00C87747">
              <w:rPr>
                <w:rFonts w:hint="eastAsia"/>
                <w:szCs w:val="21"/>
              </w:rPr>
              <w:t>金●●●円</w:t>
            </w:r>
          </w:p>
        </w:tc>
        <w:tc>
          <w:tcPr>
            <w:tcW w:w="2063" w:type="dxa"/>
          </w:tcPr>
          <w:p w14:paraId="2810412A" w14:textId="4CEDACC8" w:rsidR="00E40F17" w:rsidRPr="00C87747" w:rsidRDefault="00E40F17" w:rsidP="00E40F17">
            <w:pPr>
              <w:jc w:val="right"/>
              <w:rPr>
                <w:szCs w:val="21"/>
              </w:rPr>
            </w:pPr>
            <w:r w:rsidRPr="00C87747">
              <w:rPr>
                <w:rFonts w:hint="eastAsia"/>
                <w:szCs w:val="21"/>
              </w:rPr>
              <w:t>金●●●円</w:t>
            </w:r>
          </w:p>
        </w:tc>
        <w:tc>
          <w:tcPr>
            <w:tcW w:w="2063" w:type="dxa"/>
          </w:tcPr>
          <w:p w14:paraId="6B444964" w14:textId="0A62AD81" w:rsidR="00E40F17" w:rsidRPr="00C87747" w:rsidRDefault="00E40F17" w:rsidP="00E40F17">
            <w:pPr>
              <w:jc w:val="right"/>
              <w:rPr>
                <w:szCs w:val="21"/>
              </w:rPr>
            </w:pPr>
            <w:r w:rsidRPr="00C87747">
              <w:rPr>
                <w:rFonts w:hint="eastAsia"/>
                <w:szCs w:val="21"/>
              </w:rPr>
              <w:t>金●●●円</w:t>
            </w:r>
          </w:p>
        </w:tc>
      </w:tr>
      <w:tr w:rsidR="00E40F17" w:rsidRPr="00C87747" w14:paraId="3A237BE5" w14:textId="7083D94F" w:rsidTr="00B87AB7">
        <w:tc>
          <w:tcPr>
            <w:tcW w:w="1555" w:type="dxa"/>
          </w:tcPr>
          <w:p w14:paraId="631B740B" w14:textId="06F1EECC" w:rsidR="00E40F17" w:rsidRPr="00C87747" w:rsidRDefault="00E40F17" w:rsidP="00E40F17">
            <w:pPr>
              <w:rPr>
                <w:szCs w:val="21"/>
              </w:rPr>
            </w:pPr>
            <w:r w:rsidRPr="00C87747">
              <w:rPr>
                <w:rFonts w:hint="eastAsia"/>
                <w:szCs w:val="21"/>
              </w:rPr>
              <w:t>令和２６年度</w:t>
            </w:r>
          </w:p>
        </w:tc>
        <w:tc>
          <w:tcPr>
            <w:tcW w:w="1884" w:type="dxa"/>
          </w:tcPr>
          <w:p w14:paraId="2F3FB585" w14:textId="339F53CD" w:rsidR="00E40F17" w:rsidRPr="00C87747" w:rsidRDefault="00E40F17" w:rsidP="00E40F17">
            <w:pPr>
              <w:jc w:val="right"/>
              <w:rPr>
                <w:szCs w:val="21"/>
              </w:rPr>
            </w:pPr>
            <w:r w:rsidRPr="00C87747">
              <w:rPr>
                <w:rFonts w:hint="eastAsia"/>
                <w:szCs w:val="21"/>
              </w:rPr>
              <w:t>金●●●円</w:t>
            </w:r>
          </w:p>
        </w:tc>
        <w:tc>
          <w:tcPr>
            <w:tcW w:w="2063" w:type="dxa"/>
          </w:tcPr>
          <w:p w14:paraId="69266EA7" w14:textId="419E98B0" w:rsidR="00E40F17" w:rsidRPr="00C87747" w:rsidRDefault="00E40F17" w:rsidP="00E40F17">
            <w:pPr>
              <w:jc w:val="right"/>
              <w:rPr>
                <w:szCs w:val="21"/>
              </w:rPr>
            </w:pPr>
            <w:r w:rsidRPr="00C87747">
              <w:rPr>
                <w:rFonts w:hint="eastAsia"/>
                <w:szCs w:val="21"/>
              </w:rPr>
              <w:t>金●●●円</w:t>
            </w:r>
          </w:p>
        </w:tc>
        <w:tc>
          <w:tcPr>
            <w:tcW w:w="2063" w:type="dxa"/>
          </w:tcPr>
          <w:p w14:paraId="3ED66B3B" w14:textId="550A5829" w:rsidR="00E40F17" w:rsidRPr="00C87747" w:rsidRDefault="00E40F17" w:rsidP="00E40F17">
            <w:pPr>
              <w:jc w:val="right"/>
              <w:rPr>
                <w:szCs w:val="21"/>
              </w:rPr>
            </w:pPr>
            <w:r w:rsidRPr="00C87747">
              <w:rPr>
                <w:rFonts w:hint="eastAsia"/>
                <w:szCs w:val="21"/>
              </w:rPr>
              <w:t>金●●●円</w:t>
            </w:r>
          </w:p>
        </w:tc>
        <w:tc>
          <w:tcPr>
            <w:tcW w:w="2063" w:type="dxa"/>
          </w:tcPr>
          <w:p w14:paraId="0D34A3F6" w14:textId="6B8275E6" w:rsidR="00E40F17" w:rsidRPr="00C87747" w:rsidRDefault="00E40F17" w:rsidP="00E40F17">
            <w:pPr>
              <w:jc w:val="right"/>
              <w:rPr>
                <w:szCs w:val="21"/>
              </w:rPr>
            </w:pPr>
            <w:r w:rsidRPr="00C87747">
              <w:rPr>
                <w:rFonts w:hint="eastAsia"/>
                <w:szCs w:val="21"/>
              </w:rPr>
              <w:t>金●●●円</w:t>
            </w:r>
          </w:p>
        </w:tc>
      </w:tr>
    </w:tbl>
    <w:p w14:paraId="2704DDB8" w14:textId="71B753AC" w:rsidR="00B87AB7" w:rsidRPr="00C87747" w:rsidRDefault="00B87AB7" w:rsidP="004F34F0">
      <w:pPr>
        <w:rPr>
          <w:szCs w:val="21"/>
        </w:rPr>
      </w:pPr>
    </w:p>
    <w:p w14:paraId="2111E812" w14:textId="77777777" w:rsidR="00B87AB7" w:rsidRPr="00C87747" w:rsidRDefault="00B87AB7">
      <w:pPr>
        <w:widowControl/>
        <w:autoSpaceDE/>
        <w:autoSpaceDN/>
        <w:jc w:val="left"/>
        <w:rPr>
          <w:szCs w:val="21"/>
        </w:rPr>
      </w:pPr>
      <w:r w:rsidRPr="00C87747">
        <w:rPr>
          <w:szCs w:val="21"/>
        </w:rPr>
        <w:br w:type="page"/>
      </w:r>
    </w:p>
    <w:p w14:paraId="7FBB8A2F" w14:textId="5EA5F902" w:rsidR="004F34F0" w:rsidRPr="00C87747" w:rsidRDefault="004F34F0" w:rsidP="004F34F0">
      <w:pPr>
        <w:rPr>
          <w:szCs w:val="21"/>
        </w:rPr>
      </w:pPr>
      <w:bookmarkStart w:id="212" w:name="_Hlk137560437"/>
      <w:r w:rsidRPr="00C87747">
        <w:rPr>
          <w:rFonts w:hint="eastAsia"/>
          <w:szCs w:val="21"/>
        </w:rPr>
        <w:lastRenderedPageBreak/>
        <w:t>４．</w:t>
      </w:r>
      <w:r w:rsidRPr="00C87747">
        <w:rPr>
          <w:szCs w:val="21"/>
        </w:rPr>
        <w:t>設計及び建設・工事監理業務の</w:t>
      </w:r>
      <w:r w:rsidR="00573484" w:rsidRPr="00C87747">
        <w:rPr>
          <w:rFonts w:hint="eastAsia"/>
          <w:szCs w:val="21"/>
        </w:rPr>
        <w:t>契約金額</w:t>
      </w:r>
      <w:r w:rsidRPr="00C87747">
        <w:rPr>
          <w:szCs w:val="21"/>
        </w:rPr>
        <w:t>の改定に関する基本的な考え方</w:t>
      </w:r>
    </w:p>
    <w:p w14:paraId="58B13A03" w14:textId="77777777" w:rsidR="004F34F0" w:rsidRPr="00C87747" w:rsidRDefault="004F34F0" w:rsidP="004F34F0"/>
    <w:p w14:paraId="220B788E" w14:textId="77777777" w:rsidR="004F34F0" w:rsidRPr="00C87747" w:rsidRDefault="004F34F0" w:rsidP="004F34F0">
      <w:r w:rsidRPr="00C87747">
        <w:rPr>
          <w:spacing w:val="-1"/>
        </w:rPr>
        <w:t>・設計業務については、物価変動によるサービスの対価の改定を行わない。</w:t>
      </w:r>
    </w:p>
    <w:p w14:paraId="2D1CB5E8" w14:textId="04B82197" w:rsidR="004F34F0" w:rsidRPr="00C87747" w:rsidRDefault="004F34F0" w:rsidP="00573484">
      <w:pPr>
        <w:ind w:left="212" w:hangingChars="100" w:hanging="212"/>
      </w:pPr>
      <w:r w:rsidRPr="00C87747">
        <w:rPr>
          <w:spacing w:val="-2"/>
        </w:rPr>
        <w:t>・建設</w:t>
      </w:r>
      <w:r w:rsidRPr="00C87747">
        <w:rPr>
          <w:rFonts w:hint="eastAsia"/>
          <w:spacing w:val="-2"/>
        </w:rPr>
        <w:t>業務、</w:t>
      </w:r>
      <w:r w:rsidRPr="00C87747">
        <w:rPr>
          <w:spacing w:val="-2"/>
        </w:rPr>
        <w:t>工事監理業務の</w:t>
      </w:r>
      <w:r w:rsidR="00573484" w:rsidRPr="00C87747">
        <w:rPr>
          <w:rFonts w:hint="eastAsia"/>
          <w:spacing w:val="-2"/>
        </w:rPr>
        <w:t>契約金額</w:t>
      </w:r>
      <w:r w:rsidRPr="00C87747">
        <w:rPr>
          <w:spacing w:val="-2"/>
        </w:rPr>
        <w:t>（</w:t>
      </w:r>
      <w:r w:rsidRPr="00C87747">
        <w:rPr>
          <w:spacing w:val="-17"/>
        </w:rPr>
        <w:t>公租公課を除く。</w:t>
      </w:r>
      <w:r w:rsidRPr="00C87747">
        <w:rPr>
          <w:spacing w:val="-2"/>
        </w:rPr>
        <w:t>）については、</w:t>
      </w:r>
      <w:r w:rsidR="00573484" w:rsidRPr="00C87747">
        <w:rPr>
          <w:rFonts w:hint="eastAsia"/>
          <w:spacing w:val="-2"/>
        </w:rPr>
        <w:t>本事業契約</w:t>
      </w:r>
      <w:r w:rsidRPr="00C87747">
        <w:rPr>
          <w:spacing w:val="-2"/>
        </w:rPr>
        <w:t>に</w:t>
      </w:r>
      <w:r w:rsidR="00573484" w:rsidRPr="00C87747">
        <w:rPr>
          <w:rFonts w:hint="eastAsia"/>
          <w:spacing w:val="-2"/>
        </w:rPr>
        <w:t>おいて</w:t>
      </w:r>
      <w:r w:rsidRPr="00C87747">
        <w:rPr>
          <w:spacing w:val="-2"/>
        </w:rPr>
        <w:t>決定される金額を基に物価変動率を勘案して改定するものとし、改定方法については、提案書提出時</w:t>
      </w:r>
      <w:r w:rsidRPr="00C87747">
        <w:rPr>
          <w:rFonts w:hint="eastAsia"/>
          <w:spacing w:val="-2"/>
        </w:rPr>
        <w:t>（令和●年●月</w:t>
      </w:r>
      <w:r w:rsidRPr="00C87747">
        <w:rPr>
          <w:spacing w:val="-2"/>
        </w:rPr>
        <w:t>）の国土交通省公表の「建設工事デフレーター」における「建設総合-土木総合</w:t>
      </w:r>
      <w:r w:rsidRPr="00C87747">
        <w:rPr>
          <w:spacing w:val="-2"/>
        </w:rPr>
        <w:t>‐</w:t>
      </w:r>
      <w:r w:rsidRPr="00C87747">
        <w:rPr>
          <w:spacing w:val="-2"/>
        </w:rPr>
        <w:t>公共工事-公園」を用い、各</w:t>
      </w:r>
      <w:r w:rsidR="009267C0" w:rsidRPr="00C87747">
        <w:t>建設業務</w:t>
      </w:r>
      <w:r w:rsidRPr="00C87747">
        <w:t>の着工時期の同指数と比較して1.5％を超える差が生じた場合、生じた差分</w:t>
      </w:r>
      <w:r w:rsidRPr="00C87747">
        <w:rPr>
          <w:spacing w:val="-2"/>
        </w:rPr>
        <w:t>に応じてサービスの対価の改定を行う。</w:t>
      </w:r>
    </w:p>
    <w:p w14:paraId="417B4259" w14:textId="26ED60EB" w:rsidR="004F34F0" w:rsidRPr="00C87747" w:rsidRDefault="004F34F0" w:rsidP="004F34F0">
      <w:pPr>
        <w:ind w:left="212" w:hangingChars="100" w:hanging="212"/>
      </w:pPr>
      <w:r w:rsidRPr="00C87747">
        <w:rPr>
          <w:spacing w:val="-2"/>
        </w:rPr>
        <w:t>・設計及び建設・工事監理業務の物価変動に基づく</w:t>
      </w:r>
      <w:r w:rsidR="00B727A2" w:rsidRPr="00C87747">
        <w:rPr>
          <w:spacing w:val="-2"/>
        </w:rPr>
        <w:t>契約金額</w:t>
      </w:r>
      <w:r w:rsidRPr="00C87747">
        <w:rPr>
          <w:spacing w:val="-2"/>
        </w:rPr>
        <w:t>の改定は、次式によって表されるものとする。</w:t>
      </w:r>
    </w:p>
    <w:p w14:paraId="30AD2B99" w14:textId="77777777" w:rsidR="004F34F0" w:rsidRPr="00C87747" w:rsidRDefault="004F34F0" w:rsidP="004F34F0"/>
    <w:p w14:paraId="7E6E4932" w14:textId="3073EC91" w:rsidR="004F34F0" w:rsidRPr="00C87747" w:rsidRDefault="004F34F0" w:rsidP="004F34F0">
      <w:pPr>
        <w:ind w:leftChars="198" w:left="424"/>
      </w:pPr>
      <w:r w:rsidRPr="00C87747">
        <w:t>・</w:t>
      </w:r>
      <w:r w:rsidR="009267C0" w:rsidRPr="00C87747">
        <w:t>建設業務</w:t>
      </w:r>
      <w:r w:rsidRPr="00C87747">
        <w:t>部分の物価変動率</w:t>
      </w:r>
    </w:p>
    <w:p w14:paraId="67FB0157" w14:textId="6A47413A" w:rsidR="004F34F0" w:rsidRPr="00C87747" w:rsidRDefault="004F34F0" w:rsidP="00B93098">
      <w:pPr>
        <w:ind w:leftChars="298" w:left="1062" w:hangingChars="200" w:hanging="424"/>
      </w:pPr>
      <w:r w:rsidRPr="00C87747">
        <w:rPr>
          <w:spacing w:val="-2"/>
        </w:rPr>
        <w:t>＝【</w:t>
      </w:r>
      <w:r w:rsidR="009267C0" w:rsidRPr="00C87747">
        <w:rPr>
          <w:spacing w:val="-2"/>
        </w:rPr>
        <w:t>建設業務</w:t>
      </w:r>
      <w:r w:rsidRPr="00C87747">
        <w:rPr>
          <w:spacing w:val="-2"/>
        </w:rPr>
        <w:t>着工日の属する月又は［令和</w:t>
      </w:r>
      <w:r w:rsidR="00B93098" w:rsidRPr="00C87747">
        <w:rPr>
          <w:rFonts w:hint="eastAsia"/>
          <w:spacing w:val="-2"/>
        </w:rPr>
        <w:t>７</w:t>
      </w:r>
      <w:r w:rsidRPr="00C87747">
        <w:rPr>
          <w:spacing w:val="-2"/>
        </w:rPr>
        <w:t>年４月１日以降で事業者の提案した日の属する月］のいずれか早い方の月の建設工事デフレーター】</w:t>
      </w:r>
      <w:r w:rsidRPr="00C87747">
        <w:rPr>
          <w:spacing w:val="-2"/>
        </w:rPr>
        <w:t>÷</w:t>
      </w:r>
      <w:r w:rsidRPr="00C87747">
        <w:rPr>
          <w:spacing w:val="-2"/>
        </w:rPr>
        <w:t>【</w:t>
      </w:r>
      <w:r w:rsidR="00B93098" w:rsidRPr="00C87747">
        <w:rPr>
          <w:rFonts w:hint="eastAsia"/>
          <w:spacing w:val="-2"/>
        </w:rPr>
        <w:t>提案書提出時（</w:t>
      </w:r>
      <w:r w:rsidRPr="00C87747">
        <w:rPr>
          <w:spacing w:val="-2"/>
        </w:rPr>
        <w:t>令和</w:t>
      </w:r>
      <w:r w:rsidR="00B93098" w:rsidRPr="00C87747">
        <w:rPr>
          <w:rFonts w:hint="eastAsia"/>
          <w:spacing w:val="-2"/>
        </w:rPr>
        <w:t>●</w:t>
      </w:r>
      <w:r w:rsidRPr="00C87747">
        <w:rPr>
          <w:spacing w:val="-2"/>
        </w:rPr>
        <w:t>年</w:t>
      </w:r>
      <w:r w:rsidR="00B93098" w:rsidRPr="00C87747">
        <w:rPr>
          <w:rFonts w:hint="eastAsia"/>
          <w:spacing w:val="-2"/>
        </w:rPr>
        <w:t>●</w:t>
      </w:r>
      <w:r w:rsidRPr="00C87747">
        <w:rPr>
          <w:spacing w:val="-2"/>
        </w:rPr>
        <w:t>月</w:t>
      </w:r>
      <w:r w:rsidR="00B93098" w:rsidRPr="00C87747">
        <w:rPr>
          <w:rFonts w:hint="eastAsia"/>
          <w:spacing w:val="-2"/>
        </w:rPr>
        <w:t>）</w:t>
      </w:r>
      <w:r w:rsidRPr="00C87747">
        <w:rPr>
          <w:spacing w:val="-2"/>
        </w:rPr>
        <w:t>の建設工事デフレーター】－１</w:t>
      </w:r>
    </w:p>
    <w:p w14:paraId="1A647999" w14:textId="77777777" w:rsidR="004F34F0" w:rsidRPr="00C87747" w:rsidRDefault="004F34F0" w:rsidP="004F34F0">
      <w:pPr>
        <w:pStyle w:val="a4"/>
        <w:spacing w:before="1" w:line="280" w:lineRule="auto"/>
        <w:ind w:left="1589" w:right="709" w:hanging="240"/>
      </w:pPr>
    </w:p>
    <w:p w14:paraId="1B99AD5D" w14:textId="77777777" w:rsidR="004F34F0" w:rsidRPr="00C87747" w:rsidRDefault="004F34F0" w:rsidP="004F34F0">
      <w:pPr>
        <w:pStyle w:val="a4"/>
        <w:spacing w:before="48"/>
        <w:ind w:left="929"/>
      </w:pPr>
      <w:r w:rsidRPr="00C87747">
        <w:t>物価変動率＞0.015</w:t>
      </w:r>
      <w:r w:rsidRPr="00C87747">
        <w:rPr>
          <w:spacing w:val="-18"/>
        </w:rPr>
        <w:t xml:space="preserve"> の場合</w:t>
      </w:r>
    </w:p>
    <w:p w14:paraId="719C86E6" w14:textId="34A3D6D2" w:rsidR="004F34F0" w:rsidRPr="00C87747" w:rsidRDefault="004F34F0" w:rsidP="004F34F0">
      <w:pPr>
        <w:pStyle w:val="a4"/>
        <w:spacing w:before="52"/>
        <w:ind w:left="929"/>
      </w:pPr>
      <w:r w:rsidRPr="00C87747">
        <w:t>改定後の</w:t>
      </w:r>
      <w:r w:rsidR="00FE194F" w:rsidRPr="00C87747">
        <w:t>契約金額</w:t>
      </w:r>
      <w:r w:rsidRPr="00C87747">
        <w:t>＝提案時の</w:t>
      </w:r>
      <w:r w:rsidR="009267C0" w:rsidRPr="00C87747">
        <w:rPr>
          <w:rFonts w:hint="eastAsia"/>
        </w:rPr>
        <w:t>建設業務</w:t>
      </w:r>
      <w:r w:rsidRPr="00C87747">
        <w:t>費</w:t>
      </w:r>
      <w:r w:rsidRPr="00C87747">
        <w:t>×</w:t>
      </w:r>
      <w:r w:rsidRPr="00C87747">
        <w:t>(１＋(物価変動率</w:t>
      </w:r>
      <w:r w:rsidRPr="00C87747">
        <w:rPr>
          <w:spacing w:val="-2"/>
        </w:rPr>
        <w:t>)－0.015)</w:t>
      </w:r>
    </w:p>
    <w:p w14:paraId="1CF015A6" w14:textId="77777777" w:rsidR="004F34F0" w:rsidRPr="00C87747" w:rsidRDefault="004F34F0" w:rsidP="00B93098"/>
    <w:p w14:paraId="417B50F4" w14:textId="77777777" w:rsidR="004F34F0" w:rsidRPr="00C87747" w:rsidRDefault="004F34F0" w:rsidP="004F34F0">
      <w:pPr>
        <w:pStyle w:val="a4"/>
        <w:ind w:left="929"/>
      </w:pPr>
      <w:r w:rsidRPr="00C87747">
        <w:t>物価変動率＜－0.015</w:t>
      </w:r>
      <w:r w:rsidRPr="00C87747">
        <w:rPr>
          <w:spacing w:val="-18"/>
        </w:rPr>
        <w:t xml:space="preserve"> の場合</w:t>
      </w:r>
    </w:p>
    <w:p w14:paraId="32DD7DB4" w14:textId="00468731" w:rsidR="004F34F0" w:rsidRPr="00C87747" w:rsidRDefault="004F34F0" w:rsidP="004F34F0">
      <w:pPr>
        <w:pStyle w:val="a4"/>
        <w:spacing w:before="52"/>
        <w:ind w:left="929"/>
      </w:pPr>
      <w:r w:rsidRPr="00C87747">
        <w:t>改定後の</w:t>
      </w:r>
      <w:r w:rsidR="00FE194F" w:rsidRPr="00C87747">
        <w:t>契約金額</w:t>
      </w:r>
      <w:r w:rsidRPr="00C87747">
        <w:t>＝提案時の</w:t>
      </w:r>
      <w:r w:rsidR="009267C0" w:rsidRPr="00C87747">
        <w:rPr>
          <w:rFonts w:hint="eastAsia"/>
        </w:rPr>
        <w:t>建設業務</w:t>
      </w:r>
      <w:r w:rsidRPr="00C87747">
        <w:t>費</w:t>
      </w:r>
      <w:r w:rsidRPr="00C87747">
        <w:t>×</w:t>
      </w:r>
      <w:r w:rsidRPr="00C87747">
        <w:t>(１＋(物価変動率</w:t>
      </w:r>
      <w:r w:rsidRPr="00C87747">
        <w:rPr>
          <w:spacing w:val="-2"/>
        </w:rPr>
        <w:t>)＋0.015)</w:t>
      </w:r>
    </w:p>
    <w:p w14:paraId="7550F6FB" w14:textId="77777777" w:rsidR="004F34F0" w:rsidRPr="00C87747" w:rsidRDefault="004F34F0" w:rsidP="00B93098"/>
    <w:p w14:paraId="4BAD992C" w14:textId="77777777" w:rsidR="00B93098" w:rsidRPr="00C87747" w:rsidRDefault="00B93098" w:rsidP="00B93098"/>
    <w:p w14:paraId="26A1D819" w14:textId="77777777" w:rsidR="00B93098" w:rsidRPr="00C87747" w:rsidRDefault="00B93098">
      <w:pPr>
        <w:widowControl/>
        <w:autoSpaceDE/>
        <w:autoSpaceDN/>
        <w:jc w:val="left"/>
        <w:rPr>
          <w:szCs w:val="21"/>
        </w:rPr>
      </w:pPr>
      <w:r w:rsidRPr="00C87747">
        <w:rPr>
          <w:szCs w:val="21"/>
        </w:rPr>
        <w:br w:type="page"/>
      </w:r>
    </w:p>
    <w:p w14:paraId="2A03F39F" w14:textId="298A71D9" w:rsidR="00453A7D" w:rsidRPr="00C87747" w:rsidRDefault="005C368A" w:rsidP="006F5419">
      <w:pPr>
        <w:pStyle w:val="6"/>
      </w:pPr>
      <w:bookmarkStart w:id="213" w:name="_Ref139528935"/>
      <w:bookmarkStart w:id="214" w:name="_Hlk137560740"/>
      <w:bookmarkEnd w:id="204"/>
      <w:bookmarkEnd w:id="212"/>
      <w:r w:rsidRPr="00C87747">
        <w:rPr>
          <w:rFonts w:hint="eastAsia"/>
          <w:szCs w:val="21"/>
        </w:rPr>
        <w:lastRenderedPageBreak/>
        <w:t xml:space="preserve">　</w:t>
      </w:r>
      <w:r w:rsidR="002B762E" w:rsidRPr="00C87747">
        <w:rPr>
          <w:rFonts w:hint="eastAsia"/>
          <w:szCs w:val="21"/>
        </w:rPr>
        <w:t>法令変更による費用の負担割合</w:t>
      </w:r>
      <w:r w:rsidR="00453A7D" w:rsidRPr="00C87747">
        <w:rPr>
          <w:rFonts w:hint="eastAsia"/>
        </w:rPr>
        <w:t>（</w:t>
      </w:r>
      <w:r w:rsidR="0091666C" w:rsidRPr="00C87747">
        <w:fldChar w:fldCharType="begin"/>
      </w:r>
      <w:r w:rsidR="0091666C" w:rsidRPr="00C87747">
        <w:instrText xml:space="preserve"> </w:instrText>
      </w:r>
      <w:r w:rsidR="0091666C" w:rsidRPr="00C87747">
        <w:rPr>
          <w:rFonts w:hint="eastAsia"/>
        </w:rPr>
        <w:instrText>REF _Ref137489817 \n \h</w:instrText>
      </w:r>
      <w:r w:rsidR="0091666C" w:rsidRPr="00C87747">
        <w:instrText xml:space="preserve"> </w:instrText>
      </w:r>
      <w:r w:rsidR="00020978" w:rsidRPr="00C87747">
        <w:instrText xml:space="preserve"> \* MERGEFORMAT </w:instrText>
      </w:r>
      <w:r w:rsidR="0091666C" w:rsidRPr="00C87747">
        <w:fldChar w:fldCharType="separate"/>
      </w:r>
      <w:r w:rsidR="00A80FC6">
        <w:rPr>
          <w:rFonts w:hint="eastAsia"/>
        </w:rPr>
        <w:t>第91条</w:t>
      </w:r>
      <w:r w:rsidR="0091666C" w:rsidRPr="00C87747">
        <w:fldChar w:fldCharType="end"/>
      </w:r>
      <w:r w:rsidR="002B762E" w:rsidRPr="00C87747">
        <w:rPr>
          <w:rFonts w:hint="eastAsia"/>
        </w:rPr>
        <w:t>関係</w:t>
      </w:r>
      <w:r w:rsidR="00453A7D" w:rsidRPr="00C87747">
        <w:rPr>
          <w:rFonts w:hint="eastAsia"/>
        </w:rPr>
        <w:t>）</w:t>
      </w:r>
      <w:bookmarkEnd w:id="213"/>
    </w:p>
    <w:p w14:paraId="74A5DCD8" w14:textId="77777777" w:rsidR="00453A7D" w:rsidRPr="00C87747" w:rsidRDefault="00453A7D" w:rsidP="005D768D">
      <w:pPr>
        <w:rPr>
          <w:rFonts w:hAnsi="ＭＳ 明朝"/>
        </w:rPr>
      </w:pPr>
    </w:p>
    <w:p w14:paraId="2089F209" w14:textId="77777777" w:rsidR="00D87373" w:rsidRPr="00C87747" w:rsidRDefault="00D87373" w:rsidP="00D87373">
      <w:pPr>
        <w:pStyle w:val="a4"/>
        <w:rPr>
          <w:sz w:val="20"/>
        </w:rPr>
      </w:pPr>
    </w:p>
    <w:tbl>
      <w:tblPr>
        <w:tblStyle w:val="a8"/>
        <w:tblW w:w="0" w:type="auto"/>
        <w:tblInd w:w="9" w:type="dxa"/>
        <w:tblLook w:val="04A0" w:firstRow="1" w:lastRow="0" w:firstColumn="1" w:lastColumn="0" w:noHBand="0" w:noVBand="1"/>
      </w:tblPr>
      <w:tblGrid>
        <w:gridCol w:w="5202"/>
        <w:gridCol w:w="2126"/>
        <w:gridCol w:w="2127"/>
      </w:tblGrid>
      <w:tr w:rsidR="00D87373" w:rsidRPr="00C87747" w14:paraId="4D58AC3F" w14:textId="77777777" w:rsidTr="005C368A">
        <w:tc>
          <w:tcPr>
            <w:tcW w:w="5202" w:type="dxa"/>
          </w:tcPr>
          <w:p w14:paraId="435A325D" w14:textId="77777777" w:rsidR="00D87373" w:rsidRPr="00C87747" w:rsidRDefault="00D87373" w:rsidP="00D87373">
            <w:pPr>
              <w:pStyle w:val="a4"/>
              <w:spacing w:before="5" w:after="1"/>
              <w:rPr>
                <w:szCs w:val="21"/>
              </w:rPr>
            </w:pPr>
          </w:p>
        </w:tc>
        <w:tc>
          <w:tcPr>
            <w:tcW w:w="2126" w:type="dxa"/>
          </w:tcPr>
          <w:p w14:paraId="764AF8A4" w14:textId="2FA8395F" w:rsidR="00D87373" w:rsidRPr="00C87747" w:rsidRDefault="00B746B7" w:rsidP="00D87373">
            <w:pPr>
              <w:pStyle w:val="a4"/>
              <w:spacing w:before="5" w:after="1"/>
              <w:jc w:val="center"/>
              <w:rPr>
                <w:szCs w:val="21"/>
              </w:rPr>
            </w:pPr>
            <w:r w:rsidRPr="00C87747">
              <w:rPr>
                <w:rFonts w:hint="eastAsia"/>
                <w:szCs w:val="21"/>
              </w:rPr>
              <w:t>発注者</w:t>
            </w:r>
            <w:r w:rsidR="00D87373" w:rsidRPr="00C87747">
              <w:rPr>
                <w:rFonts w:hint="eastAsia"/>
                <w:szCs w:val="21"/>
              </w:rPr>
              <w:t>負担割合</w:t>
            </w:r>
          </w:p>
        </w:tc>
        <w:tc>
          <w:tcPr>
            <w:tcW w:w="2127" w:type="dxa"/>
          </w:tcPr>
          <w:p w14:paraId="3531AA22" w14:textId="7D87351D" w:rsidR="00D87373" w:rsidRPr="00C87747" w:rsidRDefault="00A70D3C" w:rsidP="00D87373">
            <w:pPr>
              <w:pStyle w:val="a4"/>
              <w:spacing w:before="5" w:after="1"/>
              <w:jc w:val="center"/>
              <w:rPr>
                <w:szCs w:val="21"/>
              </w:rPr>
            </w:pPr>
            <w:r w:rsidRPr="00C87747">
              <w:rPr>
                <w:rFonts w:hint="eastAsia"/>
                <w:szCs w:val="21"/>
              </w:rPr>
              <w:t>事業者</w:t>
            </w:r>
            <w:r w:rsidR="00D87373" w:rsidRPr="00C87747">
              <w:rPr>
                <w:rFonts w:hint="eastAsia"/>
                <w:szCs w:val="21"/>
              </w:rPr>
              <w:t>負担割合</w:t>
            </w:r>
          </w:p>
        </w:tc>
      </w:tr>
      <w:tr w:rsidR="00D87373" w:rsidRPr="00C87747" w14:paraId="6E45F496" w14:textId="77777777" w:rsidTr="005C368A">
        <w:tc>
          <w:tcPr>
            <w:tcW w:w="5202" w:type="dxa"/>
            <w:vAlign w:val="center"/>
          </w:tcPr>
          <w:p w14:paraId="5DD4DB2E" w14:textId="374235B5" w:rsidR="00D87373" w:rsidRPr="00C87747" w:rsidRDefault="00D87373" w:rsidP="00D87373">
            <w:pPr>
              <w:pStyle w:val="TableParagraph"/>
              <w:spacing w:before="46"/>
              <w:ind w:left="428" w:hangingChars="200" w:hanging="428"/>
              <w:jc w:val="both"/>
              <w:rPr>
                <w:sz w:val="21"/>
                <w:szCs w:val="21"/>
              </w:rPr>
            </w:pPr>
            <w:r w:rsidRPr="00C87747">
              <w:rPr>
                <w:sz w:val="21"/>
                <w:szCs w:val="21"/>
              </w:rPr>
              <w:t>①</w:t>
            </w:r>
            <w:r w:rsidRPr="00C87747">
              <w:rPr>
                <w:rFonts w:hint="eastAsia"/>
                <w:sz w:val="21"/>
                <w:szCs w:val="21"/>
              </w:rPr>
              <w:t xml:space="preserve">　</w:t>
            </w:r>
            <w:r w:rsidRPr="00C87747">
              <w:rPr>
                <w:sz w:val="21"/>
                <w:szCs w:val="21"/>
              </w:rPr>
              <w:t>PFI</w:t>
            </w:r>
            <w:r w:rsidRPr="00C87747">
              <w:rPr>
                <w:spacing w:val="-6"/>
                <w:sz w:val="21"/>
                <w:szCs w:val="21"/>
              </w:rPr>
              <w:t>事業に類型的又は特別に影響を及ぼす法令</w:t>
            </w:r>
            <w:r w:rsidRPr="00C87747">
              <w:rPr>
                <w:spacing w:val="-3"/>
                <w:sz w:val="21"/>
                <w:szCs w:val="21"/>
              </w:rPr>
              <w:t>の制定・改正・廃止の場合</w:t>
            </w:r>
          </w:p>
        </w:tc>
        <w:tc>
          <w:tcPr>
            <w:tcW w:w="2126" w:type="dxa"/>
            <w:vAlign w:val="center"/>
          </w:tcPr>
          <w:p w14:paraId="49E95BF0" w14:textId="31AEAB3C" w:rsidR="00D87373" w:rsidRPr="00C87747" w:rsidRDefault="00D87373" w:rsidP="00D87373">
            <w:pPr>
              <w:pStyle w:val="a4"/>
              <w:spacing w:before="5" w:after="1"/>
              <w:jc w:val="center"/>
              <w:rPr>
                <w:szCs w:val="21"/>
              </w:rPr>
            </w:pPr>
            <w:r w:rsidRPr="00C87747">
              <w:rPr>
                <w:rFonts w:hint="eastAsia"/>
                <w:szCs w:val="21"/>
              </w:rPr>
              <w:t>100％</w:t>
            </w:r>
          </w:p>
        </w:tc>
        <w:tc>
          <w:tcPr>
            <w:tcW w:w="2127" w:type="dxa"/>
            <w:vAlign w:val="center"/>
          </w:tcPr>
          <w:p w14:paraId="1878D311" w14:textId="698C538B" w:rsidR="00D87373" w:rsidRPr="00C87747" w:rsidRDefault="00D87373" w:rsidP="00D87373">
            <w:pPr>
              <w:pStyle w:val="a4"/>
              <w:spacing w:before="5" w:after="1"/>
              <w:jc w:val="center"/>
              <w:rPr>
                <w:szCs w:val="21"/>
              </w:rPr>
            </w:pPr>
            <w:r w:rsidRPr="00C87747">
              <w:rPr>
                <w:rFonts w:hint="eastAsia"/>
                <w:szCs w:val="21"/>
              </w:rPr>
              <w:t>0％</w:t>
            </w:r>
          </w:p>
        </w:tc>
      </w:tr>
      <w:tr w:rsidR="00D87373" w:rsidRPr="00C87747" w14:paraId="686F48D2" w14:textId="77777777" w:rsidTr="005C368A">
        <w:trPr>
          <w:trHeight w:val="621"/>
        </w:trPr>
        <w:tc>
          <w:tcPr>
            <w:tcW w:w="5202" w:type="dxa"/>
            <w:vAlign w:val="center"/>
          </w:tcPr>
          <w:p w14:paraId="0CC50E4A" w14:textId="4AE55060" w:rsidR="00D87373" w:rsidRPr="00C87747" w:rsidRDefault="00D87373" w:rsidP="00D87373">
            <w:pPr>
              <w:pStyle w:val="a4"/>
              <w:spacing w:before="5" w:after="1"/>
              <w:rPr>
                <w:szCs w:val="21"/>
              </w:rPr>
            </w:pPr>
            <w:r w:rsidRPr="00C87747">
              <w:rPr>
                <w:rFonts w:hAnsi="ＭＳ 明朝"/>
                <w:szCs w:val="21"/>
              </w:rPr>
              <w:t>②</w:t>
            </w:r>
            <w:r w:rsidRPr="00C87747">
              <w:rPr>
                <w:rFonts w:hAnsi="ＭＳ 明朝" w:hint="eastAsia"/>
                <w:szCs w:val="21"/>
              </w:rPr>
              <w:t xml:space="preserve">　</w:t>
            </w:r>
            <w:r w:rsidRPr="00C87747">
              <w:rPr>
                <w:spacing w:val="-2"/>
                <w:szCs w:val="21"/>
              </w:rPr>
              <w:t>消費税に関する変更</w:t>
            </w:r>
          </w:p>
        </w:tc>
        <w:tc>
          <w:tcPr>
            <w:tcW w:w="2126" w:type="dxa"/>
            <w:vAlign w:val="center"/>
          </w:tcPr>
          <w:p w14:paraId="7EC1E0A8" w14:textId="72481054" w:rsidR="00D87373" w:rsidRPr="00C87747" w:rsidRDefault="00D87373" w:rsidP="00D87373">
            <w:pPr>
              <w:pStyle w:val="a4"/>
              <w:spacing w:before="5" w:after="1"/>
              <w:jc w:val="center"/>
              <w:rPr>
                <w:szCs w:val="21"/>
              </w:rPr>
            </w:pPr>
            <w:r w:rsidRPr="00C87747">
              <w:rPr>
                <w:rFonts w:hint="eastAsia"/>
                <w:szCs w:val="21"/>
              </w:rPr>
              <w:t>100％</w:t>
            </w:r>
          </w:p>
        </w:tc>
        <w:tc>
          <w:tcPr>
            <w:tcW w:w="2127" w:type="dxa"/>
            <w:vAlign w:val="center"/>
          </w:tcPr>
          <w:p w14:paraId="6ED47A93" w14:textId="3CA82FA8" w:rsidR="00D87373" w:rsidRPr="00C87747" w:rsidRDefault="00D87373" w:rsidP="00D87373">
            <w:pPr>
              <w:pStyle w:val="a4"/>
              <w:spacing w:before="5" w:after="1"/>
              <w:jc w:val="center"/>
              <w:rPr>
                <w:szCs w:val="21"/>
              </w:rPr>
            </w:pPr>
            <w:r w:rsidRPr="00C87747">
              <w:rPr>
                <w:rFonts w:hint="eastAsia"/>
                <w:szCs w:val="21"/>
              </w:rPr>
              <w:t>0％</w:t>
            </w:r>
          </w:p>
        </w:tc>
      </w:tr>
      <w:tr w:rsidR="00D87373" w:rsidRPr="00C87747" w14:paraId="66889CD1" w14:textId="77777777" w:rsidTr="005C368A">
        <w:trPr>
          <w:trHeight w:val="701"/>
        </w:trPr>
        <w:tc>
          <w:tcPr>
            <w:tcW w:w="5202" w:type="dxa"/>
            <w:vAlign w:val="center"/>
          </w:tcPr>
          <w:p w14:paraId="03916D00" w14:textId="5B97389C" w:rsidR="00D87373" w:rsidRPr="00C87747" w:rsidRDefault="00D87373" w:rsidP="00D87373">
            <w:pPr>
              <w:pStyle w:val="a4"/>
              <w:spacing w:before="5" w:after="1"/>
              <w:rPr>
                <w:szCs w:val="21"/>
              </w:rPr>
            </w:pPr>
            <w:r w:rsidRPr="00C87747">
              <w:rPr>
                <w:rFonts w:hAnsi="ＭＳ 明朝"/>
                <w:szCs w:val="21"/>
              </w:rPr>
              <w:t>③</w:t>
            </w:r>
            <w:r w:rsidRPr="00C87747">
              <w:rPr>
                <w:rFonts w:hAnsi="ＭＳ 明朝" w:hint="eastAsia"/>
                <w:szCs w:val="21"/>
              </w:rPr>
              <w:t xml:space="preserve">　</w:t>
            </w:r>
            <w:r w:rsidRPr="00C87747">
              <w:rPr>
                <w:rFonts w:hAnsi="ＭＳ 明朝"/>
                <w:spacing w:val="-1"/>
                <w:szCs w:val="21"/>
              </w:rPr>
              <w:t>①</w:t>
            </w:r>
            <w:r w:rsidRPr="00C87747">
              <w:rPr>
                <w:spacing w:val="-1"/>
                <w:szCs w:val="21"/>
              </w:rPr>
              <w:t>及び</w:t>
            </w:r>
            <w:r w:rsidRPr="00C87747">
              <w:rPr>
                <w:rFonts w:hAnsi="ＭＳ 明朝"/>
                <w:spacing w:val="-1"/>
                <w:szCs w:val="21"/>
              </w:rPr>
              <w:t>②</w:t>
            </w:r>
            <w:r w:rsidRPr="00C87747">
              <w:rPr>
                <w:spacing w:val="-1"/>
                <w:szCs w:val="21"/>
              </w:rPr>
              <w:t>以外の法令の制定・改正・廃止の場</w:t>
            </w:r>
            <w:r w:rsidRPr="00C87747">
              <w:rPr>
                <w:szCs w:val="21"/>
              </w:rPr>
              <w:t>合</w:t>
            </w:r>
          </w:p>
        </w:tc>
        <w:tc>
          <w:tcPr>
            <w:tcW w:w="2126" w:type="dxa"/>
            <w:vAlign w:val="center"/>
          </w:tcPr>
          <w:p w14:paraId="7D0F5610" w14:textId="036B23F1" w:rsidR="00D87373" w:rsidRPr="00C87747" w:rsidRDefault="00D87373" w:rsidP="00D87373">
            <w:pPr>
              <w:pStyle w:val="a4"/>
              <w:spacing w:before="5" w:after="1"/>
              <w:jc w:val="center"/>
              <w:rPr>
                <w:szCs w:val="21"/>
              </w:rPr>
            </w:pPr>
            <w:r w:rsidRPr="00C87747">
              <w:rPr>
                <w:rFonts w:hint="eastAsia"/>
                <w:szCs w:val="21"/>
              </w:rPr>
              <w:t>0％</w:t>
            </w:r>
          </w:p>
        </w:tc>
        <w:tc>
          <w:tcPr>
            <w:tcW w:w="2127" w:type="dxa"/>
            <w:vAlign w:val="center"/>
          </w:tcPr>
          <w:p w14:paraId="5065A570" w14:textId="3F8D4BA5" w:rsidR="00D87373" w:rsidRPr="00C87747" w:rsidRDefault="00D87373" w:rsidP="00D87373">
            <w:pPr>
              <w:pStyle w:val="a4"/>
              <w:spacing w:before="5" w:after="1"/>
              <w:jc w:val="center"/>
              <w:rPr>
                <w:szCs w:val="21"/>
              </w:rPr>
            </w:pPr>
            <w:r w:rsidRPr="00C87747">
              <w:rPr>
                <w:rFonts w:hint="eastAsia"/>
                <w:szCs w:val="21"/>
              </w:rPr>
              <w:t>100％</w:t>
            </w:r>
          </w:p>
        </w:tc>
      </w:tr>
    </w:tbl>
    <w:p w14:paraId="6716F8C4" w14:textId="77777777" w:rsidR="00D87373" w:rsidRPr="00C87747" w:rsidRDefault="00D87373" w:rsidP="00D87373">
      <w:pPr>
        <w:pStyle w:val="a4"/>
        <w:spacing w:before="5" w:after="1"/>
        <w:rPr>
          <w:sz w:val="17"/>
        </w:rPr>
      </w:pPr>
    </w:p>
    <w:p w14:paraId="67B644E4" w14:textId="77777777" w:rsidR="00D87373" w:rsidRPr="00C87747" w:rsidRDefault="00D87373" w:rsidP="00D87373">
      <w:pPr>
        <w:pStyle w:val="a4"/>
        <w:spacing w:before="8"/>
        <w:rPr>
          <w:sz w:val="17"/>
        </w:rPr>
      </w:pPr>
    </w:p>
    <w:p w14:paraId="567DCA0D" w14:textId="06CEA97B" w:rsidR="00D87373" w:rsidRPr="00C87747" w:rsidRDefault="00D87373" w:rsidP="00D87373">
      <w:pPr>
        <w:pStyle w:val="a4"/>
        <w:spacing w:line="321" w:lineRule="auto"/>
        <w:ind w:left="162" w:right="450" w:firstLine="211"/>
      </w:pPr>
      <w:r w:rsidRPr="00C87747">
        <w:rPr>
          <w:spacing w:val="-5"/>
        </w:rPr>
        <w:t>なお、</w:t>
      </w:r>
      <w:r w:rsidRPr="00C87747">
        <w:rPr>
          <w:spacing w:val="-5"/>
        </w:rPr>
        <w:t>①</w:t>
      </w:r>
      <w:r w:rsidRPr="00C87747">
        <w:rPr>
          <w:spacing w:val="-5"/>
        </w:rPr>
        <w:t>の</w:t>
      </w:r>
      <w:r w:rsidRPr="00C87747">
        <w:t>PFI</w:t>
      </w:r>
      <w:r w:rsidRPr="00C87747">
        <w:rPr>
          <w:spacing w:val="-5"/>
        </w:rPr>
        <w:t>事業に類型的又は特別に影響を及ぼす法令とは、</w:t>
      </w:r>
      <w:r w:rsidRPr="00C87747">
        <w:t>PFI</w:t>
      </w:r>
      <w:r w:rsidRPr="00C87747">
        <w:rPr>
          <w:spacing w:val="-10"/>
        </w:rPr>
        <w:t>事業及び</w:t>
      </w:r>
      <w:r w:rsidRPr="00C87747">
        <w:t>PFI</w:t>
      </w:r>
      <w:r w:rsidRPr="00C87747">
        <w:rPr>
          <w:spacing w:val="-10"/>
        </w:rPr>
        <w:t>事業</w:t>
      </w:r>
      <w:r w:rsidRPr="00C87747">
        <w:rPr>
          <w:spacing w:val="-2"/>
        </w:rPr>
        <w:t>類似のサービスを提供する事業に関する事項を直接的に規定することを目的とした法令を</w:t>
      </w:r>
      <w:r w:rsidRPr="00C87747">
        <w:t>意味するものとし、これに該当しない法人税その他の税制変更及び</w:t>
      </w:r>
      <w:r w:rsidR="00A70D3C" w:rsidRPr="00C87747">
        <w:t>事業者</w:t>
      </w:r>
      <w:r w:rsidRPr="00C87747">
        <w:t>若しくはPFI事業に対して一般的に適用される法律の変更は含まれないものとする。また、上記に</w:t>
      </w:r>
      <w:r w:rsidRPr="00C87747">
        <w:rPr>
          <w:spacing w:val="-1"/>
        </w:rPr>
        <w:t>かかわらず、自主提案に関して法令等の変更により</w:t>
      </w:r>
      <w:r w:rsidR="00A70D3C" w:rsidRPr="00C87747">
        <w:t>事業者</w:t>
      </w:r>
      <w:r w:rsidRPr="00C87747">
        <w:rPr>
          <w:spacing w:val="-4"/>
        </w:rPr>
        <w:t>に増加費用が発生した場合</w:t>
      </w:r>
      <w:r w:rsidRPr="00C87747">
        <w:rPr>
          <w:spacing w:val="-2"/>
        </w:rPr>
        <w:t>は、当該増加費用は全て</w:t>
      </w:r>
      <w:r w:rsidR="00A70D3C" w:rsidRPr="00C87747">
        <w:t>事業者</w:t>
      </w:r>
      <w:r w:rsidRPr="00C87747">
        <w:rPr>
          <w:spacing w:val="-5"/>
        </w:rPr>
        <w:t>の負担とする。</w:t>
      </w:r>
    </w:p>
    <w:bookmarkEnd w:id="214"/>
    <w:p w14:paraId="656C2C85" w14:textId="77777777" w:rsidR="00453A7D" w:rsidRPr="00C87747" w:rsidRDefault="00453A7D" w:rsidP="005D768D">
      <w:pPr>
        <w:rPr>
          <w:rFonts w:hAnsi="ＭＳ 明朝"/>
        </w:rPr>
      </w:pPr>
    </w:p>
    <w:p w14:paraId="357D78CB" w14:textId="77777777" w:rsidR="00453A7D" w:rsidRPr="00C87747" w:rsidRDefault="00453A7D" w:rsidP="005D768D"/>
    <w:p w14:paraId="298FD439" w14:textId="77777777" w:rsidR="00453A7D" w:rsidRPr="00C87747" w:rsidRDefault="00453A7D" w:rsidP="00DD679C"/>
    <w:p w14:paraId="0DCD4555" w14:textId="77777777" w:rsidR="00453A7D" w:rsidRPr="00C87747" w:rsidRDefault="00453A7D">
      <w:pPr>
        <w:widowControl/>
        <w:autoSpaceDE/>
        <w:autoSpaceDN/>
        <w:jc w:val="left"/>
      </w:pPr>
      <w:r w:rsidRPr="00C87747">
        <w:br w:type="page"/>
      </w:r>
    </w:p>
    <w:p w14:paraId="16E99151" w14:textId="5FAEA3D9" w:rsidR="00453A7D" w:rsidRPr="00C87747" w:rsidRDefault="005C368A" w:rsidP="006F5419">
      <w:pPr>
        <w:pStyle w:val="6"/>
      </w:pPr>
      <w:bookmarkStart w:id="215" w:name="_Ref138694864"/>
      <w:r w:rsidRPr="00C87747">
        <w:rPr>
          <w:rFonts w:hint="eastAsia"/>
        </w:rPr>
        <w:lastRenderedPageBreak/>
        <w:t xml:space="preserve">　</w:t>
      </w:r>
      <w:r w:rsidR="002B762E" w:rsidRPr="00C87747">
        <w:rPr>
          <w:rFonts w:hint="eastAsia"/>
        </w:rPr>
        <w:t>不可抗力による損害、損失及び費用の負担割合</w:t>
      </w:r>
      <w:r w:rsidR="00453A7D" w:rsidRPr="00C87747">
        <w:rPr>
          <w:rFonts w:hint="eastAsia"/>
        </w:rPr>
        <w:t>（</w:t>
      </w:r>
      <w:r w:rsidR="0091666C" w:rsidRPr="00C87747">
        <w:fldChar w:fldCharType="begin"/>
      </w:r>
      <w:r w:rsidR="0091666C" w:rsidRPr="00C87747">
        <w:instrText xml:space="preserve"> REF _Ref137489731 \n \h </w:instrText>
      </w:r>
      <w:r w:rsidR="00020978" w:rsidRPr="00C87747">
        <w:instrText xml:space="preserve"> \* MERGEFORMAT </w:instrText>
      </w:r>
      <w:r w:rsidR="0091666C" w:rsidRPr="00C87747">
        <w:fldChar w:fldCharType="separate"/>
      </w:r>
      <w:r w:rsidR="00A80FC6">
        <w:rPr>
          <w:rFonts w:hint="eastAsia"/>
        </w:rPr>
        <w:t>第92条</w:t>
      </w:r>
      <w:r w:rsidR="0091666C" w:rsidRPr="00C87747">
        <w:fldChar w:fldCharType="end"/>
      </w:r>
      <w:r w:rsidR="005A4780" w:rsidRPr="00C87747">
        <w:rPr>
          <w:rFonts w:hint="eastAsia"/>
        </w:rPr>
        <w:t>、</w:t>
      </w:r>
      <w:r w:rsidR="005A4780" w:rsidRPr="00C87747">
        <w:fldChar w:fldCharType="begin"/>
      </w:r>
      <w:r w:rsidR="005A4780" w:rsidRPr="00C87747">
        <w:instrText xml:space="preserve"> </w:instrText>
      </w:r>
      <w:r w:rsidR="005A4780" w:rsidRPr="00C87747">
        <w:rPr>
          <w:rFonts w:hint="eastAsia"/>
        </w:rPr>
        <w:instrText>REF _Ref141891250 \n \h</w:instrText>
      </w:r>
      <w:r w:rsidR="005A4780" w:rsidRPr="00C87747">
        <w:instrText xml:space="preserve"> </w:instrText>
      </w:r>
      <w:r w:rsidR="00020978" w:rsidRPr="00C87747">
        <w:instrText xml:space="preserve"> \* MERGEFORMAT </w:instrText>
      </w:r>
      <w:r w:rsidR="005A4780" w:rsidRPr="00C87747">
        <w:fldChar w:fldCharType="separate"/>
      </w:r>
      <w:r w:rsidR="00A80FC6">
        <w:rPr>
          <w:rFonts w:hint="eastAsia"/>
        </w:rPr>
        <w:t>第93条</w:t>
      </w:r>
      <w:r w:rsidR="005A4780" w:rsidRPr="00C87747">
        <w:fldChar w:fldCharType="end"/>
      </w:r>
      <w:r w:rsidR="002B762E" w:rsidRPr="00C87747">
        <w:rPr>
          <w:rFonts w:hint="eastAsia"/>
        </w:rPr>
        <w:t>関係</w:t>
      </w:r>
      <w:r w:rsidR="00453A7D" w:rsidRPr="00C87747">
        <w:rPr>
          <w:rFonts w:hint="eastAsia"/>
        </w:rPr>
        <w:t>）</w:t>
      </w:r>
      <w:bookmarkEnd w:id="215"/>
    </w:p>
    <w:p w14:paraId="19789630" w14:textId="77777777" w:rsidR="00453A7D" w:rsidRPr="00C87747" w:rsidRDefault="00453A7D" w:rsidP="00DD679C"/>
    <w:p w14:paraId="59F780E9" w14:textId="77777777" w:rsidR="007157FF" w:rsidRPr="00C87747" w:rsidRDefault="007157FF" w:rsidP="007157FF"/>
    <w:p w14:paraId="07194769" w14:textId="3C122A3C" w:rsidR="007157FF" w:rsidRPr="00C87747" w:rsidRDefault="007157FF" w:rsidP="007157FF">
      <w:r w:rsidRPr="00C87747">
        <w:rPr>
          <w:rFonts w:hint="eastAsia"/>
        </w:rPr>
        <w:t>１　設計・建設業務</w:t>
      </w:r>
    </w:p>
    <w:p w14:paraId="6178FFF8" w14:textId="77777777" w:rsidR="007157FF" w:rsidRPr="00C87747" w:rsidRDefault="007157FF" w:rsidP="007157FF"/>
    <w:p w14:paraId="7A00A9ED" w14:textId="33D0D998" w:rsidR="007157FF" w:rsidRPr="00C87747" w:rsidRDefault="007157FF" w:rsidP="00D87373">
      <w:pPr>
        <w:ind w:firstLineChars="100" w:firstLine="214"/>
      </w:pPr>
      <w:r w:rsidRPr="00C87747">
        <w:rPr>
          <w:rFonts w:hint="eastAsia"/>
        </w:rPr>
        <w:t>設計及び建設期間中に不可抗力が生じ、PFI事業に関して</w:t>
      </w:r>
      <w:r w:rsidR="00A70D3C" w:rsidRPr="00C87747">
        <w:rPr>
          <w:rFonts w:hint="eastAsia"/>
        </w:rPr>
        <w:t>事業者</w:t>
      </w:r>
      <w:r w:rsidRPr="00C87747">
        <w:rPr>
          <w:rFonts w:hint="eastAsia"/>
        </w:rPr>
        <w:t>に損害(ただし、</w:t>
      </w:r>
      <w:r w:rsidR="00A70D3C" w:rsidRPr="00C87747">
        <w:rPr>
          <w:rFonts w:hint="eastAsia"/>
        </w:rPr>
        <w:t>事業者</w:t>
      </w:r>
      <w:r w:rsidRPr="00C87747">
        <w:rPr>
          <w:rFonts w:hint="eastAsia"/>
        </w:rPr>
        <w:t>の得べかりし利益は含まない。)、損失及び費用が発生した場合、</w:t>
      </w:r>
      <w:r w:rsidR="00CF1ECB" w:rsidRPr="00CF1ECB">
        <w:rPr>
          <w:rFonts w:hint="eastAsia"/>
        </w:rPr>
        <w:t>発注者と事業者が協議の上、費用負担割合を決定する。</w:t>
      </w:r>
      <w:r w:rsidRPr="00C87747">
        <w:rPr>
          <w:rFonts w:hint="eastAsia"/>
        </w:rPr>
        <w:t>ただし、当該不可抗力事由により保険金が支払われる場合、</w:t>
      </w:r>
      <w:r w:rsidR="00A70D3C" w:rsidRPr="00C87747">
        <w:rPr>
          <w:rFonts w:hint="eastAsia"/>
        </w:rPr>
        <w:t>事業者</w:t>
      </w:r>
      <w:r w:rsidRPr="00C87747">
        <w:rPr>
          <w:rFonts w:hint="eastAsia"/>
        </w:rPr>
        <w:t>の負担額を超えた当該保険金額相当額は、</w:t>
      </w:r>
      <w:r w:rsidR="00B746B7" w:rsidRPr="00C87747">
        <w:rPr>
          <w:rFonts w:hint="eastAsia"/>
        </w:rPr>
        <w:t>発注者</w:t>
      </w:r>
      <w:r w:rsidRPr="00C87747">
        <w:rPr>
          <w:rFonts w:hint="eastAsia"/>
        </w:rPr>
        <w:t>の負担部分から控除する。</w:t>
      </w:r>
    </w:p>
    <w:p w14:paraId="0683EB54" w14:textId="77777777" w:rsidR="007157FF" w:rsidRPr="00C87747" w:rsidRDefault="007157FF" w:rsidP="007157FF"/>
    <w:p w14:paraId="0DE79D4E" w14:textId="3257ACEC" w:rsidR="007157FF" w:rsidRPr="00C87747" w:rsidRDefault="007157FF" w:rsidP="007157FF">
      <w:r w:rsidRPr="00C87747">
        <w:rPr>
          <w:rFonts w:hint="eastAsia"/>
        </w:rPr>
        <w:t xml:space="preserve">２　</w:t>
      </w:r>
      <w:r w:rsidR="002E0689" w:rsidRPr="00C87747">
        <w:rPr>
          <w:rFonts w:hint="eastAsia"/>
        </w:rPr>
        <w:t>公園管理業務</w:t>
      </w:r>
    </w:p>
    <w:p w14:paraId="21153B5D" w14:textId="77777777" w:rsidR="007157FF" w:rsidRPr="00C87747" w:rsidRDefault="007157FF" w:rsidP="007157FF"/>
    <w:p w14:paraId="469318EE" w14:textId="5CE4A514" w:rsidR="007157FF" w:rsidRPr="00C87747" w:rsidRDefault="007157FF" w:rsidP="00D87373">
      <w:pPr>
        <w:ind w:firstLineChars="100" w:firstLine="214"/>
      </w:pPr>
      <w:r w:rsidRPr="00C87747">
        <w:rPr>
          <w:rFonts w:hint="eastAsia"/>
        </w:rPr>
        <w:t>維持管理・運営期間中に不可抗力が生じ、PFI事業に関して</w:t>
      </w:r>
      <w:r w:rsidR="00A70D3C" w:rsidRPr="00C87747">
        <w:rPr>
          <w:rFonts w:hint="eastAsia"/>
        </w:rPr>
        <w:t>事業者</w:t>
      </w:r>
      <w:r w:rsidRPr="00C87747">
        <w:rPr>
          <w:rFonts w:hint="eastAsia"/>
        </w:rPr>
        <w:t>に損害、損失及び費用が発生した場合、当該損害、損失及び費用の額が一事業年度につき累計で不可抗力が生じた日が属する事業年度において支払われるべき</w:t>
      </w:r>
      <w:r w:rsidR="00B727A2" w:rsidRPr="00C87747">
        <w:rPr>
          <w:rFonts w:hint="eastAsia"/>
        </w:rPr>
        <w:t>契約金額</w:t>
      </w:r>
      <w:r w:rsidRPr="00C87747">
        <w:rPr>
          <w:rFonts w:hint="eastAsia"/>
        </w:rPr>
        <w:t>(維持管理・運営費相当分)の１パーセントに至るまでは</w:t>
      </w:r>
      <w:r w:rsidR="00A70D3C" w:rsidRPr="00C87747">
        <w:rPr>
          <w:rFonts w:hint="eastAsia"/>
        </w:rPr>
        <w:t>事業者</w:t>
      </w:r>
      <w:r w:rsidRPr="00C87747">
        <w:rPr>
          <w:rFonts w:hint="eastAsia"/>
        </w:rPr>
        <w:t>が負担するものとし、これを超える額については</w:t>
      </w:r>
      <w:r w:rsidR="00B746B7" w:rsidRPr="00C87747">
        <w:rPr>
          <w:rFonts w:hint="eastAsia"/>
        </w:rPr>
        <w:t>発注者</w:t>
      </w:r>
      <w:r w:rsidRPr="00C87747">
        <w:rPr>
          <w:rFonts w:hint="eastAsia"/>
        </w:rPr>
        <w:t>が負担する。ただし、当該不可抗力事由により保険金が支払われる場合、</w:t>
      </w:r>
      <w:r w:rsidR="00A70D3C" w:rsidRPr="00C87747">
        <w:rPr>
          <w:rFonts w:hint="eastAsia"/>
        </w:rPr>
        <w:t>事業者</w:t>
      </w:r>
      <w:r w:rsidRPr="00C87747">
        <w:rPr>
          <w:rFonts w:hint="eastAsia"/>
        </w:rPr>
        <w:t>の負担額を超えた当該保険金額相当額は、</w:t>
      </w:r>
      <w:r w:rsidR="00B746B7" w:rsidRPr="00C87747">
        <w:rPr>
          <w:rFonts w:hint="eastAsia"/>
        </w:rPr>
        <w:t>発注者</w:t>
      </w:r>
      <w:r w:rsidRPr="00C87747">
        <w:rPr>
          <w:rFonts w:hint="eastAsia"/>
        </w:rPr>
        <w:t>の負担部分から控除する。</w:t>
      </w:r>
    </w:p>
    <w:p w14:paraId="14303A81" w14:textId="77777777" w:rsidR="007157FF" w:rsidRPr="00C87747" w:rsidRDefault="007157FF" w:rsidP="007157FF"/>
    <w:p w14:paraId="19412AC0" w14:textId="78C92A42" w:rsidR="007157FF" w:rsidRPr="00C87747" w:rsidRDefault="007157FF" w:rsidP="007157FF">
      <w:r w:rsidRPr="00C87747">
        <w:rPr>
          <w:rFonts w:hint="eastAsia"/>
        </w:rPr>
        <w:t>３　魅力向上事業</w:t>
      </w:r>
    </w:p>
    <w:p w14:paraId="6A8A0C3C" w14:textId="77777777" w:rsidR="007157FF" w:rsidRPr="00C87747" w:rsidRDefault="007157FF" w:rsidP="007157FF"/>
    <w:p w14:paraId="564B9591" w14:textId="2AD0CFFF" w:rsidR="00453A7D" w:rsidRPr="00C87747" w:rsidRDefault="007157FF" w:rsidP="00D87373">
      <w:pPr>
        <w:ind w:firstLineChars="100" w:firstLine="214"/>
      </w:pPr>
      <w:r w:rsidRPr="00C87747">
        <w:rPr>
          <w:rFonts w:hint="eastAsia"/>
        </w:rPr>
        <w:t>前</w:t>
      </w:r>
      <w:r w:rsidR="00C05F6A" w:rsidRPr="00C87747">
        <w:rPr>
          <w:rFonts w:hint="eastAsia"/>
        </w:rPr>
        <w:t>二</w:t>
      </w:r>
      <w:r w:rsidRPr="00C87747">
        <w:rPr>
          <w:rFonts w:hint="eastAsia"/>
        </w:rPr>
        <w:t>項の規定にかかわらず、不可抗力により</w:t>
      </w:r>
      <w:r w:rsidR="008A64C6" w:rsidRPr="00C87747">
        <w:rPr>
          <w:rFonts w:hint="eastAsia"/>
        </w:rPr>
        <w:t>魅力向上事業</w:t>
      </w:r>
      <w:r w:rsidRPr="00C87747">
        <w:rPr>
          <w:rFonts w:hint="eastAsia"/>
        </w:rPr>
        <w:t>に関して</w:t>
      </w:r>
      <w:r w:rsidR="00A70D3C" w:rsidRPr="00C87747">
        <w:rPr>
          <w:rFonts w:hint="eastAsia"/>
        </w:rPr>
        <w:t>事業者</w:t>
      </w:r>
      <w:r w:rsidRPr="00C87747">
        <w:rPr>
          <w:rFonts w:hint="eastAsia"/>
        </w:rPr>
        <w:t>に損害、損失及び費用が発生した場合であっても、当該損害、損失及び費用は全て</w:t>
      </w:r>
      <w:r w:rsidR="00A70D3C" w:rsidRPr="00C87747">
        <w:rPr>
          <w:rFonts w:hint="eastAsia"/>
        </w:rPr>
        <w:t>事業者</w:t>
      </w:r>
      <w:r w:rsidRPr="00C87747">
        <w:rPr>
          <w:rFonts w:hint="eastAsia"/>
        </w:rPr>
        <w:t>が負担する。</w:t>
      </w:r>
    </w:p>
    <w:p w14:paraId="2EAED230" w14:textId="0A5B9248" w:rsidR="00797521" w:rsidRPr="00C87747" w:rsidRDefault="00797521">
      <w:pPr>
        <w:widowControl/>
        <w:autoSpaceDE/>
        <w:autoSpaceDN/>
        <w:jc w:val="left"/>
      </w:pPr>
      <w:r w:rsidRPr="00C87747">
        <w:br w:type="page"/>
      </w:r>
    </w:p>
    <w:p w14:paraId="692E81FD" w14:textId="77777777" w:rsidR="00797521" w:rsidRPr="00C87747" w:rsidRDefault="00797521" w:rsidP="00797521"/>
    <w:p w14:paraId="383DB13C" w14:textId="28001154" w:rsidR="00797521" w:rsidRPr="00C87747" w:rsidRDefault="005C368A" w:rsidP="005C368A">
      <w:pPr>
        <w:pStyle w:val="a"/>
      </w:pPr>
      <w:r w:rsidRPr="00C87747">
        <w:rPr>
          <w:rFonts w:hint="eastAsia"/>
        </w:rPr>
        <w:t xml:space="preserve">　</w:t>
      </w:r>
      <w:r w:rsidR="00797521" w:rsidRPr="00C87747">
        <w:rPr>
          <w:rFonts w:hint="eastAsia"/>
        </w:rPr>
        <w:t>管理対象施設（</w:t>
      </w:r>
      <w:r w:rsidR="00797521" w:rsidRPr="00C87747">
        <w:fldChar w:fldCharType="begin"/>
      </w:r>
      <w:r w:rsidR="00797521" w:rsidRPr="00C87747">
        <w:instrText xml:space="preserve"> </w:instrText>
      </w:r>
      <w:r w:rsidR="00797521" w:rsidRPr="00C87747">
        <w:rPr>
          <w:rFonts w:hint="eastAsia"/>
        </w:rPr>
        <w:instrText>REF _Ref137135140 \n \h</w:instrText>
      </w:r>
      <w:r w:rsidR="00797521" w:rsidRPr="00C87747">
        <w:instrText xml:space="preserve"> </w:instrText>
      </w:r>
      <w:r w:rsidR="00020978" w:rsidRPr="00C87747">
        <w:instrText xml:space="preserve"> \* MERGEFORMAT </w:instrText>
      </w:r>
      <w:r w:rsidR="00797521" w:rsidRPr="00C87747">
        <w:fldChar w:fldCharType="separate"/>
      </w:r>
      <w:r w:rsidR="00A80FC6">
        <w:rPr>
          <w:rFonts w:hint="eastAsia"/>
        </w:rPr>
        <w:t>第53条</w:t>
      </w:r>
      <w:r w:rsidR="00797521" w:rsidRPr="00C87747">
        <w:fldChar w:fldCharType="end"/>
      </w:r>
      <w:r w:rsidR="00797521" w:rsidRPr="00C87747">
        <w:rPr>
          <w:rFonts w:hint="eastAsia"/>
        </w:rPr>
        <w:t>関係）</w:t>
      </w:r>
    </w:p>
    <w:p w14:paraId="31C51AF9" w14:textId="77777777" w:rsidR="00797521" w:rsidRPr="00C87747" w:rsidRDefault="00797521" w:rsidP="00797521"/>
    <w:p w14:paraId="71A88391" w14:textId="77777777" w:rsidR="00797521" w:rsidRPr="00C87747" w:rsidRDefault="00797521" w:rsidP="00797521"/>
    <w:p w14:paraId="68CC4BF5" w14:textId="77777777" w:rsidR="00797521" w:rsidRPr="00C87747" w:rsidRDefault="00797521" w:rsidP="00797521"/>
    <w:p w14:paraId="008AE0A2" w14:textId="77777777" w:rsidR="00797521" w:rsidRPr="00C87747" w:rsidRDefault="00797521" w:rsidP="00797521">
      <w:r w:rsidRPr="00C87747">
        <w:br w:type="page"/>
      </w:r>
    </w:p>
    <w:p w14:paraId="292639C7" w14:textId="77777777" w:rsidR="003F0D15" w:rsidRPr="00C87747" w:rsidRDefault="003F0D15" w:rsidP="003F0D15"/>
    <w:p w14:paraId="3A8347CF" w14:textId="5D813E81" w:rsidR="003F0D15" w:rsidRPr="00C87747" w:rsidRDefault="005C368A" w:rsidP="006F5419">
      <w:pPr>
        <w:pStyle w:val="a"/>
      </w:pPr>
      <w:r w:rsidRPr="00C87747">
        <w:rPr>
          <w:rFonts w:hint="eastAsia"/>
        </w:rPr>
        <w:t xml:space="preserve">　</w:t>
      </w:r>
      <w:r w:rsidR="003F0D15" w:rsidRPr="00C87747">
        <w:rPr>
          <w:rFonts w:hint="eastAsia"/>
        </w:rPr>
        <w:t>管理対象外施設（</w:t>
      </w:r>
      <w:r w:rsidR="003F0D15" w:rsidRPr="00C87747">
        <w:fldChar w:fldCharType="begin"/>
      </w:r>
      <w:r w:rsidR="003F0D15" w:rsidRPr="00C87747">
        <w:instrText xml:space="preserve"> </w:instrText>
      </w:r>
      <w:r w:rsidR="003F0D15" w:rsidRPr="00C87747">
        <w:rPr>
          <w:rFonts w:hint="eastAsia"/>
        </w:rPr>
        <w:instrText>REF _Ref137135140 \n \h</w:instrText>
      </w:r>
      <w:r w:rsidR="003F0D15" w:rsidRPr="00C87747">
        <w:instrText xml:space="preserve"> </w:instrText>
      </w:r>
      <w:r w:rsidR="00020978" w:rsidRPr="00C87747">
        <w:instrText xml:space="preserve"> \* MERGEFORMAT </w:instrText>
      </w:r>
      <w:r w:rsidR="003F0D15" w:rsidRPr="00C87747">
        <w:fldChar w:fldCharType="separate"/>
      </w:r>
      <w:r w:rsidR="00A80FC6">
        <w:rPr>
          <w:rFonts w:hint="eastAsia"/>
        </w:rPr>
        <w:t>第53条</w:t>
      </w:r>
      <w:r w:rsidR="003F0D15" w:rsidRPr="00C87747">
        <w:fldChar w:fldCharType="end"/>
      </w:r>
      <w:r w:rsidR="003F0D15" w:rsidRPr="00C87747">
        <w:rPr>
          <w:rFonts w:hint="eastAsia"/>
        </w:rPr>
        <w:t>第２項関係）</w:t>
      </w:r>
    </w:p>
    <w:p w14:paraId="596692BC" w14:textId="77777777" w:rsidR="003F0D15" w:rsidRPr="00C87747" w:rsidRDefault="003F0D15" w:rsidP="003F0D15"/>
    <w:p w14:paraId="4F181B86" w14:textId="77777777" w:rsidR="003F0D15" w:rsidRPr="00C87747" w:rsidRDefault="003F0D15" w:rsidP="003F0D15"/>
    <w:p w14:paraId="6AE4CCBA" w14:textId="77777777" w:rsidR="003F0D15" w:rsidRPr="00C87747" w:rsidRDefault="003F0D15" w:rsidP="003F0D15"/>
    <w:p w14:paraId="668EEEBC" w14:textId="77777777" w:rsidR="003F0D15" w:rsidRPr="00C87747" w:rsidRDefault="003F0D15" w:rsidP="003F0D15">
      <w:r w:rsidRPr="00C87747">
        <w:br w:type="page"/>
      </w:r>
    </w:p>
    <w:p w14:paraId="76079B1C" w14:textId="77777777" w:rsidR="00453A7D" w:rsidRPr="00C87747" w:rsidRDefault="00453A7D" w:rsidP="00DD679C"/>
    <w:p w14:paraId="598595D0" w14:textId="578F8529" w:rsidR="00797521" w:rsidRPr="00C87747" w:rsidRDefault="005C368A" w:rsidP="006F5419">
      <w:pPr>
        <w:pStyle w:val="a"/>
      </w:pPr>
      <w:r w:rsidRPr="00C87747">
        <w:rPr>
          <w:rFonts w:hint="eastAsia"/>
        </w:rPr>
        <w:t xml:space="preserve">　</w:t>
      </w:r>
      <w:r w:rsidR="00B746B7" w:rsidRPr="00C87747">
        <w:rPr>
          <w:rFonts w:hint="eastAsia"/>
        </w:rPr>
        <w:t>発注者</w:t>
      </w:r>
      <w:r w:rsidR="003F0D15" w:rsidRPr="00C87747">
        <w:rPr>
          <w:rFonts w:hint="eastAsia"/>
        </w:rPr>
        <w:t>から</w:t>
      </w:r>
      <w:r w:rsidR="00A70D3C" w:rsidRPr="00C87747">
        <w:rPr>
          <w:rFonts w:hint="eastAsia"/>
        </w:rPr>
        <w:t>事業者</w:t>
      </w:r>
      <w:r w:rsidR="003F0D15" w:rsidRPr="00C87747">
        <w:rPr>
          <w:rFonts w:hint="eastAsia"/>
        </w:rPr>
        <w:t>への貸与物品</w:t>
      </w:r>
      <w:r w:rsidR="00797521" w:rsidRPr="00C87747">
        <w:rPr>
          <w:rFonts w:hint="eastAsia"/>
        </w:rPr>
        <w:t>（</w:t>
      </w:r>
      <w:r w:rsidR="003F0D15" w:rsidRPr="00C87747">
        <w:fldChar w:fldCharType="begin"/>
      </w:r>
      <w:r w:rsidR="003F0D15" w:rsidRPr="00C87747">
        <w:instrText xml:space="preserve"> </w:instrText>
      </w:r>
      <w:r w:rsidR="003F0D15" w:rsidRPr="00C87747">
        <w:rPr>
          <w:rFonts w:hint="eastAsia"/>
        </w:rPr>
        <w:instrText>REF _Ref137135277 \n \h</w:instrText>
      </w:r>
      <w:r w:rsidR="003F0D15" w:rsidRPr="00C87747">
        <w:instrText xml:space="preserve"> </w:instrText>
      </w:r>
      <w:r w:rsidR="00020978" w:rsidRPr="00C87747">
        <w:instrText xml:space="preserve"> \* MERGEFORMAT </w:instrText>
      </w:r>
      <w:r w:rsidR="003F0D15" w:rsidRPr="00C87747">
        <w:fldChar w:fldCharType="separate"/>
      </w:r>
      <w:r w:rsidR="00A80FC6">
        <w:rPr>
          <w:rFonts w:hint="eastAsia"/>
        </w:rPr>
        <w:t>第70条</w:t>
      </w:r>
      <w:r w:rsidR="003F0D15" w:rsidRPr="00C87747">
        <w:fldChar w:fldCharType="end"/>
      </w:r>
      <w:r w:rsidR="00797521" w:rsidRPr="00C87747">
        <w:rPr>
          <w:rFonts w:hint="eastAsia"/>
        </w:rPr>
        <w:t>関係）</w:t>
      </w:r>
    </w:p>
    <w:p w14:paraId="74D129FF" w14:textId="77777777" w:rsidR="00797521" w:rsidRPr="00DF637A" w:rsidRDefault="00797521" w:rsidP="00797521"/>
    <w:p w14:paraId="174508E3" w14:textId="77777777" w:rsidR="00797521" w:rsidRPr="00DF637A" w:rsidRDefault="00797521" w:rsidP="00797521"/>
    <w:p w14:paraId="4E7299A5" w14:textId="77777777" w:rsidR="00797521" w:rsidRDefault="00797521" w:rsidP="00797521"/>
    <w:p w14:paraId="1D7D3D17" w14:textId="51F38D4F" w:rsidR="00797521" w:rsidRDefault="00797521" w:rsidP="00797521"/>
    <w:sectPr w:rsidR="00797521" w:rsidSect="00252312">
      <w:pgSz w:w="11906" w:h="16838" w:code="9"/>
      <w:pgMar w:top="1134" w:right="1134" w:bottom="1134" w:left="1134" w:header="567" w:footer="567" w:gutter="0"/>
      <w:pgNumType w:start="1"/>
      <w:cols w:space="425"/>
      <w:docGrid w:type="linesAndChars" w:linePitch="32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B21BC" w14:textId="77777777" w:rsidR="00E238B5" w:rsidRDefault="00E238B5">
      <w:r>
        <w:separator/>
      </w:r>
    </w:p>
  </w:endnote>
  <w:endnote w:type="continuationSeparator" w:id="0">
    <w:p w14:paraId="5CA8D896" w14:textId="77777777" w:rsidR="00E238B5" w:rsidRDefault="00E2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Mincho">
    <w:altName w:val="Microsoft YaHei"/>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C132" w14:textId="09569AA5" w:rsidR="00D4346A" w:rsidRDefault="00D4346A" w:rsidP="009B6D9F">
    <w:pPr>
      <w:pStyle w:val="ac"/>
      <w:framePr w:wrap="around" w:vAnchor="text" w:hAnchor="margin" w:xAlign="center" w:y="1"/>
      <w:rPr>
        <w:rStyle w:val="ae"/>
        <w:rFonts w:cs="ＭＳ 明朝"/>
      </w:rPr>
    </w:pPr>
    <w:r>
      <w:rPr>
        <w:rStyle w:val="ae"/>
        <w:rFonts w:cs="ＭＳ 明朝"/>
      </w:rPr>
      <w:fldChar w:fldCharType="begin"/>
    </w:r>
    <w:r>
      <w:rPr>
        <w:rStyle w:val="ae"/>
        <w:rFonts w:cs="ＭＳ 明朝"/>
      </w:rPr>
      <w:instrText xml:space="preserve">PAGE  </w:instrText>
    </w:r>
    <w:r>
      <w:rPr>
        <w:rStyle w:val="ae"/>
        <w:rFonts w:cs="ＭＳ 明朝"/>
      </w:rPr>
      <w:fldChar w:fldCharType="separate"/>
    </w:r>
    <w:r>
      <w:rPr>
        <w:rStyle w:val="ae"/>
        <w:rFonts w:cs="ＭＳ 明朝"/>
        <w:noProof/>
      </w:rPr>
      <w:t>2</w:t>
    </w:r>
    <w:r>
      <w:rPr>
        <w:rStyle w:val="ae"/>
        <w:rFonts w:cs="ＭＳ 明朝"/>
      </w:rPr>
      <w:fldChar w:fldCharType="end"/>
    </w:r>
  </w:p>
  <w:p w14:paraId="6D41530F" w14:textId="77777777" w:rsidR="00D4346A" w:rsidRDefault="00D4346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C744" w14:textId="77777777" w:rsidR="00D4346A" w:rsidRDefault="00D4346A">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66F2" w14:textId="77777777" w:rsidR="00D4346A" w:rsidRDefault="00D4346A">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4E31" w14:textId="03F5F4E2" w:rsidR="00D4346A" w:rsidRDefault="00D4346A" w:rsidP="007E2066">
    <w:pPr>
      <w:pStyle w:val="ac"/>
      <w:framePr w:wrap="around" w:vAnchor="text" w:hAnchor="margin" w:xAlign="center" w:y="1"/>
      <w:rPr>
        <w:rStyle w:val="ae"/>
        <w:rFonts w:cs="ＭＳ 明朝"/>
      </w:rPr>
    </w:pPr>
    <w:r>
      <w:rPr>
        <w:rStyle w:val="ae"/>
        <w:rFonts w:cs="ＭＳ 明朝"/>
      </w:rPr>
      <w:fldChar w:fldCharType="begin"/>
    </w:r>
    <w:r>
      <w:rPr>
        <w:rStyle w:val="ae"/>
        <w:rFonts w:cs="ＭＳ 明朝"/>
      </w:rPr>
      <w:instrText xml:space="preserve">PAGE  </w:instrText>
    </w:r>
    <w:r>
      <w:rPr>
        <w:rStyle w:val="ae"/>
        <w:rFonts w:cs="ＭＳ 明朝"/>
      </w:rPr>
      <w:fldChar w:fldCharType="separate"/>
    </w:r>
    <w:r w:rsidR="00C87747">
      <w:rPr>
        <w:rStyle w:val="ae"/>
        <w:rFonts w:cs="ＭＳ 明朝"/>
        <w:noProof/>
      </w:rPr>
      <w:t>15</w:t>
    </w:r>
    <w:r>
      <w:rPr>
        <w:rStyle w:val="ae"/>
        <w:rFonts w:cs="ＭＳ 明朝"/>
      </w:rPr>
      <w:fldChar w:fldCharType="end"/>
    </w:r>
  </w:p>
  <w:p w14:paraId="37284D0C" w14:textId="77777777" w:rsidR="00D4346A" w:rsidRDefault="00D4346A">
    <w:pPr>
      <w:pStyle w:val="ac"/>
    </w:pPr>
  </w:p>
  <w:p w14:paraId="3FEACB69" w14:textId="77777777" w:rsidR="00D4346A" w:rsidRDefault="00D434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993F8" w14:textId="77777777" w:rsidR="00E238B5" w:rsidRDefault="00E238B5">
      <w:r>
        <w:separator/>
      </w:r>
    </w:p>
  </w:footnote>
  <w:footnote w:type="continuationSeparator" w:id="0">
    <w:p w14:paraId="781D5424" w14:textId="77777777" w:rsidR="00E238B5" w:rsidRDefault="00E23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46B20" w14:textId="77777777" w:rsidR="00D4346A" w:rsidRDefault="00D4346A">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92B2" w14:textId="77777777" w:rsidR="00D4346A" w:rsidRDefault="00D4346A">
    <w:pPr>
      <w:pStyle w:val="af"/>
    </w:pPr>
  </w:p>
  <w:p w14:paraId="25142D1C" w14:textId="77777777" w:rsidR="00D4346A" w:rsidRDefault="00D434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63D5"/>
    <w:multiLevelType w:val="multilevel"/>
    <w:tmpl w:val="147EA030"/>
    <w:lvl w:ilvl="0">
      <w:start w:val="1"/>
      <w:numFmt w:val="decimal"/>
      <w:suff w:val="nothing"/>
      <w:lvlText w:val="第%1条　"/>
      <w:lvlJc w:val="left"/>
      <w:pPr>
        <w:ind w:left="227" w:hanging="227"/>
      </w:pPr>
      <w:rPr>
        <w:rFonts w:ascii="ＭＳ 明朝" w:eastAsia="ＭＳ 明朝" w:cs="Times New Roman" w:hint="eastAsia"/>
        <w:b w:val="0"/>
        <w:i w:val="0"/>
        <w:iCs w:val="0"/>
        <w:caps w:val="0"/>
        <w:strike w:val="0"/>
        <w:dstrike w:val="0"/>
        <w:vanish w:val="0"/>
        <w:color w:val="auto"/>
        <w:spacing w:val="0"/>
        <w:position w:val="0"/>
        <w:sz w:val="28"/>
        <w:szCs w:val="28"/>
        <w:u w:val="none"/>
        <w:vertAlign w:val="baseline"/>
      </w:rPr>
    </w:lvl>
    <w:lvl w:ilvl="1">
      <w:start w:val="2"/>
      <w:numFmt w:val="decimalFullWidth"/>
      <w:suff w:val="nothing"/>
      <w:lvlText w:val="%2　"/>
      <w:lvlJc w:val="left"/>
      <w:pPr>
        <w:ind w:left="369" w:hanging="227"/>
      </w:pPr>
      <w:rPr>
        <w:rFonts w:ascii="ＭＳ 明朝" w:eastAsia="ＭＳ 明朝" w:cs="Times New Roman" w:hint="eastAsia"/>
        <w:b w:val="0"/>
        <w:bCs w:val="0"/>
        <w:i w:val="0"/>
        <w:iCs w:val="0"/>
        <w:caps w:val="0"/>
        <w:smallCaps w:val="0"/>
        <w:strike w:val="0"/>
        <w:dstrike w:val="0"/>
        <w:vanish w:val="0"/>
        <w:spacing w:val="0"/>
        <w:kern w:val="0"/>
        <w:position w:val="0"/>
        <w:u w:val="none"/>
        <w:effect w:val="none"/>
        <w:vertAlign w:val="baseline"/>
        <w:lang w:val="en-US"/>
      </w:rPr>
    </w:lvl>
    <w:lvl w:ilvl="2">
      <w:start w:val="1"/>
      <w:numFmt w:val="decimal"/>
      <w:suff w:val="nothing"/>
      <w:lvlText w:val="(%3)　"/>
      <w:lvlJc w:val="left"/>
      <w:pPr>
        <w:ind w:left="875" w:hanging="340"/>
      </w:pPr>
      <w:rPr>
        <w:rFonts w:hAnsi="Times New Roman" w:cs="Times New Roman" w:hint="eastAsia"/>
        <w:b w:val="0"/>
        <w:bCs w:val="0"/>
        <w:i w:val="0"/>
        <w:iCs w:val="0"/>
        <w:caps w:val="0"/>
        <w:smallCaps w:val="0"/>
        <w:strike w:val="0"/>
        <w:dstrike w:val="0"/>
        <w:vanish w:val="0"/>
        <w:spacing w:val="0"/>
        <w:kern w:val="0"/>
        <w:position w:val="0"/>
        <w:u w:val="none"/>
        <w:effect w:val="none"/>
        <w:vertAlign w:val="baseline"/>
      </w:rPr>
    </w:lvl>
    <w:lvl w:ilvl="3">
      <w:start w:val="1"/>
      <w:numFmt w:val="decimalFullWidth"/>
      <w:suff w:val="nothing"/>
      <w:lvlText w:val="%4　"/>
      <w:lvlJc w:val="left"/>
      <w:pPr>
        <w:ind w:left="1418" w:hanging="1305"/>
      </w:pPr>
      <w:rPr>
        <w:rFonts w:cs="Times New Roman" w:hint="eastAsia"/>
        <w:b w:val="0"/>
        <w:bCs w:val="0"/>
        <w:i w:val="0"/>
        <w:iCs w:val="0"/>
        <w:caps w:val="0"/>
        <w:smallCaps w:val="0"/>
        <w:strike w:val="0"/>
        <w:dstrike w:val="0"/>
        <w:vanish w:val="0"/>
        <w:color w:val="000000"/>
        <w:spacing w:val="0"/>
        <w:position w:val="0"/>
        <w:u w:val="none"/>
        <w:vertAlign w:val="baseline"/>
      </w:rPr>
    </w:lvl>
    <w:lvl w:ilvl="4">
      <w:start w:val="1"/>
      <w:numFmt w:val="decimalFullWidth"/>
      <w:suff w:val="nothing"/>
      <w:lvlText w:val="(%5)　"/>
      <w:lvlJc w:val="left"/>
      <w:pPr>
        <w:ind w:left="2268" w:hanging="2041"/>
      </w:pPr>
      <w:rPr>
        <w:rFonts w:cs="Times New Roman" w:hint="eastAsia"/>
        <w:b w:val="0"/>
        <w:bCs w:val="0"/>
        <w:i w:val="0"/>
        <w:iCs w:val="0"/>
        <w:caps w:val="0"/>
        <w:smallCaps w:val="0"/>
        <w:strike w:val="0"/>
        <w:dstrike w:val="0"/>
        <w:vanish w:val="0"/>
        <w:color w:val="000000"/>
        <w:spacing w:val="0"/>
        <w:position w:val="0"/>
        <w:u w:val="none"/>
        <w:vertAlign w:val="baseline"/>
      </w:rPr>
    </w:lvl>
    <w:lvl w:ilvl="5">
      <w:start w:val="1"/>
      <w:numFmt w:val="decimalFullWidth"/>
      <w:lvlRestart w:val="0"/>
      <w:pStyle w:val="6"/>
      <w:suff w:val="nothing"/>
      <w:lvlText w:val="別紙%6"/>
      <w:lvlJc w:val="left"/>
      <w:pPr>
        <w:ind w:left="0" w:firstLine="0"/>
      </w:pPr>
      <w:rPr>
        <w:rFonts w:ascii="ＭＳ 明朝" w:eastAsia="ＭＳ 明朝" w:cs="Times New Roman" w:hint="eastAsia"/>
        <w:b w:val="0"/>
        <w:i w:val="0"/>
        <w:sz w:val="21"/>
      </w:rPr>
    </w:lvl>
    <w:lvl w:ilvl="6">
      <w:start w:val="1"/>
      <w:numFmt w:val="aiueoFullWidth"/>
      <w:lvlRestart w:val="0"/>
      <w:pStyle w:val="7"/>
      <w:suff w:val="nothing"/>
      <w:lvlText w:val="%7　"/>
      <w:lvlJc w:val="left"/>
      <w:pPr>
        <w:ind w:left="567" w:hanging="227"/>
      </w:pPr>
      <w:rPr>
        <w:rFonts w:ascii="ＭＳ 明朝" w:eastAsia="ＭＳ 明朝" w:cs="Times New Roman" w:hint="eastAsia"/>
        <w:b w:val="0"/>
        <w:i w:val="0"/>
        <w:color w:val="auto"/>
        <w:sz w:val="21"/>
        <w:szCs w:val="21"/>
        <w:u w:val="none"/>
      </w:rPr>
    </w:lvl>
    <w:lvl w:ilvl="7">
      <w:start w:val="1"/>
      <w:numFmt w:val="lowerLetter"/>
      <w:suff w:val="nothing"/>
      <w:lvlText w:val="(%8)　"/>
      <w:lvlJc w:val="left"/>
      <w:pPr>
        <w:ind w:left="332" w:firstLine="0"/>
      </w:pPr>
      <w:rPr>
        <w:rFonts w:ascii="ＭＳ 明朝" w:eastAsia="ＭＳ 明朝" w:cs="Times New Roman" w:hint="eastAsia"/>
        <w:b w:val="0"/>
        <w:i w:val="0"/>
        <w:color w:val="auto"/>
        <w:sz w:val="21"/>
        <w:szCs w:val="21"/>
        <w:u w:val="none"/>
      </w:rPr>
    </w:lvl>
    <w:lvl w:ilvl="8">
      <w:start w:val="1"/>
      <w:numFmt w:val="decimalEnclosedCircle"/>
      <w:suff w:val="nothing"/>
      <w:lvlText w:val="%9　"/>
      <w:lvlJc w:val="left"/>
      <w:pPr>
        <w:ind w:left="332" w:firstLine="0"/>
      </w:pPr>
      <w:rPr>
        <w:rFonts w:ascii="ＭＳ 明朝" w:eastAsia="ＭＳ 明朝" w:cs="Times New Roman" w:hint="eastAsia"/>
        <w:b w:val="0"/>
        <w:i w:val="0"/>
        <w:color w:val="auto"/>
        <w:sz w:val="21"/>
        <w:szCs w:val="21"/>
        <w:u w:val="none"/>
      </w:rPr>
    </w:lvl>
  </w:abstractNum>
  <w:abstractNum w:abstractNumId="1" w15:restartNumberingAfterBreak="0">
    <w:nsid w:val="0C94497F"/>
    <w:multiLevelType w:val="multilevel"/>
    <w:tmpl w:val="E9AC2F62"/>
    <w:lvl w:ilvl="0">
      <w:start w:val="1"/>
      <w:numFmt w:val="decimal"/>
      <w:pStyle w:val="1"/>
      <w:suff w:val="nothing"/>
      <w:lvlText w:val="第%1条"/>
      <w:lvlJc w:val="left"/>
      <w:pPr>
        <w:ind w:left="227" w:hanging="227"/>
      </w:pPr>
      <w:rPr>
        <w:rFonts w:ascii="ＭＳ 明朝" w:eastAsia="ＭＳ 明朝" w:hint="eastAsia"/>
        <w:b w:val="0"/>
        <w:i w:val="0"/>
        <w:strike w:val="0"/>
        <w:color w:val="auto"/>
        <w:sz w:val="21"/>
        <w:lang w:val="en-US"/>
      </w:rPr>
    </w:lvl>
    <w:lvl w:ilvl="1">
      <w:start w:val="2"/>
      <w:numFmt w:val="decimalFullWidth"/>
      <w:pStyle w:val="2"/>
      <w:suff w:val="nothing"/>
      <w:lvlText w:val="%2　"/>
      <w:lvlJc w:val="left"/>
      <w:pPr>
        <w:ind w:left="227" w:hanging="227"/>
      </w:pPr>
      <w:rPr>
        <w:rFonts w:hint="eastAsia"/>
        <w:lang w:val="en-US"/>
      </w:rPr>
    </w:lvl>
    <w:lvl w:ilvl="2">
      <w:start w:val="1"/>
      <w:numFmt w:val="decimal"/>
      <w:pStyle w:val="3"/>
      <w:suff w:val="nothing"/>
      <w:lvlText w:val="(%3)　"/>
      <w:lvlJc w:val="left"/>
      <w:pPr>
        <w:ind w:left="567" w:hanging="340"/>
      </w:pPr>
      <w:rPr>
        <w:rFonts w:ascii="ＭＳ 明朝" w:eastAsia="ＭＳ 明朝" w:cs="Times New Roman" w:hint="eastAsia"/>
        <w:b w:val="0"/>
        <w:bCs w:val="0"/>
        <w:i w:val="0"/>
        <w:iCs w:val="0"/>
        <w:caps w:val="0"/>
        <w:smallCaps w:val="0"/>
        <w:strike w:val="0"/>
        <w:dstrike w:val="0"/>
        <w:vanish w:val="0"/>
        <w:color w:val="auto"/>
        <w:spacing w:val="0"/>
        <w:position w:val="0"/>
        <w:sz w:val="21"/>
        <w:szCs w:val="21"/>
        <w:u w:val="none"/>
        <w:effect w:val="none"/>
        <w:vertAlign w:val="baseline"/>
        <w:em w:val="none"/>
      </w:rPr>
    </w:lvl>
    <w:lvl w:ilvl="3">
      <w:start w:val="1"/>
      <w:numFmt w:val="aiueoFullWidth"/>
      <w:pStyle w:val="4"/>
      <w:suff w:val="nothing"/>
      <w:lvlText w:val="%4　"/>
      <w:lvlJc w:val="left"/>
      <w:pPr>
        <w:ind w:left="680" w:hanging="226"/>
      </w:pPr>
      <w:rPr>
        <w:rFonts w:ascii="ＭＳ 明朝" w:eastAsia="ＭＳ 明朝" w:cs="Times New Roman" w:hint="eastAsia"/>
        <w:b w:val="0"/>
        <w:bCs w:val="0"/>
        <w:i w:val="0"/>
        <w:iCs w:val="0"/>
        <w:caps w:val="0"/>
        <w:smallCaps w:val="0"/>
        <w:strike w:val="0"/>
        <w:dstrike w:val="0"/>
        <w:vanish w:val="0"/>
        <w:color w:val="000000"/>
        <w:spacing w:val="0"/>
        <w:w w:val="100"/>
        <w:kern w:val="2"/>
        <w:position w:val="0"/>
        <w:sz w:val="21"/>
        <w:szCs w:val="21"/>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
      <w:pStyle w:val="5"/>
      <w:suff w:val="nothing"/>
      <w:lvlText w:val="(%5)　"/>
      <w:lvlJc w:val="left"/>
      <w:pPr>
        <w:ind w:left="907" w:hanging="340"/>
      </w:pPr>
      <w:rPr>
        <w:rFonts w:ascii="ＭＳ 明朝" w:eastAsia="ＭＳ 明朝" w:cs="Times New Roman" w:hint="eastAsia"/>
        <w:b w:val="0"/>
        <w:bCs w:val="0"/>
        <w:i w:val="0"/>
        <w:iCs w:val="0"/>
        <w:caps w:val="0"/>
        <w:smallCaps w:val="0"/>
        <w:strike w:val="0"/>
        <w:dstrike w:val="0"/>
        <w:vanish w:val="0"/>
        <w:color w:val="000000"/>
        <w:spacing w:val="0"/>
        <w:position w:val="0"/>
        <w:sz w:val="21"/>
        <w:szCs w:val="21"/>
        <w:u w:val="none"/>
        <w:vertAlign w:val="baseline"/>
        <w:em w:val="none"/>
      </w:rPr>
    </w:lvl>
    <w:lvl w:ilvl="5">
      <w:start w:val="1"/>
      <w:numFmt w:val="none"/>
      <w:lvlRestart w:val="0"/>
      <w:suff w:val="nothing"/>
      <w:lvlText w:val=""/>
      <w:lvlJc w:val="left"/>
      <w:pPr>
        <w:ind w:left="0" w:firstLine="0"/>
      </w:pPr>
      <w:rPr>
        <w:rFonts w:ascii="ＭＳ 明朝" w:eastAsia="ＭＳ 明朝" w:hint="eastAsia"/>
        <w:b w:val="0"/>
        <w:i w:val="0"/>
        <w:sz w:val="21"/>
        <w:szCs w:val="21"/>
        <w:em w:val="none"/>
      </w:rPr>
    </w:lvl>
    <w:lvl w:ilvl="6">
      <w:start w:val="1"/>
      <w:numFmt w:val="none"/>
      <w:lvlRestart w:val="0"/>
      <w:suff w:val="nothing"/>
      <w:lvlText w:val=""/>
      <w:lvlJc w:val="left"/>
      <w:pPr>
        <w:ind w:left="567" w:hanging="227"/>
      </w:pPr>
      <w:rPr>
        <w:rFonts w:ascii="ＭＳ 明朝" w:eastAsia="ＭＳ 明朝" w:hint="eastAsia"/>
        <w:b w:val="0"/>
        <w:i w:val="0"/>
        <w:color w:val="auto"/>
        <w:sz w:val="21"/>
        <w:szCs w:val="21"/>
        <w:u w:val="none"/>
        <w:em w:val="none"/>
      </w:rPr>
    </w:lvl>
    <w:lvl w:ilvl="7">
      <w:start w:val="1"/>
      <w:numFmt w:val="none"/>
      <w:suff w:val="nothing"/>
      <w:lvlText w:val=""/>
      <w:lvlJc w:val="left"/>
      <w:pPr>
        <w:ind w:left="332" w:firstLine="0"/>
      </w:pPr>
      <w:rPr>
        <w:rFonts w:ascii="ＭＳ 明朝" w:eastAsia="ＭＳ 明朝" w:hint="eastAsia"/>
        <w:b w:val="0"/>
        <w:i w:val="0"/>
        <w:color w:val="auto"/>
        <w:sz w:val="21"/>
        <w:szCs w:val="21"/>
        <w:u w:val="none"/>
        <w:em w:val="none"/>
      </w:rPr>
    </w:lvl>
    <w:lvl w:ilvl="8">
      <w:start w:val="1"/>
      <w:numFmt w:val="none"/>
      <w:suff w:val="nothing"/>
      <w:lvlText w:val=""/>
      <w:lvlJc w:val="left"/>
      <w:pPr>
        <w:ind w:left="332" w:firstLine="0"/>
      </w:pPr>
      <w:rPr>
        <w:rFonts w:ascii="ＭＳ 明朝" w:eastAsia="ＭＳ 明朝" w:hint="eastAsia"/>
        <w:b w:val="0"/>
        <w:i w:val="0"/>
        <w:color w:val="auto"/>
        <w:sz w:val="21"/>
        <w:szCs w:val="21"/>
        <w:u w:val="none"/>
        <w:em w:val="none"/>
      </w:rPr>
    </w:lvl>
  </w:abstractNum>
  <w:abstractNum w:abstractNumId="2" w15:restartNumberingAfterBreak="0">
    <w:nsid w:val="2EFC4569"/>
    <w:multiLevelType w:val="hybridMultilevel"/>
    <w:tmpl w:val="52060898"/>
    <w:lvl w:ilvl="0" w:tplc="9A229E0A">
      <w:start w:val="1"/>
      <w:numFmt w:val="decimalFullWidth"/>
      <w:pStyle w:val="a"/>
      <w:suff w:val="nothing"/>
      <w:lvlText w:val="別表%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13D0242"/>
    <w:multiLevelType w:val="hybridMultilevel"/>
    <w:tmpl w:val="04102E20"/>
    <w:lvl w:ilvl="0" w:tplc="ADBEF186">
      <w:start w:val="1"/>
      <w:numFmt w:val="decimal"/>
      <w:lvlText w:val="%1."/>
      <w:lvlJc w:val="left"/>
      <w:pPr>
        <w:ind w:left="615" w:hanging="454"/>
      </w:pPr>
      <w:rPr>
        <w:rFonts w:ascii="ＭＳ 明朝" w:eastAsia="ＭＳ 明朝" w:hAnsi="ＭＳ 明朝" w:cs="ＭＳ 明朝" w:hint="default"/>
        <w:b w:val="0"/>
        <w:bCs w:val="0"/>
        <w:i w:val="0"/>
        <w:iCs w:val="0"/>
        <w:w w:val="100"/>
        <w:sz w:val="21"/>
        <w:szCs w:val="21"/>
        <w:lang w:val="en-US" w:eastAsia="ja-JP" w:bidi="ar-SA"/>
      </w:rPr>
    </w:lvl>
    <w:lvl w:ilvl="1" w:tplc="3B6C31D0">
      <w:start w:val="1"/>
      <w:numFmt w:val="decimal"/>
      <w:lvlText w:val="%2."/>
      <w:lvlJc w:val="left"/>
      <w:pPr>
        <w:ind w:left="1522" w:hanging="454"/>
      </w:pPr>
      <w:rPr>
        <w:rFonts w:ascii="ＭＳ 明朝" w:eastAsia="ＭＳ 明朝" w:hAnsi="ＭＳ 明朝" w:cs="ＭＳ 明朝" w:hint="default"/>
        <w:b w:val="0"/>
        <w:bCs w:val="0"/>
        <w:i w:val="0"/>
        <w:iCs w:val="0"/>
        <w:w w:val="100"/>
        <w:sz w:val="21"/>
        <w:szCs w:val="21"/>
        <w:lang w:val="en-US" w:eastAsia="ja-JP" w:bidi="ar-SA"/>
      </w:rPr>
    </w:lvl>
    <w:lvl w:ilvl="2" w:tplc="7E808D04">
      <w:numFmt w:val="bullet"/>
      <w:lvlText w:val="•"/>
      <w:lvlJc w:val="left"/>
      <w:pPr>
        <w:ind w:left="2365" w:hanging="454"/>
      </w:pPr>
      <w:rPr>
        <w:rFonts w:hint="default"/>
        <w:lang w:val="en-US" w:eastAsia="ja-JP" w:bidi="ar-SA"/>
      </w:rPr>
    </w:lvl>
    <w:lvl w:ilvl="3" w:tplc="5B3C9A58">
      <w:numFmt w:val="bullet"/>
      <w:lvlText w:val="•"/>
      <w:lvlJc w:val="left"/>
      <w:pPr>
        <w:ind w:left="3210" w:hanging="454"/>
      </w:pPr>
      <w:rPr>
        <w:rFonts w:hint="default"/>
        <w:lang w:val="en-US" w:eastAsia="ja-JP" w:bidi="ar-SA"/>
      </w:rPr>
    </w:lvl>
    <w:lvl w:ilvl="4" w:tplc="96629538">
      <w:numFmt w:val="bullet"/>
      <w:lvlText w:val="•"/>
      <w:lvlJc w:val="left"/>
      <w:pPr>
        <w:ind w:left="4055" w:hanging="454"/>
      </w:pPr>
      <w:rPr>
        <w:rFonts w:hint="default"/>
        <w:lang w:val="en-US" w:eastAsia="ja-JP" w:bidi="ar-SA"/>
      </w:rPr>
    </w:lvl>
    <w:lvl w:ilvl="5" w:tplc="0EB475F2">
      <w:numFmt w:val="bullet"/>
      <w:lvlText w:val="•"/>
      <w:lvlJc w:val="left"/>
      <w:pPr>
        <w:ind w:left="4900" w:hanging="454"/>
      </w:pPr>
      <w:rPr>
        <w:rFonts w:hint="default"/>
        <w:lang w:val="en-US" w:eastAsia="ja-JP" w:bidi="ar-SA"/>
      </w:rPr>
    </w:lvl>
    <w:lvl w:ilvl="6" w:tplc="1EC0F01E">
      <w:numFmt w:val="bullet"/>
      <w:lvlText w:val="•"/>
      <w:lvlJc w:val="left"/>
      <w:pPr>
        <w:ind w:left="5745" w:hanging="454"/>
      </w:pPr>
      <w:rPr>
        <w:rFonts w:hint="default"/>
        <w:lang w:val="en-US" w:eastAsia="ja-JP" w:bidi="ar-SA"/>
      </w:rPr>
    </w:lvl>
    <w:lvl w:ilvl="7" w:tplc="42285CA4">
      <w:numFmt w:val="bullet"/>
      <w:lvlText w:val="•"/>
      <w:lvlJc w:val="left"/>
      <w:pPr>
        <w:ind w:left="6590" w:hanging="454"/>
      </w:pPr>
      <w:rPr>
        <w:rFonts w:hint="default"/>
        <w:lang w:val="en-US" w:eastAsia="ja-JP" w:bidi="ar-SA"/>
      </w:rPr>
    </w:lvl>
    <w:lvl w:ilvl="8" w:tplc="90904EBA">
      <w:numFmt w:val="bullet"/>
      <w:lvlText w:val="•"/>
      <w:lvlJc w:val="left"/>
      <w:pPr>
        <w:ind w:left="7436" w:hanging="454"/>
      </w:pPr>
      <w:rPr>
        <w:rFonts w:hint="default"/>
        <w:lang w:val="en-US" w:eastAsia="ja-JP" w:bidi="ar-SA"/>
      </w:rPr>
    </w:lvl>
  </w:abstractNum>
  <w:abstractNum w:abstractNumId="4" w15:restartNumberingAfterBreak="0">
    <w:nsid w:val="79E17BAE"/>
    <w:multiLevelType w:val="hybridMultilevel"/>
    <w:tmpl w:val="6480EC1A"/>
    <w:lvl w:ilvl="0" w:tplc="3BFE0928">
      <w:start w:val="1"/>
      <w:numFmt w:val="aiueoFullWidth"/>
      <w:pStyle w:val="10"/>
      <w:suff w:val="space"/>
      <w:lvlText w:val="%1　"/>
      <w:lvlJc w:val="left"/>
      <w:pPr>
        <w:ind w:left="454" w:hanging="454"/>
      </w:pPr>
      <w:rPr>
        <w:rFonts w:hAnsi="Times New Roman" w:cs="Times New Roman"/>
        <w:b w:val="0"/>
        <w:bCs w:val="0"/>
        <w:i w:val="0"/>
        <w:iCs w:val="0"/>
        <w:caps w:val="0"/>
        <w:smallCaps w:val="0"/>
        <w:strike w:val="0"/>
        <w:dstrike w:val="0"/>
        <w:vanish w:val="0"/>
        <w:spacing w:val="0"/>
        <w:kern w:val="0"/>
        <w:position w:val="0"/>
        <w:u w:val="none"/>
        <w:effect w:val="none"/>
        <w:vertAlign w:val="base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0"/>
  </w:num>
  <w:num w:numId="3">
    <w:abstractNumId w:val="4"/>
  </w:num>
  <w:num w:numId="4">
    <w:abstractNumId w:val="1"/>
    <w:lvlOverride w:ilvl="0">
      <w:lvl w:ilvl="0">
        <w:start w:val="1"/>
        <w:numFmt w:val="decimalFullWidth"/>
        <w:pStyle w:val="1"/>
        <w:suff w:val="nothing"/>
        <w:lvlText w:val="第%1条　"/>
        <w:lvlJc w:val="left"/>
        <w:pPr>
          <w:ind w:left="227" w:hanging="227"/>
        </w:pPr>
        <w:rPr>
          <w:rFonts w:ascii="ＭＳ 明朝" w:eastAsia="ＭＳ 明朝" w:hint="eastAsia"/>
          <w:b w:val="0"/>
          <w:i w:val="0"/>
          <w:sz w:val="21"/>
        </w:rPr>
      </w:lvl>
    </w:lvlOverride>
    <w:lvlOverride w:ilvl="1">
      <w:lvl w:ilvl="1">
        <w:start w:val="2"/>
        <w:numFmt w:val="decimalFullWidth"/>
        <w:pStyle w:val="2"/>
        <w:suff w:val="nothing"/>
        <w:lvlText w:val="%2　"/>
        <w:lvlJc w:val="left"/>
        <w:pPr>
          <w:ind w:left="227" w:hanging="227"/>
        </w:pPr>
      </w:lvl>
    </w:lvlOverride>
    <w:lvlOverride w:ilvl="2">
      <w:lvl w:ilvl="2">
        <w:start w:val="1"/>
        <w:numFmt w:val="decimal"/>
        <w:pStyle w:val="3"/>
        <w:suff w:val="nothing"/>
        <w:lvlText w:val="(%3)　"/>
        <w:lvlJc w:val="left"/>
        <w:pPr>
          <w:ind w:left="567" w:hanging="340"/>
        </w:pPr>
        <w:rPr>
          <w:rFonts w:ascii="ＭＳ 明朝" w:eastAsia="ＭＳ 明朝" w:cs="Times New Roman" w:hint="eastAsia"/>
          <w:b w:val="0"/>
          <w:bCs w:val="0"/>
          <w:i w:val="0"/>
          <w:iCs w:val="0"/>
          <w:caps w:val="0"/>
          <w:smallCaps w:val="0"/>
          <w:strike w:val="0"/>
          <w:dstrike w:val="0"/>
          <w:vanish w:val="0"/>
          <w:color w:val="auto"/>
          <w:spacing w:val="0"/>
          <w:position w:val="0"/>
          <w:sz w:val="21"/>
          <w:szCs w:val="21"/>
          <w:u w:val="none"/>
          <w:effect w:val="none"/>
          <w:vertAlign w:val="baseline"/>
          <w:em w:val="none"/>
        </w:rPr>
      </w:lvl>
    </w:lvlOverride>
    <w:lvlOverride w:ilvl="3">
      <w:lvl w:ilvl="3">
        <w:start w:val="1"/>
        <w:numFmt w:val="aiueoFullWidth"/>
        <w:pStyle w:val="4"/>
        <w:suff w:val="nothing"/>
        <w:lvlText w:val="%4　"/>
        <w:lvlJc w:val="left"/>
        <w:pPr>
          <w:ind w:left="680" w:hanging="226"/>
        </w:pPr>
        <w:rPr>
          <w:rFonts w:ascii="ＭＳ 明朝" w:eastAsia="ＭＳ 明朝" w:cs="Times New Roman" w:hint="eastAsia"/>
          <w:b w:val="0"/>
          <w:bCs w:val="0"/>
          <w:i w:val="0"/>
          <w:iCs w:val="0"/>
          <w:caps w:val="0"/>
          <w:smallCaps w:val="0"/>
          <w:strike w:val="0"/>
          <w:dstrike w:val="0"/>
          <w:outline w:val="0"/>
          <w:shadow w:val="0"/>
          <w:emboss w:val="0"/>
          <w:imprint w:val="0"/>
          <w:vanish w:val="0"/>
          <w:color w:val="000000"/>
          <w:spacing w:val="0"/>
          <w:w w:val="100"/>
          <w:kern w:val="2"/>
          <w:position w:val="0"/>
          <w:sz w:val="21"/>
          <w:szCs w:val="21"/>
          <w:u w:val="none"/>
          <w:effect w:val="none"/>
          <w:vertAlign w:val="baseline"/>
          <w:em w:val="none"/>
        </w:rPr>
      </w:lvl>
    </w:lvlOverride>
    <w:lvlOverride w:ilvl="4">
      <w:lvl w:ilvl="4">
        <w:start w:val="1"/>
        <w:numFmt w:val="aiueo"/>
        <w:pStyle w:val="5"/>
        <w:suff w:val="nothing"/>
        <w:lvlText w:val="(%5)　"/>
        <w:lvlJc w:val="left"/>
        <w:pPr>
          <w:ind w:left="907" w:hanging="340"/>
        </w:pPr>
        <w:rPr>
          <w:rFonts w:ascii="ＭＳ 明朝" w:eastAsia="ＭＳ 明朝" w:cs="Times New Roman" w:hint="eastAsia"/>
          <w:b w:val="0"/>
          <w:bCs w:val="0"/>
          <w:i w:val="0"/>
          <w:iCs w:val="0"/>
          <w:caps w:val="0"/>
          <w:smallCaps w:val="0"/>
          <w:strike w:val="0"/>
          <w:dstrike w:val="0"/>
          <w:vanish w:val="0"/>
          <w:color w:val="000000"/>
          <w:spacing w:val="0"/>
          <w:position w:val="0"/>
          <w:sz w:val="21"/>
          <w:szCs w:val="21"/>
          <w:u w:val="none"/>
          <w:vertAlign w:val="baseline"/>
          <w:em w:val="none"/>
        </w:rPr>
      </w:lvl>
    </w:lvlOverride>
    <w:lvlOverride w:ilvl="5">
      <w:lvl w:ilvl="5">
        <w:start w:val="1"/>
        <w:numFmt w:val="none"/>
        <w:lvlRestart w:val="0"/>
        <w:suff w:val="nothing"/>
        <w:lvlText w:val=""/>
        <w:lvlJc w:val="left"/>
        <w:pPr>
          <w:ind w:left="0" w:firstLine="0"/>
        </w:pPr>
        <w:rPr>
          <w:rFonts w:ascii="ＭＳ 明朝" w:eastAsia="ＭＳ 明朝" w:hint="eastAsia"/>
          <w:b w:val="0"/>
          <w:i w:val="0"/>
          <w:sz w:val="21"/>
          <w:szCs w:val="21"/>
          <w:em w:val="none"/>
        </w:rPr>
      </w:lvl>
    </w:lvlOverride>
    <w:lvlOverride w:ilvl="6">
      <w:lvl w:ilvl="6">
        <w:start w:val="1"/>
        <w:numFmt w:val="none"/>
        <w:lvlRestart w:val="0"/>
        <w:suff w:val="nothing"/>
        <w:lvlText w:val=""/>
        <w:lvlJc w:val="left"/>
        <w:pPr>
          <w:ind w:left="567" w:hanging="227"/>
        </w:pPr>
        <w:rPr>
          <w:rFonts w:ascii="ＭＳ 明朝" w:eastAsia="ＭＳ 明朝" w:hint="eastAsia"/>
          <w:b w:val="0"/>
          <w:i w:val="0"/>
          <w:color w:val="auto"/>
          <w:sz w:val="21"/>
          <w:szCs w:val="21"/>
          <w:u w:val="none"/>
          <w:em w:val="none"/>
        </w:rPr>
      </w:lvl>
    </w:lvlOverride>
    <w:lvlOverride w:ilvl="7">
      <w:lvl w:ilvl="7">
        <w:start w:val="1"/>
        <w:numFmt w:val="none"/>
        <w:suff w:val="nothing"/>
        <w:lvlText w:val=""/>
        <w:lvlJc w:val="left"/>
        <w:pPr>
          <w:ind w:left="332" w:firstLine="0"/>
        </w:pPr>
        <w:rPr>
          <w:rFonts w:ascii="ＭＳ 明朝" w:eastAsia="ＭＳ 明朝" w:hint="eastAsia"/>
          <w:b w:val="0"/>
          <w:i w:val="0"/>
          <w:color w:val="auto"/>
          <w:sz w:val="21"/>
          <w:szCs w:val="21"/>
          <w:u w:val="none"/>
          <w:em w:val="none"/>
        </w:rPr>
      </w:lvl>
    </w:lvlOverride>
    <w:lvlOverride w:ilvl="8">
      <w:lvl w:ilvl="8">
        <w:start w:val="1"/>
        <w:numFmt w:val="none"/>
        <w:suff w:val="nothing"/>
        <w:lvlText w:val=""/>
        <w:lvlJc w:val="left"/>
        <w:pPr>
          <w:ind w:left="332" w:firstLine="0"/>
        </w:pPr>
        <w:rPr>
          <w:rFonts w:ascii="ＭＳ 明朝" w:eastAsia="ＭＳ 明朝" w:hint="eastAsia"/>
          <w:b w:val="0"/>
          <w:i w:val="0"/>
          <w:color w:val="auto"/>
          <w:sz w:val="21"/>
          <w:szCs w:val="21"/>
          <w:u w:val="none"/>
          <w:em w:val="none"/>
        </w:rPr>
      </w:lvl>
    </w:lvlOverride>
  </w:num>
  <w:num w:numId="5">
    <w:abstractNumId w:val="1"/>
  </w:num>
  <w:num w:numId="6">
    <w:abstractNumId w:val="1"/>
  </w:num>
  <w:num w:numId="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1"/>
    <w:lvlOverride w:ilvl="0">
      <w:startOverride w:val="9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start w:val="1"/>
        <w:numFmt w:val="decimal"/>
        <w:pStyle w:val="1"/>
        <w:suff w:val="nothing"/>
        <w:lvlText w:val="第%1条　"/>
        <w:lvlJc w:val="left"/>
        <w:pPr>
          <w:ind w:left="227" w:hanging="227"/>
        </w:pPr>
        <w:rPr>
          <w:rFonts w:ascii="ＭＳ 明朝" w:eastAsia="ＭＳ 明朝" w:hint="eastAsia"/>
          <w:b w:val="0"/>
          <w:i w:val="0"/>
          <w:sz w:val="21"/>
          <w:lang w:val="en-US"/>
        </w:rPr>
      </w:lvl>
    </w:lvlOverride>
    <w:lvlOverride w:ilvl="1">
      <w:lvl w:ilvl="1">
        <w:start w:val="2"/>
        <w:numFmt w:val="decimalFullWidth"/>
        <w:pStyle w:val="2"/>
        <w:suff w:val="nothing"/>
        <w:lvlText w:val="%2　"/>
        <w:lvlJc w:val="left"/>
        <w:pPr>
          <w:ind w:left="227" w:hanging="227"/>
        </w:pPr>
        <w:rPr>
          <w:rFonts w:ascii="ＭＳ 明朝" w:eastAsia="ＭＳ 明朝" w:hAnsi="Times New Roman" w:hint="eastAsia"/>
          <w:b w:val="0"/>
          <w:bCs w:val="0"/>
          <w:i w:val="0"/>
          <w:iCs w:val="0"/>
          <w:caps w:val="0"/>
          <w:smallCaps w:val="0"/>
          <w:strike w:val="0"/>
          <w:dstrike w:val="0"/>
          <w:outline w:val="0"/>
          <w:shadow w:val="0"/>
          <w:emboss w:val="0"/>
          <w:imprint w:val="0"/>
          <w:vanish w:val="0"/>
          <w:color w:val="000000"/>
          <w:spacing w:val="0"/>
          <w:kern w:val="0"/>
          <w:position w:val="0"/>
          <w:sz w:val="21"/>
          <w:u w:val="none"/>
          <w:effect w:val="none"/>
          <w:vertAlign w:val="baseline"/>
          <w:em w:val="none"/>
        </w:rPr>
      </w:lvl>
    </w:lvlOverride>
    <w:lvlOverride w:ilvl="2">
      <w:lvl w:ilvl="2">
        <w:start w:val="1"/>
        <w:numFmt w:val="decimal"/>
        <w:pStyle w:val="3"/>
        <w:suff w:val="nothing"/>
        <w:lvlText w:val="(%3)　"/>
        <w:lvlJc w:val="left"/>
        <w:pPr>
          <w:ind w:left="567" w:hanging="340"/>
        </w:pPr>
        <w:rPr>
          <w:rFonts w:ascii="ＭＳ 明朝" w:eastAsia="ＭＳ 明朝" w:cs="Times New Roman" w:hint="eastAsia"/>
          <w:b w:val="0"/>
          <w:bCs w:val="0"/>
          <w:i w:val="0"/>
          <w:iCs w:val="0"/>
          <w:caps w:val="0"/>
          <w:smallCaps w:val="0"/>
          <w:strike w:val="0"/>
          <w:dstrike w:val="0"/>
          <w:vanish w:val="0"/>
          <w:color w:val="auto"/>
          <w:spacing w:val="0"/>
          <w:position w:val="0"/>
          <w:sz w:val="21"/>
          <w:szCs w:val="21"/>
          <w:u w:val="none"/>
          <w:effect w:val="none"/>
          <w:vertAlign w:val="baseline"/>
          <w:em w:val="none"/>
        </w:rPr>
      </w:lvl>
    </w:lvlOverride>
    <w:lvlOverride w:ilvl="3">
      <w:lvl w:ilvl="3">
        <w:start w:val="1"/>
        <w:numFmt w:val="aiueoFullWidth"/>
        <w:pStyle w:val="4"/>
        <w:suff w:val="nothing"/>
        <w:lvlText w:val="%4　"/>
        <w:lvlJc w:val="left"/>
        <w:pPr>
          <w:ind w:left="680" w:hanging="226"/>
        </w:pPr>
        <w:rPr>
          <w:rFonts w:ascii="ＭＳ 明朝" w:eastAsia="ＭＳ 明朝" w:cs="Times New Roman" w:hint="eastAsia"/>
          <w:b w:val="0"/>
          <w:bCs w:val="0"/>
          <w:i w:val="0"/>
          <w:iCs w:val="0"/>
          <w:caps w:val="0"/>
          <w:smallCaps w:val="0"/>
          <w:strike w:val="0"/>
          <w:dstrike w:val="0"/>
          <w:outline w:val="0"/>
          <w:shadow w:val="0"/>
          <w:emboss w:val="0"/>
          <w:imprint w:val="0"/>
          <w:vanish w:val="0"/>
          <w:color w:val="000000"/>
          <w:spacing w:val="0"/>
          <w:w w:val="100"/>
          <w:kern w:val="2"/>
          <w:position w:val="0"/>
          <w:sz w:val="21"/>
          <w:szCs w:val="21"/>
          <w:u w:val="none"/>
          <w:effect w:val="none"/>
          <w:vertAlign w:val="baseline"/>
          <w:em w:val="none"/>
        </w:rPr>
      </w:lvl>
    </w:lvlOverride>
    <w:lvlOverride w:ilvl="4">
      <w:lvl w:ilvl="4">
        <w:start w:val="1"/>
        <w:numFmt w:val="aiueo"/>
        <w:pStyle w:val="5"/>
        <w:suff w:val="nothing"/>
        <w:lvlText w:val="(%5)　"/>
        <w:lvlJc w:val="left"/>
        <w:pPr>
          <w:ind w:left="907" w:hanging="340"/>
        </w:pPr>
        <w:rPr>
          <w:rFonts w:ascii="ＭＳ 明朝" w:eastAsia="ＭＳ 明朝" w:cs="Times New Roman" w:hint="eastAsia"/>
          <w:b w:val="0"/>
          <w:bCs w:val="0"/>
          <w:i w:val="0"/>
          <w:iCs w:val="0"/>
          <w:caps w:val="0"/>
          <w:smallCaps w:val="0"/>
          <w:strike w:val="0"/>
          <w:dstrike w:val="0"/>
          <w:vanish w:val="0"/>
          <w:color w:val="000000"/>
          <w:spacing w:val="0"/>
          <w:position w:val="0"/>
          <w:sz w:val="21"/>
          <w:szCs w:val="21"/>
          <w:u w:val="none"/>
          <w:vertAlign w:val="baseline"/>
          <w:em w:val="none"/>
        </w:rPr>
      </w:lvl>
    </w:lvlOverride>
    <w:lvlOverride w:ilvl="5">
      <w:lvl w:ilvl="5">
        <w:start w:val="1"/>
        <w:numFmt w:val="none"/>
        <w:lvlRestart w:val="0"/>
        <w:suff w:val="nothing"/>
        <w:lvlText w:val=""/>
        <w:lvlJc w:val="left"/>
        <w:pPr>
          <w:ind w:left="0" w:firstLine="0"/>
        </w:pPr>
        <w:rPr>
          <w:rFonts w:ascii="ＭＳ 明朝" w:eastAsia="ＭＳ 明朝" w:hint="eastAsia"/>
          <w:b w:val="0"/>
          <w:i w:val="0"/>
          <w:sz w:val="21"/>
          <w:szCs w:val="21"/>
          <w:em w:val="none"/>
        </w:rPr>
      </w:lvl>
    </w:lvlOverride>
    <w:lvlOverride w:ilvl="6">
      <w:lvl w:ilvl="6">
        <w:start w:val="1"/>
        <w:numFmt w:val="none"/>
        <w:lvlRestart w:val="0"/>
        <w:suff w:val="nothing"/>
        <w:lvlText w:val=""/>
        <w:lvlJc w:val="left"/>
        <w:pPr>
          <w:ind w:left="567" w:hanging="227"/>
        </w:pPr>
        <w:rPr>
          <w:rFonts w:ascii="ＭＳ 明朝" w:eastAsia="ＭＳ 明朝" w:hint="eastAsia"/>
          <w:b w:val="0"/>
          <w:i w:val="0"/>
          <w:color w:val="auto"/>
          <w:sz w:val="21"/>
          <w:szCs w:val="21"/>
          <w:u w:val="none"/>
          <w:em w:val="none"/>
        </w:rPr>
      </w:lvl>
    </w:lvlOverride>
    <w:lvlOverride w:ilvl="7">
      <w:lvl w:ilvl="7">
        <w:start w:val="1"/>
        <w:numFmt w:val="none"/>
        <w:suff w:val="nothing"/>
        <w:lvlText w:val=""/>
        <w:lvlJc w:val="left"/>
        <w:pPr>
          <w:ind w:left="332" w:firstLine="0"/>
        </w:pPr>
        <w:rPr>
          <w:rFonts w:ascii="ＭＳ 明朝" w:eastAsia="ＭＳ 明朝" w:hint="eastAsia"/>
          <w:b w:val="0"/>
          <w:i w:val="0"/>
          <w:color w:val="auto"/>
          <w:sz w:val="21"/>
          <w:szCs w:val="21"/>
          <w:u w:val="none"/>
          <w:em w:val="none"/>
        </w:rPr>
      </w:lvl>
    </w:lvlOverride>
    <w:lvlOverride w:ilvl="8">
      <w:lvl w:ilvl="8">
        <w:start w:val="1"/>
        <w:numFmt w:val="none"/>
        <w:suff w:val="nothing"/>
        <w:lvlText w:val=""/>
        <w:lvlJc w:val="left"/>
        <w:pPr>
          <w:ind w:left="332" w:firstLine="0"/>
        </w:pPr>
        <w:rPr>
          <w:rFonts w:ascii="ＭＳ 明朝" w:eastAsia="ＭＳ 明朝" w:hint="eastAsia"/>
          <w:b w:val="0"/>
          <w:i w:val="0"/>
          <w:color w:val="auto"/>
          <w:sz w:val="21"/>
          <w:szCs w:val="21"/>
          <w:u w:val="none"/>
          <w:em w:val="none"/>
        </w:rPr>
      </w:lvl>
    </w:lvlOverride>
  </w:num>
  <w:num w:numId="1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1"/>
  </w:num>
  <w:num w:numId="2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num>
  <w:num w:numId="2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num>
  <w:num w:numId="28">
    <w:abstractNumId w:val="1"/>
  </w:num>
  <w:num w:numId="29">
    <w:abstractNumId w:val="1"/>
  </w:num>
  <w:num w:numId="30">
    <w:abstractNumId w:val="1"/>
  </w:num>
  <w:num w:numId="3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stylePaneFormatFilter w:val="3721" w:allStyles="1" w:customStyles="0" w:latentStyles="0" w:stylesInUse="0" w:headingStyles="1" w:numberingStyles="0" w:tableStyles="0" w:directFormattingOnRuns="1" w:directFormattingOnParagraphs="1" w:directFormattingOnNumbering="1" w:directFormattingOnTables="0" w:clearFormatting="1" w:top3HeadingStyles="1" w:visibleStyles="0" w:alternateStyleNames="0"/>
  <w:doNotTrackFormatting/>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2269948-v1A\TOKDMS"/>
    <w:docVar w:name="OfficeIni" w:val="Tokyo - ENGLISH.ini"/>
    <w:docVar w:name="ReferenceFieldsConverted" w:val="True"/>
  </w:docVars>
  <w:rsids>
    <w:rsidRoot w:val="003C6AB7"/>
    <w:rsid w:val="00002C6E"/>
    <w:rsid w:val="00003E7B"/>
    <w:rsid w:val="000045AC"/>
    <w:rsid w:val="000045B5"/>
    <w:rsid w:val="00004D33"/>
    <w:rsid w:val="00005025"/>
    <w:rsid w:val="00005CBD"/>
    <w:rsid w:val="0000660A"/>
    <w:rsid w:val="000077B5"/>
    <w:rsid w:val="00010EEC"/>
    <w:rsid w:val="000111D3"/>
    <w:rsid w:val="00012C07"/>
    <w:rsid w:val="00014C23"/>
    <w:rsid w:val="00014C42"/>
    <w:rsid w:val="00014CD8"/>
    <w:rsid w:val="000174A7"/>
    <w:rsid w:val="00020978"/>
    <w:rsid w:val="00020D20"/>
    <w:rsid w:val="00021ECC"/>
    <w:rsid w:val="00022C6F"/>
    <w:rsid w:val="00023262"/>
    <w:rsid w:val="00024443"/>
    <w:rsid w:val="00024712"/>
    <w:rsid w:val="000253D9"/>
    <w:rsid w:val="00026974"/>
    <w:rsid w:val="000311B9"/>
    <w:rsid w:val="00036A37"/>
    <w:rsid w:val="000371C0"/>
    <w:rsid w:val="00037962"/>
    <w:rsid w:val="00040E16"/>
    <w:rsid w:val="00041827"/>
    <w:rsid w:val="000425D4"/>
    <w:rsid w:val="00043F98"/>
    <w:rsid w:val="00044465"/>
    <w:rsid w:val="00045D36"/>
    <w:rsid w:val="00045EDF"/>
    <w:rsid w:val="000462BA"/>
    <w:rsid w:val="000464BE"/>
    <w:rsid w:val="00050EBB"/>
    <w:rsid w:val="00050FB1"/>
    <w:rsid w:val="00051335"/>
    <w:rsid w:val="00052989"/>
    <w:rsid w:val="00052FA2"/>
    <w:rsid w:val="00053858"/>
    <w:rsid w:val="00053DD2"/>
    <w:rsid w:val="00054866"/>
    <w:rsid w:val="000552AA"/>
    <w:rsid w:val="000561FD"/>
    <w:rsid w:val="0005728C"/>
    <w:rsid w:val="00057483"/>
    <w:rsid w:val="0005798C"/>
    <w:rsid w:val="00057A68"/>
    <w:rsid w:val="00057AFC"/>
    <w:rsid w:val="00064A6E"/>
    <w:rsid w:val="00064F8B"/>
    <w:rsid w:val="0006674D"/>
    <w:rsid w:val="0006767D"/>
    <w:rsid w:val="00070864"/>
    <w:rsid w:val="00070A19"/>
    <w:rsid w:val="00071AFD"/>
    <w:rsid w:val="000720C9"/>
    <w:rsid w:val="000722A7"/>
    <w:rsid w:val="00072702"/>
    <w:rsid w:val="00074651"/>
    <w:rsid w:val="00075553"/>
    <w:rsid w:val="00081BBD"/>
    <w:rsid w:val="00083252"/>
    <w:rsid w:val="000839AF"/>
    <w:rsid w:val="00083A30"/>
    <w:rsid w:val="000847AA"/>
    <w:rsid w:val="00086410"/>
    <w:rsid w:val="000864F3"/>
    <w:rsid w:val="000869EE"/>
    <w:rsid w:val="00086EE5"/>
    <w:rsid w:val="000872C2"/>
    <w:rsid w:val="00087347"/>
    <w:rsid w:val="00087DF8"/>
    <w:rsid w:val="0009001B"/>
    <w:rsid w:val="00091BE7"/>
    <w:rsid w:val="00091ED9"/>
    <w:rsid w:val="00092135"/>
    <w:rsid w:val="00092D90"/>
    <w:rsid w:val="0009324A"/>
    <w:rsid w:val="0009334A"/>
    <w:rsid w:val="00093C0D"/>
    <w:rsid w:val="000942B1"/>
    <w:rsid w:val="000945F8"/>
    <w:rsid w:val="00095485"/>
    <w:rsid w:val="00095669"/>
    <w:rsid w:val="00095D99"/>
    <w:rsid w:val="000960A9"/>
    <w:rsid w:val="00097B83"/>
    <w:rsid w:val="00097FDC"/>
    <w:rsid w:val="000A0132"/>
    <w:rsid w:val="000A0252"/>
    <w:rsid w:val="000A0DCA"/>
    <w:rsid w:val="000A0EEA"/>
    <w:rsid w:val="000A1413"/>
    <w:rsid w:val="000A182E"/>
    <w:rsid w:val="000A2A2B"/>
    <w:rsid w:val="000A31CD"/>
    <w:rsid w:val="000A32E6"/>
    <w:rsid w:val="000A3EB5"/>
    <w:rsid w:val="000A4BE4"/>
    <w:rsid w:val="000A4EB5"/>
    <w:rsid w:val="000A5CEF"/>
    <w:rsid w:val="000A60A4"/>
    <w:rsid w:val="000A6178"/>
    <w:rsid w:val="000A6D8C"/>
    <w:rsid w:val="000A6DAC"/>
    <w:rsid w:val="000B1492"/>
    <w:rsid w:val="000B2072"/>
    <w:rsid w:val="000B22F4"/>
    <w:rsid w:val="000B2994"/>
    <w:rsid w:val="000B5AC7"/>
    <w:rsid w:val="000B61EE"/>
    <w:rsid w:val="000B6D04"/>
    <w:rsid w:val="000B6FE4"/>
    <w:rsid w:val="000B72C3"/>
    <w:rsid w:val="000C0479"/>
    <w:rsid w:val="000C1966"/>
    <w:rsid w:val="000C1EA9"/>
    <w:rsid w:val="000C2A25"/>
    <w:rsid w:val="000C36DE"/>
    <w:rsid w:val="000C43AA"/>
    <w:rsid w:val="000C5570"/>
    <w:rsid w:val="000C72A8"/>
    <w:rsid w:val="000C7D64"/>
    <w:rsid w:val="000D24A4"/>
    <w:rsid w:val="000D545A"/>
    <w:rsid w:val="000D5EAD"/>
    <w:rsid w:val="000D6093"/>
    <w:rsid w:val="000D6C40"/>
    <w:rsid w:val="000E1729"/>
    <w:rsid w:val="000E1F7B"/>
    <w:rsid w:val="000E23C6"/>
    <w:rsid w:val="000E2762"/>
    <w:rsid w:val="000E2E12"/>
    <w:rsid w:val="000E4182"/>
    <w:rsid w:val="000E5148"/>
    <w:rsid w:val="000E646F"/>
    <w:rsid w:val="000E6531"/>
    <w:rsid w:val="000E6ABB"/>
    <w:rsid w:val="000E7108"/>
    <w:rsid w:val="000F01F2"/>
    <w:rsid w:val="000F03E4"/>
    <w:rsid w:val="000F1AA4"/>
    <w:rsid w:val="000F48D2"/>
    <w:rsid w:val="000F5627"/>
    <w:rsid w:val="000F74CF"/>
    <w:rsid w:val="001017F0"/>
    <w:rsid w:val="00101A53"/>
    <w:rsid w:val="00101C36"/>
    <w:rsid w:val="001049D5"/>
    <w:rsid w:val="00104CB2"/>
    <w:rsid w:val="00110353"/>
    <w:rsid w:val="001117F2"/>
    <w:rsid w:val="00111E50"/>
    <w:rsid w:val="0011215B"/>
    <w:rsid w:val="001122F0"/>
    <w:rsid w:val="00112495"/>
    <w:rsid w:val="001124F7"/>
    <w:rsid w:val="00112792"/>
    <w:rsid w:val="00112F43"/>
    <w:rsid w:val="00113BD7"/>
    <w:rsid w:val="00114285"/>
    <w:rsid w:val="001144E7"/>
    <w:rsid w:val="00114DCA"/>
    <w:rsid w:val="00117A5B"/>
    <w:rsid w:val="00122167"/>
    <w:rsid w:val="00123B8F"/>
    <w:rsid w:val="00124E1E"/>
    <w:rsid w:val="001252A7"/>
    <w:rsid w:val="00125529"/>
    <w:rsid w:val="0012598A"/>
    <w:rsid w:val="00126C83"/>
    <w:rsid w:val="00127935"/>
    <w:rsid w:val="00130FE3"/>
    <w:rsid w:val="001331F8"/>
    <w:rsid w:val="00134154"/>
    <w:rsid w:val="001358E3"/>
    <w:rsid w:val="00135D02"/>
    <w:rsid w:val="00136C8F"/>
    <w:rsid w:val="00137C92"/>
    <w:rsid w:val="00140864"/>
    <w:rsid w:val="00140B41"/>
    <w:rsid w:val="0014165C"/>
    <w:rsid w:val="001432F7"/>
    <w:rsid w:val="0014345E"/>
    <w:rsid w:val="0014445A"/>
    <w:rsid w:val="00144894"/>
    <w:rsid w:val="001449D1"/>
    <w:rsid w:val="00144CFD"/>
    <w:rsid w:val="001450A5"/>
    <w:rsid w:val="00146613"/>
    <w:rsid w:val="00146E88"/>
    <w:rsid w:val="00147216"/>
    <w:rsid w:val="00147838"/>
    <w:rsid w:val="001501C1"/>
    <w:rsid w:val="00150EDD"/>
    <w:rsid w:val="001541B3"/>
    <w:rsid w:val="00156053"/>
    <w:rsid w:val="0015646A"/>
    <w:rsid w:val="00157A1F"/>
    <w:rsid w:val="00157CD0"/>
    <w:rsid w:val="00157E44"/>
    <w:rsid w:val="001600D0"/>
    <w:rsid w:val="001615DA"/>
    <w:rsid w:val="00161ADF"/>
    <w:rsid w:val="00162C5A"/>
    <w:rsid w:val="00164471"/>
    <w:rsid w:val="001645EF"/>
    <w:rsid w:val="00164B5A"/>
    <w:rsid w:val="001655D6"/>
    <w:rsid w:val="001659D2"/>
    <w:rsid w:val="0017059A"/>
    <w:rsid w:val="00170E4E"/>
    <w:rsid w:val="001716B0"/>
    <w:rsid w:val="00173968"/>
    <w:rsid w:val="00174A5F"/>
    <w:rsid w:val="0017535F"/>
    <w:rsid w:val="00175F4E"/>
    <w:rsid w:val="00176A1C"/>
    <w:rsid w:val="001773A6"/>
    <w:rsid w:val="001801BF"/>
    <w:rsid w:val="00180561"/>
    <w:rsid w:val="001813C2"/>
    <w:rsid w:val="00181BB1"/>
    <w:rsid w:val="0018245A"/>
    <w:rsid w:val="00182D21"/>
    <w:rsid w:val="00183DA9"/>
    <w:rsid w:val="00184319"/>
    <w:rsid w:val="00184A16"/>
    <w:rsid w:val="00184BAB"/>
    <w:rsid w:val="00184C24"/>
    <w:rsid w:val="00185543"/>
    <w:rsid w:val="00185A18"/>
    <w:rsid w:val="0018712E"/>
    <w:rsid w:val="00187A91"/>
    <w:rsid w:val="001902CA"/>
    <w:rsid w:val="00190698"/>
    <w:rsid w:val="00192C0B"/>
    <w:rsid w:val="00192F3C"/>
    <w:rsid w:val="00193F17"/>
    <w:rsid w:val="0019462A"/>
    <w:rsid w:val="00194CEF"/>
    <w:rsid w:val="00196805"/>
    <w:rsid w:val="00196AFD"/>
    <w:rsid w:val="001A0030"/>
    <w:rsid w:val="001A00DE"/>
    <w:rsid w:val="001A0806"/>
    <w:rsid w:val="001A0D78"/>
    <w:rsid w:val="001A223D"/>
    <w:rsid w:val="001A2A7B"/>
    <w:rsid w:val="001A2AA2"/>
    <w:rsid w:val="001A36C7"/>
    <w:rsid w:val="001A47D4"/>
    <w:rsid w:val="001A5F23"/>
    <w:rsid w:val="001A5F95"/>
    <w:rsid w:val="001A6126"/>
    <w:rsid w:val="001A664F"/>
    <w:rsid w:val="001A7ABE"/>
    <w:rsid w:val="001A7CE2"/>
    <w:rsid w:val="001B0451"/>
    <w:rsid w:val="001B0A54"/>
    <w:rsid w:val="001B2451"/>
    <w:rsid w:val="001B2A45"/>
    <w:rsid w:val="001B3AE7"/>
    <w:rsid w:val="001B3D7E"/>
    <w:rsid w:val="001B43F6"/>
    <w:rsid w:val="001B4483"/>
    <w:rsid w:val="001B4D82"/>
    <w:rsid w:val="001B5290"/>
    <w:rsid w:val="001B59E0"/>
    <w:rsid w:val="001B66E0"/>
    <w:rsid w:val="001B728F"/>
    <w:rsid w:val="001C19C1"/>
    <w:rsid w:val="001C4950"/>
    <w:rsid w:val="001C510B"/>
    <w:rsid w:val="001C57EF"/>
    <w:rsid w:val="001C5AD2"/>
    <w:rsid w:val="001C5B28"/>
    <w:rsid w:val="001C647C"/>
    <w:rsid w:val="001C6B91"/>
    <w:rsid w:val="001C73D6"/>
    <w:rsid w:val="001C7C00"/>
    <w:rsid w:val="001D21C5"/>
    <w:rsid w:val="001D2966"/>
    <w:rsid w:val="001D306A"/>
    <w:rsid w:val="001D3EE6"/>
    <w:rsid w:val="001D4511"/>
    <w:rsid w:val="001D5B40"/>
    <w:rsid w:val="001E0E10"/>
    <w:rsid w:val="001E125D"/>
    <w:rsid w:val="001E3093"/>
    <w:rsid w:val="001E37BC"/>
    <w:rsid w:val="001E48BC"/>
    <w:rsid w:val="001E617C"/>
    <w:rsid w:val="001E6ABF"/>
    <w:rsid w:val="001E7839"/>
    <w:rsid w:val="001F092E"/>
    <w:rsid w:val="001F1F15"/>
    <w:rsid w:val="001F2C99"/>
    <w:rsid w:val="001F3EB6"/>
    <w:rsid w:val="001F59A4"/>
    <w:rsid w:val="001F5FE2"/>
    <w:rsid w:val="001F65F7"/>
    <w:rsid w:val="001F6E19"/>
    <w:rsid w:val="001F74CD"/>
    <w:rsid w:val="00200246"/>
    <w:rsid w:val="00202B04"/>
    <w:rsid w:val="002032D1"/>
    <w:rsid w:val="00203C78"/>
    <w:rsid w:val="0020433F"/>
    <w:rsid w:val="00204757"/>
    <w:rsid w:val="00210541"/>
    <w:rsid w:val="00210DD5"/>
    <w:rsid w:val="0021114B"/>
    <w:rsid w:val="0021217C"/>
    <w:rsid w:val="00213BA7"/>
    <w:rsid w:val="00213BCF"/>
    <w:rsid w:val="00213F1F"/>
    <w:rsid w:val="00215254"/>
    <w:rsid w:val="0021564F"/>
    <w:rsid w:val="00216B7F"/>
    <w:rsid w:val="00216E9D"/>
    <w:rsid w:val="002170C7"/>
    <w:rsid w:val="002174ED"/>
    <w:rsid w:val="00217B0E"/>
    <w:rsid w:val="00217E21"/>
    <w:rsid w:val="0022093C"/>
    <w:rsid w:val="00222990"/>
    <w:rsid w:val="00224788"/>
    <w:rsid w:val="00225898"/>
    <w:rsid w:val="0022681B"/>
    <w:rsid w:val="00227A4E"/>
    <w:rsid w:val="00227DA4"/>
    <w:rsid w:val="0023316E"/>
    <w:rsid w:val="00233A46"/>
    <w:rsid w:val="00233FA6"/>
    <w:rsid w:val="00235657"/>
    <w:rsid w:val="00235EB3"/>
    <w:rsid w:val="00235FD9"/>
    <w:rsid w:val="00236864"/>
    <w:rsid w:val="00236BAC"/>
    <w:rsid w:val="0024182E"/>
    <w:rsid w:val="002423EA"/>
    <w:rsid w:val="002434DB"/>
    <w:rsid w:val="00245E78"/>
    <w:rsid w:val="00246E38"/>
    <w:rsid w:val="00247D66"/>
    <w:rsid w:val="002500BE"/>
    <w:rsid w:val="002507D2"/>
    <w:rsid w:val="00250C88"/>
    <w:rsid w:val="00251690"/>
    <w:rsid w:val="002520B4"/>
    <w:rsid w:val="00252312"/>
    <w:rsid w:val="00252FF2"/>
    <w:rsid w:val="0025349A"/>
    <w:rsid w:val="00254C28"/>
    <w:rsid w:val="00255989"/>
    <w:rsid w:val="00256637"/>
    <w:rsid w:val="00257757"/>
    <w:rsid w:val="00257EA8"/>
    <w:rsid w:val="00260375"/>
    <w:rsid w:val="00264E80"/>
    <w:rsid w:val="002650B1"/>
    <w:rsid w:val="0027033D"/>
    <w:rsid w:val="002709F0"/>
    <w:rsid w:val="00273208"/>
    <w:rsid w:val="0027381B"/>
    <w:rsid w:val="00274CD4"/>
    <w:rsid w:val="00275D30"/>
    <w:rsid w:val="00280435"/>
    <w:rsid w:val="0028050A"/>
    <w:rsid w:val="002848D0"/>
    <w:rsid w:val="00284C53"/>
    <w:rsid w:val="00284DF5"/>
    <w:rsid w:val="00286B31"/>
    <w:rsid w:val="00290DCE"/>
    <w:rsid w:val="002912A3"/>
    <w:rsid w:val="00292B03"/>
    <w:rsid w:val="002938D5"/>
    <w:rsid w:val="00293CBA"/>
    <w:rsid w:val="00293ED3"/>
    <w:rsid w:val="00294183"/>
    <w:rsid w:val="002948D6"/>
    <w:rsid w:val="00294949"/>
    <w:rsid w:val="00295DCA"/>
    <w:rsid w:val="002965BD"/>
    <w:rsid w:val="002968E9"/>
    <w:rsid w:val="00296F89"/>
    <w:rsid w:val="00297263"/>
    <w:rsid w:val="002975B8"/>
    <w:rsid w:val="002A01F7"/>
    <w:rsid w:val="002A0AB4"/>
    <w:rsid w:val="002A2B23"/>
    <w:rsid w:val="002A3179"/>
    <w:rsid w:val="002A3461"/>
    <w:rsid w:val="002A364F"/>
    <w:rsid w:val="002A5985"/>
    <w:rsid w:val="002A60FB"/>
    <w:rsid w:val="002A780F"/>
    <w:rsid w:val="002A7AAD"/>
    <w:rsid w:val="002A7C37"/>
    <w:rsid w:val="002B0D0D"/>
    <w:rsid w:val="002B0FD1"/>
    <w:rsid w:val="002B1376"/>
    <w:rsid w:val="002B1B3F"/>
    <w:rsid w:val="002B1E2A"/>
    <w:rsid w:val="002B23AA"/>
    <w:rsid w:val="002B3D5F"/>
    <w:rsid w:val="002B3FCC"/>
    <w:rsid w:val="002B43C0"/>
    <w:rsid w:val="002B54C2"/>
    <w:rsid w:val="002B6D27"/>
    <w:rsid w:val="002B6E8D"/>
    <w:rsid w:val="002B762E"/>
    <w:rsid w:val="002C0B8F"/>
    <w:rsid w:val="002C2173"/>
    <w:rsid w:val="002C369A"/>
    <w:rsid w:val="002C4C48"/>
    <w:rsid w:val="002C5766"/>
    <w:rsid w:val="002D01FC"/>
    <w:rsid w:val="002D0882"/>
    <w:rsid w:val="002D3137"/>
    <w:rsid w:val="002D3345"/>
    <w:rsid w:val="002D37AE"/>
    <w:rsid w:val="002D3848"/>
    <w:rsid w:val="002D3D32"/>
    <w:rsid w:val="002D5135"/>
    <w:rsid w:val="002D54A7"/>
    <w:rsid w:val="002D7009"/>
    <w:rsid w:val="002E0595"/>
    <w:rsid w:val="002E0689"/>
    <w:rsid w:val="002E146F"/>
    <w:rsid w:val="002E2250"/>
    <w:rsid w:val="002E23A7"/>
    <w:rsid w:val="002E2E72"/>
    <w:rsid w:val="002E346C"/>
    <w:rsid w:val="002E3EB5"/>
    <w:rsid w:val="002F09ED"/>
    <w:rsid w:val="002F1986"/>
    <w:rsid w:val="002F21D6"/>
    <w:rsid w:val="002F25B1"/>
    <w:rsid w:val="002F3016"/>
    <w:rsid w:val="002F401C"/>
    <w:rsid w:val="002F4C56"/>
    <w:rsid w:val="002F5D99"/>
    <w:rsid w:val="002F69FB"/>
    <w:rsid w:val="002F714D"/>
    <w:rsid w:val="002F7929"/>
    <w:rsid w:val="002F7C98"/>
    <w:rsid w:val="003000CB"/>
    <w:rsid w:val="00300D4F"/>
    <w:rsid w:val="00301663"/>
    <w:rsid w:val="0030221E"/>
    <w:rsid w:val="0030235E"/>
    <w:rsid w:val="003030C5"/>
    <w:rsid w:val="00303846"/>
    <w:rsid w:val="00304482"/>
    <w:rsid w:val="00305BFD"/>
    <w:rsid w:val="00306665"/>
    <w:rsid w:val="0031054D"/>
    <w:rsid w:val="00310ABB"/>
    <w:rsid w:val="00311254"/>
    <w:rsid w:val="00311CD2"/>
    <w:rsid w:val="00312A5A"/>
    <w:rsid w:val="00312B81"/>
    <w:rsid w:val="00313473"/>
    <w:rsid w:val="00313497"/>
    <w:rsid w:val="00313F75"/>
    <w:rsid w:val="00314CF8"/>
    <w:rsid w:val="00315928"/>
    <w:rsid w:val="003159A7"/>
    <w:rsid w:val="00315C79"/>
    <w:rsid w:val="00317669"/>
    <w:rsid w:val="00317832"/>
    <w:rsid w:val="00317AEA"/>
    <w:rsid w:val="00317F89"/>
    <w:rsid w:val="003217AA"/>
    <w:rsid w:val="003221C9"/>
    <w:rsid w:val="003222F7"/>
    <w:rsid w:val="0032290E"/>
    <w:rsid w:val="00322D7D"/>
    <w:rsid w:val="0032312D"/>
    <w:rsid w:val="00323282"/>
    <w:rsid w:val="00323455"/>
    <w:rsid w:val="00323D13"/>
    <w:rsid w:val="0032522B"/>
    <w:rsid w:val="003260C9"/>
    <w:rsid w:val="0032618F"/>
    <w:rsid w:val="00327BC4"/>
    <w:rsid w:val="003301A5"/>
    <w:rsid w:val="003305EE"/>
    <w:rsid w:val="003306FF"/>
    <w:rsid w:val="0033360B"/>
    <w:rsid w:val="00333C3D"/>
    <w:rsid w:val="00334122"/>
    <w:rsid w:val="003344DC"/>
    <w:rsid w:val="003347A9"/>
    <w:rsid w:val="00335746"/>
    <w:rsid w:val="00336593"/>
    <w:rsid w:val="00336E8E"/>
    <w:rsid w:val="003371D2"/>
    <w:rsid w:val="00340BDA"/>
    <w:rsid w:val="00341882"/>
    <w:rsid w:val="00341E52"/>
    <w:rsid w:val="00342FA0"/>
    <w:rsid w:val="00343249"/>
    <w:rsid w:val="003433E1"/>
    <w:rsid w:val="00343D98"/>
    <w:rsid w:val="00344500"/>
    <w:rsid w:val="00345608"/>
    <w:rsid w:val="00345E80"/>
    <w:rsid w:val="0034643E"/>
    <w:rsid w:val="00346BBA"/>
    <w:rsid w:val="00346F25"/>
    <w:rsid w:val="003472BE"/>
    <w:rsid w:val="00347E67"/>
    <w:rsid w:val="003502E4"/>
    <w:rsid w:val="00354893"/>
    <w:rsid w:val="00354D62"/>
    <w:rsid w:val="00355BF8"/>
    <w:rsid w:val="00355CA2"/>
    <w:rsid w:val="003560CD"/>
    <w:rsid w:val="003564A8"/>
    <w:rsid w:val="00357429"/>
    <w:rsid w:val="00357646"/>
    <w:rsid w:val="00357654"/>
    <w:rsid w:val="003603B4"/>
    <w:rsid w:val="0036126F"/>
    <w:rsid w:val="003612E2"/>
    <w:rsid w:val="00362825"/>
    <w:rsid w:val="00362C5F"/>
    <w:rsid w:val="003650D1"/>
    <w:rsid w:val="00365FFE"/>
    <w:rsid w:val="00370E06"/>
    <w:rsid w:val="00374377"/>
    <w:rsid w:val="003752D5"/>
    <w:rsid w:val="00375720"/>
    <w:rsid w:val="003759B5"/>
    <w:rsid w:val="00376983"/>
    <w:rsid w:val="00376DD2"/>
    <w:rsid w:val="0037749B"/>
    <w:rsid w:val="003806AE"/>
    <w:rsid w:val="00384594"/>
    <w:rsid w:val="003849E1"/>
    <w:rsid w:val="00385A26"/>
    <w:rsid w:val="003861B7"/>
    <w:rsid w:val="003864CE"/>
    <w:rsid w:val="00390AEA"/>
    <w:rsid w:val="00391210"/>
    <w:rsid w:val="00392469"/>
    <w:rsid w:val="003930B1"/>
    <w:rsid w:val="00393640"/>
    <w:rsid w:val="00395472"/>
    <w:rsid w:val="00397F7F"/>
    <w:rsid w:val="003A035C"/>
    <w:rsid w:val="003A1051"/>
    <w:rsid w:val="003A1A8A"/>
    <w:rsid w:val="003A2469"/>
    <w:rsid w:val="003A484D"/>
    <w:rsid w:val="003A51F4"/>
    <w:rsid w:val="003A6384"/>
    <w:rsid w:val="003A7651"/>
    <w:rsid w:val="003A7C3F"/>
    <w:rsid w:val="003B1666"/>
    <w:rsid w:val="003B16EE"/>
    <w:rsid w:val="003B191B"/>
    <w:rsid w:val="003B19DD"/>
    <w:rsid w:val="003B1EE7"/>
    <w:rsid w:val="003B207E"/>
    <w:rsid w:val="003B3F61"/>
    <w:rsid w:val="003B49F3"/>
    <w:rsid w:val="003B5838"/>
    <w:rsid w:val="003B5F48"/>
    <w:rsid w:val="003B6941"/>
    <w:rsid w:val="003B7531"/>
    <w:rsid w:val="003C07D5"/>
    <w:rsid w:val="003C0A73"/>
    <w:rsid w:val="003C0B04"/>
    <w:rsid w:val="003C1414"/>
    <w:rsid w:val="003C1648"/>
    <w:rsid w:val="003C1867"/>
    <w:rsid w:val="003C27CB"/>
    <w:rsid w:val="003C2C92"/>
    <w:rsid w:val="003C4594"/>
    <w:rsid w:val="003C4E3E"/>
    <w:rsid w:val="003C5537"/>
    <w:rsid w:val="003C6445"/>
    <w:rsid w:val="003C68E0"/>
    <w:rsid w:val="003C6AB7"/>
    <w:rsid w:val="003C6E91"/>
    <w:rsid w:val="003C6F57"/>
    <w:rsid w:val="003C70C2"/>
    <w:rsid w:val="003C7820"/>
    <w:rsid w:val="003C7C2D"/>
    <w:rsid w:val="003D00CB"/>
    <w:rsid w:val="003D0C64"/>
    <w:rsid w:val="003D168F"/>
    <w:rsid w:val="003D3FC7"/>
    <w:rsid w:val="003D5F69"/>
    <w:rsid w:val="003D73B2"/>
    <w:rsid w:val="003E1644"/>
    <w:rsid w:val="003E232B"/>
    <w:rsid w:val="003E2D2E"/>
    <w:rsid w:val="003E3081"/>
    <w:rsid w:val="003E39F2"/>
    <w:rsid w:val="003E3CD3"/>
    <w:rsid w:val="003E41DE"/>
    <w:rsid w:val="003E51D4"/>
    <w:rsid w:val="003E56B1"/>
    <w:rsid w:val="003E61CC"/>
    <w:rsid w:val="003E6B42"/>
    <w:rsid w:val="003E769D"/>
    <w:rsid w:val="003F0129"/>
    <w:rsid w:val="003F0176"/>
    <w:rsid w:val="003F0D15"/>
    <w:rsid w:val="003F2DEF"/>
    <w:rsid w:val="003F3026"/>
    <w:rsid w:val="003F438A"/>
    <w:rsid w:val="003F45DE"/>
    <w:rsid w:val="003F4817"/>
    <w:rsid w:val="003F57B4"/>
    <w:rsid w:val="003F61DE"/>
    <w:rsid w:val="003F6B2C"/>
    <w:rsid w:val="003F7D22"/>
    <w:rsid w:val="0040074D"/>
    <w:rsid w:val="0040138B"/>
    <w:rsid w:val="004016DD"/>
    <w:rsid w:val="00402004"/>
    <w:rsid w:val="00402044"/>
    <w:rsid w:val="004023A4"/>
    <w:rsid w:val="00402BA9"/>
    <w:rsid w:val="00402FC9"/>
    <w:rsid w:val="004036A8"/>
    <w:rsid w:val="00405C22"/>
    <w:rsid w:val="00410C3E"/>
    <w:rsid w:val="00411CBE"/>
    <w:rsid w:val="00412535"/>
    <w:rsid w:val="004129A8"/>
    <w:rsid w:val="00412F66"/>
    <w:rsid w:val="00415454"/>
    <w:rsid w:val="00415FF4"/>
    <w:rsid w:val="004174C9"/>
    <w:rsid w:val="00420824"/>
    <w:rsid w:val="00421BA4"/>
    <w:rsid w:val="00422BC0"/>
    <w:rsid w:val="00423A74"/>
    <w:rsid w:val="00423B80"/>
    <w:rsid w:val="00423BB3"/>
    <w:rsid w:val="00423EB5"/>
    <w:rsid w:val="00425A73"/>
    <w:rsid w:val="00426541"/>
    <w:rsid w:val="0042762F"/>
    <w:rsid w:val="004304D3"/>
    <w:rsid w:val="00431FA1"/>
    <w:rsid w:val="004320D3"/>
    <w:rsid w:val="004329A7"/>
    <w:rsid w:val="0043672B"/>
    <w:rsid w:val="0043693A"/>
    <w:rsid w:val="0043733D"/>
    <w:rsid w:val="00437CBE"/>
    <w:rsid w:val="00440331"/>
    <w:rsid w:val="00440777"/>
    <w:rsid w:val="00441148"/>
    <w:rsid w:val="00441D19"/>
    <w:rsid w:val="00442CDA"/>
    <w:rsid w:val="0044391E"/>
    <w:rsid w:val="00443C75"/>
    <w:rsid w:val="00443E94"/>
    <w:rsid w:val="00444E94"/>
    <w:rsid w:val="00446305"/>
    <w:rsid w:val="004478DE"/>
    <w:rsid w:val="004523A9"/>
    <w:rsid w:val="00452D7D"/>
    <w:rsid w:val="004530BC"/>
    <w:rsid w:val="0045311D"/>
    <w:rsid w:val="00453A7D"/>
    <w:rsid w:val="00453CE9"/>
    <w:rsid w:val="00454315"/>
    <w:rsid w:val="004543A1"/>
    <w:rsid w:val="00454A4E"/>
    <w:rsid w:val="00454B58"/>
    <w:rsid w:val="0045620E"/>
    <w:rsid w:val="0046070B"/>
    <w:rsid w:val="00461A3E"/>
    <w:rsid w:val="00461E1D"/>
    <w:rsid w:val="004622EA"/>
    <w:rsid w:val="0046276A"/>
    <w:rsid w:val="00462B30"/>
    <w:rsid w:val="00463BC8"/>
    <w:rsid w:val="00464B03"/>
    <w:rsid w:val="00465FD0"/>
    <w:rsid w:val="00466A9B"/>
    <w:rsid w:val="004714AE"/>
    <w:rsid w:val="00471B60"/>
    <w:rsid w:val="004725B9"/>
    <w:rsid w:val="004727AC"/>
    <w:rsid w:val="00473606"/>
    <w:rsid w:val="00473CB3"/>
    <w:rsid w:val="00475B34"/>
    <w:rsid w:val="004766BB"/>
    <w:rsid w:val="004767F9"/>
    <w:rsid w:val="004773F0"/>
    <w:rsid w:val="00480981"/>
    <w:rsid w:val="004809E9"/>
    <w:rsid w:val="00483145"/>
    <w:rsid w:val="00483648"/>
    <w:rsid w:val="00483C91"/>
    <w:rsid w:val="004842BF"/>
    <w:rsid w:val="00485166"/>
    <w:rsid w:val="004856C2"/>
    <w:rsid w:val="00487412"/>
    <w:rsid w:val="00487679"/>
    <w:rsid w:val="004878A6"/>
    <w:rsid w:val="004878CC"/>
    <w:rsid w:val="004903F5"/>
    <w:rsid w:val="004925D8"/>
    <w:rsid w:val="00492CD6"/>
    <w:rsid w:val="00493426"/>
    <w:rsid w:val="00495247"/>
    <w:rsid w:val="00495AB7"/>
    <w:rsid w:val="004A0489"/>
    <w:rsid w:val="004A0646"/>
    <w:rsid w:val="004A06EA"/>
    <w:rsid w:val="004A160D"/>
    <w:rsid w:val="004A21E5"/>
    <w:rsid w:val="004A28F9"/>
    <w:rsid w:val="004A33C3"/>
    <w:rsid w:val="004A4443"/>
    <w:rsid w:val="004A5E05"/>
    <w:rsid w:val="004A5FAD"/>
    <w:rsid w:val="004A7F98"/>
    <w:rsid w:val="004B089A"/>
    <w:rsid w:val="004B2FFC"/>
    <w:rsid w:val="004B3DE3"/>
    <w:rsid w:val="004B46A9"/>
    <w:rsid w:val="004B488B"/>
    <w:rsid w:val="004B5113"/>
    <w:rsid w:val="004B54B9"/>
    <w:rsid w:val="004B5833"/>
    <w:rsid w:val="004B5A95"/>
    <w:rsid w:val="004C0EEF"/>
    <w:rsid w:val="004C1F66"/>
    <w:rsid w:val="004C7277"/>
    <w:rsid w:val="004D038C"/>
    <w:rsid w:val="004D0BB4"/>
    <w:rsid w:val="004D1B66"/>
    <w:rsid w:val="004D1DFB"/>
    <w:rsid w:val="004D2778"/>
    <w:rsid w:val="004D28F8"/>
    <w:rsid w:val="004D2C89"/>
    <w:rsid w:val="004D3178"/>
    <w:rsid w:val="004D3736"/>
    <w:rsid w:val="004D5728"/>
    <w:rsid w:val="004D6007"/>
    <w:rsid w:val="004D671D"/>
    <w:rsid w:val="004D6C58"/>
    <w:rsid w:val="004D6D63"/>
    <w:rsid w:val="004D7298"/>
    <w:rsid w:val="004E09C9"/>
    <w:rsid w:val="004E27A5"/>
    <w:rsid w:val="004E2CD2"/>
    <w:rsid w:val="004E3E01"/>
    <w:rsid w:val="004E448C"/>
    <w:rsid w:val="004E44F2"/>
    <w:rsid w:val="004E4C53"/>
    <w:rsid w:val="004E5013"/>
    <w:rsid w:val="004E58B6"/>
    <w:rsid w:val="004E5AFB"/>
    <w:rsid w:val="004E61B9"/>
    <w:rsid w:val="004E6E4F"/>
    <w:rsid w:val="004E7052"/>
    <w:rsid w:val="004E7A0E"/>
    <w:rsid w:val="004E7FC3"/>
    <w:rsid w:val="004F065F"/>
    <w:rsid w:val="004F173B"/>
    <w:rsid w:val="004F18D6"/>
    <w:rsid w:val="004F2446"/>
    <w:rsid w:val="004F34F0"/>
    <w:rsid w:val="004F41BC"/>
    <w:rsid w:val="004F460C"/>
    <w:rsid w:val="004F48C1"/>
    <w:rsid w:val="004F4C41"/>
    <w:rsid w:val="004F57BD"/>
    <w:rsid w:val="004F71DF"/>
    <w:rsid w:val="004F7746"/>
    <w:rsid w:val="00500D61"/>
    <w:rsid w:val="00502F57"/>
    <w:rsid w:val="0050375A"/>
    <w:rsid w:val="005041DC"/>
    <w:rsid w:val="005042D8"/>
    <w:rsid w:val="00504D7B"/>
    <w:rsid w:val="00506074"/>
    <w:rsid w:val="00506699"/>
    <w:rsid w:val="00506861"/>
    <w:rsid w:val="0051171B"/>
    <w:rsid w:val="005120F7"/>
    <w:rsid w:val="0051289E"/>
    <w:rsid w:val="00513684"/>
    <w:rsid w:val="0051433E"/>
    <w:rsid w:val="005147DF"/>
    <w:rsid w:val="005159B8"/>
    <w:rsid w:val="00515DB4"/>
    <w:rsid w:val="005202ED"/>
    <w:rsid w:val="005202F5"/>
    <w:rsid w:val="00520606"/>
    <w:rsid w:val="0052120A"/>
    <w:rsid w:val="005243AA"/>
    <w:rsid w:val="00524575"/>
    <w:rsid w:val="00524FB6"/>
    <w:rsid w:val="00525CE9"/>
    <w:rsid w:val="00532003"/>
    <w:rsid w:val="00533113"/>
    <w:rsid w:val="0053387F"/>
    <w:rsid w:val="00533E98"/>
    <w:rsid w:val="005348D7"/>
    <w:rsid w:val="00534FBE"/>
    <w:rsid w:val="005353F0"/>
    <w:rsid w:val="00536121"/>
    <w:rsid w:val="00536405"/>
    <w:rsid w:val="00536DC6"/>
    <w:rsid w:val="00537290"/>
    <w:rsid w:val="00540324"/>
    <w:rsid w:val="00540F8C"/>
    <w:rsid w:val="0054172F"/>
    <w:rsid w:val="005427CE"/>
    <w:rsid w:val="00543365"/>
    <w:rsid w:val="005444AC"/>
    <w:rsid w:val="0054559F"/>
    <w:rsid w:val="005456B5"/>
    <w:rsid w:val="0054683E"/>
    <w:rsid w:val="00546A25"/>
    <w:rsid w:val="00546AB9"/>
    <w:rsid w:val="005472D0"/>
    <w:rsid w:val="005477A5"/>
    <w:rsid w:val="00547ADA"/>
    <w:rsid w:val="00547B3E"/>
    <w:rsid w:val="00552F21"/>
    <w:rsid w:val="00552F7E"/>
    <w:rsid w:val="00553AEF"/>
    <w:rsid w:val="00555480"/>
    <w:rsid w:val="00555F48"/>
    <w:rsid w:val="00556F46"/>
    <w:rsid w:val="00557530"/>
    <w:rsid w:val="00557815"/>
    <w:rsid w:val="005579AE"/>
    <w:rsid w:val="00557D26"/>
    <w:rsid w:val="00557E38"/>
    <w:rsid w:val="00560749"/>
    <w:rsid w:val="00561697"/>
    <w:rsid w:val="00562424"/>
    <w:rsid w:val="00563283"/>
    <w:rsid w:val="005634CA"/>
    <w:rsid w:val="00565229"/>
    <w:rsid w:val="005652C4"/>
    <w:rsid w:val="00566087"/>
    <w:rsid w:val="0056722D"/>
    <w:rsid w:val="005674A2"/>
    <w:rsid w:val="005711EF"/>
    <w:rsid w:val="00572003"/>
    <w:rsid w:val="00572CB9"/>
    <w:rsid w:val="00573484"/>
    <w:rsid w:val="00573749"/>
    <w:rsid w:val="005746D9"/>
    <w:rsid w:val="00574D0C"/>
    <w:rsid w:val="00575204"/>
    <w:rsid w:val="00575876"/>
    <w:rsid w:val="005763B9"/>
    <w:rsid w:val="0057659E"/>
    <w:rsid w:val="00577279"/>
    <w:rsid w:val="005779A9"/>
    <w:rsid w:val="005802FE"/>
    <w:rsid w:val="00580472"/>
    <w:rsid w:val="0058079F"/>
    <w:rsid w:val="0058085B"/>
    <w:rsid w:val="00580BA0"/>
    <w:rsid w:val="00583083"/>
    <w:rsid w:val="00583753"/>
    <w:rsid w:val="00583DDB"/>
    <w:rsid w:val="00583E5E"/>
    <w:rsid w:val="00584414"/>
    <w:rsid w:val="005850E2"/>
    <w:rsid w:val="0059018D"/>
    <w:rsid w:val="00590C36"/>
    <w:rsid w:val="0059210A"/>
    <w:rsid w:val="005926EB"/>
    <w:rsid w:val="00592F43"/>
    <w:rsid w:val="0059402E"/>
    <w:rsid w:val="005943F2"/>
    <w:rsid w:val="00594DD7"/>
    <w:rsid w:val="00595691"/>
    <w:rsid w:val="005962A9"/>
    <w:rsid w:val="00596390"/>
    <w:rsid w:val="005979A4"/>
    <w:rsid w:val="005A0B3C"/>
    <w:rsid w:val="005A0CE9"/>
    <w:rsid w:val="005A1D44"/>
    <w:rsid w:val="005A20BC"/>
    <w:rsid w:val="005A2824"/>
    <w:rsid w:val="005A3B64"/>
    <w:rsid w:val="005A46A5"/>
    <w:rsid w:val="005A4780"/>
    <w:rsid w:val="005A4CAC"/>
    <w:rsid w:val="005A652F"/>
    <w:rsid w:val="005A6A44"/>
    <w:rsid w:val="005A704C"/>
    <w:rsid w:val="005A7965"/>
    <w:rsid w:val="005B1855"/>
    <w:rsid w:val="005B3C18"/>
    <w:rsid w:val="005B3DAD"/>
    <w:rsid w:val="005B3E73"/>
    <w:rsid w:val="005B5144"/>
    <w:rsid w:val="005B6239"/>
    <w:rsid w:val="005B6497"/>
    <w:rsid w:val="005B7CCB"/>
    <w:rsid w:val="005C1D0B"/>
    <w:rsid w:val="005C3372"/>
    <w:rsid w:val="005C368A"/>
    <w:rsid w:val="005C37EC"/>
    <w:rsid w:val="005C38E1"/>
    <w:rsid w:val="005C3D50"/>
    <w:rsid w:val="005C41CA"/>
    <w:rsid w:val="005C4D10"/>
    <w:rsid w:val="005C67E1"/>
    <w:rsid w:val="005C7961"/>
    <w:rsid w:val="005C7A8D"/>
    <w:rsid w:val="005D1332"/>
    <w:rsid w:val="005D1C07"/>
    <w:rsid w:val="005D204E"/>
    <w:rsid w:val="005D228E"/>
    <w:rsid w:val="005D2AC3"/>
    <w:rsid w:val="005D3878"/>
    <w:rsid w:val="005D41CC"/>
    <w:rsid w:val="005D4C26"/>
    <w:rsid w:val="005D5929"/>
    <w:rsid w:val="005D613A"/>
    <w:rsid w:val="005D768D"/>
    <w:rsid w:val="005E055D"/>
    <w:rsid w:val="005E07CF"/>
    <w:rsid w:val="005E1470"/>
    <w:rsid w:val="005E1E1F"/>
    <w:rsid w:val="005E27E8"/>
    <w:rsid w:val="005E304B"/>
    <w:rsid w:val="005E3452"/>
    <w:rsid w:val="005E4256"/>
    <w:rsid w:val="005E42E4"/>
    <w:rsid w:val="005E6206"/>
    <w:rsid w:val="005F04B0"/>
    <w:rsid w:val="005F076B"/>
    <w:rsid w:val="005F0CFA"/>
    <w:rsid w:val="005F3353"/>
    <w:rsid w:val="005F350A"/>
    <w:rsid w:val="005F4431"/>
    <w:rsid w:val="005F47B9"/>
    <w:rsid w:val="005F59B8"/>
    <w:rsid w:val="005F61B4"/>
    <w:rsid w:val="005F760C"/>
    <w:rsid w:val="005F7A3B"/>
    <w:rsid w:val="006009A5"/>
    <w:rsid w:val="00600BF2"/>
    <w:rsid w:val="006011BF"/>
    <w:rsid w:val="00601A36"/>
    <w:rsid w:val="00601CDA"/>
    <w:rsid w:val="0060284E"/>
    <w:rsid w:val="00603323"/>
    <w:rsid w:val="00603A88"/>
    <w:rsid w:val="00604D2F"/>
    <w:rsid w:val="00605027"/>
    <w:rsid w:val="0060741F"/>
    <w:rsid w:val="00610EE0"/>
    <w:rsid w:val="006121C5"/>
    <w:rsid w:val="006130A1"/>
    <w:rsid w:val="006146D4"/>
    <w:rsid w:val="00615066"/>
    <w:rsid w:val="00615675"/>
    <w:rsid w:val="006162E7"/>
    <w:rsid w:val="00620659"/>
    <w:rsid w:val="006210A3"/>
    <w:rsid w:val="00621239"/>
    <w:rsid w:val="00621E7F"/>
    <w:rsid w:val="006229B1"/>
    <w:rsid w:val="00623724"/>
    <w:rsid w:val="00623D63"/>
    <w:rsid w:val="00625F25"/>
    <w:rsid w:val="00627AB7"/>
    <w:rsid w:val="00630668"/>
    <w:rsid w:val="00631A67"/>
    <w:rsid w:val="00631FF5"/>
    <w:rsid w:val="00633164"/>
    <w:rsid w:val="0063434E"/>
    <w:rsid w:val="0063442F"/>
    <w:rsid w:val="00634C6C"/>
    <w:rsid w:val="00636037"/>
    <w:rsid w:val="00636A2E"/>
    <w:rsid w:val="00636AA4"/>
    <w:rsid w:val="0063731C"/>
    <w:rsid w:val="00637326"/>
    <w:rsid w:val="006376D9"/>
    <w:rsid w:val="00637D63"/>
    <w:rsid w:val="0064036B"/>
    <w:rsid w:val="0064048B"/>
    <w:rsid w:val="00643602"/>
    <w:rsid w:val="00643A1B"/>
    <w:rsid w:val="00643D6C"/>
    <w:rsid w:val="00644247"/>
    <w:rsid w:val="006445E1"/>
    <w:rsid w:val="0064542F"/>
    <w:rsid w:val="00646879"/>
    <w:rsid w:val="00650B73"/>
    <w:rsid w:val="006516D4"/>
    <w:rsid w:val="00652630"/>
    <w:rsid w:val="00652723"/>
    <w:rsid w:val="006535D3"/>
    <w:rsid w:val="00653607"/>
    <w:rsid w:val="006558C8"/>
    <w:rsid w:val="00657240"/>
    <w:rsid w:val="006604A3"/>
    <w:rsid w:val="00661F5A"/>
    <w:rsid w:val="006635F6"/>
    <w:rsid w:val="006640FC"/>
    <w:rsid w:val="006650C7"/>
    <w:rsid w:val="006652AB"/>
    <w:rsid w:val="00665E49"/>
    <w:rsid w:val="00665EDC"/>
    <w:rsid w:val="006662CC"/>
    <w:rsid w:val="00667413"/>
    <w:rsid w:val="00667841"/>
    <w:rsid w:val="00670119"/>
    <w:rsid w:val="006716F9"/>
    <w:rsid w:val="00672142"/>
    <w:rsid w:val="00672AC9"/>
    <w:rsid w:val="00672F43"/>
    <w:rsid w:val="00673380"/>
    <w:rsid w:val="006737C5"/>
    <w:rsid w:val="006738A7"/>
    <w:rsid w:val="006742A6"/>
    <w:rsid w:val="0067490B"/>
    <w:rsid w:val="006759E8"/>
    <w:rsid w:val="00675BDF"/>
    <w:rsid w:val="00675C4C"/>
    <w:rsid w:val="00676344"/>
    <w:rsid w:val="00676662"/>
    <w:rsid w:val="006768E9"/>
    <w:rsid w:val="0068124C"/>
    <w:rsid w:val="00681F32"/>
    <w:rsid w:val="00684816"/>
    <w:rsid w:val="00684C5B"/>
    <w:rsid w:val="00686834"/>
    <w:rsid w:val="00686884"/>
    <w:rsid w:val="00687862"/>
    <w:rsid w:val="00687B21"/>
    <w:rsid w:val="006902ED"/>
    <w:rsid w:val="006904F5"/>
    <w:rsid w:val="006914DE"/>
    <w:rsid w:val="00695A2E"/>
    <w:rsid w:val="0069659B"/>
    <w:rsid w:val="006A08B1"/>
    <w:rsid w:val="006A0B8B"/>
    <w:rsid w:val="006A1471"/>
    <w:rsid w:val="006A2A28"/>
    <w:rsid w:val="006A33C6"/>
    <w:rsid w:val="006A3D6B"/>
    <w:rsid w:val="006A56E7"/>
    <w:rsid w:val="006A688B"/>
    <w:rsid w:val="006B0DFF"/>
    <w:rsid w:val="006B1A7C"/>
    <w:rsid w:val="006B245D"/>
    <w:rsid w:val="006B3ED5"/>
    <w:rsid w:val="006B4A0E"/>
    <w:rsid w:val="006B5ED7"/>
    <w:rsid w:val="006B629D"/>
    <w:rsid w:val="006B6610"/>
    <w:rsid w:val="006B6F05"/>
    <w:rsid w:val="006C0E2D"/>
    <w:rsid w:val="006C1EF1"/>
    <w:rsid w:val="006C3647"/>
    <w:rsid w:val="006C3929"/>
    <w:rsid w:val="006C39BF"/>
    <w:rsid w:val="006C3EC8"/>
    <w:rsid w:val="006C5142"/>
    <w:rsid w:val="006C54B4"/>
    <w:rsid w:val="006C5751"/>
    <w:rsid w:val="006C65D2"/>
    <w:rsid w:val="006C7A18"/>
    <w:rsid w:val="006D161F"/>
    <w:rsid w:val="006D1FBD"/>
    <w:rsid w:val="006D2D00"/>
    <w:rsid w:val="006D3927"/>
    <w:rsid w:val="006D574C"/>
    <w:rsid w:val="006D5964"/>
    <w:rsid w:val="006D6B04"/>
    <w:rsid w:val="006D6B34"/>
    <w:rsid w:val="006D7288"/>
    <w:rsid w:val="006D75AD"/>
    <w:rsid w:val="006E063C"/>
    <w:rsid w:val="006E1B2E"/>
    <w:rsid w:val="006E260F"/>
    <w:rsid w:val="006E2E67"/>
    <w:rsid w:val="006E3603"/>
    <w:rsid w:val="006E3B60"/>
    <w:rsid w:val="006E414C"/>
    <w:rsid w:val="006E48F3"/>
    <w:rsid w:val="006E4E85"/>
    <w:rsid w:val="006E56AE"/>
    <w:rsid w:val="006E5BC3"/>
    <w:rsid w:val="006E6E6B"/>
    <w:rsid w:val="006E6F05"/>
    <w:rsid w:val="006E7852"/>
    <w:rsid w:val="006F0350"/>
    <w:rsid w:val="006F0F04"/>
    <w:rsid w:val="006F13F7"/>
    <w:rsid w:val="006F29ED"/>
    <w:rsid w:val="006F2B75"/>
    <w:rsid w:val="006F33C8"/>
    <w:rsid w:val="006F49D1"/>
    <w:rsid w:val="006F5146"/>
    <w:rsid w:val="006F5419"/>
    <w:rsid w:val="006F6F6D"/>
    <w:rsid w:val="00700A4C"/>
    <w:rsid w:val="00701315"/>
    <w:rsid w:val="0070166D"/>
    <w:rsid w:val="00701EA2"/>
    <w:rsid w:val="00702697"/>
    <w:rsid w:val="007026A9"/>
    <w:rsid w:val="007026D1"/>
    <w:rsid w:val="007027A9"/>
    <w:rsid w:val="0070317C"/>
    <w:rsid w:val="0070393D"/>
    <w:rsid w:val="00704716"/>
    <w:rsid w:val="00706EC0"/>
    <w:rsid w:val="00707522"/>
    <w:rsid w:val="00707612"/>
    <w:rsid w:val="007105B8"/>
    <w:rsid w:val="00710F9A"/>
    <w:rsid w:val="007116E8"/>
    <w:rsid w:val="00711BAA"/>
    <w:rsid w:val="007121BC"/>
    <w:rsid w:val="007124A4"/>
    <w:rsid w:val="007128E5"/>
    <w:rsid w:val="007137EA"/>
    <w:rsid w:val="00714F44"/>
    <w:rsid w:val="007157FF"/>
    <w:rsid w:val="00717E5E"/>
    <w:rsid w:val="007219D4"/>
    <w:rsid w:val="00722551"/>
    <w:rsid w:val="007226EF"/>
    <w:rsid w:val="00723664"/>
    <w:rsid w:val="0072415E"/>
    <w:rsid w:val="00724CB6"/>
    <w:rsid w:val="007268EF"/>
    <w:rsid w:val="0073015B"/>
    <w:rsid w:val="007306D6"/>
    <w:rsid w:val="00731B09"/>
    <w:rsid w:val="0073239E"/>
    <w:rsid w:val="00732B23"/>
    <w:rsid w:val="00732E67"/>
    <w:rsid w:val="0073374B"/>
    <w:rsid w:val="00735951"/>
    <w:rsid w:val="00736973"/>
    <w:rsid w:val="007417FC"/>
    <w:rsid w:val="00741E48"/>
    <w:rsid w:val="007443B3"/>
    <w:rsid w:val="00745FA1"/>
    <w:rsid w:val="007462E8"/>
    <w:rsid w:val="00746C8A"/>
    <w:rsid w:val="007474DD"/>
    <w:rsid w:val="00747CCC"/>
    <w:rsid w:val="00750A27"/>
    <w:rsid w:val="007514A6"/>
    <w:rsid w:val="00751A92"/>
    <w:rsid w:val="00751FE8"/>
    <w:rsid w:val="00752583"/>
    <w:rsid w:val="00756610"/>
    <w:rsid w:val="007567EF"/>
    <w:rsid w:val="00756AE4"/>
    <w:rsid w:val="00756BF0"/>
    <w:rsid w:val="007573F3"/>
    <w:rsid w:val="007576AB"/>
    <w:rsid w:val="00757F6F"/>
    <w:rsid w:val="00760A57"/>
    <w:rsid w:val="00761C76"/>
    <w:rsid w:val="00763026"/>
    <w:rsid w:val="00764D16"/>
    <w:rsid w:val="00766C0A"/>
    <w:rsid w:val="0076722D"/>
    <w:rsid w:val="00770ACE"/>
    <w:rsid w:val="00770C85"/>
    <w:rsid w:val="00770FEE"/>
    <w:rsid w:val="0077139E"/>
    <w:rsid w:val="0077210E"/>
    <w:rsid w:val="00775507"/>
    <w:rsid w:val="00775DC6"/>
    <w:rsid w:val="0077629B"/>
    <w:rsid w:val="00776D98"/>
    <w:rsid w:val="00776DC4"/>
    <w:rsid w:val="00783FD8"/>
    <w:rsid w:val="00784173"/>
    <w:rsid w:val="007841A6"/>
    <w:rsid w:val="0078463D"/>
    <w:rsid w:val="0078621B"/>
    <w:rsid w:val="007863F5"/>
    <w:rsid w:val="00786C91"/>
    <w:rsid w:val="00786E4E"/>
    <w:rsid w:val="00786F08"/>
    <w:rsid w:val="007871B9"/>
    <w:rsid w:val="00787F6C"/>
    <w:rsid w:val="0079099C"/>
    <w:rsid w:val="00792986"/>
    <w:rsid w:val="0079360D"/>
    <w:rsid w:val="00794DD0"/>
    <w:rsid w:val="0079600F"/>
    <w:rsid w:val="00796B52"/>
    <w:rsid w:val="00796E98"/>
    <w:rsid w:val="007970DF"/>
    <w:rsid w:val="00797521"/>
    <w:rsid w:val="007A1D17"/>
    <w:rsid w:val="007A33D0"/>
    <w:rsid w:val="007A4AF8"/>
    <w:rsid w:val="007A5A47"/>
    <w:rsid w:val="007A678F"/>
    <w:rsid w:val="007B0E0D"/>
    <w:rsid w:val="007B1D12"/>
    <w:rsid w:val="007B3288"/>
    <w:rsid w:val="007B4209"/>
    <w:rsid w:val="007B4629"/>
    <w:rsid w:val="007B49A3"/>
    <w:rsid w:val="007C047F"/>
    <w:rsid w:val="007C2199"/>
    <w:rsid w:val="007C2970"/>
    <w:rsid w:val="007C2AFA"/>
    <w:rsid w:val="007C2FF6"/>
    <w:rsid w:val="007C4801"/>
    <w:rsid w:val="007C49AD"/>
    <w:rsid w:val="007C58B1"/>
    <w:rsid w:val="007C63E9"/>
    <w:rsid w:val="007D1703"/>
    <w:rsid w:val="007D1963"/>
    <w:rsid w:val="007D1EE0"/>
    <w:rsid w:val="007D276C"/>
    <w:rsid w:val="007D31EB"/>
    <w:rsid w:val="007D3442"/>
    <w:rsid w:val="007D3E5A"/>
    <w:rsid w:val="007D4062"/>
    <w:rsid w:val="007D41EB"/>
    <w:rsid w:val="007D6C85"/>
    <w:rsid w:val="007D729B"/>
    <w:rsid w:val="007D766B"/>
    <w:rsid w:val="007E07BA"/>
    <w:rsid w:val="007E0BF6"/>
    <w:rsid w:val="007E1977"/>
    <w:rsid w:val="007E1E96"/>
    <w:rsid w:val="007E2066"/>
    <w:rsid w:val="007E2CB2"/>
    <w:rsid w:val="007E3CC2"/>
    <w:rsid w:val="007E5901"/>
    <w:rsid w:val="007E69FC"/>
    <w:rsid w:val="007E6CAC"/>
    <w:rsid w:val="007E7E6E"/>
    <w:rsid w:val="007F0625"/>
    <w:rsid w:val="007F1463"/>
    <w:rsid w:val="007F202B"/>
    <w:rsid w:val="007F2B81"/>
    <w:rsid w:val="007F3014"/>
    <w:rsid w:val="007F36E0"/>
    <w:rsid w:val="007F4F83"/>
    <w:rsid w:val="007F5339"/>
    <w:rsid w:val="007F53D1"/>
    <w:rsid w:val="007F58C9"/>
    <w:rsid w:val="007F6640"/>
    <w:rsid w:val="007F76B8"/>
    <w:rsid w:val="00800314"/>
    <w:rsid w:val="0080054E"/>
    <w:rsid w:val="00801806"/>
    <w:rsid w:val="00802D8C"/>
    <w:rsid w:val="00803C35"/>
    <w:rsid w:val="008040FE"/>
    <w:rsid w:val="00804214"/>
    <w:rsid w:val="008049D4"/>
    <w:rsid w:val="00805ACE"/>
    <w:rsid w:val="00807559"/>
    <w:rsid w:val="0080772F"/>
    <w:rsid w:val="00807CD2"/>
    <w:rsid w:val="00810241"/>
    <w:rsid w:val="008103AC"/>
    <w:rsid w:val="0081108D"/>
    <w:rsid w:val="00811DBA"/>
    <w:rsid w:val="008122B8"/>
    <w:rsid w:val="008129AC"/>
    <w:rsid w:val="008131D9"/>
    <w:rsid w:val="00813781"/>
    <w:rsid w:val="00813C09"/>
    <w:rsid w:val="00815714"/>
    <w:rsid w:val="00815A55"/>
    <w:rsid w:val="00815CA5"/>
    <w:rsid w:val="008161C7"/>
    <w:rsid w:val="00816810"/>
    <w:rsid w:val="00820271"/>
    <w:rsid w:val="00820724"/>
    <w:rsid w:val="008219CE"/>
    <w:rsid w:val="00822290"/>
    <w:rsid w:val="008223A4"/>
    <w:rsid w:val="00825704"/>
    <w:rsid w:val="00825D8E"/>
    <w:rsid w:val="00826A39"/>
    <w:rsid w:val="00826A91"/>
    <w:rsid w:val="00826C92"/>
    <w:rsid w:val="008306E4"/>
    <w:rsid w:val="008314A7"/>
    <w:rsid w:val="00831505"/>
    <w:rsid w:val="00833EAD"/>
    <w:rsid w:val="008343D6"/>
    <w:rsid w:val="0083450D"/>
    <w:rsid w:val="00835824"/>
    <w:rsid w:val="008361BB"/>
    <w:rsid w:val="00840D95"/>
    <w:rsid w:val="00842B08"/>
    <w:rsid w:val="00844081"/>
    <w:rsid w:val="0084546E"/>
    <w:rsid w:val="008457D7"/>
    <w:rsid w:val="00846E10"/>
    <w:rsid w:val="00850C6B"/>
    <w:rsid w:val="00850EF9"/>
    <w:rsid w:val="008515E2"/>
    <w:rsid w:val="00851933"/>
    <w:rsid w:val="008525F9"/>
    <w:rsid w:val="00852B01"/>
    <w:rsid w:val="00853A02"/>
    <w:rsid w:val="00853D95"/>
    <w:rsid w:val="0085462A"/>
    <w:rsid w:val="0085509B"/>
    <w:rsid w:val="008562DD"/>
    <w:rsid w:val="00856A2C"/>
    <w:rsid w:val="00857AB2"/>
    <w:rsid w:val="0086093C"/>
    <w:rsid w:val="00860B36"/>
    <w:rsid w:val="008623B3"/>
    <w:rsid w:val="00862E75"/>
    <w:rsid w:val="00863C9D"/>
    <w:rsid w:val="00864188"/>
    <w:rsid w:val="008641CC"/>
    <w:rsid w:val="0086526F"/>
    <w:rsid w:val="00870598"/>
    <w:rsid w:val="00871927"/>
    <w:rsid w:val="00872B9C"/>
    <w:rsid w:val="00873124"/>
    <w:rsid w:val="00873179"/>
    <w:rsid w:val="00873CA6"/>
    <w:rsid w:val="00873FEA"/>
    <w:rsid w:val="008746C9"/>
    <w:rsid w:val="0087740F"/>
    <w:rsid w:val="00877B65"/>
    <w:rsid w:val="00877F40"/>
    <w:rsid w:val="00880ED5"/>
    <w:rsid w:val="008812E3"/>
    <w:rsid w:val="00882ED4"/>
    <w:rsid w:val="0088347E"/>
    <w:rsid w:val="008834C6"/>
    <w:rsid w:val="008838CC"/>
    <w:rsid w:val="0088478C"/>
    <w:rsid w:val="00884C94"/>
    <w:rsid w:val="00884F43"/>
    <w:rsid w:val="0088762F"/>
    <w:rsid w:val="00890B06"/>
    <w:rsid w:val="00893447"/>
    <w:rsid w:val="00893AA1"/>
    <w:rsid w:val="00895C87"/>
    <w:rsid w:val="00896BC2"/>
    <w:rsid w:val="00896CE2"/>
    <w:rsid w:val="008972D8"/>
    <w:rsid w:val="00897373"/>
    <w:rsid w:val="00897377"/>
    <w:rsid w:val="00897691"/>
    <w:rsid w:val="00897800"/>
    <w:rsid w:val="008A06F5"/>
    <w:rsid w:val="008A09C7"/>
    <w:rsid w:val="008A23DF"/>
    <w:rsid w:val="008A362B"/>
    <w:rsid w:val="008A4F85"/>
    <w:rsid w:val="008A63AB"/>
    <w:rsid w:val="008A64C6"/>
    <w:rsid w:val="008A6670"/>
    <w:rsid w:val="008A69CC"/>
    <w:rsid w:val="008A7A1E"/>
    <w:rsid w:val="008B12DE"/>
    <w:rsid w:val="008B1A92"/>
    <w:rsid w:val="008B21F5"/>
    <w:rsid w:val="008B2437"/>
    <w:rsid w:val="008B3337"/>
    <w:rsid w:val="008B386C"/>
    <w:rsid w:val="008B483A"/>
    <w:rsid w:val="008B5502"/>
    <w:rsid w:val="008B5B88"/>
    <w:rsid w:val="008B64E1"/>
    <w:rsid w:val="008C04E4"/>
    <w:rsid w:val="008C08F6"/>
    <w:rsid w:val="008C1D17"/>
    <w:rsid w:val="008C237F"/>
    <w:rsid w:val="008C27D7"/>
    <w:rsid w:val="008C2E7E"/>
    <w:rsid w:val="008C4590"/>
    <w:rsid w:val="008C4984"/>
    <w:rsid w:val="008C55D2"/>
    <w:rsid w:val="008C76BB"/>
    <w:rsid w:val="008D049B"/>
    <w:rsid w:val="008D0D05"/>
    <w:rsid w:val="008D113B"/>
    <w:rsid w:val="008D129D"/>
    <w:rsid w:val="008D1593"/>
    <w:rsid w:val="008D3612"/>
    <w:rsid w:val="008D3A12"/>
    <w:rsid w:val="008D477E"/>
    <w:rsid w:val="008D4901"/>
    <w:rsid w:val="008D49FA"/>
    <w:rsid w:val="008D5EE3"/>
    <w:rsid w:val="008E0FE3"/>
    <w:rsid w:val="008E10AD"/>
    <w:rsid w:val="008E13DF"/>
    <w:rsid w:val="008E24E9"/>
    <w:rsid w:val="008E366B"/>
    <w:rsid w:val="008E42B3"/>
    <w:rsid w:val="008E4D7C"/>
    <w:rsid w:val="008E4F05"/>
    <w:rsid w:val="008E5373"/>
    <w:rsid w:val="008E5B52"/>
    <w:rsid w:val="008E5C58"/>
    <w:rsid w:val="008E6E87"/>
    <w:rsid w:val="008F135B"/>
    <w:rsid w:val="008F1845"/>
    <w:rsid w:val="008F19E5"/>
    <w:rsid w:val="008F1BA6"/>
    <w:rsid w:val="008F1FE7"/>
    <w:rsid w:val="008F2427"/>
    <w:rsid w:val="008F2CD1"/>
    <w:rsid w:val="008F2E7C"/>
    <w:rsid w:val="008F2FCD"/>
    <w:rsid w:val="008F3262"/>
    <w:rsid w:val="008F4545"/>
    <w:rsid w:val="008F48E9"/>
    <w:rsid w:val="008F4FB0"/>
    <w:rsid w:val="008F57BF"/>
    <w:rsid w:val="008F58E8"/>
    <w:rsid w:val="008F5C31"/>
    <w:rsid w:val="008F6036"/>
    <w:rsid w:val="008F791D"/>
    <w:rsid w:val="008F79AF"/>
    <w:rsid w:val="008F7A89"/>
    <w:rsid w:val="009005BE"/>
    <w:rsid w:val="00900644"/>
    <w:rsid w:val="009011A5"/>
    <w:rsid w:val="00902974"/>
    <w:rsid w:val="00904F06"/>
    <w:rsid w:val="00905090"/>
    <w:rsid w:val="00907953"/>
    <w:rsid w:val="009104DB"/>
    <w:rsid w:val="00910777"/>
    <w:rsid w:val="00911E2E"/>
    <w:rsid w:val="00911EA7"/>
    <w:rsid w:val="0091488A"/>
    <w:rsid w:val="0091666C"/>
    <w:rsid w:val="00916807"/>
    <w:rsid w:val="00916FFC"/>
    <w:rsid w:val="00920675"/>
    <w:rsid w:val="00921095"/>
    <w:rsid w:val="00921C75"/>
    <w:rsid w:val="009220D9"/>
    <w:rsid w:val="00924686"/>
    <w:rsid w:val="0092602C"/>
    <w:rsid w:val="00926134"/>
    <w:rsid w:val="009267C0"/>
    <w:rsid w:val="00926976"/>
    <w:rsid w:val="00927080"/>
    <w:rsid w:val="00930B71"/>
    <w:rsid w:val="00931DCD"/>
    <w:rsid w:val="0093456C"/>
    <w:rsid w:val="009353C2"/>
    <w:rsid w:val="00935F19"/>
    <w:rsid w:val="009363BA"/>
    <w:rsid w:val="00936D0E"/>
    <w:rsid w:val="00936F18"/>
    <w:rsid w:val="00937038"/>
    <w:rsid w:val="00937225"/>
    <w:rsid w:val="0093788F"/>
    <w:rsid w:val="00937B2B"/>
    <w:rsid w:val="0094047C"/>
    <w:rsid w:val="00940489"/>
    <w:rsid w:val="0094222A"/>
    <w:rsid w:val="00942647"/>
    <w:rsid w:val="00944B9B"/>
    <w:rsid w:val="009458D7"/>
    <w:rsid w:val="0095137C"/>
    <w:rsid w:val="00951AEE"/>
    <w:rsid w:val="00952E3F"/>
    <w:rsid w:val="00953D27"/>
    <w:rsid w:val="0095445A"/>
    <w:rsid w:val="00954AF3"/>
    <w:rsid w:val="00956737"/>
    <w:rsid w:val="00956C16"/>
    <w:rsid w:val="009605B0"/>
    <w:rsid w:val="00963044"/>
    <w:rsid w:val="00965C0B"/>
    <w:rsid w:val="00966214"/>
    <w:rsid w:val="009662D7"/>
    <w:rsid w:val="0096740D"/>
    <w:rsid w:val="00967B60"/>
    <w:rsid w:val="00970E3D"/>
    <w:rsid w:val="00972EDB"/>
    <w:rsid w:val="00973015"/>
    <w:rsid w:val="009737F1"/>
    <w:rsid w:val="00973E09"/>
    <w:rsid w:val="00974AF0"/>
    <w:rsid w:val="00975F48"/>
    <w:rsid w:val="009760BD"/>
    <w:rsid w:val="00976280"/>
    <w:rsid w:val="00976389"/>
    <w:rsid w:val="00981976"/>
    <w:rsid w:val="00981B90"/>
    <w:rsid w:val="00983479"/>
    <w:rsid w:val="009836C4"/>
    <w:rsid w:val="0098394F"/>
    <w:rsid w:val="009844EF"/>
    <w:rsid w:val="009853A6"/>
    <w:rsid w:val="00985A4D"/>
    <w:rsid w:val="009863FD"/>
    <w:rsid w:val="009870A2"/>
    <w:rsid w:val="0098716F"/>
    <w:rsid w:val="00987E53"/>
    <w:rsid w:val="00990EE7"/>
    <w:rsid w:val="009913D2"/>
    <w:rsid w:val="00994BDB"/>
    <w:rsid w:val="009964AA"/>
    <w:rsid w:val="009A0D29"/>
    <w:rsid w:val="009A1D19"/>
    <w:rsid w:val="009A24DC"/>
    <w:rsid w:val="009A31E6"/>
    <w:rsid w:val="009A4232"/>
    <w:rsid w:val="009A4469"/>
    <w:rsid w:val="009A5A71"/>
    <w:rsid w:val="009A66D9"/>
    <w:rsid w:val="009A6BB6"/>
    <w:rsid w:val="009A6E6B"/>
    <w:rsid w:val="009A7343"/>
    <w:rsid w:val="009A761E"/>
    <w:rsid w:val="009A78E4"/>
    <w:rsid w:val="009A7A5D"/>
    <w:rsid w:val="009A7B74"/>
    <w:rsid w:val="009B12ED"/>
    <w:rsid w:val="009B1F24"/>
    <w:rsid w:val="009B22D7"/>
    <w:rsid w:val="009B2519"/>
    <w:rsid w:val="009B4296"/>
    <w:rsid w:val="009B450C"/>
    <w:rsid w:val="009B4DF9"/>
    <w:rsid w:val="009B5B19"/>
    <w:rsid w:val="009B5CF5"/>
    <w:rsid w:val="009B6D9F"/>
    <w:rsid w:val="009B7198"/>
    <w:rsid w:val="009B7426"/>
    <w:rsid w:val="009B77B8"/>
    <w:rsid w:val="009B790D"/>
    <w:rsid w:val="009C027A"/>
    <w:rsid w:val="009C10F7"/>
    <w:rsid w:val="009C1D56"/>
    <w:rsid w:val="009C293A"/>
    <w:rsid w:val="009C2B2B"/>
    <w:rsid w:val="009C2EF7"/>
    <w:rsid w:val="009C3443"/>
    <w:rsid w:val="009C3FCD"/>
    <w:rsid w:val="009C4F18"/>
    <w:rsid w:val="009C4FCE"/>
    <w:rsid w:val="009C675A"/>
    <w:rsid w:val="009C6DAE"/>
    <w:rsid w:val="009C71E3"/>
    <w:rsid w:val="009C7A86"/>
    <w:rsid w:val="009C7B31"/>
    <w:rsid w:val="009D1481"/>
    <w:rsid w:val="009D31DF"/>
    <w:rsid w:val="009D3B92"/>
    <w:rsid w:val="009D4078"/>
    <w:rsid w:val="009D518E"/>
    <w:rsid w:val="009D54B6"/>
    <w:rsid w:val="009D5A27"/>
    <w:rsid w:val="009D637D"/>
    <w:rsid w:val="009D7091"/>
    <w:rsid w:val="009D75AE"/>
    <w:rsid w:val="009E0BA6"/>
    <w:rsid w:val="009E10FF"/>
    <w:rsid w:val="009E2F4C"/>
    <w:rsid w:val="009E35A7"/>
    <w:rsid w:val="009E52EB"/>
    <w:rsid w:val="009E5E06"/>
    <w:rsid w:val="009E60BE"/>
    <w:rsid w:val="009E61F4"/>
    <w:rsid w:val="009E6740"/>
    <w:rsid w:val="009E6B40"/>
    <w:rsid w:val="009E77E4"/>
    <w:rsid w:val="009E7946"/>
    <w:rsid w:val="009F005E"/>
    <w:rsid w:val="009F075C"/>
    <w:rsid w:val="009F23AB"/>
    <w:rsid w:val="009F3188"/>
    <w:rsid w:val="009F4413"/>
    <w:rsid w:val="009F46D0"/>
    <w:rsid w:val="00A0304C"/>
    <w:rsid w:val="00A04915"/>
    <w:rsid w:val="00A0545B"/>
    <w:rsid w:val="00A05BA1"/>
    <w:rsid w:val="00A06020"/>
    <w:rsid w:val="00A06F52"/>
    <w:rsid w:val="00A076F8"/>
    <w:rsid w:val="00A079FB"/>
    <w:rsid w:val="00A07E5E"/>
    <w:rsid w:val="00A11E0E"/>
    <w:rsid w:val="00A13E9F"/>
    <w:rsid w:val="00A14295"/>
    <w:rsid w:val="00A20B1E"/>
    <w:rsid w:val="00A22DB5"/>
    <w:rsid w:val="00A233F9"/>
    <w:rsid w:val="00A25153"/>
    <w:rsid w:val="00A25722"/>
    <w:rsid w:val="00A2703A"/>
    <w:rsid w:val="00A3035F"/>
    <w:rsid w:val="00A3051D"/>
    <w:rsid w:val="00A31417"/>
    <w:rsid w:val="00A33958"/>
    <w:rsid w:val="00A36554"/>
    <w:rsid w:val="00A379C6"/>
    <w:rsid w:val="00A411FA"/>
    <w:rsid w:val="00A41D19"/>
    <w:rsid w:val="00A42785"/>
    <w:rsid w:val="00A42AC3"/>
    <w:rsid w:val="00A42E92"/>
    <w:rsid w:val="00A431F2"/>
    <w:rsid w:val="00A437C0"/>
    <w:rsid w:val="00A453EF"/>
    <w:rsid w:val="00A45405"/>
    <w:rsid w:val="00A50E40"/>
    <w:rsid w:val="00A51199"/>
    <w:rsid w:val="00A51389"/>
    <w:rsid w:val="00A5236F"/>
    <w:rsid w:val="00A54004"/>
    <w:rsid w:val="00A550DE"/>
    <w:rsid w:val="00A55362"/>
    <w:rsid w:val="00A55544"/>
    <w:rsid w:val="00A55653"/>
    <w:rsid w:val="00A5668D"/>
    <w:rsid w:val="00A5795B"/>
    <w:rsid w:val="00A57F45"/>
    <w:rsid w:val="00A60637"/>
    <w:rsid w:val="00A60693"/>
    <w:rsid w:val="00A614C2"/>
    <w:rsid w:val="00A62AAD"/>
    <w:rsid w:val="00A645CE"/>
    <w:rsid w:val="00A654C7"/>
    <w:rsid w:val="00A657B6"/>
    <w:rsid w:val="00A65DCE"/>
    <w:rsid w:val="00A664BD"/>
    <w:rsid w:val="00A67031"/>
    <w:rsid w:val="00A67DA4"/>
    <w:rsid w:val="00A7000A"/>
    <w:rsid w:val="00A702A8"/>
    <w:rsid w:val="00A7070F"/>
    <w:rsid w:val="00A70D3C"/>
    <w:rsid w:val="00A71147"/>
    <w:rsid w:val="00A711C3"/>
    <w:rsid w:val="00A71C17"/>
    <w:rsid w:val="00A725B9"/>
    <w:rsid w:val="00A725C0"/>
    <w:rsid w:val="00A729E3"/>
    <w:rsid w:val="00A74799"/>
    <w:rsid w:val="00A74E7A"/>
    <w:rsid w:val="00A751F8"/>
    <w:rsid w:val="00A76547"/>
    <w:rsid w:val="00A76842"/>
    <w:rsid w:val="00A76B4A"/>
    <w:rsid w:val="00A774AF"/>
    <w:rsid w:val="00A77DAB"/>
    <w:rsid w:val="00A80585"/>
    <w:rsid w:val="00A809F5"/>
    <w:rsid w:val="00A80FC6"/>
    <w:rsid w:val="00A81BFE"/>
    <w:rsid w:val="00A822E5"/>
    <w:rsid w:val="00A85086"/>
    <w:rsid w:val="00A85FDF"/>
    <w:rsid w:val="00A868CC"/>
    <w:rsid w:val="00A874A6"/>
    <w:rsid w:val="00A90738"/>
    <w:rsid w:val="00A9239D"/>
    <w:rsid w:val="00A9281C"/>
    <w:rsid w:val="00A93B55"/>
    <w:rsid w:val="00A9444E"/>
    <w:rsid w:val="00A96224"/>
    <w:rsid w:val="00A9712B"/>
    <w:rsid w:val="00A971E2"/>
    <w:rsid w:val="00A971F1"/>
    <w:rsid w:val="00A97DE1"/>
    <w:rsid w:val="00AA0070"/>
    <w:rsid w:val="00AA00C5"/>
    <w:rsid w:val="00AA02E5"/>
    <w:rsid w:val="00AA0FEE"/>
    <w:rsid w:val="00AA13DD"/>
    <w:rsid w:val="00AA2685"/>
    <w:rsid w:val="00AA476F"/>
    <w:rsid w:val="00AA4A00"/>
    <w:rsid w:val="00AA57E1"/>
    <w:rsid w:val="00AA76AD"/>
    <w:rsid w:val="00AB0458"/>
    <w:rsid w:val="00AB1798"/>
    <w:rsid w:val="00AB319D"/>
    <w:rsid w:val="00AB3422"/>
    <w:rsid w:val="00AB377E"/>
    <w:rsid w:val="00AB4081"/>
    <w:rsid w:val="00AB62BF"/>
    <w:rsid w:val="00AB762B"/>
    <w:rsid w:val="00AB7EBD"/>
    <w:rsid w:val="00AC0360"/>
    <w:rsid w:val="00AC0669"/>
    <w:rsid w:val="00AC194F"/>
    <w:rsid w:val="00AC33B6"/>
    <w:rsid w:val="00AC3702"/>
    <w:rsid w:val="00AC59C4"/>
    <w:rsid w:val="00AC5B54"/>
    <w:rsid w:val="00AC6112"/>
    <w:rsid w:val="00AC6D89"/>
    <w:rsid w:val="00AC6E5E"/>
    <w:rsid w:val="00AC70AA"/>
    <w:rsid w:val="00AC7816"/>
    <w:rsid w:val="00AD0AFF"/>
    <w:rsid w:val="00AD2557"/>
    <w:rsid w:val="00AD3088"/>
    <w:rsid w:val="00AD3B6D"/>
    <w:rsid w:val="00AD40BE"/>
    <w:rsid w:val="00AD492C"/>
    <w:rsid w:val="00AD4E01"/>
    <w:rsid w:val="00AD5198"/>
    <w:rsid w:val="00AD5F85"/>
    <w:rsid w:val="00AD642B"/>
    <w:rsid w:val="00AD6502"/>
    <w:rsid w:val="00AD7239"/>
    <w:rsid w:val="00AD78BA"/>
    <w:rsid w:val="00AE357F"/>
    <w:rsid w:val="00AE3E6E"/>
    <w:rsid w:val="00AE3FE2"/>
    <w:rsid w:val="00AE5154"/>
    <w:rsid w:val="00AE6AEC"/>
    <w:rsid w:val="00AE6CD5"/>
    <w:rsid w:val="00AE6D33"/>
    <w:rsid w:val="00AE7D0F"/>
    <w:rsid w:val="00AF01A4"/>
    <w:rsid w:val="00AF0CE6"/>
    <w:rsid w:val="00AF15FB"/>
    <w:rsid w:val="00AF3147"/>
    <w:rsid w:val="00AF3336"/>
    <w:rsid w:val="00AF3413"/>
    <w:rsid w:val="00AF3EA4"/>
    <w:rsid w:val="00AF4CD5"/>
    <w:rsid w:val="00AF5A20"/>
    <w:rsid w:val="00AF67B2"/>
    <w:rsid w:val="00AF7817"/>
    <w:rsid w:val="00B011C6"/>
    <w:rsid w:val="00B012CD"/>
    <w:rsid w:val="00B015DF"/>
    <w:rsid w:val="00B02093"/>
    <w:rsid w:val="00B02220"/>
    <w:rsid w:val="00B02D23"/>
    <w:rsid w:val="00B02E56"/>
    <w:rsid w:val="00B02ED7"/>
    <w:rsid w:val="00B03F64"/>
    <w:rsid w:val="00B05524"/>
    <w:rsid w:val="00B060FB"/>
    <w:rsid w:val="00B06F47"/>
    <w:rsid w:val="00B07749"/>
    <w:rsid w:val="00B10001"/>
    <w:rsid w:val="00B11BED"/>
    <w:rsid w:val="00B1280D"/>
    <w:rsid w:val="00B13340"/>
    <w:rsid w:val="00B14EC0"/>
    <w:rsid w:val="00B150E0"/>
    <w:rsid w:val="00B150FF"/>
    <w:rsid w:val="00B156AB"/>
    <w:rsid w:val="00B161E9"/>
    <w:rsid w:val="00B164C0"/>
    <w:rsid w:val="00B166CA"/>
    <w:rsid w:val="00B167F5"/>
    <w:rsid w:val="00B17468"/>
    <w:rsid w:val="00B17584"/>
    <w:rsid w:val="00B20752"/>
    <w:rsid w:val="00B25150"/>
    <w:rsid w:val="00B25169"/>
    <w:rsid w:val="00B26A80"/>
    <w:rsid w:val="00B272FD"/>
    <w:rsid w:val="00B275D1"/>
    <w:rsid w:val="00B2786C"/>
    <w:rsid w:val="00B27956"/>
    <w:rsid w:val="00B30140"/>
    <w:rsid w:val="00B308CC"/>
    <w:rsid w:val="00B31A2A"/>
    <w:rsid w:val="00B333BF"/>
    <w:rsid w:val="00B34AC0"/>
    <w:rsid w:val="00B34B15"/>
    <w:rsid w:val="00B36C7A"/>
    <w:rsid w:val="00B370CD"/>
    <w:rsid w:val="00B405BC"/>
    <w:rsid w:val="00B418A8"/>
    <w:rsid w:val="00B41C76"/>
    <w:rsid w:val="00B421D1"/>
    <w:rsid w:val="00B46809"/>
    <w:rsid w:val="00B4699F"/>
    <w:rsid w:val="00B46AF5"/>
    <w:rsid w:val="00B47AE5"/>
    <w:rsid w:val="00B5018A"/>
    <w:rsid w:val="00B5120B"/>
    <w:rsid w:val="00B52345"/>
    <w:rsid w:val="00B52EFD"/>
    <w:rsid w:val="00B53364"/>
    <w:rsid w:val="00B5364B"/>
    <w:rsid w:val="00B53947"/>
    <w:rsid w:val="00B53B5B"/>
    <w:rsid w:val="00B5431C"/>
    <w:rsid w:val="00B549E2"/>
    <w:rsid w:val="00B54B31"/>
    <w:rsid w:val="00B569DC"/>
    <w:rsid w:val="00B61E53"/>
    <w:rsid w:val="00B62359"/>
    <w:rsid w:val="00B6247A"/>
    <w:rsid w:val="00B62837"/>
    <w:rsid w:val="00B6442B"/>
    <w:rsid w:val="00B649EE"/>
    <w:rsid w:val="00B65410"/>
    <w:rsid w:val="00B6564E"/>
    <w:rsid w:val="00B65790"/>
    <w:rsid w:val="00B66427"/>
    <w:rsid w:val="00B66A60"/>
    <w:rsid w:val="00B70FEC"/>
    <w:rsid w:val="00B7104B"/>
    <w:rsid w:val="00B710AD"/>
    <w:rsid w:val="00B71386"/>
    <w:rsid w:val="00B72118"/>
    <w:rsid w:val="00B72546"/>
    <w:rsid w:val="00B727A2"/>
    <w:rsid w:val="00B746B7"/>
    <w:rsid w:val="00B74989"/>
    <w:rsid w:val="00B74E80"/>
    <w:rsid w:val="00B75B8C"/>
    <w:rsid w:val="00B75C84"/>
    <w:rsid w:val="00B80AB0"/>
    <w:rsid w:val="00B80F7E"/>
    <w:rsid w:val="00B8101A"/>
    <w:rsid w:val="00B815BA"/>
    <w:rsid w:val="00B81AAD"/>
    <w:rsid w:val="00B826A8"/>
    <w:rsid w:val="00B82CDE"/>
    <w:rsid w:val="00B8321A"/>
    <w:rsid w:val="00B8366E"/>
    <w:rsid w:val="00B8435D"/>
    <w:rsid w:val="00B84711"/>
    <w:rsid w:val="00B84F68"/>
    <w:rsid w:val="00B87A25"/>
    <w:rsid w:val="00B87AB7"/>
    <w:rsid w:val="00B90538"/>
    <w:rsid w:val="00B90DFC"/>
    <w:rsid w:val="00B91A43"/>
    <w:rsid w:val="00B91D53"/>
    <w:rsid w:val="00B92087"/>
    <w:rsid w:val="00B93098"/>
    <w:rsid w:val="00B94069"/>
    <w:rsid w:val="00B941B3"/>
    <w:rsid w:val="00B97441"/>
    <w:rsid w:val="00BA0513"/>
    <w:rsid w:val="00BA069A"/>
    <w:rsid w:val="00BA082A"/>
    <w:rsid w:val="00BA0B77"/>
    <w:rsid w:val="00BA1533"/>
    <w:rsid w:val="00BA27E0"/>
    <w:rsid w:val="00BA3739"/>
    <w:rsid w:val="00BA5548"/>
    <w:rsid w:val="00BA5A4C"/>
    <w:rsid w:val="00BA6E1C"/>
    <w:rsid w:val="00BB2321"/>
    <w:rsid w:val="00BB24B3"/>
    <w:rsid w:val="00BB4CAF"/>
    <w:rsid w:val="00BB5F37"/>
    <w:rsid w:val="00BB6510"/>
    <w:rsid w:val="00BB7E06"/>
    <w:rsid w:val="00BC0BC4"/>
    <w:rsid w:val="00BC0CF4"/>
    <w:rsid w:val="00BC1556"/>
    <w:rsid w:val="00BC1968"/>
    <w:rsid w:val="00BC1988"/>
    <w:rsid w:val="00BC26B4"/>
    <w:rsid w:val="00BC28FD"/>
    <w:rsid w:val="00BC3384"/>
    <w:rsid w:val="00BC3820"/>
    <w:rsid w:val="00BC4081"/>
    <w:rsid w:val="00BC4202"/>
    <w:rsid w:val="00BC4698"/>
    <w:rsid w:val="00BC4976"/>
    <w:rsid w:val="00BD0C1A"/>
    <w:rsid w:val="00BD1B83"/>
    <w:rsid w:val="00BD1D5D"/>
    <w:rsid w:val="00BD2900"/>
    <w:rsid w:val="00BD2AEB"/>
    <w:rsid w:val="00BD2B39"/>
    <w:rsid w:val="00BD2D72"/>
    <w:rsid w:val="00BD2EAE"/>
    <w:rsid w:val="00BD379E"/>
    <w:rsid w:val="00BD46A0"/>
    <w:rsid w:val="00BD4C28"/>
    <w:rsid w:val="00BE151D"/>
    <w:rsid w:val="00BE1E47"/>
    <w:rsid w:val="00BE1F82"/>
    <w:rsid w:val="00BE29E2"/>
    <w:rsid w:val="00BE46C0"/>
    <w:rsid w:val="00BE582A"/>
    <w:rsid w:val="00BE6D75"/>
    <w:rsid w:val="00BF03D7"/>
    <w:rsid w:val="00BF0631"/>
    <w:rsid w:val="00BF1EBE"/>
    <w:rsid w:val="00BF3684"/>
    <w:rsid w:val="00BF4F6A"/>
    <w:rsid w:val="00BF7A80"/>
    <w:rsid w:val="00C002BB"/>
    <w:rsid w:val="00C0122A"/>
    <w:rsid w:val="00C030C6"/>
    <w:rsid w:val="00C032C4"/>
    <w:rsid w:val="00C04035"/>
    <w:rsid w:val="00C04F2B"/>
    <w:rsid w:val="00C05B07"/>
    <w:rsid w:val="00C05F6A"/>
    <w:rsid w:val="00C0651D"/>
    <w:rsid w:val="00C069B0"/>
    <w:rsid w:val="00C073ED"/>
    <w:rsid w:val="00C07654"/>
    <w:rsid w:val="00C10381"/>
    <w:rsid w:val="00C10862"/>
    <w:rsid w:val="00C11371"/>
    <w:rsid w:val="00C118C0"/>
    <w:rsid w:val="00C1329E"/>
    <w:rsid w:val="00C13BC6"/>
    <w:rsid w:val="00C14598"/>
    <w:rsid w:val="00C14DA3"/>
    <w:rsid w:val="00C164F5"/>
    <w:rsid w:val="00C16A11"/>
    <w:rsid w:val="00C16DCA"/>
    <w:rsid w:val="00C17E6F"/>
    <w:rsid w:val="00C2052C"/>
    <w:rsid w:val="00C20621"/>
    <w:rsid w:val="00C208D8"/>
    <w:rsid w:val="00C212D0"/>
    <w:rsid w:val="00C2166F"/>
    <w:rsid w:val="00C22264"/>
    <w:rsid w:val="00C22290"/>
    <w:rsid w:val="00C23701"/>
    <w:rsid w:val="00C23E9D"/>
    <w:rsid w:val="00C2448E"/>
    <w:rsid w:val="00C24F00"/>
    <w:rsid w:val="00C250CE"/>
    <w:rsid w:val="00C25CFE"/>
    <w:rsid w:val="00C263E9"/>
    <w:rsid w:val="00C31ED4"/>
    <w:rsid w:val="00C345F2"/>
    <w:rsid w:val="00C35C02"/>
    <w:rsid w:val="00C37F97"/>
    <w:rsid w:val="00C419CD"/>
    <w:rsid w:val="00C44ECF"/>
    <w:rsid w:val="00C453AC"/>
    <w:rsid w:val="00C4568A"/>
    <w:rsid w:val="00C45781"/>
    <w:rsid w:val="00C46D42"/>
    <w:rsid w:val="00C4739A"/>
    <w:rsid w:val="00C47BA1"/>
    <w:rsid w:val="00C50862"/>
    <w:rsid w:val="00C5250A"/>
    <w:rsid w:val="00C52EAB"/>
    <w:rsid w:val="00C53B88"/>
    <w:rsid w:val="00C5525B"/>
    <w:rsid w:val="00C553F5"/>
    <w:rsid w:val="00C55DD7"/>
    <w:rsid w:val="00C56BE1"/>
    <w:rsid w:val="00C56D85"/>
    <w:rsid w:val="00C56DD3"/>
    <w:rsid w:val="00C5781F"/>
    <w:rsid w:val="00C6068E"/>
    <w:rsid w:val="00C61073"/>
    <w:rsid w:val="00C61494"/>
    <w:rsid w:val="00C61EC2"/>
    <w:rsid w:val="00C632D8"/>
    <w:rsid w:val="00C636D5"/>
    <w:rsid w:val="00C646D1"/>
    <w:rsid w:val="00C64935"/>
    <w:rsid w:val="00C64E5E"/>
    <w:rsid w:val="00C65EAE"/>
    <w:rsid w:val="00C66268"/>
    <w:rsid w:val="00C6787C"/>
    <w:rsid w:val="00C70F83"/>
    <w:rsid w:val="00C73704"/>
    <w:rsid w:val="00C738A2"/>
    <w:rsid w:val="00C747FA"/>
    <w:rsid w:val="00C7506E"/>
    <w:rsid w:val="00C75C4D"/>
    <w:rsid w:val="00C75CAF"/>
    <w:rsid w:val="00C83352"/>
    <w:rsid w:val="00C83888"/>
    <w:rsid w:val="00C83C6F"/>
    <w:rsid w:val="00C84DA2"/>
    <w:rsid w:val="00C8642C"/>
    <w:rsid w:val="00C87747"/>
    <w:rsid w:val="00C87866"/>
    <w:rsid w:val="00C918C8"/>
    <w:rsid w:val="00C924DD"/>
    <w:rsid w:val="00C92C42"/>
    <w:rsid w:val="00C92DF0"/>
    <w:rsid w:val="00C93062"/>
    <w:rsid w:val="00C934F3"/>
    <w:rsid w:val="00C93C20"/>
    <w:rsid w:val="00C93E30"/>
    <w:rsid w:val="00C954CF"/>
    <w:rsid w:val="00C95C10"/>
    <w:rsid w:val="00C95C37"/>
    <w:rsid w:val="00C9644B"/>
    <w:rsid w:val="00C96B45"/>
    <w:rsid w:val="00CA15D3"/>
    <w:rsid w:val="00CA15F3"/>
    <w:rsid w:val="00CA1A0C"/>
    <w:rsid w:val="00CA24C6"/>
    <w:rsid w:val="00CA356A"/>
    <w:rsid w:val="00CA46B0"/>
    <w:rsid w:val="00CA47AE"/>
    <w:rsid w:val="00CA4CCF"/>
    <w:rsid w:val="00CB10A5"/>
    <w:rsid w:val="00CB130F"/>
    <w:rsid w:val="00CB1360"/>
    <w:rsid w:val="00CB230F"/>
    <w:rsid w:val="00CB284A"/>
    <w:rsid w:val="00CB3803"/>
    <w:rsid w:val="00CB3DDE"/>
    <w:rsid w:val="00CB47F1"/>
    <w:rsid w:val="00CB4842"/>
    <w:rsid w:val="00CB595F"/>
    <w:rsid w:val="00CB61E3"/>
    <w:rsid w:val="00CB650F"/>
    <w:rsid w:val="00CB79E3"/>
    <w:rsid w:val="00CC28E2"/>
    <w:rsid w:val="00CC488F"/>
    <w:rsid w:val="00CC4C0F"/>
    <w:rsid w:val="00CC4D56"/>
    <w:rsid w:val="00CC5171"/>
    <w:rsid w:val="00CC5316"/>
    <w:rsid w:val="00CC6990"/>
    <w:rsid w:val="00CC713E"/>
    <w:rsid w:val="00CC7162"/>
    <w:rsid w:val="00CC7262"/>
    <w:rsid w:val="00CD0C58"/>
    <w:rsid w:val="00CD10A7"/>
    <w:rsid w:val="00CD2591"/>
    <w:rsid w:val="00CD26FD"/>
    <w:rsid w:val="00CD277A"/>
    <w:rsid w:val="00CD27A2"/>
    <w:rsid w:val="00CD36ED"/>
    <w:rsid w:val="00CD42E9"/>
    <w:rsid w:val="00CD4CF8"/>
    <w:rsid w:val="00CD509E"/>
    <w:rsid w:val="00CD58CB"/>
    <w:rsid w:val="00CD5CF3"/>
    <w:rsid w:val="00CD6B82"/>
    <w:rsid w:val="00CD6F18"/>
    <w:rsid w:val="00CD73B1"/>
    <w:rsid w:val="00CD7846"/>
    <w:rsid w:val="00CE07F3"/>
    <w:rsid w:val="00CE09C0"/>
    <w:rsid w:val="00CE0F86"/>
    <w:rsid w:val="00CE1504"/>
    <w:rsid w:val="00CE16A8"/>
    <w:rsid w:val="00CE37A2"/>
    <w:rsid w:val="00CE5D86"/>
    <w:rsid w:val="00CE5E30"/>
    <w:rsid w:val="00CE5F67"/>
    <w:rsid w:val="00CE630B"/>
    <w:rsid w:val="00CE6FD5"/>
    <w:rsid w:val="00CE7ADE"/>
    <w:rsid w:val="00CE7AEF"/>
    <w:rsid w:val="00CF018D"/>
    <w:rsid w:val="00CF0681"/>
    <w:rsid w:val="00CF0BC6"/>
    <w:rsid w:val="00CF0CBC"/>
    <w:rsid w:val="00CF1B5C"/>
    <w:rsid w:val="00CF1ECB"/>
    <w:rsid w:val="00CF36AC"/>
    <w:rsid w:val="00CF452D"/>
    <w:rsid w:val="00CF5B44"/>
    <w:rsid w:val="00CF5DC8"/>
    <w:rsid w:val="00D00058"/>
    <w:rsid w:val="00D0075F"/>
    <w:rsid w:val="00D01003"/>
    <w:rsid w:val="00D0222F"/>
    <w:rsid w:val="00D02D9F"/>
    <w:rsid w:val="00D0597D"/>
    <w:rsid w:val="00D067EC"/>
    <w:rsid w:val="00D075F0"/>
    <w:rsid w:val="00D104B0"/>
    <w:rsid w:val="00D10C99"/>
    <w:rsid w:val="00D11423"/>
    <w:rsid w:val="00D12909"/>
    <w:rsid w:val="00D14576"/>
    <w:rsid w:val="00D14C07"/>
    <w:rsid w:val="00D1506A"/>
    <w:rsid w:val="00D150E3"/>
    <w:rsid w:val="00D1550C"/>
    <w:rsid w:val="00D15957"/>
    <w:rsid w:val="00D16E3D"/>
    <w:rsid w:val="00D1727B"/>
    <w:rsid w:val="00D17FC0"/>
    <w:rsid w:val="00D20DF9"/>
    <w:rsid w:val="00D2189D"/>
    <w:rsid w:val="00D21A1F"/>
    <w:rsid w:val="00D224B1"/>
    <w:rsid w:val="00D238AA"/>
    <w:rsid w:val="00D2410C"/>
    <w:rsid w:val="00D2439A"/>
    <w:rsid w:val="00D249A2"/>
    <w:rsid w:val="00D252ED"/>
    <w:rsid w:val="00D26243"/>
    <w:rsid w:val="00D27FA6"/>
    <w:rsid w:val="00D3019A"/>
    <w:rsid w:val="00D316AA"/>
    <w:rsid w:val="00D32300"/>
    <w:rsid w:val="00D3249E"/>
    <w:rsid w:val="00D3393F"/>
    <w:rsid w:val="00D342B2"/>
    <w:rsid w:val="00D3467C"/>
    <w:rsid w:val="00D35539"/>
    <w:rsid w:val="00D36919"/>
    <w:rsid w:val="00D36F8E"/>
    <w:rsid w:val="00D411B9"/>
    <w:rsid w:val="00D41F6E"/>
    <w:rsid w:val="00D42096"/>
    <w:rsid w:val="00D42329"/>
    <w:rsid w:val="00D4250E"/>
    <w:rsid w:val="00D428D7"/>
    <w:rsid w:val="00D4346A"/>
    <w:rsid w:val="00D45578"/>
    <w:rsid w:val="00D47E67"/>
    <w:rsid w:val="00D50F37"/>
    <w:rsid w:val="00D5250E"/>
    <w:rsid w:val="00D53BCF"/>
    <w:rsid w:val="00D55FAE"/>
    <w:rsid w:val="00D5642D"/>
    <w:rsid w:val="00D56485"/>
    <w:rsid w:val="00D56714"/>
    <w:rsid w:val="00D5710C"/>
    <w:rsid w:val="00D60987"/>
    <w:rsid w:val="00D62B12"/>
    <w:rsid w:val="00D642B5"/>
    <w:rsid w:val="00D64CDF"/>
    <w:rsid w:val="00D651C2"/>
    <w:rsid w:val="00D65841"/>
    <w:rsid w:val="00D66D17"/>
    <w:rsid w:val="00D678F9"/>
    <w:rsid w:val="00D67995"/>
    <w:rsid w:val="00D700E2"/>
    <w:rsid w:val="00D7064B"/>
    <w:rsid w:val="00D7104E"/>
    <w:rsid w:val="00D7151A"/>
    <w:rsid w:val="00D717A0"/>
    <w:rsid w:val="00D71905"/>
    <w:rsid w:val="00D71FD2"/>
    <w:rsid w:val="00D72148"/>
    <w:rsid w:val="00D727C5"/>
    <w:rsid w:val="00D73079"/>
    <w:rsid w:val="00D73183"/>
    <w:rsid w:val="00D73B22"/>
    <w:rsid w:val="00D74168"/>
    <w:rsid w:val="00D75A8E"/>
    <w:rsid w:val="00D75B2F"/>
    <w:rsid w:val="00D767C8"/>
    <w:rsid w:val="00D7734C"/>
    <w:rsid w:val="00D81DF0"/>
    <w:rsid w:val="00D8258B"/>
    <w:rsid w:val="00D82D00"/>
    <w:rsid w:val="00D83D90"/>
    <w:rsid w:val="00D845DC"/>
    <w:rsid w:val="00D85373"/>
    <w:rsid w:val="00D858DE"/>
    <w:rsid w:val="00D85DB5"/>
    <w:rsid w:val="00D868E7"/>
    <w:rsid w:val="00D86A36"/>
    <w:rsid w:val="00D86EF6"/>
    <w:rsid w:val="00D87373"/>
    <w:rsid w:val="00D87A9F"/>
    <w:rsid w:val="00D9006C"/>
    <w:rsid w:val="00D91719"/>
    <w:rsid w:val="00D918F0"/>
    <w:rsid w:val="00D920F5"/>
    <w:rsid w:val="00D936EC"/>
    <w:rsid w:val="00D93931"/>
    <w:rsid w:val="00D9455B"/>
    <w:rsid w:val="00D96436"/>
    <w:rsid w:val="00D97A79"/>
    <w:rsid w:val="00DA0A92"/>
    <w:rsid w:val="00DA0D12"/>
    <w:rsid w:val="00DA1CF6"/>
    <w:rsid w:val="00DA339F"/>
    <w:rsid w:val="00DA3666"/>
    <w:rsid w:val="00DA4A53"/>
    <w:rsid w:val="00DA66C9"/>
    <w:rsid w:val="00DA6A23"/>
    <w:rsid w:val="00DA7888"/>
    <w:rsid w:val="00DB0FC8"/>
    <w:rsid w:val="00DB24D2"/>
    <w:rsid w:val="00DB3205"/>
    <w:rsid w:val="00DB3281"/>
    <w:rsid w:val="00DB349E"/>
    <w:rsid w:val="00DB621A"/>
    <w:rsid w:val="00DB6363"/>
    <w:rsid w:val="00DB6AC0"/>
    <w:rsid w:val="00DB6F24"/>
    <w:rsid w:val="00DB767F"/>
    <w:rsid w:val="00DB7693"/>
    <w:rsid w:val="00DC0EBA"/>
    <w:rsid w:val="00DC2679"/>
    <w:rsid w:val="00DC3D29"/>
    <w:rsid w:val="00DC5C25"/>
    <w:rsid w:val="00DC7160"/>
    <w:rsid w:val="00DC7271"/>
    <w:rsid w:val="00DC7BDD"/>
    <w:rsid w:val="00DD275E"/>
    <w:rsid w:val="00DD3266"/>
    <w:rsid w:val="00DD5927"/>
    <w:rsid w:val="00DD679C"/>
    <w:rsid w:val="00DD6A38"/>
    <w:rsid w:val="00DD6C03"/>
    <w:rsid w:val="00DD7DFE"/>
    <w:rsid w:val="00DE0CE4"/>
    <w:rsid w:val="00DE177C"/>
    <w:rsid w:val="00DE3AE0"/>
    <w:rsid w:val="00DE3D2B"/>
    <w:rsid w:val="00DE4A51"/>
    <w:rsid w:val="00DE5087"/>
    <w:rsid w:val="00DE6306"/>
    <w:rsid w:val="00DE6CAB"/>
    <w:rsid w:val="00DE7294"/>
    <w:rsid w:val="00DF2D6B"/>
    <w:rsid w:val="00DF3606"/>
    <w:rsid w:val="00DF5049"/>
    <w:rsid w:val="00DF50B3"/>
    <w:rsid w:val="00DF5CD3"/>
    <w:rsid w:val="00DF637A"/>
    <w:rsid w:val="00DF764E"/>
    <w:rsid w:val="00E0051A"/>
    <w:rsid w:val="00E005CA"/>
    <w:rsid w:val="00E01D66"/>
    <w:rsid w:val="00E01EF5"/>
    <w:rsid w:val="00E044FD"/>
    <w:rsid w:val="00E05C58"/>
    <w:rsid w:val="00E05CED"/>
    <w:rsid w:val="00E065A3"/>
    <w:rsid w:val="00E0675A"/>
    <w:rsid w:val="00E06F48"/>
    <w:rsid w:val="00E071BF"/>
    <w:rsid w:val="00E07F3A"/>
    <w:rsid w:val="00E101A3"/>
    <w:rsid w:val="00E1077B"/>
    <w:rsid w:val="00E11C9C"/>
    <w:rsid w:val="00E125B6"/>
    <w:rsid w:val="00E12BFD"/>
    <w:rsid w:val="00E14603"/>
    <w:rsid w:val="00E164E4"/>
    <w:rsid w:val="00E17DA6"/>
    <w:rsid w:val="00E21F1F"/>
    <w:rsid w:val="00E238B5"/>
    <w:rsid w:val="00E23C3B"/>
    <w:rsid w:val="00E24CDD"/>
    <w:rsid w:val="00E25E8B"/>
    <w:rsid w:val="00E26278"/>
    <w:rsid w:val="00E2731B"/>
    <w:rsid w:val="00E27C55"/>
    <w:rsid w:val="00E30102"/>
    <w:rsid w:val="00E30D0E"/>
    <w:rsid w:val="00E3100F"/>
    <w:rsid w:val="00E325CB"/>
    <w:rsid w:val="00E33231"/>
    <w:rsid w:val="00E336FC"/>
    <w:rsid w:val="00E3396B"/>
    <w:rsid w:val="00E350D1"/>
    <w:rsid w:val="00E352C7"/>
    <w:rsid w:val="00E36124"/>
    <w:rsid w:val="00E36134"/>
    <w:rsid w:val="00E40F17"/>
    <w:rsid w:val="00E411CF"/>
    <w:rsid w:val="00E419B5"/>
    <w:rsid w:val="00E42ADD"/>
    <w:rsid w:val="00E433F5"/>
    <w:rsid w:val="00E44933"/>
    <w:rsid w:val="00E44F33"/>
    <w:rsid w:val="00E45772"/>
    <w:rsid w:val="00E47FC6"/>
    <w:rsid w:val="00E5059F"/>
    <w:rsid w:val="00E50FEE"/>
    <w:rsid w:val="00E5212B"/>
    <w:rsid w:val="00E52902"/>
    <w:rsid w:val="00E535D4"/>
    <w:rsid w:val="00E543D8"/>
    <w:rsid w:val="00E55E31"/>
    <w:rsid w:val="00E56F8A"/>
    <w:rsid w:val="00E60DAD"/>
    <w:rsid w:val="00E61A8B"/>
    <w:rsid w:val="00E6227C"/>
    <w:rsid w:val="00E62D62"/>
    <w:rsid w:val="00E63050"/>
    <w:rsid w:val="00E64439"/>
    <w:rsid w:val="00E64606"/>
    <w:rsid w:val="00E65F18"/>
    <w:rsid w:val="00E67927"/>
    <w:rsid w:val="00E67C8E"/>
    <w:rsid w:val="00E67E89"/>
    <w:rsid w:val="00E67F01"/>
    <w:rsid w:val="00E70D23"/>
    <w:rsid w:val="00E71508"/>
    <w:rsid w:val="00E716FC"/>
    <w:rsid w:val="00E72698"/>
    <w:rsid w:val="00E74222"/>
    <w:rsid w:val="00E74E72"/>
    <w:rsid w:val="00E75F75"/>
    <w:rsid w:val="00E76E4F"/>
    <w:rsid w:val="00E7760F"/>
    <w:rsid w:val="00E80682"/>
    <w:rsid w:val="00E811F3"/>
    <w:rsid w:val="00E8174A"/>
    <w:rsid w:val="00E82751"/>
    <w:rsid w:val="00E83C97"/>
    <w:rsid w:val="00E83E30"/>
    <w:rsid w:val="00E84CC6"/>
    <w:rsid w:val="00E84E84"/>
    <w:rsid w:val="00E85E14"/>
    <w:rsid w:val="00E8653D"/>
    <w:rsid w:val="00E867F1"/>
    <w:rsid w:val="00E875D3"/>
    <w:rsid w:val="00E87D24"/>
    <w:rsid w:val="00E90261"/>
    <w:rsid w:val="00E90CA7"/>
    <w:rsid w:val="00E91326"/>
    <w:rsid w:val="00E933B6"/>
    <w:rsid w:val="00E93868"/>
    <w:rsid w:val="00E9396D"/>
    <w:rsid w:val="00E93A92"/>
    <w:rsid w:val="00E94D0E"/>
    <w:rsid w:val="00E94E94"/>
    <w:rsid w:val="00E96ACE"/>
    <w:rsid w:val="00E976D1"/>
    <w:rsid w:val="00E977FE"/>
    <w:rsid w:val="00EA07A1"/>
    <w:rsid w:val="00EA0C12"/>
    <w:rsid w:val="00EA175B"/>
    <w:rsid w:val="00EA1A07"/>
    <w:rsid w:val="00EA4FDB"/>
    <w:rsid w:val="00EA682F"/>
    <w:rsid w:val="00EA726D"/>
    <w:rsid w:val="00EB0CC7"/>
    <w:rsid w:val="00EB109D"/>
    <w:rsid w:val="00EB2637"/>
    <w:rsid w:val="00EB48B6"/>
    <w:rsid w:val="00EB4A88"/>
    <w:rsid w:val="00EB4DB3"/>
    <w:rsid w:val="00EB51B5"/>
    <w:rsid w:val="00EB591D"/>
    <w:rsid w:val="00EB6DEA"/>
    <w:rsid w:val="00EB7742"/>
    <w:rsid w:val="00EC0516"/>
    <w:rsid w:val="00EC0C1F"/>
    <w:rsid w:val="00EC182D"/>
    <w:rsid w:val="00EC1D8B"/>
    <w:rsid w:val="00EC22E3"/>
    <w:rsid w:val="00EC2493"/>
    <w:rsid w:val="00EC276E"/>
    <w:rsid w:val="00EC3EE9"/>
    <w:rsid w:val="00EC515E"/>
    <w:rsid w:val="00EC678B"/>
    <w:rsid w:val="00EC6B43"/>
    <w:rsid w:val="00EC6CDF"/>
    <w:rsid w:val="00EC6FF9"/>
    <w:rsid w:val="00EC787F"/>
    <w:rsid w:val="00ED0384"/>
    <w:rsid w:val="00ED1320"/>
    <w:rsid w:val="00ED16E1"/>
    <w:rsid w:val="00ED2DBF"/>
    <w:rsid w:val="00ED48F5"/>
    <w:rsid w:val="00ED4B30"/>
    <w:rsid w:val="00ED62BA"/>
    <w:rsid w:val="00ED652A"/>
    <w:rsid w:val="00ED752C"/>
    <w:rsid w:val="00EE0281"/>
    <w:rsid w:val="00EE1D26"/>
    <w:rsid w:val="00EE3FF2"/>
    <w:rsid w:val="00EE4397"/>
    <w:rsid w:val="00EE70A6"/>
    <w:rsid w:val="00EF0196"/>
    <w:rsid w:val="00EF0B4B"/>
    <w:rsid w:val="00EF215F"/>
    <w:rsid w:val="00EF4EA8"/>
    <w:rsid w:val="00EF4FC7"/>
    <w:rsid w:val="00EF5A06"/>
    <w:rsid w:val="00EF5B77"/>
    <w:rsid w:val="00EF60D2"/>
    <w:rsid w:val="00EF640C"/>
    <w:rsid w:val="00EF7471"/>
    <w:rsid w:val="00F01D4F"/>
    <w:rsid w:val="00F02A42"/>
    <w:rsid w:val="00F02CA8"/>
    <w:rsid w:val="00F032ED"/>
    <w:rsid w:val="00F03D2E"/>
    <w:rsid w:val="00F03E95"/>
    <w:rsid w:val="00F03E97"/>
    <w:rsid w:val="00F05580"/>
    <w:rsid w:val="00F05D5E"/>
    <w:rsid w:val="00F06483"/>
    <w:rsid w:val="00F07867"/>
    <w:rsid w:val="00F07D3A"/>
    <w:rsid w:val="00F12A8B"/>
    <w:rsid w:val="00F12D58"/>
    <w:rsid w:val="00F137C4"/>
    <w:rsid w:val="00F14FE2"/>
    <w:rsid w:val="00F151C4"/>
    <w:rsid w:val="00F20715"/>
    <w:rsid w:val="00F20774"/>
    <w:rsid w:val="00F20C17"/>
    <w:rsid w:val="00F22757"/>
    <w:rsid w:val="00F22C94"/>
    <w:rsid w:val="00F23AE0"/>
    <w:rsid w:val="00F24C7D"/>
    <w:rsid w:val="00F24F22"/>
    <w:rsid w:val="00F24F45"/>
    <w:rsid w:val="00F268E6"/>
    <w:rsid w:val="00F30731"/>
    <w:rsid w:val="00F31498"/>
    <w:rsid w:val="00F339CD"/>
    <w:rsid w:val="00F347A5"/>
    <w:rsid w:val="00F34952"/>
    <w:rsid w:val="00F34FF5"/>
    <w:rsid w:val="00F35028"/>
    <w:rsid w:val="00F361ED"/>
    <w:rsid w:val="00F3794E"/>
    <w:rsid w:val="00F40208"/>
    <w:rsid w:val="00F418FC"/>
    <w:rsid w:val="00F41F84"/>
    <w:rsid w:val="00F433AC"/>
    <w:rsid w:val="00F4365F"/>
    <w:rsid w:val="00F43955"/>
    <w:rsid w:val="00F43BF7"/>
    <w:rsid w:val="00F4405E"/>
    <w:rsid w:val="00F447D9"/>
    <w:rsid w:val="00F46E44"/>
    <w:rsid w:val="00F5111C"/>
    <w:rsid w:val="00F5202C"/>
    <w:rsid w:val="00F527EA"/>
    <w:rsid w:val="00F5316F"/>
    <w:rsid w:val="00F53F3D"/>
    <w:rsid w:val="00F54085"/>
    <w:rsid w:val="00F560AE"/>
    <w:rsid w:val="00F56223"/>
    <w:rsid w:val="00F5679E"/>
    <w:rsid w:val="00F578A8"/>
    <w:rsid w:val="00F6089F"/>
    <w:rsid w:val="00F62494"/>
    <w:rsid w:val="00F628EB"/>
    <w:rsid w:val="00F63F16"/>
    <w:rsid w:val="00F648AB"/>
    <w:rsid w:val="00F66797"/>
    <w:rsid w:val="00F66ACD"/>
    <w:rsid w:val="00F67866"/>
    <w:rsid w:val="00F71392"/>
    <w:rsid w:val="00F73D88"/>
    <w:rsid w:val="00F740B2"/>
    <w:rsid w:val="00F74CFF"/>
    <w:rsid w:val="00F7617C"/>
    <w:rsid w:val="00F76702"/>
    <w:rsid w:val="00F813C5"/>
    <w:rsid w:val="00F81B85"/>
    <w:rsid w:val="00F830B7"/>
    <w:rsid w:val="00F832F2"/>
    <w:rsid w:val="00F84383"/>
    <w:rsid w:val="00F84B93"/>
    <w:rsid w:val="00F84D95"/>
    <w:rsid w:val="00F84F8E"/>
    <w:rsid w:val="00F86E18"/>
    <w:rsid w:val="00F86E75"/>
    <w:rsid w:val="00F87059"/>
    <w:rsid w:val="00F90319"/>
    <w:rsid w:val="00F9259F"/>
    <w:rsid w:val="00F92D84"/>
    <w:rsid w:val="00F93E22"/>
    <w:rsid w:val="00F940D1"/>
    <w:rsid w:val="00F94B71"/>
    <w:rsid w:val="00F950EE"/>
    <w:rsid w:val="00F975A8"/>
    <w:rsid w:val="00FA04EE"/>
    <w:rsid w:val="00FA07DB"/>
    <w:rsid w:val="00FA2114"/>
    <w:rsid w:val="00FA2D25"/>
    <w:rsid w:val="00FA39D0"/>
    <w:rsid w:val="00FA4380"/>
    <w:rsid w:val="00FA454F"/>
    <w:rsid w:val="00FA581E"/>
    <w:rsid w:val="00FA6CB7"/>
    <w:rsid w:val="00FA72E9"/>
    <w:rsid w:val="00FB1401"/>
    <w:rsid w:val="00FB1E56"/>
    <w:rsid w:val="00FB2402"/>
    <w:rsid w:val="00FB47B2"/>
    <w:rsid w:val="00FB78A0"/>
    <w:rsid w:val="00FC0FB7"/>
    <w:rsid w:val="00FC0FC8"/>
    <w:rsid w:val="00FC135B"/>
    <w:rsid w:val="00FC1401"/>
    <w:rsid w:val="00FC1C8D"/>
    <w:rsid w:val="00FC336C"/>
    <w:rsid w:val="00FC3B21"/>
    <w:rsid w:val="00FC528D"/>
    <w:rsid w:val="00FC5B1C"/>
    <w:rsid w:val="00FC5CE4"/>
    <w:rsid w:val="00FC60CE"/>
    <w:rsid w:val="00FD142E"/>
    <w:rsid w:val="00FD2303"/>
    <w:rsid w:val="00FD3E4A"/>
    <w:rsid w:val="00FD5FBC"/>
    <w:rsid w:val="00FD651B"/>
    <w:rsid w:val="00FD66E5"/>
    <w:rsid w:val="00FD6EA2"/>
    <w:rsid w:val="00FD7BB7"/>
    <w:rsid w:val="00FD7D1B"/>
    <w:rsid w:val="00FD7E44"/>
    <w:rsid w:val="00FE0A04"/>
    <w:rsid w:val="00FE194F"/>
    <w:rsid w:val="00FE2E94"/>
    <w:rsid w:val="00FE355D"/>
    <w:rsid w:val="00FE4844"/>
    <w:rsid w:val="00FE4B6F"/>
    <w:rsid w:val="00FE52B5"/>
    <w:rsid w:val="00FE5552"/>
    <w:rsid w:val="00FE571D"/>
    <w:rsid w:val="00FE6649"/>
    <w:rsid w:val="00FF0419"/>
    <w:rsid w:val="00FF12CE"/>
    <w:rsid w:val="00FF1809"/>
    <w:rsid w:val="00FF1B48"/>
    <w:rsid w:val="00FF2510"/>
    <w:rsid w:val="00FF26BC"/>
    <w:rsid w:val="00FF32E7"/>
    <w:rsid w:val="00FF3A4A"/>
    <w:rsid w:val="00FF4325"/>
    <w:rsid w:val="00FF4C59"/>
    <w:rsid w:val="00FF5C24"/>
    <w:rsid w:val="00FF6ABA"/>
    <w:rsid w:val="00FF7C9B"/>
    <w:rsid w:val="00FF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2C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45E78"/>
    <w:pPr>
      <w:widowControl w:val="0"/>
      <w:autoSpaceDE w:val="0"/>
      <w:autoSpaceDN w:val="0"/>
      <w:jc w:val="both"/>
    </w:pPr>
    <w:rPr>
      <w:rFonts w:ascii="ＭＳ 明朝" w:hAnsi="Times New Roman" w:cs="ＭＳ 明朝"/>
      <w:sz w:val="21"/>
    </w:rPr>
  </w:style>
  <w:style w:type="paragraph" w:styleId="1">
    <w:name w:val="heading 1"/>
    <w:aliases w:val="第１章,第1章,第１"/>
    <w:basedOn w:val="a0"/>
    <w:next w:val="a0"/>
    <w:link w:val="11"/>
    <w:qFormat/>
    <w:rsid w:val="006F5419"/>
    <w:pPr>
      <w:numPr>
        <w:numId w:val="6"/>
      </w:numPr>
      <w:jc w:val="left"/>
      <w:outlineLvl w:val="0"/>
    </w:pPr>
    <w:rPr>
      <w:rFonts w:hAnsi="Arial" w:cs="Times New Roman"/>
      <w:szCs w:val="24"/>
    </w:rPr>
  </w:style>
  <w:style w:type="paragraph" w:styleId="2">
    <w:name w:val="heading 2"/>
    <w:aliases w:val="１"/>
    <w:basedOn w:val="1"/>
    <w:next w:val="a0"/>
    <w:link w:val="20"/>
    <w:qFormat/>
    <w:rsid w:val="00022C6F"/>
    <w:pPr>
      <w:numPr>
        <w:ilvl w:val="1"/>
      </w:numPr>
      <w:outlineLvl w:val="1"/>
    </w:pPr>
  </w:style>
  <w:style w:type="paragraph" w:styleId="3">
    <w:name w:val="heading 3"/>
    <w:aliases w:val="(1),（1）"/>
    <w:basedOn w:val="a0"/>
    <w:next w:val="a0"/>
    <w:link w:val="30"/>
    <w:qFormat/>
    <w:rsid w:val="00252312"/>
    <w:pPr>
      <w:numPr>
        <w:ilvl w:val="2"/>
        <w:numId w:val="6"/>
      </w:numPr>
      <w:outlineLvl w:val="2"/>
    </w:pPr>
    <w:rPr>
      <w:rFonts w:cs="Times New Roman"/>
      <w:szCs w:val="24"/>
    </w:rPr>
  </w:style>
  <w:style w:type="paragraph" w:styleId="4">
    <w:name w:val="heading 4"/>
    <w:aliases w:val="（別紙見出し1）,（契約書見出し1）,（1）　見出し 4,ア"/>
    <w:basedOn w:val="a0"/>
    <w:next w:val="a0"/>
    <w:link w:val="40"/>
    <w:qFormat/>
    <w:rsid w:val="008C76BB"/>
    <w:pPr>
      <w:keepNext/>
      <w:numPr>
        <w:ilvl w:val="3"/>
        <w:numId w:val="6"/>
      </w:numPr>
      <w:outlineLvl w:val="3"/>
    </w:pPr>
    <w:rPr>
      <w:bCs/>
    </w:rPr>
  </w:style>
  <w:style w:type="paragraph" w:styleId="5">
    <w:name w:val="heading 5"/>
    <w:aliases w:val="（別紙見出し2）,(ｱ)"/>
    <w:basedOn w:val="a0"/>
    <w:next w:val="a0"/>
    <w:link w:val="50"/>
    <w:qFormat/>
    <w:rsid w:val="008C76BB"/>
    <w:pPr>
      <w:keepNext/>
      <w:numPr>
        <w:ilvl w:val="4"/>
        <w:numId w:val="6"/>
      </w:numPr>
      <w:outlineLvl w:val="4"/>
    </w:pPr>
    <w:rPr>
      <w:rFonts w:ascii="Arial" w:hAnsi="Arial" w:cs="Times New Roman"/>
    </w:rPr>
  </w:style>
  <w:style w:type="paragraph" w:styleId="6">
    <w:name w:val="heading 6"/>
    <w:aliases w:val="a,①"/>
    <w:basedOn w:val="1"/>
    <w:next w:val="a0"/>
    <w:link w:val="60"/>
    <w:qFormat/>
    <w:rsid w:val="00A06F52"/>
    <w:pPr>
      <w:numPr>
        <w:ilvl w:val="5"/>
        <w:numId w:val="2"/>
      </w:numPr>
      <w:outlineLvl w:val="5"/>
    </w:pPr>
  </w:style>
  <w:style w:type="paragraph" w:styleId="7">
    <w:name w:val="heading 7"/>
    <w:aliases w:val="（別紙見出し3）,(a)"/>
    <w:basedOn w:val="a0"/>
    <w:next w:val="a0"/>
    <w:link w:val="70"/>
    <w:qFormat/>
    <w:rsid w:val="008C76BB"/>
    <w:pPr>
      <w:keepNext/>
      <w:numPr>
        <w:ilvl w:val="6"/>
        <w:numId w:val="2"/>
      </w:numPr>
      <w:outlineLvl w:val="6"/>
    </w:pPr>
  </w:style>
  <w:style w:type="paragraph" w:styleId="8">
    <w:name w:val="heading 8"/>
    <w:basedOn w:val="a0"/>
    <w:next w:val="a0"/>
    <w:link w:val="80"/>
    <w:qFormat/>
    <w:rsid w:val="004925D8"/>
    <w:pPr>
      <w:keepNext/>
      <w:ind w:leftChars="1200" w:left="1200"/>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aliases w:val="第１章 (文字),第1章 (文字),第１ (文字)"/>
    <w:link w:val="1"/>
    <w:locked/>
    <w:rsid w:val="006F5419"/>
    <w:rPr>
      <w:rFonts w:ascii="ＭＳ 明朝" w:hAnsi="Arial"/>
      <w:sz w:val="21"/>
      <w:szCs w:val="24"/>
    </w:rPr>
  </w:style>
  <w:style w:type="character" w:customStyle="1" w:styleId="20">
    <w:name w:val="見出し 2 (文字)"/>
    <w:aliases w:val="１ (文字)"/>
    <w:link w:val="2"/>
    <w:locked/>
    <w:rsid w:val="00022C6F"/>
    <w:rPr>
      <w:rFonts w:ascii="ＭＳ 明朝" w:hAnsi="Arial"/>
      <w:sz w:val="21"/>
      <w:szCs w:val="24"/>
    </w:rPr>
  </w:style>
  <w:style w:type="character" w:customStyle="1" w:styleId="30">
    <w:name w:val="見出し 3 (文字)"/>
    <w:aliases w:val="(1) (文字),（1） (文字)"/>
    <w:link w:val="3"/>
    <w:locked/>
    <w:rsid w:val="00CB61E3"/>
    <w:rPr>
      <w:rFonts w:ascii="ＭＳ 明朝" w:hAnsi="Times New Roman"/>
      <w:sz w:val="21"/>
      <w:szCs w:val="24"/>
    </w:rPr>
  </w:style>
  <w:style w:type="character" w:customStyle="1" w:styleId="40">
    <w:name w:val="見出し 4 (文字)"/>
    <w:aliases w:val="（別紙見出し1） (文字),（契約書見出し1） (文字),（1）　見出し 4 (文字),ア (文字)"/>
    <w:link w:val="4"/>
    <w:locked/>
    <w:rsid w:val="00CB61E3"/>
    <w:rPr>
      <w:rFonts w:ascii="ＭＳ 明朝" w:hAnsi="Times New Roman" w:cs="ＭＳ 明朝"/>
      <w:bCs/>
      <w:sz w:val="21"/>
    </w:rPr>
  </w:style>
  <w:style w:type="character" w:customStyle="1" w:styleId="50">
    <w:name w:val="見出し 5 (文字)"/>
    <w:aliases w:val="（別紙見出し2） (文字),(ｱ) (文字)"/>
    <w:link w:val="5"/>
    <w:locked/>
    <w:rsid w:val="00CB61E3"/>
    <w:rPr>
      <w:rFonts w:ascii="Arial" w:hAnsi="Arial"/>
      <w:sz w:val="21"/>
    </w:rPr>
  </w:style>
  <w:style w:type="character" w:customStyle="1" w:styleId="60">
    <w:name w:val="見出し 6 (文字)"/>
    <w:aliases w:val="a (文字),① (文字)"/>
    <w:link w:val="6"/>
    <w:locked/>
    <w:rsid w:val="00CB61E3"/>
    <w:rPr>
      <w:rFonts w:ascii="ＭＳ 明朝" w:hAnsi="Arial"/>
      <w:sz w:val="21"/>
      <w:szCs w:val="24"/>
    </w:rPr>
  </w:style>
  <w:style w:type="character" w:customStyle="1" w:styleId="70">
    <w:name w:val="見出し 7 (文字)"/>
    <w:aliases w:val="（別紙見出し3） (文字),(a) (文字)"/>
    <w:link w:val="7"/>
    <w:locked/>
    <w:rsid w:val="00CB61E3"/>
    <w:rPr>
      <w:rFonts w:ascii="ＭＳ 明朝" w:hAnsi="Times New Roman" w:cs="ＭＳ 明朝"/>
      <w:sz w:val="21"/>
    </w:rPr>
  </w:style>
  <w:style w:type="character" w:customStyle="1" w:styleId="80">
    <w:name w:val="見出し 8 (文字)"/>
    <w:link w:val="8"/>
    <w:locked/>
    <w:rsid w:val="004925D8"/>
    <w:rPr>
      <w:rFonts w:ascii="ＭＳ 明朝" w:hAnsi="Times New Roman" w:cs="ＭＳ 明朝"/>
      <w:sz w:val="21"/>
    </w:rPr>
  </w:style>
  <w:style w:type="paragraph" w:customStyle="1" w:styleId="12">
    <w:name w:val="別紙見出し1の下文"/>
    <w:basedOn w:val="a0"/>
    <w:rsid w:val="004878CC"/>
    <w:pPr>
      <w:ind w:leftChars="270" w:left="1842" w:hangingChars="607" w:hanging="1275"/>
    </w:pPr>
  </w:style>
  <w:style w:type="paragraph" w:styleId="a4">
    <w:name w:val="Body Text"/>
    <w:basedOn w:val="a0"/>
    <w:link w:val="a5"/>
    <w:rsid w:val="003C6AB7"/>
  </w:style>
  <w:style w:type="character" w:customStyle="1" w:styleId="a5">
    <w:name w:val="本文 (文字)"/>
    <w:link w:val="a4"/>
    <w:semiHidden/>
    <w:locked/>
    <w:rsid w:val="00CB61E3"/>
    <w:rPr>
      <w:rFonts w:ascii="ＭＳ 明朝" w:hAnsi="Times New Roman" w:cs="ＭＳ 明朝"/>
      <w:kern w:val="0"/>
      <w:sz w:val="20"/>
      <w:szCs w:val="20"/>
    </w:rPr>
  </w:style>
  <w:style w:type="paragraph" w:customStyle="1" w:styleId="a6">
    <w:name w:val="最初の文"/>
    <w:basedOn w:val="a0"/>
    <w:rsid w:val="003C6AB7"/>
    <w:pPr>
      <w:ind w:firstLineChars="100" w:firstLine="210"/>
    </w:pPr>
  </w:style>
  <w:style w:type="paragraph" w:customStyle="1" w:styleId="a7">
    <w:name w:val="記入欄"/>
    <w:basedOn w:val="a0"/>
    <w:rsid w:val="005B3C18"/>
    <w:pPr>
      <w:tabs>
        <w:tab w:val="left" w:pos="5103"/>
      </w:tabs>
      <w:ind w:firstLineChars="1800" w:firstLine="3780"/>
    </w:pPr>
  </w:style>
  <w:style w:type="table" w:styleId="a8">
    <w:name w:val="Table Grid"/>
    <w:basedOn w:val="a2"/>
    <w:rsid w:val="005B3C18"/>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0"/>
    <w:next w:val="a0"/>
    <w:link w:val="aa"/>
    <w:rsid w:val="006F0F04"/>
  </w:style>
  <w:style w:type="character" w:customStyle="1" w:styleId="aa">
    <w:name w:val="日付 (文字)"/>
    <w:link w:val="a9"/>
    <w:semiHidden/>
    <w:locked/>
    <w:rsid w:val="00CB61E3"/>
    <w:rPr>
      <w:rFonts w:ascii="ＭＳ 明朝" w:hAnsi="Times New Roman" w:cs="ＭＳ 明朝"/>
      <w:kern w:val="0"/>
      <w:sz w:val="20"/>
      <w:szCs w:val="20"/>
    </w:rPr>
  </w:style>
  <w:style w:type="paragraph" w:customStyle="1" w:styleId="Default">
    <w:name w:val="Default"/>
    <w:rsid w:val="000E646F"/>
    <w:pPr>
      <w:widowControl w:val="0"/>
      <w:autoSpaceDE w:val="0"/>
      <w:autoSpaceDN w:val="0"/>
      <w:adjustRightInd w:val="0"/>
    </w:pPr>
    <w:rPr>
      <w:rFonts w:ascii="ＭＳ 明朝" w:cs="ＭＳ 明朝"/>
      <w:color w:val="000000"/>
      <w:sz w:val="24"/>
      <w:szCs w:val="24"/>
    </w:rPr>
  </w:style>
  <w:style w:type="paragraph" w:styleId="13">
    <w:name w:val="toc 1"/>
    <w:basedOn w:val="a0"/>
    <w:next w:val="a0"/>
    <w:link w:val="14"/>
    <w:autoRedefine/>
    <w:uiPriority w:val="39"/>
    <w:rsid w:val="000722A7"/>
    <w:pPr>
      <w:tabs>
        <w:tab w:val="right" w:leader="middleDot" w:pos="7980"/>
      </w:tabs>
    </w:pPr>
    <w:rPr>
      <w:rFonts w:ascii="ＭＳ ゴシック" w:eastAsia="ＭＳ ゴシック"/>
      <w:noProof/>
      <w:sz w:val="22"/>
    </w:rPr>
  </w:style>
  <w:style w:type="paragraph" w:styleId="21">
    <w:name w:val="toc 2"/>
    <w:basedOn w:val="a0"/>
    <w:next w:val="a0"/>
    <w:autoRedefine/>
    <w:uiPriority w:val="39"/>
    <w:rsid w:val="000722A7"/>
    <w:pPr>
      <w:tabs>
        <w:tab w:val="right" w:leader="middleDot" w:pos="7980"/>
      </w:tabs>
      <w:ind w:leftChars="50" w:left="105"/>
    </w:pPr>
    <w:rPr>
      <w:noProof/>
      <w:sz w:val="22"/>
    </w:rPr>
  </w:style>
  <w:style w:type="character" w:styleId="ab">
    <w:name w:val="Hyperlink"/>
    <w:uiPriority w:val="99"/>
    <w:rsid w:val="00C44ECF"/>
    <w:rPr>
      <w:rFonts w:cs="Times New Roman"/>
      <w:color w:val="0000FF"/>
      <w:u w:val="single"/>
    </w:rPr>
  </w:style>
  <w:style w:type="paragraph" w:styleId="ac">
    <w:name w:val="footer"/>
    <w:basedOn w:val="a0"/>
    <w:link w:val="ad"/>
    <w:rsid w:val="002D01FC"/>
    <w:pPr>
      <w:tabs>
        <w:tab w:val="center" w:pos="4252"/>
        <w:tab w:val="right" w:pos="8504"/>
      </w:tabs>
      <w:snapToGrid w:val="0"/>
    </w:pPr>
  </w:style>
  <w:style w:type="character" w:customStyle="1" w:styleId="ad">
    <w:name w:val="フッター (文字)"/>
    <w:link w:val="ac"/>
    <w:locked/>
    <w:rsid w:val="00CB61E3"/>
    <w:rPr>
      <w:rFonts w:ascii="ＭＳ 明朝" w:hAnsi="Times New Roman" w:cs="ＭＳ 明朝"/>
      <w:kern w:val="0"/>
      <w:sz w:val="20"/>
      <w:szCs w:val="20"/>
    </w:rPr>
  </w:style>
  <w:style w:type="character" w:styleId="ae">
    <w:name w:val="page number"/>
    <w:rsid w:val="002D01FC"/>
    <w:rPr>
      <w:rFonts w:cs="Times New Roman"/>
    </w:rPr>
  </w:style>
  <w:style w:type="paragraph" w:styleId="af">
    <w:name w:val="header"/>
    <w:basedOn w:val="a0"/>
    <w:link w:val="af0"/>
    <w:rsid w:val="002D01FC"/>
    <w:pPr>
      <w:tabs>
        <w:tab w:val="center" w:pos="4252"/>
        <w:tab w:val="right" w:pos="8504"/>
      </w:tabs>
      <w:snapToGrid w:val="0"/>
    </w:pPr>
  </w:style>
  <w:style w:type="character" w:customStyle="1" w:styleId="af0">
    <w:name w:val="ヘッダー (文字)"/>
    <w:link w:val="af"/>
    <w:semiHidden/>
    <w:locked/>
    <w:rsid w:val="00CB61E3"/>
    <w:rPr>
      <w:rFonts w:ascii="ＭＳ 明朝" w:hAnsi="Times New Roman" w:cs="ＭＳ 明朝"/>
      <w:kern w:val="0"/>
      <w:sz w:val="20"/>
      <w:szCs w:val="20"/>
    </w:rPr>
  </w:style>
  <w:style w:type="paragraph" w:customStyle="1" w:styleId="af1">
    <w:name w:val="表紙年月"/>
    <w:basedOn w:val="a0"/>
    <w:semiHidden/>
    <w:rsid w:val="00A06F52"/>
    <w:pPr>
      <w:autoSpaceDE/>
      <w:autoSpaceDN/>
      <w:jc w:val="center"/>
    </w:pPr>
    <w:rPr>
      <w:rFonts w:hAnsi="ＭＳ 明朝" w:cs="Times New Roman"/>
      <w:b/>
      <w:bCs/>
      <w:kern w:val="2"/>
      <w:sz w:val="28"/>
      <w:szCs w:val="22"/>
    </w:rPr>
  </w:style>
  <w:style w:type="paragraph" w:customStyle="1" w:styleId="af2">
    <w:name w:val="章"/>
    <w:basedOn w:val="a0"/>
    <w:rsid w:val="00E071BF"/>
    <w:pPr>
      <w:keepNext/>
      <w:spacing w:afterLines="50" w:after="50" w:line="480" w:lineRule="auto"/>
      <w:jc w:val="center"/>
    </w:pPr>
    <w:rPr>
      <w:sz w:val="24"/>
    </w:rPr>
  </w:style>
  <w:style w:type="paragraph" w:customStyle="1" w:styleId="af3">
    <w:name w:val="条項表題"/>
    <w:basedOn w:val="a0"/>
    <w:next w:val="a0"/>
    <w:rsid w:val="00853D95"/>
    <w:pPr>
      <w:keepNext/>
    </w:pPr>
  </w:style>
  <w:style w:type="paragraph" w:styleId="af4">
    <w:name w:val="Balloon Text"/>
    <w:basedOn w:val="a0"/>
    <w:link w:val="af5"/>
    <w:semiHidden/>
    <w:rsid w:val="0028050A"/>
    <w:rPr>
      <w:rFonts w:ascii="Arial" w:eastAsia="ＭＳ ゴシック" w:hAnsi="Arial" w:cs="Times New Roman"/>
      <w:sz w:val="18"/>
      <w:szCs w:val="18"/>
    </w:rPr>
  </w:style>
  <w:style w:type="character" w:customStyle="1" w:styleId="af5">
    <w:name w:val="吹き出し (文字)"/>
    <w:link w:val="af4"/>
    <w:semiHidden/>
    <w:locked/>
    <w:rsid w:val="00CB61E3"/>
    <w:rPr>
      <w:rFonts w:ascii="Arial" w:eastAsia="ＭＳ ゴシック" w:hAnsi="Arial" w:cs="Times New Roman"/>
      <w:kern w:val="0"/>
      <w:sz w:val="2"/>
    </w:rPr>
  </w:style>
  <w:style w:type="paragraph" w:customStyle="1" w:styleId="af6">
    <w:name w:val="表内（左寄せ）"/>
    <w:basedOn w:val="a0"/>
    <w:rsid w:val="00DD679C"/>
    <w:pPr>
      <w:autoSpaceDE/>
      <w:autoSpaceDN/>
    </w:pPr>
    <w:rPr>
      <w:rFonts w:hAnsi="Century" w:cs="Times New Roman"/>
      <w:kern w:val="2"/>
      <w:sz w:val="20"/>
      <w:szCs w:val="24"/>
    </w:rPr>
  </w:style>
  <w:style w:type="paragraph" w:customStyle="1" w:styleId="af7">
    <w:name w:val="表内（中央）"/>
    <w:basedOn w:val="a0"/>
    <w:link w:val="af8"/>
    <w:rsid w:val="00DD679C"/>
    <w:pPr>
      <w:autoSpaceDE/>
      <w:autoSpaceDN/>
      <w:jc w:val="center"/>
    </w:pPr>
    <w:rPr>
      <w:rFonts w:hAnsi="Century" w:cs="Times New Roman"/>
      <w:kern w:val="2"/>
      <w:sz w:val="24"/>
    </w:rPr>
  </w:style>
  <w:style w:type="paragraph" w:customStyle="1" w:styleId="af9">
    <w:name w:val="表内（右寄せ）"/>
    <w:basedOn w:val="a0"/>
    <w:rsid w:val="00DD679C"/>
    <w:pPr>
      <w:autoSpaceDE/>
      <w:autoSpaceDN/>
      <w:jc w:val="right"/>
    </w:pPr>
    <w:rPr>
      <w:rFonts w:hAnsi="Century" w:cs="Times New Roman"/>
      <w:kern w:val="2"/>
      <w:sz w:val="20"/>
      <w:szCs w:val="24"/>
    </w:rPr>
  </w:style>
  <w:style w:type="character" w:customStyle="1" w:styleId="af8">
    <w:name w:val="表内（中央） (文字)"/>
    <w:link w:val="af7"/>
    <w:locked/>
    <w:rsid w:val="00DD679C"/>
    <w:rPr>
      <w:rFonts w:ascii="ＭＳ 明朝" w:eastAsia="ＭＳ 明朝" w:hAnsi="Century"/>
      <w:kern w:val="2"/>
      <w:sz w:val="24"/>
      <w:lang w:val="en-US" w:eastAsia="ja-JP"/>
    </w:rPr>
  </w:style>
  <w:style w:type="character" w:styleId="afa">
    <w:name w:val="annotation reference"/>
    <w:uiPriority w:val="99"/>
    <w:rsid w:val="00676662"/>
    <w:rPr>
      <w:rFonts w:cs="Times New Roman"/>
      <w:sz w:val="18"/>
    </w:rPr>
  </w:style>
  <w:style w:type="paragraph" w:styleId="afb">
    <w:name w:val="annotation text"/>
    <w:basedOn w:val="a0"/>
    <w:link w:val="afc"/>
    <w:uiPriority w:val="99"/>
    <w:rsid w:val="00676662"/>
    <w:pPr>
      <w:jc w:val="left"/>
    </w:pPr>
    <w:rPr>
      <w:rFonts w:cs="Times New Roman"/>
    </w:rPr>
  </w:style>
  <w:style w:type="character" w:customStyle="1" w:styleId="afc">
    <w:name w:val="コメント文字列 (文字)"/>
    <w:link w:val="afb"/>
    <w:uiPriority w:val="99"/>
    <w:locked/>
    <w:rsid w:val="00676662"/>
    <w:rPr>
      <w:rFonts w:ascii="ＭＳ 明朝" w:hAnsi="Times New Roman" w:cs="Times New Roman"/>
      <w:sz w:val="21"/>
    </w:rPr>
  </w:style>
  <w:style w:type="paragraph" w:styleId="afd">
    <w:name w:val="annotation subject"/>
    <w:basedOn w:val="afb"/>
    <w:next w:val="afb"/>
    <w:link w:val="afe"/>
    <w:rsid w:val="00676662"/>
    <w:rPr>
      <w:b/>
      <w:bCs/>
    </w:rPr>
  </w:style>
  <w:style w:type="character" w:customStyle="1" w:styleId="afe">
    <w:name w:val="コメント内容 (文字)"/>
    <w:link w:val="afd"/>
    <w:locked/>
    <w:rsid w:val="00676662"/>
    <w:rPr>
      <w:rFonts w:ascii="ＭＳ 明朝" w:hAnsi="Times New Roman" w:cs="Times New Roman"/>
      <w:b/>
      <w:sz w:val="21"/>
    </w:rPr>
  </w:style>
  <w:style w:type="paragraph" w:customStyle="1" w:styleId="15">
    <w:name w:val="変更箇所1"/>
    <w:hidden/>
    <w:semiHidden/>
    <w:rsid w:val="003E6B42"/>
    <w:rPr>
      <w:rFonts w:ascii="ＭＳ 明朝" w:hAnsi="Times New Roman" w:cs="ＭＳ 明朝"/>
      <w:sz w:val="21"/>
    </w:rPr>
  </w:style>
  <w:style w:type="paragraph" w:customStyle="1" w:styleId="22">
    <w:name w:val="表紙タイトル2"/>
    <w:basedOn w:val="a0"/>
    <w:rsid w:val="007E6CAC"/>
    <w:pPr>
      <w:jc w:val="center"/>
    </w:pPr>
    <w:rPr>
      <w:rFonts w:ascii="ＭＳ ゴシック" w:eastAsia="ＭＳ ゴシック"/>
      <w:sz w:val="44"/>
    </w:rPr>
  </w:style>
  <w:style w:type="paragraph" w:styleId="aff">
    <w:name w:val="Note Heading"/>
    <w:basedOn w:val="a0"/>
    <w:next w:val="a0"/>
    <w:link w:val="aff0"/>
    <w:rsid w:val="007E6CAC"/>
    <w:pPr>
      <w:jc w:val="center"/>
    </w:pPr>
  </w:style>
  <w:style w:type="character" w:customStyle="1" w:styleId="aff0">
    <w:name w:val="記 (文字)"/>
    <w:link w:val="aff"/>
    <w:locked/>
    <w:rsid w:val="007E6CAC"/>
    <w:rPr>
      <w:rFonts w:ascii="ＭＳ 明朝" w:hAnsi="Times New Roman" w:cs="ＭＳ 明朝"/>
      <w:sz w:val="21"/>
    </w:rPr>
  </w:style>
  <w:style w:type="paragraph" w:styleId="aff1">
    <w:name w:val="Closing"/>
    <w:basedOn w:val="a0"/>
    <w:link w:val="aff2"/>
    <w:rsid w:val="007E6CAC"/>
    <w:pPr>
      <w:jc w:val="right"/>
    </w:pPr>
  </w:style>
  <w:style w:type="character" w:customStyle="1" w:styleId="aff2">
    <w:name w:val="結語 (文字)"/>
    <w:link w:val="aff1"/>
    <w:locked/>
    <w:rsid w:val="007E6CAC"/>
    <w:rPr>
      <w:rFonts w:ascii="ＭＳ 明朝" w:hAnsi="Times New Roman" w:cs="ＭＳ 明朝"/>
      <w:sz w:val="21"/>
    </w:rPr>
  </w:style>
  <w:style w:type="paragraph" w:customStyle="1" w:styleId="16">
    <w:name w:val="表紙タイトル1"/>
    <w:basedOn w:val="a0"/>
    <w:rsid w:val="007E6CAC"/>
    <w:pPr>
      <w:jc w:val="distribute"/>
    </w:pPr>
    <w:rPr>
      <w:rFonts w:ascii="ＭＳ ゴシック" w:eastAsia="ＭＳ ゴシック"/>
      <w:sz w:val="44"/>
    </w:rPr>
  </w:style>
  <w:style w:type="paragraph" w:customStyle="1" w:styleId="31">
    <w:name w:val="表紙タイトル3"/>
    <w:basedOn w:val="a0"/>
    <w:rsid w:val="007E6CAC"/>
    <w:pPr>
      <w:jc w:val="center"/>
    </w:pPr>
    <w:rPr>
      <w:rFonts w:ascii="ＭＳ ゴシック" w:eastAsia="ＭＳ ゴシック" w:hAnsi="ＭＳ ゴシック"/>
      <w:sz w:val="40"/>
    </w:rPr>
  </w:style>
  <w:style w:type="paragraph" w:customStyle="1" w:styleId="aff3">
    <w:name w:val="目次タイトル"/>
    <w:basedOn w:val="a0"/>
    <w:rsid w:val="00AF5A20"/>
    <w:pPr>
      <w:jc w:val="center"/>
    </w:pPr>
    <w:rPr>
      <w:rFonts w:ascii="ＭＳ ゴシック" w:eastAsia="ＭＳ ゴシック"/>
      <w:sz w:val="24"/>
    </w:rPr>
  </w:style>
  <w:style w:type="character" w:customStyle="1" w:styleId="14">
    <w:name w:val="目次 1 (文字)"/>
    <w:link w:val="13"/>
    <w:uiPriority w:val="39"/>
    <w:locked/>
    <w:rsid w:val="000722A7"/>
    <w:rPr>
      <w:rFonts w:ascii="ＭＳ ゴシック" w:eastAsia="ＭＳ ゴシック" w:hAnsi="Times New Roman" w:cs="ＭＳ 明朝"/>
      <w:noProof/>
      <w:sz w:val="22"/>
    </w:rPr>
  </w:style>
  <w:style w:type="paragraph" w:customStyle="1" w:styleId="2197mm">
    <w:name w:val="スタイル 目次 2 + 左 :  19.7 mm"/>
    <w:basedOn w:val="21"/>
    <w:rsid w:val="00853A02"/>
  </w:style>
  <w:style w:type="paragraph" w:customStyle="1" w:styleId="32">
    <w:name w:val="表紙3"/>
    <w:basedOn w:val="a0"/>
    <w:rsid w:val="00E85E14"/>
    <w:pPr>
      <w:autoSpaceDE/>
      <w:autoSpaceDN/>
      <w:jc w:val="center"/>
    </w:pPr>
    <w:rPr>
      <w:rFonts w:ascii="ＭＳ ゴシック" w:eastAsia="ＭＳ ゴシック" w:hAnsi="ＭＳ ゴシック"/>
      <w:kern w:val="2"/>
      <w:sz w:val="40"/>
    </w:rPr>
  </w:style>
  <w:style w:type="paragraph" w:customStyle="1" w:styleId="10">
    <w:name w:val="リスト段落1"/>
    <w:basedOn w:val="a0"/>
    <w:rsid w:val="004925D8"/>
    <w:pPr>
      <w:numPr>
        <w:numId w:val="3"/>
      </w:numPr>
      <w:ind w:left="856" w:hanging="428"/>
    </w:pPr>
  </w:style>
  <w:style w:type="paragraph" w:customStyle="1" w:styleId="P9">
    <w:name w:val="別紙　表（左寄せ）P9"/>
    <w:basedOn w:val="Default"/>
    <w:rsid w:val="005A1D44"/>
    <w:pPr>
      <w:spacing w:line="240" w:lineRule="exact"/>
      <w:jc w:val="both"/>
    </w:pPr>
    <w:rPr>
      <w:rFonts w:hAnsi="ＭＳ 明朝"/>
      <w:sz w:val="18"/>
      <w:szCs w:val="20"/>
    </w:rPr>
  </w:style>
  <w:style w:type="paragraph" w:customStyle="1" w:styleId="P91">
    <w:name w:val="別紙　表（左寄せ）P9　折り返し1"/>
    <w:basedOn w:val="a0"/>
    <w:rsid w:val="005A1D44"/>
    <w:pPr>
      <w:autoSpaceDE/>
      <w:autoSpaceDN/>
      <w:spacing w:line="240" w:lineRule="exact"/>
      <w:ind w:left="180" w:hangingChars="100" w:hanging="180"/>
      <w:jc w:val="left"/>
    </w:pPr>
    <w:rPr>
      <w:rFonts w:hAnsi="ＭＳ 明朝"/>
      <w:sz w:val="18"/>
    </w:rPr>
  </w:style>
  <w:style w:type="paragraph" w:customStyle="1" w:styleId="P90">
    <w:name w:val="別紙　表（中央）P9"/>
    <w:basedOn w:val="a0"/>
    <w:rsid w:val="005A1D44"/>
    <w:pPr>
      <w:autoSpaceDE/>
      <w:autoSpaceDN/>
      <w:spacing w:line="240" w:lineRule="exact"/>
      <w:ind w:left="113" w:right="113"/>
      <w:jc w:val="center"/>
    </w:pPr>
    <w:rPr>
      <w:rFonts w:hAnsi="ＭＳ 明朝"/>
      <w:bCs/>
      <w:sz w:val="18"/>
    </w:rPr>
  </w:style>
  <w:style w:type="paragraph" w:customStyle="1" w:styleId="51">
    <w:name w:val="本文5（　(ｱ)　以下）"/>
    <w:basedOn w:val="a0"/>
    <w:rsid w:val="005A1D44"/>
    <w:pPr>
      <w:autoSpaceDE/>
      <w:autoSpaceDN/>
      <w:ind w:leftChars="400" w:left="840" w:firstLineChars="100" w:firstLine="210"/>
    </w:pPr>
    <w:rPr>
      <w:rFonts w:hAnsi="Century" w:cs="Times New Roman"/>
      <w:kern w:val="2"/>
      <w:szCs w:val="24"/>
    </w:rPr>
  </w:style>
  <w:style w:type="paragraph" w:customStyle="1" w:styleId="210">
    <w:name w:val="本文2（　1.　以下）"/>
    <w:basedOn w:val="a0"/>
    <w:rsid w:val="005A1D44"/>
    <w:pPr>
      <w:autoSpaceDE/>
      <w:autoSpaceDN/>
      <w:ind w:leftChars="100" w:left="210" w:firstLineChars="100" w:firstLine="210"/>
    </w:pPr>
    <w:rPr>
      <w:rFonts w:hAnsi="Century" w:cs="Times New Roman"/>
      <w:kern w:val="2"/>
      <w:szCs w:val="21"/>
    </w:rPr>
  </w:style>
  <w:style w:type="paragraph" w:customStyle="1" w:styleId="310">
    <w:name w:val="本文3（　(1)　以下　）"/>
    <w:basedOn w:val="a0"/>
    <w:next w:val="a0"/>
    <w:link w:val="311"/>
    <w:rsid w:val="005A1D44"/>
    <w:pPr>
      <w:autoSpaceDE/>
      <w:autoSpaceDN/>
      <w:ind w:leftChars="200" w:left="420" w:firstLineChars="100" w:firstLine="210"/>
    </w:pPr>
    <w:rPr>
      <w:rFonts w:hAnsi="Century" w:cs="Times New Roman"/>
      <w:kern w:val="2"/>
      <w:sz w:val="24"/>
    </w:rPr>
  </w:style>
  <w:style w:type="character" w:customStyle="1" w:styleId="311">
    <w:name w:val="本文3（　(1)　以下　） (文字)"/>
    <w:link w:val="310"/>
    <w:locked/>
    <w:rsid w:val="005A1D44"/>
    <w:rPr>
      <w:rFonts w:ascii="ＭＳ 明朝"/>
      <w:kern w:val="2"/>
      <w:sz w:val="24"/>
    </w:rPr>
  </w:style>
  <w:style w:type="paragraph" w:customStyle="1" w:styleId="41">
    <w:name w:val="本文4（　ア　以下）"/>
    <w:basedOn w:val="a0"/>
    <w:next w:val="a0"/>
    <w:link w:val="42"/>
    <w:rsid w:val="005A1D44"/>
    <w:pPr>
      <w:autoSpaceDE/>
      <w:autoSpaceDN/>
      <w:ind w:leftChars="300" w:left="630" w:firstLineChars="100" w:firstLine="210"/>
    </w:pPr>
    <w:rPr>
      <w:rFonts w:hAnsi="Century" w:cs="Times New Roman"/>
      <w:kern w:val="2"/>
      <w:sz w:val="24"/>
    </w:rPr>
  </w:style>
  <w:style w:type="character" w:customStyle="1" w:styleId="42">
    <w:name w:val="本文4（　ア　以下） (文字)"/>
    <w:link w:val="41"/>
    <w:locked/>
    <w:rsid w:val="005A1D44"/>
    <w:rPr>
      <w:rFonts w:ascii="ＭＳ 明朝"/>
      <w:kern w:val="2"/>
      <w:sz w:val="24"/>
    </w:rPr>
  </w:style>
  <w:style w:type="paragraph" w:customStyle="1" w:styleId="aff4">
    <w:name w:val="表内（左寄せ）折り返し"/>
    <w:basedOn w:val="af6"/>
    <w:rsid w:val="005A1D44"/>
    <w:pPr>
      <w:spacing w:line="280" w:lineRule="exact"/>
      <w:ind w:left="210" w:hangingChars="100" w:hanging="210"/>
    </w:pPr>
    <w:rPr>
      <w:bCs/>
      <w:sz w:val="21"/>
      <w:szCs w:val="21"/>
    </w:rPr>
  </w:style>
  <w:style w:type="paragraph" w:customStyle="1" w:styleId="23">
    <w:name w:val="※折り返し2"/>
    <w:basedOn w:val="a0"/>
    <w:rsid w:val="005A1D44"/>
    <w:pPr>
      <w:autoSpaceDE/>
      <w:autoSpaceDN/>
      <w:spacing w:line="240" w:lineRule="exact"/>
      <w:ind w:leftChars="100" w:left="570" w:hangingChars="200" w:hanging="360"/>
    </w:pPr>
    <w:rPr>
      <w:rFonts w:hAnsi="Century" w:cs="Times New Roman"/>
      <w:kern w:val="2"/>
      <w:sz w:val="18"/>
      <w:szCs w:val="24"/>
    </w:rPr>
  </w:style>
  <w:style w:type="paragraph" w:customStyle="1" w:styleId="17">
    <w:name w:val="※折り返し1"/>
    <w:basedOn w:val="23"/>
    <w:rsid w:val="005A1D44"/>
    <w:pPr>
      <w:ind w:leftChars="0" w:left="270" w:hangingChars="150" w:hanging="270"/>
    </w:pPr>
  </w:style>
  <w:style w:type="paragraph" w:customStyle="1" w:styleId="aff5">
    <w:name w:val="注）"/>
    <w:basedOn w:val="a0"/>
    <w:rsid w:val="005A1D44"/>
    <w:pPr>
      <w:autoSpaceDE/>
      <w:autoSpaceDN/>
      <w:ind w:leftChars="500" w:left="1470" w:hangingChars="200" w:hanging="420"/>
    </w:pPr>
    <w:rPr>
      <w:rFonts w:hAnsi="Century" w:cs="Times New Roman"/>
      <w:kern w:val="2"/>
      <w:szCs w:val="24"/>
    </w:rPr>
  </w:style>
  <w:style w:type="paragraph" w:customStyle="1" w:styleId="aff6">
    <w:name w:val="条文表題"/>
    <w:basedOn w:val="a0"/>
    <w:rsid w:val="00BB2321"/>
    <w:pPr>
      <w:keepNext/>
      <w:autoSpaceDE/>
      <w:autoSpaceDN/>
    </w:pPr>
    <w:rPr>
      <w:rFonts w:hAnsi="Century" w:cs="Times New Roman"/>
      <w:bCs/>
      <w:kern w:val="2"/>
      <w:szCs w:val="21"/>
    </w:rPr>
  </w:style>
  <w:style w:type="paragraph" w:customStyle="1" w:styleId="18">
    <w:name w:val="・折り返し1"/>
    <w:basedOn w:val="a0"/>
    <w:rsid w:val="00E977FE"/>
    <w:pPr>
      <w:autoSpaceDE/>
      <w:autoSpaceDN/>
      <w:ind w:left="210" w:hangingChars="100" w:hanging="210"/>
    </w:pPr>
    <w:rPr>
      <w:rFonts w:hAnsi="Century" w:cs="Times New Roman"/>
      <w:kern w:val="2"/>
      <w:szCs w:val="24"/>
    </w:rPr>
  </w:style>
  <w:style w:type="paragraph" w:customStyle="1" w:styleId="2-20">
    <w:name w:val="表紙タイトル2-20"/>
    <w:basedOn w:val="a0"/>
    <w:qFormat/>
    <w:rsid w:val="00746C8A"/>
    <w:pPr>
      <w:autoSpaceDE/>
      <w:autoSpaceDN/>
      <w:jc w:val="center"/>
    </w:pPr>
    <w:rPr>
      <w:rFonts w:ascii="ＭＳ ゴシック" w:eastAsia="ＭＳ ゴシック" w:hAnsi="Century" w:cs="Times New Roman"/>
      <w:kern w:val="2"/>
      <w:sz w:val="40"/>
      <w:szCs w:val="24"/>
    </w:rPr>
  </w:style>
  <w:style w:type="paragraph" w:styleId="aff7">
    <w:name w:val="Revision"/>
    <w:hidden/>
    <w:uiPriority w:val="99"/>
    <w:semiHidden/>
    <w:rsid w:val="00732E67"/>
    <w:rPr>
      <w:rFonts w:ascii="ＭＳ 明朝" w:hAnsi="Times New Roman" w:cs="ＭＳ 明朝"/>
      <w:sz w:val="21"/>
    </w:rPr>
  </w:style>
  <w:style w:type="paragraph" w:customStyle="1" w:styleId="110">
    <w:name w:val="スタイル 見出し 1第１章第1章 + (記号と特殊文字) ＭＳ 明朝"/>
    <w:basedOn w:val="1"/>
    <w:rsid w:val="00233A46"/>
  </w:style>
  <w:style w:type="paragraph" w:customStyle="1" w:styleId="aff8">
    <w:name w:val="節"/>
    <w:basedOn w:val="a0"/>
    <w:qFormat/>
    <w:rsid w:val="0005728C"/>
    <w:pPr>
      <w:keepNext/>
      <w:spacing w:afterLines="50" w:after="50" w:line="360" w:lineRule="auto"/>
      <w:jc w:val="center"/>
    </w:pPr>
    <w:rPr>
      <w:sz w:val="22"/>
      <w:szCs w:val="24"/>
    </w:rPr>
  </w:style>
  <w:style w:type="paragraph" w:customStyle="1" w:styleId="05">
    <w:name w:val="スタイル 章 + 段落後 :  0.5 行"/>
    <w:basedOn w:val="af2"/>
    <w:rsid w:val="00AA476F"/>
    <w:pPr>
      <w:spacing w:beforeLines="100" w:before="100" w:line="240" w:lineRule="auto"/>
    </w:pPr>
  </w:style>
  <w:style w:type="paragraph" w:styleId="33">
    <w:name w:val="toc 3"/>
    <w:basedOn w:val="a0"/>
    <w:next w:val="a0"/>
    <w:autoRedefine/>
    <w:uiPriority w:val="39"/>
    <w:locked/>
    <w:rsid w:val="007B1D12"/>
    <w:pPr>
      <w:tabs>
        <w:tab w:val="right" w:leader="middleDot" w:pos="7980"/>
      </w:tabs>
      <w:ind w:leftChars="150" w:left="315"/>
    </w:pPr>
  </w:style>
  <w:style w:type="paragraph" w:styleId="43">
    <w:name w:val="toc 4"/>
    <w:basedOn w:val="a0"/>
    <w:next w:val="a0"/>
    <w:autoRedefine/>
    <w:uiPriority w:val="39"/>
    <w:unhideWhenUsed/>
    <w:locked/>
    <w:rsid w:val="005202ED"/>
    <w:pPr>
      <w:autoSpaceDE/>
      <w:autoSpaceDN/>
      <w:ind w:leftChars="300" w:left="630"/>
    </w:pPr>
    <w:rPr>
      <w:rFonts w:ascii="游明朝" w:eastAsia="游明朝" w:hAnsi="游明朝" w:cs="Times New Roman"/>
      <w:kern w:val="2"/>
      <w:szCs w:val="22"/>
    </w:rPr>
  </w:style>
  <w:style w:type="paragraph" w:styleId="52">
    <w:name w:val="toc 5"/>
    <w:basedOn w:val="a0"/>
    <w:next w:val="a0"/>
    <w:autoRedefine/>
    <w:uiPriority w:val="39"/>
    <w:unhideWhenUsed/>
    <w:locked/>
    <w:rsid w:val="005202ED"/>
    <w:pPr>
      <w:autoSpaceDE/>
      <w:autoSpaceDN/>
      <w:ind w:leftChars="400" w:left="840"/>
    </w:pPr>
    <w:rPr>
      <w:rFonts w:ascii="游明朝" w:eastAsia="游明朝" w:hAnsi="游明朝" w:cs="Times New Roman"/>
      <w:kern w:val="2"/>
      <w:szCs w:val="22"/>
    </w:rPr>
  </w:style>
  <w:style w:type="paragraph" w:styleId="61">
    <w:name w:val="toc 6"/>
    <w:basedOn w:val="a0"/>
    <w:next w:val="a0"/>
    <w:autoRedefine/>
    <w:uiPriority w:val="39"/>
    <w:unhideWhenUsed/>
    <w:locked/>
    <w:rsid w:val="005202ED"/>
    <w:pPr>
      <w:autoSpaceDE/>
      <w:autoSpaceDN/>
      <w:ind w:leftChars="500" w:left="1050"/>
    </w:pPr>
    <w:rPr>
      <w:rFonts w:ascii="游明朝" w:eastAsia="游明朝" w:hAnsi="游明朝" w:cs="Times New Roman"/>
      <w:kern w:val="2"/>
      <w:szCs w:val="22"/>
    </w:rPr>
  </w:style>
  <w:style w:type="paragraph" w:styleId="71">
    <w:name w:val="toc 7"/>
    <w:basedOn w:val="a0"/>
    <w:next w:val="a0"/>
    <w:autoRedefine/>
    <w:uiPriority w:val="39"/>
    <w:unhideWhenUsed/>
    <w:locked/>
    <w:rsid w:val="005202ED"/>
    <w:pPr>
      <w:autoSpaceDE/>
      <w:autoSpaceDN/>
      <w:ind w:leftChars="600" w:left="1260"/>
    </w:pPr>
    <w:rPr>
      <w:rFonts w:ascii="游明朝" w:eastAsia="游明朝" w:hAnsi="游明朝" w:cs="Times New Roman"/>
      <w:kern w:val="2"/>
      <w:szCs w:val="22"/>
    </w:rPr>
  </w:style>
  <w:style w:type="paragraph" w:styleId="81">
    <w:name w:val="toc 8"/>
    <w:basedOn w:val="a0"/>
    <w:next w:val="a0"/>
    <w:autoRedefine/>
    <w:uiPriority w:val="39"/>
    <w:unhideWhenUsed/>
    <w:locked/>
    <w:rsid w:val="005202ED"/>
    <w:pPr>
      <w:autoSpaceDE/>
      <w:autoSpaceDN/>
      <w:ind w:leftChars="700" w:left="1470"/>
    </w:pPr>
    <w:rPr>
      <w:rFonts w:ascii="游明朝" w:eastAsia="游明朝" w:hAnsi="游明朝" w:cs="Times New Roman"/>
      <w:kern w:val="2"/>
      <w:szCs w:val="22"/>
    </w:rPr>
  </w:style>
  <w:style w:type="paragraph" w:styleId="9">
    <w:name w:val="toc 9"/>
    <w:basedOn w:val="a0"/>
    <w:next w:val="a0"/>
    <w:autoRedefine/>
    <w:uiPriority w:val="39"/>
    <w:unhideWhenUsed/>
    <w:locked/>
    <w:rsid w:val="005202ED"/>
    <w:pPr>
      <w:autoSpaceDE/>
      <w:autoSpaceDN/>
      <w:ind w:leftChars="800" w:left="1680"/>
    </w:pPr>
    <w:rPr>
      <w:rFonts w:ascii="游明朝" w:eastAsia="游明朝" w:hAnsi="游明朝" w:cs="Times New Roman"/>
      <w:kern w:val="2"/>
      <w:szCs w:val="22"/>
    </w:rPr>
  </w:style>
  <w:style w:type="character" w:customStyle="1" w:styleId="19">
    <w:name w:val="未解決のメンション1"/>
    <w:uiPriority w:val="99"/>
    <w:semiHidden/>
    <w:unhideWhenUsed/>
    <w:rsid w:val="00322D7D"/>
    <w:rPr>
      <w:color w:val="605E5C"/>
      <w:shd w:val="clear" w:color="auto" w:fill="E1DFDD"/>
    </w:rPr>
  </w:style>
  <w:style w:type="paragraph" w:customStyle="1" w:styleId="a">
    <w:name w:val="別表１"/>
    <w:basedOn w:val="6"/>
    <w:next w:val="a0"/>
    <w:link w:val="aff9"/>
    <w:qFormat/>
    <w:rsid w:val="00797521"/>
    <w:pPr>
      <w:numPr>
        <w:ilvl w:val="0"/>
        <w:numId w:val="11"/>
      </w:numPr>
    </w:pPr>
  </w:style>
  <w:style w:type="character" w:customStyle="1" w:styleId="aff9">
    <w:name w:val="別表１ (文字)"/>
    <w:basedOn w:val="60"/>
    <w:link w:val="a"/>
    <w:rsid w:val="00797521"/>
    <w:rPr>
      <w:rFonts w:ascii="ＭＳ 明朝" w:hAnsi="Arial"/>
      <w:sz w:val="21"/>
      <w:szCs w:val="24"/>
    </w:rPr>
  </w:style>
  <w:style w:type="character" w:styleId="affa">
    <w:name w:val="FollowedHyperlink"/>
    <w:basedOn w:val="a1"/>
    <w:rsid w:val="00926976"/>
    <w:rPr>
      <w:color w:val="954F72" w:themeColor="followedHyperlink"/>
      <w:u w:val="single"/>
    </w:rPr>
  </w:style>
  <w:style w:type="paragraph" w:customStyle="1" w:styleId="TableParagraph">
    <w:name w:val="Table Paragraph"/>
    <w:basedOn w:val="a0"/>
    <w:uiPriority w:val="1"/>
    <w:qFormat/>
    <w:rsid w:val="00E87D24"/>
    <w:pPr>
      <w:jc w:val="left"/>
    </w:pPr>
    <w:rPr>
      <w:rFonts w:hAnsi="ＭＳ 明朝"/>
      <w:sz w:val="22"/>
      <w:szCs w:val="22"/>
    </w:rPr>
  </w:style>
  <w:style w:type="table" w:customStyle="1" w:styleId="TableNormal">
    <w:name w:val="Table Normal"/>
    <w:uiPriority w:val="2"/>
    <w:semiHidden/>
    <w:unhideWhenUsed/>
    <w:qFormat/>
    <w:rsid w:val="00D8737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24">
    <w:name w:val="未解決のメンション2"/>
    <w:basedOn w:val="a1"/>
    <w:uiPriority w:val="99"/>
    <w:semiHidden/>
    <w:unhideWhenUsed/>
    <w:rsid w:val="003472BE"/>
    <w:rPr>
      <w:color w:val="605E5C"/>
      <w:shd w:val="clear" w:color="auto" w:fill="E1DFDD"/>
    </w:rPr>
  </w:style>
  <w:style w:type="character" w:customStyle="1" w:styleId="34">
    <w:name w:val="未解決のメンション3"/>
    <w:basedOn w:val="a1"/>
    <w:uiPriority w:val="99"/>
    <w:semiHidden/>
    <w:unhideWhenUsed/>
    <w:rsid w:val="00075553"/>
    <w:rPr>
      <w:color w:val="605E5C"/>
      <w:shd w:val="clear" w:color="auto" w:fill="E1DFDD"/>
    </w:rPr>
  </w:style>
  <w:style w:type="paragraph" w:styleId="affb">
    <w:name w:val="List Paragraph"/>
    <w:basedOn w:val="a0"/>
    <w:uiPriority w:val="34"/>
    <w:qFormat/>
    <w:rsid w:val="00D0075F"/>
    <w:pPr>
      <w:ind w:leftChars="400" w:left="840"/>
    </w:pPr>
  </w:style>
  <w:style w:type="character" w:customStyle="1" w:styleId="44">
    <w:name w:val="未解決のメンション4"/>
    <w:basedOn w:val="a1"/>
    <w:uiPriority w:val="99"/>
    <w:semiHidden/>
    <w:unhideWhenUsed/>
    <w:rsid w:val="0091488A"/>
    <w:rPr>
      <w:color w:val="605E5C"/>
      <w:shd w:val="clear" w:color="auto" w:fill="E1DFDD"/>
    </w:rPr>
  </w:style>
  <w:style w:type="character" w:customStyle="1" w:styleId="53">
    <w:name w:val="未解決のメンション5"/>
    <w:basedOn w:val="a1"/>
    <w:uiPriority w:val="99"/>
    <w:semiHidden/>
    <w:unhideWhenUsed/>
    <w:rsid w:val="00A57F45"/>
    <w:rPr>
      <w:color w:val="605E5C"/>
      <w:shd w:val="clear" w:color="auto" w:fill="E1DFDD"/>
    </w:rPr>
  </w:style>
  <w:style w:type="character" w:customStyle="1" w:styleId="62">
    <w:name w:val="未解決のメンション6"/>
    <w:basedOn w:val="a1"/>
    <w:uiPriority w:val="99"/>
    <w:semiHidden/>
    <w:unhideWhenUsed/>
    <w:rsid w:val="00B34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234563">
      <w:bodyDiv w:val="1"/>
      <w:marLeft w:val="0"/>
      <w:marRight w:val="0"/>
      <w:marTop w:val="0"/>
      <w:marBottom w:val="0"/>
      <w:divBdr>
        <w:top w:val="none" w:sz="0" w:space="0" w:color="auto"/>
        <w:left w:val="none" w:sz="0" w:space="0" w:color="auto"/>
        <w:bottom w:val="none" w:sz="0" w:space="0" w:color="auto"/>
        <w:right w:val="none" w:sz="0" w:space="0" w:color="auto"/>
      </w:divBdr>
    </w:div>
    <w:div w:id="550967263">
      <w:bodyDiv w:val="1"/>
      <w:marLeft w:val="0"/>
      <w:marRight w:val="0"/>
      <w:marTop w:val="0"/>
      <w:marBottom w:val="0"/>
      <w:divBdr>
        <w:top w:val="none" w:sz="0" w:space="0" w:color="auto"/>
        <w:left w:val="none" w:sz="0" w:space="0" w:color="auto"/>
        <w:bottom w:val="none" w:sz="0" w:space="0" w:color="auto"/>
        <w:right w:val="none" w:sz="0" w:space="0" w:color="auto"/>
      </w:divBdr>
    </w:div>
    <w:div w:id="1390573256">
      <w:bodyDiv w:val="1"/>
      <w:marLeft w:val="0"/>
      <w:marRight w:val="0"/>
      <w:marTop w:val="0"/>
      <w:marBottom w:val="0"/>
      <w:divBdr>
        <w:top w:val="none" w:sz="0" w:space="0" w:color="auto"/>
        <w:left w:val="none" w:sz="0" w:space="0" w:color="auto"/>
        <w:bottom w:val="none" w:sz="0" w:space="0" w:color="auto"/>
        <w:right w:val="none" w:sz="0" w:space="0" w:color="auto"/>
      </w:divBdr>
    </w:div>
    <w:div w:id="1625313096">
      <w:bodyDiv w:val="1"/>
      <w:marLeft w:val="0"/>
      <w:marRight w:val="0"/>
      <w:marTop w:val="0"/>
      <w:marBottom w:val="0"/>
      <w:divBdr>
        <w:top w:val="none" w:sz="0" w:space="0" w:color="auto"/>
        <w:left w:val="none" w:sz="0" w:space="0" w:color="auto"/>
        <w:bottom w:val="none" w:sz="0" w:space="0" w:color="auto"/>
        <w:right w:val="none" w:sz="0" w:space="0" w:color="auto"/>
      </w:divBdr>
    </w:div>
    <w:div w:id="1709135292">
      <w:bodyDiv w:val="1"/>
      <w:marLeft w:val="0"/>
      <w:marRight w:val="0"/>
      <w:marTop w:val="0"/>
      <w:marBottom w:val="0"/>
      <w:divBdr>
        <w:top w:val="none" w:sz="0" w:space="0" w:color="auto"/>
        <w:left w:val="none" w:sz="0" w:space="0" w:color="auto"/>
        <w:bottom w:val="none" w:sz="0" w:space="0" w:color="auto"/>
        <w:right w:val="none" w:sz="0" w:space="0" w:color="auto"/>
      </w:divBdr>
    </w:div>
    <w:div w:id="1891451576">
      <w:bodyDiv w:val="1"/>
      <w:marLeft w:val="0"/>
      <w:marRight w:val="0"/>
      <w:marTop w:val="0"/>
      <w:marBottom w:val="0"/>
      <w:divBdr>
        <w:top w:val="none" w:sz="0" w:space="0" w:color="auto"/>
        <w:left w:val="none" w:sz="0" w:space="0" w:color="auto"/>
        <w:bottom w:val="none" w:sz="0" w:space="0" w:color="auto"/>
        <w:right w:val="none" w:sz="0" w:space="0" w:color="auto"/>
      </w:divBdr>
    </w:div>
    <w:div w:id="2047021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A1C027A8C5234287CCC1C081E344D1" ma:contentTypeVersion="12" ma:contentTypeDescription="新しいドキュメントを作成します。" ma:contentTypeScope="" ma:versionID="41d6179a94d7e036d262ed71f7f9c212">
  <xsd:schema xmlns:xsd="http://www.w3.org/2001/XMLSchema" xmlns:xs="http://www.w3.org/2001/XMLSchema" xmlns:p="http://schemas.microsoft.com/office/2006/metadata/properties" xmlns:ns3="7f06645f-3c53-4334-a817-0d5faaaba44f" xmlns:ns4="fd5ae80b-5e6a-49f3-b0f6-4288a74f7244" targetNamespace="http://schemas.microsoft.com/office/2006/metadata/properties" ma:root="true" ma:fieldsID="7d79c44c7301e5571cdf7c19fd8de6d5" ns3:_="" ns4:_="">
    <xsd:import namespace="7f06645f-3c53-4334-a817-0d5faaaba44f"/>
    <xsd:import namespace="fd5ae80b-5e6a-49f3-b0f6-4288a74f72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6645f-3c53-4334-a817-0d5faaaba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5ae80b-5e6a-49f3-b0f6-4288a74f7244"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f06645f-3c53-4334-a817-0d5faaaba44f" xsi:nil="true"/>
  </documentManagement>
</p:properties>
</file>

<file path=customXml/itemProps1.xml><?xml version="1.0" encoding="utf-8"?>
<ds:datastoreItem xmlns:ds="http://schemas.openxmlformats.org/officeDocument/2006/customXml" ds:itemID="{459D2DCF-500D-4A08-98F4-33468CF9A2DD}">
  <ds:schemaRefs>
    <ds:schemaRef ds:uri="http://schemas.microsoft.com/sharepoint/v3/contenttype/forms"/>
  </ds:schemaRefs>
</ds:datastoreItem>
</file>

<file path=customXml/itemProps2.xml><?xml version="1.0" encoding="utf-8"?>
<ds:datastoreItem xmlns:ds="http://schemas.openxmlformats.org/officeDocument/2006/customXml" ds:itemID="{5F702AFF-A43F-47D9-B72D-89D830400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6645f-3c53-4334-a817-0d5faaaba44f"/>
    <ds:schemaRef ds:uri="fd5ae80b-5e6a-49f3-b0f6-4288a74f7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AB506-3A54-4B15-9970-1BEB9CB54F0F}">
  <ds:schemaRefs>
    <ds:schemaRef ds:uri="http://schemas.openxmlformats.org/officeDocument/2006/bibliography"/>
  </ds:schemaRefs>
</ds:datastoreItem>
</file>

<file path=customXml/itemProps4.xml><?xml version="1.0" encoding="utf-8"?>
<ds:datastoreItem xmlns:ds="http://schemas.openxmlformats.org/officeDocument/2006/customXml" ds:itemID="{2B57FF47-9B75-4533-AB43-7D2167FBDDCF}">
  <ds:schemaRefs>
    <ds:schemaRef ds:uri="http://purl.org/dc/dcmitype/"/>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7f06645f-3c53-4334-a817-0d5faaaba44f"/>
    <ds:schemaRef ds:uri="http://schemas.microsoft.com/office/infopath/2007/PartnerControls"/>
    <ds:schemaRef ds:uri="fd5ae80b-5e6a-49f3-b0f6-4288a74f724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9317</Words>
  <Characters>53108</Characters>
  <Application>Microsoft Office Word</Application>
  <DocSecurity>0</DocSecurity>
  <Lines>442</Lines>
  <Paragraphs>124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2023-12-20T02:12:00Z</dcterms:created>
  <dcterms:modified xsi:type="dcterms:W3CDTF">2024-01-29T00:32:00Z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0x01010084A1C027A8C5234287CCC1C081E344D1</vt:lpwstr>
  </property>
</Properties>
</file>