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E42FE" w14:textId="29A9680C" w:rsidR="006F4DBB" w:rsidRPr="005C09F4" w:rsidRDefault="006F4DBB">
      <w:pPr>
        <w:widowControl/>
        <w:jc w:val="left"/>
        <w:rPr>
          <w:rFonts w:ascii="游ゴシック" w:eastAsia="游ゴシック" w:hAnsi="游ゴシック"/>
          <w:bCs/>
          <w:szCs w:val="48"/>
        </w:rPr>
      </w:pPr>
      <w:r w:rsidRPr="005C09F4">
        <w:rPr>
          <w:rFonts w:ascii="HG丸ｺﾞｼｯｸM-PRO" w:eastAsia="HG丸ｺﾞｼｯｸM-PRO" w:hAnsi="HG丸ｺﾞｼｯｸM-PRO" w:hint="eastAsia"/>
          <w:bCs/>
          <w:noProof/>
          <w:sz w:val="44"/>
          <w:szCs w:val="48"/>
        </w:rPr>
        <mc:AlternateContent>
          <mc:Choice Requires="wps">
            <w:drawing>
              <wp:anchor distT="0" distB="0" distL="114300" distR="114300" simplePos="0" relativeHeight="251663360" behindDoc="0" locked="0" layoutInCell="1" allowOverlap="1" wp14:anchorId="26B03B3F" wp14:editId="29017EF7">
                <wp:simplePos x="0" y="0"/>
                <wp:positionH relativeFrom="column">
                  <wp:posOffset>253365</wp:posOffset>
                </wp:positionH>
                <wp:positionV relativeFrom="paragraph">
                  <wp:posOffset>1270</wp:posOffset>
                </wp:positionV>
                <wp:extent cx="5200650" cy="540000"/>
                <wp:effectExtent l="19050" t="19050" r="38100" b="31750"/>
                <wp:wrapNone/>
                <wp:docPr id="38" name="正方形/長方形 38"/>
                <wp:cNvGraphicFramePr/>
                <a:graphic xmlns:a="http://schemas.openxmlformats.org/drawingml/2006/main">
                  <a:graphicData uri="http://schemas.microsoft.com/office/word/2010/wordprocessingShape">
                    <wps:wsp>
                      <wps:cNvSpPr/>
                      <wps:spPr>
                        <a:xfrm>
                          <a:off x="0" y="0"/>
                          <a:ext cx="5200650" cy="540000"/>
                        </a:xfrm>
                        <a:prstGeom prst="rect">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54678" w14:textId="3ACB515E" w:rsidR="00E7106D" w:rsidRPr="008B1958" w:rsidRDefault="00E7106D" w:rsidP="006F4DBB">
                            <w:pPr>
                              <w:jc w:val="center"/>
                              <w:rPr>
                                <w:color w:val="000000" w:themeColor="text1"/>
                                <w:sz w:val="20"/>
                              </w:rPr>
                            </w:pPr>
                            <w:r w:rsidRPr="008B1958">
                              <w:rPr>
                                <w:rFonts w:ascii="HG丸ｺﾞｼｯｸM-PRO" w:eastAsia="HG丸ｺﾞｼｯｸM-PRO" w:hAnsi="HG丸ｺﾞｼｯｸM-PRO" w:hint="eastAsia"/>
                                <w:bCs/>
                                <w:color w:val="000000" w:themeColor="text1"/>
                                <w:sz w:val="40"/>
                                <w:szCs w:val="48"/>
                              </w:rPr>
                              <w:t>令和</w:t>
                            </w:r>
                            <w:r w:rsidR="00AC565B">
                              <w:rPr>
                                <w:rFonts w:ascii="HG丸ｺﾞｼｯｸM-PRO" w:eastAsia="HG丸ｺﾞｼｯｸM-PRO" w:hAnsi="HG丸ｺﾞｼｯｸM-PRO" w:hint="eastAsia"/>
                                <w:bCs/>
                                <w:color w:val="000000" w:themeColor="text1"/>
                                <w:sz w:val="40"/>
                                <w:szCs w:val="48"/>
                              </w:rPr>
                              <w:t>４</w:t>
                            </w:r>
                            <w:r w:rsidRPr="008B1958">
                              <w:rPr>
                                <w:rFonts w:ascii="HG丸ｺﾞｼｯｸM-PRO" w:eastAsia="HG丸ｺﾞｼｯｸM-PRO" w:hAnsi="HG丸ｺﾞｼｯｸM-PRO" w:hint="eastAsia"/>
                                <w:bCs/>
                                <w:color w:val="000000" w:themeColor="text1"/>
                                <w:sz w:val="40"/>
                                <w:szCs w:val="48"/>
                              </w:rPr>
                              <w:t xml:space="preserve">年度 </w:t>
                            </w:r>
                            <w:r>
                              <w:rPr>
                                <w:rFonts w:ascii="HG丸ｺﾞｼｯｸM-PRO" w:eastAsia="HG丸ｺﾞｼｯｸM-PRO" w:hAnsi="HG丸ｺﾞｼｯｸM-PRO" w:hint="eastAsia"/>
                                <w:bCs/>
                                <w:color w:val="000000" w:themeColor="text1"/>
                                <w:sz w:val="40"/>
                                <w:szCs w:val="48"/>
                              </w:rPr>
                              <w:t>大阪府内地域別経済計算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03B3F" id="正方形/長方形 38" o:spid="_x0000_s1026" style="position:absolute;margin-left:19.95pt;margin-top:.1pt;width:409.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" filled="f" strokecolor="black [3213]" strokeweight="4pt">
                <v:stroke linestyle="thickThin"/>
                <v:textbox>
                  <w:txbxContent>
                    <w:p w14:paraId="61154678" w14:textId="3ACB515E" w:rsidR="00E7106D" w:rsidRPr="008B1958" w:rsidRDefault="00E7106D" w:rsidP="006F4DBB">
                      <w:pPr>
                        <w:jc w:val="center"/>
                        <w:rPr>
                          <w:color w:val="000000" w:themeColor="text1"/>
                          <w:sz w:val="20"/>
                        </w:rPr>
                      </w:pPr>
                      <w:r w:rsidRPr="008B1958">
                        <w:rPr>
                          <w:rFonts w:ascii="HG丸ｺﾞｼｯｸM-PRO" w:eastAsia="HG丸ｺﾞｼｯｸM-PRO" w:hAnsi="HG丸ｺﾞｼｯｸM-PRO" w:hint="eastAsia"/>
                          <w:bCs/>
                          <w:color w:val="000000" w:themeColor="text1"/>
                          <w:sz w:val="40"/>
                          <w:szCs w:val="48"/>
                        </w:rPr>
                        <w:t>令和</w:t>
                      </w:r>
                      <w:r w:rsidR="00AC565B">
                        <w:rPr>
                          <w:rFonts w:ascii="HG丸ｺﾞｼｯｸM-PRO" w:eastAsia="HG丸ｺﾞｼｯｸM-PRO" w:hAnsi="HG丸ｺﾞｼｯｸM-PRO" w:hint="eastAsia"/>
                          <w:bCs/>
                          <w:color w:val="000000" w:themeColor="text1"/>
                          <w:sz w:val="40"/>
                          <w:szCs w:val="48"/>
                        </w:rPr>
                        <w:t>４</w:t>
                      </w:r>
                      <w:r w:rsidRPr="008B1958">
                        <w:rPr>
                          <w:rFonts w:ascii="HG丸ｺﾞｼｯｸM-PRO" w:eastAsia="HG丸ｺﾞｼｯｸM-PRO" w:hAnsi="HG丸ｺﾞｼｯｸM-PRO" w:hint="eastAsia"/>
                          <w:bCs/>
                          <w:color w:val="000000" w:themeColor="text1"/>
                          <w:sz w:val="40"/>
                          <w:szCs w:val="48"/>
                        </w:rPr>
                        <w:t xml:space="preserve">年度 </w:t>
                      </w:r>
                      <w:r>
                        <w:rPr>
                          <w:rFonts w:ascii="HG丸ｺﾞｼｯｸM-PRO" w:eastAsia="HG丸ｺﾞｼｯｸM-PRO" w:hAnsi="HG丸ｺﾞｼｯｸM-PRO" w:hint="eastAsia"/>
                          <w:bCs/>
                          <w:color w:val="000000" w:themeColor="text1"/>
                          <w:sz w:val="40"/>
                          <w:szCs w:val="48"/>
                        </w:rPr>
                        <w:t>大阪府内地域別経済計算</w:t>
                      </w:r>
                    </w:p>
                  </w:txbxContent>
                </v:textbox>
              </v:rect>
            </w:pict>
          </mc:Fallback>
        </mc:AlternateContent>
      </w:r>
    </w:p>
    <w:p w14:paraId="3A18F359" w14:textId="2CBF1C24" w:rsidR="006F4DBB" w:rsidRPr="005C09F4" w:rsidRDefault="006F4DBB">
      <w:pPr>
        <w:widowControl/>
        <w:jc w:val="left"/>
        <w:rPr>
          <w:rFonts w:ascii="游ゴシック" w:eastAsia="游ゴシック" w:hAnsi="游ゴシック"/>
          <w:bCs/>
          <w:szCs w:val="48"/>
        </w:rPr>
      </w:pPr>
    </w:p>
    <w:p w14:paraId="01C67814" w14:textId="78C9E010" w:rsidR="006F4DBB" w:rsidRPr="005C09F4" w:rsidRDefault="006F4DBB">
      <w:pPr>
        <w:widowControl/>
        <w:jc w:val="left"/>
        <w:rPr>
          <w:rFonts w:ascii="游ゴシック" w:eastAsia="游ゴシック" w:hAnsi="游ゴシック"/>
          <w:bCs/>
          <w:szCs w:val="48"/>
        </w:rPr>
      </w:pPr>
    </w:p>
    <w:p w14:paraId="72D319B7" w14:textId="583AC8C0" w:rsidR="00432FCA" w:rsidRPr="005C09F4" w:rsidRDefault="00523F19" w:rsidP="00523F19">
      <w:pPr>
        <w:widowControl/>
        <w:spacing w:line="240" w:lineRule="exact"/>
        <w:jc w:val="center"/>
        <w:rPr>
          <w:rFonts w:ascii="游ゴシック" w:eastAsia="游ゴシック" w:hAnsi="游ゴシック"/>
          <w:b/>
          <w:bCs/>
          <w:sz w:val="18"/>
          <w:szCs w:val="48"/>
        </w:rPr>
      </w:pPr>
      <w:r w:rsidRPr="005C09F4">
        <w:rPr>
          <w:rFonts w:ascii="游ゴシック" w:eastAsia="游ゴシック" w:hAnsi="游ゴシック" w:hint="eastAsia"/>
          <w:b/>
          <w:bCs/>
          <w:sz w:val="18"/>
          <w:szCs w:val="48"/>
        </w:rPr>
        <w:t>【</w:t>
      </w:r>
      <w:r w:rsidR="008131F5" w:rsidRPr="005C09F4">
        <w:rPr>
          <w:rFonts w:ascii="游ゴシック" w:eastAsia="游ゴシック" w:hAnsi="游ゴシック" w:hint="eastAsia"/>
          <w:b/>
          <w:bCs/>
          <w:sz w:val="18"/>
          <w:szCs w:val="48"/>
        </w:rPr>
        <w:t>地域別</w:t>
      </w:r>
      <w:r w:rsidRPr="005C09F4">
        <w:rPr>
          <w:rFonts w:ascii="游ゴシック" w:eastAsia="游ゴシック" w:hAnsi="游ゴシック" w:hint="eastAsia"/>
          <w:b/>
          <w:bCs/>
          <w:sz w:val="18"/>
          <w:szCs w:val="48"/>
        </w:rPr>
        <w:t>主要指標】</w:t>
      </w:r>
    </w:p>
    <w:p w14:paraId="37F47B79" w14:textId="5D5510FD" w:rsidR="00432FCA" w:rsidRPr="005C09F4" w:rsidRDefault="00AD1EA4" w:rsidP="00277EA8">
      <w:pPr>
        <w:widowControl/>
        <w:jc w:val="center"/>
        <w:rPr>
          <w:rFonts w:ascii="游ゴシック" w:eastAsia="游ゴシック" w:hAnsi="游ゴシック"/>
          <w:bCs/>
          <w:szCs w:val="48"/>
        </w:rPr>
      </w:pPr>
      <w:r w:rsidRPr="00AD1EA4">
        <w:rPr>
          <w:rFonts w:ascii="游ゴシック" w:eastAsia="游ゴシック" w:hAnsi="游ゴシック"/>
          <w:bCs/>
          <w:noProof/>
          <w:szCs w:val="48"/>
        </w:rPr>
        <w:drawing>
          <wp:inline distT="0" distB="0" distL="0" distR="0" wp14:anchorId="0994275F" wp14:editId="5B6C1B02">
            <wp:extent cx="5499100" cy="2787650"/>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0" cy="2787650"/>
                    </a:xfrm>
                    <a:prstGeom prst="rect">
                      <a:avLst/>
                    </a:prstGeom>
                    <a:noFill/>
                    <a:ln>
                      <a:noFill/>
                    </a:ln>
                  </pic:spPr>
                </pic:pic>
              </a:graphicData>
            </a:graphic>
          </wp:inline>
        </w:drawing>
      </w:r>
    </w:p>
    <w:p w14:paraId="5E493C00" w14:textId="6F273AD0" w:rsidR="00432FCA" w:rsidRPr="005C09F4" w:rsidRDefault="00432FCA">
      <w:pPr>
        <w:widowControl/>
        <w:jc w:val="left"/>
        <w:rPr>
          <w:rFonts w:ascii="游ゴシック" w:eastAsia="游ゴシック" w:hAnsi="游ゴシック"/>
          <w:bCs/>
          <w:szCs w:val="48"/>
        </w:rPr>
      </w:pPr>
    </w:p>
    <w:p w14:paraId="4E44BCFC" w14:textId="3AE875E4" w:rsidR="00577868" w:rsidRPr="005C09F4" w:rsidRDefault="00B8472F" w:rsidP="00523F19">
      <w:pPr>
        <w:widowControl/>
        <w:spacing w:line="240" w:lineRule="exact"/>
        <w:jc w:val="center"/>
        <w:rPr>
          <w:rFonts w:ascii="游ゴシック" w:eastAsia="游ゴシック" w:hAnsi="游ゴシック"/>
          <w:b/>
          <w:bCs/>
          <w:sz w:val="18"/>
          <w:szCs w:val="48"/>
        </w:rPr>
      </w:pPr>
      <w:r w:rsidRPr="005C09F4">
        <w:rPr>
          <w:rFonts w:ascii="游ゴシック" w:eastAsia="游ゴシック" w:hAnsi="游ゴシック"/>
          <w:bCs/>
          <w:noProof/>
          <w:szCs w:val="48"/>
        </w:rPr>
        <w:drawing>
          <wp:anchor distT="0" distB="0" distL="114300" distR="114300" simplePos="0" relativeHeight="251827200" behindDoc="1" locked="0" layoutInCell="1" allowOverlap="1" wp14:anchorId="1EB18509" wp14:editId="2BDC27CA">
            <wp:simplePos x="0" y="0"/>
            <wp:positionH relativeFrom="column">
              <wp:posOffset>1465732</wp:posOffset>
            </wp:positionH>
            <wp:positionV relativeFrom="paragraph">
              <wp:posOffset>83090</wp:posOffset>
            </wp:positionV>
            <wp:extent cx="2852382" cy="285238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616a_白地図.png"/>
                    <pic:cNvPicPr/>
                  </pic:nvPicPr>
                  <pic:blipFill>
                    <a:blip r:embed="rId9" cstate="print">
                      <a:extLst>
                        <a:ext uri="{28A0092B-C50C-407E-A947-70E740481C1C}">
                          <a14:useLocalDpi xmlns:a14="http://schemas.microsoft.com/office/drawing/2010/main"/>
                        </a:ext>
                      </a:extLst>
                    </a:blip>
                    <a:stretch>
                      <a:fillRect/>
                    </a:stretch>
                  </pic:blipFill>
                  <pic:spPr>
                    <a:xfrm>
                      <a:off x="0" y="0"/>
                      <a:ext cx="2852382" cy="2852382"/>
                    </a:xfrm>
                    <a:prstGeom prst="rect">
                      <a:avLst/>
                    </a:prstGeom>
                  </pic:spPr>
                </pic:pic>
              </a:graphicData>
            </a:graphic>
            <wp14:sizeRelH relativeFrom="margin">
              <wp14:pctWidth>0</wp14:pctWidth>
            </wp14:sizeRelH>
            <wp14:sizeRelV relativeFrom="margin">
              <wp14:pctHeight>0</wp14:pctHeight>
            </wp14:sizeRelV>
          </wp:anchor>
        </w:drawing>
      </w:r>
      <w:r w:rsidR="00523F19" w:rsidRPr="005C09F4">
        <w:rPr>
          <w:rFonts w:ascii="游ゴシック" w:eastAsia="游ゴシック" w:hAnsi="游ゴシック" w:hint="eastAsia"/>
          <w:b/>
          <w:bCs/>
          <w:sz w:val="18"/>
          <w:szCs w:val="48"/>
        </w:rPr>
        <w:t>【地域別結果のポイント】</w:t>
      </w:r>
    </w:p>
    <w:p w14:paraId="471B1DA7" w14:textId="6EC64F12" w:rsidR="00577868" w:rsidRPr="005C09F4" w:rsidRDefault="00413A9C">
      <w:pPr>
        <w:widowControl/>
        <w:jc w:val="left"/>
        <w:rPr>
          <w:rFonts w:ascii="游ゴシック" w:eastAsia="游ゴシック" w:hAnsi="游ゴシック"/>
          <w:bCs/>
          <w:szCs w:val="48"/>
        </w:rPr>
      </w:pPr>
      <w:r w:rsidRPr="005C09F4">
        <w:rPr>
          <w:rFonts w:ascii="游ゴシック" w:eastAsia="游ゴシック" w:hAnsi="游ゴシック"/>
          <w:bCs/>
          <w:noProof/>
          <w:szCs w:val="48"/>
        </w:rPr>
        <mc:AlternateContent>
          <mc:Choice Requires="wpg">
            <w:drawing>
              <wp:anchor distT="0" distB="0" distL="114300" distR="114300" simplePos="0" relativeHeight="251856896" behindDoc="0" locked="0" layoutInCell="1" allowOverlap="1" wp14:anchorId="7D245CA0" wp14:editId="37EF38FD">
                <wp:simplePos x="0" y="0"/>
                <wp:positionH relativeFrom="column">
                  <wp:posOffset>187960</wp:posOffset>
                </wp:positionH>
                <wp:positionV relativeFrom="paragraph">
                  <wp:posOffset>218168</wp:posOffset>
                </wp:positionV>
                <wp:extent cx="1547495" cy="506095"/>
                <wp:effectExtent l="0" t="0" r="1348105" b="46355"/>
                <wp:wrapNone/>
                <wp:docPr id="64" name="グループ化 64"/>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66" name="正方形/長方形 66"/>
                        <wps:cNvSpPr/>
                        <wps:spPr>
                          <a:xfrm>
                            <a:off x="0" y="0"/>
                            <a:ext cx="1440000" cy="143912"/>
                          </a:xfrm>
                          <a:prstGeom prst="rect">
                            <a:avLst/>
                          </a:prstGeom>
                          <a:solidFill>
                            <a:srgbClr val="03AF7A"/>
                          </a:solidFill>
                          <a:ln>
                            <a:solidFill>
                              <a:srgbClr val="03AF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38B17" w14:textId="6B5439C2" w:rsidR="00E7106D" w:rsidRPr="0007626A" w:rsidRDefault="00E7106D" w:rsidP="00A40FBA">
                              <w:pPr>
                                <w:spacing w:line="140" w:lineRule="exact"/>
                                <w:jc w:val="center"/>
                                <w:rPr>
                                  <w:rFonts w:ascii="游ゴシック" w:eastAsia="游ゴシック" w:hAnsi="游ゴシック"/>
                                  <w:b/>
                                  <w:sz w:val="12"/>
                                </w:rPr>
                              </w:pPr>
                              <w:r w:rsidRPr="0007626A">
                                <w:rPr>
                                  <w:rFonts w:ascii="游ゴシック" w:eastAsia="游ゴシック" w:hAnsi="游ゴシック" w:hint="eastAsia"/>
                                  <w:b/>
                                  <w:sz w:val="14"/>
                                  <w14:textOutline w14:w="3175" w14:cap="rnd" w14:cmpd="sng" w14:algn="ctr">
                                    <w14:noFill/>
                                    <w14:prstDash w14:val="solid"/>
                                    <w14:bevel/>
                                  </w14:textOutline>
                                </w:rPr>
                                <w:t>豊能</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線吹き出し 2 (枠付き) 67"/>
                        <wps:cNvSpPr/>
                        <wps:spPr>
                          <a:xfrm>
                            <a:off x="0" y="146304"/>
                            <a:ext cx="1440000" cy="360000"/>
                          </a:xfrm>
                          <a:prstGeom prst="borderCallout2">
                            <a:avLst>
                              <a:gd name="adj1" fmla="val 48390"/>
                              <a:gd name="adj2" fmla="val 100181"/>
                              <a:gd name="adj3" fmla="val 45849"/>
                              <a:gd name="adj4" fmla="val 143616"/>
                              <a:gd name="adj5" fmla="val 92779"/>
                              <a:gd name="adj6" fmla="val 183879"/>
                            </a:avLst>
                          </a:prstGeom>
                          <a:solidFill>
                            <a:schemeClr val="bg1"/>
                          </a:solidFill>
                          <a:ln>
                            <a:solidFill>
                              <a:srgbClr val="03AF7A"/>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25BB6E3" w14:textId="564C63F5" w:rsidR="00E7106D" w:rsidRPr="00171EAB"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171EAB">
                                <w:rPr>
                                  <w:rFonts w:ascii="游ゴシック" w:eastAsia="游ゴシック" w:hAnsi="游ゴシック" w:hint="eastAsia"/>
                                  <w:color w:val="000000" w:themeColor="text1"/>
                                  <w:sz w:val="14"/>
                                </w:rPr>
                                <w:t>実質</w:t>
                              </w:r>
                              <w:r w:rsidRPr="00171EAB">
                                <w:rPr>
                                  <w:rFonts w:ascii="游ゴシック" w:eastAsia="游ゴシック" w:hAnsi="游ゴシック"/>
                                  <w:color w:val="000000" w:themeColor="text1"/>
                                  <w:sz w:val="14"/>
                                </w:rPr>
                                <w:t>成長率は２年</w:t>
                              </w:r>
                              <w:r w:rsidR="00AC565B" w:rsidRPr="00171EAB">
                                <w:rPr>
                                  <w:rFonts w:ascii="游ゴシック" w:eastAsia="游ゴシック" w:hAnsi="游ゴシック" w:hint="eastAsia"/>
                                  <w:color w:val="000000" w:themeColor="text1"/>
                                  <w:sz w:val="14"/>
                                </w:rPr>
                                <w:t>ぶり</w:t>
                              </w:r>
                              <w:r w:rsidRPr="00171EAB">
                                <w:rPr>
                                  <w:rFonts w:ascii="游ゴシック" w:eastAsia="游ゴシック" w:hAnsi="游ゴシック" w:hint="eastAsia"/>
                                  <w:color w:val="000000" w:themeColor="text1"/>
                                  <w:sz w:val="14"/>
                                </w:rPr>
                                <w:t>の</w:t>
                              </w:r>
                              <w:r w:rsidRPr="00171EAB">
                                <w:rPr>
                                  <w:rFonts w:ascii="游ゴシック" w:eastAsia="游ゴシック" w:hAnsi="游ゴシック"/>
                                  <w:color w:val="000000" w:themeColor="text1"/>
                                  <w:sz w:val="14"/>
                                </w:rPr>
                                <w:t>プラス</w:t>
                              </w:r>
                            </w:p>
                            <w:p w14:paraId="238411E3" w14:textId="7C869D5C" w:rsidR="00E7106D" w:rsidRPr="00171EAB" w:rsidRDefault="00E7106D" w:rsidP="00A40FBA">
                              <w:pPr>
                                <w:spacing w:after="20" w:line="140" w:lineRule="exact"/>
                                <w:ind w:left="140" w:hangingChars="100" w:hanging="140"/>
                                <w:rPr>
                                  <w:rFonts w:ascii="游ゴシック" w:eastAsia="游ゴシック" w:hAnsi="游ゴシック"/>
                                  <w:color w:val="000000" w:themeColor="text1"/>
                                  <w:sz w:val="14"/>
                                </w:rPr>
                              </w:pPr>
                              <w:r w:rsidRPr="00171EAB">
                                <w:rPr>
                                  <w:rFonts w:ascii="游ゴシック" w:eastAsia="游ゴシック" w:hAnsi="游ゴシック" w:hint="eastAsia"/>
                                  <w:color w:val="000000" w:themeColor="text1"/>
                                  <w:sz w:val="14"/>
                                </w:rPr>
                                <w:t>・一人当たり地域別</w:t>
                              </w:r>
                              <w:r w:rsidRPr="00171EAB">
                                <w:rPr>
                                  <w:rFonts w:ascii="游ゴシック" w:eastAsia="游ゴシック" w:hAnsi="游ゴシック"/>
                                  <w:color w:val="000000" w:themeColor="text1"/>
                                  <w:sz w:val="14"/>
                                </w:rPr>
                                <w:t>府民所得が</w:t>
                              </w:r>
                              <w:r w:rsidRPr="00171EAB">
                                <w:rPr>
                                  <w:rFonts w:ascii="游ゴシック" w:eastAsia="游ゴシック" w:hAnsi="游ゴシック" w:hint="eastAsia"/>
                                  <w:color w:val="000000" w:themeColor="text1"/>
                                  <w:sz w:val="14"/>
                                </w:rPr>
                                <w:t>3</w:t>
                              </w:r>
                              <w:r w:rsidR="00171EAB" w:rsidRPr="00171EAB">
                                <w:rPr>
                                  <w:rFonts w:ascii="游ゴシック" w:eastAsia="游ゴシック" w:hAnsi="游ゴシック"/>
                                  <w:color w:val="000000" w:themeColor="text1"/>
                                  <w:sz w:val="14"/>
                                </w:rPr>
                                <w:t>42</w:t>
                              </w:r>
                              <w:r w:rsidR="001646E6" w:rsidRPr="00171EAB">
                                <w:rPr>
                                  <w:rFonts w:ascii="游ゴシック" w:eastAsia="游ゴシック" w:hAnsi="游ゴシック"/>
                                  <w:color w:val="000000" w:themeColor="text1"/>
                                  <w:sz w:val="14"/>
                                </w:rPr>
                                <w:t>.</w:t>
                              </w:r>
                              <w:r w:rsidR="00171EAB" w:rsidRPr="00171EAB">
                                <w:rPr>
                                  <w:rFonts w:ascii="游ゴシック" w:eastAsia="游ゴシック" w:hAnsi="游ゴシック"/>
                                  <w:color w:val="000000" w:themeColor="text1"/>
                                  <w:sz w:val="14"/>
                                </w:rPr>
                                <w:t>1</w:t>
                              </w:r>
                              <w:r w:rsidRPr="00171EAB">
                                <w:rPr>
                                  <w:rFonts w:ascii="游ゴシック" w:eastAsia="游ゴシック" w:hAnsi="游ゴシック" w:hint="eastAsia"/>
                                  <w:color w:val="000000" w:themeColor="text1"/>
                                  <w:sz w:val="14"/>
                                </w:rPr>
                                <w:t>万円</w:t>
                              </w:r>
                              <w:r w:rsidRPr="00171EAB">
                                <w:rPr>
                                  <w:rFonts w:ascii="游ゴシック" w:eastAsia="游ゴシック" w:hAnsi="游ゴシック"/>
                                  <w:color w:val="000000" w:themeColor="text1"/>
                                  <w:sz w:val="14"/>
                                </w:rPr>
                                <w:t>で第２位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45CA0" id="グループ化 64" o:spid="_x0000_s1027" style="position:absolute;margin-left:14.8pt;margin-top:17.2pt;width:121.85pt;height:39.85pt;z-index:251856896;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">
                <v:rect id="正方形/長方形 66" o:spid="_x0000_s1028"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" fillcolor="#03af7a" strokecolor="#03af7a" strokeweight="1pt">
                  <v:textbox inset="0,0,0,0">
                    <w:txbxContent>
                      <w:p w14:paraId="36E38B17" w14:textId="6B5439C2" w:rsidR="00E7106D" w:rsidRPr="0007626A" w:rsidRDefault="00E7106D" w:rsidP="00A40FBA">
                        <w:pPr>
                          <w:spacing w:line="140" w:lineRule="exact"/>
                          <w:jc w:val="center"/>
                          <w:rPr>
                            <w:rFonts w:ascii="游ゴシック" w:eastAsia="游ゴシック" w:hAnsi="游ゴシック"/>
                            <w:b/>
                            <w:sz w:val="12"/>
                          </w:rPr>
                        </w:pPr>
                        <w:r w:rsidRPr="0007626A">
                          <w:rPr>
                            <w:rFonts w:ascii="游ゴシック" w:eastAsia="游ゴシック" w:hAnsi="游ゴシック" w:hint="eastAsia"/>
                            <w:b/>
                            <w:sz w:val="14"/>
                            <w14:textOutline w14:w="3175" w14:cap="rnd" w14:cmpd="sng" w14:algn="ctr">
                              <w14:noFill/>
                              <w14:prstDash w14:val="solid"/>
                              <w14:bevel/>
                            </w14:textOutline>
                          </w:rPr>
                          <w:t>豊能</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67" o:spid="_x0000_s1029"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" adj="39718,20040,31021,9903,21639,10452" fillcolor="white [3212]" strokecolor="#03af7a" strokeweight="1pt">
                  <v:stroke startarrow="oval"/>
                  <v:textbox inset="1mm,1mm,1mm,1mm">
                    <w:txbxContent>
                      <w:p w14:paraId="525BB6E3" w14:textId="564C63F5" w:rsidR="00E7106D" w:rsidRPr="00171EAB"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171EAB">
                          <w:rPr>
                            <w:rFonts w:ascii="游ゴシック" w:eastAsia="游ゴシック" w:hAnsi="游ゴシック" w:hint="eastAsia"/>
                            <w:color w:val="000000" w:themeColor="text1"/>
                            <w:sz w:val="14"/>
                          </w:rPr>
                          <w:t>実質</w:t>
                        </w:r>
                        <w:r w:rsidRPr="00171EAB">
                          <w:rPr>
                            <w:rFonts w:ascii="游ゴシック" w:eastAsia="游ゴシック" w:hAnsi="游ゴシック"/>
                            <w:color w:val="000000" w:themeColor="text1"/>
                            <w:sz w:val="14"/>
                          </w:rPr>
                          <w:t>成長率は２年</w:t>
                        </w:r>
                        <w:r w:rsidR="00AC565B" w:rsidRPr="00171EAB">
                          <w:rPr>
                            <w:rFonts w:ascii="游ゴシック" w:eastAsia="游ゴシック" w:hAnsi="游ゴシック" w:hint="eastAsia"/>
                            <w:color w:val="000000" w:themeColor="text1"/>
                            <w:sz w:val="14"/>
                          </w:rPr>
                          <w:t>ぶり</w:t>
                        </w:r>
                        <w:r w:rsidRPr="00171EAB">
                          <w:rPr>
                            <w:rFonts w:ascii="游ゴシック" w:eastAsia="游ゴシック" w:hAnsi="游ゴシック" w:hint="eastAsia"/>
                            <w:color w:val="000000" w:themeColor="text1"/>
                            <w:sz w:val="14"/>
                          </w:rPr>
                          <w:t>の</w:t>
                        </w:r>
                        <w:r w:rsidRPr="00171EAB">
                          <w:rPr>
                            <w:rFonts w:ascii="游ゴシック" w:eastAsia="游ゴシック" w:hAnsi="游ゴシック"/>
                            <w:color w:val="000000" w:themeColor="text1"/>
                            <w:sz w:val="14"/>
                          </w:rPr>
                          <w:t>プラス</w:t>
                        </w:r>
                      </w:p>
                      <w:p w14:paraId="238411E3" w14:textId="7C869D5C" w:rsidR="00E7106D" w:rsidRPr="00171EAB" w:rsidRDefault="00E7106D" w:rsidP="00A40FBA">
                        <w:pPr>
                          <w:spacing w:after="20" w:line="140" w:lineRule="exact"/>
                          <w:ind w:left="140" w:hangingChars="100" w:hanging="140"/>
                          <w:rPr>
                            <w:rFonts w:ascii="游ゴシック" w:eastAsia="游ゴシック" w:hAnsi="游ゴシック"/>
                            <w:color w:val="000000" w:themeColor="text1"/>
                            <w:sz w:val="14"/>
                          </w:rPr>
                        </w:pPr>
                        <w:r w:rsidRPr="00171EAB">
                          <w:rPr>
                            <w:rFonts w:ascii="游ゴシック" w:eastAsia="游ゴシック" w:hAnsi="游ゴシック" w:hint="eastAsia"/>
                            <w:color w:val="000000" w:themeColor="text1"/>
                            <w:sz w:val="14"/>
                          </w:rPr>
                          <w:t>・一人当たり地域別</w:t>
                        </w:r>
                        <w:r w:rsidRPr="00171EAB">
                          <w:rPr>
                            <w:rFonts w:ascii="游ゴシック" w:eastAsia="游ゴシック" w:hAnsi="游ゴシック"/>
                            <w:color w:val="000000" w:themeColor="text1"/>
                            <w:sz w:val="14"/>
                          </w:rPr>
                          <w:t>府民所得が</w:t>
                        </w:r>
                        <w:r w:rsidRPr="00171EAB">
                          <w:rPr>
                            <w:rFonts w:ascii="游ゴシック" w:eastAsia="游ゴシック" w:hAnsi="游ゴシック" w:hint="eastAsia"/>
                            <w:color w:val="000000" w:themeColor="text1"/>
                            <w:sz w:val="14"/>
                          </w:rPr>
                          <w:t>3</w:t>
                        </w:r>
                        <w:r w:rsidR="00171EAB" w:rsidRPr="00171EAB">
                          <w:rPr>
                            <w:rFonts w:ascii="游ゴシック" w:eastAsia="游ゴシック" w:hAnsi="游ゴシック"/>
                            <w:color w:val="000000" w:themeColor="text1"/>
                            <w:sz w:val="14"/>
                          </w:rPr>
                          <w:t>42</w:t>
                        </w:r>
                        <w:r w:rsidR="001646E6" w:rsidRPr="00171EAB">
                          <w:rPr>
                            <w:rFonts w:ascii="游ゴシック" w:eastAsia="游ゴシック" w:hAnsi="游ゴシック"/>
                            <w:color w:val="000000" w:themeColor="text1"/>
                            <w:sz w:val="14"/>
                          </w:rPr>
                          <w:t>.</w:t>
                        </w:r>
                        <w:r w:rsidR="00171EAB" w:rsidRPr="00171EAB">
                          <w:rPr>
                            <w:rFonts w:ascii="游ゴシック" w:eastAsia="游ゴシック" w:hAnsi="游ゴシック"/>
                            <w:color w:val="000000" w:themeColor="text1"/>
                            <w:sz w:val="14"/>
                          </w:rPr>
                          <w:t>1</w:t>
                        </w:r>
                        <w:r w:rsidRPr="00171EAB">
                          <w:rPr>
                            <w:rFonts w:ascii="游ゴシック" w:eastAsia="游ゴシック" w:hAnsi="游ゴシック" w:hint="eastAsia"/>
                            <w:color w:val="000000" w:themeColor="text1"/>
                            <w:sz w:val="14"/>
                          </w:rPr>
                          <w:t>万円</w:t>
                        </w:r>
                        <w:r w:rsidRPr="00171EAB">
                          <w:rPr>
                            <w:rFonts w:ascii="游ゴシック" w:eastAsia="游ゴシック" w:hAnsi="游ゴシック"/>
                            <w:color w:val="000000" w:themeColor="text1"/>
                            <w:sz w:val="14"/>
                          </w:rPr>
                          <w:t>で第２位</w:t>
                        </w:r>
                      </w:p>
                    </w:txbxContent>
                  </v:textbox>
                  <o:callout v:ext="edit" minusx="t" minusy="t"/>
                </v:shape>
              </v:group>
            </w:pict>
          </mc:Fallback>
        </mc:AlternateContent>
      </w:r>
      <w:r w:rsidR="00B8472F" w:rsidRPr="005C09F4">
        <w:rPr>
          <w:rFonts w:ascii="游ゴシック" w:eastAsia="游ゴシック" w:hAnsi="游ゴシック"/>
          <w:bCs/>
          <w:noProof/>
          <w:szCs w:val="48"/>
        </w:rPr>
        <mc:AlternateContent>
          <mc:Choice Requires="wpg">
            <w:drawing>
              <wp:anchor distT="0" distB="0" distL="114300" distR="114300" simplePos="0" relativeHeight="251854848" behindDoc="0" locked="0" layoutInCell="1" allowOverlap="1" wp14:anchorId="1255CBBC" wp14:editId="6F6A1C1F">
                <wp:simplePos x="0" y="0"/>
                <wp:positionH relativeFrom="column">
                  <wp:posOffset>4066540</wp:posOffset>
                </wp:positionH>
                <wp:positionV relativeFrom="paragraph">
                  <wp:posOffset>222885</wp:posOffset>
                </wp:positionV>
                <wp:extent cx="1547495" cy="506095"/>
                <wp:effectExtent l="781050" t="0" r="14605" b="65405"/>
                <wp:wrapNone/>
                <wp:docPr id="53" name="グループ化 53"/>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54" name="正方形/長方形 54"/>
                        <wps:cNvSpPr/>
                        <wps:spPr>
                          <a:xfrm>
                            <a:off x="0" y="0"/>
                            <a:ext cx="1440000" cy="143912"/>
                          </a:xfrm>
                          <a:prstGeom prst="rect">
                            <a:avLst/>
                          </a:prstGeom>
                          <a:solidFill>
                            <a:srgbClr val="005AFF"/>
                          </a:solidFill>
                          <a:ln>
                            <a:solidFill>
                              <a:srgbClr val="005A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0E0AD" w14:textId="16641660" w:rsidR="00E7106D" w:rsidRPr="0007626A" w:rsidRDefault="00E7106D" w:rsidP="00A40FBA">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三島</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線吹き出し 2 (枠付き) 63"/>
                        <wps:cNvSpPr/>
                        <wps:spPr>
                          <a:xfrm>
                            <a:off x="0" y="146304"/>
                            <a:ext cx="1440000" cy="360000"/>
                          </a:xfrm>
                          <a:prstGeom prst="borderCallout2">
                            <a:avLst>
                              <a:gd name="adj1" fmla="val 45810"/>
                              <a:gd name="adj2" fmla="val -181"/>
                              <a:gd name="adj3" fmla="val 53445"/>
                              <a:gd name="adj4" fmla="val -22805"/>
                              <a:gd name="adj5" fmla="val 101549"/>
                              <a:gd name="adj6" fmla="val -47733"/>
                            </a:avLst>
                          </a:prstGeom>
                          <a:solidFill>
                            <a:schemeClr val="bg1"/>
                          </a:solidFill>
                          <a:ln>
                            <a:solidFill>
                              <a:srgbClr val="005AFF"/>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248849AE" w14:textId="5D8395DF"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3F1673">
                                <w:rPr>
                                  <w:rFonts w:ascii="游ゴシック" w:eastAsia="游ゴシック" w:hAnsi="游ゴシック" w:hint="eastAsia"/>
                                  <w:color w:val="000000" w:themeColor="text1"/>
                                  <w:sz w:val="14"/>
                                </w:rPr>
                                <w:t>２</w:t>
                              </w:r>
                              <w:r w:rsidR="000761AC">
                                <w:rPr>
                                  <w:rFonts w:ascii="游ゴシック" w:eastAsia="游ゴシック" w:hAnsi="游ゴシック"/>
                                  <w:color w:val="000000" w:themeColor="text1"/>
                                  <w:sz w:val="14"/>
                                </w:rPr>
                                <w:t>年</w:t>
                              </w:r>
                              <w:r w:rsidR="003F1673">
                                <w:rPr>
                                  <w:rFonts w:ascii="游ゴシック" w:eastAsia="游ゴシック" w:hAnsi="游ゴシック" w:hint="eastAsia"/>
                                  <w:color w:val="000000" w:themeColor="text1"/>
                                  <w:sz w:val="14"/>
                                </w:rPr>
                                <w:t>連続</w:t>
                              </w:r>
                              <w:r w:rsidR="000761AC">
                                <w:rPr>
                                  <w:rFonts w:ascii="游ゴシック" w:eastAsia="游ゴシック" w:hAnsi="游ゴシック" w:hint="eastAsia"/>
                                  <w:color w:val="000000" w:themeColor="text1"/>
                                  <w:sz w:val="14"/>
                                </w:rPr>
                                <w:t>の</w:t>
                              </w:r>
                              <w:r w:rsidR="000761AC">
                                <w:rPr>
                                  <w:rFonts w:ascii="游ゴシック" w:eastAsia="游ゴシック" w:hAnsi="游ゴシック"/>
                                  <w:color w:val="000000" w:themeColor="text1"/>
                                  <w:sz w:val="14"/>
                                </w:rPr>
                                <w:t>プラス</w:t>
                              </w:r>
                            </w:p>
                            <w:p w14:paraId="1B7F6337" w14:textId="6A505413"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・地域別府</w:t>
                              </w:r>
                              <w:r w:rsidRPr="001F6F52">
                                <w:rPr>
                                  <w:rFonts w:ascii="游ゴシック" w:eastAsia="游ゴシック" w:hAnsi="游ゴシック"/>
                                  <w:color w:val="000000" w:themeColor="text1"/>
                                  <w:sz w:val="14"/>
                                </w:rPr>
                                <w:t>民所得が</w:t>
                              </w:r>
                              <w:r w:rsidRPr="001F6F52">
                                <w:rPr>
                                  <w:rFonts w:ascii="游ゴシック" w:eastAsia="游ゴシック" w:hAnsi="游ゴシック" w:hint="eastAsia"/>
                                  <w:color w:val="000000" w:themeColor="text1"/>
                                  <w:sz w:val="14"/>
                                </w:rPr>
                                <w:t>3兆</w:t>
                              </w:r>
                              <w:r w:rsidR="001F6F52" w:rsidRPr="001F6F52">
                                <w:rPr>
                                  <w:rFonts w:ascii="游ゴシック" w:eastAsia="游ゴシック" w:hAnsi="游ゴシック"/>
                                  <w:color w:val="000000" w:themeColor="text1"/>
                                  <w:sz w:val="14"/>
                                </w:rPr>
                                <w:t>813</w:t>
                              </w:r>
                              <w:r w:rsidR="000976F0">
                                <w:rPr>
                                  <w:rFonts w:ascii="游ゴシック" w:eastAsia="游ゴシック" w:hAnsi="游ゴシック"/>
                                  <w:color w:val="000000" w:themeColor="text1"/>
                                  <w:sz w:val="14"/>
                                </w:rPr>
                                <w:t>6</w:t>
                              </w:r>
                              <w:r w:rsidRPr="001F6F52">
                                <w:rPr>
                                  <w:rFonts w:ascii="游ゴシック" w:eastAsia="游ゴシック" w:hAnsi="游ゴシック" w:hint="eastAsia"/>
                                  <w:color w:val="000000" w:themeColor="text1"/>
                                  <w:sz w:val="14"/>
                                </w:rPr>
                                <w:t>億円で</w:t>
                              </w:r>
                              <w:r w:rsidRPr="001F6F52">
                                <w:rPr>
                                  <w:rFonts w:ascii="游ゴシック" w:eastAsia="游ゴシック" w:hAnsi="游ゴシック"/>
                                  <w:color w:val="000000" w:themeColor="text1"/>
                                  <w:sz w:val="14"/>
                                </w:rPr>
                                <w:t>第２位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5CBBC" id="グループ化 53" o:spid="_x0000_s1030" style="position:absolute;margin-left:320.2pt;margin-top:17.55pt;width:121.85pt;height:39.85pt;z-index:251854848;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">
                <v:rect id="正方形/長方形 54" o:spid="_x0000_s1031"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" fillcolor="#005aff" strokecolor="#005aff" strokeweight="1pt">
                  <v:textbox inset="0,0,0,0">
                    <w:txbxContent>
                      <w:p w14:paraId="6A10E0AD" w14:textId="16641660" w:rsidR="00E7106D" w:rsidRPr="0007626A" w:rsidRDefault="00E7106D" w:rsidP="00A40FBA">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三島</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63" o:spid="_x0000_s1032"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" adj="-10310,21935,-4926,11544,-39,9895" fillcolor="white [3212]" strokecolor="#005aff" strokeweight="1pt">
                  <v:stroke startarrow="oval"/>
                  <v:textbox inset="1mm,1mm,1mm,1mm">
                    <w:txbxContent>
                      <w:p w14:paraId="248849AE" w14:textId="5D8395DF"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3F1673">
                          <w:rPr>
                            <w:rFonts w:ascii="游ゴシック" w:eastAsia="游ゴシック" w:hAnsi="游ゴシック" w:hint="eastAsia"/>
                            <w:color w:val="000000" w:themeColor="text1"/>
                            <w:sz w:val="14"/>
                          </w:rPr>
                          <w:t>２</w:t>
                        </w:r>
                        <w:r w:rsidR="000761AC">
                          <w:rPr>
                            <w:rFonts w:ascii="游ゴシック" w:eastAsia="游ゴシック" w:hAnsi="游ゴシック"/>
                            <w:color w:val="000000" w:themeColor="text1"/>
                            <w:sz w:val="14"/>
                          </w:rPr>
                          <w:t>年</w:t>
                        </w:r>
                        <w:r w:rsidR="003F1673">
                          <w:rPr>
                            <w:rFonts w:ascii="游ゴシック" w:eastAsia="游ゴシック" w:hAnsi="游ゴシック" w:hint="eastAsia"/>
                            <w:color w:val="000000" w:themeColor="text1"/>
                            <w:sz w:val="14"/>
                          </w:rPr>
                          <w:t>連続</w:t>
                        </w:r>
                        <w:r w:rsidR="000761AC">
                          <w:rPr>
                            <w:rFonts w:ascii="游ゴシック" w:eastAsia="游ゴシック" w:hAnsi="游ゴシック" w:hint="eastAsia"/>
                            <w:color w:val="000000" w:themeColor="text1"/>
                            <w:sz w:val="14"/>
                          </w:rPr>
                          <w:t>の</w:t>
                        </w:r>
                        <w:r w:rsidR="000761AC">
                          <w:rPr>
                            <w:rFonts w:ascii="游ゴシック" w:eastAsia="游ゴシック" w:hAnsi="游ゴシック"/>
                            <w:color w:val="000000" w:themeColor="text1"/>
                            <w:sz w:val="14"/>
                          </w:rPr>
                          <w:t>プラス</w:t>
                        </w:r>
                      </w:p>
                      <w:p w14:paraId="1B7F6337" w14:textId="6A505413"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・地域別府</w:t>
                        </w:r>
                        <w:r w:rsidRPr="001F6F52">
                          <w:rPr>
                            <w:rFonts w:ascii="游ゴシック" w:eastAsia="游ゴシック" w:hAnsi="游ゴシック"/>
                            <w:color w:val="000000" w:themeColor="text1"/>
                            <w:sz w:val="14"/>
                          </w:rPr>
                          <w:t>民所得が</w:t>
                        </w:r>
                        <w:r w:rsidRPr="001F6F52">
                          <w:rPr>
                            <w:rFonts w:ascii="游ゴシック" w:eastAsia="游ゴシック" w:hAnsi="游ゴシック" w:hint="eastAsia"/>
                            <w:color w:val="000000" w:themeColor="text1"/>
                            <w:sz w:val="14"/>
                          </w:rPr>
                          <w:t>3兆</w:t>
                        </w:r>
                        <w:r w:rsidR="001F6F52" w:rsidRPr="001F6F52">
                          <w:rPr>
                            <w:rFonts w:ascii="游ゴシック" w:eastAsia="游ゴシック" w:hAnsi="游ゴシック"/>
                            <w:color w:val="000000" w:themeColor="text1"/>
                            <w:sz w:val="14"/>
                          </w:rPr>
                          <w:t>813</w:t>
                        </w:r>
                        <w:r w:rsidR="000976F0">
                          <w:rPr>
                            <w:rFonts w:ascii="游ゴシック" w:eastAsia="游ゴシック" w:hAnsi="游ゴシック"/>
                            <w:color w:val="000000" w:themeColor="text1"/>
                            <w:sz w:val="14"/>
                          </w:rPr>
                          <w:t>6</w:t>
                        </w:r>
                        <w:r w:rsidRPr="001F6F52">
                          <w:rPr>
                            <w:rFonts w:ascii="游ゴシック" w:eastAsia="游ゴシック" w:hAnsi="游ゴシック" w:hint="eastAsia"/>
                            <w:color w:val="000000" w:themeColor="text1"/>
                            <w:sz w:val="14"/>
                          </w:rPr>
                          <w:t>億円で</w:t>
                        </w:r>
                        <w:r w:rsidRPr="001F6F52">
                          <w:rPr>
                            <w:rFonts w:ascii="游ゴシック" w:eastAsia="游ゴシック" w:hAnsi="游ゴシック"/>
                            <w:color w:val="000000" w:themeColor="text1"/>
                            <w:sz w:val="14"/>
                          </w:rPr>
                          <w:t>第２位</w:t>
                        </w:r>
                      </w:p>
                    </w:txbxContent>
                  </v:textbox>
                  <o:callout v:ext="edit" minusy="t"/>
                </v:shape>
              </v:group>
            </w:pict>
          </mc:Fallback>
        </mc:AlternateContent>
      </w:r>
      <w:r w:rsidR="00B8472F" w:rsidRPr="005C09F4">
        <w:rPr>
          <w:rFonts w:ascii="游ゴシック" w:eastAsia="游ゴシック" w:hAnsi="游ゴシック"/>
          <w:bCs/>
          <w:noProof/>
          <w:szCs w:val="48"/>
        </w:rPr>
        <mc:AlternateContent>
          <mc:Choice Requires="wpg">
            <w:drawing>
              <wp:anchor distT="0" distB="0" distL="114300" distR="114300" simplePos="0" relativeHeight="251858944" behindDoc="0" locked="0" layoutInCell="1" allowOverlap="1" wp14:anchorId="5D62272D" wp14:editId="54C5C5C6">
                <wp:simplePos x="0" y="0"/>
                <wp:positionH relativeFrom="column">
                  <wp:posOffset>4066540</wp:posOffset>
                </wp:positionH>
                <wp:positionV relativeFrom="paragraph">
                  <wp:posOffset>836930</wp:posOffset>
                </wp:positionV>
                <wp:extent cx="1547495" cy="506095"/>
                <wp:effectExtent l="590550" t="0" r="14605" b="27305"/>
                <wp:wrapNone/>
                <wp:docPr id="78" name="グループ化 78"/>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79" name="正方形/長方形 79"/>
                        <wps:cNvSpPr/>
                        <wps:spPr>
                          <a:xfrm>
                            <a:off x="0" y="0"/>
                            <a:ext cx="1440000" cy="143912"/>
                          </a:xfrm>
                          <a:prstGeom prst="rect">
                            <a:avLst/>
                          </a:prstGeom>
                          <a:solidFill>
                            <a:srgbClr val="4DC4FF"/>
                          </a:solidFill>
                          <a:ln>
                            <a:solidFill>
                              <a:srgbClr val="4DC4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D4E24" w14:textId="0E8D7C83" w:rsidR="00E7106D" w:rsidRPr="0007626A" w:rsidRDefault="00E7106D" w:rsidP="00A40FBA">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北河内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線吹き出し 2 (枠付き) 88"/>
                        <wps:cNvSpPr/>
                        <wps:spPr>
                          <a:xfrm>
                            <a:off x="0" y="146304"/>
                            <a:ext cx="1440000" cy="360000"/>
                          </a:xfrm>
                          <a:prstGeom prst="borderCallout2">
                            <a:avLst>
                              <a:gd name="adj1" fmla="val 38226"/>
                              <a:gd name="adj2" fmla="val -181"/>
                              <a:gd name="adj3" fmla="val 37608"/>
                              <a:gd name="adj4" fmla="val -18543"/>
                              <a:gd name="adj5" fmla="val 192"/>
                              <a:gd name="adj6" fmla="val -35592"/>
                            </a:avLst>
                          </a:prstGeom>
                          <a:solidFill>
                            <a:schemeClr val="bg1"/>
                          </a:solidFill>
                          <a:ln>
                            <a:solidFill>
                              <a:srgbClr val="4DC4FF"/>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32CBA4CE" w14:textId="4CD0B960"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266DA9">
                                <w:rPr>
                                  <w:rFonts w:ascii="游ゴシック" w:eastAsia="游ゴシック" w:hAnsi="游ゴシック" w:hint="eastAsia"/>
                                  <w:color w:val="000000" w:themeColor="text1"/>
                                  <w:sz w:val="14"/>
                                </w:rPr>
                                <w:t>５</w:t>
                              </w:r>
                              <w:r w:rsidR="001646E6">
                                <w:rPr>
                                  <w:rFonts w:ascii="游ゴシック" w:eastAsia="游ゴシック" w:hAnsi="游ゴシック"/>
                                  <w:color w:val="000000" w:themeColor="text1"/>
                                  <w:sz w:val="14"/>
                                </w:rPr>
                                <w:t>年</w:t>
                              </w:r>
                              <w:r w:rsidR="001F6F52">
                                <w:rPr>
                                  <w:rFonts w:ascii="游ゴシック" w:eastAsia="游ゴシック" w:hAnsi="游ゴシック" w:hint="eastAsia"/>
                                  <w:color w:val="000000" w:themeColor="text1"/>
                                  <w:sz w:val="14"/>
                                </w:rPr>
                                <w:t>ぶり</w:t>
                              </w:r>
                              <w:r w:rsidR="001646E6">
                                <w:rPr>
                                  <w:rFonts w:ascii="游ゴシック" w:eastAsia="游ゴシック" w:hAnsi="游ゴシック" w:hint="eastAsia"/>
                                  <w:color w:val="000000" w:themeColor="text1"/>
                                  <w:sz w:val="14"/>
                                </w:rPr>
                                <w:t>の</w:t>
                              </w:r>
                              <w:r w:rsidR="001646E6">
                                <w:rPr>
                                  <w:rFonts w:ascii="游ゴシック" w:eastAsia="游ゴシック" w:hAnsi="游ゴシック"/>
                                  <w:color w:val="000000" w:themeColor="text1"/>
                                  <w:sz w:val="14"/>
                                </w:rPr>
                                <w:t>プラス</w:t>
                              </w:r>
                            </w:p>
                            <w:p w14:paraId="497E31A0" w14:textId="06FF3262" w:rsidR="00E7106D" w:rsidRPr="001F6F52" w:rsidRDefault="00E7106D" w:rsidP="007D6ACD">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・域内</w:t>
                              </w:r>
                              <w:r w:rsidRPr="001F6F52">
                                <w:rPr>
                                  <w:rFonts w:ascii="游ゴシック" w:eastAsia="游ゴシック" w:hAnsi="游ゴシック"/>
                                  <w:color w:val="000000" w:themeColor="text1"/>
                                  <w:sz w:val="14"/>
                                </w:rPr>
                                <w:t>総生産の</w:t>
                              </w:r>
                              <w:r w:rsidR="001F6F52" w:rsidRPr="001F6F52">
                                <w:rPr>
                                  <w:rFonts w:ascii="游ゴシック" w:eastAsia="游ゴシック" w:hAnsi="游ゴシック"/>
                                  <w:color w:val="000000" w:themeColor="text1"/>
                                  <w:sz w:val="14"/>
                                </w:rPr>
                                <w:t>33</w:t>
                              </w:r>
                              <w:r w:rsidR="001646E6" w:rsidRPr="001F6F52">
                                <w:rPr>
                                  <w:rFonts w:ascii="游ゴシック" w:eastAsia="游ゴシック" w:hAnsi="游ゴシック"/>
                                  <w:color w:val="000000" w:themeColor="text1"/>
                                  <w:sz w:val="14"/>
                                </w:rPr>
                                <w:t>.</w:t>
                              </w:r>
                              <w:r w:rsidR="001F6F52" w:rsidRPr="001F6F52">
                                <w:rPr>
                                  <w:rFonts w:ascii="游ゴシック" w:eastAsia="游ゴシック" w:hAnsi="游ゴシック"/>
                                  <w:color w:val="000000" w:themeColor="text1"/>
                                  <w:sz w:val="14"/>
                                </w:rPr>
                                <w:t>5</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が</w:t>
                              </w:r>
                              <w:r w:rsidRPr="001F6F52">
                                <w:rPr>
                                  <w:rFonts w:ascii="游ゴシック" w:eastAsia="游ゴシック" w:hAnsi="游ゴシック" w:hint="eastAsia"/>
                                  <w:color w:val="000000" w:themeColor="text1"/>
                                  <w:sz w:val="14"/>
                                </w:rPr>
                                <w:t>第</w:t>
                              </w:r>
                              <w:r w:rsidRPr="001F6F52">
                                <w:rPr>
                                  <w:rFonts w:ascii="游ゴシック" w:eastAsia="游ゴシック" w:hAnsi="游ゴシック"/>
                                  <w:color w:val="000000" w:themeColor="text1"/>
                                  <w:sz w:val="14"/>
                                </w:rPr>
                                <w:t>２次産業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2272D" id="グループ化 78" o:spid="_x0000_s1033" style="position:absolute;margin-left:320.2pt;margin-top:65.9pt;width:121.85pt;height:39.85pt;z-index:251858944;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">
                <v:rect id="正方形/長方形 79" o:spid="_x0000_s1034"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" fillcolor="#4dc4ff" strokecolor="#4dc4ff" strokeweight="1pt">
                  <v:textbox inset="0,0,0,0">
                    <w:txbxContent>
                      <w:p w14:paraId="499D4E24" w14:textId="0E8D7C83" w:rsidR="00E7106D" w:rsidRPr="0007626A" w:rsidRDefault="00E7106D" w:rsidP="00A40FBA">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北河内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88" o:spid="_x0000_s1035"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" adj="-7688,41,-4005,8123,-39,8257" fillcolor="white [3212]" strokecolor="#4dc4ff" strokeweight="1pt">
                  <v:stroke startarrow="oval"/>
                  <v:textbox inset="1mm,1mm,1mm,1mm">
                    <w:txbxContent>
                      <w:p w14:paraId="32CBA4CE" w14:textId="4CD0B960"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266DA9">
                          <w:rPr>
                            <w:rFonts w:ascii="游ゴシック" w:eastAsia="游ゴシック" w:hAnsi="游ゴシック" w:hint="eastAsia"/>
                            <w:color w:val="000000" w:themeColor="text1"/>
                            <w:sz w:val="14"/>
                          </w:rPr>
                          <w:t>５</w:t>
                        </w:r>
                        <w:r w:rsidR="001646E6">
                          <w:rPr>
                            <w:rFonts w:ascii="游ゴシック" w:eastAsia="游ゴシック" w:hAnsi="游ゴシック"/>
                            <w:color w:val="000000" w:themeColor="text1"/>
                            <w:sz w:val="14"/>
                          </w:rPr>
                          <w:t>年</w:t>
                        </w:r>
                        <w:r w:rsidR="001F6F52">
                          <w:rPr>
                            <w:rFonts w:ascii="游ゴシック" w:eastAsia="游ゴシック" w:hAnsi="游ゴシック" w:hint="eastAsia"/>
                            <w:color w:val="000000" w:themeColor="text1"/>
                            <w:sz w:val="14"/>
                          </w:rPr>
                          <w:t>ぶり</w:t>
                        </w:r>
                        <w:r w:rsidR="001646E6">
                          <w:rPr>
                            <w:rFonts w:ascii="游ゴシック" w:eastAsia="游ゴシック" w:hAnsi="游ゴシック" w:hint="eastAsia"/>
                            <w:color w:val="000000" w:themeColor="text1"/>
                            <w:sz w:val="14"/>
                          </w:rPr>
                          <w:t>の</w:t>
                        </w:r>
                        <w:r w:rsidR="001646E6">
                          <w:rPr>
                            <w:rFonts w:ascii="游ゴシック" w:eastAsia="游ゴシック" w:hAnsi="游ゴシック"/>
                            <w:color w:val="000000" w:themeColor="text1"/>
                            <w:sz w:val="14"/>
                          </w:rPr>
                          <w:t>プラス</w:t>
                        </w:r>
                      </w:p>
                      <w:p w14:paraId="497E31A0" w14:textId="06FF3262" w:rsidR="00E7106D" w:rsidRPr="001F6F52" w:rsidRDefault="00E7106D" w:rsidP="007D6ACD">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・域内</w:t>
                        </w:r>
                        <w:r w:rsidRPr="001F6F52">
                          <w:rPr>
                            <w:rFonts w:ascii="游ゴシック" w:eastAsia="游ゴシック" w:hAnsi="游ゴシック"/>
                            <w:color w:val="000000" w:themeColor="text1"/>
                            <w:sz w:val="14"/>
                          </w:rPr>
                          <w:t>総生産の</w:t>
                        </w:r>
                        <w:r w:rsidR="001F6F52" w:rsidRPr="001F6F52">
                          <w:rPr>
                            <w:rFonts w:ascii="游ゴシック" w:eastAsia="游ゴシック" w:hAnsi="游ゴシック"/>
                            <w:color w:val="000000" w:themeColor="text1"/>
                            <w:sz w:val="14"/>
                          </w:rPr>
                          <w:t>33</w:t>
                        </w:r>
                        <w:r w:rsidR="001646E6" w:rsidRPr="001F6F52">
                          <w:rPr>
                            <w:rFonts w:ascii="游ゴシック" w:eastAsia="游ゴシック" w:hAnsi="游ゴシック"/>
                            <w:color w:val="000000" w:themeColor="text1"/>
                            <w:sz w:val="14"/>
                          </w:rPr>
                          <w:t>.</w:t>
                        </w:r>
                        <w:r w:rsidR="001F6F52" w:rsidRPr="001F6F52">
                          <w:rPr>
                            <w:rFonts w:ascii="游ゴシック" w:eastAsia="游ゴシック" w:hAnsi="游ゴシック"/>
                            <w:color w:val="000000" w:themeColor="text1"/>
                            <w:sz w:val="14"/>
                          </w:rPr>
                          <w:t>5</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が</w:t>
                        </w:r>
                        <w:r w:rsidRPr="001F6F52">
                          <w:rPr>
                            <w:rFonts w:ascii="游ゴシック" w:eastAsia="游ゴシック" w:hAnsi="游ゴシック" w:hint="eastAsia"/>
                            <w:color w:val="000000" w:themeColor="text1"/>
                            <w:sz w:val="14"/>
                          </w:rPr>
                          <w:t>第</w:t>
                        </w:r>
                        <w:r w:rsidRPr="001F6F52">
                          <w:rPr>
                            <w:rFonts w:ascii="游ゴシック" w:eastAsia="游ゴシック" w:hAnsi="游ゴシック"/>
                            <w:color w:val="000000" w:themeColor="text1"/>
                            <w:sz w:val="14"/>
                          </w:rPr>
                          <w:t>２次産業</w:t>
                        </w:r>
                      </w:p>
                    </w:txbxContent>
                  </v:textbox>
                </v:shape>
              </v:group>
            </w:pict>
          </mc:Fallback>
        </mc:AlternateContent>
      </w:r>
      <w:r w:rsidR="00B8472F" w:rsidRPr="005C09F4">
        <w:rPr>
          <w:rFonts w:ascii="游ゴシック" w:eastAsia="游ゴシック" w:hAnsi="游ゴシック"/>
          <w:bCs/>
          <w:noProof/>
          <w:szCs w:val="48"/>
        </w:rPr>
        <mc:AlternateContent>
          <mc:Choice Requires="wpg">
            <w:drawing>
              <wp:anchor distT="0" distB="0" distL="114300" distR="114300" simplePos="0" relativeHeight="251860992" behindDoc="0" locked="0" layoutInCell="1" allowOverlap="1" wp14:anchorId="6E177F86" wp14:editId="42412827">
                <wp:simplePos x="0" y="0"/>
                <wp:positionH relativeFrom="column">
                  <wp:posOffset>4066540</wp:posOffset>
                </wp:positionH>
                <wp:positionV relativeFrom="paragraph">
                  <wp:posOffset>1450975</wp:posOffset>
                </wp:positionV>
                <wp:extent cx="1547495" cy="506095"/>
                <wp:effectExtent l="666750" t="19050" r="14605" b="27305"/>
                <wp:wrapNone/>
                <wp:docPr id="89" name="グループ化 89"/>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96" name="正方形/長方形 96"/>
                        <wps:cNvSpPr/>
                        <wps:spPr>
                          <a:xfrm>
                            <a:off x="0" y="0"/>
                            <a:ext cx="1440000" cy="143912"/>
                          </a:xfrm>
                          <a:prstGeom prst="rect">
                            <a:avLst/>
                          </a:prstGeom>
                          <a:solidFill>
                            <a:srgbClr val="F6AA00"/>
                          </a:solidFill>
                          <a:ln>
                            <a:solidFill>
                              <a:srgbClr val="F6AA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3CDA5" w14:textId="2214485F" w:rsidR="00E7106D" w:rsidRPr="0007626A" w:rsidRDefault="00E7106D" w:rsidP="00A40FBA">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中河内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線吹き出し 2 (枠付き) 99"/>
                        <wps:cNvSpPr/>
                        <wps:spPr>
                          <a:xfrm>
                            <a:off x="0" y="146304"/>
                            <a:ext cx="1440000" cy="360000"/>
                          </a:xfrm>
                          <a:prstGeom prst="borderCallout2">
                            <a:avLst>
                              <a:gd name="adj1" fmla="val 48390"/>
                              <a:gd name="adj2" fmla="val -704"/>
                              <a:gd name="adj3" fmla="val 47256"/>
                              <a:gd name="adj4" fmla="val -20296"/>
                              <a:gd name="adj5" fmla="val -38607"/>
                              <a:gd name="adj6" fmla="val -40162"/>
                            </a:avLst>
                          </a:prstGeom>
                          <a:solidFill>
                            <a:schemeClr val="bg1"/>
                          </a:solidFill>
                          <a:ln>
                            <a:solidFill>
                              <a:srgbClr val="F6AA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DA50271" w14:textId="3F863BB2"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266DA9">
                                <w:rPr>
                                  <w:rFonts w:ascii="游ゴシック" w:eastAsia="游ゴシック" w:hAnsi="游ゴシック" w:hint="eastAsia"/>
                                  <w:color w:val="000000" w:themeColor="text1"/>
                                  <w:sz w:val="14"/>
                                </w:rPr>
                                <w:t>２</w:t>
                              </w:r>
                              <w:r w:rsidR="001646E6">
                                <w:rPr>
                                  <w:rFonts w:ascii="游ゴシック" w:eastAsia="游ゴシック" w:hAnsi="游ゴシック"/>
                                  <w:color w:val="000000" w:themeColor="text1"/>
                                  <w:sz w:val="14"/>
                                </w:rPr>
                                <w:t>年</w:t>
                              </w:r>
                              <w:r w:rsidR="00266DA9">
                                <w:rPr>
                                  <w:rFonts w:ascii="游ゴシック" w:eastAsia="游ゴシック" w:hAnsi="游ゴシック" w:hint="eastAsia"/>
                                  <w:color w:val="000000" w:themeColor="text1"/>
                                  <w:sz w:val="14"/>
                                </w:rPr>
                                <w:t>連続</w:t>
                              </w:r>
                              <w:r w:rsidR="001646E6">
                                <w:rPr>
                                  <w:rFonts w:ascii="游ゴシック" w:eastAsia="游ゴシック" w:hAnsi="游ゴシック" w:hint="eastAsia"/>
                                  <w:color w:val="000000" w:themeColor="text1"/>
                                  <w:sz w:val="14"/>
                                </w:rPr>
                                <w:t>の</w:t>
                              </w:r>
                              <w:r w:rsidR="001646E6">
                                <w:rPr>
                                  <w:rFonts w:ascii="游ゴシック" w:eastAsia="游ゴシック" w:hAnsi="游ゴシック"/>
                                  <w:color w:val="000000" w:themeColor="text1"/>
                                  <w:sz w:val="14"/>
                                </w:rPr>
                                <w:t>プラス</w:t>
                              </w:r>
                            </w:p>
                            <w:p w14:paraId="4E5B782D" w14:textId="701AFEEC"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・域内</w:t>
                              </w:r>
                              <w:r w:rsidRPr="001F6F52">
                                <w:rPr>
                                  <w:rFonts w:ascii="游ゴシック" w:eastAsia="游ゴシック" w:hAnsi="游ゴシック"/>
                                  <w:color w:val="000000" w:themeColor="text1"/>
                                  <w:sz w:val="14"/>
                                </w:rPr>
                                <w:t>総生産の</w:t>
                              </w:r>
                              <w:r w:rsidRPr="001F6F52">
                                <w:rPr>
                                  <w:rFonts w:ascii="游ゴシック" w:eastAsia="游ゴシック" w:hAnsi="游ゴシック" w:hint="eastAsia"/>
                                  <w:color w:val="000000" w:themeColor="text1"/>
                                  <w:sz w:val="14"/>
                                </w:rPr>
                                <w:t>30.</w:t>
                              </w:r>
                              <w:r w:rsidR="001F6F52" w:rsidRPr="001F6F52">
                                <w:rPr>
                                  <w:rFonts w:ascii="游ゴシック" w:eastAsia="游ゴシック" w:hAnsi="游ゴシック"/>
                                  <w:color w:val="000000" w:themeColor="text1"/>
                                  <w:sz w:val="14"/>
                                </w:rPr>
                                <w:t>5</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が製造業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77F86" id="グループ化 89" o:spid="_x0000_s1036" style="position:absolute;margin-left:320.2pt;margin-top:114.25pt;width:121.85pt;height:39.85pt;z-index:251860992;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">
                <v:rect id="正方形/長方形 96" o:spid="_x0000_s1037"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" fillcolor="#f6aa00" strokecolor="#f6aa00" strokeweight="1pt">
                  <v:textbox inset="0,0,0,0">
                    <w:txbxContent>
                      <w:p w14:paraId="3873CDA5" w14:textId="2214485F" w:rsidR="00E7106D" w:rsidRPr="0007626A" w:rsidRDefault="00E7106D" w:rsidP="00A40FBA">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中河内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99" o:spid="_x0000_s1038"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" adj="-8675,-8339,-4384,10207,-152,10452" fillcolor="white [3212]" strokecolor="#f6aa00" strokeweight="1pt">
                  <v:stroke startarrow="oval"/>
                  <v:textbox inset="1mm,1mm,1mm,1mm">
                    <w:txbxContent>
                      <w:p w14:paraId="4DA50271" w14:textId="3F863BB2"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266DA9">
                          <w:rPr>
                            <w:rFonts w:ascii="游ゴシック" w:eastAsia="游ゴシック" w:hAnsi="游ゴシック" w:hint="eastAsia"/>
                            <w:color w:val="000000" w:themeColor="text1"/>
                            <w:sz w:val="14"/>
                          </w:rPr>
                          <w:t>２</w:t>
                        </w:r>
                        <w:r w:rsidR="001646E6">
                          <w:rPr>
                            <w:rFonts w:ascii="游ゴシック" w:eastAsia="游ゴシック" w:hAnsi="游ゴシック"/>
                            <w:color w:val="000000" w:themeColor="text1"/>
                            <w:sz w:val="14"/>
                          </w:rPr>
                          <w:t>年</w:t>
                        </w:r>
                        <w:r w:rsidR="00266DA9">
                          <w:rPr>
                            <w:rFonts w:ascii="游ゴシック" w:eastAsia="游ゴシック" w:hAnsi="游ゴシック" w:hint="eastAsia"/>
                            <w:color w:val="000000" w:themeColor="text1"/>
                            <w:sz w:val="14"/>
                          </w:rPr>
                          <w:t>連続</w:t>
                        </w:r>
                        <w:r w:rsidR="001646E6">
                          <w:rPr>
                            <w:rFonts w:ascii="游ゴシック" w:eastAsia="游ゴシック" w:hAnsi="游ゴシック" w:hint="eastAsia"/>
                            <w:color w:val="000000" w:themeColor="text1"/>
                            <w:sz w:val="14"/>
                          </w:rPr>
                          <w:t>の</w:t>
                        </w:r>
                        <w:r w:rsidR="001646E6">
                          <w:rPr>
                            <w:rFonts w:ascii="游ゴシック" w:eastAsia="游ゴシック" w:hAnsi="游ゴシック"/>
                            <w:color w:val="000000" w:themeColor="text1"/>
                            <w:sz w:val="14"/>
                          </w:rPr>
                          <w:t>プラス</w:t>
                        </w:r>
                      </w:p>
                      <w:p w14:paraId="4E5B782D" w14:textId="701AFEEC" w:rsidR="00E7106D" w:rsidRPr="001F6F52" w:rsidRDefault="00E7106D" w:rsidP="00A40FBA">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・域内</w:t>
                        </w:r>
                        <w:r w:rsidRPr="001F6F52">
                          <w:rPr>
                            <w:rFonts w:ascii="游ゴシック" w:eastAsia="游ゴシック" w:hAnsi="游ゴシック"/>
                            <w:color w:val="000000" w:themeColor="text1"/>
                            <w:sz w:val="14"/>
                          </w:rPr>
                          <w:t>総生産の</w:t>
                        </w:r>
                        <w:r w:rsidRPr="001F6F52">
                          <w:rPr>
                            <w:rFonts w:ascii="游ゴシック" w:eastAsia="游ゴシック" w:hAnsi="游ゴシック" w:hint="eastAsia"/>
                            <w:color w:val="000000" w:themeColor="text1"/>
                            <w:sz w:val="14"/>
                          </w:rPr>
                          <w:t>30.</w:t>
                        </w:r>
                        <w:r w:rsidR="001F6F52" w:rsidRPr="001F6F52">
                          <w:rPr>
                            <w:rFonts w:ascii="游ゴシック" w:eastAsia="游ゴシック" w:hAnsi="游ゴシック"/>
                            <w:color w:val="000000" w:themeColor="text1"/>
                            <w:sz w:val="14"/>
                          </w:rPr>
                          <w:t>5</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が製造業</w:t>
                        </w:r>
                      </w:p>
                    </w:txbxContent>
                  </v:textbox>
                </v:shape>
              </v:group>
            </w:pict>
          </mc:Fallback>
        </mc:AlternateContent>
      </w:r>
    </w:p>
    <w:p w14:paraId="313BECD3" w14:textId="6F238F1D" w:rsidR="00577868" w:rsidRPr="005C09F4" w:rsidRDefault="00577868">
      <w:pPr>
        <w:widowControl/>
        <w:jc w:val="left"/>
        <w:rPr>
          <w:rFonts w:ascii="游ゴシック" w:eastAsia="游ゴシック" w:hAnsi="游ゴシック"/>
          <w:bCs/>
          <w:szCs w:val="48"/>
        </w:rPr>
      </w:pPr>
    </w:p>
    <w:p w14:paraId="737855B5" w14:textId="20E6705C" w:rsidR="00577868" w:rsidRPr="005C09F4" w:rsidRDefault="00577868">
      <w:pPr>
        <w:widowControl/>
        <w:jc w:val="left"/>
        <w:rPr>
          <w:rFonts w:ascii="游ゴシック" w:eastAsia="游ゴシック" w:hAnsi="游ゴシック"/>
          <w:bCs/>
          <w:szCs w:val="48"/>
        </w:rPr>
      </w:pPr>
    </w:p>
    <w:p w14:paraId="784F3DF3" w14:textId="498ED9F6" w:rsidR="00577868" w:rsidRPr="005C09F4" w:rsidRDefault="00B8472F">
      <w:pPr>
        <w:widowControl/>
        <w:jc w:val="left"/>
        <w:rPr>
          <w:rFonts w:ascii="游ゴシック" w:eastAsia="游ゴシック" w:hAnsi="游ゴシック"/>
          <w:bCs/>
          <w:szCs w:val="48"/>
        </w:rPr>
      </w:pPr>
      <w:r w:rsidRPr="005C09F4">
        <w:rPr>
          <w:rFonts w:ascii="游ゴシック" w:eastAsia="游ゴシック" w:hAnsi="游ゴシック"/>
          <w:bCs/>
          <w:noProof/>
          <w:szCs w:val="48"/>
        </w:rPr>
        <mc:AlternateContent>
          <mc:Choice Requires="wpg">
            <w:drawing>
              <wp:anchor distT="0" distB="0" distL="114300" distR="114300" simplePos="0" relativeHeight="251762688" behindDoc="0" locked="0" layoutInCell="1" allowOverlap="1" wp14:anchorId="4530AC8A" wp14:editId="58AE373C">
                <wp:simplePos x="0" y="0"/>
                <wp:positionH relativeFrom="column">
                  <wp:posOffset>187960</wp:posOffset>
                </wp:positionH>
                <wp:positionV relativeFrom="paragraph">
                  <wp:posOffset>127998</wp:posOffset>
                </wp:positionV>
                <wp:extent cx="1547495" cy="506095"/>
                <wp:effectExtent l="0" t="0" r="1424305" b="46355"/>
                <wp:wrapNone/>
                <wp:docPr id="50" name="グループ化 50"/>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131" name="正方形/長方形 131"/>
                        <wps:cNvSpPr/>
                        <wps:spPr>
                          <a:xfrm>
                            <a:off x="0" y="0"/>
                            <a:ext cx="1440000" cy="143912"/>
                          </a:xfrm>
                          <a:prstGeom prst="rect">
                            <a:avLst/>
                          </a:prstGeom>
                          <a:solidFill>
                            <a:srgbClr val="FF4B00"/>
                          </a:solidFill>
                          <a:ln>
                            <a:solidFill>
                              <a:srgbClr val="FF4B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29C5A" w14:textId="1E21D560" w:rsidR="00E7106D" w:rsidRPr="0007626A" w:rsidRDefault="00E7106D" w:rsidP="00BE73A4">
                              <w:pPr>
                                <w:spacing w:line="140" w:lineRule="exact"/>
                                <w:jc w:val="center"/>
                                <w:rPr>
                                  <w:rFonts w:ascii="游ゴシック" w:eastAsia="游ゴシック" w:hAnsi="游ゴシック"/>
                                  <w:b/>
                                  <w:sz w:val="12"/>
                                </w:rPr>
                              </w:pPr>
                              <w:r w:rsidRPr="0007626A">
                                <w:rPr>
                                  <w:rFonts w:ascii="游ゴシック" w:eastAsia="游ゴシック" w:hAnsi="游ゴシック"/>
                                  <w:b/>
                                  <w:sz w:val="14"/>
                                  <w14:textOutline w14:w="3175" w14:cap="rnd" w14:cmpd="sng" w14:algn="ctr">
                                    <w14:noFill/>
                                    <w14:prstDash w14:val="solid"/>
                                    <w14:bevel/>
                                  </w14:textOutline>
                                </w:rPr>
                                <w:t>大阪</w:t>
                              </w:r>
                              <w:r w:rsidRPr="0007626A">
                                <w:rPr>
                                  <w:rFonts w:ascii="游ゴシック" w:eastAsia="游ゴシック" w:hAnsi="游ゴシック" w:hint="eastAsia"/>
                                  <w:b/>
                                  <w:sz w:val="14"/>
                                  <w14:textOutline w14:w="3175" w14:cap="rnd" w14:cmpd="sng" w14:algn="ctr">
                                    <w14:noFill/>
                                    <w14:prstDash w14:val="solid"/>
                                    <w14:bevel/>
                                  </w14:textOutline>
                                </w:rPr>
                                <w:t>市</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線吹き出し 2 (枠付き) 111"/>
                        <wps:cNvSpPr/>
                        <wps:spPr>
                          <a:xfrm>
                            <a:off x="0" y="146304"/>
                            <a:ext cx="1440000" cy="360000"/>
                          </a:xfrm>
                          <a:prstGeom prst="borderCallout2">
                            <a:avLst>
                              <a:gd name="adj1" fmla="val 48390"/>
                              <a:gd name="adj2" fmla="val 100181"/>
                              <a:gd name="adj3" fmla="val 48390"/>
                              <a:gd name="adj4" fmla="val 143616"/>
                              <a:gd name="adj5" fmla="val 94660"/>
                              <a:gd name="adj6" fmla="val 189116"/>
                            </a:avLst>
                          </a:prstGeom>
                          <a:solidFill>
                            <a:schemeClr val="bg1"/>
                          </a:solidFill>
                          <a:ln>
                            <a:solidFill>
                              <a:srgbClr val="FF4B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22BC00E3" w14:textId="3D3E3457" w:rsidR="00E7106D" w:rsidRPr="001F6F52" w:rsidRDefault="00E7106D" w:rsidP="00C502B9">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AC565B">
                                <w:rPr>
                                  <w:rFonts w:ascii="游ゴシック" w:eastAsia="游ゴシック" w:hAnsi="游ゴシック" w:hint="eastAsia"/>
                                  <w:color w:val="000000" w:themeColor="text1"/>
                                  <w:sz w:val="14"/>
                                </w:rPr>
                                <w:t>２</w:t>
                              </w:r>
                              <w:r w:rsidR="000761AC">
                                <w:rPr>
                                  <w:rFonts w:ascii="游ゴシック" w:eastAsia="游ゴシック" w:hAnsi="游ゴシック"/>
                                  <w:color w:val="000000" w:themeColor="text1"/>
                                  <w:sz w:val="14"/>
                                </w:rPr>
                                <w:t>年</w:t>
                              </w:r>
                              <w:r w:rsidR="00AC565B">
                                <w:rPr>
                                  <w:rFonts w:ascii="游ゴシック" w:eastAsia="游ゴシック" w:hAnsi="游ゴシック" w:hint="eastAsia"/>
                                  <w:color w:val="000000" w:themeColor="text1"/>
                                  <w:sz w:val="14"/>
                                </w:rPr>
                                <w:t>連続</w:t>
                              </w:r>
                              <w:r w:rsidR="000761AC">
                                <w:rPr>
                                  <w:rFonts w:ascii="游ゴシック" w:eastAsia="游ゴシック" w:hAnsi="游ゴシック" w:hint="eastAsia"/>
                                  <w:color w:val="000000" w:themeColor="text1"/>
                                  <w:sz w:val="14"/>
                                </w:rPr>
                                <w:t>の</w:t>
                              </w:r>
                              <w:r w:rsidR="000761AC">
                                <w:rPr>
                                  <w:rFonts w:ascii="游ゴシック" w:eastAsia="游ゴシック" w:hAnsi="游ゴシック"/>
                                  <w:color w:val="000000" w:themeColor="text1"/>
                                  <w:sz w:val="14"/>
                                </w:rPr>
                                <w:t>プラス</w:t>
                              </w:r>
                            </w:p>
                            <w:p w14:paraId="30C5A2DB" w14:textId="79A2187E" w:rsidR="00E7106D" w:rsidRPr="001F6F52" w:rsidRDefault="00E7106D" w:rsidP="00C502B9">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・名目総生産</w:t>
                              </w:r>
                              <w:r w:rsidRPr="001F6F52">
                                <w:rPr>
                                  <w:rFonts w:ascii="游ゴシック" w:eastAsia="游ゴシック" w:hAnsi="游ゴシック"/>
                                  <w:color w:val="000000" w:themeColor="text1"/>
                                  <w:sz w:val="14"/>
                                </w:rPr>
                                <w:t>の</w:t>
                              </w:r>
                              <w:r w:rsidRPr="001F6F52">
                                <w:rPr>
                                  <w:rFonts w:ascii="游ゴシック" w:eastAsia="游ゴシック" w:hAnsi="游ゴシック" w:hint="eastAsia"/>
                                  <w:color w:val="000000" w:themeColor="text1"/>
                                  <w:sz w:val="14"/>
                                </w:rPr>
                                <w:t>府内シェア</w:t>
                              </w:r>
                              <w:r w:rsidRPr="001F6F52">
                                <w:rPr>
                                  <w:rFonts w:ascii="游ゴシック" w:eastAsia="游ゴシック" w:hAnsi="游ゴシック"/>
                                  <w:color w:val="000000" w:themeColor="text1"/>
                                  <w:sz w:val="14"/>
                                </w:rPr>
                                <w:t>が</w:t>
                              </w:r>
                              <w:r w:rsidR="000761AC" w:rsidRPr="001F6F52">
                                <w:rPr>
                                  <w:rFonts w:ascii="游ゴシック" w:eastAsia="游ゴシック" w:hAnsi="游ゴシック"/>
                                  <w:color w:val="000000" w:themeColor="text1"/>
                                  <w:sz w:val="14"/>
                                </w:rPr>
                                <w:t>5</w:t>
                              </w:r>
                              <w:r w:rsidR="001F6F52" w:rsidRPr="001F6F52">
                                <w:rPr>
                                  <w:rFonts w:ascii="游ゴシック" w:eastAsia="游ゴシック" w:hAnsi="游ゴシック"/>
                                  <w:color w:val="000000" w:themeColor="text1"/>
                                  <w:sz w:val="14"/>
                                </w:rPr>
                                <w:t>0</w:t>
                              </w:r>
                              <w:r w:rsidRPr="001F6F52">
                                <w:rPr>
                                  <w:rFonts w:ascii="游ゴシック" w:eastAsia="游ゴシック" w:hAnsi="游ゴシック" w:hint="eastAsia"/>
                                  <w:color w:val="000000" w:themeColor="text1"/>
                                  <w:sz w:val="14"/>
                                </w:rPr>
                                <w:t>.</w:t>
                              </w:r>
                              <w:r w:rsidR="001F6F52" w:rsidRPr="001F6F52">
                                <w:rPr>
                                  <w:rFonts w:ascii="游ゴシック" w:eastAsia="游ゴシック" w:hAnsi="游ゴシック"/>
                                  <w:color w:val="000000" w:themeColor="text1"/>
                                  <w:sz w:val="14"/>
                                </w:rPr>
                                <w:t>8</w:t>
                              </w:r>
                              <w:r w:rsidRPr="001F6F52">
                                <w:rPr>
                                  <w:rFonts w:ascii="游ゴシック" w:eastAsia="游ゴシック" w:hAnsi="游ゴシック" w:hint="eastAsia"/>
                                  <w:color w:val="000000" w:themeColor="text1"/>
                                  <w:sz w:val="14"/>
                                </w:rPr>
                                <w:t>％で</w:t>
                              </w:r>
                              <w:r w:rsidRPr="001F6F52">
                                <w:rPr>
                                  <w:rFonts w:ascii="游ゴシック" w:eastAsia="游ゴシック" w:hAnsi="游ゴシック"/>
                                  <w:color w:val="000000" w:themeColor="text1"/>
                                  <w:sz w:val="14"/>
                                </w:rPr>
                                <w:t>第１位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30AC8A" id="グループ化 50" o:spid="_x0000_s1039" style="position:absolute;margin-left:14.8pt;margin-top:10.1pt;width:121.85pt;height:39.85pt;z-index:251762688;mso-width-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">
                <v:rect id="正方形/長方形 131" o:spid="_x0000_s1040"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" fillcolor="#ff4b00" strokecolor="#ff4b00" strokeweight="1pt">
                  <v:textbox inset="0,0,0,0">
                    <w:txbxContent>
                      <w:p w14:paraId="4FA29C5A" w14:textId="1E21D560" w:rsidR="00E7106D" w:rsidRPr="0007626A" w:rsidRDefault="00E7106D" w:rsidP="00BE73A4">
                        <w:pPr>
                          <w:spacing w:line="140" w:lineRule="exact"/>
                          <w:jc w:val="center"/>
                          <w:rPr>
                            <w:rFonts w:ascii="游ゴシック" w:eastAsia="游ゴシック" w:hAnsi="游ゴシック"/>
                            <w:b/>
                            <w:sz w:val="12"/>
                          </w:rPr>
                        </w:pPr>
                        <w:r w:rsidRPr="0007626A">
                          <w:rPr>
                            <w:rFonts w:ascii="游ゴシック" w:eastAsia="游ゴシック" w:hAnsi="游ゴシック"/>
                            <w:b/>
                            <w:sz w:val="14"/>
                            <w14:textOutline w14:w="3175" w14:cap="rnd" w14:cmpd="sng" w14:algn="ctr">
                              <w14:noFill/>
                              <w14:prstDash w14:val="solid"/>
                              <w14:bevel/>
                            </w14:textOutline>
                          </w:rPr>
                          <w:t>大阪</w:t>
                        </w:r>
                        <w:r w:rsidRPr="0007626A">
                          <w:rPr>
                            <w:rFonts w:ascii="游ゴシック" w:eastAsia="游ゴシック" w:hAnsi="游ゴシック" w:hint="eastAsia"/>
                            <w:b/>
                            <w:sz w:val="14"/>
                            <w14:textOutline w14:w="3175" w14:cap="rnd" w14:cmpd="sng" w14:algn="ctr">
                              <w14:noFill/>
                              <w14:prstDash w14:val="solid"/>
                              <w14:bevel/>
                            </w14:textOutline>
                          </w:rPr>
                          <w:t>市</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111" o:spid="_x0000_s1041"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" adj="40849,20447,31021,10452,21639,10452" fillcolor="white [3212]" strokecolor="#ff4b00" strokeweight="1pt">
                  <v:stroke startarrow="oval"/>
                  <v:textbox inset="1mm,1mm,1mm,1mm">
                    <w:txbxContent>
                      <w:p w14:paraId="22BC00E3" w14:textId="3D3E3457" w:rsidR="00E7106D" w:rsidRPr="001F6F52" w:rsidRDefault="00E7106D" w:rsidP="00C502B9">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AC565B">
                          <w:rPr>
                            <w:rFonts w:ascii="游ゴシック" w:eastAsia="游ゴシック" w:hAnsi="游ゴシック" w:hint="eastAsia"/>
                            <w:color w:val="000000" w:themeColor="text1"/>
                            <w:sz w:val="14"/>
                          </w:rPr>
                          <w:t>２</w:t>
                        </w:r>
                        <w:r w:rsidR="000761AC">
                          <w:rPr>
                            <w:rFonts w:ascii="游ゴシック" w:eastAsia="游ゴシック" w:hAnsi="游ゴシック"/>
                            <w:color w:val="000000" w:themeColor="text1"/>
                            <w:sz w:val="14"/>
                          </w:rPr>
                          <w:t>年</w:t>
                        </w:r>
                        <w:r w:rsidR="00AC565B">
                          <w:rPr>
                            <w:rFonts w:ascii="游ゴシック" w:eastAsia="游ゴシック" w:hAnsi="游ゴシック" w:hint="eastAsia"/>
                            <w:color w:val="000000" w:themeColor="text1"/>
                            <w:sz w:val="14"/>
                          </w:rPr>
                          <w:t>連続</w:t>
                        </w:r>
                        <w:r w:rsidR="000761AC">
                          <w:rPr>
                            <w:rFonts w:ascii="游ゴシック" w:eastAsia="游ゴシック" w:hAnsi="游ゴシック" w:hint="eastAsia"/>
                            <w:color w:val="000000" w:themeColor="text1"/>
                            <w:sz w:val="14"/>
                          </w:rPr>
                          <w:t>の</w:t>
                        </w:r>
                        <w:r w:rsidR="000761AC">
                          <w:rPr>
                            <w:rFonts w:ascii="游ゴシック" w:eastAsia="游ゴシック" w:hAnsi="游ゴシック"/>
                            <w:color w:val="000000" w:themeColor="text1"/>
                            <w:sz w:val="14"/>
                          </w:rPr>
                          <w:t>プラス</w:t>
                        </w:r>
                      </w:p>
                      <w:p w14:paraId="30C5A2DB" w14:textId="79A2187E" w:rsidR="00E7106D" w:rsidRPr="001F6F52" w:rsidRDefault="00E7106D" w:rsidP="00C502B9">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・名目総生産</w:t>
                        </w:r>
                        <w:r w:rsidRPr="001F6F52">
                          <w:rPr>
                            <w:rFonts w:ascii="游ゴシック" w:eastAsia="游ゴシック" w:hAnsi="游ゴシック"/>
                            <w:color w:val="000000" w:themeColor="text1"/>
                            <w:sz w:val="14"/>
                          </w:rPr>
                          <w:t>の</w:t>
                        </w:r>
                        <w:r w:rsidRPr="001F6F52">
                          <w:rPr>
                            <w:rFonts w:ascii="游ゴシック" w:eastAsia="游ゴシック" w:hAnsi="游ゴシック" w:hint="eastAsia"/>
                            <w:color w:val="000000" w:themeColor="text1"/>
                            <w:sz w:val="14"/>
                          </w:rPr>
                          <w:t>府内シェア</w:t>
                        </w:r>
                        <w:r w:rsidRPr="001F6F52">
                          <w:rPr>
                            <w:rFonts w:ascii="游ゴシック" w:eastAsia="游ゴシック" w:hAnsi="游ゴシック"/>
                            <w:color w:val="000000" w:themeColor="text1"/>
                            <w:sz w:val="14"/>
                          </w:rPr>
                          <w:t>が</w:t>
                        </w:r>
                        <w:r w:rsidR="000761AC" w:rsidRPr="001F6F52">
                          <w:rPr>
                            <w:rFonts w:ascii="游ゴシック" w:eastAsia="游ゴシック" w:hAnsi="游ゴシック"/>
                            <w:color w:val="000000" w:themeColor="text1"/>
                            <w:sz w:val="14"/>
                          </w:rPr>
                          <w:t>5</w:t>
                        </w:r>
                        <w:r w:rsidR="001F6F52" w:rsidRPr="001F6F52">
                          <w:rPr>
                            <w:rFonts w:ascii="游ゴシック" w:eastAsia="游ゴシック" w:hAnsi="游ゴシック"/>
                            <w:color w:val="000000" w:themeColor="text1"/>
                            <w:sz w:val="14"/>
                          </w:rPr>
                          <w:t>0</w:t>
                        </w:r>
                        <w:r w:rsidRPr="001F6F52">
                          <w:rPr>
                            <w:rFonts w:ascii="游ゴシック" w:eastAsia="游ゴシック" w:hAnsi="游ゴシック" w:hint="eastAsia"/>
                            <w:color w:val="000000" w:themeColor="text1"/>
                            <w:sz w:val="14"/>
                          </w:rPr>
                          <w:t>.</w:t>
                        </w:r>
                        <w:r w:rsidR="001F6F52" w:rsidRPr="001F6F52">
                          <w:rPr>
                            <w:rFonts w:ascii="游ゴシック" w:eastAsia="游ゴシック" w:hAnsi="游ゴシック"/>
                            <w:color w:val="000000" w:themeColor="text1"/>
                            <w:sz w:val="14"/>
                          </w:rPr>
                          <w:t>8</w:t>
                        </w:r>
                        <w:r w:rsidRPr="001F6F52">
                          <w:rPr>
                            <w:rFonts w:ascii="游ゴシック" w:eastAsia="游ゴシック" w:hAnsi="游ゴシック" w:hint="eastAsia"/>
                            <w:color w:val="000000" w:themeColor="text1"/>
                            <w:sz w:val="14"/>
                          </w:rPr>
                          <w:t>％で</w:t>
                        </w:r>
                        <w:r w:rsidRPr="001F6F52">
                          <w:rPr>
                            <w:rFonts w:ascii="游ゴシック" w:eastAsia="游ゴシック" w:hAnsi="游ゴシック"/>
                            <w:color w:val="000000" w:themeColor="text1"/>
                            <w:sz w:val="14"/>
                          </w:rPr>
                          <w:t>第１位</w:t>
                        </w:r>
                      </w:p>
                    </w:txbxContent>
                  </v:textbox>
                  <o:callout v:ext="edit" minusx="t" minusy="t"/>
                </v:shape>
              </v:group>
            </w:pict>
          </mc:Fallback>
        </mc:AlternateContent>
      </w:r>
    </w:p>
    <w:p w14:paraId="7487D54E" w14:textId="0A3B89ED" w:rsidR="00577868" w:rsidRPr="005C09F4" w:rsidRDefault="00577868">
      <w:pPr>
        <w:widowControl/>
        <w:jc w:val="left"/>
        <w:rPr>
          <w:rFonts w:ascii="游ゴシック" w:eastAsia="游ゴシック" w:hAnsi="游ゴシック"/>
          <w:bCs/>
          <w:szCs w:val="48"/>
        </w:rPr>
      </w:pPr>
    </w:p>
    <w:p w14:paraId="6A73E12A" w14:textId="563E1EBD" w:rsidR="00577868" w:rsidRPr="005C09F4" w:rsidRDefault="00B8472F" w:rsidP="00B8472F">
      <w:pPr>
        <w:widowControl/>
        <w:tabs>
          <w:tab w:val="left" w:pos="5021"/>
        </w:tabs>
        <w:jc w:val="left"/>
        <w:rPr>
          <w:rFonts w:ascii="游ゴシック" w:eastAsia="游ゴシック" w:hAnsi="游ゴシック"/>
          <w:bCs/>
          <w:szCs w:val="48"/>
        </w:rPr>
      </w:pPr>
      <w:r w:rsidRPr="005C09F4">
        <w:rPr>
          <w:rFonts w:ascii="游ゴシック" w:eastAsia="游ゴシック" w:hAnsi="游ゴシック"/>
          <w:bCs/>
          <w:szCs w:val="48"/>
        </w:rPr>
        <w:tab/>
      </w:r>
    </w:p>
    <w:p w14:paraId="125B1052" w14:textId="282E0C22" w:rsidR="00577868" w:rsidRPr="005C09F4" w:rsidRDefault="00F147EA">
      <w:pPr>
        <w:widowControl/>
        <w:jc w:val="left"/>
        <w:rPr>
          <w:rFonts w:ascii="游ゴシック" w:eastAsia="游ゴシック" w:hAnsi="游ゴシック"/>
          <w:bCs/>
          <w:szCs w:val="48"/>
        </w:rPr>
      </w:pPr>
      <w:r w:rsidRPr="005C09F4">
        <w:rPr>
          <w:rFonts w:ascii="游ゴシック" w:eastAsia="游ゴシック" w:hAnsi="游ゴシック"/>
          <w:bCs/>
          <w:noProof/>
          <w:szCs w:val="48"/>
        </w:rPr>
        <mc:AlternateContent>
          <mc:Choice Requires="wpg">
            <w:drawing>
              <wp:anchor distT="0" distB="0" distL="114300" distR="114300" simplePos="0" relativeHeight="251865088" behindDoc="0" locked="0" layoutInCell="1" allowOverlap="1" wp14:anchorId="3422F650" wp14:editId="2E89D52F">
                <wp:simplePos x="0" y="0"/>
                <wp:positionH relativeFrom="column">
                  <wp:posOffset>189230</wp:posOffset>
                </wp:positionH>
                <wp:positionV relativeFrom="paragraph">
                  <wp:posOffset>69578</wp:posOffset>
                </wp:positionV>
                <wp:extent cx="1547495" cy="506095"/>
                <wp:effectExtent l="0" t="0" r="1367155" b="27305"/>
                <wp:wrapNone/>
                <wp:docPr id="108" name="グループ化 108"/>
                <wp:cNvGraphicFramePr/>
                <a:graphic xmlns:a="http://schemas.openxmlformats.org/drawingml/2006/main">
                  <a:graphicData uri="http://schemas.microsoft.com/office/word/2010/wordprocessingGroup">
                    <wpg:wgp>
                      <wpg:cNvGrpSpPr/>
                      <wpg:grpSpPr>
                        <a:xfrm>
                          <a:off x="0" y="0"/>
                          <a:ext cx="1547495" cy="506095"/>
                          <a:chOff x="0" y="0"/>
                          <a:chExt cx="1440000" cy="617474"/>
                        </a:xfrm>
                      </wpg:grpSpPr>
                      <wps:wsp>
                        <wps:cNvPr id="109" name="正方形/長方形 109"/>
                        <wps:cNvSpPr/>
                        <wps:spPr>
                          <a:xfrm>
                            <a:off x="0" y="0"/>
                            <a:ext cx="1440000" cy="143912"/>
                          </a:xfrm>
                          <a:prstGeom prst="rect">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85941" w14:textId="614338CF" w:rsidR="00E7106D" w:rsidRPr="0007626A" w:rsidRDefault="00E7106D" w:rsidP="00B611CD">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泉北</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線吹き出し 2 (枠付き) 129"/>
                        <wps:cNvSpPr/>
                        <wps:spPr>
                          <a:xfrm>
                            <a:off x="0" y="146304"/>
                            <a:ext cx="1440000" cy="471170"/>
                          </a:xfrm>
                          <a:prstGeom prst="borderCallout2">
                            <a:avLst>
                              <a:gd name="adj1" fmla="val 36134"/>
                              <a:gd name="adj2" fmla="val 100533"/>
                              <a:gd name="adj3" fmla="val 37330"/>
                              <a:gd name="adj4" fmla="val 143096"/>
                              <a:gd name="adj5" fmla="val 69353"/>
                              <a:gd name="adj6" fmla="val 184921"/>
                            </a:avLst>
                          </a:prstGeom>
                          <a:solidFill>
                            <a:schemeClr val="bg1"/>
                          </a:solidFill>
                          <a:ln>
                            <a:solidFill>
                              <a:srgbClr val="990099"/>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439A619" w14:textId="77777777" w:rsidR="002D0254" w:rsidRPr="001F6F52" w:rsidRDefault="002D0254" w:rsidP="002D0254">
                              <w:pPr>
                                <w:spacing w:after="20" w:line="140" w:lineRule="exact"/>
                                <w:ind w:left="140" w:hangingChars="100" w:hanging="140"/>
                                <w:rPr>
                                  <w:rFonts w:ascii="游ゴシック" w:eastAsia="游ゴシック" w:hAnsi="游ゴシック"/>
                                  <w:color w:val="000000" w:themeColor="text1"/>
                                  <w:sz w:val="14"/>
                                </w:rPr>
                              </w:pPr>
                              <w:r w:rsidRPr="005C09F4">
                                <w:rPr>
                                  <w:rFonts w:ascii="游ゴシック" w:eastAsia="游ゴシック" w:hAnsi="游ゴシック" w:hint="eastAsia"/>
                                  <w:color w:val="000000" w:themeColor="text1"/>
                                  <w:sz w:val="14"/>
                                </w:rPr>
                                <w:t>・実質</w:t>
                              </w:r>
                              <w:r w:rsidRPr="005C09F4">
                                <w:rPr>
                                  <w:rFonts w:ascii="游ゴシック" w:eastAsia="游ゴシック" w:hAnsi="游ゴシック"/>
                                  <w:color w:val="000000" w:themeColor="text1"/>
                                  <w:sz w:val="14"/>
                                </w:rPr>
                                <w:t>成長率は</w:t>
                              </w:r>
                              <w:r w:rsidRPr="005C09F4">
                                <w:rPr>
                                  <w:rFonts w:ascii="游ゴシック" w:eastAsia="游ゴシック" w:hAnsi="游ゴシック" w:hint="eastAsia"/>
                                  <w:color w:val="000000" w:themeColor="text1"/>
                                  <w:sz w:val="14"/>
                                </w:rPr>
                                <w:t>３</w:t>
                              </w:r>
                              <w:r w:rsidRPr="005C09F4">
                                <w:rPr>
                                  <w:rFonts w:ascii="游ゴシック" w:eastAsia="游ゴシック" w:hAnsi="游ゴシック"/>
                                  <w:color w:val="000000" w:themeColor="text1"/>
                                  <w:sz w:val="14"/>
                                </w:rPr>
                                <w:t>年</w:t>
                              </w:r>
                              <w:r w:rsidRPr="005C09F4">
                                <w:rPr>
                                  <w:rFonts w:ascii="游ゴシック" w:eastAsia="游ゴシック" w:hAnsi="游ゴシック" w:hint="eastAsia"/>
                                  <w:color w:val="000000" w:themeColor="text1"/>
                                  <w:sz w:val="14"/>
                                </w:rPr>
                                <w:t>連続の</w:t>
                              </w:r>
                              <w:r w:rsidRPr="005C09F4">
                                <w:rPr>
                                  <w:rFonts w:ascii="游ゴシック" w:eastAsia="游ゴシック" w:hAnsi="游ゴシック"/>
                                  <w:color w:val="000000" w:themeColor="text1"/>
                                  <w:sz w:val="14"/>
                                </w:rPr>
                                <w:t>プラス</w:t>
                              </w:r>
                            </w:p>
                            <w:p w14:paraId="22ED5ED5" w14:textId="7BB69110" w:rsidR="002674E3" w:rsidRPr="00C80DF3" w:rsidRDefault="002674E3" w:rsidP="002674E3">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C80DF3">
                                <w:rPr>
                                  <w:rFonts w:ascii="游ゴシック" w:eastAsia="游ゴシック" w:hAnsi="游ゴシック" w:hint="eastAsia"/>
                                  <w:color w:val="000000" w:themeColor="text1"/>
                                  <w:sz w:val="14"/>
                                </w:rPr>
                                <w:t>原油価格の高騰等の影響により</w:t>
                              </w:r>
                              <w:r w:rsidRPr="00C80DF3">
                                <w:rPr>
                                  <w:rFonts w:ascii="游ゴシック" w:eastAsia="游ゴシック" w:hAnsi="游ゴシック"/>
                                  <w:color w:val="000000" w:themeColor="text1"/>
                                  <w:sz w:val="14"/>
                                </w:rPr>
                                <w:br/>
                              </w:r>
                              <w:r w:rsidRPr="00C80DF3">
                                <w:rPr>
                                  <w:rFonts w:ascii="游ゴシック" w:eastAsia="游ゴシック" w:hAnsi="游ゴシック" w:hint="eastAsia"/>
                                  <w:color w:val="000000" w:themeColor="text1"/>
                                  <w:sz w:val="14"/>
                                </w:rPr>
                                <w:t>名目成長率は３年ぶりのマイナス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2F650" id="グループ化 108" o:spid="_x0000_s1042" style="position:absolute;margin-left:14.9pt;margin-top:5.5pt;width:121.85pt;height:39.85pt;z-index:251865088;mso-width-relative:margin;mso-height-relative:margin" coordsize="14400,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">
                <v:rect id="正方形/長方形 109" o:spid="_x0000_s1043"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" fillcolor="#909" strokecolor="#909" strokeweight="1pt">
                  <v:textbox inset="0,0,0,0">
                    <w:txbxContent>
                      <w:p w14:paraId="04A85941" w14:textId="614338CF" w:rsidR="00E7106D" w:rsidRPr="0007626A" w:rsidRDefault="00E7106D" w:rsidP="00B611CD">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泉北</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129" o:spid="_x0000_s1044" type="#_x0000_t48" style="position:absolute;top:1463;width:14400;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" adj="39943,14980,30909,8063,21715,7805" fillcolor="white [3212]" strokecolor="#909" strokeweight="1pt">
                  <v:stroke startarrow="oval"/>
                  <v:textbox inset="1mm,1mm,1mm,1mm">
                    <w:txbxContent>
                      <w:p w14:paraId="5439A619" w14:textId="77777777" w:rsidR="002D0254" w:rsidRPr="001F6F52" w:rsidRDefault="002D0254" w:rsidP="002D0254">
                        <w:pPr>
                          <w:spacing w:after="20" w:line="140" w:lineRule="exact"/>
                          <w:ind w:left="140" w:hangingChars="100" w:hanging="140"/>
                          <w:rPr>
                            <w:rFonts w:ascii="游ゴシック" w:eastAsia="游ゴシック" w:hAnsi="游ゴシック"/>
                            <w:color w:val="000000" w:themeColor="text1"/>
                            <w:sz w:val="14"/>
                          </w:rPr>
                        </w:pPr>
                        <w:r w:rsidRPr="005C09F4">
                          <w:rPr>
                            <w:rFonts w:ascii="游ゴシック" w:eastAsia="游ゴシック" w:hAnsi="游ゴシック" w:hint="eastAsia"/>
                            <w:color w:val="000000" w:themeColor="text1"/>
                            <w:sz w:val="14"/>
                          </w:rPr>
                          <w:t>・実質</w:t>
                        </w:r>
                        <w:r w:rsidRPr="005C09F4">
                          <w:rPr>
                            <w:rFonts w:ascii="游ゴシック" w:eastAsia="游ゴシック" w:hAnsi="游ゴシック"/>
                            <w:color w:val="000000" w:themeColor="text1"/>
                            <w:sz w:val="14"/>
                          </w:rPr>
                          <w:t>成長率は</w:t>
                        </w:r>
                        <w:r w:rsidRPr="005C09F4">
                          <w:rPr>
                            <w:rFonts w:ascii="游ゴシック" w:eastAsia="游ゴシック" w:hAnsi="游ゴシック" w:hint="eastAsia"/>
                            <w:color w:val="000000" w:themeColor="text1"/>
                            <w:sz w:val="14"/>
                          </w:rPr>
                          <w:t>３</w:t>
                        </w:r>
                        <w:r w:rsidRPr="005C09F4">
                          <w:rPr>
                            <w:rFonts w:ascii="游ゴシック" w:eastAsia="游ゴシック" w:hAnsi="游ゴシック"/>
                            <w:color w:val="000000" w:themeColor="text1"/>
                            <w:sz w:val="14"/>
                          </w:rPr>
                          <w:t>年</w:t>
                        </w:r>
                        <w:r w:rsidRPr="005C09F4">
                          <w:rPr>
                            <w:rFonts w:ascii="游ゴシック" w:eastAsia="游ゴシック" w:hAnsi="游ゴシック" w:hint="eastAsia"/>
                            <w:color w:val="000000" w:themeColor="text1"/>
                            <w:sz w:val="14"/>
                          </w:rPr>
                          <w:t>連続の</w:t>
                        </w:r>
                        <w:r w:rsidRPr="005C09F4">
                          <w:rPr>
                            <w:rFonts w:ascii="游ゴシック" w:eastAsia="游ゴシック" w:hAnsi="游ゴシック"/>
                            <w:color w:val="000000" w:themeColor="text1"/>
                            <w:sz w:val="14"/>
                          </w:rPr>
                          <w:t>プラス</w:t>
                        </w:r>
                      </w:p>
                      <w:p w14:paraId="22ED5ED5" w14:textId="7BB69110" w:rsidR="002674E3" w:rsidRPr="00C80DF3" w:rsidRDefault="002674E3" w:rsidP="002674E3">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C80DF3">
                          <w:rPr>
                            <w:rFonts w:ascii="游ゴシック" w:eastAsia="游ゴシック" w:hAnsi="游ゴシック" w:hint="eastAsia"/>
                            <w:color w:val="000000" w:themeColor="text1"/>
                            <w:sz w:val="14"/>
                          </w:rPr>
                          <w:t>原油価格の高騰等の影響により</w:t>
                        </w:r>
                        <w:r w:rsidRPr="00C80DF3">
                          <w:rPr>
                            <w:rFonts w:ascii="游ゴシック" w:eastAsia="游ゴシック" w:hAnsi="游ゴシック"/>
                            <w:color w:val="000000" w:themeColor="text1"/>
                            <w:sz w:val="14"/>
                          </w:rPr>
                          <w:br/>
                        </w:r>
                        <w:r w:rsidRPr="00C80DF3">
                          <w:rPr>
                            <w:rFonts w:ascii="游ゴシック" w:eastAsia="游ゴシック" w:hAnsi="游ゴシック" w:hint="eastAsia"/>
                            <w:color w:val="000000" w:themeColor="text1"/>
                            <w:sz w:val="14"/>
                          </w:rPr>
                          <w:t>名目成長率は３年ぶりのマイナス</w:t>
                        </w:r>
                      </w:p>
                    </w:txbxContent>
                  </v:textbox>
                  <o:callout v:ext="edit" minusx="t" minusy="t"/>
                </v:shape>
              </v:group>
            </w:pict>
          </mc:Fallback>
        </mc:AlternateContent>
      </w:r>
    </w:p>
    <w:p w14:paraId="06364EF7" w14:textId="1A74FC9F" w:rsidR="00577868" w:rsidRPr="005C09F4" w:rsidRDefault="00577868">
      <w:pPr>
        <w:widowControl/>
        <w:jc w:val="left"/>
        <w:rPr>
          <w:rFonts w:ascii="游ゴシック" w:eastAsia="游ゴシック" w:hAnsi="游ゴシック"/>
          <w:bCs/>
          <w:szCs w:val="48"/>
        </w:rPr>
      </w:pPr>
    </w:p>
    <w:p w14:paraId="57420D17" w14:textId="192B2050" w:rsidR="00577868" w:rsidRPr="005C09F4" w:rsidRDefault="00F147EA" w:rsidP="00B8472F">
      <w:pPr>
        <w:widowControl/>
        <w:tabs>
          <w:tab w:val="center" w:pos="4535"/>
        </w:tabs>
        <w:jc w:val="left"/>
        <w:rPr>
          <w:rFonts w:ascii="游ゴシック" w:eastAsia="游ゴシック" w:hAnsi="游ゴシック"/>
          <w:bCs/>
          <w:szCs w:val="48"/>
        </w:rPr>
      </w:pPr>
      <w:r w:rsidRPr="005C09F4">
        <w:rPr>
          <w:rFonts w:ascii="游ゴシック" w:eastAsia="游ゴシック" w:hAnsi="游ゴシック"/>
          <w:bCs/>
          <w:noProof/>
          <w:szCs w:val="48"/>
        </w:rPr>
        <mc:AlternateContent>
          <mc:Choice Requires="wpg">
            <w:drawing>
              <wp:anchor distT="0" distB="0" distL="114300" distR="114300" simplePos="0" relativeHeight="251867136" behindDoc="0" locked="0" layoutInCell="1" allowOverlap="1" wp14:anchorId="0D22E973" wp14:editId="78C4447D">
                <wp:simplePos x="0" y="0"/>
                <wp:positionH relativeFrom="column">
                  <wp:posOffset>187960</wp:posOffset>
                </wp:positionH>
                <wp:positionV relativeFrom="paragraph">
                  <wp:posOffset>174478</wp:posOffset>
                </wp:positionV>
                <wp:extent cx="1547495" cy="506095"/>
                <wp:effectExtent l="0" t="0" r="1062355" b="27305"/>
                <wp:wrapNone/>
                <wp:docPr id="130" name="グループ化 130"/>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168" name="正方形/長方形 168"/>
                        <wps:cNvSpPr/>
                        <wps:spPr>
                          <a:xfrm>
                            <a:off x="0" y="0"/>
                            <a:ext cx="1440000" cy="143912"/>
                          </a:xfrm>
                          <a:prstGeom prst="rect">
                            <a:avLst/>
                          </a:prstGeom>
                          <a:solidFill>
                            <a:srgbClr val="84919E"/>
                          </a:solidFill>
                          <a:ln>
                            <a:solidFill>
                              <a:srgbClr val="8491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97E18" w14:textId="4026F410" w:rsidR="00E7106D" w:rsidRPr="0007626A" w:rsidRDefault="00E7106D" w:rsidP="00B611CD">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泉南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線吹き出し 2 (枠付き) 169"/>
                        <wps:cNvSpPr/>
                        <wps:spPr>
                          <a:xfrm>
                            <a:off x="0" y="146304"/>
                            <a:ext cx="1440000" cy="360000"/>
                          </a:xfrm>
                          <a:prstGeom prst="borderCallout2">
                            <a:avLst>
                              <a:gd name="adj1" fmla="val 48390"/>
                              <a:gd name="adj2" fmla="val 100181"/>
                              <a:gd name="adj3" fmla="val 47901"/>
                              <a:gd name="adj4" fmla="val 126264"/>
                              <a:gd name="adj5" fmla="val 18819"/>
                              <a:gd name="adj6" fmla="val 165283"/>
                            </a:avLst>
                          </a:prstGeom>
                          <a:solidFill>
                            <a:schemeClr val="bg1"/>
                          </a:solidFill>
                          <a:ln>
                            <a:solidFill>
                              <a:srgbClr val="84919E"/>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9FF2D85" w14:textId="7193B363" w:rsidR="00E7106D" w:rsidRPr="001F6F52"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266DA9">
                                <w:rPr>
                                  <w:rFonts w:ascii="游ゴシック" w:eastAsia="游ゴシック" w:hAnsi="游ゴシック" w:hint="eastAsia"/>
                                  <w:color w:val="000000" w:themeColor="text1"/>
                                  <w:sz w:val="14"/>
                                </w:rPr>
                                <w:t>２</w:t>
                              </w:r>
                              <w:r w:rsidR="001646E6">
                                <w:rPr>
                                  <w:rFonts w:ascii="游ゴシック" w:eastAsia="游ゴシック" w:hAnsi="游ゴシック"/>
                                  <w:color w:val="000000" w:themeColor="text1"/>
                                  <w:sz w:val="14"/>
                                </w:rPr>
                                <w:t>年</w:t>
                              </w:r>
                              <w:r w:rsidR="00266DA9">
                                <w:rPr>
                                  <w:rFonts w:ascii="游ゴシック" w:eastAsia="游ゴシック" w:hAnsi="游ゴシック" w:hint="eastAsia"/>
                                  <w:color w:val="000000" w:themeColor="text1"/>
                                  <w:sz w:val="14"/>
                                </w:rPr>
                                <w:t>連続</w:t>
                              </w:r>
                              <w:r w:rsidR="001646E6">
                                <w:rPr>
                                  <w:rFonts w:ascii="游ゴシック" w:eastAsia="游ゴシック" w:hAnsi="游ゴシック" w:hint="eastAsia"/>
                                  <w:color w:val="000000" w:themeColor="text1"/>
                                  <w:sz w:val="14"/>
                                </w:rPr>
                                <w:t>の</w:t>
                              </w:r>
                              <w:r w:rsidR="001646E6">
                                <w:rPr>
                                  <w:rFonts w:ascii="游ゴシック" w:eastAsia="游ゴシック" w:hAnsi="游ゴシック"/>
                                  <w:color w:val="000000" w:themeColor="text1"/>
                                  <w:sz w:val="14"/>
                                </w:rPr>
                                <w:t>プラス</w:t>
                              </w:r>
                            </w:p>
                            <w:p w14:paraId="4840ED5C" w14:textId="356BF13F" w:rsidR="00E7106D" w:rsidRPr="001F6F52" w:rsidRDefault="00E7106D" w:rsidP="00B611CD">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第１次</w:t>
                              </w:r>
                              <w:r w:rsidRPr="001F6F52">
                                <w:rPr>
                                  <w:rFonts w:ascii="游ゴシック" w:eastAsia="游ゴシック" w:hAnsi="游ゴシック" w:hint="eastAsia"/>
                                  <w:color w:val="000000" w:themeColor="text1"/>
                                  <w:sz w:val="14"/>
                                </w:rPr>
                                <w:t>産業</w:t>
                              </w:r>
                              <w:r w:rsidRPr="001F6F52">
                                <w:rPr>
                                  <w:rFonts w:ascii="游ゴシック" w:eastAsia="游ゴシック" w:hAnsi="游ゴシック"/>
                                  <w:color w:val="000000" w:themeColor="text1"/>
                                  <w:sz w:val="14"/>
                                </w:rPr>
                                <w:t>の府内シェアが</w:t>
                              </w:r>
                              <w:r w:rsidRPr="001F6F52">
                                <w:rPr>
                                  <w:rFonts w:ascii="游ゴシック" w:eastAsia="游ゴシック" w:hAnsi="游ゴシック" w:hint="eastAsia"/>
                                  <w:color w:val="000000" w:themeColor="text1"/>
                                  <w:sz w:val="14"/>
                                </w:rPr>
                                <w:t>3</w:t>
                              </w:r>
                              <w:r w:rsidR="001646E6" w:rsidRPr="001F6F52">
                                <w:rPr>
                                  <w:rFonts w:ascii="游ゴシック" w:eastAsia="游ゴシック" w:hAnsi="游ゴシック"/>
                                  <w:color w:val="000000" w:themeColor="text1"/>
                                  <w:sz w:val="14"/>
                                </w:rPr>
                                <w:t>5.</w:t>
                              </w:r>
                              <w:r w:rsidR="001F6F52" w:rsidRPr="001F6F52">
                                <w:rPr>
                                  <w:rFonts w:ascii="游ゴシック" w:eastAsia="游ゴシック" w:hAnsi="游ゴシック"/>
                                  <w:color w:val="000000" w:themeColor="text1"/>
                                  <w:sz w:val="14"/>
                                </w:rPr>
                                <w:t>5</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で第１位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2E973" id="グループ化 130" o:spid="_x0000_s1045" style="position:absolute;margin-left:14.8pt;margin-top:13.75pt;width:121.85pt;height:39.85pt;z-index:251867136;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">
                <v:rect id="正方形/長方形 168" o:spid="_x0000_s1046"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" fillcolor="#84919e" strokecolor="#84919e" strokeweight="1pt">
                  <v:textbox inset="0,0,0,0">
                    <w:txbxContent>
                      <w:p w14:paraId="6CB97E18" w14:textId="4026F410" w:rsidR="00E7106D" w:rsidRPr="0007626A" w:rsidRDefault="00E7106D" w:rsidP="00B611CD">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泉南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169" o:spid="_x0000_s1047"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" adj="35701,4065,27273,10347,21639,10452" fillcolor="white [3212]" strokecolor="#84919e" strokeweight="1pt">
                  <v:stroke startarrow="oval"/>
                  <v:textbox inset="1mm,1mm,1mm,1mm">
                    <w:txbxContent>
                      <w:p w14:paraId="79FF2D85" w14:textId="7193B363" w:rsidR="00E7106D" w:rsidRPr="001F6F52"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266DA9">
                          <w:rPr>
                            <w:rFonts w:ascii="游ゴシック" w:eastAsia="游ゴシック" w:hAnsi="游ゴシック" w:hint="eastAsia"/>
                            <w:color w:val="000000" w:themeColor="text1"/>
                            <w:sz w:val="14"/>
                          </w:rPr>
                          <w:t>２</w:t>
                        </w:r>
                        <w:r w:rsidR="001646E6">
                          <w:rPr>
                            <w:rFonts w:ascii="游ゴシック" w:eastAsia="游ゴシック" w:hAnsi="游ゴシック"/>
                            <w:color w:val="000000" w:themeColor="text1"/>
                            <w:sz w:val="14"/>
                          </w:rPr>
                          <w:t>年</w:t>
                        </w:r>
                        <w:r w:rsidR="00266DA9">
                          <w:rPr>
                            <w:rFonts w:ascii="游ゴシック" w:eastAsia="游ゴシック" w:hAnsi="游ゴシック" w:hint="eastAsia"/>
                            <w:color w:val="000000" w:themeColor="text1"/>
                            <w:sz w:val="14"/>
                          </w:rPr>
                          <w:t>連続</w:t>
                        </w:r>
                        <w:r w:rsidR="001646E6">
                          <w:rPr>
                            <w:rFonts w:ascii="游ゴシック" w:eastAsia="游ゴシック" w:hAnsi="游ゴシック" w:hint="eastAsia"/>
                            <w:color w:val="000000" w:themeColor="text1"/>
                            <w:sz w:val="14"/>
                          </w:rPr>
                          <w:t>の</w:t>
                        </w:r>
                        <w:r w:rsidR="001646E6">
                          <w:rPr>
                            <w:rFonts w:ascii="游ゴシック" w:eastAsia="游ゴシック" w:hAnsi="游ゴシック"/>
                            <w:color w:val="000000" w:themeColor="text1"/>
                            <w:sz w:val="14"/>
                          </w:rPr>
                          <w:t>プラス</w:t>
                        </w:r>
                      </w:p>
                      <w:p w14:paraId="4840ED5C" w14:textId="356BF13F" w:rsidR="00E7106D" w:rsidRPr="001F6F52" w:rsidRDefault="00E7106D" w:rsidP="00B611CD">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第１次</w:t>
                        </w:r>
                        <w:r w:rsidRPr="001F6F52">
                          <w:rPr>
                            <w:rFonts w:ascii="游ゴシック" w:eastAsia="游ゴシック" w:hAnsi="游ゴシック" w:hint="eastAsia"/>
                            <w:color w:val="000000" w:themeColor="text1"/>
                            <w:sz w:val="14"/>
                          </w:rPr>
                          <w:t>産業</w:t>
                        </w:r>
                        <w:r w:rsidRPr="001F6F52">
                          <w:rPr>
                            <w:rFonts w:ascii="游ゴシック" w:eastAsia="游ゴシック" w:hAnsi="游ゴシック"/>
                            <w:color w:val="000000" w:themeColor="text1"/>
                            <w:sz w:val="14"/>
                          </w:rPr>
                          <w:t>の府内シェアが</w:t>
                        </w:r>
                        <w:r w:rsidRPr="001F6F52">
                          <w:rPr>
                            <w:rFonts w:ascii="游ゴシック" w:eastAsia="游ゴシック" w:hAnsi="游ゴシック" w:hint="eastAsia"/>
                            <w:color w:val="000000" w:themeColor="text1"/>
                            <w:sz w:val="14"/>
                          </w:rPr>
                          <w:t>3</w:t>
                        </w:r>
                        <w:r w:rsidR="001646E6" w:rsidRPr="001F6F52">
                          <w:rPr>
                            <w:rFonts w:ascii="游ゴシック" w:eastAsia="游ゴシック" w:hAnsi="游ゴシック"/>
                            <w:color w:val="000000" w:themeColor="text1"/>
                            <w:sz w:val="14"/>
                          </w:rPr>
                          <w:t>5.</w:t>
                        </w:r>
                        <w:r w:rsidR="001F6F52" w:rsidRPr="001F6F52">
                          <w:rPr>
                            <w:rFonts w:ascii="游ゴシック" w:eastAsia="游ゴシック" w:hAnsi="游ゴシック"/>
                            <w:color w:val="000000" w:themeColor="text1"/>
                            <w:sz w:val="14"/>
                          </w:rPr>
                          <w:t>5</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で第１位</w:t>
                        </w:r>
                      </w:p>
                    </w:txbxContent>
                  </v:textbox>
                  <o:callout v:ext="edit" minusx="t"/>
                </v:shape>
              </v:group>
            </w:pict>
          </mc:Fallback>
        </mc:AlternateContent>
      </w:r>
      <w:r w:rsidR="004B7C1F" w:rsidRPr="005C09F4">
        <w:rPr>
          <w:rFonts w:ascii="游ゴシック" w:eastAsia="游ゴシック" w:hAnsi="游ゴシック"/>
          <w:bCs/>
          <w:noProof/>
          <w:szCs w:val="48"/>
        </w:rPr>
        <mc:AlternateContent>
          <mc:Choice Requires="wpg">
            <w:drawing>
              <wp:anchor distT="0" distB="0" distL="114300" distR="114300" simplePos="0" relativeHeight="251863040" behindDoc="0" locked="0" layoutInCell="1" allowOverlap="1" wp14:anchorId="17167557" wp14:editId="1C845624">
                <wp:simplePos x="0" y="0"/>
                <wp:positionH relativeFrom="column">
                  <wp:posOffset>4066952</wp:posOffset>
                </wp:positionH>
                <wp:positionV relativeFrom="paragraph">
                  <wp:posOffset>170180</wp:posOffset>
                </wp:positionV>
                <wp:extent cx="1548000" cy="506095"/>
                <wp:effectExtent l="685800" t="38100" r="14605" b="27305"/>
                <wp:wrapNone/>
                <wp:docPr id="100" name="グループ化 100"/>
                <wp:cNvGraphicFramePr/>
                <a:graphic xmlns:a="http://schemas.openxmlformats.org/drawingml/2006/main">
                  <a:graphicData uri="http://schemas.microsoft.com/office/word/2010/wordprocessingGroup">
                    <wpg:wgp>
                      <wpg:cNvGrpSpPr/>
                      <wpg:grpSpPr>
                        <a:xfrm>
                          <a:off x="0" y="0"/>
                          <a:ext cx="1548000" cy="506095"/>
                          <a:chOff x="0" y="0"/>
                          <a:chExt cx="1440000" cy="506304"/>
                        </a:xfrm>
                      </wpg:grpSpPr>
                      <wps:wsp>
                        <wps:cNvPr id="103" name="正方形/長方形 103"/>
                        <wps:cNvSpPr/>
                        <wps:spPr>
                          <a:xfrm>
                            <a:off x="0" y="0"/>
                            <a:ext cx="1440000" cy="143912"/>
                          </a:xfrm>
                          <a:prstGeom prst="rect">
                            <a:avLst/>
                          </a:prstGeom>
                          <a:solidFill>
                            <a:srgbClr val="FFF100"/>
                          </a:solidFill>
                          <a:ln>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8939A" w14:textId="0431611C" w:rsidR="00E7106D" w:rsidRPr="0007626A" w:rsidRDefault="00E7106D" w:rsidP="00B611CD">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河内地域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線吹き出し 2 (枠付き) 104"/>
                        <wps:cNvSpPr/>
                        <wps:spPr>
                          <a:xfrm>
                            <a:off x="0" y="146304"/>
                            <a:ext cx="1440000" cy="360000"/>
                          </a:xfrm>
                          <a:prstGeom prst="borderCallout2">
                            <a:avLst>
                              <a:gd name="adj1" fmla="val 48390"/>
                              <a:gd name="adj2" fmla="val 364"/>
                              <a:gd name="adj3" fmla="val 45253"/>
                              <a:gd name="adj4" fmla="val -16078"/>
                              <a:gd name="adj5" fmla="val -41629"/>
                              <a:gd name="adj6" fmla="val -42395"/>
                            </a:avLst>
                          </a:prstGeom>
                          <a:solidFill>
                            <a:schemeClr val="bg1"/>
                          </a:solidFill>
                          <a:ln>
                            <a:solidFill>
                              <a:srgbClr val="FFF1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66E3E9C5" w14:textId="34351C14" w:rsidR="00E7106D" w:rsidRPr="001F6F52"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266DA9">
                                <w:rPr>
                                  <w:rFonts w:ascii="游ゴシック" w:eastAsia="游ゴシック" w:hAnsi="游ゴシック" w:hint="eastAsia"/>
                                  <w:color w:val="000000" w:themeColor="text1"/>
                                  <w:sz w:val="14"/>
                                </w:rPr>
                                <w:t>４</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607C5445" w14:textId="51CB1C18" w:rsidR="00E7106D" w:rsidRPr="001F6F52" w:rsidRDefault="00E7106D" w:rsidP="00EC31BB">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第１次</w:t>
                              </w:r>
                              <w:r w:rsidRPr="001F6F52">
                                <w:rPr>
                                  <w:rFonts w:ascii="游ゴシック" w:eastAsia="游ゴシック" w:hAnsi="游ゴシック" w:hint="eastAsia"/>
                                  <w:color w:val="000000" w:themeColor="text1"/>
                                  <w:sz w:val="14"/>
                                </w:rPr>
                                <w:t>産業</w:t>
                              </w:r>
                              <w:r w:rsidRPr="001F6F52">
                                <w:rPr>
                                  <w:rFonts w:ascii="游ゴシック" w:eastAsia="游ゴシック" w:hAnsi="游ゴシック"/>
                                  <w:color w:val="000000" w:themeColor="text1"/>
                                  <w:sz w:val="14"/>
                                </w:rPr>
                                <w:t>の府内シェアが</w:t>
                              </w:r>
                              <w:r w:rsidR="001646E6" w:rsidRPr="001F6F52">
                                <w:rPr>
                                  <w:rFonts w:ascii="游ゴシック" w:eastAsia="游ゴシック" w:hAnsi="游ゴシック" w:hint="eastAsia"/>
                                  <w:color w:val="000000" w:themeColor="text1"/>
                                  <w:sz w:val="14"/>
                                </w:rPr>
                                <w:t>19.</w:t>
                              </w:r>
                              <w:r w:rsidR="001F6F52" w:rsidRPr="001F6F52">
                                <w:rPr>
                                  <w:rFonts w:ascii="游ゴシック" w:eastAsia="游ゴシック" w:hAnsi="游ゴシック"/>
                                  <w:color w:val="000000" w:themeColor="text1"/>
                                  <w:sz w:val="14"/>
                                </w:rPr>
                                <w:t>8</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で第</w:t>
                              </w:r>
                              <w:r w:rsidRPr="001F6F52">
                                <w:rPr>
                                  <w:rFonts w:ascii="游ゴシック" w:eastAsia="游ゴシック" w:hAnsi="游ゴシック" w:hint="eastAsia"/>
                                  <w:color w:val="000000" w:themeColor="text1"/>
                                  <w:sz w:val="14"/>
                                </w:rPr>
                                <w:t>２</w:t>
                              </w:r>
                              <w:r w:rsidRPr="001F6F52">
                                <w:rPr>
                                  <w:rFonts w:ascii="游ゴシック" w:eastAsia="游ゴシック" w:hAnsi="游ゴシック"/>
                                  <w:color w:val="000000" w:themeColor="text1"/>
                                  <w:sz w:val="14"/>
                                </w:rPr>
                                <w:t>位</w:t>
                              </w:r>
                            </w:p>
                            <w:p w14:paraId="508C1783" w14:textId="0E189798" w:rsidR="00E7106D" w:rsidRPr="00EC31BB" w:rsidRDefault="00E7106D" w:rsidP="00EC31BB">
                              <w:pPr>
                                <w:spacing w:after="20" w:line="140" w:lineRule="exact"/>
                                <w:ind w:left="140" w:hangingChars="100" w:hanging="140"/>
                                <w:rPr>
                                  <w:rFonts w:ascii="游ゴシック" w:eastAsia="游ゴシック" w:hAnsi="游ゴシック"/>
                                  <w:color w:val="000000" w:themeColor="text1"/>
                                  <w:sz w:val="1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67557" id="グループ化 100" o:spid="_x0000_s1048" style="position:absolute;margin-left:320.25pt;margin-top:13.4pt;width:121.9pt;height:39.85pt;z-index:251863040;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">
                <v:rect id="正方形/長方形 103" o:spid="_x0000_s1049"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" fillcolor="#fff100" strokecolor="#fff100" strokeweight="1pt">
                  <v:textbox inset="0,0,0,0">
                    <w:txbxContent>
                      <w:p w14:paraId="3B98939A" w14:textId="0431611C" w:rsidR="00E7106D" w:rsidRPr="0007626A" w:rsidRDefault="00E7106D" w:rsidP="00B611CD">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河内地域</w:t>
                        </w:r>
                      </w:p>
                    </w:txbxContent>
                  </v:textbox>
                </v:rect>
                <v:shape id="線吹き出し 2 (枠付き) 104" o:spid="_x0000_s1050"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" adj="-9157,-8992,-3473,9775,79,10452" fillcolor="white [3212]" strokecolor="#fff100" strokeweight="1pt">
                  <v:stroke startarrow="oval"/>
                  <v:textbox inset="1mm,1mm,1mm,1mm">
                    <w:txbxContent>
                      <w:p w14:paraId="66E3E9C5" w14:textId="34351C14" w:rsidR="00E7106D" w:rsidRPr="001F6F52"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266DA9">
                          <w:rPr>
                            <w:rFonts w:ascii="游ゴシック" w:eastAsia="游ゴシック" w:hAnsi="游ゴシック" w:hint="eastAsia"/>
                            <w:color w:val="000000" w:themeColor="text1"/>
                            <w:sz w:val="14"/>
                          </w:rPr>
                          <w:t>４</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607C5445" w14:textId="51CB1C18" w:rsidR="00E7106D" w:rsidRPr="001F6F52" w:rsidRDefault="00E7106D" w:rsidP="00EC31BB">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第１次</w:t>
                        </w:r>
                        <w:r w:rsidRPr="001F6F52">
                          <w:rPr>
                            <w:rFonts w:ascii="游ゴシック" w:eastAsia="游ゴシック" w:hAnsi="游ゴシック" w:hint="eastAsia"/>
                            <w:color w:val="000000" w:themeColor="text1"/>
                            <w:sz w:val="14"/>
                          </w:rPr>
                          <w:t>産業</w:t>
                        </w:r>
                        <w:r w:rsidRPr="001F6F52">
                          <w:rPr>
                            <w:rFonts w:ascii="游ゴシック" w:eastAsia="游ゴシック" w:hAnsi="游ゴシック"/>
                            <w:color w:val="000000" w:themeColor="text1"/>
                            <w:sz w:val="14"/>
                          </w:rPr>
                          <w:t>の府内シェアが</w:t>
                        </w:r>
                        <w:r w:rsidR="001646E6" w:rsidRPr="001F6F52">
                          <w:rPr>
                            <w:rFonts w:ascii="游ゴシック" w:eastAsia="游ゴシック" w:hAnsi="游ゴシック" w:hint="eastAsia"/>
                            <w:color w:val="000000" w:themeColor="text1"/>
                            <w:sz w:val="14"/>
                          </w:rPr>
                          <w:t>19.</w:t>
                        </w:r>
                        <w:r w:rsidR="001F6F52" w:rsidRPr="001F6F52">
                          <w:rPr>
                            <w:rFonts w:ascii="游ゴシック" w:eastAsia="游ゴシック" w:hAnsi="游ゴシック"/>
                            <w:color w:val="000000" w:themeColor="text1"/>
                            <w:sz w:val="14"/>
                          </w:rPr>
                          <w:t>8</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で第</w:t>
                        </w:r>
                        <w:r w:rsidRPr="001F6F52">
                          <w:rPr>
                            <w:rFonts w:ascii="游ゴシック" w:eastAsia="游ゴシック" w:hAnsi="游ゴシック" w:hint="eastAsia"/>
                            <w:color w:val="000000" w:themeColor="text1"/>
                            <w:sz w:val="14"/>
                          </w:rPr>
                          <w:t>２</w:t>
                        </w:r>
                        <w:r w:rsidRPr="001F6F52">
                          <w:rPr>
                            <w:rFonts w:ascii="游ゴシック" w:eastAsia="游ゴシック" w:hAnsi="游ゴシック"/>
                            <w:color w:val="000000" w:themeColor="text1"/>
                            <w:sz w:val="14"/>
                          </w:rPr>
                          <w:t>位</w:t>
                        </w:r>
                      </w:p>
                      <w:p w14:paraId="508C1783" w14:textId="0E189798" w:rsidR="00E7106D" w:rsidRPr="00EC31BB" w:rsidRDefault="00E7106D" w:rsidP="00EC31BB">
                        <w:pPr>
                          <w:spacing w:after="20" w:line="140" w:lineRule="exact"/>
                          <w:ind w:left="140" w:hangingChars="100" w:hanging="140"/>
                          <w:rPr>
                            <w:rFonts w:ascii="游ゴシック" w:eastAsia="游ゴシック" w:hAnsi="游ゴシック"/>
                            <w:color w:val="000000" w:themeColor="text1"/>
                            <w:sz w:val="14"/>
                          </w:rPr>
                        </w:pPr>
                      </w:p>
                    </w:txbxContent>
                  </v:textbox>
                </v:shape>
              </v:group>
            </w:pict>
          </mc:Fallback>
        </mc:AlternateContent>
      </w:r>
      <w:r w:rsidR="00B8472F" w:rsidRPr="005C09F4">
        <w:rPr>
          <w:rFonts w:ascii="游ゴシック" w:eastAsia="游ゴシック" w:hAnsi="游ゴシック"/>
          <w:bCs/>
          <w:szCs w:val="48"/>
        </w:rPr>
        <w:tab/>
      </w:r>
    </w:p>
    <w:p w14:paraId="656BA147" w14:textId="7E72E794" w:rsidR="00577868" w:rsidRPr="005C09F4" w:rsidRDefault="00577868">
      <w:pPr>
        <w:widowControl/>
        <w:jc w:val="left"/>
        <w:rPr>
          <w:rFonts w:ascii="游ゴシック" w:eastAsia="游ゴシック" w:hAnsi="游ゴシック"/>
          <w:bCs/>
          <w:szCs w:val="48"/>
        </w:rPr>
      </w:pPr>
    </w:p>
    <w:p w14:paraId="3311FD8E" w14:textId="2863D42D" w:rsidR="00577868" w:rsidRPr="005C09F4" w:rsidRDefault="00577868">
      <w:pPr>
        <w:widowControl/>
        <w:jc w:val="left"/>
        <w:rPr>
          <w:rFonts w:ascii="游ゴシック" w:eastAsia="游ゴシック" w:hAnsi="游ゴシック"/>
          <w:bCs/>
          <w:szCs w:val="48"/>
        </w:rPr>
      </w:pPr>
    </w:p>
    <w:p w14:paraId="20327D87" w14:textId="74B5B732" w:rsidR="00577868" w:rsidRPr="005C09F4" w:rsidRDefault="00577868">
      <w:pPr>
        <w:widowControl/>
        <w:jc w:val="left"/>
        <w:rPr>
          <w:rFonts w:ascii="游ゴシック" w:eastAsia="游ゴシック" w:hAnsi="游ゴシック"/>
          <w:bCs/>
          <w:szCs w:val="48"/>
        </w:rPr>
      </w:pPr>
    </w:p>
    <w:p w14:paraId="6994A48C" w14:textId="325E4CE9" w:rsidR="00432FCA" w:rsidRPr="005C09F4" w:rsidRDefault="003603C9" w:rsidP="003603C9">
      <w:pPr>
        <w:widowControl/>
        <w:spacing w:line="240" w:lineRule="exact"/>
        <w:jc w:val="center"/>
        <w:rPr>
          <w:rFonts w:ascii="游ゴシック" w:eastAsia="游ゴシック" w:hAnsi="游ゴシック"/>
          <w:b/>
          <w:bCs/>
          <w:szCs w:val="48"/>
        </w:rPr>
      </w:pPr>
      <w:r w:rsidRPr="005C09F4">
        <w:rPr>
          <w:rFonts w:ascii="游ゴシック" w:eastAsia="游ゴシック" w:hAnsi="游ゴシック" w:hint="eastAsia"/>
          <w:b/>
          <w:bCs/>
          <w:sz w:val="18"/>
          <w:szCs w:val="48"/>
        </w:rPr>
        <w:t>【</w:t>
      </w:r>
      <w:r w:rsidR="00BF0F0D" w:rsidRPr="005C09F4">
        <w:rPr>
          <w:rFonts w:ascii="游ゴシック" w:eastAsia="游ゴシック" w:hAnsi="游ゴシック" w:hint="eastAsia"/>
          <w:b/>
          <w:bCs/>
          <w:sz w:val="18"/>
          <w:szCs w:val="48"/>
        </w:rPr>
        <w:t>経済活動別・</w:t>
      </w:r>
      <w:r w:rsidR="000D28E6" w:rsidRPr="005C09F4">
        <w:rPr>
          <w:rFonts w:ascii="游ゴシック" w:eastAsia="游ゴシック" w:hAnsi="游ゴシック" w:hint="eastAsia"/>
          <w:b/>
          <w:bCs/>
          <w:sz w:val="18"/>
          <w:szCs w:val="48"/>
        </w:rPr>
        <w:t>地域別名目総生産の</w:t>
      </w:r>
      <w:r w:rsidRPr="005C09F4">
        <w:rPr>
          <w:rFonts w:ascii="游ゴシック" w:eastAsia="游ゴシック" w:hAnsi="游ゴシック" w:hint="eastAsia"/>
          <w:b/>
          <w:bCs/>
          <w:sz w:val="18"/>
          <w:szCs w:val="48"/>
        </w:rPr>
        <w:t>構成比</w:t>
      </w:r>
      <w:r w:rsidR="00F73C45" w:rsidRPr="005C09F4">
        <w:rPr>
          <w:rFonts w:ascii="游ゴシック" w:eastAsia="游ゴシック" w:hAnsi="游ゴシック" w:hint="eastAsia"/>
          <w:b/>
          <w:bCs/>
          <w:sz w:val="18"/>
          <w:szCs w:val="48"/>
        </w:rPr>
        <w:t>】</w:t>
      </w:r>
    </w:p>
    <w:p w14:paraId="7E35A824" w14:textId="42C84F28" w:rsidR="0084517B" w:rsidRPr="005C09F4" w:rsidRDefault="0045597F" w:rsidP="0045597F">
      <w:pPr>
        <w:widowControl/>
        <w:jc w:val="center"/>
        <w:rPr>
          <w:rFonts w:ascii="游ゴシック" w:eastAsia="游ゴシック" w:hAnsi="游ゴシック"/>
          <w:b/>
          <w:bCs/>
          <w:szCs w:val="21"/>
        </w:rPr>
      </w:pPr>
      <w:r w:rsidRPr="005C09F4">
        <w:rPr>
          <w:rFonts w:ascii="游ゴシック" w:eastAsia="游ゴシック" w:hAnsi="游ゴシック"/>
          <w:b/>
          <w:bCs/>
          <w:noProof/>
          <w:szCs w:val="21"/>
        </w:rPr>
        <w:drawing>
          <wp:inline distT="0" distB="0" distL="0" distR="0" wp14:anchorId="2F3FFA5E" wp14:editId="1BE957C1">
            <wp:extent cx="5579533" cy="1730660"/>
            <wp:effectExtent l="0" t="0" r="254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130" cy="1737979"/>
                    </a:xfrm>
                    <a:prstGeom prst="rect">
                      <a:avLst/>
                    </a:prstGeom>
                    <a:noFill/>
                    <a:ln>
                      <a:noFill/>
                    </a:ln>
                  </pic:spPr>
                </pic:pic>
              </a:graphicData>
            </a:graphic>
          </wp:inline>
        </w:drawing>
      </w:r>
    </w:p>
    <w:p w14:paraId="4BAB8A17" w14:textId="199198C9" w:rsidR="00577868" w:rsidRPr="005C09F4" w:rsidRDefault="00F0682C">
      <w:pPr>
        <w:widowControl/>
        <w:jc w:val="left"/>
        <w:rPr>
          <w:rFonts w:ascii="游ゴシック" w:eastAsia="游ゴシック" w:hAnsi="游ゴシック"/>
          <w:b/>
          <w:bCs/>
          <w:szCs w:val="21"/>
        </w:rPr>
      </w:pPr>
      <w:r w:rsidRPr="005C09F4">
        <w:rPr>
          <w:rFonts w:ascii="游ゴシック" w:eastAsia="游ゴシック" w:hAnsi="游ゴシック" w:hint="eastAsia"/>
          <w:bCs/>
          <w:noProof/>
          <w:szCs w:val="48"/>
        </w:rPr>
        <mc:AlternateContent>
          <mc:Choice Requires="wps">
            <w:drawing>
              <wp:anchor distT="0" distB="0" distL="114300" distR="114300" simplePos="0" relativeHeight="251668480" behindDoc="0" locked="0" layoutInCell="1" allowOverlap="1" wp14:anchorId="6CD9590C" wp14:editId="61D85530">
                <wp:simplePos x="0" y="0"/>
                <wp:positionH relativeFrom="margin">
                  <wp:align>center</wp:align>
                </wp:positionH>
                <wp:positionV relativeFrom="paragraph">
                  <wp:posOffset>18204</wp:posOffset>
                </wp:positionV>
                <wp:extent cx="5635625" cy="647700"/>
                <wp:effectExtent l="0" t="0" r="22225" b="19050"/>
                <wp:wrapNone/>
                <wp:docPr id="52" name="角丸四角形 52"/>
                <wp:cNvGraphicFramePr/>
                <a:graphic xmlns:a="http://schemas.openxmlformats.org/drawingml/2006/main">
                  <a:graphicData uri="http://schemas.microsoft.com/office/word/2010/wordprocessingShape">
                    <wps:wsp>
                      <wps:cNvSpPr/>
                      <wps:spPr>
                        <a:xfrm>
                          <a:off x="0" y="0"/>
                          <a:ext cx="5635625" cy="647700"/>
                        </a:xfrm>
                        <a:prstGeom prst="roundRect">
                          <a:avLst>
                            <a:gd name="adj" fmla="val 10326"/>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46C2AE" w14:textId="68456C9A" w:rsidR="00E7106D" w:rsidRPr="00241BF7" w:rsidRDefault="00E7106D" w:rsidP="00241BF7">
                            <w:pPr>
                              <w:widowControl/>
                              <w:spacing w:line="200" w:lineRule="exact"/>
                              <w:jc w:val="left"/>
                              <w:rPr>
                                <w:rFonts w:ascii="游ゴシック" w:eastAsia="游ゴシック" w:hAnsi="游ゴシック"/>
                                <w:b/>
                                <w:bCs/>
                                <w:color w:val="000000" w:themeColor="text1"/>
                                <w:sz w:val="16"/>
                                <w:szCs w:val="48"/>
                              </w:rPr>
                            </w:pPr>
                            <w:r w:rsidRPr="00B72297">
                              <w:rPr>
                                <w:rFonts w:ascii="游ゴシック" w:eastAsia="游ゴシック" w:hAnsi="游ゴシック" w:hint="eastAsia"/>
                                <w:b/>
                                <w:bCs/>
                                <w:color w:val="000000" w:themeColor="text1"/>
                                <w:sz w:val="16"/>
                                <w:szCs w:val="48"/>
                              </w:rPr>
                              <w:t>大阪府内地域別経済計算</w:t>
                            </w:r>
                            <w:r w:rsidRPr="00241BF7">
                              <w:rPr>
                                <w:rFonts w:ascii="游ゴシック" w:eastAsia="游ゴシック" w:hAnsi="游ゴシック" w:hint="eastAsia"/>
                                <w:b/>
                                <w:bCs/>
                                <w:color w:val="000000" w:themeColor="text1"/>
                                <w:sz w:val="16"/>
                                <w:szCs w:val="48"/>
                              </w:rPr>
                              <w:t>とは</w:t>
                            </w:r>
                          </w:p>
                          <w:p w14:paraId="54A75C09" w14:textId="4D8E8372" w:rsidR="00E7106D" w:rsidRPr="00241BF7" w:rsidRDefault="00E7106D" w:rsidP="00241BF7">
                            <w:pPr>
                              <w:widowControl/>
                              <w:spacing w:line="200" w:lineRule="exact"/>
                              <w:ind w:leftChars="100" w:left="210" w:firstLineChars="100" w:firstLine="160"/>
                              <w:jc w:val="left"/>
                              <w:rPr>
                                <w:rFonts w:ascii="游ゴシック" w:eastAsia="游ゴシック" w:hAnsi="游ゴシック"/>
                                <w:bCs/>
                                <w:color w:val="000000" w:themeColor="text1"/>
                                <w:sz w:val="16"/>
                                <w:szCs w:val="48"/>
                              </w:rPr>
                            </w:pPr>
                            <w:r w:rsidRPr="006371C1">
                              <w:rPr>
                                <w:rFonts w:ascii="游ゴシック" w:eastAsia="游ゴシック" w:hAnsi="游ゴシック" w:hint="eastAsia"/>
                                <w:bCs/>
                                <w:color w:val="000000" w:themeColor="text1"/>
                                <w:sz w:val="16"/>
                                <w:szCs w:val="48"/>
                              </w:rPr>
                              <w:t>大阪府内の各地域における経済活動を生産・分配の二面から総合的に捉え、経済活動の規模、成長率、産業構造、所得水準等を計量的に把握することを目的に作成する統計です。</w:t>
                            </w:r>
                          </w:p>
                          <w:p w14:paraId="3382A268" w14:textId="206336DA" w:rsidR="00E7106D" w:rsidRPr="00241BF7" w:rsidRDefault="00022800" w:rsidP="00241BF7">
                            <w:pPr>
                              <w:widowControl/>
                              <w:spacing w:line="200" w:lineRule="exact"/>
                              <w:ind w:leftChars="100" w:left="210" w:firstLineChars="100" w:firstLine="160"/>
                              <w:jc w:val="left"/>
                              <w:rPr>
                                <w:color w:val="000000" w:themeColor="text1"/>
                                <w:sz w:val="16"/>
                              </w:rPr>
                            </w:pPr>
                            <w:r w:rsidRPr="00022800">
                              <w:rPr>
                                <w:rFonts w:ascii="游ゴシック" w:eastAsia="游ゴシック" w:hAnsi="游ゴシック" w:hint="eastAsia"/>
                                <w:bCs/>
                                <w:color w:val="000000" w:themeColor="text1"/>
                                <w:sz w:val="16"/>
                                <w:szCs w:val="48"/>
                              </w:rPr>
                              <w:t>大阪府民経済計算の計数を、各種統計指標で地域別に按分して推計しています。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9590C" id="角丸四角形 52" o:spid="_x0000_s1051" style="position:absolute;margin-left:0;margin-top:1.45pt;width:443.75pt;height:51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" filled="f" strokecolor="black [3213]" strokeweight="1pt">
                <v:stroke dashstyle="1 1" joinstyle="miter"/>
                <v:textbox>
                  <w:txbxContent>
                    <w:p w14:paraId="2B46C2AE" w14:textId="68456C9A" w:rsidR="00E7106D" w:rsidRPr="00241BF7" w:rsidRDefault="00E7106D" w:rsidP="00241BF7">
                      <w:pPr>
                        <w:widowControl/>
                        <w:spacing w:line="200" w:lineRule="exact"/>
                        <w:jc w:val="left"/>
                        <w:rPr>
                          <w:rFonts w:ascii="游ゴシック" w:eastAsia="游ゴシック" w:hAnsi="游ゴシック"/>
                          <w:b/>
                          <w:bCs/>
                          <w:color w:val="000000" w:themeColor="text1"/>
                          <w:sz w:val="16"/>
                          <w:szCs w:val="48"/>
                        </w:rPr>
                      </w:pPr>
                      <w:r w:rsidRPr="00B72297">
                        <w:rPr>
                          <w:rFonts w:ascii="游ゴシック" w:eastAsia="游ゴシック" w:hAnsi="游ゴシック" w:hint="eastAsia"/>
                          <w:b/>
                          <w:bCs/>
                          <w:color w:val="000000" w:themeColor="text1"/>
                          <w:sz w:val="16"/>
                          <w:szCs w:val="48"/>
                        </w:rPr>
                        <w:t>大阪府内地域別経済計算</w:t>
                      </w:r>
                      <w:r w:rsidRPr="00241BF7">
                        <w:rPr>
                          <w:rFonts w:ascii="游ゴシック" w:eastAsia="游ゴシック" w:hAnsi="游ゴシック" w:hint="eastAsia"/>
                          <w:b/>
                          <w:bCs/>
                          <w:color w:val="000000" w:themeColor="text1"/>
                          <w:sz w:val="16"/>
                          <w:szCs w:val="48"/>
                        </w:rPr>
                        <w:t>とは</w:t>
                      </w:r>
                    </w:p>
                    <w:p w14:paraId="54A75C09" w14:textId="4D8E8372" w:rsidR="00E7106D" w:rsidRPr="00241BF7" w:rsidRDefault="00E7106D" w:rsidP="00241BF7">
                      <w:pPr>
                        <w:widowControl/>
                        <w:spacing w:line="200" w:lineRule="exact"/>
                        <w:ind w:leftChars="100" w:left="210" w:firstLineChars="100" w:firstLine="160"/>
                        <w:jc w:val="left"/>
                        <w:rPr>
                          <w:rFonts w:ascii="游ゴシック" w:eastAsia="游ゴシック" w:hAnsi="游ゴシック"/>
                          <w:bCs/>
                          <w:color w:val="000000" w:themeColor="text1"/>
                          <w:sz w:val="16"/>
                          <w:szCs w:val="48"/>
                        </w:rPr>
                      </w:pPr>
                      <w:r w:rsidRPr="006371C1">
                        <w:rPr>
                          <w:rFonts w:ascii="游ゴシック" w:eastAsia="游ゴシック" w:hAnsi="游ゴシック" w:hint="eastAsia"/>
                          <w:bCs/>
                          <w:color w:val="000000" w:themeColor="text1"/>
                          <w:sz w:val="16"/>
                          <w:szCs w:val="48"/>
                        </w:rPr>
                        <w:t>大阪府内の各地域における経済活動を生産・分配の二面から総合的に捉え、経済活動の規模、成長率、産業構造、所得水準等を計量的に把握することを目的に作成する統計です。</w:t>
                      </w:r>
                    </w:p>
                    <w:p w14:paraId="3382A268" w14:textId="206336DA" w:rsidR="00E7106D" w:rsidRPr="00241BF7" w:rsidRDefault="00022800" w:rsidP="00241BF7">
                      <w:pPr>
                        <w:widowControl/>
                        <w:spacing w:line="200" w:lineRule="exact"/>
                        <w:ind w:leftChars="100" w:left="210" w:firstLineChars="100" w:firstLine="160"/>
                        <w:jc w:val="left"/>
                        <w:rPr>
                          <w:color w:val="000000" w:themeColor="text1"/>
                          <w:sz w:val="16"/>
                        </w:rPr>
                      </w:pPr>
                      <w:r w:rsidRPr="00022800">
                        <w:rPr>
                          <w:rFonts w:ascii="游ゴシック" w:eastAsia="游ゴシック" w:hAnsi="游ゴシック" w:hint="eastAsia"/>
                          <w:bCs/>
                          <w:color w:val="000000" w:themeColor="text1"/>
                          <w:sz w:val="16"/>
                          <w:szCs w:val="48"/>
                        </w:rPr>
                        <w:t>大阪府民経済計算の計数を、各種統計指標で地域別に按分して推計しています。</w:t>
                      </w:r>
                    </w:p>
                  </w:txbxContent>
                </v:textbox>
                <w10:wrap anchorx="margin"/>
              </v:roundrect>
            </w:pict>
          </mc:Fallback>
        </mc:AlternateContent>
      </w:r>
    </w:p>
    <w:p w14:paraId="7AB57EA8" w14:textId="77777777" w:rsidR="00097AFE" w:rsidRPr="005C09F4" w:rsidRDefault="00097AFE" w:rsidP="00097AFE">
      <w:pPr>
        <w:jc w:val="center"/>
        <w:rPr>
          <w:rFonts w:ascii="游ゴシック" w:eastAsia="游ゴシック" w:hAnsi="游ゴシック"/>
          <w:b/>
          <w:bCs/>
          <w:szCs w:val="21"/>
        </w:rPr>
      </w:pPr>
      <w:r w:rsidRPr="005C09F4">
        <w:rPr>
          <w:rFonts w:ascii="游ゴシック" w:eastAsia="游ゴシック" w:hAnsi="游ゴシック" w:hint="eastAsia"/>
          <w:b/>
          <w:bCs/>
          <w:spacing w:val="160"/>
          <w:kern w:val="0"/>
          <w:sz w:val="32"/>
          <w:szCs w:val="21"/>
          <w:fitText w:val="960" w:id="-1433184255"/>
        </w:rPr>
        <w:lastRenderedPageBreak/>
        <w:t>目</w:t>
      </w:r>
      <w:r w:rsidRPr="005C09F4">
        <w:rPr>
          <w:rFonts w:ascii="游ゴシック" w:eastAsia="游ゴシック" w:hAnsi="游ゴシック" w:hint="eastAsia"/>
          <w:b/>
          <w:bCs/>
          <w:kern w:val="0"/>
          <w:sz w:val="32"/>
          <w:szCs w:val="21"/>
          <w:fitText w:val="960" w:id="-1433184255"/>
        </w:rPr>
        <w:t>次</w:t>
      </w:r>
    </w:p>
    <w:p w14:paraId="232E11A3" w14:textId="43259387" w:rsidR="00097AFE" w:rsidRPr="005C09F4" w:rsidRDefault="00097AFE" w:rsidP="00097AFE">
      <w:pPr>
        <w:rPr>
          <w:rFonts w:ascii="游ゴシック" w:eastAsia="游ゴシック" w:hAnsi="游ゴシック"/>
          <w:szCs w:val="21"/>
        </w:rPr>
      </w:pPr>
    </w:p>
    <w:p w14:paraId="396762AC" w14:textId="7DF5353E" w:rsidR="00097AFE" w:rsidRPr="005C09F4" w:rsidRDefault="00097AFE" w:rsidP="00483FE3">
      <w:pPr>
        <w:tabs>
          <w:tab w:val="right" w:leader="middleDot" w:pos="8400"/>
        </w:tabs>
        <w:rPr>
          <w:rFonts w:ascii="游ゴシック" w:eastAsia="游ゴシック" w:hAnsi="游ゴシック"/>
          <w:szCs w:val="21"/>
        </w:rPr>
      </w:pPr>
      <w:r w:rsidRPr="005C09F4">
        <w:rPr>
          <w:rFonts w:ascii="游ゴシック" w:eastAsia="游ゴシック" w:hAnsi="游ゴシック" w:hint="eastAsia"/>
          <w:szCs w:val="21"/>
        </w:rPr>
        <w:t>利用上の注意</w:t>
      </w:r>
      <w:r w:rsidR="00483FE3" w:rsidRPr="005C09F4">
        <w:rPr>
          <w:rFonts w:ascii="游ゴシック" w:eastAsia="游ゴシック" w:hAnsi="游ゴシック"/>
          <w:szCs w:val="21"/>
        </w:rPr>
        <w:tab/>
      </w:r>
      <w:r w:rsidR="00407FC5" w:rsidRPr="005C09F4">
        <w:rPr>
          <w:rFonts w:ascii="游ゴシック" w:eastAsia="游ゴシック" w:hAnsi="游ゴシック" w:hint="eastAsia"/>
          <w:szCs w:val="21"/>
        </w:rPr>
        <w:t>3</w:t>
      </w:r>
    </w:p>
    <w:p w14:paraId="4E412CC3" w14:textId="77777777" w:rsidR="00097AFE" w:rsidRPr="005C09F4" w:rsidRDefault="00097AFE" w:rsidP="00097AFE">
      <w:pPr>
        <w:tabs>
          <w:tab w:val="right" w:leader="middleDot" w:pos="8610"/>
        </w:tabs>
        <w:rPr>
          <w:rFonts w:ascii="游ゴシック" w:eastAsia="游ゴシック" w:hAnsi="游ゴシック"/>
          <w:szCs w:val="21"/>
        </w:rPr>
      </w:pPr>
    </w:p>
    <w:p w14:paraId="355F0B3C" w14:textId="4B736881" w:rsidR="00097AFE" w:rsidRPr="005C09F4" w:rsidRDefault="00097AFE" w:rsidP="00097AFE">
      <w:pPr>
        <w:tabs>
          <w:tab w:val="right" w:leader="middleDot" w:pos="8610"/>
        </w:tabs>
        <w:rPr>
          <w:rFonts w:ascii="游ゴシック" w:eastAsia="游ゴシック" w:hAnsi="游ゴシック"/>
          <w:szCs w:val="21"/>
        </w:rPr>
      </w:pPr>
      <w:r w:rsidRPr="005C09F4">
        <w:rPr>
          <w:rFonts w:ascii="游ゴシック" w:eastAsia="游ゴシック" w:hAnsi="游ゴシック" w:hint="eastAsia"/>
          <w:szCs w:val="21"/>
        </w:rPr>
        <w:t>第１部　地域別の状況</w:t>
      </w:r>
    </w:p>
    <w:p w14:paraId="1A3EC0D6" w14:textId="16892ADE" w:rsidR="00097AFE" w:rsidRPr="005C09F4" w:rsidRDefault="00097AFE"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１　概</w:t>
      </w:r>
      <w:r w:rsidR="003D3E9C" w:rsidRPr="005C09F4">
        <w:rPr>
          <w:rFonts w:ascii="游ゴシック" w:eastAsia="游ゴシック" w:hAnsi="游ゴシック" w:hint="eastAsia"/>
          <w:szCs w:val="21"/>
        </w:rPr>
        <w:t xml:space="preserve">　</w:t>
      </w:r>
      <w:r w:rsidRPr="005C09F4">
        <w:rPr>
          <w:rFonts w:ascii="游ゴシック" w:eastAsia="游ゴシック" w:hAnsi="游ゴシック" w:hint="eastAsia"/>
          <w:szCs w:val="21"/>
        </w:rPr>
        <w:t>要</w:t>
      </w:r>
      <w:r w:rsidR="00483FE3" w:rsidRPr="005C09F4">
        <w:rPr>
          <w:rFonts w:ascii="游ゴシック" w:eastAsia="游ゴシック" w:hAnsi="游ゴシック"/>
          <w:szCs w:val="21"/>
        </w:rPr>
        <w:tab/>
      </w:r>
      <w:r w:rsidR="00C3668A" w:rsidRPr="005C09F4">
        <w:rPr>
          <w:rFonts w:ascii="游ゴシック" w:eastAsia="游ゴシック" w:hAnsi="游ゴシック"/>
          <w:szCs w:val="21"/>
        </w:rPr>
        <w:t>7</w:t>
      </w:r>
    </w:p>
    <w:p w14:paraId="3B107D08" w14:textId="1A920233" w:rsidR="00097AFE" w:rsidRPr="005C09F4" w:rsidRDefault="00097AFE"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２　地域内総生産(名目)</w:t>
      </w:r>
      <w:r w:rsidR="00483FE3" w:rsidRPr="005C09F4">
        <w:rPr>
          <w:rFonts w:ascii="游ゴシック" w:eastAsia="游ゴシック" w:hAnsi="游ゴシック"/>
          <w:szCs w:val="21"/>
        </w:rPr>
        <w:tab/>
      </w:r>
      <w:r w:rsidR="00C3668A" w:rsidRPr="005C09F4">
        <w:rPr>
          <w:rFonts w:ascii="游ゴシック" w:eastAsia="游ゴシック" w:hAnsi="游ゴシック"/>
          <w:szCs w:val="21"/>
        </w:rPr>
        <w:t>8</w:t>
      </w:r>
    </w:p>
    <w:p w14:paraId="79B932DA" w14:textId="4EE9A3AF" w:rsidR="00191754" w:rsidRPr="005C09F4" w:rsidRDefault="00191754"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３　地域内総生産(実質)</w:t>
      </w:r>
      <w:r w:rsidR="00483FE3" w:rsidRPr="005C09F4">
        <w:rPr>
          <w:rFonts w:ascii="游ゴシック" w:eastAsia="游ゴシック" w:hAnsi="游ゴシック"/>
          <w:szCs w:val="21"/>
        </w:rPr>
        <w:tab/>
      </w:r>
      <w:r w:rsidR="00212F3B" w:rsidRPr="005C09F4">
        <w:rPr>
          <w:rFonts w:ascii="游ゴシック" w:eastAsia="游ゴシック" w:hAnsi="游ゴシック" w:hint="eastAsia"/>
          <w:szCs w:val="21"/>
        </w:rPr>
        <w:t>1</w:t>
      </w:r>
      <w:r w:rsidR="00DE689D" w:rsidRPr="005C09F4">
        <w:rPr>
          <w:rFonts w:ascii="游ゴシック" w:eastAsia="游ゴシック" w:hAnsi="游ゴシック"/>
          <w:szCs w:val="21"/>
        </w:rPr>
        <w:t>3</w:t>
      </w:r>
    </w:p>
    <w:p w14:paraId="017E1938" w14:textId="4FAA159B" w:rsidR="00191754" w:rsidRPr="005C09F4" w:rsidRDefault="00191754"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４　地域別</w:t>
      </w:r>
      <w:r w:rsidR="00BB4BDC" w:rsidRPr="005C09F4">
        <w:rPr>
          <w:rFonts w:ascii="游ゴシック" w:eastAsia="游ゴシック" w:hAnsi="游ゴシック" w:hint="eastAsia"/>
          <w:szCs w:val="21"/>
        </w:rPr>
        <w:t>府民所得</w:t>
      </w:r>
      <w:r w:rsidR="00483FE3" w:rsidRPr="005C09F4">
        <w:rPr>
          <w:rFonts w:ascii="游ゴシック" w:eastAsia="游ゴシック" w:hAnsi="游ゴシック"/>
          <w:szCs w:val="21"/>
        </w:rPr>
        <w:tab/>
      </w:r>
      <w:r w:rsidR="00DE689D" w:rsidRPr="005C09F4">
        <w:rPr>
          <w:rFonts w:ascii="游ゴシック" w:eastAsia="游ゴシック" w:hAnsi="游ゴシック"/>
          <w:szCs w:val="21"/>
        </w:rPr>
        <w:t>14</w:t>
      </w:r>
    </w:p>
    <w:p w14:paraId="55BBF374" w14:textId="01490784" w:rsidR="00191754" w:rsidRPr="005C09F4" w:rsidRDefault="00191754"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５　地域別の概況</w:t>
      </w:r>
      <w:r w:rsidR="00483FE3" w:rsidRPr="005C09F4">
        <w:rPr>
          <w:rFonts w:ascii="游ゴシック" w:eastAsia="游ゴシック" w:hAnsi="游ゴシック"/>
          <w:szCs w:val="21"/>
        </w:rPr>
        <w:tab/>
      </w:r>
      <w:r w:rsidR="00212F3B" w:rsidRPr="005C09F4">
        <w:rPr>
          <w:rFonts w:ascii="游ゴシック" w:eastAsia="游ゴシック" w:hAnsi="游ゴシック" w:hint="eastAsia"/>
          <w:szCs w:val="21"/>
        </w:rPr>
        <w:t>1</w:t>
      </w:r>
      <w:r w:rsidR="00DE689D" w:rsidRPr="005C09F4">
        <w:rPr>
          <w:rFonts w:ascii="游ゴシック" w:eastAsia="游ゴシック" w:hAnsi="游ゴシック"/>
          <w:szCs w:val="21"/>
        </w:rPr>
        <w:t>6</w:t>
      </w:r>
    </w:p>
    <w:p w14:paraId="2B650FE5" w14:textId="696C04BA" w:rsidR="00191754" w:rsidRPr="005C09F4" w:rsidRDefault="00191754" w:rsidP="00191754">
      <w:pPr>
        <w:tabs>
          <w:tab w:val="right" w:leader="middleDot" w:pos="8610"/>
        </w:tabs>
        <w:rPr>
          <w:rFonts w:ascii="游ゴシック" w:eastAsia="游ゴシック" w:hAnsi="游ゴシック"/>
          <w:szCs w:val="21"/>
        </w:rPr>
      </w:pPr>
    </w:p>
    <w:p w14:paraId="6FFE4C47" w14:textId="23052633" w:rsidR="00191754" w:rsidRPr="005C09F4" w:rsidRDefault="00CE7F2F" w:rsidP="00191754">
      <w:pPr>
        <w:tabs>
          <w:tab w:val="right" w:leader="middleDot" w:pos="8610"/>
        </w:tabs>
        <w:rPr>
          <w:rFonts w:ascii="游ゴシック" w:eastAsia="游ゴシック" w:hAnsi="游ゴシック"/>
          <w:szCs w:val="21"/>
        </w:rPr>
      </w:pPr>
      <w:r w:rsidRPr="005C09F4">
        <w:rPr>
          <w:rFonts w:ascii="游ゴシック" w:eastAsia="游ゴシック" w:hAnsi="游ゴシック" w:hint="eastAsia"/>
          <w:szCs w:val="21"/>
        </w:rPr>
        <w:t>第２</w:t>
      </w:r>
      <w:r w:rsidR="00191754" w:rsidRPr="005C09F4">
        <w:rPr>
          <w:rFonts w:ascii="游ゴシック" w:eastAsia="游ゴシック" w:hAnsi="游ゴシック" w:hint="eastAsia"/>
          <w:szCs w:val="21"/>
        </w:rPr>
        <w:t>部　大阪府の状況</w:t>
      </w:r>
    </w:p>
    <w:p w14:paraId="7BBE82E7" w14:textId="7D07456B" w:rsidR="009A04CC" w:rsidRPr="005C09F4" w:rsidRDefault="009A04CC"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 xml:space="preserve">１　</w:t>
      </w:r>
      <w:r w:rsidR="00ED1A6B" w:rsidRPr="005C09F4">
        <w:rPr>
          <w:rFonts w:ascii="游ゴシック" w:eastAsia="游ゴシック" w:hAnsi="游ゴシック" w:hint="eastAsia"/>
          <w:szCs w:val="21"/>
        </w:rPr>
        <w:t>令和</w:t>
      </w:r>
      <w:r w:rsidR="000976F0" w:rsidRPr="005C09F4">
        <w:rPr>
          <w:rFonts w:ascii="游ゴシック" w:eastAsia="游ゴシック" w:hAnsi="游ゴシック" w:hint="eastAsia"/>
          <w:szCs w:val="21"/>
        </w:rPr>
        <w:t>４</w:t>
      </w:r>
      <w:r w:rsidR="00ED1A6B" w:rsidRPr="005C09F4">
        <w:rPr>
          <w:rFonts w:ascii="游ゴシック" w:eastAsia="游ゴシック" w:hAnsi="游ゴシック" w:hint="eastAsia"/>
          <w:szCs w:val="21"/>
        </w:rPr>
        <w:t>年度経済の概況と結果のポイント</w:t>
      </w:r>
      <w:r w:rsidR="00483FE3" w:rsidRPr="005C09F4">
        <w:rPr>
          <w:rFonts w:ascii="游ゴシック" w:eastAsia="游ゴシック" w:hAnsi="游ゴシック"/>
          <w:szCs w:val="21"/>
        </w:rPr>
        <w:tab/>
      </w:r>
      <w:r w:rsidR="00212F3B" w:rsidRPr="005C09F4">
        <w:rPr>
          <w:rFonts w:ascii="游ゴシック" w:eastAsia="游ゴシック" w:hAnsi="游ゴシック" w:hint="eastAsia"/>
          <w:szCs w:val="21"/>
        </w:rPr>
        <w:t>3</w:t>
      </w:r>
      <w:r w:rsidR="00491E79" w:rsidRPr="005C09F4">
        <w:rPr>
          <w:rFonts w:ascii="游ゴシック" w:eastAsia="游ゴシック" w:hAnsi="游ゴシック"/>
          <w:szCs w:val="21"/>
        </w:rPr>
        <w:t>3</w:t>
      </w:r>
    </w:p>
    <w:p w14:paraId="5326063B" w14:textId="6B6B8D04" w:rsidR="009A04CC" w:rsidRPr="005C09F4" w:rsidRDefault="00CD2846"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２</w:t>
      </w:r>
      <w:r w:rsidR="009A04CC" w:rsidRPr="005C09F4">
        <w:rPr>
          <w:rFonts w:ascii="游ゴシック" w:eastAsia="游ゴシック" w:hAnsi="游ゴシック" w:hint="eastAsia"/>
          <w:szCs w:val="21"/>
        </w:rPr>
        <w:t xml:space="preserve">　</w:t>
      </w:r>
      <w:r w:rsidR="0045597F" w:rsidRPr="005C09F4">
        <w:rPr>
          <w:rFonts w:ascii="游ゴシック" w:eastAsia="游ゴシック" w:hAnsi="游ゴシック" w:hint="eastAsia"/>
          <w:szCs w:val="21"/>
        </w:rPr>
        <w:t>令和４年度における大阪府の動向</w:t>
      </w:r>
      <w:r w:rsidR="00483FE3" w:rsidRPr="005C09F4">
        <w:rPr>
          <w:rFonts w:ascii="游ゴシック" w:eastAsia="游ゴシック" w:hAnsi="游ゴシック"/>
          <w:szCs w:val="21"/>
        </w:rPr>
        <w:tab/>
      </w:r>
      <w:r w:rsidR="0045597F" w:rsidRPr="005C09F4">
        <w:rPr>
          <w:rFonts w:ascii="游ゴシック" w:eastAsia="游ゴシック" w:hAnsi="游ゴシック" w:hint="eastAsia"/>
          <w:szCs w:val="21"/>
        </w:rPr>
        <w:t>40</w:t>
      </w:r>
    </w:p>
    <w:p w14:paraId="338D0FB6" w14:textId="23C229C5" w:rsidR="00191754" w:rsidRPr="005C09F4" w:rsidRDefault="00191754" w:rsidP="00191754">
      <w:pPr>
        <w:tabs>
          <w:tab w:val="right" w:leader="middleDot" w:pos="8610"/>
        </w:tabs>
        <w:rPr>
          <w:rFonts w:ascii="游ゴシック" w:eastAsia="游ゴシック" w:hAnsi="游ゴシック"/>
          <w:szCs w:val="21"/>
        </w:rPr>
      </w:pPr>
    </w:p>
    <w:p w14:paraId="0CA6FA00" w14:textId="53C2D5DC" w:rsidR="002E1DEF" w:rsidRPr="005C09F4" w:rsidRDefault="00CE7F2F" w:rsidP="00B23718">
      <w:pPr>
        <w:tabs>
          <w:tab w:val="right" w:leader="middleDot" w:pos="8610"/>
        </w:tabs>
        <w:rPr>
          <w:rFonts w:ascii="游ゴシック" w:eastAsia="游ゴシック" w:hAnsi="游ゴシック"/>
          <w:szCs w:val="21"/>
        </w:rPr>
      </w:pPr>
      <w:r w:rsidRPr="005C09F4">
        <w:rPr>
          <w:rFonts w:ascii="游ゴシック" w:eastAsia="游ゴシック" w:hAnsi="游ゴシック" w:hint="eastAsia"/>
          <w:szCs w:val="21"/>
        </w:rPr>
        <w:t>第３</w:t>
      </w:r>
      <w:r w:rsidR="00B23718" w:rsidRPr="005C09F4">
        <w:rPr>
          <w:rFonts w:ascii="游ゴシック" w:eastAsia="游ゴシック" w:hAnsi="游ゴシック" w:hint="eastAsia"/>
          <w:szCs w:val="21"/>
        </w:rPr>
        <w:t xml:space="preserve">部　</w:t>
      </w:r>
      <w:r w:rsidR="00191754" w:rsidRPr="005C09F4">
        <w:rPr>
          <w:rFonts w:ascii="游ゴシック" w:eastAsia="游ゴシック" w:hAnsi="游ゴシック" w:hint="eastAsia"/>
          <w:szCs w:val="21"/>
        </w:rPr>
        <w:t>推計方法</w:t>
      </w:r>
    </w:p>
    <w:p w14:paraId="0AA5D121" w14:textId="42712368" w:rsidR="00483FE3" w:rsidRPr="005C09F4" w:rsidRDefault="00483FE3"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 xml:space="preserve">１　</w:t>
      </w:r>
      <w:r w:rsidR="00491E79" w:rsidRPr="005C09F4">
        <w:rPr>
          <w:rFonts w:ascii="游ゴシック" w:eastAsia="游ゴシック" w:hAnsi="游ゴシック" w:hint="eastAsia"/>
          <w:szCs w:val="21"/>
        </w:rPr>
        <w:t>地域</w:t>
      </w:r>
      <w:r w:rsidRPr="005C09F4">
        <w:rPr>
          <w:rFonts w:ascii="游ゴシック" w:eastAsia="游ゴシック" w:hAnsi="游ゴシック" w:hint="eastAsia"/>
          <w:szCs w:val="21"/>
        </w:rPr>
        <w:t>内総生産</w:t>
      </w:r>
      <w:r w:rsidR="00BD0AD2" w:rsidRPr="005C09F4">
        <w:rPr>
          <w:rFonts w:ascii="游ゴシック" w:eastAsia="游ゴシック" w:hAnsi="游ゴシック" w:hint="eastAsia"/>
          <w:szCs w:val="21"/>
        </w:rPr>
        <w:t>(名目)</w:t>
      </w:r>
      <w:r w:rsidRPr="005C09F4">
        <w:rPr>
          <w:rFonts w:ascii="游ゴシック" w:eastAsia="游ゴシック" w:hAnsi="游ゴシック"/>
          <w:szCs w:val="21"/>
        </w:rPr>
        <w:tab/>
      </w:r>
      <w:r w:rsidR="00491E79" w:rsidRPr="005C09F4">
        <w:rPr>
          <w:rFonts w:ascii="游ゴシック" w:eastAsia="游ゴシック" w:hAnsi="游ゴシック"/>
          <w:szCs w:val="21"/>
        </w:rPr>
        <w:t>4</w:t>
      </w:r>
      <w:r w:rsidR="0045597F" w:rsidRPr="005C09F4">
        <w:rPr>
          <w:rFonts w:ascii="游ゴシック" w:eastAsia="游ゴシック" w:hAnsi="游ゴシック" w:hint="eastAsia"/>
          <w:szCs w:val="21"/>
        </w:rPr>
        <w:t>5</w:t>
      </w:r>
    </w:p>
    <w:p w14:paraId="1B281A42" w14:textId="686D1069" w:rsidR="00BD0AD2" w:rsidRPr="005C09F4" w:rsidRDefault="00491E79"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２　地域</w:t>
      </w:r>
      <w:r w:rsidR="00BD0AD2" w:rsidRPr="005C09F4">
        <w:rPr>
          <w:rFonts w:ascii="游ゴシック" w:eastAsia="游ゴシック" w:hAnsi="游ゴシック" w:hint="eastAsia"/>
          <w:szCs w:val="21"/>
        </w:rPr>
        <w:t>内総生産(実質)</w:t>
      </w:r>
      <w:r w:rsidR="00BD0AD2" w:rsidRPr="005C09F4">
        <w:rPr>
          <w:rFonts w:ascii="游ゴシック" w:eastAsia="游ゴシック" w:hAnsi="游ゴシック"/>
          <w:szCs w:val="21"/>
        </w:rPr>
        <w:tab/>
      </w:r>
      <w:r w:rsidRPr="005C09F4">
        <w:rPr>
          <w:rFonts w:ascii="游ゴシック" w:eastAsia="游ゴシック" w:hAnsi="游ゴシック"/>
          <w:szCs w:val="21"/>
        </w:rPr>
        <w:t>4</w:t>
      </w:r>
      <w:r w:rsidR="0045597F" w:rsidRPr="005C09F4">
        <w:rPr>
          <w:rFonts w:ascii="游ゴシック" w:eastAsia="游ゴシック" w:hAnsi="游ゴシック" w:hint="eastAsia"/>
          <w:szCs w:val="21"/>
        </w:rPr>
        <w:t>6</w:t>
      </w:r>
    </w:p>
    <w:p w14:paraId="16549DC8" w14:textId="4DA598CE" w:rsidR="00483FE3" w:rsidRPr="005C09F4" w:rsidRDefault="00BD0AD2"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３</w:t>
      </w:r>
      <w:r w:rsidR="00483FE3" w:rsidRPr="005C09F4">
        <w:rPr>
          <w:rFonts w:ascii="游ゴシック" w:eastAsia="游ゴシック" w:hAnsi="游ゴシック" w:hint="eastAsia"/>
          <w:szCs w:val="21"/>
        </w:rPr>
        <w:t xml:space="preserve">　</w:t>
      </w:r>
      <w:r w:rsidR="00BB4BDC" w:rsidRPr="005C09F4">
        <w:rPr>
          <w:rFonts w:ascii="游ゴシック" w:eastAsia="游ゴシック" w:hAnsi="游ゴシック" w:hint="eastAsia"/>
          <w:szCs w:val="21"/>
        </w:rPr>
        <w:t>地域別府民所得</w:t>
      </w:r>
      <w:r w:rsidR="00483FE3" w:rsidRPr="005C09F4">
        <w:rPr>
          <w:rFonts w:ascii="游ゴシック" w:eastAsia="游ゴシック" w:hAnsi="游ゴシック"/>
          <w:szCs w:val="21"/>
        </w:rPr>
        <w:tab/>
      </w:r>
      <w:r w:rsidR="00212F3B" w:rsidRPr="005C09F4">
        <w:rPr>
          <w:rFonts w:ascii="游ゴシック" w:eastAsia="游ゴシック" w:hAnsi="游ゴシック" w:hint="eastAsia"/>
          <w:szCs w:val="21"/>
        </w:rPr>
        <w:t>4</w:t>
      </w:r>
      <w:r w:rsidR="0045597F" w:rsidRPr="005C09F4">
        <w:rPr>
          <w:rFonts w:ascii="游ゴシック" w:eastAsia="游ゴシック" w:hAnsi="游ゴシック" w:hint="eastAsia"/>
          <w:szCs w:val="21"/>
        </w:rPr>
        <w:t>7</w:t>
      </w:r>
    </w:p>
    <w:p w14:paraId="4735BD60" w14:textId="26996C03" w:rsidR="00483FE3" w:rsidRPr="005C09F4" w:rsidRDefault="00BD0AD2" w:rsidP="00483FE3">
      <w:pPr>
        <w:tabs>
          <w:tab w:val="right" w:leader="middleDot" w:pos="8400"/>
        </w:tabs>
        <w:ind w:leftChars="100" w:left="210"/>
        <w:rPr>
          <w:rFonts w:ascii="游ゴシック" w:eastAsia="游ゴシック" w:hAnsi="游ゴシック"/>
          <w:szCs w:val="21"/>
        </w:rPr>
      </w:pPr>
      <w:r w:rsidRPr="005C09F4">
        <w:rPr>
          <w:rFonts w:ascii="游ゴシック" w:eastAsia="游ゴシック" w:hAnsi="游ゴシック" w:hint="eastAsia"/>
          <w:szCs w:val="21"/>
        </w:rPr>
        <w:t>４</w:t>
      </w:r>
      <w:r w:rsidR="00483FE3" w:rsidRPr="005C09F4">
        <w:rPr>
          <w:rFonts w:ascii="游ゴシック" w:eastAsia="游ゴシック" w:hAnsi="游ゴシック" w:hint="eastAsia"/>
          <w:szCs w:val="21"/>
        </w:rPr>
        <w:t xml:space="preserve">　人口</w:t>
      </w:r>
      <w:r w:rsidR="00483FE3" w:rsidRPr="005C09F4">
        <w:rPr>
          <w:rFonts w:ascii="游ゴシック" w:eastAsia="游ゴシック" w:hAnsi="游ゴシック"/>
          <w:szCs w:val="21"/>
        </w:rPr>
        <w:tab/>
      </w:r>
      <w:r w:rsidR="00212F3B" w:rsidRPr="005C09F4">
        <w:rPr>
          <w:rFonts w:ascii="游ゴシック" w:eastAsia="游ゴシック" w:hAnsi="游ゴシック" w:hint="eastAsia"/>
          <w:szCs w:val="21"/>
        </w:rPr>
        <w:t>4</w:t>
      </w:r>
      <w:r w:rsidR="0045597F" w:rsidRPr="005C09F4">
        <w:rPr>
          <w:rFonts w:ascii="游ゴシック" w:eastAsia="游ゴシック" w:hAnsi="游ゴシック" w:hint="eastAsia"/>
          <w:szCs w:val="21"/>
        </w:rPr>
        <w:t>7</w:t>
      </w:r>
    </w:p>
    <w:p w14:paraId="74DCB104" w14:textId="5C71967C" w:rsidR="00097AFE" w:rsidRPr="005C09F4" w:rsidRDefault="00097AFE" w:rsidP="002E1DEF">
      <w:pPr>
        <w:rPr>
          <w:rFonts w:ascii="游ゴシック" w:eastAsia="游ゴシック" w:hAnsi="游ゴシック"/>
          <w:bCs/>
          <w:kern w:val="0"/>
          <w:szCs w:val="21"/>
        </w:rPr>
      </w:pPr>
      <w:r w:rsidRPr="005C09F4">
        <w:rPr>
          <w:rFonts w:ascii="游ゴシック" w:eastAsia="游ゴシック" w:hAnsi="游ゴシック"/>
          <w:bCs/>
          <w:kern w:val="0"/>
          <w:szCs w:val="21"/>
        </w:rPr>
        <w:br w:type="page"/>
      </w:r>
    </w:p>
    <w:p w14:paraId="4C5A6282" w14:textId="77777777" w:rsidR="00097AFE" w:rsidRPr="005C09F4" w:rsidRDefault="00097AFE" w:rsidP="00AC51D5">
      <w:pPr>
        <w:jc w:val="center"/>
        <w:rPr>
          <w:rFonts w:ascii="游ゴシック" w:eastAsia="游ゴシック" w:hAnsi="游ゴシック"/>
          <w:b/>
          <w:bCs/>
          <w:szCs w:val="21"/>
        </w:rPr>
      </w:pPr>
      <w:r w:rsidRPr="005C09F4">
        <w:rPr>
          <w:rFonts w:ascii="游ゴシック" w:eastAsia="游ゴシック" w:hAnsi="游ゴシック" w:hint="eastAsia"/>
          <w:b/>
          <w:bCs/>
          <w:spacing w:val="96"/>
          <w:kern w:val="0"/>
          <w:sz w:val="32"/>
          <w:szCs w:val="21"/>
          <w:fitText w:val="2880" w:id="-1314167040"/>
        </w:rPr>
        <w:lastRenderedPageBreak/>
        <w:t>利用上の注</w:t>
      </w:r>
      <w:r w:rsidRPr="005C09F4">
        <w:rPr>
          <w:rFonts w:ascii="游ゴシック" w:eastAsia="游ゴシック" w:hAnsi="游ゴシック" w:hint="eastAsia"/>
          <w:b/>
          <w:bCs/>
          <w:kern w:val="0"/>
          <w:sz w:val="32"/>
          <w:szCs w:val="21"/>
          <w:fitText w:val="2880" w:id="-1314167040"/>
        </w:rPr>
        <w:t>意</w:t>
      </w:r>
    </w:p>
    <w:p w14:paraId="428201A6" w14:textId="77777777" w:rsidR="00097AFE" w:rsidRPr="005C09F4" w:rsidRDefault="00097AFE" w:rsidP="00097AFE">
      <w:pPr>
        <w:rPr>
          <w:rFonts w:ascii="游ゴシック" w:eastAsia="游ゴシック" w:hAnsi="游ゴシック"/>
          <w:szCs w:val="21"/>
        </w:rPr>
      </w:pPr>
    </w:p>
    <w:p w14:paraId="216B2D64" w14:textId="25DC5BB9" w:rsidR="00CE2AA0" w:rsidRPr="005C09F4" w:rsidRDefault="00097AFE" w:rsidP="00A4467C">
      <w:pPr>
        <w:ind w:left="210" w:hangingChars="100" w:hanging="210"/>
        <w:rPr>
          <w:rFonts w:ascii="游ゴシック" w:eastAsia="游ゴシック" w:hAnsi="游ゴシック"/>
          <w:b/>
          <w:szCs w:val="21"/>
        </w:rPr>
      </w:pPr>
      <w:r w:rsidRPr="005C09F4">
        <w:rPr>
          <w:rFonts w:ascii="游ゴシック" w:eastAsia="游ゴシック" w:hAnsi="游ゴシック" w:hint="eastAsia"/>
          <w:b/>
          <w:szCs w:val="21"/>
        </w:rPr>
        <w:t xml:space="preserve">１　</w:t>
      </w:r>
      <w:r w:rsidR="00B72297" w:rsidRPr="005C09F4">
        <w:rPr>
          <w:rFonts w:ascii="游ゴシック" w:eastAsia="游ゴシック" w:hAnsi="游ゴシック" w:hint="eastAsia"/>
          <w:b/>
          <w:szCs w:val="21"/>
        </w:rPr>
        <w:t>大阪府内地域別経済計算</w:t>
      </w:r>
      <w:r w:rsidR="00CE2AA0" w:rsidRPr="005C09F4">
        <w:rPr>
          <w:rFonts w:ascii="游ゴシック" w:eastAsia="游ゴシック" w:hAnsi="游ゴシック" w:hint="eastAsia"/>
          <w:b/>
          <w:szCs w:val="21"/>
        </w:rPr>
        <w:t>とは</w:t>
      </w:r>
    </w:p>
    <w:p w14:paraId="1DCC39E5" w14:textId="2BD2AC0F" w:rsidR="00D54443" w:rsidRPr="005C09F4" w:rsidRDefault="007F3802" w:rsidP="005C36E1">
      <w:pPr>
        <w:ind w:leftChars="100" w:left="210" w:firstLineChars="100" w:firstLine="210"/>
        <w:rPr>
          <w:rFonts w:ascii="游ゴシック" w:eastAsia="游ゴシック" w:hAnsi="游ゴシック"/>
          <w:szCs w:val="21"/>
        </w:rPr>
      </w:pPr>
      <w:r w:rsidRPr="005C09F4">
        <w:rPr>
          <w:rFonts w:ascii="游ゴシック" w:eastAsia="游ゴシック" w:hAnsi="游ゴシック" w:hint="eastAsia"/>
          <w:szCs w:val="21"/>
        </w:rPr>
        <w:t>大阪府</w:t>
      </w:r>
      <w:r w:rsidR="006371C1" w:rsidRPr="005C09F4">
        <w:rPr>
          <w:rFonts w:ascii="游ゴシック" w:eastAsia="游ゴシック" w:hAnsi="游ゴシック" w:hint="eastAsia"/>
          <w:szCs w:val="21"/>
        </w:rPr>
        <w:t>内</w:t>
      </w:r>
      <w:r w:rsidRPr="005C09F4">
        <w:rPr>
          <w:rFonts w:ascii="游ゴシック" w:eastAsia="游ゴシック" w:hAnsi="游ゴシック" w:hint="eastAsia"/>
          <w:szCs w:val="21"/>
        </w:rPr>
        <w:t>の</w:t>
      </w:r>
      <w:r w:rsidR="006371C1" w:rsidRPr="005C09F4">
        <w:rPr>
          <w:rFonts w:ascii="游ゴシック" w:eastAsia="游ゴシック" w:hAnsi="游ゴシック" w:hint="eastAsia"/>
          <w:szCs w:val="21"/>
        </w:rPr>
        <w:t>各</w:t>
      </w:r>
      <w:r w:rsidRPr="005C09F4">
        <w:rPr>
          <w:rFonts w:ascii="游ゴシック" w:eastAsia="游ゴシック" w:hAnsi="游ゴシック" w:hint="eastAsia"/>
          <w:szCs w:val="21"/>
        </w:rPr>
        <w:t>地域</w:t>
      </w:r>
      <w:r w:rsidR="00CE2AA0" w:rsidRPr="005C09F4">
        <w:rPr>
          <w:rFonts w:ascii="游ゴシック" w:eastAsia="游ゴシック" w:hAnsi="游ゴシック" w:hint="eastAsia"/>
          <w:szCs w:val="21"/>
        </w:rPr>
        <w:t>における経済活動を生産・分配の二面から総合的に</w:t>
      </w:r>
      <w:r w:rsidR="00B74B57" w:rsidRPr="005C09F4">
        <w:rPr>
          <w:rFonts w:ascii="游ゴシック" w:eastAsia="游ゴシック" w:hAnsi="游ゴシック" w:hint="eastAsia"/>
          <w:szCs w:val="21"/>
        </w:rPr>
        <w:t>捉え</w:t>
      </w:r>
      <w:r w:rsidR="006371C1" w:rsidRPr="005C09F4">
        <w:rPr>
          <w:rFonts w:ascii="游ゴシック" w:eastAsia="游ゴシック" w:hAnsi="游ゴシック" w:hint="eastAsia"/>
          <w:szCs w:val="21"/>
        </w:rPr>
        <w:t>、</w:t>
      </w:r>
      <w:r w:rsidR="00CE2AA0" w:rsidRPr="005C09F4">
        <w:rPr>
          <w:rFonts w:ascii="游ゴシック" w:eastAsia="游ゴシック" w:hAnsi="游ゴシック" w:hint="eastAsia"/>
          <w:szCs w:val="21"/>
        </w:rPr>
        <w:t>経済活動の規模、成長率、</w:t>
      </w:r>
      <w:r w:rsidR="00D54443" w:rsidRPr="005C09F4">
        <w:rPr>
          <w:rFonts w:ascii="游ゴシック" w:eastAsia="游ゴシック" w:hAnsi="游ゴシック" w:hint="eastAsia"/>
          <w:szCs w:val="21"/>
        </w:rPr>
        <w:t>産業構造、所得水準等を計量的に把握することを目的に作成する統計です。</w:t>
      </w:r>
    </w:p>
    <w:p w14:paraId="330EED08" w14:textId="345DB4A7" w:rsidR="00D54443" w:rsidRPr="005C09F4" w:rsidRDefault="00D54443" w:rsidP="005C36E1">
      <w:pPr>
        <w:spacing w:beforeLines="50" w:before="186"/>
        <w:rPr>
          <w:rFonts w:ascii="游ゴシック" w:eastAsia="游ゴシック" w:hAnsi="游ゴシック"/>
          <w:b/>
          <w:szCs w:val="21"/>
        </w:rPr>
      </w:pPr>
      <w:r w:rsidRPr="005C09F4">
        <w:rPr>
          <w:rFonts w:ascii="游ゴシック" w:eastAsia="游ゴシック" w:hAnsi="游ゴシック" w:hint="eastAsia"/>
          <w:b/>
          <w:szCs w:val="21"/>
        </w:rPr>
        <w:t>２　作成方法</w:t>
      </w:r>
    </w:p>
    <w:p w14:paraId="0A0AFC24" w14:textId="59BC3154" w:rsidR="00D54443" w:rsidRPr="005C09F4" w:rsidRDefault="00097AFE" w:rsidP="00D54443">
      <w:pPr>
        <w:ind w:leftChars="100" w:left="210" w:firstLineChars="100" w:firstLine="210"/>
        <w:rPr>
          <w:rFonts w:ascii="游ゴシック" w:eastAsia="游ゴシック" w:hAnsi="游ゴシック"/>
          <w:szCs w:val="21"/>
        </w:rPr>
      </w:pPr>
      <w:r w:rsidRPr="005C09F4">
        <w:rPr>
          <w:rFonts w:ascii="游ゴシック" w:eastAsia="游ゴシック" w:hAnsi="游ゴシック" w:hint="eastAsia"/>
          <w:szCs w:val="21"/>
        </w:rPr>
        <w:t>令和</w:t>
      </w:r>
      <w:r w:rsidR="00CA61C4" w:rsidRPr="005C09F4">
        <w:rPr>
          <w:rFonts w:ascii="游ゴシック" w:eastAsia="游ゴシック" w:hAnsi="游ゴシック" w:hint="eastAsia"/>
          <w:szCs w:val="21"/>
        </w:rPr>
        <w:t>４</w:t>
      </w:r>
      <w:r w:rsidRPr="005C09F4">
        <w:rPr>
          <w:rFonts w:ascii="游ゴシック" w:eastAsia="游ゴシック" w:hAnsi="游ゴシック" w:hint="eastAsia"/>
          <w:szCs w:val="21"/>
        </w:rPr>
        <w:t>年度</w:t>
      </w:r>
      <w:r w:rsidR="00AB47AE" w:rsidRPr="005C09F4">
        <w:rPr>
          <w:rFonts w:ascii="游ゴシック" w:eastAsia="游ゴシック" w:hAnsi="游ゴシック" w:hint="eastAsia"/>
          <w:szCs w:val="21"/>
        </w:rPr>
        <w:t>大阪府内地域別</w:t>
      </w:r>
      <w:r w:rsidRPr="005C09F4">
        <w:rPr>
          <w:rFonts w:ascii="游ゴシック" w:eastAsia="游ゴシック" w:hAnsi="游ゴシック" w:hint="eastAsia"/>
          <w:szCs w:val="21"/>
        </w:rPr>
        <w:t>経済計算は、</w:t>
      </w:r>
      <w:r w:rsidR="007E6540" w:rsidRPr="005C09F4">
        <w:rPr>
          <w:rFonts w:ascii="游ゴシック" w:eastAsia="游ゴシック" w:hAnsi="游ゴシック" w:hint="eastAsia"/>
          <w:szCs w:val="21"/>
        </w:rPr>
        <w:t>令和</w:t>
      </w:r>
      <w:r w:rsidR="00646A6C" w:rsidRPr="005C09F4">
        <w:rPr>
          <w:rFonts w:ascii="游ゴシック" w:eastAsia="游ゴシック" w:hAnsi="游ゴシック" w:hint="eastAsia"/>
          <w:szCs w:val="21"/>
        </w:rPr>
        <w:t>４</w:t>
      </w:r>
      <w:r w:rsidR="007E6540" w:rsidRPr="005C09F4">
        <w:rPr>
          <w:rFonts w:ascii="游ゴシック" w:eastAsia="游ゴシック" w:hAnsi="游ゴシック" w:hint="eastAsia"/>
          <w:szCs w:val="21"/>
        </w:rPr>
        <w:t>年度大阪府民経済計算(</w:t>
      </w:r>
      <w:r w:rsidRPr="005C09F4">
        <w:rPr>
          <w:rFonts w:ascii="游ゴシック" w:eastAsia="游ゴシック" w:hAnsi="游ゴシック"/>
          <w:szCs w:val="21"/>
        </w:rPr>
        <w:t>2008SNA</w:t>
      </w:r>
      <w:r w:rsidRPr="005C09F4">
        <w:rPr>
          <w:rFonts w:ascii="游ゴシック" w:eastAsia="游ゴシック" w:hAnsi="游ゴシック"/>
          <w:szCs w:val="21"/>
          <w:vertAlign w:val="superscript"/>
        </w:rPr>
        <w:t>(注</w:t>
      </w:r>
      <w:r w:rsidRPr="005C09F4">
        <w:rPr>
          <w:rFonts w:ascii="游ゴシック" w:eastAsia="游ゴシック" w:hAnsi="游ゴシック" w:hint="eastAsia"/>
          <w:szCs w:val="21"/>
          <w:vertAlign w:val="superscript"/>
        </w:rPr>
        <w:t>1</w:t>
      </w:r>
      <w:r w:rsidRPr="005C09F4">
        <w:rPr>
          <w:rFonts w:ascii="游ゴシック" w:eastAsia="游ゴシック" w:hAnsi="游ゴシック"/>
          <w:szCs w:val="21"/>
          <w:vertAlign w:val="superscript"/>
        </w:rPr>
        <w:t>)</w:t>
      </w:r>
      <w:r w:rsidRPr="005C09F4">
        <w:rPr>
          <w:rFonts w:ascii="游ゴシック" w:eastAsia="游ゴシック" w:hAnsi="游ゴシック"/>
          <w:szCs w:val="21"/>
        </w:rPr>
        <w:t>に基づき、内閣府経済社会総合研究所国民経済計算部が示</w:t>
      </w:r>
      <w:r w:rsidRPr="005C09F4">
        <w:rPr>
          <w:rFonts w:ascii="游ゴシック" w:eastAsia="游ゴシック" w:hAnsi="游ゴシック" w:hint="eastAsia"/>
          <w:szCs w:val="21"/>
        </w:rPr>
        <w:t>す</w:t>
      </w:r>
      <w:r w:rsidRPr="005C09F4">
        <w:rPr>
          <w:rFonts w:ascii="游ゴシック" w:eastAsia="游ゴシック" w:hAnsi="游ゴシック"/>
          <w:szCs w:val="21"/>
        </w:rPr>
        <w:t>「県民経済計算標準方式(2015</w:t>
      </w:r>
      <w:r w:rsidRPr="005C09F4">
        <w:rPr>
          <w:rFonts w:ascii="游ゴシック" w:eastAsia="游ゴシック" w:hAnsi="游ゴシック" w:hint="eastAsia"/>
          <w:szCs w:val="21"/>
        </w:rPr>
        <w:t>年</w:t>
      </w:r>
      <w:r w:rsidRPr="005C09F4">
        <w:rPr>
          <w:rFonts w:ascii="游ゴシック" w:eastAsia="游ゴシック" w:hAnsi="游ゴシック"/>
          <w:szCs w:val="21"/>
        </w:rPr>
        <w:t>(平成27</w:t>
      </w:r>
      <w:r w:rsidRPr="005C09F4">
        <w:rPr>
          <w:rFonts w:ascii="游ゴシック" w:eastAsia="游ゴシック" w:hAnsi="游ゴシック" w:hint="eastAsia"/>
          <w:szCs w:val="21"/>
        </w:rPr>
        <w:t>年</w:t>
      </w:r>
      <w:r w:rsidRPr="005C09F4">
        <w:rPr>
          <w:rFonts w:ascii="游ゴシック" w:eastAsia="游ゴシック" w:hAnsi="游ゴシック"/>
          <w:szCs w:val="21"/>
        </w:rPr>
        <w:t>)基準版)」に準拠して</w:t>
      </w:r>
      <w:r w:rsidRPr="005C09F4">
        <w:rPr>
          <w:rFonts w:ascii="游ゴシック" w:eastAsia="游ゴシック" w:hAnsi="游ゴシック" w:hint="eastAsia"/>
          <w:szCs w:val="21"/>
        </w:rPr>
        <w:t>作成</w:t>
      </w:r>
      <w:r w:rsidR="007E6540" w:rsidRPr="005C09F4">
        <w:rPr>
          <w:rFonts w:ascii="游ゴシック" w:eastAsia="游ゴシック" w:hAnsi="游ゴシック" w:hint="eastAsia"/>
          <w:szCs w:val="21"/>
        </w:rPr>
        <w:t>)</w:t>
      </w:r>
      <w:r w:rsidR="002E1DEF" w:rsidRPr="005C09F4">
        <w:rPr>
          <w:rFonts w:ascii="游ゴシック" w:eastAsia="游ゴシック" w:hAnsi="游ゴシック" w:hint="eastAsia"/>
          <w:szCs w:val="21"/>
        </w:rPr>
        <w:t>のうち</w:t>
      </w:r>
      <w:r w:rsidR="00A4467C" w:rsidRPr="005C09F4">
        <w:rPr>
          <w:rFonts w:ascii="游ゴシック" w:eastAsia="游ゴシック" w:hAnsi="游ゴシック" w:hint="eastAsia"/>
          <w:szCs w:val="21"/>
        </w:rPr>
        <w:t>府内総生産及び府民所得</w:t>
      </w:r>
      <w:r w:rsidR="002E1DEF" w:rsidRPr="005C09F4">
        <w:rPr>
          <w:rFonts w:ascii="游ゴシック" w:eastAsia="游ゴシック" w:hAnsi="游ゴシック" w:hint="eastAsia"/>
          <w:szCs w:val="21"/>
        </w:rPr>
        <w:t>を、</w:t>
      </w:r>
      <w:r w:rsidR="007E6540" w:rsidRPr="005C09F4">
        <w:rPr>
          <w:rFonts w:ascii="游ゴシック" w:eastAsia="游ゴシック" w:hAnsi="游ゴシック" w:hint="eastAsia"/>
          <w:szCs w:val="21"/>
        </w:rPr>
        <w:t>各種</w:t>
      </w:r>
      <w:r w:rsidR="002E1DEF" w:rsidRPr="005C09F4">
        <w:rPr>
          <w:rFonts w:ascii="游ゴシック" w:eastAsia="游ゴシック" w:hAnsi="游ゴシック" w:hint="eastAsia"/>
          <w:szCs w:val="21"/>
        </w:rPr>
        <w:t>統計指標で</w:t>
      </w:r>
      <w:r w:rsidR="00BB4BDC" w:rsidRPr="005C09F4">
        <w:rPr>
          <w:rFonts w:ascii="游ゴシック" w:eastAsia="游ゴシック" w:hAnsi="游ゴシック" w:hint="eastAsia"/>
          <w:szCs w:val="21"/>
        </w:rPr>
        <w:t>地域</w:t>
      </w:r>
      <w:r w:rsidR="002E1DEF" w:rsidRPr="005C09F4">
        <w:rPr>
          <w:rFonts w:ascii="游ゴシック" w:eastAsia="游ゴシック" w:hAnsi="游ゴシック" w:hint="eastAsia"/>
          <w:szCs w:val="21"/>
        </w:rPr>
        <w:t>別に按分して</w:t>
      </w:r>
      <w:r w:rsidR="00BB4BDC" w:rsidRPr="005C09F4">
        <w:rPr>
          <w:rFonts w:ascii="游ゴシック" w:eastAsia="游ゴシック" w:hAnsi="游ゴシック" w:hint="eastAsia"/>
          <w:szCs w:val="21"/>
        </w:rPr>
        <w:t>推計</w:t>
      </w:r>
      <w:r w:rsidR="002E1DEF" w:rsidRPr="005C09F4">
        <w:rPr>
          <w:rFonts w:ascii="游ゴシック" w:eastAsia="游ゴシック" w:hAnsi="游ゴシック" w:hint="eastAsia"/>
          <w:szCs w:val="21"/>
        </w:rPr>
        <w:t>したものです</w:t>
      </w:r>
      <w:r w:rsidR="00DB244D" w:rsidRPr="005C09F4">
        <w:rPr>
          <w:rFonts w:ascii="游ゴシック" w:eastAsia="游ゴシック" w:hAnsi="游ゴシック" w:hint="eastAsia"/>
          <w:szCs w:val="21"/>
        </w:rPr>
        <w:t>(</w:t>
      </w:r>
      <w:r w:rsidR="00A15328" w:rsidRPr="005C09F4">
        <w:rPr>
          <w:rFonts w:ascii="游ゴシック" w:eastAsia="游ゴシック" w:hAnsi="游ゴシック" w:hint="eastAsia"/>
          <w:szCs w:val="21"/>
        </w:rPr>
        <w:t>詳細は「第３</w:t>
      </w:r>
      <w:r w:rsidR="00D54443" w:rsidRPr="005C09F4">
        <w:rPr>
          <w:rFonts w:ascii="游ゴシック" w:eastAsia="游ゴシック" w:hAnsi="游ゴシック" w:hint="eastAsia"/>
          <w:szCs w:val="21"/>
        </w:rPr>
        <w:t>部 推計方法」</w:t>
      </w:r>
      <w:r w:rsidR="00DB244D" w:rsidRPr="005C09F4">
        <w:rPr>
          <w:rFonts w:ascii="游ゴシック" w:eastAsia="游ゴシック" w:hAnsi="游ゴシック" w:hint="eastAsia"/>
          <w:szCs w:val="21"/>
        </w:rPr>
        <w:t>参照）。</w:t>
      </w:r>
    </w:p>
    <w:p w14:paraId="50F53DD2" w14:textId="101A1922" w:rsidR="00A4467C" w:rsidRPr="005C09F4" w:rsidRDefault="00A77ED5" w:rsidP="00D54443">
      <w:pPr>
        <w:ind w:leftChars="100" w:left="210" w:firstLineChars="100" w:firstLine="210"/>
        <w:rPr>
          <w:rFonts w:ascii="游ゴシック" w:eastAsia="游ゴシック" w:hAnsi="游ゴシック"/>
          <w:szCs w:val="21"/>
        </w:rPr>
      </w:pPr>
      <w:r w:rsidRPr="005C09F4">
        <w:rPr>
          <w:rFonts w:ascii="游ゴシック" w:eastAsia="游ゴシック" w:hAnsi="游ゴシック" w:hint="eastAsia"/>
          <w:szCs w:val="21"/>
        </w:rPr>
        <w:t>地域</w:t>
      </w:r>
      <w:r w:rsidR="00A4467C" w:rsidRPr="005C09F4">
        <w:rPr>
          <w:rFonts w:ascii="游ゴシック" w:eastAsia="游ゴシック" w:hAnsi="游ゴシック" w:hint="eastAsia"/>
          <w:szCs w:val="21"/>
        </w:rPr>
        <w:t>別に得られる統計指標には制約</w:t>
      </w:r>
      <w:r w:rsidR="007E6540" w:rsidRPr="005C09F4">
        <w:rPr>
          <w:rFonts w:ascii="游ゴシック" w:eastAsia="游ゴシック" w:hAnsi="游ゴシック" w:hint="eastAsia"/>
          <w:szCs w:val="21"/>
        </w:rPr>
        <w:t>があること</w:t>
      </w:r>
      <w:r w:rsidR="00A4467C" w:rsidRPr="005C09F4">
        <w:rPr>
          <w:rFonts w:ascii="游ゴシック" w:eastAsia="游ゴシック" w:hAnsi="游ゴシック" w:hint="eastAsia"/>
          <w:szCs w:val="21"/>
        </w:rPr>
        <w:t>、大阪府値を按分するという</w:t>
      </w:r>
      <w:r w:rsidR="00B74B57" w:rsidRPr="005C09F4">
        <w:rPr>
          <w:rFonts w:ascii="游ゴシック" w:eastAsia="游ゴシック" w:hAnsi="游ゴシック" w:hint="eastAsia"/>
          <w:szCs w:val="21"/>
        </w:rPr>
        <w:t>手法上の限界から</w:t>
      </w:r>
      <w:r w:rsidR="00A4467C" w:rsidRPr="005C09F4">
        <w:rPr>
          <w:rFonts w:ascii="游ゴシック" w:eastAsia="游ゴシック" w:hAnsi="游ゴシック" w:hint="eastAsia"/>
          <w:szCs w:val="21"/>
        </w:rPr>
        <w:t>、</w:t>
      </w:r>
      <w:r w:rsidR="00D54443" w:rsidRPr="005C09F4">
        <w:rPr>
          <w:rFonts w:ascii="游ゴシック" w:eastAsia="游ゴシック" w:hAnsi="游ゴシック" w:hint="eastAsia"/>
          <w:szCs w:val="21"/>
        </w:rPr>
        <w:t>各</w:t>
      </w:r>
      <w:r w:rsidR="007F3802" w:rsidRPr="005C09F4">
        <w:rPr>
          <w:rFonts w:ascii="游ゴシック" w:eastAsia="游ゴシック" w:hAnsi="游ゴシック" w:hint="eastAsia"/>
          <w:szCs w:val="21"/>
        </w:rPr>
        <w:t>地域</w:t>
      </w:r>
      <w:r w:rsidR="00D54443" w:rsidRPr="005C09F4">
        <w:rPr>
          <w:rFonts w:ascii="游ゴシック" w:eastAsia="游ゴシック" w:hAnsi="游ゴシック" w:hint="eastAsia"/>
          <w:szCs w:val="21"/>
        </w:rPr>
        <w:t>の</w:t>
      </w:r>
      <w:r w:rsidR="00A4467C" w:rsidRPr="005C09F4">
        <w:rPr>
          <w:rFonts w:ascii="游ゴシック" w:eastAsia="游ゴシック" w:hAnsi="游ゴシック" w:hint="eastAsia"/>
          <w:szCs w:val="21"/>
        </w:rPr>
        <w:t>経済の</w:t>
      </w:r>
      <w:r w:rsidR="00A4467C" w:rsidRPr="005C09F4">
        <w:rPr>
          <w:rFonts w:ascii="HG丸ｺﾞｼｯｸM-PRO" w:eastAsia="HG丸ｺﾞｼｯｸM-PRO" w:hAnsi="HG丸ｺﾞｼｯｸM-PRO" w:hint="eastAsia"/>
          <w:b/>
          <w:bCs/>
          <w:szCs w:val="21"/>
        </w:rPr>
        <w:t>大まかな特徴や傾向を把握するもの</w:t>
      </w:r>
      <w:r w:rsidR="00A4467C" w:rsidRPr="005C09F4">
        <w:rPr>
          <w:rFonts w:ascii="游ゴシック" w:eastAsia="游ゴシック" w:hAnsi="游ゴシック" w:hint="eastAsia"/>
          <w:szCs w:val="21"/>
        </w:rPr>
        <w:t>と</w:t>
      </w:r>
      <w:r w:rsidR="00B74B57" w:rsidRPr="005C09F4">
        <w:rPr>
          <w:rFonts w:ascii="游ゴシック" w:eastAsia="游ゴシック" w:hAnsi="游ゴシック" w:hint="eastAsia"/>
          <w:szCs w:val="21"/>
        </w:rPr>
        <w:t>お考え</w:t>
      </w:r>
      <w:r w:rsidR="00A4467C" w:rsidRPr="005C09F4">
        <w:rPr>
          <w:rFonts w:ascii="游ゴシック" w:eastAsia="游ゴシック" w:hAnsi="游ゴシック" w:hint="eastAsia"/>
          <w:szCs w:val="21"/>
        </w:rPr>
        <w:t>ください。</w:t>
      </w:r>
    </w:p>
    <w:p w14:paraId="023E631C" w14:textId="7318E768" w:rsidR="00097AFE" w:rsidRPr="005C09F4" w:rsidRDefault="00097AFE" w:rsidP="00BD0AD2">
      <w:pPr>
        <w:spacing w:line="240" w:lineRule="exact"/>
        <w:ind w:leftChars="200" w:left="780" w:hangingChars="200" w:hanging="360"/>
        <w:rPr>
          <w:rFonts w:ascii="游ゴシック" w:eastAsia="游ゴシック" w:hAnsi="游ゴシック"/>
          <w:sz w:val="18"/>
          <w:szCs w:val="21"/>
        </w:rPr>
      </w:pPr>
      <w:r w:rsidRPr="005C09F4">
        <w:rPr>
          <w:rFonts w:ascii="游ゴシック" w:eastAsia="游ゴシック" w:hAnsi="游ゴシック"/>
          <w:sz w:val="18"/>
          <w:szCs w:val="21"/>
        </w:rPr>
        <w:t>(注</w:t>
      </w:r>
      <w:r w:rsidRPr="005C09F4">
        <w:rPr>
          <w:rFonts w:ascii="游ゴシック" w:eastAsia="游ゴシック" w:hAnsi="游ゴシック" w:hint="eastAsia"/>
          <w:sz w:val="18"/>
          <w:szCs w:val="21"/>
        </w:rPr>
        <w:t>1</w:t>
      </w:r>
      <w:r w:rsidRPr="005C09F4">
        <w:rPr>
          <w:rFonts w:ascii="游ゴシック" w:eastAsia="游ゴシック" w:hAnsi="游ゴシック"/>
          <w:sz w:val="18"/>
          <w:szCs w:val="21"/>
        </w:rPr>
        <w:t>）「System of National Accounts」の略称で、「国民経済計算」又は「国民経済計算体系」と訳されています。</w:t>
      </w:r>
    </w:p>
    <w:p w14:paraId="2208F618" w14:textId="59126EA4" w:rsidR="00097AFE" w:rsidRPr="005C09F4" w:rsidRDefault="00097AFE" w:rsidP="005C36E1">
      <w:pPr>
        <w:spacing w:line="240" w:lineRule="exact"/>
        <w:ind w:leftChars="400" w:left="840" w:firstLineChars="100" w:firstLine="180"/>
        <w:rPr>
          <w:rFonts w:ascii="游ゴシック" w:eastAsia="游ゴシック" w:hAnsi="游ゴシック"/>
          <w:sz w:val="18"/>
          <w:szCs w:val="21"/>
        </w:rPr>
      </w:pPr>
      <w:r w:rsidRPr="005C09F4">
        <w:rPr>
          <w:rFonts w:ascii="游ゴシック" w:eastAsia="游ゴシック" w:hAnsi="游ゴシック" w:hint="eastAsia"/>
          <w:sz w:val="18"/>
          <w:szCs w:val="21"/>
        </w:rPr>
        <w:t>一国の経済の状況について体系的に記録する国際的な基準で、「</w:t>
      </w:r>
      <w:r w:rsidRPr="005C09F4">
        <w:rPr>
          <w:rFonts w:ascii="游ゴシック" w:eastAsia="游ゴシック" w:hAnsi="游ゴシック"/>
          <w:sz w:val="18"/>
          <w:szCs w:val="21"/>
        </w:rPr>
        <w:t>2008SNA」は2009年に国連が加盟各国にその導入を勧告した国民経済計算の体系の名称です。</w:t>
      </w:r>
    </w:p>
    <w:p w14:paraId="520DB917" w14:textId="6A6FEE3D" w:rsidR="00464143" w:rsidRPr="005C09F4" w:rsidRDefault="00464143" w:rsidP="00464143">
      <w:pPr>
        <w:spacing w:beforeLines="50" w:before="186"/>
        <w:rPr>
          <w:rFonts w:ascii="游ゴシック" w:eastAsia="游ゴシック" w:hAnsi="游ゴシック"/>
          <w:b/>
          <w:szCs w:val="21"/>
        </w:rPr>
      </w:pPr>
      <w:r w:rsidRPr="005C09F4">
        <w:rPr>
          <w:rFonts w:ascii="游ゴシック" w:eastAsia="游ゴシック" w:hAnsi="游ゴシック" w:hint="eastAsia"/>
          <w:b/>
          <w:szCs w:val="21"/>
        </w:rPr>
        <w:t>３</w:t>
      </w:r>
      <w:r w:rsidR="009C28D9" w:rsidRPr="005C09F4">
        <w:rPr>
          <w:rFonts w:ascii="游ゴシック" w:eastAsia="游ゴシック" w:hAnsi="游ゴシック" w:hint="eastAsia"/>
          <w:b/>
          <w:szCs w:val="21"/>
        </w:rPr>
        <w:t xml:space="preserve">　大阪市</w:t>
      </w:r>
      <w:r w:rsidR="007F3802" w:rsidRPr="005C09F4">
        <w:rPr>
          <w:rFonts w:ascii="游ゴシック" w:eastAsia="游ゴシック" w:hAnsi="游ゴシック" w:hint="eastAsia"/>
          <w:b/>
          <w:szCs w:val="21"/>
        </w:rPr>
        <w:t>地域の値</w:t>
      </w:r>
      <w:r w:rsidR="009C28D9" w:rsidRPr="005C09F4">
        <w:rPr>
          <w:rFonts w:ascii="游ゴシック" w:eastAsia="游ゴシック" w:hAnsi="游ゴシック" w:hint="eastAsia"/>
          <w:b/>
          <w:szCs w:val="21"/>
        </w:rPr>
        <w:t>の取扱い</w:t>
      </w:r>
    </w:p>
    <w:p w14:paraId="0C019322" w14:textId="606DB075" w:rsidR="00464143" w:rsidRPr="005C09F4" w:rsidRDefault="00464143" w:rsidP="00464143">
      <w:pPr>
        <w:ind w:leftChars="100" w:left="210" w:firstLineChars="100" w:firstLine="210"/>
        <w:rPr>
          <w:rFonts w:ascii="游ゴシック" w:eastAsia="游ゴシック" w:hAnsi="游ゴシック"/>
          <w:szCs w:val="21"/>
        </w:rPr>
      </w:pPr>
      <w:r w:rsidRPr="005C09F4">
        <w:rPr>
          <w:rFonts w:ascii="游ゴシック" w:eastAsia="游ゴシック" w:hAnsi="游ゴシック" w:hint="eastAsia"/>
          <w:szCs w:val="21"/>
        </w:rPr>
        <w:t>推計資料及び推計方法の違いから、</w:t>
      </w:r>
      <w:r w:rsidRPr="005C09F4">
        <w:rPr>
          <w:rFonts w:ascii="游ゴシック" w:eastAsia="游ゴシック" w:hAnsi="游ゴシック" w:hint="eastAsia"/>
          <w:b/>
          <w:bCs/>
          <w:szCs w:val="21"/>
          <w:u w:val="single"/>
        </w:rPr>
        <w:t>本書の計数と大阪市民経済計算</w:t>
      </w:r>
      <w:r w:rsidRPr="005C09F4">
        <w:rPr>
          <w:rFonts w:ascii="游ゴシック" w:eastAsia="游ゴシック" w:hAnsi="游ゴシック"/>
          <w:b/>
          <w:bCs/>
          <w:szCs w:val="21"/>
          <w:u w:val="single"/>
        </w:rPr>
        <w:t>(</w:t>
      </w:r>
      <w:r w:rsidR="007F3802" w:rsidRPr="005C09F4">
        <w:rPr>
          <w:rFonts w:ascii="游ゴシック" w:eastAsia="游ゴシック" w:hAnsi="游ゴシック" w:hint="eastAsia"/>
          <w:b/>
          <w:bCs/>
          <w:szCs w:val="21"/>
          <w:u w:val="single"/>
        </w:rPr>
        <w:t>大阪</w:t>
      </w:r>
      <w:r w:rsidRPr="005C09F4">
        <w:rPr>
          <w:rFonts w:ascii="游ゴシック" w:eastAsia="游ゴシック" w:hAnsi="游ゴシック" w:hint="eastAsia"/>
          <w:b/>
          <w:bCs/>
          <w:szCs w:val="21"/>
          <w:u w:val="single"/>
        </w:rPr>
        <w:t>市が作成</w:t>
      </w:r>
      <w:r w:rsidRPr="005C09F4">
        <w:rPr>
          <w:rFonts w:ascii="游ゴシック" w:eastAsia="游ゴシック" w:hAnsi="游ゴシック"/>
          <w:b/>
          <w:bCs/>
          <w:szCs w:val="21"/>
          <w:u w:val="single"/>
        </w:rPr>
        <w:t>)の計数は、</w:t>
      </w:r>
      <w:r w:rsidRPr="005C09F4">
        <w:rPr>
          <w:rFonts w:ascii="游ゴシック" w:eastAsia="游ゴシック" w:hAnsi="游ゴシック" w:hint="eastAsia"/>
          <w:b/>
          <w:bCs/>
          <w:szCs w:val="21"/>
          <w:u w:val="single"/>
        </w:rPr>
        <w:t>一致しません</w:t>
      </w:r>
      <w:r w:rsidRPr="005C09F4">
        <w:rPr>
          <w:rFonts w:ascii="游ゴシック" w:eastAsia="游ゴシック" w:hAnsi="游ゴシック" w:hint="eastAsia"/>
          <w:szCs w:val="21"/>
        </w:rPr>
        <w:t>。</w:t>
      </w:r>
      <w:r w:rsidR="00C12D6F" w:rsidRPr="005C09F4">
        <w:rPr>
          <w:rFonts w:ascii="游ゴシック" w:eastAsia="游ゴシック" w:hAnsi="游ゴシック" w:hint="eastAsia"/>
          <w:szCs w:val="21"/>
        </w:rPr>
        <w:t>大阪市単独の計数を用いる場合や、全国や都道府県、他の政令市と比較する場合には大阪市民経済計算の計数を利用し、</w:t>
      </w:r>
      <w:r w:rsidR="007F3802" w:rsidRPr="005C09F4">
        <w:rPr>
          <w:rFonts w:ascii="游ゴシック" w:eastAsia="游ゴシック" w:hAnsi="游ゴシック" w:hint="eastAsia"/>
          <w:szCs w:val="21"/>
        </w:rPr>
        <w:t>府内の地域</w:t>
      </w:r>
      <w:r w:rsidR="009C28D9" w:rsidRPr="005C09F4">
        <w:rPr>
          <w:rFonts w:ascii="游ゴシック" w:eastAsia="游ゴシック" w:hAnsi="游ゴシック" w:hint="eastAsia"/>
          <w:szCs w:val="21"/>
        </w:rPr>
        <w:t>間の比較等には本書の計数を用いることをお勧めします。</w:t>
      </w:r>
    </w:p>
    <w:p w14:paraId="1D69301F" w14:textId="56DB4024" w:rsidR="00BD0AD2" w:rsidRPr="005C09F4" w:rsidRDefault="009C28D9" w:rsidP="005C36E1">
      <w:pPr>
        <w:spacing w:beforeLines="50" w:before="186"/>
        <w:rPr>
          <w:rFonts w:ascii="游ゴシック" w:eastAsia="游ゴシック" w:hAnsi="游ゴシック"/>
          <w:b/>
          <w:szCs w:val="21"/>
        </w:rPr>
      </w:pPr>
      <w:r w:rsidRPr="005C09F4">
        <w:rPr>
          <w:rFonts w:ascii="游ゴシック" w:eastAsia="游ゴシック" w:hAnsi="游ゴシック" w:hint="eastAsia"/>
          <w:b/>
          <w:szCs w:val="21"/>
        </w:rPr>
        <w:t>４</w:t>
      </w:r>
      <w:r w:rsidR="00BD0AD2" w:rsidRPr="005C09F4">
        <w:rPr>
          <w:rFonts w:ascii="游ゴシック" w:eastAsia="游ゴシック" w:hAnsi="游ゴシック" w:hint="eastAsia"/>
          <w:b/>
          <w:szCs w:val="21"/>
        </w:rPr>
        <w:t xml:space="preserve">　推計対象期間</w:t>
      </w:r>
    </w:p>
    <w:p w14:paraId="1E75999F" w14:textId="0E451AB7" w:rsidR="00097AFE" w:rsidRPr="005C09F4" w:rsidRDefault="00FF28F2" w:rsidP="005C36E1">
      <w:pPr>
        <w:ind w:leftChars="100" w:left="210" w:firstLineChars="100" w:firstLine="210"/>
        <w:rPr>
          <w:rFonts w:ascii="游ゴシック" w:eastAsia="游ゴシック" w:hAnsi="游ゴシック"/>
          <w:szCs w:val="21"/>
        </w:rPr>
      </w:pPr>
      <w:r w:rsidRPr="005C09F4">
        <w:rPr>
          <w:rFonts w:ascii="游ゴシック" w:eastAsia="游ゴシック" w:hAnsi="游ゴシック" w:hint="eastAsia"/>
          <w:szCs w:val="21"/>
        </w:rPr>
        <w:t>平成</w:t>
      </w:r>
      <w:r w:rsidRPr="005C09F4">
        <w:rPr>
          <w:rFonts w:ascii="游ゴシック" w:eastAsia="游ゴシック" w:hAnsi="游ゴシック"/>
          <w:szCs w:val="21"/>
        </w:rPr>
        <w:t>23年度から令和</w:t>
      </w:r>
      <w:r w:rsidR="00646A6C" w:rsidRPr="005C09F4">
        <w:rPr>
          <w:rFonts w:ascii="游ゴシック" w:eastAsia="游ゴシック" w:hAnsi="游ゴシック" w:hint="eastAsia"/>
          <w:szCs w:val="21"/>
        </w:rPr>
        <w:t>４</w:t>
      </w:r>
      <w:r w:rsidRPr="005C09F4">
        <w:rPr>
          <w:rFonts w:ascii="游ゴシック" w:eastAsia="游ゴシック" w:hAnsi="游ゴシック"/>
          <w:szCs w:val="21"/>
        </w:rPr>
        <w:t>年度までです。大阪府民経済計算の数値の改定等により、既公表の平成23年度から令和</w:t>
      </w:r>
      <w:r w:rsidR="00CA61C4" w:rsidRPr="005C09F4">
        <w:rPr>
          <w:rFonts w:ascii="游ゴシック" w:eastAsia="游ゴシック" w:hAnsi="游ゴシック" w:hint="eastAsia"/>
          <w:szCs w:val="21"/>
        </w:rPr>
        <w:t>３</w:t>
      </w:r>
      <w:r w:rsidRPr="005C09F4">
        <w:rPr>
          <w:rFonts w:ascii="游ゴシック" w:eastAsia="游ゴシック" w:hAnsi="游ゴシック"/>
          <w:szCs w:val="21"/>
        </w:rPr>
        <w:t>年度の計数についても遡及改定していますので、令和</w:t>
      </w:r>
      <w:r w:rsidR="00646A6C" w:rsidRPr="005C09F4">
        <w:rPr>
          <w:rFonts w:ascii="游ゴシック" w:eastAsia="游ゴシック" w:hAnsi="游ゴシック" w:hint="eastAsia"/>
          <w:szCs w:val="21"/>
        </w:rPr>
        <w:t>３</w:t>
      </w:r>
      <w:r w:rsidRPr="005C09F4">
        <w:rPr>
          <w:rFonts w:ascii="游ゴシック" w:eastAsia="游ゴシック" w:hAnsi="游ゴシック"/>
          <w:szCs w:val="21"/>
        </w:rPr>
        <w:t>年度以前の数値を利用する場合も本書の数値を利用してください。</w:t>
      </w:r>
    </w:p>
    <w:p w14:paraId="209319FE" w14:textId="5A5C7082" w:rsidR="00097AFE" w:rsidRPr="005C09F4" w:rsidRDefault="009C28D9" w:rsidP="005C36E1">
      <w:pPr>
        <w:spacing w:beforeLines="50" w:before="186"/>
        <w:rPr>
          <w:rFonts w:ascii="游ゴシック" w:eastAsia="游ゴシック" w:hAnsi="游ゴシック"/>
          <w:b/>
          <w:szCs w:val="21"/>
        </w:rPr>
      </w:pPr>
      <w:r w:rsidRPr="005C09F4">
        <w:rPr>
          <w:rFonts w:ascii="游ゴシック" w:eastAsia="游ゴシック" w:hAnsi="游ゴシック" w:hint="eastAsia"/>
          <w:b/>
          <w:szCs w:val="21"/>
        </w:rPr>
        <w:t>５</w:t>
      </w:r>
      <w:r w:rsidR="00BD0AD2" w:rsidRPr="005C09F4">
        <w:rPr>
          <w:rFonts w:ascii="游ゴシック" w:eastAsia="游ゴシック" w:hAnsi="游ゴシック" w:hint="eastAsia"/>
          <w:b/>
          <w:szCs w:val="21"/>
        </w:rPr>
        <w:t xml:space="preserve">　名目値と実質値</w:t>
      </w:r>
    </w:p>
    <w:p w14:paraId="4658E5B6" w14:textId="47C0461A" w:rsidR="00097AFE" w:rsidRPr="005C09F4" w:rsidRDefault="00BD0AD2" w:rsidP="00BD0AD2">
      <w:pPr>
        <w:ind w:leftChars="100" w:left="420" w:hangingChars="100" w:hanging="210"/>
        <w:rPr>
          <w:rFonts w:ascii="游ゴシック" w:eastAsia="游ゴシック" w:hAnsi="游ゴシック"/>
          <w:szCs w:val="21"/>
        </w:rPr>
      </w:pPr>
      <w:r w:rsidRPr="005C09F4">
        <w:rPr>
          <w:rFonts w:ascii="游ゴシック" w:eastAsia="游ゴシック" w:hAnsi="游ゴシック" w:hint="eastAsia"/>
          <w:szCs w:val="21"/>
        </w:rPr>
        <w:t xml:space="preserve">⑴　</w:t>
      </w:r>
      <w:r w:rsidR="00097AFE" w:rsidRPr="005C09F4">
        <w:rPr>
          <w:rFonts w:ascii="游ゴシック" w:eastAsia="游ゴシック" w:hAnsi="游ゴシック" w:hint="eastAsia"/>
          <w:szCs w:val="21"/>
        </w:rPr>
        <w:t>名目値は各年の市場価格で評価された金額を集計したもので、物価変動の影響が含まれています。実質値は物価変動分を取り除いて計算したもので、経済の実質的な動きを見ることができます。</w:t>
      </w:r>
    </w:p>
    <w:p w14:paraId="26720AB6" w14:textId="0B0E93A0" w:rsidR="00097AFE" w:rsidRPr="005C09F4" w:rsidRDefault="00BD0AD2" w:rsidP="00BD0AD2">
      <w:pPr>
        <w:ind w:leftChars="100" w:left="420" w:hangingChars="100" w:hanging="210"/>
        <w:rPr>
          <w:rFonts w:ascii="游ゴシック" w:eastAsia="游ゴシック" w:hAnsi="游ゴシック"/>
          <w:szCs w:val="21"/>
        </w:rPr>
      </w:pPr>
      <w:r w:rsidRPr="005C09F4">
        <w:rPr>
          <w:rFonts w:ascii="游ゴシック" w:eastAsia="游ゴシック" w:hAnsi="游ゴシック" w:hint="eastAsia"/>
          <w:szCs w:val="21"/>
        </w:rPr>
        <w:t>⑵</w:t>
      </w:r>
      <w:r w:rsidR="00097AFE" w:rsidRPr="005C09F4">
        <w:rPr>
          <w:rFonts w:ascii="游ゴシック" w:eastAsia="游ゴシック" w:hAnsi="游ゴシック" w:hint="eastAsia"/>
          <w:szCs w:val="21"/>
        </w:rPr>
        <w:t xml:space="preserve">　実質値は、</w:t>
      </w:r>
      <w:r w:rsidR="00097AFE" w:rsidRPr="005C09F4">
        <w:rPr>
          <w:rFonts w:ascii="游ゴシック" w:eastAsia="游ゴシック" w:hAnsi="游ゴシック"/>
          <w:szCs w:val="21"/>
        </w:rPr>
        <w:t>平成27暦年を</w:t>
      </w:r>
      <w:r w:rsidR="00097AFE" w:rsidRPr="005C09F4">
        <w:rPr>
          <w:rFonts w:ascii="游ゴシック" w:eastAsia="游ゴシック" w:hAnsi="游ゴシック" w:hint="eastAsia"/>
          <w:szCs w:val="21"/>
        </w:rPr>
        <w:t>参照年(デフレーター＝1</w:t>
      </w:r>
      <w:r w:rsidR="00097AFE" w:rsidRPr="005C09F4">
        <w:rPr>
          <w:rFonts w:ascii="游ゴシック" w:eastAsia="游ゴシック" w:hAnsi="游ゴシック"/>
          <w:szCs w:val="21"/>
        </w:rPr>
        <w:t>00</w:t>
      </w:r>
      <w:r w:rsidR="00BA3360" w:rsidRPr="005C09F4">
        <w:rPr>
          <w:rFonts w:ascii="游ゴシック" w:eastAsia="游ゴシック" w:hAnsi="游ゴシック"/>
          <w:szCs w:val="21"/>
          <w:vertAlign w:val="superscript"/>
        </w:rPr>
        <w:t>(</w:t>
      </w:r>
      <w:r w:rsidR="00BA3360" w:rsidRPr="005C09F4">
        <w:rPr>
          <w:rFonts w:ascii="游ゴシック" w:eastAsia="游ゴシック" w:hAnsi="游ゴシック" w:hint="eastAsia"/>
          <w:szCs w:val="21"/>
          <w:vertAlign w:val="superscript"/>
        </w:rPr>
        <w:t>注２</w:t>
      </w:r>
      <w:r w:rsidR="00BA3360" w:rsidRPr="005C09F4">
        <w:rPr>
          <w:rFonts w:ascii="游ゴシック" w:eastAsia="游ゴシック" w:hAnsi="游ゴシック"/>
          <w:szCs w:val="21"/>
          <w:vertAlign w:val="superscript"/>
        </w:rPr>
        <w:t>)</w:t>
      </w:r>
      <w:r w:rsidR="00097AFE" w:rsidRPr="005C09F4">
        <w:rPr>
          <w:rFonts w:ascii="游ゴシック" w:eastAsia="游ゴシック" w:hAnsi="游ゴシック"/>
          <w:szCs w:val="21"/>
        </w:rPr>
        <w:t>)</w:t>
      </w:r>
      <w:r w:rsidR="00097AFE" w:rsidRPr="005C09F4">
        <w:rPr>
          <w:rFonts w:ascii="游ゴシック" w:eastAsia="游ゴシック" w:hAnsi="游ゴシック" w:hint="eastAsia"/>
          <w:szCs w:val="21"/>
        </w:rPr>
        <w:t>とした連鎖方式</w:t>
      </w:r>
      <w:r w:rsidR="00097AFE" w:rsidRPr="005C09F4">
        <w:rPr>
          <w:rFonts w:ascii="游ゴシック" w:eastAsia="游ゴシック" w:hAnsi="游ゴシック"/>
          <w:szCs w:val="21"/>
          <w:vertAlign w:val="superscript"/>
        </w:rPr>
        <w:t>(</w:t>
      </w:r>
      <w:r w:rsidR="00097AFE" w:rsidRPr="005C09F4">
        <w:rPr>
          <w:rFonts w:ascii="游ゴシック" w:eastAsia="游ゴシック" w:hAnsi="游ゴシック" w:hint="eastAsia"/>
          <w:szCs w:val="21"/>
          <w:vertAlign w:val="superscript"/>
        </w:rPr>
        <w:t>注</w:t>
      </w:r>
      <w:r w:rsidR="00BA3360" w:rsidRPr="005C09F4">
        <w:rPr>
          <w:rFonts w:ascii="游ゴシック" w:eastAsia="游ゴシック" w:hAnsi="游ゴシック" w:hint="eastAsia"/>
          <w:szCs w:val="21"/>
          <w:vertAlign w:val="superscript"/>
        </w:rPr>
        <w:t>３</w:t>
      </w:r>
      <w:r w:rsidR="00B65E58" w:rsidRPr="005C09F4">
        <w:rPr>
          <w:rFonts w:ascii="游ゴシック" w:eastAsia="游ゴシック" w:hAnsi="游ゴシック" w:hint="eastAsia"/>
          <w:szCs w:val="21"/>
          <w:vertAlign w:val="superscript"/>
        </w:rPr>
        <w:t>、注</w:t>
      </w:r>
      <w:r w:rsidR="00BA3360" w:rsidRPr="005C09F4">
        <w:rPr>
          <w:rFonts w:ascii="游ゴシック" w:eastAsia="游ゴシック" w:hAnsi="游ゴシック" w:hint="eastAsia"/>
          <w:szCs w:val="21"/>
          <w:vertAlign w:val="superscript"/>
        </w:rPr>
        <w:t>４</w:t>
      </w:r>
      <w:r w:rsidR="00097AFE" w:rsidRPr="005C09F4">
        <w:rPr>
          <w:rFonts w:ascii="游ゴシック" w:eastAsia="游ゴシック" w:hAnsi="游ゴシック" w:hint="eastAsia"/>
          <w:szCs w:val="21"/>
          <w:vertAlign w:val="superscript"/>
        </w:rPr>
        <w:t>)</w:t>
      </w:r>
      <w:r w:rsidR="00097AFE" w:rsidRPr="005C09F4">
        <w:rPr>
          <w:rFonts w:ascii="游ゴシック" w:eastAsia="游ゴシック" w:hAnsi="游ゴシック" w:hint="eastAsia"/>
          <w:szCs w:val="21"/>
        </w:rPr>
        <w:t>により算出しています。</w:t>
      </w:r>
    </w:p>
    <w:p w14:paraId="0EF13988" w14:textId="68381B3D" w:rsidR="00BA3360" w:rsidRPr="005C09F4" w:rsidRDefault="00BA3360" w:rsidP="00BA3360">
      <w:pPr>
        <w:spacing w:line="240" w:lineRule="exact"/>
        <w:ind w:leftChars="300" w:left="990" w:hangingChars="200" w:hanging="360"/>
        <w:rPr>
          <w:rFonts w:ascii="游ゴシック" w:eastAsia="游ゴシック" w:hAnsi="游ゴシック"/>
          <w:sz w:val="18"/>
          <w:szCs w:val="21"/>
        </w:rPr>
      </w:pPr>
      <w:r w:rsidRPr="005C09F4">
        <w:rPr>
          <w:rFonts w:ascii="游ゴシック" w:eastAsia="游ゴシック" w:hAnsi="游ゴシック"/>
          <w:sz w:val="18"/>
          <w:szCs w:val="21"/>
        </w:rPr>
        <w:t xml:space="preserve">(注2)  </w:t>
      </w:r>
      <w:r w:rsidRPr="005C09F4">
        <w:rPr>
          <w:rFonts w:ascii="游ゴシック" w:eastAsia="游ゴシック" w:hAnsi="游ゴシック" w:hint="eastAsia"/>
          <w:sz w:val="18"/>
          <w:szCs w:val="21"/>
        </w:rPr>
        <w:t>令和４年度大阪府民経済計算と同様のデフレーターを使用しています。</w:t>
      </w:r>
    </w:p>
    <w:p w14:paraId="212716DC" w14:textId="4942222A" w:rsidR="006512C2" w:rsidRPr="005C09F4" w:rsidRDefault="00097AFE" w:rsidP="000933F5">
      <w:pPr>
        <w:spacing w:line="240" w:lineRule="exact"/>
        <w:ind w:leftChars="300" w:left="990" w:hangingChars="200" w:hanging="360"/>
        <w:rPr>
          <w:rFonts w:ascii="游ゴシック" w:eastAsia="游ゴシック" w:hAnsi="游ゴシック"/>
          <w:sz w:val="18"/>
          <w:szCs w:val="21"/>
        </w:rPr>
      </w:pPr>
      <w:r w:rsidRPr="005C09F4">
        <w:rPr>
          <w:rFonts w:ascii="游ゴシック" w:eastAsia="游ゴシック" w:hAnsi="游ゴシック"/>
          <w:sz w:val="18"/>
          <w:szCs w:val="21"/>
        </w:rPr>
        <w:t>(注</w:t>
      </w:r>
      <w:r w:rsidR="00BA3360" w:rsidRPr="005C09F4">
        <w:rPr>
          <w:rFonts w:ascii="游ゴシック" w:eastAsia="游ゴシック" w:hAnsi="游ゴシック" w:hint="eastAsia"/>
          <w:sz w:val="18"/>
          <w:szCs w:val="21"/>
        </w:rPr>
        <w:t>3</w:t>
      </w:r>
      <w:r w:rsidRPr="005C09F4">
        <w:rPr>
          <w:rFonts w:ascii="游ゴシック" w:eastAsia="游ゴシック" w:hAnsi="游ゴシック"/>
          <w:sz w:val="18"/>
          <w:szCs w:val="21"/>
        </w:rPr>
        <w:t>)</w:t>
      </w:r>
      <w:r w:rsidR="00DB244D" w:rsidRPr="005C09F4">
        <w:rPr>
          <w:rFonts w:ascii="游ゴシック" w:eastAsia="游ゴシック" w:hAnsi="游ゴシック"/>
          <w:sz w:val="18"/>
          <w:szCs w:val="21"/>
        </w:rPr>
        <w:t xml:space="preserve">  </w:t>
      </w:r>
      <w:r w:rsidRPr="005C09F4">
        <w:rPr>
          <w:rFonts w:ascii="游ゴシック" w:eastAsia="游ゴシック" w:hAnsi="游ゴシック" w:hint="eastAsia"/>
          <w:sz w:val="18"/>
          <w:szCs w:val="21"/>
        </w:rPr>
        <w:t>前年を基準年として算出した物価変動率を</w:t>
      </w:r>
      <w:r w:rsidRPr="005C09F4">
        <w:rPr>
          <w:rFonts w:ascii="游ゴシック" w:eastAsia="游ゴシック" w:hAnsi="游ゴシック"/>
          <w:sz w:val="18"/>
          <w:szCs w:val="21"/>
        </w:rPr>
        <w:t>鎖のように乗じ続けることで算出する方法</w:t>
      </w:r>
      <w:r w:rsidR="002B2088" w:rsidRPr="005C09F4">
        <w:rPr>
          <w:rFonts w:ascii="游ゴシック" w:eastAsia="游ゴシック" w:hAnsi="游ゴシック" w:hint="eastAsia"/>
          <w:sz w:val="18"/>
          <w:szCs w:val="21"/>
        </w:rPr>
        <w:t>です。</w:t>
      </w:r>
    </w:p>
    <w:p w14:paraId="76C788AE" w14:textId="09257236" w:rsidR="003B136A" w:rsidRPr="005C09F4" w:rsidRDefault="003B136A" w:rsidP="000933F5">
      <w:pPr>
        <w:spacing w:line="240" w:lineRule="exact"/>
        <w:ind w:leftChars="300" w:left="990" w:hangingChars="200" w:hanging="360"/>
        <w:rPr>
          <w:rFonts w:ascii="游ゴシック" w:eastAsia="游ゴシック" w:hAnsi="游ゴシック"/>
          <w:szCs w:val="21"/>
        </w:rPr>
      </w:pPr>
      <w:r w:rsidRPr="005C09F4">
        <w:rPr>
          <w:rFonts w:ascii="游ゴシック" w:eastAsia="游ゴシック" w:hAnsi="游ゴシック"/>
          <w:sz w:val="18"/>
          <w:szCs w:val="21"/>
        </w:rPr>
        <w:t>(注</w:t>
      </w:r>
      <w:r w:rsidR="00BA3360" w:rsidRPr="005C09F4">
        <w:rPr>
          <w:rFonts w:ascii="游ゴシック" w:eastAsia="游ゴシック" w:hAnsi="游ゴシック" w:hint="eastAsia"/>
          <w:sz w:val="18"/>
          <w:szCs w:val="21"/>
        </w:rPr>
        <w:t>4</w:t>
      </w:r>
      <w:r w:rsidRPr="005C09F4">
        <w:rPr>
          <w:rFonts w:ascii="游ゴシック" w:eastAsia="游ゴシック" w:hAnsi="游ゴシック"/>
          <w:sz w:val="18"/>
          <w:szCs w:val="21"/>
        </w:rPr>
        <w:t xml:space="preserve">)  </w:t>
      </w:r>
      <w:r w:rsidR="00E77488" w:rsidRPr="005C09F4">
        <w:rPr>
          <w:rFonts w:ascii="游ゴシック" w:eastAsia="游ゴシック" w:hAnsi="游ゴシック" w:hint="eastAsia"/>
          <w:sz w:val="18"/>
          <w:szCs w:val="21"/>
        </w:rPr>
        <w:t>実質値を算出できない場合</w:t>
      </w:r>
      <w:r w:rsidRPr="005C09F4">
        <w:rPr>
          <w:rFonts w:ascii="游ゴシック" w:eastAsia="游ゴシック" w:hAnsi="游ゴシック" w:hint="eastAsia"/>
          <w:sz w:val="18"/>
          <w:szCs w:val="21"/>
        </w:rPr>
        <w:t>は「－」と表記しています。</w:t>
      </w:r>
    </w:p>
    <w:p w14:paraId="1AFAFFC0" w14:textId="29D262A2" w:rsidR="00C52B60" w:rsidRPr="005C09F4" w:rsidRDefault="009C28D9" w:rsidP="005C36E1">
      <w:pPr>
        <w:spacing w:beforeLines="50" w:before="186"/>
        <w:ind w:left="210" w:hangingChars="100" w:hanging="210"/>
        <w:rPr>
          <w:rFonts w:ascii="游ゴシック" w:eastAsia="游ゴシック" w:hAnsi="游ゴシック"/>
          <w:b/>
          <w:szCs w:val="21"/>
        </w:rPr>
      </w:pPr>
      <w:r w:rsidRPr="005C09F4">
        <w:rPr>
          <w:rFonts w:ascii="游ゴシック" w:eastAsia="游ゴシック" w:hAnsi="游ゴシック" w:hint="eastAsia"/>
          <w:b/>
          <w:szCs w:val="21"/>
        </w:rPr>
        <w:t>６</w:t>
      </w:r>
      <w:r w:rsidR="00C52B60" w:rsidRPr="005C09F4">
        <w:rPr>
          <w:rFonts w:ascii="游ゴシック" w:eastAsia="游ゴシック" w:hAnsi="游ゴシック" w:hint="eastAsia"/>
          <w:b/>
          <w:szCs w:val="21"/>
        </w:rPr>
        <w:t xml:space="preserve">　増加率等の計算方法</w:t>
      </w:r>
    </w:p>
    <w:p w14:paraId="40C40E49" w14:textId="17188C7E" w:rsidR="00097AFE" w:rsidRPr="005C09F4" w:rsidRDefault="00C52B60" w:rsidP="00C52B60">
      <w:pPr>
        <w:ind w:leftChars="100" w:left="420" w:hangingChars="100" w:hanging="210"/>
        <w:rPr>
          <w:rFonts w:ascii="游ゴシック" w:eastAsia="游ゴシック" w:hAnsi="游ゴシック"/>
          <w:szCs w:val="21"/>
        </w:rPr>
      </w:pPr>
      <w:r w:rsidRPr="005C09F4">
        <w:rPr>
          <w:rFonts w:ascii="游ゴシック" w:eastAsia="游ゴシック" w:hAnsi="游ゴシック" w:hint="eastAsia"/>
          <w:szCs w:val="21"/>
        </w:rPr>
        <w:t xml:space="preserve">⑴　</w:t>
      </w:r>
      <w:r w:rsidR="00097AFE" w:rsidRPr="005C09F4">
        <w:rPr>
          <w:rFonts w:ascii="游ゴシック" w:eastAsia="游ゴシック" w:hAnsi="游ゴシック" w:hint="eastAsia"/>
          <w:szCs w:val="21"/>
        </w:rPr>
        <w:t>増加率</w:t>
      </w:r>
      <w:r w:rsidR="00DE180D" w:rsidRPr="005C09F4">
        <w:rPr>
          <w:rFonts w:ascii="游ゴシック" w:eastAsia="游ゴシック" w:hAnsi="游ゴシック" w:hint="eastAsia"/>
          <w:szCs w:val="21"/>
        </w:rPr>
        <w:t>(</w:t>
      </w:r>
      <w:r w:rsidR="001761C4" w:rsidRPr="005C09F4">
        <w:rPr>
          <w:rFonts w:ascii="游ゴシック" w:eastAsia="游ゴシック" w:hAnsi="游ゴシック"/>
          <w:szCs w:val="21"/>
        </w:rPr>
        <w:t>%</w:t>
      </w:r>
      <w:r w:rsidR="00DE180D" w:rsidRPr="005C09F4">
        <w:rPr>
          <w:rFonts w:ascii="游ゴシック" w:eastAsia="游ゴシック" w:hAnsi="游ゴシック" w:hint="eastAsia"/>
          <w:szCs w:val="21"/>
        </w:rPr>
        <w:t>)</w:t>
      </w:r>
    </w:p>
    <w:tbl>
      <w:tblPr>
        <w:tblStyle w:val="a4"/>
        <w:tblW w:w="0" w:type="auto"/>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2598"/>
        <w:gridCol w:w="2730"/>
      </w:tblGrid>
      <w:tr w:rsidR="00C80DF3" w:rsidRPr="005C09F4" w14:paraId="3345D83F" w14:textId="274EFB97" w:rsidTr="0064485A">
        <w:tc>
          <w:tcPr>
            <w:tcW w:w="1077" w:type="dxa"/>
            <w:vMerge w:val="restart"/>
            <w:vAlign w:val="center"/>
          </w:tcPr>
          <w:p w14:paraId="6728A6B0" w14:textId="2B38D800" w:rsidR="00DE180D" w:rsidRPr="005C09F4" w:rsidRDefault="00DE180D" w:rsidP="000933F5">
            <w:pPr>
              <w:jc w:val="center"/>
              <w:rPr>
                <w:rFonts w:ascii="游ゴシック" w:eastAsia="游ゴシック" w:hAnsi="游ゴシック"/>
                <w:sz w:val="18"/>
                <w:szCs w:val="18"/>
              </w:rPr>
            </w:pPr>
            <w:r w:rsidRPr="005C09F4">
              <w:rPr>
                <w:rFonts w:ascii="游ゴシック" w:eastAsia="游ゴシック" w:hAnsi="游ゴシック" w:hint="eastAsia"/>
                <w:sz w:val="18"/>
                <w:szCs w:val="18"/>
              </w:rPr>
              <w:t>増加率</w:t>
            </w:r>
            <w:r w:rsidRPr="005C09F4">
              <w:rPr>
                <w:rFonts w:ascii="游ゴシック" w:eastAsia="游ゴシック" w:hAnsi="游ゴシック"/>
                <w:sz w:val="18"/>
                <w:szCs w:val="18"/>
              </w:rPr>
              <w:t xml:space="preserve"> </w:t>
            </w:r>
            <w:r w:rsidRPr="005C09F4">
              <w:rPr>
                <w:rFonts w:ascii="游ゴシック" w:eastAsia="游ゴシック" w:hAnsi="游ゴシック" w:hint="eastAsia"/>
                <w:sz w:val="18"/>
                <w:szCs w:val="18"/>
              </w:rPr>
              <w:t>＝</w:t>
            </w:r>
          </w:p>
        </w:tc>
        <w:tc>
          <w:tcPr>
            <w:tcW w:w="2598" w:type="dxa"/>
            <w:tcBorders>
              <w:bottom w:val="single" w:sz="4" w:space="0" w:color="auto"/>
            </w:tcBorders>
            <w:vAlign w:val="center"/>
          </w:tcPr>
          <w:p w14:paraId="4DE51042" w14:textId="221F7E3E" w:rsidR="00DE180D" w:rsidRPr="005C09F4" w:rsidRDefault="00DE180D" w:rsidP="0064485A">
            <w:pPr>
              <w:jc w:val="center"/>
              <w:rPr>
                <w:rFonts w:ascii="游ゴシック" w:eastAsia="游ゴシック" w:hAnsi="游ゴシック"/>
                <w:sz w:val="18"/>
                <w:szCs w:val="18"/>
              </w:rPr>
            </w:pPr>
            <w:r w:rsidRPr="005C09F4">
              <w:rPr>
                <w:rFonts w:ascii="游ゴシック" w:eastAsia="游ゴシック" w:hAnsi="游ゴシック" w:hint="eastAsia"/>
                <w:sz w:val="18"/>
                <w:szCs w:val="18"/>
              </w:rPr>
              <w:t>当年度の計数</w:t>
            </w:r>
            <w:r w:rsidR="0064485A" w:rsidRPr="005C09F4">
              <w:rPr>
                <w:rFonts w:ascii="游ゴシック" w:eastAsia="游ゴシック" w:hAnsi="游ゴシック" w:hint="eastAsia"/>
                <w:sz w:val="18"/>
                <w:szCs w:val="18"/>
              </w:rPr>
              <w:t>－前年度の計数</w:t>
            </w:r>
          </w:p>
        </w:tc>
        <w:tc>
          <w:tcPr>
            <w:tcW w:w="2730" w:type="dxa"/>
            <w:vMerge w:val="restart"/>
            <w:vAlign w:val="center"/>
          </w:tcPr>
          <w:p w14:paraId="67AD81FA" w14:textId="4A045A58" w:rsidR="00DE180D" w:rsidRPr="005C09F4" w:rsidRDefault="00DE180D" w:rsidP="000933F5">
            <w:pPr>
              <w:jc w:val="center"/>
              <w:rPr>
                <w:rFonts w:ascii="游ゴシック" w:eastAsia="游ゴシック" w:hAnsi="游ゴシック"/>
                <w:sz w:val="18"/>
                <w:szCs w:val="18"/>
              </w:rPr>
            </w:pPr>
            <w:r w:rsidRPr="005C09F4">
              <w:rPr>
                <w:rFonts w:ascii="游ゴシック" w:eastAsia="游ゴシック" w:hAnsi="游ゴシック" w:hint="eastAsia"/>
                <w:sz w:val="18"/>
                <w:szCs w:val="18"/>
              </w:rPr>
              <w:t>×(前年度の計数の符号)×1</w:t>
            </w:r>
            <w:r w:rsidRPr="005C09F4">
              <w:rPr>
                <w:rFonts w:ascii="游ゴシック" w:eastAsia="游ゴシック" w:hAnsi="游ゴシック"/>
                <w:sz w:val="18"/>
                <w:szCs w:val="18"/>
              </w:rPr>
              <w:t>00</w:t>
            </w:r>
          </w:p>
        </w:tc>
      </w:tr>
      <w:tr w:rsidR="00C80DF3" w:rsidRPr="005C09F4" w14:paraId="11C61941" w14:textId="2BD50AB6" w:rsidTr="0064485A">
        <w:tc>
          <w:tcPr>
            <w:tcW w:w="1077" w:type="dxa"/>
            <w:vMerge/>
            <w:vAlign w:val="center"/>
          </w:tcPr>
          <w:p w14:paraId="27896142" w14:textId="77777777" w:rsidR="00DE180D" w:rsidRPr="005C09F4" w:rsidRDefault="00DE180D" w:rsidP="000933F5">
            <w:pPr>
              <w:jc w:val="center"/>
              <w:rPr>
                <w:rFonts w:ascii="游ゴシック" w:eastAsia="游ゴシック" w:hAnsi="游ゴシック"/>
                <w:sz w:val="18"/>
                <w:szCs w:val="18"/>
              </w:rPr>
            </w:pPr>
          </w:p>
        </w:tc>
        <w:tc>
          <w:tcPr>
            <w:tcW w:w="2598" w:type="dxa"/>
            <w:tcBorders>
              <w:top w:val="single" w:sz="4" w:space="0" w:color="auto"/>
            </w:tcBorders>
            <w:vAlign w:val="center"/>
          </w:tcPr>
          <w:p w14:paraId="1985C8A6" w14:textId="1D8F8FB9" w:rsidR="00DE180D" w:rsidRPr="005C09F4" w:rsidRDefault="00DE180D" w:rsidP="000933F5">
            <w:pPr>
              <w:jc w:val="center"/>
              <w:rPr>
                <w:rFonts w:ascii="游ゴシック" w:eastAsia="游ゴシック" w:hAnsi="游ゴシック"/>
                <w:sz w:val="18"/>
                <w:szCs w:val="18"/>
              </w:rPr>
            </w:pPr>
            <w:r w:rsidRPr="005C09F4">
              <w:rPr>
                <w:rFonts w:ascii="游ゴシック" w:eastAsia="游ゴシック" w:hAnsi="游ゴシック" w:hint="eastAsia"/>
                <w:sz w:val="18"/>
                <w:szCs w:val="18"/>
              </w:rPr>
              <w:t>前年度の計数</w:t>
            </w:r>
          </w:p>
        </w:tc>
        <w:tc>
          <w:tcPr>
            <w:tcW w:w="2730" w:type="dxa"/>
            <w:vMerge/>
            <w:vAlign w:val="center"/>
          </w:tcPr>
          <w:p w14:paraId="3C6F4107" w14:textId="77777777" w:rsidR="00DE180D" w:rsidRPr="005C09F4" w:rsidRDefault="00DE180D" w:rsidP="000933F5">
            <w:pPr>
              <w:jc w:val="center"/>
              <w:rPr>
                <w:rFonts w:ascii="游ゴシック" w:eastAsia="游ゴシック" w:hAnsi="游ゴシック"/>
                <w:sz w:val="18"/>
                <w:szCs w:val="18"/>
              </w:rPr>
            </w:pPr>
          </w:p>
        </w:tc>
      </w:tr>
    </w:tbl>
    <w:p w14:paraId="0FBDA46B" w14:textId="5C1FBF04" w:rsidR="00C52B60" w:rsidRPr="005C09F4" w:rsidRDefault="00902A8A" w:rsidP="00C52B60">
      <w:pPr>
        <w:ind w:leftChars="100" w:left="420" w:hangingChars="100" w:hanging="210"/>
        <w:rPr>
          <w:rFonts w:ascii="游ゴシック" w:eastAsia="游ゴシック" w:hAnsi="游ゴシック"/>
          <w:szCs w:val="21"/>
        </w:rPr>
      </w:pPr>
      <w:r w:rsidRPr="005C09F4">
        <w:rPr>
          <w:rFonts w:ascii="游ゴシック" w:eastAsia="游ゴシック" w:hAnsi="游ゴシック" w:hint="eastAsia"/>
          <w:szCs w:val="21"/>
        </w:rPr>
        <w:lastRenderedPageBreak/>
        <w:t>⑵　寄与度</w:t>
      </w:r>
      <w:r w:rsidR="00DE180D" w:rsidRPr="005C09F4">
        <w:rPr>
          <w:rFonts w:ascii="游ゴシック" w:eastAsia="游ゴシック" w:hAnsi="游ゴシック" w:hint="eastAsia"/>
          <w:szCs w:val="21"/>
        </w:rPr>
        <w:t>(</w:t>
      </w:r>
      <w:r w:rsidR="001761C4" w:rsidRPr="005C09F4">
        <w:rPr>
          <w:rFonts w:ascii="游ゴシック" w:eastAsia="游ゴシック" w:hAnsi="游ゴシック" w:hint="eastAsia"/>
          <w:szCs w:val="21"/>
        </w:rPr>
        <w:t>%</w:t>
      </w:r>
      <w:r w:rsidR="00DE180D" w:rsidRPr="005C09F4">
        <w:rPr>
          <w:rFonts w:ascii="游ゴシック" w:eastAsia="游ゴシック" w:hAnsi="游ゴシック" w:hint="eastAsia"/>
          <w:szCs w:val="21"/>
        </w:rPr>
        <w:t>ポイント)</w:t>
      </w:r>
    </w:p>
    <w:tbl>
      <w:tblPr>
        <w:tblStyle w:val="a4"/>
        <w:tblW w:w="71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4365"/>
        <w:gridCol w:w="780"/>
      </w:tblGrid>
      <w:tr w:rsidR="00C80DF3" w:rsidRPr="005C09F4" w14:paraId="24282564" w14:textId="77777777" w:rsidTr="000933F5">
        <w:trPr>
          <w:jc w:val="center"/>
        </w:trPr>
        <w:tc>
          <w:tcPr>
            <w:tcW w:w="1995" w:type="dxa"/>
            <w:vMerge w:val="restart"/>
            <w:vAlign w:val="center"/>
          </w:tcPr>
          <w:p w14:paraId="5EB7AB9E" w14:textId="604A1766" w:rsidR="00DE180D" w:rsidRPr="005C09F4" w:rsidRDefault="00DE180D" w:rsidP="000933F5">
            <w:pPr>
              <w:jc w:val="center"/>
              <w:rPr>
                <w:rFonts w:ascii="游ゴシック" w:eastAsia="游ゴシック" w:hAnsi="游ゴシック"/>
                <w:sz w:val="18"/>
                <w:szCs w:val="18"/>
              </w:rPr>
            </w:pPr>
            <w:r w:rsidRPr="005C09F4">
              <w:rPr>
                <w:rFonts w:ascii="游ゴシック" w:eastAsia="游ゴシック" w:hAnsi="游ゴシック" w:hint="eastAsia"/>
                <w:sz w:val="18"/>
                <w:szCs w:val="18"/>
              </w:rPr>
              <w:t>ある項目の寄与度 ＝</w:t>
            </w:r>
          </w:p>
        </w:tc>
        <w:tc>
          <w:tcPr>
            <w:tcW w:w="4365" w:type="dxa"/>
            <w:tcBorders>
              <w:bottom w:val="single" w:sz="4" w:space="0" w:color="auto"/>
            </w:tcBorders>
            <w:vAlign w:val="center"/>
          </w:tcPr>
          <w:p w14:paraId="3C7A6AAB" w14:textId="18E79C8C" w:rsidR="00DE180D" w:rsidRPr="005C09F4" w:rsidRDefault="00DE180D" w:rsidP="000933F5">
            <w:pPr>
              <w:jc w:val="center"/>
              <w:rPr>
                <w:rFonts w:ascii="游ゴシック" w:eastAsia="游ゴシック" w:hAnsi="游ゴシック"/>
                <w:sz w:val="18"/>
                <w:szCs w:val="18"/>
              </w:rPr>
            </w:pPr>
            <w:r w:rsidRPr="005C09F4">
              <w:rPr>
                <w:rFonts w:ascii="游ゴシック" w:eastAsia="游ゴシック" w:hAnsi="游ゴシック" w:hint="eastAsia"/>
                <w:sz w:val="18"/>
                <w:szCs w:val="18"/>
              </w:rPr>
              <w:t>ある項目の当年度の計数－ある項目の前年度の計数</w:t>
            </w:r>
          </w:p>
        </w:tc>
        <w:tc>
          <w:tcPr>
            <w:tcW w:w="780" w:type="dxa"/>
            <w:vMerge w:val="restart"/>
            <w:vAlign w:val="center"/>
          </w:tcPr>
          <w:p w14:paraId="3F5B06AD" w14:textId="2087ACD2" w:rsidR="00DE180D" w:rsidRPr="005C09F4" w:rsidRDefault="00DE180D" w:rsidP="000933F5">
            <w:pPr>
              <w:jc w:val="center"/>
              <w:rPr>
                <w:rFonts w:ascii="游ゴシック" w:eastAsia="游ゴシック" w:hAnsi="游ゴシック"/>
                <w:sz w:val="18"/>
                <w:szCs w:val="18"/>
              </w:rPr>
            </w:pPr>
            <w:r w:rsidRPr="005C09F4">
              <w:rPr>
                <w:rFonts w:ascii="游ゴシック" w:eastAsia="游ゴシック" w:hAnsi="游ゴシック" w:hint="eastAsia"/>
                <w:sz w:val="18"/>
                <w:szCs w:val="18"/>
              </w:rPr>
              <w:t>×1</w:t>
            </w:r>
            <w:r w:rsidRPr="005C09F4">
              <w:rPr>
                <w:rFonts w:ascii="游ゴシック" w:eastAsia="游ゴシック" w:hAnsi="游ゴシック"/>
                <w:sz w:val="18"/>
                <w:szCs w:val="18"/>
              </w:rPr>
              <w:t>00</w:t>
            </w:r>
          </w:p>
        </w:tc>
      </w:tr>
      <w:tr w:rsidR="00C80DF3" w:rsidRPr="005C09F4" w14:paraId="77D2D95A" w14:textId="77777777" w:rsidTr="000933F5">
        <w:trPr>
          <w:jc w:val="center"/>
        </w:trPr>
        <w:tc>
          <w:tcPr>
            <w:tcW w:w="1995" w:type="dxa"/>
            <w:vMerge/>
          </w:tcPr>
          <w:p w14:paraId="7442F101" w14:textId="77777777" w:rsidR="00DE180D" w:rsidRPr="005C09F4" w:rsidRDefault="00DE180D" w:rsidP="00AA4A0E">
            <w:pPr>
              <w:jc w:val="center"/>
              <w:rPr>
                <w:rFonts w:ascii="游ゴシック" w:eastAsia="游ゴシック" w:hAnsi="游ゴシック"/>
                <w:sz w:val="18"/>
                <w:szCs w:val="18"/>
              </w:rPr>
            </w:pPr>
          </w:p>
        </w:tc>
        <w:tc>
          <w:tcPr>
            <w:tcW w:w="4365" w:type="dxa"/>
            <w:tcBorders>
              <w:top w:val="single" w:sz="4" w:space="0" w:color="auto"/>
            </w:tcBorders>
            <w:vAlign w:val="center"/>
          </w:tcPr>
          <w:p w14:paraId="332F2467" w14:textId="473FC3AF" w:rsidR="00DE180D" w:rsidRPr="005C09F4" w:rsidRDefault="00DE180D" w:rsidP="00AA4A0E">
            <w:pPr>
              <w:jc w:val="center"/>
              <w:rPr>
                <w:rFonts w:ascii="游ゴシック" w:eastAsia="游ゴシック" w:hAnsi="游ゴシック"/>
                <w:sz w:val="18"/>
                <w:szCs w:val="18"/>
              </w:rPr>
            </w:pPr>
            <w:r w:rsidRPr="005C09F4">
              <w:rPr>
                <w:rFonts w:ascii="游ゴシック" w:eastAsia="游ゴシック" w:hAnsi="游ゴシック" w:hint="eastAsia"/>
                <w:sz w:val="18"/>
                <w:szCs w:val="18"/>
              </w:rPr>
              <w:t>前年度の総額</w:t>
            </w:r>
          </w:p>
        </w:tc>
        <w:tc>
          <w:tcPr>
            <w:tcW w:w="780" w:type="dxa"/>
            <w:vMerge/>
          </w:tcPr>
          <w:p w14:paraId="32944A4D" w14:textId="77777777" w:rsidR="00DE180D" w:rsidRPr="005C09F4" w:rsidRDefault="00DE180D" w:rsidP="00AA4A0E">
            <w:pPr>
              <w:rPr>
                <w:rFonts w:ascii="游ゴシック" w:eastAsia="游ゴシック" w:hAnsi="游ゴシック"/>
                <w:sz w:val="18"/>
                <w:szCs w:val="18"/>
              </w:rPr>
            </w:pPr>
          </w:p>
        </w:tc>
      </w:tr>
    </w:tbl>
    <w:p w14:paraId="3C64D592" w14:textId="5C20DEC2" w:rsidR="00097AFE" w:rsidRPr="005C09F4" w:rsidRDefault="00DE180D" w:rsidP="00DE180D">
      <w:pPr>
        <w:ind w:leftChars="100" w:left="210"/>
        <w:rPr>
          <w:rFonts w:ascii="游ゴシック" w:eastAsia="游ゴシック" w:hAnsi="游ゴシック"/>
          <w:szCs w:val="21"/>
        </w:rPr>
      </w:pPr>
      <w:r w:rsidRPr="005C09F4">
        <w:rPr>
          <w:rFonts w:ascii="游ゴシック" w:eastAsia="游ゴシック" w:hAnsi="游ゴシック" w:hint="eastAsia"/>
          <w:szCs w:val="21"/>
        </w:rPr>
        <w:t>⑶　地域別特化係数</w:t>
      </w:r>
    </w:p>
    <w:tbl>
      <w:tblPr>
        <w:tblStyle w:val="a4"/>
        <w:tblW w:w="0" w:type="auto"/>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288"/>
      </w:tblGrid>
      <w:tr w:rsidR="00C80DF3" w:rsidRPr="005C09F4" w14:paraId="6A747AD1" w14:textId="77777777" w:rsidTr="000933F5">
        <w:trPr>
          <w:trHeight w:val="281"/>
        </w:trPr>
        <w:tc>
          <w:tcPr>
            <w:tcW w:w="2835" w:type="dxa"/>
            <w:vMerge w:val="restart"/>
            <w:vAlign w:val="center"/>
          </w:tcPr>
          <w:p w14:paraId="2D071168" w14:textId="77777777" w:rsidR="00DE180D" w:rsidRPr="005C09F4" w:rsidRDefault="00DE180D" w:rsidP="000933F5">
            <w:pPr>
              <w:widowControl/>
              <w:jc w:val="center"/>
              <w:rPr>
                <w:rFonts w:ascii="游ゴシック" w:eastAsia="游ゴシック" w:hAnsi="游ゴシック"/>
                <w:sz w:val="18"/>
                <w:szCs w:val="18"/>
              </w:rPr>
            </w:pPr>
            <w:r w:rsidRPr="005C09F4">
              <w:rPr>
                <w:rFonts w:ascii="游ゴシック" w:eastAsia="游ゴシック" w:hAnsi="游ゴシック" w:hint="eastAsia"/>
                <w:sz w:val="18"/>
                <w:szCs w:val="18"/>
              </w:rPr>
              <w:t>ある経済活動分類の特化係数 ＝</w:t>
            </w:r>
          </w:p>
        </w:tc>
        <w:tc>
          <w:tcPr>
            <w:tcW w:w="3288" w:type="dxa"/>
            <w:tcBorders>
              <w:bottom w:val="single" w:sz="4" w:space="0" w:color="auto"/>
            </w:tcBorders>
            <w:vAlign w:val="center"/>
          </w:tcPr>
          <w:p w14:paraId="033384A6" w14:textId="77777777" w:rsidR="00DE180D" w:rsidRPr="005C09F4" w:rsidRDefault="00DE180D" w:rsidP="000933F5">
            <w:pPr>
              <w:widowControl/>
              <w:jc w:val="center"/>
              <w:rPr>
                <w:rFonts w:ascii="游ゴシック" w:eastAsia="游ゴシック" w:hAnsi="游ゴシック"/>
                <w:sz w:val="18"/>
                <w:szCs w:val="18"/>
              </w:rPr>
            </w:pPr>
            <w:r w:rsidRPr="005C09F4">
              <w:rPr>
                <w:rFonts w:ascii="游ゴシック" w:eastAsia="游ゴシック" w:hAnsi="游ゴシック" w:hint="eastAsia"/>
                <w:sz w:val="18"/>
                <w:szCs w:val="18"/>
              </w:rPr>
              <w:t>当該地域のある経済活動分類の構成比</w:t>
            </w:r>
          </w:p>
        </w:tc>
      </w:tr>
      <w:tr w:rsidR="00C80DF3" w:rsidRPr="005C09F4" w14:paraId="074067BB" w14:textId="77777777" w:rsidTr="000933F5">
        <w:tc>
          <w:tcPr>
            <w:tcW w:w="2835" w:type="dxa"/>
            <w:vMerge/>
            <w:vAlign w:val="center"/>
          </w:tcPr>
          <w:p w14:paraId="11988BB5" w14:textId="77777777" w:rsidR="00DE180D" w:rsidRPr="005C09F4" w:rsidRDefault="00DE180D" w:rsidP="000933F5">
            <w:pPr>
              <w:widowControl/>
              <w:jc w:val="center"/>
              <w:rPr>
                <w:rFonts w:ascii="游ゴシック" w:eastAsia="游ゴシック" w:hAnsi="游ゴシック"/>
                <w:sz w:val="18"/>
                <w:szCs w:val="18"/>
              </w:rPr>
            </w:pPr>
          </w:p>
        </w:tc>
        <w:tc>
          <w:tcPr>
            <w:tcW w:w="3288" w:type="dxa"/>
            <w:tcBorders>
              <w:top w:val="single" w:sz="4" w:space="0" w:color="auto"/>
            </w:tcBorders>
            <w:vAlign w:val="center"/>
          </w:tcPr>
          <w:p w14:paraId="243458D3" w14:textId="77777777" w:rsidR="00DE180D" w:rsidRPr="005C09F4" w:rsidRDefault="00DE180D" w:rsidP="000933F5">
            <w:pPr>
              <w:widowControl/>
              <w:jc w:val="center"/>
              <w:rPr>
                <w:rFonts w:ascii="游ゴシック" w:eastAsia="游ゴシック" w:hAnsi="游ゴシック"/>
                <w:sz w:val="18"/>
                <w:szCs w:val="18"/>
              </w:rPr>
            </w:pPr>
            <w:r w:rsidRPr="005C09F4">
              <w:rPr>
                <w:rFonts w:ascii="游ゴシック" w:eastAsia="游ゴシック" w:hAnsi="游ゴシック" w:hint="eastAsia"/>
                <w:sz w:val="18"/>
                <w:szCs w:val="18"/>
              </w:rPr>
              <w:t>大阪府のある経済活動分類の構成比</w:t>
            </w:r>
          </w:p>
        </w:tc>
      </w:tr>
    </w:tbl>
    <w:p w14:paraId="3AB67E39" w14:textId="0F012E11" w:rsidR="00545ADD" w:rsidRPr="005C09F4" w:rsidRDefault="009C28D9" w:rsidP="00545ADD">
      <w:pPr>
        <w:spacing w:beforeLines="50" w:before="186"/>
        <w:rPr>
          <w:rFonts w:ascii="游ゴシック" w:eastAsia="游ゴシック" w:hAnsi="游ゴシック"/>
          <w:b/>
          <w:szCs w:val="21"/>
        </w:rPr>
      </w:pPr>
      <w:r w:rsidRPr="005C09F4">
        <w:rPr>
          <w:rFonts w:ascii="游ゴシック" w:eastAsia="游ゴシック" w:hAnsi="游ゴシック" w:hint="eastAsia"/>
          <w:b/>
          <w:szCs w:val="21"/>
        </w:rPr>
        <w:t>７</w:t>
      </w:r>
      <w:r w:rsidR="003E3632" w:rsidRPr="005C09F4">
        <w:rPr>
          <w:rFonts w:ascii="游ゴシック" w:eastAsia="游ゴシック" w:hAnsi="游ゴシック" w:hint="eastAsia"/>
          <w:b/>
          <w:szCs w:val="21"/>
        </w:rPr>
        <w:t xml:space="preserve">　</w:t>
      </w:r>
      <w:r w:rsidR="00545ADD" w:rsidRPr="005C09F4">
        <w:rPr>
          <w:rFonts w:ascii="游ゴシック" w:eastAsia="游ゴシック" w:hAnsi="游ゴシック" w:hint="eastAsia"/>
          <w:b/>
          <w:szCs w:val="21"/>
        </w:rPr>
        <w:t>一人当たり</w:t>
      </w:r>
      <w:r w:rsidR="007F3802" w:rsidRPr="005C09F4">
        <w:rPr>
          <w:rFonts w:ascii="游ゴシック" w:eastAsia="游ゴシック" w:hAnsi="游ゴシック" w:hint="eastAsia"/>
          <w:b/>
          <w:szCs w:val="21"/>
        </w:rPr>
        <w:t>地域別府民</w:t>
      </w:r>
      <w:r w:rsidR="003E3632" w:rsidRPr="005C09F4">
        <w:rPr>
          <w:rFonts w:ascii="游ゴシック" w:eastAsia="游ゴシック" w:hAnsi="游ゴシック" w:hint="eastAsia"/>
          <w:b/>
          <w:szCs w:val="21"/>
        </w:rPr>
        <w:t>所得</w:t>
      </w:r>
    </w:p>
    <w:p w14:paraId="1968685A" w14:textId="67ABE229" w:rsidR="003E3632" w:rsidRPr="005C09F4" w:rsidRDefault="007F3802" w:rsidP="00545ADD">
      <w:pPr>
        <w:ind w:leftChars="100" w:left="210" w:firstLineChars="100" w:firstLine="210"/>
        <w:rPr>
          <w:rFonts w:ascii="游ゴシック" w:eastAsia="游ゴシック" w:hAnsi="游ゴシック"/>
          <w:szCs w:val="21"/>
        </w:rPr>
      </w:pPr>
      <w:r w:rsidRPr="005C09F4">
        <w:rPr>
          <w:rFonts w:ascii="游ゴシック" w:eastAsia="游ゴシック" w:hAnsi="游ゴシック" w:hint="eastAsia"/>
          <w:szCs w:val="21"/>
        </w:rPr>
        <w:t>地域別府民</w:t>
      </w:r>
      <w:r w:rsidR="00545ADD" w:rsidRPr="005C09F4">
        <w:rPr>
          <w:rFonts w:ascii="游ゴシック" w:eastAsia="游ゴシック" w:hAnsi="游ゴシック" w:hint="eastAsia"/>
          <w:szCs w:val="21"/>
        </w:rPr>
        <w:t>所得</w:t>
      </w:r>
      <w:r w:rsidR="00545ADD" w:rsidRPr="005C09F4">
        <w:rPr>
          <w:rFonts w:ascii="游ゴシック" w:eastAsia="游ゴシック" w:hAnsi="游ゴシック"/>
          <w:szCs w:val="21"/>
        </w:rPr>
        <w:t>(</w:t>
      </w:r>
      <w:r w:rsidR="00052B42" w:rsidRPr="005C09F4">
        <w:rPr>
          <w:rFonts w:ascii="游ゴシック" w:eastAsia="游ゴシック" w:hAnsi="游ゴシック" w:hint="eastAsia"/>
          <w:szCs w:val="21"/>
        </w:rPr>
        <w:t>地域</w:t>
      </w:r>
      <w:r w:rsidR="00545ADD" w:rsidRPr="005C09F4">
        <w:rPr>
          <w:rFonts w:ascii="游ゴシック" w:eastAsia="游ゴシック" w:hAnsi="游ゴシック"/>
          <w:szCs w:val="21"/>
        </w:rPr>
        <w:t>内に所在する企業・団体及び居住者が雇用者報酬、財産所得及び企業所得の形で受け取った所得)</w:t>
      </w:r>
      <w:r w:rsidR="009C28D9" w:rsidRPr="005C09F4">
        <w:rPr>
          <w:rFonts w:ascii="游ゴシック" w:eastAsia="游ゴシック" w:hAnsi="游ゴシック"/>
          <w:szCs w:val="21"/>
        </w:rPr>
        <w:t>を夜間人口で除した値で</w:t>
      </w:r>
      <w:r w:rsidR="009C28D9" w:rsidRPr="005C09F4">
        <w:rPr>
          <w:rFonts w:ascii="游ゴシック" w:eastAsia="游ゴシック" w:hAnsi="游ゴシック" w:hint="eastAsia"/>
          <w:szCs w:val="21"/>
        </w:rPr>
        <w:t>、</w:t>
      </w:r>
      <w:r w:rsidRPr="005C09F4">
        <w:rPr>
          <w:rFonts w:ascii="游ゴシック" w:eastAsia="游ゴシック" w:hAnsi="游ゴシック" w:hint="eastAsia"/>
          <w:szCs w:val="21"/>
        </w:rPr>
        <w:t>地域</w:t>
      </w:r>
      <w:r w:rsidR="00545ADD" w:rsidRPr="005C09F4">
        <w:rPr>
          <w:rFonts w:ascii="游ゴシック" w:eastAsia="游ゴシック" w:hAnsi="游ゴシック"/>
          <w:szCs w:val="21"/>
        </w:rPr>
        <w:t>経済全体の所得水準を表す指標で</w:t>
      </w:r>
      <w:r w:rsidR="009C28D9" w:rsidRPr="005C09F4">
        <w:rPr>
          <w:rFonts w:ascii="游ゴシック" w:eastAsia="游ゴシック" w:hAnsi="游ゴシック" w:hint="eastAsia"/>
          <w:szCs w:val="21"/>
        </w:rPr>
        <w:t>すが</w:t>
      </w:r>
      <w:r w:rsidR="00545ADD" w:rsidRPr="005C09F4">
        <w:rPr>
          <w:rFonts w:ascii="游ゴシック" w:eastAsia="游ゴシック" w:hAnsi="游ゴシック"/>
          <w:szCs w:val="21"/>
        </w:rPr>
        <w:t>、</w:t>
      </w:r>
      <w:r w:rsidR="00545ADD" w:rsidRPr="005C09F4">
        <w:rPr>
          <w:rFonts w:ascii="游ゴシック" w:eastAsia="游ゴシック" w:hAnsi="游ゴシック"/>
          <w:b/>
          <w:szCs w:val="21"/>
        </w:rPr>
        <w:t>個人の所得(年収)を示すものではありません</w:t>
      </w:r>
      <w:r w:rsidR="00545ADD" w:rsidRPr="005C09F4">
        <w:rPr>
          <w:rFonts w:ascii="游ゴシック" w:eastAsia="游ゴシック" w:hAnsi="游ゴシック" w:hint="eastAsia"/>
          <w:b/>
          <w:szCs w:val="21"/>
        </w:rPr>
        <w:t>。</w:t>
      </w:r>
    </w:p>
    <w:p w14:paraId="762BAE3C" w14:textId="5DFA0864" w:rsidR="0075669D" w:rsidRPr="005C09F4" w:rsidRDefault="007E6540" w:rsidP="00A27A9B">
      <w:pPr>
        <w:tabs>
          <w:tab w:val="left" w:pos="7674"/>
        </w:tabs>
        <w:spacing w:beforeLines="50" w:before="186"/>
        <w:ind w:left="210" w:hangingChars="100" w:hanging="210"/>
        <w:rPr>
          <w:rFonts w:ascii="游ゴシック" w:eastAsia="游ゴシック" w:hAnsi="游ゴシック"/>
          <w:b/>
          <w:szCs w:val="21"/>
        </w:rPr>
      </w:pPr>
      <w:r w:rsidRPr="005C09F4">
        <w:rPr>
          <w:rFonts w:ascii="游ゴシック" w:eastAsia="游ゴシック" w:hAnsi="游ゴシック" w:hint="eastAsia"/>
          <w:b/>
          <w:szCs w:val="21"/>
        </w:rPr>
        <w:t>８</w:t>
      </w:r>
      <w:r w:rsidR="0075669D" w:rsidRPr="005C09F4">
        <w:rPr>
          <w:rFonts w:ascii="游ゴシック" w:eastAsia="游ゴシック" w:hAnsi="游ゴシック" w:hint="eastAsia"/>
          <w:b/>
          <w:szCs w:val="21"/>
        </w:rPr>
        <w:t xml:space="preserve">　経済活動</w:t>
      </w:r>
      <w:r w:rsidR="007374D6" w:rsidRPr="005C09F4">
        <w:rPr>
          <w:rFonts w:ascii="游ゴシック" w:eastAsia="游ゴシック" w:hAnsi="游ゴシック" w:hint="eastAsia"/>
          <w:b/>
          <w:szCs w:val="21"/>
        </w:rPr>
        <w:t>別</w:t>
      </w:r>
      <w:r w:rsidR="0075669D" w:rsidRPr="005C09F4">
        <w:rPr>
          <w:rFonts w:ascii="游ゴシック" w:eastAsia="游ゴシック" w:hAnsi="游ゴシック" w:hint="eastAsia"/>
          <w:b/>
          <w:szCs w:val="21"/>
        </w:rPr>
        <w:t>分類</w:t>
      </w:r>
    </w:p>
    <w:p w14:paraId="48C89415" w14:textId="77777777" w:rsidR="00EE5A58" w:rsidRPr="005C09F4" w:rsidRDefault="00A27A9B" w:rsidP="00EE5A58">
      <w:pPr>
        <w:ind w:left="210"/>
        <w:rPr>
          <w:rFonts w:ascii="游ゴシック" w:eastAsia="游ゴシック" w:hAnsi="游ゴシック"/>
          <w:szCs w:val="21"/>
        </w:rPr>
      </w:pPr>
      <w:r w:rsidRPr="005C09F4">
        <w:rPr>
          <w:rFonts w:ascii="游ゴシック" w:eastAsia="游ゴシック" w:hAnsi="游ゴシック" w:hint="eastAsia"/>
          <w:szCs w:val="21"/>
        </w:rPr>
        <w:t>(</w:t>
      </w:r>
      <w:r w:rsidRPr="005C09F4">
        <w:rPr>
          <w:rFonts w:ascii="游ゴシック" w:eastAsia="游ゴシック" w:hAnsi="游ゴシック"/>
          <w:szCs w:val="21"/>
        </w:rPr>
        <w:t>1)</w:t>
      </w:r>
      <w:r w:rsidRPr="005C09F4">
        <w:rPr>
          <w:rFonts w:ascii="游ゴシック" w:eastAsia="游ゴシック" w:hAnsi="游ゴシック" w:hint="eastAsia"/>
          <w:szCs w:val="21"/>
        </w:rPr>
        <w:t xml:space="preserve">　</w:t>
      </w:r>
      <w:r w:rsidR="005C36E1" w:rsidRPr="005C09F4">
        <w:rPr>
          <w:rFonts w:ascii="游ゴシック" w:eastAsia="游ゴシック" w:hAnsi="游ゴシック" w:hint="eastAsia"/>
          <w:szCs w:val="21"/>
        </w:rPr>
        <w:t>以下の分類によります。</w:t>
      </w:r>
      <w:r w:rsidR="00EE5A58" w:rsidRPr="005C09F4">
        <w:rPr>
          <w:rFonts w:ascii="游ゴシック" w:eastAsia="游ゴシック" w:hAnsi="游ゴシック" w:hint="eastAsia"/>
          <w:szCs w:val="21"/>
        </w:rPr>
        <w:t>なお、</w:t>
      </w:r>
      <w:r w:rsidR="005C36E1" w:rsidRPr="005C09F4">
        <w:rPr>
          <w:rFonts w:ascii="游ゴシック" w:eastAsia="游ゴシック" w:hAnsi="游ゴシック" w:hint="eastAsia"/>
          <w:szCs w:val="21"/>
        </w:rPr>
        <w:t>輸入品に課される税・関税、総資本形成に係る消費税は、</w:t>
      </w:r>
    </w:p>
    <w:p w14:paraId="2D8C9E11" w14:textId="193CB3C0" w:rsidR="005C36E1" w:rsidRPr="005C09F4" w:rsidRDefault="005C36E1" w:rsidP="00EE5A58">
      <w:pPr>
        <w:ind w:left="210" w:firstLineChars="150" w:firstLine="315"/>
        <w:rPr>
          <w:rFonts w:ascii="游ゴシック" w:eastAsia="游ゴシック" w:hAnsi="游ゴシック"/>
          <w:szCs w:val="21"/>
        </w:rPr>
      </w:pPr>
      <w:r w:rsidRPr="005C09F4">
        <w:rPr>
          <w:rFonts w:ascii="游ゴシック" w:eastAsia="游ゴシック" w:hAnsi="游ゴシック" w:hint="eastAsia"/>
          <w:szCs w:val="21"/>
        </w:rPr>
        <w:t>一括して表章しています。</w:t>
      </w:r>
    </w:p>
    <w:p w14:paraId="378EAD8A" w14:textId="08D58550" w:rsidR="0075669D" w:rsidRPr="005C09F4" w:rsidRDefault="0075669D" w:rsidP="0075669D">
      <w:pPr>
        <w:ind w:leftChars="200" w:left="1890" w:hangingChars="700" w:hanging="1470"/>
        <w:rPr>
          <w:rFonts w:ascii="游ゴシック" w:eastAsia="游ゴシック" w:hAnsi="游ゴシック"/>
          <w:szCs w:val="21"/>
        </w:rPr>
      </w:pPr>
      <w:r w:rsidRPr="005C09F4">
        <w:rPr>
          <w:rFonts w:ascii="游ゴシック" w:eastAsia="游ゴシック" w:hAnsi="游ゴシック" w:hint="eastAsia"/>
          <w:szCs w:val="21"/>
        </w:rPr>
        <w:t>第１次産業：農林水産業</w:t>
      </w:r>
    </w:p>
    <w:p w14:paraId="2F5EA908" w14:textId="026814E0" w:rsidR="0075669D" w:rsidRPr="005C09F4" w:rsidRDefault="0075669D" w:rsidP="0075669D">
      <w:pPr>
        <w:ind w:leftChars="200" w:left="1890" w:hangingChars="700" w:hanging="1470"/>
        <w:rPr>
          <w:rFonts w:ascii="游ゴシック" w:eastAsia="游ゴシック" w:hAnsi="游ゴシック"/>
          <w:szCs w:val="21"/>
        </w:rPr>
      </w:pPr>
      <w:r w:rsidRPr="005C09F4">
        <w:rPr>
          <w:rFonts w:ascii="游ゴシック" w:eastAsia="游ゴシック" w:hAnsi="游ゴシック" w:hint="eastAsia"/>
          <w:szCs w:val="21"/>
        </w:rPr>
        <w:t>第２次産業：鉱業、製造業、建設業</w:t>
      </w:r>
    </w:p>
    <w:p w14:paraId="330FFE9D" w14:textId="77777777" w:rsidR="00A27A9B" w:rsidRPr="005C09F4" w:rsidRDefault="0075669D" w:rsidP="0075669D">
      <w:pPr>
        <w:ind w:leftChars="200" w:left="1890" w:hangingChars="700" w:hanging="1470"/>
        <w:rPr>
          <w:rFonts w:ascii="游ゴシック" w:eastAsia="游ゴシック" w:hAnsi="游ゴシック"/>
          <w:szCs w:val="21"/>
        </w:rPr>
      </w:pPr>
      <w:r w:rsidRPr="005C09F4">
        <w:rPr>
          <w:rFonts w:ascii="游ゴシック" w:eastAsia="游ゴシック" w:hAnsi="游ゴシック" w:hint="eastAsia"/>
          <w:szCs w:val="21"/>
        </w:rPr>
        <w:t>第３次産業：</w:t>
      </w:r>
      <w:r w:rsidRPr="005C09F4">
        <w:rPr>
          <w:rFonts w:ascii="游ゴシック" w:eastAsia="游ゴシック" w:hAnsi="游ゴシック"/>
          <w:szCs w:val="21"/>
        </w:rPr>
        <w:t>電気・ガス・水道・廃棄物処理業</w:t>
      </w:r>
      <w:r w:rsidRPr="005C09F4">
        <w:rPr>
          <w:rFonts w:ascii="游ゴシック" w:eastAsia="游ゴシック" w:hAnsi="游ゴシック" w:hint="eastAsia"/>
          <w:szCs w:val="21"/>
        </w:rPr>
        <w:t>、</w:t>
      </w:r>
      <w:r w:rsidRPr="005C09F4">
        <w:rPr>
          <w:rFonts w:ascii="游ゴシック" w:eastAsia="游ゴシック" w:hAnsi="游ゴシック"/>
          <w:szCs w:val="21"/>
        </w:rPr>
        <w:t>卸売・小売業</w:t>
      </w:r>
      <w:r w:rsidRPr="005C09F4">
        <w:rPr>
          <w:rFonts w:ascii="游ゴシック" w:eastAsia="游ゴシック" w:hAnsi="游ゴシック" w:hint="eastAsia"/>
          <w:szCs w:val="21"/>
        </w:rPr>
        <w:t>、</w:t>
      </w:r>
      <w:r w:rsidRPr="005C09F4">
        <w:rPr>
          <w:rFonts w:ascii="游ゴシック" w:eastAsia="游ゴシック" w:hAnsi="游ゴシック"/>
          <w:szCs w:val="21"/>
        </w:rPr>
        <w:t>運輸・郵便業</w:t>
      </w:r>
      <w:r w:rsidRPr="005C09F4">
        <w:rPr>
          <w:rFonts w:ascii="游ゴシック" w:eastAsia="游ゴシック" w:hAnsi="游ゴシック" w:hint="eastAsia"/>
          <w:szCs w:val="21"/>
        </w:rPr>
        <w:t>、</w:t>
      </w:r>
    </w:p>
    <w:p w14:paraId="441603EE" w14:textId="77777777" w:rsidR="00A27A9B" w:rsidRPr="005C09F4" w:rsidRDefault="0075669D" w:rsidP="00A27A9B">
      <w:pPr>
        <w:ind w:leftChars="800" w:left="1890" w:hangingChars="100" w:hanging="210"/>
        <w:rPr>
          <w:rFonts w:ascii="游ゴシック" w:eastAsia="游ゴシック" w:hAnsi="游ゴシック"/>
          <w:szCs w:val="21"/>
        </w:rPr>
      </w:pPr>
      <w:r w:rsidRPr="005C09F4">
        <w:rPr>
          <w:rFonts w:ascii="游ゴシック" w:eastAsia="游ゴシック" w:hAnsi="游ゴシック"/>
          <w:szCs w:val="21"/>
        </w:rPr>
        <w:t>宿泊・飲食サービス業</w:t>
      </w:r>
      <w:r w:rsidRPr="005C09F4">
        <w:rPr>
          <w:rFonts w:ascii="游ゴシック" w:eastAsia="游ゴシック" w:hAnsi="游ゴシック" w:hint="eastAsia"/>
          <w:szCs w:val="21"/>
        </w:rPr>
        <w:t>、</w:t>
      </w:r>
      <w:r w:rsidRPr="005C09F4">
        <w:rPr>
          <w:rFonts w:ascii="游ゴシック" w:eastAsia="游ゴシック" w:hAnsi="游ゴシック"/>
          <w:szCs w:val="21"/>
        </w:rPr>
        <w:t>情報通信業</w:t>
      </w:r>
      <w:r w:rsidRPr="005C09F4">
        <w:rPr>
          <w:rFonts w:ascii="游ゴシック" w:eastAsia="游ゴシック" w:hAnsi="游ゴシック" w:hint="eastAsia"/>
          <w:szCs w:val="21"/>
        </w:rPr>
        <w:t>、</w:t>
      </w:r>
      <w:r w:rsidRPr="005C09F4">
        <w:rPr>
          <w:rFonts w:ascii="游ゴシック" w:eastAsia="游ゴシック" w:hAnsi="游ゴシック"/>
          <w:szCs w:val="21"/>
        </w:rPr>
        <w:t>金融・保険業</w:t>
      </w:r>
      <w:r w:rsidRPr="005C09F4">
        <w:rPr>
          <w:rFonts w:ascii="游ゴシック" w:eastAsia="游ゴシック" w:hAnsi="游ゴシック" w:hint="eastAsia"/>
          <w:szCs w:val="21"/>
        </w:rPr>
        <w:t>、</w:t>
      </w:r>
      <w:r w:rsidRPr="005C09F4">
        <w:rPr>
          <w:rFonts w:ascii="游ゴシック" w:eastAsia="游ゴシック" w:hAnsi="游ゴシック"/>
          <w:szCs w:val="21"/>
        </w:rPr>
        <w:t>不動産業</w:t>
      </w:r>
      <w:r w:rsidRPr="005C09F4">
        <w:rPr>
          <w:rFonts w:ascii="游ゴシック" w:eastAsia="游ゴシック" w:hAnsi="游ゴシック" w:hint="eastAsia"/>
          <w:szCs w:val="21"/>
        </w:rPr>
        <w:t>、</w:t>
      </w:r>
    </w:p>
    <w:p w14:paraId="1FECC060" w14:textId="77777777" w:rsidR="00A27A9B" w:rsidRPr="005C09F4" w:rsidRDefault="0075669D" w:rsidP="00A27A9B">
      <w:pPr>
        <w:ind w:leftChars="800" w:left="1890" w:hangingChars="100" w:hanging="210"/>
        <w:rPr>
          <w:rFonts w:ascii="游ゴシック" w:eastAsia="游ゴシック" w:hAnsi="游ゴシック"/>
          <w:szCs w:val="21"/>
        </w:rPr>
      </w:pPr>
      <w:r w:rsidRPr="005C09F4">
        <w:rPr>
          <w:rFonts w:ascii="游ゴシック" w:eastAsia="游ゴシック" w:hAnsi="游ゴシック"/>
          <w:szCs w:val="21"/>
        </w:rPr>
        <w:t>専門・科学技術、業務支援サービス業</w:t>
      </w:r>
      <w:r w:rsidRPr="005C09F4">
        <w:rPr>
          <w:rFonts w:ascii="游ゴシック" w:eastAsia="游ゴシック" w:hAnsi="游ゴシック" w:hint="eastAsia"/>
          <w:szCs w:val="21"/>
        </w:rPr>
        <w:t>、公務、教育、保健衛生・社会事業、</w:t>
      </w:r>
    </w:p>
    <w:p w14:paraId="1AEE51D0" w14:textId="1BA18EB7" w:rsidR="0075669D" w:rsidRPr="005C09F4" w:rsidRDefault="0075669D" w:rsidP="00A27A9B">
      <w:pPr>
        <w:ind w:leftChars="800" w:left="1890" w:hangingChars="100" w:hanging="210"/>
        <w:rPr>
          <w:rFonts w:ascii="游ゴシック" w:eastAsia="游ゴシック" w:hAnsi="游ゴシック"/>
          <w:szCs w:val="21"/>
        </w:rPr>
      </w:pPr>
      <w:r w:rsidRPr="005C09F4">
        <w:rPr>
          <w:rFonts w:ascii="游ゴシック" w:eastAsia="游ゴシック" w:hAnsi="游ゴシック" w:hint="eastAsia"/>
          <w:szCs w:val="21"/>
        </w:rPr>
        <w:t>その他のサービス</w:t>
      </w:r>
    </w:p>
    <w:p w14:paraId="64FE2BA3" w14:textId="12C89E26" w:rsidR="005C36E1" w:rsidRPr="005C09F4" w:rsidRDefault="005C36E1" w:rsidP="007374D6">
      <w:pPr>
        <w:widowControl/>
        <w:spacing w:beforeLines="50" w:before="186"/>
        <w:ind w:leftChars="100" w:left="420" w:hangingChars="100" w:hanging="210"/>
        <w:jc w:val="left"/>
        <w:rPr>
          <w:rFonts w:ascii="游ゴシック" w:eastAsia="游ゴシック" w:hAnsi="游ゴシック"/>
          <w:szCs w:val="21"/>
        </w:rPr>
      </w:pPr>
      <w:r w:rsidRPr="005C09F4">
        <w:rPr>
          <w:rFonts w:ascii="游ゴシック" w:eastAsia="游ゴシック" w:hAnsi="游ゴシック" w:hint="eastAsia"/>
          <w:szCs w:val="21"/>
        </w:rPr>
        <w:t>⑵　以下のように略称で表章することがあります。</w:t>
      </w:r>
    </w:p>
    <w:tbl>
      <w:tblPr>
        <w:tblStyle w:val="a4"/>
        <w:tblW w:w="840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420"/>
        <w:gridCol w:w="3360"/>
      </w:tblGrid>
      <w:tr w:rsidR="00C80DF3" w:rsidRPr="005C09F4" w14:paraId="20E0CADE" w14:textId="77777777" w:rsidTr="007374D6">
        <w:trPr>
          <w:trHeight w:val="20"/>
        </w:trPr>
        <w:tc>
          <w:tcPr>
            <w:tcW w:w="2620" w:type="dxa"/>
          </w:tcPr>
          <w:p w14:paraId="50EB96C6" w14:textId="29E4E9C4" w:rsidR="007374D6" w:rsidRPr="005C09F4" w:rsidRDefault="007374D6"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農</w:t>
            </w:r>
            <w:r w:rsidR="00AB5F2A" w:rsidRPr="005C09F4">
              <w:rPr>
                <w:rFonts w:ascii="游ゴシック" w:eastAsia="游ゴシック" w:hAnsi="游ゴシック" w:hint="eastAsia"/>
                <w:sz w:val="18"/>
                <w:szCs w:val="18"/>
              </w:rPr>
              <w:t>業</w:t>
            </w:r>
            <w:r w:rsidRPr="005C09F4">
              <w:rPr>
                <w:rFonts w:ascii="游ゴシック" w:eastAsia="游ゴシック" w:hAnsi="游ゴシック"/>
                <w:sz w:val="18"/>
                <w:szCs w:val="18"/>
              </w:rPr>
              <w:t>：農業</w:t>
            </w:r>
          </w:p>
        </w:tc>
        <w:tc>
          <w:tcPr>
            <w:tcW w:w="2420" w:type="dxa"/>
          </w:tcPr>
          <w:p w14:paraId="79040DE2" w14:textId="2563E1B0"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林業</w:t>
            </w:r>
            <w:r w:rsidR="007374D6" w:rsidRPr="005C09F4">
              <w:rPr>
                <w:rFonts w:ascii="游ゴシック" w:eastAsia="游ゴシック" w:hAnsi="游ゴシック"/>
                <w:sz w:val="18"/>
                <w:szCs w:val="18"/>
              </w:rPr>
              <w:t>：林業</w:t>
            </w:r>
          </w:p>
        </w:tc>
        <w:tc>
          <w:tcPr>
            <w:tcW w:w="3360" w:type="dxa"/>
          </w:tcPr>
          <w:p w14:paraId="2B957CC8" w14:textId="59D9C067"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水産</w:t>
            </w:r>
            <w:r w:rsidR="007374D6" w:rsidRPr="005C09F4">
              <w:rPr>
                <w:rFonts w:ascii="游ゴシック" w:eastAsia="游ゴシック" w:hAnsi="游ゴシック"/>
                <w:sz w:val="18"/>
                <w:szCs w:val="18"/>
              </w:rPr>
              <w:t>：水産業</w:t>
            </w:r>
          </w:p>
        </w:tc>
      </w:tr>
      <w:tr w:rsidR="00C80DF3" w:rsidRPr="005C09F4" w14:paraId="20358294" w14:textId="77777777" w:rsidTr="007374D6">
        <w:trPr>
          <w:trHeight w:val="20"/>
        </w:trPr>
        <w:tc>
          <w:tcPr>
            <w:tcW w:w="2620" w:type="dxa"/>
          </w:tcPr>
          <w:p w14:paraId="6AD361B1" w14:textId="10E69316"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鉱業</w:t>
            </w:r>
            <w:r w:rsidR="007374D6" w:rsidRPr="005C09F4">
              <w:rPr>
                <w:rFonts w:ascii="游ゴシック" w:eastAsia="游ゴシック" w:hAnsi="游ゴシック"/>
                <w:sz w:val="18"/>
                <w:szCs w:val="18"/>
              </w:rPr>
              <w:t>：鉱業</w:t>
            </w:r>
          </w:p>
        </w:tc>
        <w:tc>
          <w:tcPr>
            <w:tcW w:w="2420" w:type="dxa"/>
          </w:tcPr>
          <w:p w14:paraId="4A57A23C" w14:textId="60A4AC4F"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製造</w:t>
            </w:r>
            <w:r w:rsidR="007374D6" w:rsidRPr="005C09F4">
              <w:rPr>
                <w:rFonts w:ascii="游ゴシック" w:eastAsia="游ゴシック" w:hAnsi="游ゴシック"/>
                <w:sz w:val="18"/>
                <w:szCs w:val="18"/>
              </w:rPr>
              <w:t>：製造業</w:t>
            </w:r>
          </w:p>
        </w:tc>
        <w:tc>
          <w:tcPr>
            <w:tcW w:w="3360" w:type="dxa"/>
          </w:tcPr>
          <w:p w14:paraId="1EF7B708" w14:textId="37049ECB"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電気</w:t>
            </w:r>
            <w:r w:rsidR="007374D6" w:rsidRPr="005C09F4">
              <w:rPr>
                <w:rFonts w:ascii="游ゴシック" w:eastAsia="游ゴシック" w:hAnsi="游ゴシック"/>
                <w:sz w:val="18"/>
                <w:szCs w:val="18"/>
              </w:rPr>
              <w:t>：電気・ガス・水道・廃棄物処理業</w:t>
            </w:r>
          </w:p>
        </w:tc>
      </w:tr>
      <w:tr w:rsidR="00C80DF3" w:rsidRPr="005C09F4" w14:paraId="6BABEE3E" w14:textId="77777777" w:rsidTr="007374D6">
        <w:trPr>
          <w:trHeight w:val="20"/>
        </w:trPr>
        <w:tc>
          <w:tcPr>
            <w:tcW w:w="2620" w:type="dxa"/>
          </w:tcPr>
          <w:p w14:paraId="3FDF24FB" w14:textId="3FFB1FE1"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建設</w:t>
            </w:r>
            <w:r w:rsidR="007374D6" w:rsidRPr="005C09F4">
              <w:rPr>
                <w:rFonts w:ascii="游ゴシック" w:eastAsia="游ゴシック" w:hAnsi="游ゴシック"/>
                <w:sz w:val="18"/>
                <w:szCs w:val="18"/>
              </w:rPr>
              <w:t>：建設業</w:t>
            </w:r>
          </w:p>
        </w:tc>
        <w:tc>
          <w:tcPr>
            <w:tcW w:w="2420" w:type="dxa"/>
          </w:tcPr>
          <w:p w14:paraId="6E9A9A61" w14:textId="3724C9DF"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商業</w:t>
            </w:r>
            <w:r w:rsidR="007374D6" w:rsidRPr="005C09F4">
              <w:rPr>
                <w:rFonts w:ascii="游ゴシック" w:eastAsia="游ゴシック" w:hAnsi="游ゴシック"/>
                <w:sz w:val="18"/>
                <w:szCs w:val="18"/>
              </w:rPr>
              <w:t>：卸売・小売業</w:t>
            </w:r>
          </w:p>
        </w:tc>
        <w:tc>
          <w:tcPr>
            <w:tcW w:w="3360" w:type="dxa"/>
          </w:tcPr>
          <w:p w14:paraId="3C217C57" w14:textId="5141E99B"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運輸</w:t>
            </w:r>
            <w:r w:rsidR="007374D6" w:rsidRPr="005C09F4">
              <w:rPr>
                <w:rFonts w:ascii="游ゴシック" w:eastAsia="游ゴシック" w:hAnsi="游ゴシック"/>
                <w:sz w:val="18"/>
                <w:szCs w:val="18"/>
              </w:rPr>
              <w:t>：運輸・郵便業</w:t>
            </w:r>
          </w:p>
        </w:tc>
      </w:tr>
      <w:tr w:rsidR="00C80DF3" w:rsidRPr="005C09F4" w14:paraId="7EC906A4" w14:textId="77777777" w:rsidTr="007374D6">
        <w:trPr>
          <w:trHeight w:val="20"/>
        </w:trPr>
        <w:tc>
          <w:tcPr>
            <w:tcW w:w="2620" w:type="dxa"/>
          </w:tcPr>
          <w:p w14:paraId="3DDFBC28" w14:textId="72378B00"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宿泊</w:t>
            </w:r>
            <w:r w:rsidR="007374D6" w:rsidRPr="005C09F4">
              <w:rPr>
                <w:rFonts w:ascii="游ゴシック" w:eastAsia="游ゴシック" w:hAnsi="游ゴシック"/>
                <w:sz w:val="18"/>
                <w:szCs w:val="18"/>
              </w:rPr>
              <w:t>：宿泊・飲食サービス業</w:t>
            </w:r>
          </w:p>
        </w:tc>
        <w:tc>
          <w:tcPr>
            <w:tcW w:w="2420" w:type="dxa"/>
          </w:tcPr>
          <w:p w14:paraId="4B421948" w14:textId="39D90CDC"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情報</w:t>
            </w:r>
            <w:r w:rsidR="007374D6" w:rsidRPr="005C09F4">
              <w:rPr>
                <w:rFonts w:ascii="游ゴシック" w:eastAsia="游ゴシック" w:hAnsi="游ゴシック"/>
                <w:sz w:val="18"/>
                <w:szCs w:val="18"/>
              </w:rPr>
              <w:t>：情報通信業</w:t>
            </w:r>
          </w:p>
        </w:tc>
        <w:tc>
          <w:tcPr>
            <w:tcW w:w="3360" w:type="dxa"/>
          </w:tcPr>
          <w:p w14:paraId="41D0B553" w14:textId="76EAE978"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金融</w:t>
            </w:r>
            <w:r w:rsidR="007374D6" w:rsidRPr="005C09F4">
              <w:rPr>
                <w:rFonts w:ascii="游ゴシック" w:eastAsia="游ゴシック" w:hAnsi="游ゴシック"/>
                <w:sz w:val="18"/>
                <w:szCs w:val="18"/>
              </w:rPr>
              <w:t>：金融・保険業</w:t>
            </w:r>
          </w:p>
        </w:tc>
      </w:tr>
      <w:tr w:rsidR="00C80DF3" w:rsidRPr="005C09F4" w14:paraId="3431BA34" w14:textId="77777777" w:rsidTr="007374D6">
        <w:trPr>
          <w:trHeight w:val="20"/>
        </w:trPr>
        <w:tc>
          <w:tcPr>
            <w:tcW w:w="2620" w:type="dxa"/>
          </w:tcPr>
          <w:p w14:paraId="0110CB73" w14:textId="0FFE245F"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不動</w:t>
            </w:r>
            <w:r w:rsidR="007374D6" w:rsidRPr="005C09F4">
              <w:rPr>
                <w:rFonts w:ascii="游ゴシック" w:eastAsia="游ゴシック" w:hAnsi="游ゴシック"/>
                <w:sz w:val="18"/>
                <w:szCs w:val="18"/>
              </w:rPr>
              <w:t>：不動産業</w:t>
            </w:r>
          </w:p>
        </w:tc>
        <w:tc>
          <w:tcPr>
            <w:tcW w:w="5780" w:type="dxa"/>
            <w:gridSpan w:val="2"/>
          </w:tcPr>
          <w:p w14:paraId="18C0B6CE" w14:textId="340BFB22"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専門</w:t>
            </w:r>
            <w:r w:rsidR="007374D6" w:rsidRPr="005C09F4">
              <w:rPr>
                <w:rFonts w:ascii="游ゴシック" w:eastAsia="游ゴシック" w:hAnsi="游ゴシック"/>
                <w:sz w:val="18"/>
                <w:szCs w:val="18"/>
              </w:rPr>
              <w:t>：専門・科学技術、業務支援サービス業</w:t>
            </w:r>
          </w:p>
        </w:tc>
      </w:tr>
      <w:tr w:rsidR="00C80DF3" w:rsidRPr="005C09F4" w14:paraId="57C75CAA" w14:textId="77777777" w:rsidTr="007374D6">
        <w:trPr>
          <w:trHeight w:val="20"/>
        </w:trPr>
        <w:tc>
          <w:tcPr>
            <w:tcW w:w="2620" w:type="dxa"/>
          </w:tcPr>
          <w:p w14:paraId="72C12DA9" w14:textId="12BAF6E2"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公務</w:t>
            </w:r>
            <w:r w:rsidR="007374D6" w:rsidRPr="005C09F4">
              <w:rPr>
                <w:rFonts w:ascii="游ゴシック" w:eastAsia="游ゴシック" w:hAnsi="游ゴシック"/>
                <w:sz w:val="18"/>
                <w:szCs w:val="18"/>
              </w:rPr>
              <w:t>：公務</w:t>
            </w:r>
          </w:p>
        </w:tc>
        <w:tc>
          <w:tcPr>
            <w:tcW w:w="2420" w:type="dxa"/>
          </w:tcPr>
          <w:p w14:paraId="7801A540" w14:textId="785C6A58"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教育</w:t>
            </w:r>
            <w:r w:rsidR="007374D6" w:rsidRPr="005C09F4">
              <w:rPr>
                <w:rFonts w:ascii="游ゴシック" w:eastAsia="游ゴシック" w:hAnsi="游ゴシック"/>
                <w:sz w:val="18"/>
                <w:szCs w:val="18"/>
              </w:rPr>
              <w:t>：教育</w:t>
            </w:r>
          </w:p>
        </w:tc>
        <w:tc>
          <w:tcPr>
            <w:tcW w:w="3360" w:type="dxa"/>
          </w:tcPr>
          <w:p w14:paraId="722D8800" w14:textId="6532B3D0" w:rsidR="007374D6" w:rsidRPr="005C09F4" w:rsidRDefault="00AB5F2A" w:rsidP="00D4736E">
            <w:pPr>
              <w:spacing w:line="30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保健</w:t>
            </w:r>
            <w:r w:rsidR="007374D6" w:rsidRPr="005C09F4">
              <w:rPr>
                <w:rFonts w:ascii="游ゴシック" w:eastAsia="游ゴシック" w:hAnsi="游ゴシック"/>
                <w:sz w:val="18"/>
                <w:szCs w:val="18"/>
              </w:rPr>
              <w:t>：保健衛生・社会事業</w:t>
            </w:r>
          </w:p>
        </w:tc>
      </w:tr>
      <w:tr w:rsidR="00C80DF3" w:rsidRPr="005C09F4" w14:paraId="0C180E88" w14:textId="77777777" w:rsidTr="007374D6">
        <w:trPr>
          <w:trHeight w:val="80"/>
        </w:trPr>
        <w:tc>
          <w:tcPr>
            <w:tcW w:w="2620" w:type="dxa"/>
          </w:tcPr>
          <w:p w14:paraId="163AB88E" w14:textId="5137E1F1" w:rsidR="007374D6" w:rsidRPr="005C09F4" w:rsidRDefault="007374D6" w:rsidP="00D4736E">
            <w:pPr>
              <w:spacing w:line="300" w:lineRule="exact"/>
              <w:rPr>
                <w:rFonts w:ascii="游ゴシック" w:eastAsia="游ゴシック" w:hAnsi="游ゴシック"/>
                <w:sz w:val="18"/>
                <w:szCs w:val="18"/>
              </w:rPr>
            </w:pPr>
            <w:r w:rsidRPr="005C09F4">
              <w:rPr>
                <w:rFonts w:ascii="游ゴシック" w:eastAsia="游ゴシック" w:hAnsi="游ゴシック"/>
                <w:sz w:val="18"/>
                <w:szCs w:val="18"/>
              </w:rPr>
              <w:t>他</w:t>
            </w:r>
            <w:r w:rsidR="00AB5F2A" w:rsidRPr="005C09F4">
              <w:rPr>
                <w:rFonts w:ascii="游ゴシック" w:eastAsia="游ゴシック" w:hAnsi="游ゴシック" w:hint="eastAsia"/>
                <w:sz w:val="18"/>
                <w:szCs w:val="18"/>
              </w:rPr>
              <w:t>サ</w:t>
            </w:r>
            <w:r w:rsidRPr="005C09F4">
              <w:rPr>
                <w:rFonts w:ascii="游ゴシック" w:eastAsia="游ゴシック" w:hAnsi="游ゴシック"/>
                <w:sz w:val="18"/>
                <w:szCs w:val="18"/>
              </w:rPr>
              <w:t>：その他のサービス</w:t>
            </w:r>
          </w:p>
        </w:tc>
        <w:tc>
          <w:tcPr>
            <w:tcW w:w="2420" w:type="dxa"/>
          </w:tcPr>
          <w:p w14:paraId="65C6EE69" w14:textId="77777777" w:rsidR="007374D6" w:rsidRPr="005C09F4" w:rsidRDefault="007374D6" w:rsidP="00D4736E">
            <w:pPr>
              <w:spacing w:line="300" w:lineRule="exact"/>
              <w:rPr>
                <w:rFonts w:ascii="游ゴシック" w:eastAsia="游ゴシック" w:hAnsi="游ゴシック"/>
                <w:sz w:val="18"/>
                <w:szCs w:val="18"/>
              </w:rPr>
            </w:pPr>
          </w:p>
        </w:tc>
        <w:tc>
          <w:tcPr>
            <w:tcW w:w="3360" w:type="dxa"/>
          </w:tcPr>
          <w:p w14:paraId="1BB50F48" w14:textId="77777777" w:rsidR="007374D6" w:rsidRPr="005C09F4" w:rsidRDefault="007374D6" w:rsidP="00D4736E">
            <w:pPr>
              <w:spacing w:line="300" w:lineRule="exact"/>
              <w:rPr>
                <w:rFonts w:ascii="游ゴシック" w:eastAsia="游ゴシック" w:hAnsi="游ゴシック"/>
                <w:sz w:val="18"/>
                <w:szCs w:val="18"/>
              </w:rPr>
            </w:pPr>
          </w:p>
        </w:tc>
      </w:tr>
    </w:tbl>
    <w:p w14:paraId="26649A4C" w14:textId="23DDE5A4" w:rsidR="009C28D9" w:rsidRPr="005C09F4" w:rsidRDefault="009C28D9" w:rsidP="009C28D9">
      <w:pPr>
        <w:spacing w:beforeLines="50" w:before="186"/>
        <w:ind w:left="210" w:hangingChars="100" w:hanging="210"/>
        <w:rPr>
          <w:rFonts w:ascii="游ゴシック" w:eastAsia="游ゴシック" w:hAnsi="游ゴシック"/>
          <w:b/>
          <w:szCs w:val="21"/>
        </w:rPr>
      </w:pPr>
      <w:r w:rsidRPr="005C09F4">
        <w:rPr>
          <w:rFonts w:ascii="游ゴシック" w:eastAsia="游ゴシック" w:hAnsi="游ゴシック" w:hint="eastAsia"/>
          <w:b/>
          <w:szCs w:val="21"/>
        </w:rPr>
        <w:t>９　地域区分</w:t>
      </w:r>
    </w:p>
    <w:tbl>
      <w:tblPr>
        <w:tblStyle w:val="a4"/>
        <w:tblW w:w="8857" w:type="dxa"/>
        <w:tblInd w:w="210" w:type="dxa"/>
        <w:tblLook w:val="04A0" w:firstRow="1" w:lastRow="0" w:firstColumn="1" w:lastColumn="0" w:noHBand="0" w:noVBand="1"/>
      </w:tblPr>
      <w:tblGrid>
        <w:gridCol w:w="283"/>
        <w:gridCol w:w="2026"/>
        <w:gridCol w:w="6548"/>
      </w:tblGrid>
      <w:tr w:rsidR="00D83787" w:rsidRPr="005C09F4" w14:paraId="600963CE" w14:textId="77777777" w:rsidTr="00501B97">
        <w:trPr>
          <w:trHeight w:hRule="exact" w:val="312"/>
        </w:trPr>
        <w:tc>
          <w:tcPr>
            <w:tcW w:w="2309" w:type="dxa"/>
            <w:gridSpan w:val="2"/>
            <w:tcBorders>
              <w:bottom w:val="single" w:sz="4" w:space="0" w:color="auto"/>
            </w:tcBorders>
          </w:tcPr>
          <w:p w14:paraId="7C801239" w14:textId="2C0BAB21" w:rsidR="00D83787" w:rsidRPr="005C09F4" w:rsidRDefault="00D83787" w:rsidP="00501B97">
            <w:pPr>
              <w:snapToGrid w:val="0"/>
              <w:spacing w:line="30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地域</w:t>
            </w:r>
          </w:p>
        </w:tc>
        <w:tc>
          <w:tcPr>
            <w:tcW w:w="6548" w:type="dxa"/>
          </w:tcPr>
          <w:p w14:paraId="584812E3" w14:textId="77777777" w:rsidR="00D83787" w:rsidRPr="005C09F4" w:rsidRDefault="00D83787" w:rsidP="00501B97">
            <w:pPr>
              <w:snapToGrid w:val="0"/>
              <w:spacing w:line="30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市町村</w:t>
            </w:r>
          </w:p>
        </w:tc>
      </w:tr>
      <w:tr w:rsidR="00D83787" w:rsidRPr="005C09F4" w14:paraId="6A4068F5" w14:textId="77777777" w:rsidTr="00501B97">
        <w:trPr>
          <w:trHeight w:hRule="exact" w:val="284"/>
        </w:trPr>
        <w:tc>
          <w:tcPr>
            <w:tcW w:w="2309" w:type="dxa"/>
            <w:gridSpan w:val="2"/>
            <w:tcBorders>
              <w:bottom w:val="single" w:sz="4" w:space="0" w:color="auto"/>
            </w:tcBorders>
          </w:tcPr>
          <w:p w14:paraId="6346D1C4" w14:textId="5B2AE453"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大阪市地域(１市)</w:t>
            </w:r>
          </w:p>
        </w:tc>
        <w:tc>
          <w:tcPr>
            <w:tcW w:w="6548" w:type="dxa"/>
          </w:tcPr>
          <w:p w14:paraId="2EEA36AD" w14:textId="77777777"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大阪市</w:t>
            </w:r>
          </w:p>
        </w:tc>
      </w:tr>
      <w:tr w:rsidR="00D83787" w:rsidRPr="005C09F4" w14:paraId="5F00B3AA" w14:textId="77777777" w:rsidTr="00501B97">
        <w:trPr>
          <w:trHeight w:hRule="exact" w:val="284"/>
        </w:trPr>
        <w:tc>
          <w:tcPr>
            <w:tcW w:w="8857" w:type="dxa"/>
            <w:gridSpan w:val="3"/>
            <w:tcBorders>
              <w:top w:val="single" w:sz="4" w:space="0" w:color="auto"/>
              <w:left w:val="single" w:sz="4" w:space="0" w:color="auto"/>
              <w:bottom w:val="nil"/>
            </w:tcBorders>
          </w:tcPr>
          <w:p w14:paraId="5C8E6D37" w14:textId="25A6F330" w:rsidR="00D83787" w:rsidRPr="005C09F4" w:rsidRDefault="00501B9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北大阪地域（７市３町）</w:t>
            </w:r>
          </w:p>
        </w:tc>
      </w:tr>
      <w:tr w:rsidR="00D83787" w:rsidRPr="005C09F4" w14:paraId="31268E99" w14:textId="77777777" w:rsidTr="00501B97">
        <w:trPr>
          <w:trHeight w:hRule="exact" w:val="284"/>
        </w:trPr>
        <w:tc>
          <w:tcPr>
            <w:tcW w:w="283" w:type="dxa"/>
            <w:tcBorders>
              <w:top w:val="nil"/>
              <w:bottom w:val="nil"/>
            </w:tcBorders>
          </w:tcPr>
          <w:p w14:paraId="65339A90" w14:textId="77777777" w:rsidR="00D83787" w:rsidRPr="005C09F4" w:rsidRDefault="00D83787" w:rsidP="00501B97">
            <w:pPr>
              <w:snapToGrid w:val="0"/>
              <w:spacing w:line="240" w:lineRule="exact"/>
              <w:rPr>
                <w:rFonts w:ascii="游ゴシック" w:eastAsia="游ゴシック" w:hAnsi="游ゴシック"/>
                <w:sz w:val="18"/>
                <w:szCs w:val="20"/>
              </w:rPr>
            </w:pPr>
          </w:p>
        </w:tc>
        <w:tc>
          <w:tcPr>
            <w:tcW w:w="2026" w:type="dxa"/>
            <w:tcBorders>
              <w:top w:val="single" w:sz="4" w:space="0" w:color="auto"/>
            </w:tcBorders>
          </w:tcPr>
          <w:p w14:paraId="44075E3D" w14:textId="12FF3F7F"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三島地域(４市１町)</w:t>
            </w:r>
          </w:p>
        </w:tc>
        <w:tc>
          <w:tcPr>
            <w:tcW w:w="6548" w:type="dxa"/>
          </w:tcPr>
          <w:p w14:paraId="69B71ED4" w14:textId="67915D27"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吹田市、高槻市、茨木市、摂津市、島本町</w:t>
            </w:r>
          </w:p>
        </w:tc>
      </w:tr>
      <w:tr w:rsidR="00D83787" w:rsidRPr="005C09F4" w14:paraId="1A28A863" w14:textId="77777777" w:rsidTr="00501B97">
        <w:trPr>
          <w:trHeight w:hRule="exact" w:val="284"/>
        </w:trPr>
        <w:tc>
          <w:tcPr>
            <w:tcW w:w="283" w:type="dxa"/>
            <w:tcBorders>
              <w:top w:val="nil"/>
              <w:left w:val="single" w:sz="4" w:space="0" w:color="auto"/>
              <w:bottom w:val="nil"/>
              <w:right w:val="single" w:sz="4" w:space="0" w:color="auto"/>
            </w:tcBorders>
          </w:tcPr>
          <w:p w14:paraId="0CBEA90D" w14:textId="77777777" w:rsidR="00D83787" w:rsidRPr="005C09F4" w:rsidRDefault="00D83787" w:rsidP="00501B97">
            <w:pPr>
              <w:snapToGrid w:val="0"/>
              <w:spacing w:line="240" w:lineRule="exact"/>
              <w:rPr>
                <w:rFonts w:ascii="游ゴシック" w:eastAsia="游ゴシック" w:hAnsi="游ゴシック"/>
                <w:sz w:val="18"/>
                <w:szCs w:val="20"/>
              </w:rPr>
            </w:pPr>
          </w:p>
        </w:tc>
        <w:tc>
          <w:tcPr>
            <w:tcW w:w="2026" w:type="dxa"/>
            <w:tcBorders>
              <w:left w:val="single" w:sz="4" w:space="0" w:color="auto"/>
              <w:bottom w:val="single" w:sz="4" w:space="0" w:color="auto"/>
            </w:tcBorders>
          </w:tcPr>
          <w:p w14:paraId="6E09F2F3" w14:textId="07BD85B2"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豊能地域(３市２町)</w:t>
            </w:r>
          </w:p>
        </w:tc>
        <w:tc>
          <w:tcPr>
            <w:tcW w:w="6548" w:type="dxa"/>
          </w:tcPr>
          <w:p w14:paraId="0EBA3FA7" w14:textId="6C9728CB"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豊中市、池田市、箕面市、豊能町、能勢町</w:t>
            </w:r>
          </w:p>
        </w:tc>
      </w:tr>
      <w:tr w:rsidR="00D83787" w:rsidRPr="005C09F4" w14:paraId="73D37686" w14:textId="77777777" w:rsidTr="00501B97">
        <w:trPr>
          <w:trHeight w:hRule="exact" w:val="284"/>
        </w:trPr>
        <w:tc>
          <w:tcPr>
            <w:tcW w:w="8857" w:type="dxa"/>
            <w:gridSpan w:val="3"/>
            <w:tcBorders>
              <w:top w:val="single" w:sz="4" w:space="0" w:color="auto"/>
              <w:left w:val="single" w:sz="4" w:space="0" w:color="auto"/>
              <w:bottom w:val="nil"/>
            </w:tcBorders>
          </w:tcPr>
          <w:p w14:paraId="3BCAF2DA" w14:textId="66EC47E8" w:rsidR="00D83787" w:rsidRPr="005C09F4" w:rsidRDefault="00501B9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東大阪地域（10市）</w:t>
            </w:r>
          </w:p>
        </w:tc>
      </w:tr>
      <w:tr w:rsidR="00D83787" w:rsidRPr="005C09F4" w14:paraId="54FAA63C" w14:textId="77777777" w:rsidTr="00501B97">
        <w:trPr>
          <w:trHeight w:hRule="exact" w:val="284"/>
        </w:trPr>
        <w:tc>
          <w:tcPr>
            <w:tcW w:w="283" w:type="dxa"/>
            <w:tcBorders>
              <w:top w:val="nil"/>
              <w:bottom w:val="nil"/>
            </w:tcBorders>
          </w:tcPr>
          <w:p w14:paraId="787C89F2" w14:textId="77777777" w:rsidR="00D83787" w:rsidRPr="005C09F4" w:rsidRDefault="00D83787" w:rsidP="00501B97">
            <w:pPr>
              <w:snapToGrid w:val="0"/>
              <w:spacing w:line="240" w:lineRule="exact"/>
              <w:rPr>
                <w:rFonts w:ascii="游ゴシック" w:eastAsia="游ゴシック" w:hAnsi="游ゴシック"/>
                <w:sz w:val="18"/>
                <w:szCs w:val="20"/>
              </w:rPr>
            </w:pPr>
          </w:p>
        </w:tc>
        <w:tc>
          <w:tcPr>
            <w:tcW w:w="2026" w:type="dxa"/>
            <w:tcBorders>
              <w:top w:val="single" w:sz="4" w:space="0" w:color="auto"/>
            </w:tcBorders>
          </w:tcPr>
          <w:p w14:paraId="2F39466B" w14:textId="096811B9"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北河内地域（７市</w:t>
            </w:r>
            <w:r w:rsidRPr="005C09F4">
              <w:rPr>
                <w:rFonts w:ascii="游ゴシック" w:eastAsia="游ゴシック" w:hAnsi="游ゴシック"/>
                <w:sz w:val="18"/>
                <w:szCs w:val="20"/>
              </w:rPr>
              <w:t>）</w:t>
            </w:r>
          </w:p>
        </w:tc>
        <w:tc>
          <w:tcPr>
            <w:tcW w:w="6548" w:type="dxa"/>
          </w:tcPr>
          <w:p w14:paraId="434F519C" w14:textId="6AE8BA96"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守口市、枚方市、寝屋川市、大東市、門真市、四條畷市、交野市</w:t>
            </w:r>
          </w:p>
        </w:tc>
      </w:tr>
      <w:tr w:rsidR="00D83787" w:rsidRPr="005C09F4" w14:paraId="3777FB51" w14:textId="77777777" w:rsidTr="00501B97">
        <w:trPr>
          <w:trHeight w:hRule="exact" w:val="284"/>
        </w:trPr>
        <w:tc>
          <w:tcPr>
            <w:tcW w:w="283" w:type="dxa"/>
            <w:tcBorders>
              <w:top w:val="nil"/>
              <w:left w:val="single" w:sz="4" w:space="0" w:color="auto"/>
              <w:bottom w:val="single" w:sz="4" w:space="0" w:color="auto"/>
              <w:right w:val="single" w:sz="4" w:space="0" w:color="auto"/>
            </w:tcBorders>
          </w:tcPr>
          <w:p w14:paraId="0BED8D3E" w14:textId="77777777" w:rsidR="00D83787" w:rsidRPr="005C09F4" w:rsidRDefault="00D83787" w:rsidP="00501B97">
            <w:pPr>
              <w:snapToGrid w:val="0"/>
              <w:spacing w:line="240" w:lineRule="exact"/>
              <w:rPr>
                <w:rFonts w:ascii="游ゴシック" w:eastAsia="游ゴシック" w:hAnsi="游ゴシック"/>
                <w:sz w:val="18"/>
                <w:szCs w:val="20"/>
              </w:rPr>
            </w:pPr>
          </w:p>
        </w:tc>
        <w:tc>
          <w:tcPr>
            <w:tcW w:w="2026" w:type="dxa"/>
            <w:tcBorders>
              <w:left w:val="single" w:sz="4" w:space="0" w:color="auto"/>
            </w:tcBorders>
          </w:tcPr>
          <w:p w14:paraId="5F092F81" w14:textId="5CC4FB67"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中河内地域（３市</w:t>
            </w:r>
            <w:r w:rsidRPr="005C09F4">
              <w:rPr>
                <w:rFonts w:ascii="游ゴシック" w:eastAsia="游ゴシック" w:hAnsi="游ゴシック"/>
                <w:sz w:val="18"/>
                <w:szCs w:val="20"/>
              </w:rPr>
              <w:t>）</w:t>
            </w:r>
          </w:p>
        </w:tc>
        <w:tc>
          <w:tcPr>
            <w:tcW w:w="6548" w:type="dxa"/>
          </w:tcPr>
          <w:p w14:paraId="7E705BA0" w14:textId="0117321F"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八尾市、柏原市、東大阪市</w:t>
            </w:r>
          </w:p>
        </w:tc>
      </w:tr>
      <w:tr w:rsidR="00D83787" w:rsidRPr="005C09F4" w14:paraId="4ED885B6" w14:textId="77777777" w:rsidTr="00501B97">
        <w:trPr>
          <w:trHeight w:hRule="exact" w:val="425"/>
        </w:trPr>
        <w:tc>
          <w:tcPr>
            <w:tcW w:w="2309" w:type="dxa"/>
            <w:gridSpan w:val="2"/>
            <w:tcBorders>
              <w:top w:val="nil"/>
              <w:bottom w:val="single" w:sz="4" w:space="0" w:color="auto"/>
            </w:tcBorders>
          </w:tcPr>
          <w:p w14:paraId="4BF8B786" w14:textId="33502970" w:rsidR="00D83787" w:rsidRPr="005C09F4" w:rsidRDefault="00D83787" w:rsidP="00501B97">
            <w:pPr>
              <w:snapToGrid w:val="0"/>
              <w:spacing w:line="20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南河内地域</w:t>
            </w:r>
          </w:p>
          <w:p w14:paraId="2EC84076" w14:textId="126EE9C5" w:rsidR="00D83787" w:rsidRPr="005C09F4" w:rsidRDefault="00D83787" w:rsidP="00501B97">
            <w:pPr>
              <w:snapToGrid w:val="0"/>
              <w:spacing w:line="20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(６市２町１村)</w:t>
            </w:r>
          </w:p>
        </w:tc>
        <w:tc>
          <w:tcPr>
            <w:tcW w:w="6548" w:type="dxa"/>
          </w:tcPr>
          <w:p w14:paraId="535DC196" w14:textId="77777777" w:rsidR="00D83787" w:rsidRPr="005C09F4" w:rsidRDefault="00D83787" w:rsidP="00501B97">
            <w:pPr>
              <w:snapToGrid w:val="0"/>
              <w:spacing w:line="20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富田林市、河内長野市、松原市、羽曳野市、藤井寺市、大阪狭山市、</w:t>
            </w:r>
            <w:r w:rsidRPr="005C09F4">
              <w:rPr>
                <w:rFonts w:ascii="游ゴシック" w:eastAsia="游ゴシック" w:hAnsi="游ゴシック"/>
                <w:sz w:val="18"/>
                <w:szCs w:val="20"/>
              </w:rPr>
              <w:br/>
            </w:r>
            <w:r w:rsidRPr="005C09F4">
              <w:rPr>
                <w:rFonts w:ascii="游ゴシック" w:eastAsia="游ゴシック" w:hAnsi="游ゴシック" w:hint="eastAsia"/>
                <w:sz w:val="18"/>
                <w:szCs w:val="20"/>
              </w:rPr>
              <w:t>太子町、河南町、千早赤阪村</w:t>
            </w:r>
          </w:p>
        </w:tc>
      </w:tr>
      <w:tr w:rsidR="00D83787" w:rsidRPr="005C09F4" w14:paraId="7C061AE9" w14:textId="77777777" w:rsidTr="00501B97">
        <w:trPr>
          <w:trHeight w:hRule="exact" w:val="284"/>
        </w:trPr>
        <w:tc>
          <w:tcPr>
            <w:tcW w:w="8857" w:type="dxa"/>
            <w:gridSpan w:val="3"/>
            <w:tcBorders>
              <w:top w:val="single" w:sz="4" w:space="0" w:color="auto"/>
              <w:left w:val="single" w:sz="4" w:space="0" w:color="auto"/>
              <w:bottom w:val="nil"/>
            </w:tcBorders>
          </w:tcPr>
          <w:p w14:paraId="1F46D92B" w14:textId="783A13F7" w:rsidR="00D83787" w:rsidRPr="005C09F4" w:rsidRDefault="00501B9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泉州地域（９市４町）</w:t>
            </w:r>
          </w:p>
        </w:tc>
      </w:tr>
      <w:tr w:rsidR="00D83787" w:rsidRPr="005C09F4" w14:paraId="5F161169" w14:textId="77777777" w:rsidTr="00501B97">
        <w:trPr>
          <w:trHeight w:hRule="exact" w:val="284"/>
        </w:trPr>
        <w:tc>
          <w:tcPr>
            <w:tcW w:w="283" w:type="dxa"/>
            <w:tcBorders>
              <w:top w:val="nil"/>
              <w:left w:val="single" w:sz="4" w:space="0" w:color="auto"/>
              <w:bottom w:val="nil"/>
              <w:right w:val="single" w:sz="4" w:space="0" w:color="auto"/>
            </w:tcBorders>
          </w:tcPr>
          <w:p w14:paraId="01C199E7" w14:textId="77777777" w:rsidR="00D83787" w:rsidRPr="005C09F4" w:rsidRDefault="00D83787" w:rsidP="00501B97">
            <w:pPr>
              <w:snapToGrid w:val="0"/>
              <w:spacing w:line="240" w:lineRule="exact"/>
              <w:rPr>
                <w:rFonts w:ascii="游ゴシック" w:eastAsia="游ゴシック" w:hAnsi="游ゴシック"/>
                <w:sz w:val="18"/>
                <w:szCs w:val="20"/>
              </w:rPr>
            </w:pPr>
          </w:p>
        </w:tc>
        <w:tc>
          <w:tcPr>
            <w:tcW w:w="2026" w:type="dxa"/>
            <w:tcBorders>
              <w:top w:val="single" w:sz="4" w:space="0" w:color="auto"/>
              <w:left w:val="single" w:sz="4" w:space="0" w:color="auto"/>
            </w:tcBorders>
          </w:tcPr>
          <w:p w14:paraId="638E785F" w14:textId="69A1DDA9"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泉北地域(４市１町</w:t>
            </w:r>
            <w:r w:rsidRPr="005C09F4">
              <w:rPr>
                <w:rFonts w:ascii="游ゴシック" w:eastAsia="游ゴシック" w:hAnsi="游ゴシック"/>
                <w:sz w:val="18"/>
                <w:szCs w:val="20"/>
              </w:rPr>
              <w:t>)</w:t>
            </w:r>
          </w:p>
        </w:tc>
        <w:tc>
          <w:tcPr>
            <w:tcW w:w="6548" w:type="dxa"/>
          </w:tcPr>
          <w:p w14:paraId="6BACCBDF" w14:textId="365DB51C"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堺市、泉大津市、和泉市、高石市、忠岡町</w:t>
            </w:r>
          </w:p>
        </w:tc>
      </w:tr>
      <w:tr w:rsidR="00D83787" w:rsidRPr="005C09F4" w14:paraId="0ECB5C82" w14:textId="77777777" w:rsidTr="00501B97">
        <w:trPr>
          <w:trHeight w:hRule="exact" w:val="284"/>
        </w:trPr>
        <w:tc>
          <w:tcPr>
            <w:tcW w:w="283" w:type="dxa"/>
            <w:tcBorders>
              <w:top w:val="nil"/>
            </w:tcBorders>
          </w:tcPr>
          <w:p w14:paraId="78B591F0" w14:textId="77777777" w:rsidR="00D83787" w:rsidRPr="005C09F4" w:rsidRDefault="00D83787" w:rsidP="00501B97">
            <w:pPr>
              <w:snapToGrid w:val="0"/>
              <w:spacing w:line="240" w:lineRule="exact"/>
              <w:rPr>
                <w:rFonts w:ascii="游ゴシック" w:eastAsia="游ゴシック" w:hAnsi="游ゴシック"/>
                <w:sz w:val="18"/>
                <w:szCs w:val="20"/>
              </w:rPr>
            </w:pPr>
          </w:p>
        </w:tc>
        <w:tc>
          <w:tcPr>
            <w:tcW w:w="2026" w:type="dxa"/>
          </w:tcPr>
          <w:p w14:paraId="13A32FBE" w14:textId="7B39EFE8"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泉南地域(５市３町</w:t>
            </w:r>
            <w:r w:rsidRPr="005C09F4">
              <w:rPr>
                <w:rFonts w:ascii="游ゴシック" w:eastAsia="游ゴシック" w:hAnsi="游ゴシック"/>
                <w:sz w:val="18"/>
                <w:szCs w:val="20"/>
              </w:rPr>
              <w:t>)</w:t>
            </w:r>
          </w:p>
        </w:tc>
        <w:tc>
          <w:tcPr>
            <w:tcW w:w="6548" w:type="dxa"/>
          </w:tcPr>
          <w:p w14:paraId="766B55E6" w14:textId="5748ACC6" w:rsidR="00D83787" w:rsidRPr="005C09F4" w:rsidRDefault="00D83787" w:rsidP="00501B97">
            <w:pPr>
              <w:snapToGrid w:val="0"/>
              <w:spacing w:line="240" w:lineRule="exact"/>
              <w:rPr>
                <w:rFonts w:ascii="游ゴシック" w:eastAsia="游ゴシック" w:hAnsi="游ゴシック"/>
                <w:sz w:val="18"/>
                <w:szCs w:val="20"/>
              </w:rPr>
            </w:pPr>
            <w:r w:rsidRPr="005C09F4">
              <w:rPr>
                <w:rFonts w:ascii="游ゴシック" w:eastAsia="游ゴシック" w:hAnsi="游ゴシック" w:hint="eastAsia"/>
                <w:sz w:val="18"/>
                <w:szCs w:val="20"/>
              </w:rPr>
              <w:t>岸和田市、貝塚市、泉佐野市、泉南市、阪南市、熊取町、田尻町、岬町</w:t>
            </w:r>
          </w:p>
        </w:tc>
      </w:tr>
    </w:tbl>
    <w:p w14:paraId="75E35D96" w14:textId="04DA72D0" w:rsidR="000A249F" w:rsidRPr="005C09F4" w:rsidRDefault="000A249F" w:rsidP="00B66D63">
      <w:pPr>
        <w:ind w:left="630" w:hangingChars="300" w:hanging="630"/>
        <w:jc w:val="left"/>
        <w:rPr>
          <w:rFonts w:ascii="游ゴシック" w:eastAsia="游ゴシック" w:hAnsi="游ゴシック"/>
          <w:szCs w:val="21"/>
        </w:rPr>
      </w:pPr>
    </w:p>
    <w:p w14:paraId="1FFCC3F3" w14:textId="007794EA" w:rsidR="000A249F" w:rsidRPr="005C09F4" w:rsidRDefault="009330D3" w:rsidP="000A249F">
      <w:pPr>
        <w:ind w:left="540" w:hangingChars="300" w:hanging="540"/>
        <w:jc w:val="left"/>
        <w:rPr>
          <w:rFonts w:ascii="游ゴシック" w:eastAsia="游ゴシック" w:hAnsi="游ゴシック"/>
          <w:sz w:val="18"/>
          <w:szCs w:val="18"/>
        </w:rPr>
      </w:pPr>
      <w:r w:rsidRPr="005C09F4">
        <w:rPr>
          <w:rFonts w:ascii="游ゴシック" w:eastAsia="游ゴシック" w:hAnsi="游ゴシック" w:hint="eastAsia"/>
          <w:noProof/>
          <w:sz w:val="18"/>
          <w:szCs w:val="18"/>
        </w:rPr>
        <w:drawing>
          <wp:anchor distT="0" distB="0" distL="114300" distR="114300" simplePos="0" relativeHeight="251646975" behindDoc="1" locked="0" layoutInCell="1" allowOverlap="1" wp14:anchorId="74F9A023" wp14:editId="3C05002A">
            <wp:simplePos x="0" y="0"/>
            <wp:positionH relativeFrom="margin">
              <wp:align>right</wp:align>
            </wp:positionH>
            <wp:positionV relativeFrom="paragraph">
              <wp:posOffset>-53340</wp:posOffset>
            </wp:positionV>
            <wp:extent cx="5760085" cy="833374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Rplot.p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760085" cy="833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4DE" w:rsidRPr="005C09F4">
        <w:rPr>
          <w:rFonts w:ascii="游ゴシック" w:eastAsia="游ゴシック" w:hAnsi="游ゴシック" w:hint="eastAsia"/>
          <w:noProof/>
          <w:sz w:val="18"/>
          <w:szCs w:val="18"/>
        </w:rPr>
        <mc:AlternateContent>
          <mc:Choice Requires="wps">
            <w:drawing>
              <wp:anchor distT="0" distB="0" distL="114300" distR="114300" simplePos="0" relativeHeight="251831296" behindDoc="0" locked="0" layoutInCell="1" allowOverlap="1" wp14:anchorId="4C784262" wp14:editId="208474B9">
                <wp:simplePos x="0" y="0"/>
                <wp:positionH relativeFrom="margin">
                  <wp:posOffset>3904170</wp:posOffset>
                </wp:positionH>
                <wp:positionV relativeFrom="paragraph">
                  <wp:posOffset>155649</wp:posOffset>
                </wp:positionV>
                <wp:extent cx="1156970" cy="341630"/>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1156970" cy="34163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23182A6" w14:textId="15132328" w:rsidR="00E7106D" w:rsidRPr="008B14DE" w:rsidRDefault="00E7106D" w:rsidP="00981B87">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三島地域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84262" id="_x0000_t202" coordsize="21600,21600" o:spt="202" path="m,l,21600r21600,l21600,xe">
                <v:stroke joinstyle="miter"/>
                <v:path gradientshapeok="t" o:connecttype="rect"/>
              </v:shapetype>
              <v:shape id="テキスト ボックス 11" o:spid="_x0000_s1052" type="#_x0000_t202" style="position:absolute;left:0;text-align:left;margin-left:307.4pt;margin-top:12.25pt;width:91.1pt;height:26.9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" filled="f" stroked="f" strokeweight="1pt">
                <v:textbox>
                  <w:txbxContent>
                    <w:p w14:paraId="223182A6" w14:textId="15132328" w:rsidR="00E7106D" w:rsidRPr="008B14DE" w:rsidRDefault="00E7106D" w:rsidP="00981B87">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三島地域</w:t>
                      </w:r>
                    </w:p>
                  </w:txbxContent>
                </v:textbox>
                <w10:wrap anchorx="margin"/>
              </v:shape>
            </w:pict>
          </mc:Fallback>
        </mc:AlternateContent>
      </w:r>
      <w:r w:rsidR="008B14DE" w:rsidRPr="005C09F4">
        <w:rPr>
          <w:rFonts w:ascii="游ゴシック" w:eastAsia="游ゴシック" w:hAnsi="游ゴシック" w:hint="eastAsia"/>
          <w:noProof/>
          <w:sz w:val="18"/>
          <w:szCs w:val="18"/>
        </w:rPr>
        <mc:AlternateContent>
          <mc:Choice Requires="wps">
            <w:drawing>
              <wp:anchor distT="0" distB="0" distL="114300" distR="114300" simplePos="0" relativeHeight="251830272" behindDoc="0" locked="0" layoutInCell="1" allowOverlap="1" wp14:anchorId="3FDA13A3" wp14:editId="6129DF9E">
                <wp:simplePos x="0" y="0"/>
                <wp:positionH relativeFrom="column">
                  <wp:posOffset>4158459</wp:posOffset>
                </wp:positionH>
                <wp:positionV relativeFrom="paragraph">
                  <wp:posOffset>146809</wp:posOffset>
                </wp:positionV>
                <wp:extent cx="641268" cy="341630"/>
                <wp:effectExtent l="19050" t="19050" r="26035" b="20320"/>
                <wp:wrapNone/>
                <wp:docPr id="10" name="テキスト ボックス 10"/>
                <wp:cNvGraphicFramePr/>
                <a:graphic xmlns:a="http://schemas.openxmlformats.org/drawingml/2006/main">
                  <a:graphicData uri="http://schemas.microsoft.com/office/word/2010/wordprocessingShape">
                    <wps:wsp>
                      <wps:cNvSpPr txBox="1"/>
                      <wps:spPr>
                        <a:xfrm>
                          <a:off x="0" y="0"/>
                          <a:ext cx="641268" cy="341630"/>
                        </a:xfrm>
                        <a:prstGeom prst="rect">
                          <a:avLst/>
                        </a:prstGeom>
                        <a:solidFill>
                          <a:schemeClr val="bg1"/>
                        </a:solidFill>
                        <a:ln w="28575">
                          <a:solidFill>
                            <a:srgbClr val="005AFF"/>
                          </a:solidFill>
                        </a:ln>
                      </wps:spPr>
                      <wps:style>
                        <a:lnRef idx="2">
                          <a:schemeClr val="accent2"/>
                        </a:lnRef>
                        <a:fillRef idx="1">
                          <a:schemeClr val="lt1"/>
                        </a:fillRef>
                        <a:effectRef idx="0">
                          <a:schemeClr val="accent2"/>
                        </a:effectRef>
                        <a:fontRef idx="minor">
                          <a:schemeClr val="dk1"/>
                        </a:fontRef>
                      </wps:style>
                      <wps:txbx>
                        <w:txbxContent>
                          <w:p w14:paraId="670276CA" w14:textId="77777777" w:rsidR="00E7106D" w:rsidRPr="003C515D" w:rsidRDefault="00E7106D" w:rsidP="00981B87">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13A3" id="テキスト ボックス 10" o:spid="_x0000_s1053" type="#_x0000_t202" style="position:absolute;left:0;text-align:left;margin-left:327.45pt;margin-top:11.55pt;width:50.5pt;height:26.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" fillcolor="white [3212]" strokecolor="#005aff" strokeweight="2.25pt">
                <v:textbox>
                  <w:txbxContent>
                    <w:p w14:paraId="670276CA" w14:textId="77777777" w:rsidR="00E7106D" w:rsidRPr="003C515D" w:rsidRDefault="00E7106D" w:rsidP="00981B87">
                      <w:pPr>
                        <w:jc w:val="center"/>
                        <w:rPr>
                          <w:rFonts w:ascii="游ゴシック" w:eastAsia="游ゴシック" w:hAnsi="游ゴシック"/>
                          <w:b/>
                          <w:sz w:val="20"/>
                        </w:rPr>
                      </w:pPr>
                    </w:p>
                  </w:txbxContent>
                </v:textbox>
              </v:shape>
            </w:pict>
          </mc:Fallback>
        </mc:AlternateContent>
      </w:r>
    </w:p>
    <w:p w14:paraId="132CA834" w14:textId="402D1372"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5C83301F" w14:textId="5877D583" w:rsidR="000A249F" w:rsidRPr="005C09F4" w:rsidRDefault="0075030B"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noProof/>
          <w:sz w:val="18"/>
          <w:szCs w:val="18"/>
        </w:rPr>
        <mc:AlternateContent>
          <mc:Choice Requires="wps">
            <w:drawing>
              <wp:anchor distT="0" distB="0" distL="114300" distR="114300" simplePos="0" relativeHeight="251840512" behindDoc="1" locked="0" layoutInCell="1" allowOverlap="1" wp14:anchorId="7E5AC06B" wp14:editId="5A4A0FA9">
                <wp:simplePos x="0" y="0"/>
                <wp:positionH relativeFrom="column">
                  <wp:posOffset>4467217</wp:posOffset>
                </wp:positionH>
                <wp:positionV relativeFrom="paragraph">
                  <wp:posOffset>52786</wp:posOffset>
                </wp:positionV>
                <wp:extent cx="3744" cy="344385"/>
                <wp:effectExtent l="19050" t="19050" r="34925" b="36830"/>
                <wp:wrapNone/>
                <wp:docPr id="24" name="直線コネクタ 24"/>
                <wp:cNvGraphicFramePr/>
                <a:graphic xmlns:a="http://schemas.openxmlformats.org/drawingml/2006/main">
                  <a:graphicData uri="http://schemas.microsoft.com/office/word/2010/wordprocessingShape">
                    <wps:wsp>
                      <wps:cNvCnPr/>
                      <wps:spPr>
                        <a:xfrm flipH="1">
                          <a:off x="0" y="0"/>
                          <a:ext cx="3744" cy="344385"/>
                        </a:xfrm>
                        <a:prstGeom prst="line">
                          <a:avLst/>
                        </a:prstGeom>
                        <a:ln w="28575">
                          <a:solidFill>
                            <a:srgbClr val="005A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AD183" id="直線コネクタ 24" o:spid="_x0000_s1026" style="position:absolute;left:0;text-align:left;flip:x;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4.15pt" to="352.0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" strokecolor="#005aff" strokeweight="2.25pt">
                <v:stroke joinstyle="miter"/>
              </v:line>
            </w:pict>
          </mc:Fallback>
        </mc:AlternateContent>
      </w:r>
    </w:p>
    <w:p w14:paraId="22532FAF" w14:textId="038AE955"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7D613D30" w14:textId="21F46C3D" w:rsidR="000A249F" w:rsidRPr="005C09F4" w:rsidRDefault="005E496C"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00224" behindDoc="0" locked="0" layoutInCell="1" allowOverlap="1" wp14:anchorId="3D92BB8B" wp14:editId="1E749089">
                <wp:simplePos x="0" y="0"/>
                <wp:positionH relativeFrom="column">
                  <wp:posOffset>2794635</wp:posOffset>
                </wp:positionH>
                <wp:positionV relativeFrom="paragraph">
                  <wp:posOffset>46829</wp:posOffset>
                </wp:positionV>
                <wp:extent cx="234950" cy="24003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DCF8A78" w14:textId="4DE90CE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能勢町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92BB8B" id="テキスト ボックス 81" o:spid="_x0000_s1054" type="#_x0000_t202" style="position:absolute;left:0;text-align:left;margin-left:220.05pt;margin-top:3.7pt;width:18.5pt;height:18.9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" fillcolor="white [3212]" stroked="f" strokeweight=".5pt">
                <v:textbox style="mso-fit-shape-to-text:t" inset="0,0,0,0">
                  <w:txbxContent>
                    <w:p w14:paraId="2DCF8A78" w14:textId="4DE90CE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能勢町</w:t>
                      </w:r>
                    </w:p>
                  </w:txbxContent>
                </v:textbox>
              </v:shape>
            </w:pict>
          </mc:Fallback>
        </mc:AlternateContent>
      </w:r>
    </w:p>
    <w:p w14:paraId="549830A4" w14:textId="540F76AC" w:rsidR="000A249F" w:rsidRPr="005C09F4" w:rsidRDefault="003E08CF"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34368" behindDoc="0" locked="0" layoutInCell="1" allowOverlap="1" wp14:anchorId="527632AC" wp14:editId="69615B59">
                <wp:simplePos x="0" y="0"/>
                <wp:positionH relativeFrom="column">
                  <wp:posOffset>4757478</wp:posOffset>
                </wp:positionH>
                <wp:positionV relativeFrom="paragraph">
                  <wp:posOffset>166172</wp:posOffset>
                </wp:positionV>
                <wp:extent cx="1156970" cy="38798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156970" cy="38798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75B6F2F" w14:textId="05CDE4A5" w:rsidR="00E7106D" w:rsidRPr="00A652CD" w:rsidRDefault="00E7106D" w:rsidP="00981B87">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北河内地域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632AC" id="テキスト ボックス 13" o:spid="_x0000_s1055" type="#_x0000_t202" style="position:absolute;left:0;text-align:left;margin-left:374.6pt;margin-top:13.1pt;width:91.1pt;height:3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" filled="f" stroked="f" strokeweight="1pt">
                <v:textbox>
                  <w:txbxContent>
                    <w:p w14:paraId="275B6F2F" w14:textId="05CDE4A5" w:rsidR="00E7106D" w:rsidRPr="00A652CD" w:rsidRDefault="00E7106D" w:rsidP="00981B87">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北河内地域</w:t>
                      </w:r>
                    </w:p>
                  </w:txbxContent>
                </v:textbox>
              </v:shape>
            </w:pict>
          </mc:Fallback>
        </mc:AlternateContent>
      </w: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33344" behindDoc="0" locked="0" layoutInCell="1" allowOverlap="1" wp14:anchorId="3A300E11" wp14:editId="78D98CF7">
                <wp:simplePos x="0" y="0"/>
                <wp:positionH relativeFrom="margin">
                  <wp:posOffset>5016500</wp:posOffset>
                </wp:positionH>
                <wp:positionV relativeFrom="paragraph">
                  <wp:posOffset>163830</wp:posOffset>
                </wp:positionV>
                <wp:extent cx="661035" cy="341630"/>
                <wp:effectExtent l="19050" t="19050" r="24765" b="20320"/>
                <wp:wrapNone/>
                <wp:docPr id="12" name="テキスト ボックス 12"/>
                <wp:cNvGraphicFramePr/>
                <a:graphic xmlns:a="http://schemas.openxmlformats.org/drawingml/2006/main">
                  <a:graphicData uri="http://schemas.microsoft.com/office/word/2010/wordprocessingShape">
                    <wps:wsp>
                      <wps:cNvSpPr txBox="1"/>
                      <wps:spPr>
                        <a:xfrm>
                          <a:off x="0" y="0"/>
                          <a:ext cx="661035" cy="341630"/>
                        </a:xfrm>
                        <a:prstGeom prst="rect">
                          <a:avLst/>
                        </a:prstGeom>
                        <a:solidFill>
                          <a:schemeClr val="bg1"/>
                        </a:solidFill>
                        <a:ln w="28575">
                          <a:solidFill>
                            <a:srgbClr val="4DC4FF"/>
                          </a:solidFill>
                        </a:ln>
                      </wps:spPr>
                      <wps:style>
                        <a:lnRef idx="2">
                          <a:schemeClr val="accent2"/>
                        </a:lnRef>
                        <a:fillRef idx="1">
                          <a:schemeClr val="lt1"/>
                        </a:fillRef>
                        <a:effectRef idx="0">
                          <a:schemeClr val="accent2"/>
                        </a:effectRef>
                        <a:fontRef idx="minor">
                          <a:schemeClr val="dk1"/>
                        </a:fontRef>
                      </wps:style>
                      <wps:txbx>
                        <w:txbxContent>
                          <w:p w14:paraId="2E597347" w14:textId="77777777" w:rsidR="00E7106D" w:rsidRPr="003C515D" w:rsidRDefault="00E7106D" w:rsidP="00981B87">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0E11" id="テキスト ボックス 12" o:spid="_x0000_s1056" type="#_x0000_t202" style="position:absolute;left:0;text-align:left;margin-left:395pt;margin-top:12.9pt;width:52.05pt;height:26.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" fillcolor="white [3212]" strokecolor="#4dc4ff" strokeweight="2.25pt">
                <v:textbox>
                  <w:txbxContent>
                    <w:p w14:paraId="2E597347" w14:textId="77777777" w:rsidR="00E7106D" w:rsidRPr="003C515D" w:rsidRDefault="00E7106D" w:rsidP="00981B87">
                      <w:pPr>
                        <w:jc w:val="center"/>
                        <w:rPr>
                          <w:rFonts w:ascii="游ゴシック" w:eastAsia="游ゴシック" w:hAnsi="游ゴシック"/>
                          <w:b/>
                          <w:sz w:val="20"/>
                        </w:rPr>
                      </w:pPr>
                    </w:p>
                  </w:txbxContent>
                </v:textbox>
                <w10:wrap anchorx="margin"/>
              </v:shape>
            </w:pict>
          </mc:Fallback>
        </mc:AlternateContent>
      </w:r>
    </w:p>
    <w:p w14:paraId="75D44ABE" w14:textId="6F4B2D9C" w:rsidR="000A249F" w:rsidRPr="005C09F4" w:rsidRDefault="00A652CD"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noProof/>
          <w:sz w:val="18"/>
          <w:szCs w:val="18"/>
        </w:rPr>
        <mc:AlternateContent>
          <mc:Choice Requires="wps">
            <w:drawing>
              <wp:anchor distT="0" distB="0" distL="114300" distR="114300" simplePos="0" relativeHeight="251844608" behindDoc="1" locked="0" layoutInCell="1" allowOverlap="1" wp14:anchorId="31FA3AF6" wp14:editId="5D587E7C">
                <wp:simplePos x="0" y="0"/>
                <wp:positionH relativeFrom="column">
                  <wp:posOffset>5422305</wp:posOffset>
                </wp:positionH>
                <wp:positionV relativeFrom="paragraph">
                  <wp:posOffset>160985</wp:posOffset>
                </wp:positionV>
                <wp:extent cx="89865" cy="759979"/>
                <wp:effectExtent l="19050" t="19050" r="24765" b="21590"/>
                <wp:wrapNone/>
                <wp:docPr id="27" name="直線コネクタ 27"/>
                <wp:cNvGraphicFramePr/>
                <a:graphic xmlns:a="http://schemas.openxmlformats.org/drawingml/2006/main">
                  <a:graphicData uri="http://schemas.microsoft.com/office/word/2010/wordprocessingShape">
                    <wps:wsp>
                      <wps:cNvCnPr/>
                      <wps:spPr>
                        <a:xfrm flipH="1">
                          <a:off x="0" y="0"/>
                          <a:ext cx="89865" cy="759979"/>
                        </a:xfrm>
                        <a:prstGeom prst="line">
                          <a:avLst/>
                        </a:prstGeom>
                        <a:ln w="28575">
                          <a:solidFill>
                            <a:srgbClr val="4DC4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971E2" id="直線コネクタ 27" o:spid="_x0000_s1026" style="position:absolute;left:0;text-align:left;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95pt,12.7pt" to="434.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" strokecolor="#4dc4ff" strokeweight="2.25pt">
                <v:stroke joinstyle="miter"/>
              </v:line>
            </w:pict>
          </mc:Fallback>
        </mc:AlternateContent>
      </w:r>
    </w:p>
    <w:p w14:paraId="60EAE8C1" w14:textId="09A39120" w:rsidR="000A249F" w:rsidRPr="005C09F4" w:rsidRDefault="005E496C"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698176" behindDoc="0" locked="0" layoutInCell="1" allowOverlap="1" wp14:anchorId="1EFC7568" wp14:editId="4D01DE95">
                <wp:simplePos x="0" y="0"/>
                <wp:positionH relativeFrom="column">
                  <wp:posOffset>3371215</wp:posOffset>
                </wp:positionH>
                <wp:positionV relativeFrom="paragraph">
                  <wp:posOffset>121124</wp:posOffset>
                </wp:positionV>
                <wp:extent cx="234950" cy="24003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E32C52D" w14:textId="1BCEF61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豊能町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FC7568" id="テキスト ボックス 80" o:spid="_x0000_s1057" type="#_x0000_t202" style="position:absolute;left:0;text-align:left;margin-left:265.45pt;margin-top:9.55pt;width:18.5pt;height:18.9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" fillcolor="white [3212]" stroked="f" strokeweight=".5pt">
                <v:textbox style="mso-fit-shape-to-text:t" inset="0,0,0,0">
                  <w:txbxContent>
                    <w:p w14:paraId="0E32C52D" w14:textId="1BCEF61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豊能町</w:t>
                      </w:r>
                    </w:p>
                  </w:txbxContent>
                </v:textbox>
              </v:shape>
            </w:pict>
          </mc:Fallback>
        </mc:AlternateContent>
      </w:r>
    </w:p>
    <w:p w14:paraId="55A5F2C7" w14:textId="68B0D0BE" w:rsidR="000A249F" w:rsidRPr="005C09F4" w:rsidRDefault="003E08CF"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644925" behindDoc="0" locked="0" layoutInCell="1" allowOverlap="1" wp14:anchorId="54F29D70" wp14:editId="5BC4E7E6">
                <wp:simplePos x="0" y="0"/>
                <wp:positionH relativeFrom="column">
                  <wp:posOffset>1543792</wp:posOffset>
                </wp:positionH>
                <wp:positionV relativeFrom="paragraph">
                  <wp:posOffset>32599</wp:posOffset>
                </wp:positionV>
                <wp:extent cx="641218" cy="341630"/>
                <wp:effectExtent l="19050" t="19050" r="26035" b="20320"/>
                <wp:wrapNone/>
                <wp:docPr id="154" name="テキスト ボックス 154"/>
                <wp:cNvGraphicFramePr/>
                <a:graphic xmlns:a="http://schemas.openxmlformats.org/drawingml/2006/main">
                  <a:graphicData uri="http://schemas.microsoft.com/office/word/2010/wordprocessingShape">
                    <wps:wsp>
                      <wps:cNvSpPr txBox="1"/>
                      <wps:spPr>
                        <a:xfrm>
                          <a:off x="0" y="0"/>
                          <a:ext cx="641218" cy="341630"/>
                        </a:xfrm>
                        <a:prstGeom prst="rect">
                          <a:avLst/>
                        </a:prstGeom>
                        <a:solidFill>
                          <a:schemeClr val="bg1"/>
                        </a:solidFill>
                        <a:ln w="28575">
                          <a:solidFill>
                            <a:srgbClr val="03AF7A"/>
                          </a:solidFill>
                        </a:ln>
                      </wps:spPr>
                      <wps:style>
                        <a:lnRef idx="2">
                          <a:schemeClr val="accent2"/>
                        </a:lnRef>
                        <a:fillRef idx="1">
                          <a:schemeClr val="lt1"/>
                        </a:fillRef>
                        <a:effectRef idx="0">
                          <a:schemeClr val="accent2"/>
                        </a:effectRef>
                        <a:fontRef idx="minor">
                          <a:schemeClr val="dk1"/>
                        </a:fontRef>
                      </wps:style>
                      <wps:txbx>
                        <w:txbxContent>
                          <w:p w14:paraId="61A7C5DD"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9D70" id="テキスト ボックス 154" o:spid="_x0000_s1058" type="#_x0000_t202" style="position:absolute;left:0;text-align:left;margin-left:121.55pt;margin-top:2.55pt;width:50.5pt;height:26.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" fillcolor="white [3212]" strokecolor="#03af7a" strokeweight="2.25pt">
                <v:textbox>
                  <w:txbxContent>
                    <w:p w14:paraId="61A7C5DD"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645950" behindDoc="0" locked="0" layoutInCell="1" allowOverlap="1" wp14:anchorId="0CAA767F" wp14:editId="2BD8EC5A">
                <wp:simplePos x="0" y="0"/>
                <wp:positionH relativeFrom="column">
                  <wp:posOffset>1286569</wp:posOffset>
                </wp:positionH>
                <wp:positionV relativeFrom="paragraph">
                  <wp:posOffset>27940</wp:posOffset>
                </wp:positionV>
                <wp:extent cx="1156970" cy="593725"/>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5688C9C" w14:textId="018575AD"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豊能地域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A767F" id="テキスト ボックス 161" o:spid="_x0000_s1059" type="#_x0000_t202" style="position:absolute;left:0;text-align:left;margin-left:101.3pt;margin-top:2.2pt;width:91.1pt;height:46.7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" filled="f" stroked="f" strokeweight="1pt">
                <v:textbox>
                  <w:txbxContent>
                    <w:p w14:paraId="55688C9C" w14:textId="018575AD"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豊能地域</w:t>
                      </w:r>
                    </w:p>
                  </w:txbxContent>
                </v:textbox>
              </v:shape>
            </w:pict>
          </mc:Fallback>
        </mc:AlternateContent>
      </w:r>
      <w:r w:rsidR="005E496C" w:rsidRPr="005C09F4">
        <w:rPr>
          <w:rFonts w:ascii="游ゴシック" w:eastAsia="游ゴシック" w:hAnsi="游ゴシック"/>
          <w:noProof/>
          <w:szCs w:val="21"/>
        </w:rPr>
        <mc:AlternateContent>
          <mc:Choice Requires="wps">
            <w:drawing>
              <wp:anchor distT="0" distB="0" distL="114300" distR="114300" simplePos="0" relativeHeight="251696128" behindDoc="0" locked="0" layoutInCell="1" allowOverlap="1" wp14:anchorId="287EA600" wp14:editId="2C01405E">
                <wp:simplePos x="0" y="0"/>
                <wp:positionH relativeFrom="column">
                  <wp:posOffset>4832667</wp:posOffset>
                </wp:positionH>
                <wp:positionV relativeFrom="paragraph">
                  <wp:posOffset>177165</wp:posOffset>
                </wp:positionV>
                <wp:extent cx="234950" cy="24003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5A7DF10" w14:textId="62B07F2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島本町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7EA600" id="テキスト ボックス 77" o:spid="_x0000_s1060" type="#_x0000_t202" style="position:absolute;left:0;text-align:left;margin-left:380.5pt;margin-top:13.95pt;width:18.5pt;height:18.9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" fillcolor="white [3212]" stroked="f" strokeweight=".5pt">
                <v:textbox style="mso-fit-shape-to-text:t" inset="0,0,0,0">
                  <w:txbxContent>
                    <w:p w14:paraId="35A7DF10" w14:textId="62B07F2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島本町</w:t>
                      </w:r>
                    </w:p>
                  </w:txbxContent>
                </v:textbox>
              </v:shape>
            </w:pict>
          </mc:Fallback>
        </mc:AlternateContent>
      </w:r>
    </w:p>
    <w:p w14:paraId="1E94D4D6" w14:textId="4C286895" w:rsidR="000A249F" w:rsidRPr="005C09F4" w:rsidRDefault="0075030B"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noProof/>
          <w:sz w:val="18"/>
          <w:szCs w:val="18"/>
        </w:rPr>
        <mc:AlternateContent>
          <mc:Choice Requires="wps">
            <w:drawing>
              <wp:anchor distT="0" distB="0" distL="114300" distR="114300" simplePos="0" relativeHeight="251842560" behindDoc="1" locked="0" layoutInCell="1" allowOverlap="1" wp14:anchorId="56F0CA47" wp14:editId="0362EAB0">
                <wp:simplePos x="0" y="0"/>
                <wp:positionH relativeFrom="column">
                  <wp:posOffset>2089260</wp:posOffset>
                </wp:positionH>
                <wp:positionV relativeFrom="paragraph">
                  <wp:posOffset>77608</wp:posOffset>
                </wp:positionV>
                <wp:extent cx="755374" cy="118994"/>
                <wp:effectExtent l="19050" t="19050" r="26035" b="33655"/>
                <wp:wrapNone/>
                <wp:docPr id="25" name="直線コネクタ 25"/>
                <wp:cNvGraphicFramePr/>
                <a:graphic xmlns:a="http://schemas.openxmlformats.org/drawingml/2006/main">
                  <a:graphicData uri="http://schemas.microsoft.com/office/word/2010/wordprocessingShape">
                    <wps:wsp>
                      <wps:cNvCnPr/>
                      <wps:spPr>
                        <a:xfrm>
                          <a:off x="0" y="0"/>
                          <a:ext cx="755374" cy="118994"/>
                        </a:xfrm>
                        <a:prstGeom prst="line">
                          <a:avLst/>
                        </a:prstGeom>
                        <a:ln w="28575">
                          <a:solidFill>
                            <a:srgbClr val="03A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2C80B" id="直線コネクタ 25" o:spid="_x0000_s1026" style="position:absolute;left:0;text-align:lef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6.1pt" to="22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" strokecolor="#03af7a" strokeweight="2.25pt">
                <v:stroke joinstyle="miter"/>
              </v:line>
            </w:pict>
          </mc:Fallback>
        </mc:AlternateContent>
      </w:r>
    </w:p>
    <w:p w14:paraId="2C00532C" w14:textId="66AF3426" w:rsidR="000A249F" w:rsidRPr="005C09F4" w:rsidRDefault="005E496C"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687936" behindDoc="0" locked="0" layoutInCell="1" allowOverlap="1" wp14:anchorId="19B80442" wp14:editId="470F1982">
                <wp:simplePos x="0" y="0"/>
                <wp:positionH relativeFrom="column">
                  <wp:posOffset>4388221</wp:posOffset>
                </wp:positionH>
                <wp:positionV relativeFrom="paragraph">
                  <wp:posOffset>23495</wp:posOffset>
                </wp:positionV>
                <wp:extent cx="234950" cy="24003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23A9D45" w14:textId="47A46E17"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高槻</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B80442" id="テキスト ボックス 72" o:spid="_x0000_s1061" type="#_x0000_t202" style="position:absolute;left:0;text-align:left;margin-left:345.55pt;margin-top:1.85pt;width:18.5pt;height:18.9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" fillcolor="white [3212]" stroked="f" strokeweight=".5pt">
                <v:textbox style="mso-fit-shape-to-text:t" inset="0,0,0,0">
                  <w:txbxContent>
                    <w:p w14:paraId="723A9D45" w14:textId="47A46E17"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高槻</w:t>
                      </w:r>
                      <w:r w:rsidRPr="001E4F96">
                        <w:rPr>
                          <w:rFonts w:ascii="游ゴシック" w:eastAsia="游ゴシック" w:hAnsi="游ゴシック" w:hint="eastAsia"/>
                          <w:sz w:val="12"/>
                        </w:rPr>
                        <w:t>市</w:t>
                      </w:r>
                    </w:p>
                  </w:txbxContent>
                </v:textbox>
              </v:shape>
            </w:pict>
          </mc:Fallback>
        </mc:AlternateContent>
      </w:r>
    </w:p>
    <w:p w14:paraId="2D84717A" w14:textId="09781BD9" w:rsidR="000A249F" w:rsidRPr="005C09F4" w:rsidRDefault="005E496C"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689984" behindDoc="0" locked="0" layoutInCell="1" allowOverlap="1" wp14:anchorId="4F98E566" wp14:editId="29527562">
                <wp:simplePos x="0" y="0"/>
                <wp:positionH relativeFrom="column">
                  <wp:posOffset>3865509</wp:posOffset>
                </wp:positionH>
                <wp:positionV relativeFrom="paragraph">
                  <wp:posOffset>51435</wp:posOffset>
                </wp:positionV>
                <wp:extent cx="234950" cy="24003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4BA0AD1" w14:textId="699B6495"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茨木</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98E566" id="テキスト ボックス 73" o:spid="_x0000_s1062" type="#_x0000_t202" style="position:absolute;left:0;text-align:left;margin-left:304.35pt;margin-top:4.05pt;width:18.5pt;height:18.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" fillcolor="white [3212]" stroked="f" strokeweight=".5pt">
                <v:textbox style="mso-fit-shape-to-text:t" inset="0,0,0,0">
                  <w:txbxContent>
                    <w:p w14:paraId="64BA0AD1" w14:textId="699B6495"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茨木</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692032" behindDoc="0" locked="0" layoutInCell="1" allowOverlap="1" wp14:anchorId="508BC4CA" wp14:editId="5B6DEC51">
                <wp:simplePos x="0" y="0"/>
                <wp:positionH relativeFrom="column">
                  <wp:posOffset>3348355</wp:posOffset>
                </wp:positionH>
                <wp:positionV relativeFrom="paragraph">
                  <wp:posOffset>68786</wp:posOffset>
                </wp:positionV>
                <wp:extent cx="234950" cy="2400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60F65B9" w14:textId="04DA373A"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箕面</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8BC4CA" id="テキスト ボックス 75" o:spid="_x0000_s1063" type="#_x0000_t202" style="position:absolute;left:0;text-align:left;margin-left:263.65pt;margin-top:5.4pt;width:18.5pt;height:18.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" fillcolor="white [3212]" stroked="f" strokeweight=".5pt">
                <v:textbox style="mso-fit-shape-to-text:t" inset="0,0,0,0">
                  <w:txbxContent>
                    <w:p w14:paraId="460F65B9" w14:textId="04DA373A"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箕面</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683840" behindDoc="0" locked="0" layoutInCell="1" allowOverlap="1" wp14:anchorId="4360DA15" wp14:editId="230FD6B7">
                <wp:simplePos x="0" y="0"/>
                <wp:positionH relativeFrom="column">
                  <wp:posOffset>2938780</wp:posOffset>
                </wp:positionH>
                <wp:positionV relativeFrom="paragraph">
                  <wp:posOffset>147526</wp:posOffset>
                </wp:positionV>
                <wp:extent cx="234950" cy="24003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9BA5458" w14:textId="4DDB503F"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池田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60DA15" id="テキスト ボックス 70" o:spid="_x0000_s1064" type="#_x0000_t202" style="position:absolute;left:0;text-align:left;margin-left:231.4pt;margin-top:11.6pt;width:18.5pt;height:18.9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" fillcolor="white [3212]" stroked="f" strokeweight=".5pt">
                <v:textbox style="mso-fit-shape-to-text:t" inset="0,0,0,0">
                  <w:txbxContent>
                    <w:p w14:paraId="79BA5458" w14:textId="4DDB503F"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池田</w:t>
                      </w:r>
                      <w:r w:rsidRPr="001E4F96">
                        <w:rPr>
                          <w:rFonts w:ascii="游ゴシック" w:eastAsia="游ゴシック" w:hAnsi="游ゴシック" w:hint="eastAsia"/>
                          <w:sz w:val="12"/>
                        </w:rPr>
                        <w:t>市</w:t>
                      </w:r>
                    </w:p>
                  </w:txbxContent>
                </v:textbox>
              </v:shape>
            </w:pict>
          </mc:Fallback>
        </mc:AlternateContent>
      </w:r>
    </w:p>
    <w:p w14:paraId="0C37C7E3" w14:textId="638D9FF0"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5ED622A1" w14:textId="2C6A9DF9"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03296" behindDoc="0" locked="0" layoutInCell="1" allowOverlap="1" wp14:anchorId="43FD2982" wp14:editId="31ACE48D">
                <wp:simplePos x="0" y="0"/>
                <wp:positionH relativeFrom="column">
                  <wp:posOffset>5034395</wp:posOffset>
                </wp:positionH>
                <wp:positionV relativeFrom="paragraph">
                  <wp:posOffset>15240</wp:posOffset>
                </wp:positionV>
                <wp:extent cx="234950" cy="24003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7F4203A" w14:textId="5CFAF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枚方</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FD2982" id="テキスト ボックス 83" o:spid="_x0000_s1065" type="#_x0000_t202" style="position:absolute;left:0;text-align:left;margin-left:396.4pt;margin-top:1.2pt;width:18.5pt;height:18.9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" fillcolor="white [3212]" stroked="f" strokeweight=".5pt">
                <v:textbox style="mso-fit-shape-to-text:t" inset="0,0,0,0">
                  <w:txbxContent>
                    <w:p w14:paraId="27F4203A" w14:textId="5CFAF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枚方</w:t>
                      </w:r>
                      <w:r w:rsidRPr="001E4F96">
                        <w:rPr>
                          <w:rFonts w:ascii="游ゴシック" w:eastAsia="游ゴシック" w:hAnsi="游ゴシック" w:hint="eastAsia"/>
                          <w:sz w:val="12"/>
                        </w:rPr>
                        <w:t>市</w:t>
                      </w:r>
                    </w:p>
                  </w:txbxContent>
                </v:textbox>
              </v:shape>
            </w:pict>
          </mc:Fallback>
        </mc:AlternateContent>
      </w:r>
    </w:p>
    <w:p w14:paraId="5627524A" w14:textId="5109E6AC"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3A8DFDFC" w14:textId="670F0B91"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685888" behindDoc="0" locked="0" layoutInCell="1" allowOverlap="1" wp14:anchorId="689FAB7F" wp14:editId="50C8C64B">
                <wp:simplePos x="0" y="0"/>
                <wp:positionH relativeFrom="column">
                  <wp:posOffset>3630812</wp:posOffset>
                </wp:positionH>
                <wp:positionV relativeFrom="paragraph">
                  <wp:posOffset>47111</wp:posOffset>
                </wp:positionV>
                <wp:extent cx="234950" cy="24003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E6CDC73" w14:textId="4C9DC24B"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吹田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9FAB7F" id="テキスト ボックス 71" o:spid="_x0000_s1066" type="#_x0000_t202" style="position:absolute;left:0;text-align:left;margin-left:285.9pt;margin-top:3.7pt;width:18.5pt;height:18.9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" fillcolor="white [3212]" stroked="f" strokeweight=".5pt">
                <v:textbox style="mso-fit-shape-to-text:t" inset="0,0,0,0">
                  <w:txbxContent>
                    <w:p w14:paraId="7E6CDC73" w14:textId="4C9DC24B"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吹田</w:t>
                      </w:r>
                      <w:r w:rsidRPr="001E4F96">
                        <w:rPr>
                          <w:rFonts w:ascii="游ゴシック" w:eastAsia="游ゴシック" w:hAnsi="游ゴシック" w:hint="eastAsia"/>
                          <w:sz w:val="12"/>
                        </w:rPr>
                        <w:t>市</w:t>
                      </w:r>
                    </w:p>
                  </w:txbxContent>
                </v:textbox>
              </v:shape>
            </w:pict>
          </mc:Fallback>
        </mc:AlternateContent>
      </w:r>
      <w:r w:rsidR="005E496C" w:rsidRPr="005C09F4">
        <w:rPr>
          <w:rFonts w:ascii="游ゴシック" w:eastAsia="游ゴシック" w:hAnsi="游ゴシック"/>
          <w:noProof/>
          <w:szCs w:val="21"/>
        </w:rPr>
        <mc:AlternateContent>
          <mc:Choice Requires="wps">
            <w:drawing>
              <wp:anchor distT="0" distB="0" distL="114300" distR="114300" simplePos="0" relativeHeight="251681792" behindDoc="0" locked="0" layoutInCell="1" allowOverlap="1" wp14:anchorId="6965EF60" wp14:editId="416C199E">
                <wp:simplePos x="0" y="0"/>
                <wp:positionH relativeFrom="column">
                  <wp:posOffset>3197431</wp:posOffset>
                </wp:positionH>
                <wp:positionV relativeFrom="paragraph">
                  <wp:posOffset>100965</wp:posOffset>
                </wp:positionV>
                <wp:extent cx="234950" cy="24003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D92F035" w14:textId="65C2A173"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豊中</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65EF60" id="テキスト ボックス 69" o:spid="_x0000_s1067" type="#_x0000_t202" style="position:absolute;left:0;text-align:left;margin-left:251.75pt;margin-top:7.95pt;width:18.5pt;height:18.9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" fillcolor="white [3212]" stroked="f" strokeweight=".5pt">
                <v:textbox style="mso-fit-shape-to-text:t" inset="0,0,0,0">
                  <w:txbxContent>
                    <w:p w14:paraId="3D92F035" w14:textId="65C2A173"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豊中</w:t>
                      </w:r>
                      <w:r w:rsidRPr="001E4F96">
                        <w:rPr>
                          <w:rFonts w:ascii="游ゴシック" w:eastAsia="游ゴシック" w:hAnsi="游ゴシック" w:hint="eastAsia"/>
                          <w:sz w:val="12"/>
                        </w:rPr>
                        <w:t>市</w:t>
                      </w:r>
                    </w:p>
                  </w:txbxContent>
                </v:textbox>
              </v:shape>
            </w:pict>
          </mc:Fallback>
        </mc:AlternateContent>
      </w:r>
    </w:p>
    <w:p w14:paraId="0EB89266" w14:textId="0AF254BE"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11488" behindDoc="0" locked="0" layoutInCell="1" allowOverlap="1" wp14:anchorId="230AC150" wp14:editId="6B1F8B3A">
                <wp:simplePos x="0" y="0"/>
                <wp:positionH relativeFrom="column">
                  <wp:posOffset>5090516</wp:posOffset>
                </wp:positionH>
                <wp:positionV relativeFrom="paragraph">
                  <wp:posOffset>36195</wp:posOffset>
                </wp:positionV>
                <wp:extent cx="234950" cy="24003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BA4D920" w14:textId="2BD3F86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交野市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0AC150" id="テキスト ボックス 93" o:spid="_x0000_s1068" type="#_x0000_t202" style="position:absolute;left:0;text-align:left;margin-left:400.85pt;margin-top:2.85pt;width:18.5pt;height:18.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" fillcolor="white [3212]" stroked="f" strokeweight=".5pt">
                <v:textbox style="mso-fit-shape-to-text:t" inset="0,0,0,0">
                  <w:txbxContent>
                    <w:p w14:paraId="3BA4D920" w14:textId="2BD3F86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交野市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05344" behindDoc="0" locked="0" layoutInCell="1" allowOverlap="1" wp14:anchorId="6770E2A3" wp14:editId="342D1F31">
                <wp:simplePos x="0" y="0"/>
                <wp:positionH relativeFrom="column">
                  <wp:posOffset>4521056</wp:posOffset>
                </wp:positionH>
                <wp:positionV relativeFrom="paragraph">
                  <wp:posOffset>120242</wp:posOffset>
                </wp:positionV>
                <wp:extent cx="234950" cy="24003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DF2DF00" w14:textId="75303BE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寝屋川</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70E2A3" id="テキスト ボックス 85" o:spid="_x0000_s1069" type="#_x0000_t202" style="position:absolute;left:0;text-align:left;margin-left:356pt;margin-top:9.45pt;width:18.5pt;height:18.9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" fillcolor="white [3212]" stroked="f" strokeweight=".5pt">
                <v:textbox style="mso-fit-shape-to-text:t" inset="0,0,0,0">
                  <w:txbxContent>
                    <w:p w14:paraId="3DF2DF00" w14:textId="75303BE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寝屋川</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694080" behindDoc="0" locked="0" layoutInCell="1" allowOverlap="1" wp14:anchorId="210E4A4B" wp14:editId="42125CAA">
                <wp:simplePos x="0" y="0"/>
                <wp:positionH relativeFrom="column">
                  <wp:posOffset>4050030</wp:posOffset>
                </wp:positionH>
                <wp:positionV relativeFrom="paragraph">
                  <wp:posOffset>76507</wp:posOffset>
                </wp:positionV>
                <wp:extent cx="234950" cy="24003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9C86FB3" w14:textId="719B988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摂津</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0E4A4B" id="テキスト ボックス 76" o:spid="_x0000_s1070" type="#_x0000_t202" style="position:absolute;left:0;text-align:left;margin-left:318.9pt;margin-top:6pt;width:18.5pt;height:18.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" fillcolor="white [3212]" stroked="f" strokeweight=".5pt">
                <v:textbox style="mso-fit-shape-to-text:t" inset="0,0,0,0">
                  <w:txbxContent>
                    <w:p w14:paraId="09C86FB3" w14:textId="719B988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摂津</w:t>
                      </w:r>
                      <w:r w:rsidRPr="001E4F96">
                        <w:rPr>
                          <w:rFonts w:ascii="游ゴシック" w:eastAsia="游ゴシック" w:hAnsi="游ゴシック" w:hint="eastAsia"/>
                          <w:sz w:val="12"/>
                        </w:rPr>
                        <w:t>市</w:t>
                      </w:r>
                    </w:p>
                  </w:txbxContent>
                </v:textbox>
              </v:shape>
            </w:pict>
          </mc:Fallback>
        </mc:AlternateContent>
      </w:r>
    </w:p>
    <w:p w14:paraId="657616F8" w14:textId="7D4F6A6C"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02272" behindDoc="0" locked="0" layoutInCell="1" allowOverlap="1" wp14:anchorId="139D0E1D" wp14:editId="5579B2A2">
                <wp:simplePos x="0" y="0"/>
                <wp:positionH relativeFrom="column">
                  <wp:posOffset>4123411</wp:posOffset>
                </wp:positionH>
                <wp:positionV relativeFrom="paragraph">
                  <wp:posOffset>116840</wp:posOffset>
                </wp:positionV>
                <wp:extent cx="234950" cy="24003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0CADFB9" w14:textId="461F911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守口</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9D0E1D" id="テキスト ボックス 82" o:spid="_x0000_s1071" type="#_x0000_t202" style="position:absolute;left:0;text-align:left;margin-left:324.7pt;margin-top:9.2pt;width:18.5pt;height:18.9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" fillcolor="white [3212]" stroked="f" strokeweight=".5pt">
                <v:textbox style="mso-fit-shape-to-text:t" inset="0,0,0,0">
                  <w:txbxContent>
                    <w:p w14:paraId="60CADFB9" w14:textId="461F911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守口</w:t>
                      </w:r>
                      <w:r w:rsidRPr="001E4F96">
                        <w:rPr>
                          <w:rFonts w:ascii="游ゴシック" w:eastAsia="游ゴシック" w:hAnsi="游ゴシック" w:hint="eastAsia"/>
                          <w:sz w:val="12"/>
                        </w:rPr>
                        <w:t>市</w:t>
                      </w:r>
                    </w:p>
                  </w:txbxContent>
                </v:textbox>
              </v:shape>
            </w:pict>
          </mc:Fallback>
        </mc:AlternateContent>
      </w:r>
    </w:p>
    <w:p w14:paraId="64712DD6" w14:textId="4B73381B"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10464" behindDoc="0" locked="0" layoutInCell="1" allowOverlap="1" wp14:anchorId="26BAA821" wp14:editId="1E3C3389">
                <wp:simplePos x="0" y="0"/>
                <wp:positionH relativeFrom="column">
                  <wp:posOffset>4908660</wp:posOffset>
                </wp:positionH>
                <wp:positionV relativeFrom="paragraph">
                  <wp:posOffset>72414</wp:posOffset>
                </wp:positionV>
                <wp:extent cx="234950" cy="24003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693800A" w14:textId="4327270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四條畷市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BAA821" id="テキスト ボックス 92" o:spid="_x0000_s1072" type="#_x0000_t202" style="position:absolute;left:0;text-align:left;margin-left:386.5pt;margin-top:5.7pt;width:18.5pt;height:18.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" fillcolor="white [3212]" stroked="f" strokeweight=".5pt">
                <v:textbox style="mso-fit-shape-to-text:t" inset="0,0,0,0">
                  <w:txbxContent>
                    <w:p w14:paraId="2693800A" w14:textId="4327270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四條畷市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08416" behindDoc="0" locked="0" layoutInCell="1" allowOverlap="1" wp14:anchorId="20FC7074" wp14:editId="3F7161EB">
                <wp:simplePos x="0" y="0"/>
                <wp:positionH relativeFrom="column">
                  <wp:posOffset>4324450</wp:posOffset>
                </wp:positionH>
                <wp:positionV relativeFrom="paragraph">
                  <wp:posOffset>98545</wp:posOffset>
                </wp:positionV>
                <wp:extent cx="234950" cy="24003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328B24D" w14:textId="51267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門真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FC7074" id="テキスト ボックス 90" o:spid="_x0000_s1073" type="#_x0000_t202" style="position:absolute;left:0;text-align:left;margin-left:340.5pt;margin-top:7.75pt;width:18.5pt;height:18.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" fillcolor="white [3212]" stroked="f" strokeweight=".5pt">
                <v:textbox style="mso-fit-shape-to-text:t" inset="0,0,0,0">
                  <w:txbxContent>
                    <w:p w14:paraId="2328B24D" w14:textId="51267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門真</w:t>
                      </w:r>
                      <w:r w:rsidRPr="001E4F96">
                        <w:rPr>
                          <w:rFonts w:ascii="游ゴシック" w:eastAsia="游ゴシック" w:hAnsi="游ゴシック" w:hint="eastAsia"/>
                          <w:sz w:val="12"/>
                        </w:rPr>
                        <w:t>市</w:t>
                      </w:r>
                    </w:p>
                  </w:txbxContent>
                </v:textbox>
              </v:shape>
            </w:pict>
          </mc:Fallback>
        </mc:AlternateContent>
      </w:r>
    </w:p>
    <w:p w14:paraId="3370D674" w14:textId="04C28D3F" w:rsidR="000A249F" w:rsidRPr="005C09F4" w:rsidRDefault="00F42132"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06368" behindDoc="0" locked="0" layoutInCell="1" allowOverlap="1" wp14:anchorId="314AF1F6" wp14:editId="7BC64E82">
                <wp:simplePos x="0" y="0"/>
                <wp:positionH relativeFrom="column">
                  <wp:posOffset>4661862</wp:posOffset>
                </wp:positionH>
                <wp:positionV relativeFrom="paragraph">
                  <wp:posOffset>104951</wp:posOffset>
                </wp:positionV>
                <wp:extent cx="234950" cy="24003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88D6ADC" w14:textId="08E774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大東</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4AF1F6" id="テキスト ボックス 86" o:spid="_x0000_s1074" type="#_x0000_t202" style="position:absolute;left:0;text-align:left;margin-left:367.1pt;margin-top:8.25pt;width:18.5pt;height:18.9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" fillcolor="white [3212]" stroked="f" strokeweight=".5pt">
                <v:textbox style="mso-fit-shape-to-text:t" inset="0,0,0,0">
                  <w:txbxContent>
                    <w:p w14:paraId="288D6ADC" w14:textId="08E774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大東</w:t>
                      </w:r>
                      <w:r w:rsidRPr="001E4F96">
                        <w:rPr>
                          <w:rFonts w:ascii="游ゴシック" w:eastAsia="游ゴシック" w:hAnsi="游ゴシック" w:hint="eastAsia"/>
                          <w:sz w:val="12"/>
                        </w:rPr>
                        <w:t>市</w:t>
                      </w:r>
                    </w:p>
                  </w:txbxContent>
                </v:textbox>
              </v:shape>
            </w:pict>
          </mc:Fallback>
        </mc:AlternateContent>
      </w:r>
    </w:p>
    <w:p w14:paraId="5506869C" w14:textId="4DB5F8E3" w:rsidR="000A249F" w:rsidRPr="005C09F4" w:rsidRDefault="00650B0D"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13888" behindDoc="0" locked="0" layoutInCell="1" allowOverlap="1" wp14:anchorId="5CA644D6" wp14:editId="01BEBEC7">
                <wp:simplePos x="0" y="0"/>
                <wp:positionH relativeFrom="column">
                  <wp:posOffset>1791004</wp:posOffset>
                </wp:positionH>
                <wp:positionV relativeFrom="paragraph">
                  <wp:posOffset>131445</wp:posOffset>
                </wp:positionV>
                <wp:extent cx="664787" cy="341630"/>
                <wp:effectExtent l="19050" t="19050" r="21590" b="20320"/>
                <wp:wrapNone/>
                <wp:docPr id="155" name="テキスト ボックス 155"/>
                <wp:cNvGraphicFramePr/>
                <a:graphic xmlns:a="http://schemas.openxmlformats.org/drawingml/2006/main">
                  <a:graphicData uri="http://schemas.microsoft.com/office/word/2010/wordprocessingShape">
                    <wps:wsp>
                      <wps:cNvSpPr txBox="1"/>
                      <wps:spPr>
                        <a:xfrm>
                          <a:off x="0" y="0"/>
                          <a:ext cx="664787" cy="341630"/>
                        </a:xfrm>
                        <a:prstGeom prst="rect">
                          <a:avLst/>
                        </a:prstGeom>
                        <a:solidFill>
                          <a:schemeClr val="bg1"/>
                        </a:solidFill>
                        <a:ln w="28575">
                          <a:solidFill>
                            <a:srgbClr val="FF4B00"/>
                          </a:solidFill>
                        </a:ln>
                      </wps:spPr>
                      <wps:style>
                        <a:lnRef idx="2">
                          <a:schemeClr val="accent2"/>
                        </a:lnRef>
                        <a:fillRef idx="1">
                          <a:schemeClr val="lt1"/>
                        </a:fillRef>
                        <a:effectRef idx="0">
                          <a:schemeClr val="accent2"/>
                        </a:effectRef>
                        <a:fontRef idx="minor">
                          <a:schemeClr val="dk1"/>
                        </a:fontRef>
                      </wps:style>
                      <wps:txbx>
                        <w:txbxContent>
                          <w:p w14:paraId="0C074C70"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44D6" id="テキスト ボックス 155" o:spid="_x0000_s1075" type="#_x0000_t202" style="position:absolute;left:0;text-align:left;margin-left:141pt;margin-top:10.35pt;width:52.35pt;height:2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" fillcolor="white [3212]" strokecolor="#ff4b00" strokeweight="2.25pt">
                <v:textbox>
                  <w:txbxContent>
                    <w:p w14:paraId="0C074C70"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15936" behindDoc="0" locked="0" layoutInCell="1" allowOverlap="1" wp14:anchorId="76C13D01" wp14:editId="243D6500">
                <wp:simplePos x="0" y="0"/>
                <wp:positionH relativeFrom="column">
                  <wp:posOffset>1545949</wp:posOffset>
                </wp:positionH>
                <wp:positionV relativeFrom="paragraph">
                  <wp:posOffset>129070</wp:posOffset>
                </wp:positionV>
                <wp:extent cx="1156970" cy="593725"/>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816C9C6" w14:textId="208BB249" w:rsidR="00E7106D" w:rsidRPr="008B14DE" w:rsidRDefault="00E7106D" w:rsidP="000A5F55">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大阪市地域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3D01" id="テキスト ボックス 156" o:spid="_x0000_s1076" type="#_x0000_t202" style="position:absolute;left:0;text-align:left;margin-left:121.75pt;margin-top:10.15pt;width:91.1pt;height:4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" filled="f" stroked="f" strokeweight="1pt">
                <v:textbox>
                  <w:txbxContent>
                    <w:p w14:paraId="1816C9C6" w14:textId="208BB249" w:rsidR="00E7106D" w:rsidRPr="008B14DE" w:rsidRDefault="00E7106D" w:rsidP="000A5F55">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大阪市地域</w:t>
                      </w:r>
                    </w:p>
                  </w:txbxContent>
                </v:textbox>
              </v:shape>
            </w:pict>
          </mc:Fallback>
        </mc:AlternateContent>
      </w:r>
    </w:p>
    <w:p w14:paraId="6061E768" w14:textId="7B9EA167"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6F1AB8FE" w14:textId="48344AE8"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09440" behindDoc="0" locked="0" layoutInCell="1" allowOverlap="1" wp14:anchorId="42DFFB61" wp14:editId="0DA97AFD">
                <wp:simplePos x="0" y="0"/>
                <wp:positionH relativeFrom="column">
                  <wp:posOffset>4471633</wp:posOffset>
                </wp:positionH>
                <wp:positionV relativeFrom="paragraph">
                  <wp:posOffset>15875</wp:posOffset>
                </wp:positionV>
                <wp:extent cx="234950" cy="24003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1A28995" w14:textId="0F8F45B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東大阪市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DFFB61" id="テキスト ボックス 91" o:spid="_x0000_s1077" type="#_x0000_t202" style="position:absolute;left:0;text-align:left;margin-left:352.1pt;margin-top:1.25pt;width:18.5pt;height:18.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" fillcolor="white [3212]" stroked="f" strokeweight=".5pt">
                <v:textbox style="mso-fit-shape-to-text:t" inset="0,0,0,0">
                  <w:txbxContent>
                    <w:p w14:paraId="01A28995" w14:textId="0F8F45B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東大阪市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679744" behindDoc="0" locked="0" layoutInCell="1" allowOverlap="1" wp14:anchorId="258CDA7A" wp14:editId="39DFF336">
                <wp:simplePos x="0" y="0"/>
                <wp:positionH relativeFrom="column">
                  <wp:posOffset>3461255</wp:posOffset>
                </wp:positionH>
                <wp:positionV relativeFrom="paragraph">
                  <wp:posOffset>31750</wp:posOffset>
                </wp:positionV>
                <wp:extent cx="234950" cy="24003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6772D48" w14:textId="7CEA7684" w:rsidR="00E7106D" w:rsidRPr="001E4F96" w:rsidRDefault="00E7106D" w:rsidP="001E4F96">
                            <w:pPr>
                              <w:spacing w:line="120" w:lineRule="exact"/>
                              <w:rPr>
                                <w:rFonts w:ascii="游ゴシック" w:eastAsia="游ゴシック" w:hAnsi="游ゴシック"/>
                                <w:sz w:val="12"/>
                              </w:rPr>
                            </w:pPr>
                            <w:r w:rsidRPr="001E4F96">
                              <w:rPr>
                                <w:rFonts w:ascii="游ゴシック" w:eastAsia="游ゴシック" w:hAnsi="游ゴシック" w:hint="eastAsia"/>
                                <w:sz w:val="12"/>
                              </w:rPr>
                              <w:t>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8CDA7A" id="テキスト ボックス 57" o:spid="_x0000_s1078" type="#_x0000_t202" style="position:absolute;left:0;text-align:left;margin-left:272.55pt;margin-top:2.5pt;width:18.5pt;height:18.9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" fillcolor="white [3212]" stroked="f" strokeweight=".5pt">
                <v:textbox style="mso-fit-shape-to-text:t" inset="0,0,0,0">
                  <w:txbxContent>
                    <w:p w14:paraId="06772D48" w14:textId="7CEA7684" w:rsidR="00E7106D" w:rsidRPr="001E4F96" w:rsidRDefault="00E7106D" w:rsidP="001E4F96">
                      <w:pPr>
                        <w:spacing w:line="120" w:lineRule="exact"/>
                        <w:rPr>
                          <w:rFonts w:ascii="游ゴシック" w:eastAsia="游ゴシック" w:hAnsi="游ゴシック"/>
                          <w:sz w:val="12"/>
                        </w:rPr>
                      </w:pPr>
                      <w:r w:rsidRPr="001E4F96">
                        <w:rPr>
                          <w:rFonts w:ascii="游ゴシック" w:eastAsia="游ゴシック" w:hAnsi="游ゴシック" w:hint="eastAsia"/>
                          <w:sz w:val="12"/>
                        </w:rPr>
                        <w:t>大阪市</w:t>
                      </w:r>
                    </w:p>
                  </w:txbxContent>
                </v:textbox>
              </v:shape>
            </w:pict>
          </mc:Fallback>
        </mc:AlternateContent>
      </w:r>
    </w:p>
    <w:p w14:paraId="317D748B" w14:textId="0AB1515A" w:rsidR="000A249F" w:rsidRPr="005C09F4" w:rsidRDefault="008B14DE"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783168" behindDoc="0" locked="0" layoutInCell="1" allowOverlap="1" wp14:anchorId="23EE3DC5" wp14:editId="0EBD04FB">
                <wp:simplePos x="0" y="0"/>
                <wp:positionH relativeFrom="column">
                  <wp:posOffset>4793615</wp:posOffset>
                </wp:positionH>
                <wp:positionV relativeFrom="paragraph">
                  <wp:posOffset>182377</wp:posOffset>
                </wp:positionV>
                <wp:extent cx="1156970" cy="46926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156970" cy="4692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80884A4" w14:textId="3AE71E88" w:rsidR="00E7106D" w:rsidRPr="00A652CD" w:rsidRDefault="00E7106D" w:rsidP="003C515D">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中河内地域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3DC5" id="テキスト ボックス 65" o:spid="_x0000_s1079" type="#_x0000_t202" style="position:absolute;left:0;text-align:left;margin-left:377.45pt;margin-top:14.35pt;width:91.1pt;height:36.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" filled="f" stroked="f" strokeweight="1pt">
                <v:textbox>
                  <w:txbxContent>
                    <w:p w14:paraId="180884A4" w14:textId="3AE71E88" w:rsidR="00E7106D" w:rsidRPr="00A652CD" w:rsidRDefault="00E7106D" w:rsidP="003C515D">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中河内地域</w:t>
                      </w:r>
                    </w:p>
                  </w:txbxContent>
                </v:textbox>
              </v:shape>
            </w:pict>
          </mc:Fallback>
        </mc:AlternateContent>
      </w:r>
    </w:p>
    <w:p w14:paraId="47CBF099" w14:textId="0DA5BF83" w:rsidR="000A249F" w:rsidRPr="005C09F4" w:rsidRDefault="008B14DE"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643900" behindDoc="0" locked="0" layoutInCell="1" allowOverlap="1" wp14:anchorId="41F7F160" wp14:editId="5F822B0B">
                <wp:simplePos x="0" y="0"/>
                <wp:positionH relativeFrom="column">
                  <wp:posOffset>5072380</wp:posOffset>
                </wp:positionH>
                <wp:positionV relativeFrom="paragraph">
                  <wp:posOffset>11430</wp:posOffset>
                </wp:positionV>
                <wp:extent cx="613410" cy="341630"/>
                <wp:effectExtent l="19050" t="19050" r="15240" b="20320"/>
                <wp:wrapNone/>
                <wp:docPr id="61" name="テキスト ボックス 61"/>
                <wp:cNvGraphicFramePr/>
                <a:graphic xmlns:a="http://schemas.openxmlformats.org/drawingml/2006/main">
                  <a:graphicData uri="http://schemas.microsoft.com/office/word/2010/wordprocessingShape">
                    <wps:wsp>
                      <wps:cNvSpPr txBox="1"/>
                      <wps:spPr>
                        <a:xfrm>
                          <a:off x="0" y="0"/>
                          <a:ext cx="613410" cy="341630"/>
                        </a:xfrm>
                        <a:prstGeom prst="rect">
                          <a:avLst/>
                        </a:prstGeom>
                        <a:solidFill>
                          <a:schemeClr val="bg1"/>
                        </a:solidFill>
                        <a:ln w="28575">
                          <a:solidFill>
                            <a:srgbClr val="F6AA00"/>
                          </a:solidFill>
                        </a:ln>
                      </wps:spPr>
                      <wps:style>
                        <a:lnRef idx="2">
                          <a:schemeClr val="accent2"/>
                        </a:lnRef>
                        <a:fillRef idx="1">
                          <a:schemeClr val="lt1"/>
                        </a:fillRef>
                        <a:effectRef idx="0">
                          <a:schemeClr val="accent2"/>
                        </a:effectRef>
                        <a:fontRef idx="minor">
                          <a:schemeClr val="dk1"/>
                        </a:fontRef>
                      </wps:style>
                      <wps:txbx>
                        <w:txbxContent>
                          <w:p w14:paraId="015C242E" w14:textId="277A4F74" w:rsidR="00E7106D" w:rsidRPr="003C515D" w:rsidRDefault="00E7106D" w:rsidP="003C515D">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F160" id="テキスト ボックス 61" o:spid="_x0000_s1080" type="#_x0000_t202" style="position:absolute;left:0;text-align:left;margin-left:399.4pt;margin-top:.9pt;width:48.3pt;height:26.9pt;z-index:25164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" fillcolor="white [3212]" strokecolor="#f6aa00" strokeweight="2.25pt">
                <v:textbox>
                  <w:txbxContent>
                    <w:p w14:paraId="015C242E" w14:textId="277A4F74" w:rsidR="00E7106D" w:rsidRPr="003C515D" w:rsidRDefault="00E7106D" w:rsidP="003C515D">
                      <w:pPr>
                        <w:jc w:val="center"/>
                        <w:rPr>
                          <w:rFonts w:ascii="游ゴシック" w:eastAsia="游ゴシック" w:hAnsi="游ゴシック"/>
                          <w:b/>
                          <w:sz w:val="20"/>
                        </w:rPr>
                      </w:pPr>
                    </w:p>
                  </w:txbxContent>
                </v:textbox>
              </v:shape>
            </w:pict>
          </mc:Fallback>
        </mc:AlternateContent>
      </w:r>
    </w:p>
    <w:p w14:paraId="0347D597" w14:textId="73BA47AB"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04320" behindDoc="0" locked="0" layoutInCell="1" allowOverlap="1" wp14:anchorId="22CED3E4" wp14:editId="1FBA2954">
                <wp:simplePos x="0" y="0"/>
                <wp:positionH relativeFrom="column">
                  <wp:posOffset>4484782</wp:posOffset>
                </wp:positionH>
                <wp:positionV relativeFrom="paragraph">
                  <wp:posOffset>8613</wp:posOffset>
                </wp:positionV>
                <wp:extent cx="234950" cy="24003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E2DE56F" w14:textId="5F9CD9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八尾</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CED3E4" id="テキスト ボックス 84" o:spid="_x0000_s1081" type="#_x0000_t202" style="position:absolute;left:0;text-align:left;margin-left:353.15pt;margin-top:.7pt;width:18.5pt;height:18.9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" fillcolor="white [3212]" stroked="f" strokeweight=".5pt">
                <v:textbox style="mso-fit-shape-to-text:t" inset="0,0,0,0">
                  <w:txbxContent>
                    <w:p w14:paraId="1E2DE56F" w14:textId="5F9CD9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八尾</w:t>
                      </w:r>
                      <w:r w:rsidRPr="001E4F96">
                        <w:rPr>
                          <w:rFonts w:ascii="游ゴシック" w:eastAsia="游ゴシック" w:hAnsi="游ゴシック" w:hint="eastAsia"/>
                          <w:sz w:val="12"/>
                        </w:rPr>
                        <w:t>市</w:t>
                      </w:r>
                    </w:p>
                  </w:txbxContent>
                </v:textbox>
              </v:shape>
            </w:pict>
          </mc:Fallback>
        </mc:AlternateContent>
      </w:r>
    </w:p>
    <w:p w14:paraId="534FF232" w14:textId="2EC0BAC3"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5BD98C7A" w14:textId="03028D2D"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17632" behindDoc="0" locked="0" layoutInCell="1" allowOverlap="1" wp14:anchorId="610B8707" wp14:editId="43D0374F">
                <wp:simplePos x="0" y="0"/>
                <wp:positionH relativeFrom="column">
                  <wp:posOffset>4305300</wp:posOffset>
                </wp:positionH>
                <wp:positionV relativeFrom="paragraph">
                  <wp:posOffset>169189</wp:posOffset>
                </wp:positionV>
                <wp:extent cx="234950" cy="24003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F705673" w14:textId="3DB4813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藤井寺</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0B8707" id="テキスト ボックス 102" o:spid="_x0000_s1082" type="#_x0000_t202" style="position:absolute;left:0;text-align:left;margin-left:339pt;margin-top:13.3pt;width:18.5pt;height:18.9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" fillcolor="white [3212]" stroked="f" strokeweight=".5pt">
                <v:textbox style="mso-fit-shape-to-text:t" inset="0,0,0,0">
                  <w:txbxContent>
                    <w:p w14:paraId="6F705673" w14:textId="3DB4813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藤井寺</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15584" behindDoc="0" locked="0" layoutInCell="1" allowOverlap="1" wp14:anchorId="0EE046BA" wp14:editId="25E6A998">
                <wp:simplePos x="0" y="0"/>
                <wp:positionH relativeFrom="column">
                  <wp:posOffset>3900592</wp:posOffset>
                </wp:positionH>
                <wp:positionV relativeFrom="paragraph">
                  <wp:posOffset>101902</wp:posOffset>
                </wp:positionV>
                <wp:extent cx="234950" cy="24003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29AFEE2" w14:textId="384DC59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松原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E046BA" id="テキスト ボックス 98" o:spid="_x0000_s1083" type="#_x0000_t202" style="position:absolute;left:0;text-align:left;margin-left:307.15pt;margin-top:8pt;width:18.5pt;height:18.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" fillcolor="white [3212]" stroked="f" strokeweight=".5pt">
                <v:textbox style="mso-fit-shape-to-text:t" inset="0,0,0,0">
                  <w:txbxContent>
                    <w:p w14:paraId="229AFEE2" w14:textId="384DC59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松原</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07392" behindDoc="0" locked="0" layoutInCell="1" allowOverlap="1" wp14:anchorId="301324F8" wp14:editId="1D04E22B">
                <wp:simplePos x="0" y="0"/>
                <wp:positionH relativeFrom="column">
                  <wp:posOffset>4748471</wp:posOffset>
                </wp:positionH>
                <wp:positionV relativeFrom="paragraph">
                  <wp:posOffset>102235</wp:posOffset>
                </wp:positionV>
                <wp:extent cx="234950" cy="24003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93C72C0" w14:textId="34D069E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柏原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1324F8" id="テキスト ボックス 87" o:spid="_x0000_s1084" type="#_x0000_t202" style="position:absolute;left:0;text-align:left;margin-left:373.9pt;margin-top:8.05pt;width:18.5pt;height:18.9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" fillcolor="white [3212]" stroked="f" strokeweight=".5pt">
                <v:textbox style="mso-fit-shape-to-text:t" inset="0,0,0,0">
                  <w:txbxContent>
                    <w:p w14:paraId="193C72C0" w14:textId="34D069E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柏原</w:t>
                      </w:r>
                      <w:r w:rsidRPr="001E4F96">
                        <w:rPr>
                          <w:rFonts w:ascii="游ゴシック" w:eastAsia="游ゴシック" w:hAnsi="游ゴシック" w:hint="eastAsia"/>
                          <w:sz w:val="12"/>
                        </w:rPr>
                        <w:t>市</w:t>
                      </w:r>
                    </w:p>
                  </w:txbxContent>
                </v:textbox>
              </v:shape>
            </w:pict>
          </mc:Fallback>
        </mc:AlternateContent>
      </w:r>
    </w:p>
    <w:p w14:paraId="4EBAE620" w14:textId="13326519"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6129CFA7" w14:textId="72FFE5C3" w:rsidR="000A249F" w:rsidRPr="005C09F4" w:rsidRDefault="001C26F0"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09792" behindDoc="0" locked="0" layoutInCell="1" allowOverlap="1" wp14:anchorId="6D52A361" wp14:editId="5F655D11">
                <wp:simplePos x="0" y="0"/>
                <wp:positionH relativeFrom="column">
                  <wp:posOffset>1373643</wp:posOffset>
                </wp:positionH>
                <wp:positionV relativeFrom="paragraph">
                  <wp:posOffset>12231</wp:posOffset>
                </wp:positionV>
                <wp:extent cx="588397" cy="341630"/>
                <wp:effectExtent l="19050" t="19050" r="21590" b="20320"/>
                <wp:wrapNone/>
                <wp:docPr id="153" name="テキスト ボックス 153"/>
                <wp:cNvGraphicFramePr/>
                <a:graphic xmlns:a="http://schemas.openxmlformats.org/drawingml/2006/main">
                  <a:graphicData uri="http://schemas.microsoft.com/office/word/2010/wordprocessingShape">
                    <wps:wsp>
                      <wps:cNvSpPr txBox="1"/>
                      <wps:spPr>
                        <a:xfrm>
                          <a:off x="0" y="0"/>
                          <a:ext cx="588397" cy="341630"/>
                        </a:xfrm>
                        <a:prstGeom prst="rect">
                          <a:avLst/>
                        </a:prstGeom>
                        <a:solidFill>
                          <a:schemeClr val="bg1"/>
                        </a:solidFill>
                        <a:ln w="28575">
                          <a:solidFill>
                            <a:srgbClr val="990099"/>
                          </a:solidFill>
                        </a:ln>
                      </wps:spPr>
                      <wps:style>
                        <a:lnRef idx="2">
                          <a:schemeClr val="accent2"/>
                        </a:lnRef>
                        <a:fillRef idx="1">
                          <a:schemeClr val="lt1"/>
                        </a:fillRef>
                        <a:effectRef idx="0">
                          <a:schemeClr val="accent2"/>
                        </a:effectRef>
                        <a:fontRef idx="minor">
                          <a:schemeClr val="dk1"/>
                        </a:fontRef>
                      </wps:style>
                      <wps:txbx>
                        <w:txbxContent>
                          <w:p w14:paraId="717F8CC1"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A361" id="テキスト ボックス 153" o:spid="_x0000_s1085" type="#_x0000_t202" style="position:absolute;left:0;text-align:left;margin-left:108.15pt;margin-top:.95pt;width:46.35pt;height:2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" fillcolor="white [3212]" strokecolor="#909" strokeweight="2.25pt">
                <v:textbox>
                  <w:txbxContent>
                    <w:p w14:paraId="717F8CC1"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17984" behindDoc="0" locked="0" layoutInCell="1" allowOverlap="1" wp14:anchorId="2419E874" wp14:editId="49681D1F">
                <wp:simplePos x="0" y="0"/>
                <wp:positionH relativeFrom="column">
                  <wp:posOffset>1089964</wp:posOffset>
                </wp:positionH>
                <wp:positionV relativeFrom="paragraph">
                  <wp:posOffset>23495</wp:posOffset>
                </wp:positionV>
                <wp:extent cx="1156970" cy="59372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AB05F7F" w14:textId="740102F1"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泉北地域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E874" id="テキスト ボックス 160" o:spid="_x0000_s1086" type="#_x0000_t202" style="position:absolute;left:0;text-align:left;margin-left:85.8pt;margin-top:1.85pt;width:91.1pt;height:4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" filled="f" stroked="f" strokeweight="1pt">
                <v:textbox>
                  <w:txbxContent>
                    <w:p w14:paraId="7AB05F7F" w14:textId="740102F1"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泉北地域</w:t>
                      </w:r>
                    </w:p>
                  </w:txbxContent>
                </v:textbox>
              </v:shape>
            </w:pict>
          </mc:Fallback>
        </mc:AlternateContent>
      </w:r>
      <w:r w:rsidR="003E08CF" w:rsidRPr="005C09F4">
        <w:rPr>
          <w:rFonts w:ascii="游ゴシック" w:eastAsia="游ゴシック" w:hAnsi="游ゴシック"/>
          <w:noProof/>
          <w:sz w:val="18"/>
          <w:szCs w:val="18"/>
        </w:rPr>
        <mc:AlternateContent>
          <mc:Choice Requires="wps">
            <w:drawing>
              <wp:anchor distT="0" distB="0" distL="114300" distR="114300" simplePos="0" relativeHeight="251852800" behindDoc="1" locked="0" layoutInCell="1" allowOverlap="1" wp14:anchorId="372982EF" wp14:editId="3A32101E">
                <wp:simplePos x="0" y="0"/>
                <wp:positionH relativeFrom="column">
                  <wp:posOffset>1961522</wp:posOffset>
                </wp:positionH>
                <wp:positionV relativeFrom="paragraph">
                  <wp:posOffset>73569</wp:posOffset>
                </wp:positionV>
                <wp:extent cx="653143" cy="106878"/>
                <wp:effectExtent l="19050" t="19050" r="13970" b="26670"/>
                <wp:wrapNone/>
                <wp:docPr id="40" name="直線コネクタ 40"/>
                <wp:cNvGraphicFramePr/>
                <a:graphic xmlns:a="http://schemas.openxmlformats.org/drawingml/2006/main">
                  <a:graphicData uri="http://schemas.microsoft.com/office/word/2010/wordprocessingShape">
                    <wps:wsp>
                      <wps:cNvCnPr/>
                      <wps:spPr>
                        <a:xfrm flipH="1">
                          <a:off x="0" y="0"/>
                          <a:ext cx="653143" cy="106878"/>
                        </a:xfrm>
                        <a:prstGeom prst="line">
                          <a:avLst/>
                        </a:prstGeom>
                        <a:ln w="28575">
                          <a:solidFill>
                            <a:srgbClr val="99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37DD8FF" id="直線コネクタ 40" o:spid="_x0000_s1026" style="position:absolute;left:0;text-align:lef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8pt" to="205.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" strokecolor="#909" strokeweight="2.25pt">
                <v:stroke joinstyle="miter"/>
              </v:line>
            </w:pict>
          </mc:Fallback>
        </mc:AlternateContent>
      </w:r>
      <w:r w:rsidR="00A652CD" w:rsidRPr="005C09F4">
        <w:rPr>
          <w:rFonts w:ascii="游ゴシック" w:eastAsia="游ゴシック" w:hAnsi="游ゴシック"/>
          <w:noProof/>
          <w:szCs w:val="21"/>
        </w:rPr>
        <mc:AlternateContent>
          <mc:Choice Requires="wps">
            <w:drawing>
              <wp:anchor distT="0" distB="0" distL="114300" distR="114300" simplePos="0" relativeHeight="251723776" behindDoc="0" locked="0" layoutInCell="1" allowOverlap="1" wp14:anchorId="16247CE4" wp14:editId="4EB04006">
                <wp:simplePos x="0" y="0"/>
                <wp:positionH relativeFrom="column">
                  <wp:posOffset>3468314</wp:posOffset>
                </wp:positionH>
                <wp:positionV relativeFrom="paragraph">
                  <wp:posOffset>174625</wp:posOffset>
                </wp:positionV>
                <wp:extent cx="234950" cy="24003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8195163" w14:textId="42C22442"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堺</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247CE4" id="テキスト ボックス 112" o:spid="_x0000_s1087" type="#_x0000_t202" style="position:absolute;left:0;text-align:left;margin-left:273.1pt;margin-top:13.75pt;width:18.5pt;height:18.9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" fillcolor="white [3212]" stroked="f" strokeweight=".5pt">
                <v:textbox style="mso-fit-shape-to-text:t" inset="0,0,0,0">
                  <w:txbxContent>
                    <w:p w14:paraId="58195163" w14:textId="42C22442"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堺</w:t>
                      </w:r>
                      <w:r w:rsidRPr="001E4F96">
                        <w:rPr>
                          <w:rFonts w:ascii="游ゴシック" w:eastAsia="游ゴシック" w:hAnsi="游ゴシック" w:hint="eastAsia"/>
                          <w:sz w:val="12"/>
                        </w:rPr>
                        <w:t>市</w:t>
                      </w:r>
                    </w:p>
                  </w:txbxContent>
                </v:textbox>
              </v:shape>
            </w:pict>
          </mc:Fallback>
        </mc:AlternateContent>
      </w:r>
      <w:r w:rsidR="00A652CD" w:rsidRPr="005C09F4">
        <w:rPr>
          <w:rFonts w:ascii="游ゴシック" w:eastAsia="游ゴシック" w:hAnsi="游ゴシック"/>
          <w:noProof/>
          <w:szCs w:val="21"/>
        </w:rPr>
        <mc:AlternateContent>
          <mc:Choice Requires="wps">
            <w:drawing>
              <wp:anchor distT="0" distB="0" distL="114300" distR="114300" simplePos="0" relativeHeight="251716608" behindDoc="0" locked="0" layoutInCell="1" allowOverlap="1" wp14:anchorId="7C7F62B7" wp14:editId="5A9500C4">
                <wp:simplePos x="0" y="0"/>
                <wp:positionH relativeFrom="column">
                  <wp:posOffset>4361157</wp:posOffset>
                </wp:positionH>
                <wp:positionV relativeFrom="paragraph">
                  <wp:posOffset>149963</wp:posOffset>
                </wp:positionV>
                <wp:extent cx="234950" cy="24003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47F8441" w14:textId="12E6890E"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羽曳野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7F62B7" id="テキスト ボックス 101" o:spid="_x0000_s1088" type="#_x0000_t202" style="position:absolute;left:0;text-align:left;margin-left:343.4pt;margin-top:11.8pt;width:18.5pt;height:18.9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" fillcolor="white [3212]" stroked="f" strokeweight=".5pt">
                <v:textbox style="mso-fit-shape-to-text:t" inset="0,0,0,0">
                  <w:txbxContent>
                    <w:p w14:paraId="047F8441" w14:textId="12E6890E"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羽曳野</w:t>
                      </w:r>
                      <w:r w:rsidRPr="001E4F96">
                        <w:rPr>
                          <w:rFonts w:ascii="游ゴシック" w:eastAsia="游ゴシック" w:hAnsi="游ゴシック" w:hint="eastAsia"/>
                          <w:sz w:val="12"/>
                        </w:rPr>
                        <w:t>市</w:t>
                      </w:r>
                    </w:p>
                  </w:txbxContent>
                </v:textbox>
              </v:shape>
            </w:pict>
          </mc:Fallback>
        </mc:AlternateContent>
      </w:r>
    </w:p>
    <w:p w14:paraId="7BE19072" w14:textId="4D86C437"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29920" behindDoc="0" locked="0" layoutInCell="1" allowOverlap="1" wp14:anchorId="757C2950" wp14:editId="214B5032">
                <wp:simplePos x="0" y="0"/>
                <wp:positionH relativeFrom="column">
                  <wp:posOffset>2843376</wp:posOffset>
                </wp:positionH>
                <wp:positionV relativeFrom="paragraph">
                  <wp:posOffset>132661</wp:posOffset>
                </wp:positionV>
                <wp:extent cx="234950" cy="24003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F51D4B1" w14:textId="0710EE2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高石</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7C2950" id="テキスト ボックス 118" o:spid="_x0000_s1089" type="#_x0000_t202" style="position:absolute;left:0;text-align:left;margin-left:223.9pt;margin-top:10.45pt;width:18.5pt;height:18.9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" fillcolor="white [3212]" stroked="f" strokeweight=".5pt">
                <v:textbox style="mso-fit-shape-to-text:t" inset="0,0,0,0">
                  <w:txbxContent>
                    <w:p w14:paraId="3F51D4B1" w14:textId="0710EE2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高石</w:t>
                      </w:r>
                      <w:r w:rsidRPr="001E4F96">
                        <w:rPr>
                          <w:rFonts w:ascii="游ゴシック" w:eastAsia="游ゴシック" w:hAnsi="游ゴシック" w:hint="eastAsia"/>
                          <w:sz w:val="12"/>
                        </w:rPr>
                        <w:t>市</w:t>
                      </w:r>
                    </w:p>
                  </w:txbxContent>
                </v:textbox>
              </v:shape>
            </w:pict>
          </mc:Fallback>
        </mc:AlternateContent>
      </w:r>
    </w:p>
    <w:p w14:paraId="3235CF08" w14:textId="22190F48" w:rsidR="000A249F" w:rsidRPr="005C09F4" w:rsidRDefault="00A652CD" w:rsidP="006A753C">
      <w:pPr>
        <w:tabs>
          <w:tab w:val="left" w:pos="7548"/>
        </w:tabs>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19680" behindDoc="0" locked="0" layoutInCell="1" allowOverlap="1" wp14:anchorId="1DE4CC74" wp14:editId="366BF74D">
                <wp:simplePos x="0" y="0"/>
                <wp:positionH relativeFrom="column">
                  <wp:posOffset>4802120</wp:posOffset>
                </wp:positionH>
                <wp:positionV relativeFrom="paragraph">
                  <wp:posOffset>46147</wp:posOffset>
                </wp:positionV>
                <wp:extent cx="234950" cy="24003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0AD631D" w14:textId="0CEA12A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太子町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E4CC74" id="テキスト ボックス 106" o:spid="_x0000_s1090" type="#_x0000_t202" style="position:absolute;left:0;text-align:left;margin-left:378.1pt;margin-top:3.65pt;width:18.5pt;height:18.9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" fillcolor="white [3212]" stroked="f" strokeweight=".5pt">
                <v:textbox style="mso-fit-shape-to-text:t" inset="0,0,0,0">
                  <w:txbxContent>
                    <w:p w14:paraId="00AD631D" w14:textId="0CEA12A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太子町</w:t>
                      </w:r>
                    </w:p>
                  </w:txbxContent>
                </v:textbox>
              </v:shape>
            </w:pict>
          </mc:Fallback>
        </mc:AlternateContent>
      </w:r>
      <w:r w:rsidR="006A753C">
        <w:rPr>
          <w:rFonts w:ascii="游ゴシック" w:eastAsia="游ゴシック" w:hAnsi="游ゴシック"/>
          <w:sz w:val="18"/>
          <w:szCs w:val="18"/>
        </w:rPr>
        <w:tab/>
      </w:r>
    </w:p>
    <w:p w14:paraId="56809983" w14:textId="6377312C"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32992" behindDoc="0" locked="0" layoutInCell="1" allowOverlap="1" wp14:anchorId="3A23D817" wp14:editId="643445B9">
                <wp:simplePos x="0" y="0"/>
                <wp:positionH relativeFrom="column">
                  <wp:posOffset>2560769</wp:posOffset>
                </wp:positionH>
                <wp:positionV relativeFrom="paragraph">
                  <wp:posOffset>157806</wp:posOffset>
                </wp:positionV>
                <wp:extent cx="234950" cy="24003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F123D0C" w14:textId="22556B2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忠岡町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23D817" id="テキスト ボックス 121" o:spid="_x0000_s1091" type="#_x0000_t202" style="position:absolute;left:0;text-align:left;margin-left:201.65pt;margin-top:12.45pt;width:18.5pt;height:18.9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" fillcolor="white [3212]" stroked="f" strokeweight=".5pt">
                <v:textbox style="mso-fit-shape-to-text:t" inset="0,0,0,0">
                  <w:txbxContent>
                    <w:p w14:paraId="7F123D0C" w14:textId="22556B2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忠岡町</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25824" behindDoc="0" locked="0" layoutInCell="1" allowOverlap="1" wp14:anchorId="4403315B" wp14:editId="4463BF78">
                <wp:simplePos x="0" y="0"/>
                <wp:positionH relativeFrom="column">
                  <wp:posOffset>2609770</wp:posOffset>
                </wp:positionH>
                <wp:positionV relativeFrom="paragraph">
                  <wp:posOffset>3592</wp:posOffset>
                </wp:positionV>
                <wp:extent cx="234950" cy="24003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3E51458" w14:textId="7B6469A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泉大津</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03315B" id="テキスト ボックス 114" o:spid="_x0000_s1092" type="#_x0000_t202" style="position:absolute;left:0;text-align:left;margin-left:205.5pt;margin-top:.3pt;width:18.5pt;height:18.9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" fillcolor="white [3212]" stroked="f" strokeweight=".5pt">
                <v:textbox style="mso-fit-shape-to-text:t" inset="0,0,0,0">
                  <w:txbxContent>
                    <w:p w14:paraId="23E51458" w14:textId="7B6469A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泉大津</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13536" behindDoc="0" locked="0" layoutInCell="1" allowOverlap="1" wp14:anchorId="0B12C824" wp14:editId="41B542B3">
                <wp:simplePos x="0" y="0"/>
                <wp:positionH relativeFrom="column">
                  <wp:posOffset>4206875</wp:posOffset>
                </wp:positionH>
                <wp:positionV relativeFrom="paragraph">
                  <wp:posOffset>158115</wp:posOffset>
                </wp:positionV>
                <wp:extent cx="234950" cy="24003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92A7290" w14:textId="553BBF0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富田林</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2C824" id="テキスト ボックス 94" o:spid="_x0000_s1093" type="#_x0000_t202" style="position:absolute;left:0;text-align:left;margin-left:331.25pt;margin-top:12.45pt;width:18.5pt;height:18.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" fillcolor="white [3212]" stroked="f" strokeweight=".5pt">
                <v:textbox style="mso-fit-shape-to-text:t" inset="0,0,0,0">
                  <w:txbxContent>
                    <w:p w14:paraId="292A7290" w14:textId="553BBF0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富田林</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18656" behindDoc="0" locked="0" layoutInCell="1" allowOverlap="1" wp14:anchorId="7037496A" wp14:editId="61CC9A47">
                <wp:simplePos x="0" y="0"/>
                <wp:positionH relativeFrom="column">
                  <wp:posOffset>3803062</wp:posOffset>
                </wp:positionH>
                <wp:positionV relativeFrom="paragraph">
                  <wp:posOffset>99646</wp:posOffset>
                </wp:positionV>
                <wp:extent cx="234950" cy="24003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5DBBAF9" w14:textId="6C538D98"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大阪狭山</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37496A" id="テキスト ボックス 105" o:spid="_x0000_s1094" type="#_x0000_t202" style="position:absolute;left:0;text-align:left;margin-left:299.45pt;margin-top:7.85pt;width:18.5pt;height:18.9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" fillcolor="white [3212]" stroked="f" strokeweight=".5pt">
                <v:textbox style="mso-fit-shape-to-text:t" inset="0,0,0,0">
                  <w:txbxContent>
                    <w:p w14:paraId="05DBBAF9" w14:textId="6C538D98"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大阪狭山</w:t>
                      </w:r>
                      <w:r w:rsidRPr="001E4F96">
                        <w:rPr>
                          <w:rFonts w:ascii="游ゴシック" w:eastAsia="游ゴシック" w:hAnsi="游ゴシック" w:hint="eastAsia"/>
                          <w:sz w:val="12"/>
                        </w:rPr>
                        <w:t>市</w:t>
                      </w:r>
                    </w:p>
                  </w:txbxContent>
                </v:textbox>
              </v:shape>
            </w:pict>
          </mc:Fallback>
        </mc:AlternateContent>
      </w:r>
    </w:p>
    <w:p w14:paraId="222BC09C" w14:textId="00D3AFD1"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20704" behindDoc="0" locked="0" layoutInCell="1" allowOverlap="1" wp14:anchorId="083BB4DA" wp14:editId="01477A0D">
                <wp:simplePos x="0" y="0"/>
                <wp:positionH relativeFrom="column">
                  <wp:posOffset>4799860</wp:posOffset>
                </wp:positionH>
                <wp:positionV relativeFrom="paragraph">
                  <wp:posOffset>62759</wp:posOffset>
                </wp:positionV>
                <wp:extent cx="234950" cy="24003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D54D1E0" w14:textId="0F1A8F8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河南町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3BB4DA" id="テキスト ボックス 107" o:spid="_x0000_s1095" type="#_x0000_t202" style="position:absolute;left:0;text-align:left;margin-left:377.95pt;margin-top:4.95pt;width:18.5pt;height:18.9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" fillcolor="white [3212]" stroked="f" strokeweight=".5pt">
                <v:textbox style="mso-fit-shape-to-text:t" inset="0,0,0,0">
                  <w:txbxContent>
                    <w:p w14:paraId="5D54D1E0" w14:textId="0F1A8F8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河南町</w:t>
                      </w:r>
                    </w:p>
                  </w:txbxContent>
                </v:textbox>
              </v:shape>
            </w:pict>
          </mc:Fallback>
        </mc:AlternateContent>
      </w:r>
    </w:p>
    <w:p w14:paraId="11CFDD77" w14:textId="2FE7429E"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42A2E7D9" w14:textId="6D557C0B"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28896" behindDoc="0" locked="0" layoutInCell="1" allowOverlap="1" wp14:anchorId="4EF8B5DD" wp14:editId="2E21F98C">
                <wp:simplePos x="0" y="0"/>
                <wp:positionH relativeFrom="column">
                  <wp:posOffset>3222463</wp:posOffset>
                </wp:positionH>
                <wp:positionV relativeFrom="paragraph">
                  <wp:posOffset>141048</wp:posOffset>
                </wp:positionV>
                <wp:extent cx="234950" cy="24003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F6BF919" w14:textId="51893E5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和泉</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F8B5DD" id="テキスト ボックス 117" o:spid="_x0000_s1096" type="#_x0000_t202" style="position:absolute;left:0;text-align:left;margin-left:253.75pt;margin-top:11.1pt;width:18.5pt;height:18.9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" fillcolor="white [3212]" stroked="f" strokeweight=".5pt">
                <v:textbox style="mso-fit-shape-to-text:t" inset="0,0,0,0">
                  <w:txbxContent>
                    <w:p w14:paraId="4F6BF919" w14:textId="51893E5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和泉</w:t>
                      </w:r>
                      <w:r w:rsidRPr="001E4F96">
                        <w:rPr>
                          <w:rFonts w:ascii="游ゴシック" w:eastAsia="游ゴシック" w:hAnsi="游ゴシック" w:hint="eastAsia"/>
                          <w:sz w:val="12"/>
                        </w:rPr>
                        <w:t>市</w:t>
                      </w:r>
                    </w:p>
                  </w:txbxContent>
                </v:textbox>
              </v:shape>
            </w:pict>
          </mc:Fallback>
        </mc:AlternateContent>
      </w:r>
    </w:p>
    <w:p w14:paraId="573BDB35" w14:textId="328D1603"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26848" behindDoc="0" locked="0" layoutInCell="1" allowOverlap="1" wp14:anchorId="30BA0730" wp14:editId="686F4BDF">
                <wp:simplePos x="0" y="0"/>
                <wp:positionH relativeFrom="column">
                  <wp:posOffset>2240177</wp:posOffset>
                </wp:positionH>
                <wp:positionV relativeFrom="paragraph">
                  <wp:posOffset>15213</wp:posOffset>
                </wp:positionV>
                <wp:extent cx="234950" cy="24003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AD178CC" w14:textId="228C0C2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貝塚</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A0730" id="テキスト ボックス 115" o:spid="_x0000_s1097" type="#_x0000_t202" style="position:absolute;left:0;text-align:left;margin-left:176.4pt;margin-top:1.2pt;width:18.5pt;height:18.9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" fillcolor="white [3212]" stroked="f" strokeweight=".5pt">
                <v:textbox style="mso-fit-shape-to-text:t" inset="0,0,0,0">
                  <w:txbxContent>
                    <w:p w14:paraId="0AD178CC" w14:textId="228C0C2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貝塚</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24800" behindDoc="0" locked="0" layoutInCell="1" allowOverlap="1" wp14:anchorId="46642296" wp14:editId="10BE9174">
                <wp:simplePos x="0" y="0"/>
                <wp:positionH relativeFrom="column">
                  <wp:posOffset>2699358</wp:posOffset>
                </wp:positionH>
                <wp:positionV relativeFrom="paragraph">
                  <wp:posOffset>89712</wp:posOffset>
                </wp:positionV>
                <wp:extent cx="234950" cy="24003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E542D70" w14:textId="3D4C443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岸和田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42296" id="テキスト ボックス 113" o:spid="_x0000_s1098" type="#_x0000_t202" style="position:absolute;left:0;text-align:left;margin-left:212.55pt;margin-top:7.05pt;width:18.5pt;height:18.9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" fillcolor="white [3212]" stroked="f" strokeweight=".5pt">
                <v:textbox style="mso-fit-shape-to-text:t" inset="0,0,0,0">
                  <w:txbxContent>
                    <w:p w14:paraId="5E542D70" w14:textId="3D4C443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岸和田</w:t>
                      </w:r>
                      <w:r w:rsidRPr="001E4F96">
                        <w:rPr>
                          <w:rFonts w:ascii="游ゴシック" w:eastAsia="游ゴシック" w:hAnsi="游ゴシック" w:hint="eastAsia"/>
                          <w:sz w:val="12"/>
                        </w:rPr>
                        <w:t>市</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21728" behindDoc="0" locked="0" layoutInCell="1" allowOverlap="1" wp14:anchorId="0E0C4A24" wp14:editId="79DECC6E">
                <wp:simplePos x="0" y="0"/>
                <wp:positionH relativeFrom="column">
                  <wp:posOffset>4620341</wp:posOffset>
                </wp:positionH>
                <wp:positionV relativeFrom="paragraph">
                  <wp:posOffset>9012</wp:posOffset>
                </wp:positionV>
                <wp:extent cx="234950" cy="24003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7804C19" w14:textId="02DA60B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千早赤阪村</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0C4A24" id="テキスト ボックス 110" o:spid="_x0000_s1099" type="#_x0000_t202" style="position:absolute;left:0;text-align:left;margin-left:363.8pt;margin-top:.7pt;width:18.5pt;height:18.9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" fillcolor="white [3212]" stroked="f" strokeweight=".5pt">
                <v:textbox style="mso-fit-shape-to-text:t" inset="0,0,0,0">
                  <w:txbxContent>
                    <w:p w14:paraId="37804C19" w14:textId="02DA60B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千早赤阪村</w:t>
                      </w:r>
                    </w:p>
                  </w:txbxContent>
                </v:textbox>
              </v:shape>
            </w:pict>
          </mc:Fallback>
        </mc:AlternateContent>
      </w:r>
    </w:p>
    <w:p w14:paraId="375ECFD1" w14:textId="215640AD"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14560" behindDoc="0" locked="0" layoutInCell="1" allowOverlap="1" wp14:anchorId="69E7DF85" wp14:editId="73558820">
                <wp:simplePos x="0" y="0"/>
                <wp:positionH relativeFrom="column">
                  <wp:posOffset>4050687</wp:posOffset>
                </wp:positionH>
                <wp:positionV relativeFrom="paragraph">
                  <wp:posOffset>81511</wp:posOffset>
                </wp:positionV>
                <wp:extent cx="234950" cy="24003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535FD94" w14:textId="15E0BEA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河内長野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E7DF85" id="テキスト ボックス 97" o:spid="_x0000_s1100" type="#_x0000_t202" style="position:absolute;left:0;text-align:left;margin-left:318.95pt;margin-top:6.4pt;width:18.5pt;height:18.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" fillcolor="white [3212]" stroked="f" strokeweight=".5pt">
                <v:textbox style="mso-fit-shape-to-text:t" inset="0,0,0,0">
                  <w:txbxContent>
                    <w:p w14:paraId="4535FD94" w14:textId="15E0BEA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河内長野</w:t>
                      </w:r>
                      <w:r w:rsidRPr="001E4F96">
                        <w:rPr>
                          <w:rFonts w:ascii="游ゴシック" w:eastAsia="游ゴシック" w:hAnsi="游ゴシック" w:hint="eastAsia"/>
                          <w:sz w:val="12"/>
                        </w:rPr>
                        <w:t>市</w:t>
                      </w:r>
                    </w:p>
                  </w:txbxContent>
                </v:textbox>
              </v:shape>
            </w:pict>
          </mc:Fallback>
        </mc:AlternateContent>
      </w:r>
    </w:p>
    <w:p w14:paraId="6211BC1C" w14:textId="18E881B3"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37088" behindDoc="0" locked="0" layoutInCell="1" allowOverlap="1" wp14:anchorId="35405AB0" wp14:editId="335430AE">
                <wp:simplePos x="0" y="0"/>
                <wp:positionH relativeFrom="column">
                  <wp:posOffset>1632482</wp:posOffset>
                </wp:positionH>
                <wp:positionV relativeFrom="paragraph">
                  <wp:posOffset>138145</wp:posOffset>
                </wp:positionV>
                <wp:extent cx="234950" cy="24003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87B3762" w14:textId="3A12A89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田尻町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405AB0" id="テキスト ボックス 123" o:spid="_x0000_s1101" type="#_x0000_t202" style="position:absolute;left:0;text-align:left;margin-left:128.55pt;margin-top:10.9pt;width:18.5pt;height:18.9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" fillcolor="white [3212]" stroked="f" strokeweight=".5pt">
                <v:textbox style="mso-fit-shape-to-text:t" inset="0,0,0,0">
                  <w:txbxContent>
                    <w:p w14:paraId="287B3762" w14:textId="3A12A89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田尻町</w:t>
                      </w:r>
                    </w:p>
                  </w:txbxContent>
                </v:textbox>
              </v:shape>
            </w:pict>
          </mc:Fallback>
        </mc:AlternateContent>
      </w:r>
      <w:r w:rsidRPr="005C09F4">
        <w:rPr>
          <w:rFonts w:ascii="游ゴシック" w:eastAsia="游ゴシック" w:hAnsi="游ゴシック"/>
          <w:noProof/>
          <w:szCs w:val="21"/>
        </w:rPr>
        <mc:AlternateContent>
          <mc:Choice Requires="wps">
            <w:drawing>
              <wp:anchor distT="0" distB="0" distL="114300" distR="114300" simplePos="0" relativeHeight="251735040" behindDoc="0" locked="0" layoutInCell="1" allowOverlap="1" wp14:anchorId="05EC5992" wp14:editId="3FDC6332">
                <wp:simplePos x="0" y="0"/>
                <wp:positionH relativeFrom="column">
                  <wp:posOffset>2266396</wp:posOffset>
                </wp:positionH>
                <wp:positionV relativeFrom="paragraph">
                  <wp:posOffset>140965</wp:posOffset>
                </wp:positionV>
                <wp:extent cx="234950" cy="240030"/>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9125666" w14:textId="6890AE5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熊取町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EC5992" id="テキスト ボックス 122" o:spid="_x0000_s1102" type="#_x0000_t202" style="position:absolute;left:0;text-align:left;margin-left:178.45pt;margin-top:11.1pt;width:18.5pt;height:18.9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" fillcolor="white [3212]" stroked="f" strokeweight=".5pt">
                <v:textbox style="mso-fit-shape-to-text:t" inset="0,0,0,0">
                  <w:txbxContent>
                    <w:p w14:paraId="79125666" w14:textId="6890AE5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熊取町</w:t>
                      </w:r>
                    </w:p>
                  </w:txbxContent>
                </v:textbox>
              </v:shape>
            </w:pict>
          </mc:Fallback>
        </mc:AlternateContent>
      </w:r>
    </w:p>
    <w:p w14:paraId="401A982C" w14:textId="77CC948E"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570A9194" w14:textId="4CAD0ED6"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27872" behindDoc="0" locked="0" layoutInCell="1" allowOverlap="1" wp14:anchorId="3BA0E5F6" wp14:editId="04D642CB">
                <wp:simplePos x="0" y="0"/>
                <wp:positionH relativeFrom="column">
                  <wp:posOffset>2085413</wp:posOffset>
                </wp:positionH>
                <wp:positionV relativeFrom="paragraph">
                  <wp:posOffset>107160</wp:posOffset>
                </wp:positionV>
                <wp:extent cx="234950" cy="24003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475DAA8" w14:textId="5FE03F6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泉佐野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0E5F6" id="テキスト ボックス 116" o:spid="_x0000_s1103" type="#_x0000_t202" style="position:absolute;left:0;text-align:left;margin-left:164.2pt;margin-top:8.45pt;width:18.5pt;height:18.9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" fillcolor="white [3212]" stroked="f" strokeweight=".5pt">
                <v:textbox style="mso-fit-shape-to-text:t" inset="0,0,0,0">
                  <w:txbxContent>
                    <w:p w14:paraId="1475DAA8" w14:textId="5FE03F6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泉佐野</w:t>
                      </w:r>
                      <w:r w:rsidRPr="001E4F96">
                        <w:rPr>
                          <w:rFonts w:ascii="游ゴシック" w:eastAsia="游ゴシック" w:hAnsi="游ゴシック" w:hint="eastAsia"/>
                          <w:sz w:val="12"/>
                        </w:rPr>
                        <w:t>市</w:t>
                      </w:r>
                    </w:p>
                  </w:txbxContent>
                </v:textbox>
              </v:shape>
            </w:pict>
          </mc:Fallback>
        </mc:AlternateContent>
      </w:r>
    </w:p>
    <w:p w14:paraId="69F95A39" w14:textId="4944BD71" w:rsidR="000A249F" w:rsidRPr="005C09F4" w:rsidRDefault="003E08CF"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05696" behindDoc="0" locked="0" layoutInCell="1" allowOverlap="1" wp14:anchorId="4059C0A8" wp14:editId="2ACD201E">
                <wp:simplePos x="0" y="0"/>
                <wp:positionH relativeFrom="column">
                  <wp:posOffset>4612005</wp:posOffset>
                </wp:positionH>
                <wp:positionV relativeFrom="paragraph">
                  <wp:posOffset>7620</wp:posOffset>
                </wp:positionV>
                <wp:extent cx="654685" cy="341630"/>
                <wp:effectExtent l="19050" t="19050" r="12065" b="20320"/>
                <wp:wrapNone/>
                <wp:docPr id="151" name="テキスト ボックス 151"/>
                <wp:cNvGraphicFramePr/>
                <a:graphic xmlns:a="http://schemas.openxmlformats.org/drawingml/2006/main">
                  <a:graphicData uri="http://schemas.microsoft.com/office/word/2010/wordprocessingShape">
                    <wps:wsp>
                      <wps:cNvSpPr txBox="1"/>
                      <wps:spPr>
                        <a:xfrm>
                          <a:off x="0" y="0"/>
                          <a:ext cx="654685" cy="341630"/>
                        </a:xfrm>
                        <a:prstGeom prst="rect">
                          <a:avLst/>
                        </a:prstGeom>
                        <a:solidFill>
                          <a:schemeClr val="bg1"/>
                        </a:solidFill>
                        <a:ln w="28575">
                          <a:solidFill>
                            <a:srgbClr val="FFF100"/>
                          </a:solidFill>
                        </a:ln>
                      </wps:spPr>
                      <wps:style>
                        <a:lnRef idx="2">
                          <a:schemeClr val="accent2"/>
                        </a:lnRef>
                        <a:fillRef idx="1">
                          <a:schemeClr val="lt1"/>
                        </a:fillRef>
                        <a:effectRef idx="0">
                          <a:schemeClr val="accent2"/>
                        </a:effectRef>
                        <a:fontRef idx="minor">
                          <a:schemeClr val="dk1"/>
                        </a:fontRef>
                      </wps:style>
                      <wps:txbx>
                        <w:txbxContent>
                          <w:p w14:paraId="2AAB9267"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9C0A8" id="テキスト ボックス 151" o:spid="_x0000_s1104" type="#_x0000_t202" style="position:absolute;left:0;text-align:left;margin-left:363.15pt;margin-top:.6pt;width:51.55pt;height:26.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" fillcolor="white [3212]" strokecolor="#fff100" strokeweight="2.25pt">
                <v:textbox>
                  <w:txbxContent>
                    <w:p w14:paraId="2AAB9267"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07744" behindDoc="0" locked="0" layoutInCell="1" allowOverlap="1" wp14:anchorId="5B070D84" wp14:editId="78DF99B6">
                <wp:simplePos x="0" y="0"/>
                <wp:positionH relativeFrom="column">
                  <wp:posOffset>4358623</wp:posOffset>
                </wp:positionH>
                <wp:positionV relativeFrom="paragraph">
                  <wp:posOffset>6581</wp:posOffset>
                </wp:positionV>
                <wp:extent cx="1156970" cy="59372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06264C9" w14:textId="62C61CD5" w:rsidR="00E7106D" w:rsidRPr="008B14DE" w:rsidRDefault="00E7106D" w:rsidP="00F378C0">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南河内地域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0D84" id="テキスト ボックス 152" o:spid="_x0000_s1105" type="#_x0000_t202" style="position:absolute;left:0;text-align:left;margin-left:343.2pt;margin-top:.5pt;width:91.1pt;height:4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" filled="f" stroked="f" strokeweight="1pt">
                <v:textbox>
                  <w:txbxContent>
                    <w:p w14:paraId="706264C9" w14:textId="62C61CD5" w:rsidR="00E7106D" w:rsidRPr="008B14DE" w:rsidRDefault="00E7106D" w:rsidP="00F378C0">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南河内地域</w:t>
                      </w:r>
                    </w:p>
                  </w:txbxContent>
                </v:textbox>
              </v:shape>
            </w:pict>
          </mc:Fallback>
        </mc:AlternateContent>
      </w:r>
      <w:r w:rsidR="00A652CD" w:rsidRPr="005C09F4">
        <w:rPr>
          <w:rFonts w:ascii="游ゴシック" w:eastAsia="游ゴシック" w:hAnsi="游ゴシック"/>
          <w:noProof/>
          <w:szCs w:val="21"/>
        </w:rPr>
        <mc:AlternateContent>
          <mc:Choice Requires="wps">
            <w:drawing>
              <wp:anchor distT="0" distB="0" distL="114300" distR="114300" simplePos="0" relativeHeight="251730944" behindDoc="0" locked="0" layoutInCell="1" allowOverlap="1" wp14:anchorId="291B1536" wp14:editId="1A55E57C">
                <wp:simplePos x="0" y="0"/>
                <wp:positionH relativeFrom="column">
                  <wp:posOffset>1674336</wp:posOffset>
                </wp:positionH>
                <wp:positionV relativeFrom="paragraph">
                  <wp:posOffset>40508</wp:posOffset>
                </wp:positionV>
                <wp:extent cx="234950" cy="24003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E82FDD2" w14:textId="2B4FEEB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泉南市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1B1536" id="テキスト ボックス 119" o:spid="_x0000_s1106" type="#_x0000_t202" style="position:absolute;left:0;text-align:left;margin-left:131.85pt;margin-top:3.2pt;width:18.5pt;height:18.9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" fillcolor="white [3212]" stroked="f" strokeweight=".5pt">
                <v:textbox style="mso-fit-shape-to-text:t" inset="0,0,0,0">
                  <w:txbxContent>
                    <w:p w14:paraId="1E82FDD2" w14:textId="2B4FEEB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泉南市</w:t>
                      </w:r>
                    </w:p>
                  </w:txbxContent>
                </v:textbox>
              </v:shape>
            </w:pict>
          </mc:Fallback>
        </mc:AlternateContent>
      </w:r>
    </w:p>
    <w:p w14:paraId="07130230" w14:textId="7923214F"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31968" behindDoc="0" locked="0" layoutInCell="1" allowOverlap="1" wp14:anchorId="7867BC2C" wp14:editId="6C517D91">
                <wp:simplePos x="0" y="0"/>
                <wp:positionH relativeFrom="column">
                  <wp:posOffset>1160145</wp:posOffset>
                </wp:positionH>
                <wp:positionV relativeFrom="paragraph">
                  <wp:posOffset>66974</wp:posOffset>
                </wp:positionV>
                <wp:extent cx="234950" cy="24003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6A3A494" w14:textId="1C9586E7"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阪南市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67BC2C" id="テキスト ボックス 120" o:spid="_x0000_s1107" type="#_x0000_t202" style="position:absolute;left:0;text-align:left;margin-left:91.35pt;margin-top:5.25pt;width:18.5pt;height:18.9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" fillcolor="white [3212]" stroked="f" strokeweight=".5pt">
                <v:textbox style="mso-fit-shape-to-text:t" inset="0,0,0,0">
                  <w:txbxContent>
                    <w:p w14:paraId="76A3A494" w14:textId="1C9586E7"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阪南市</w:t>
                      </w:r>
                    </w:p>
                  </w:txbxContent>
                </v:textbox>
              </v:shape>
            </w:pict>
          </mc:Fallback>
        </mc:AlternateContent>
      </w:r>
    </w:p>
    <w:p w14:paraId="5455DB93" w14:textId="75FBAD2D" w:rsidR="000A249F" w:rsidRPr="005C09F4" w:rsidRDefault="00A652CD" w:rsidP="00B66D63">
      <w:pPr>
        <w:spacing w:line="280" w:lineRule="exact"/>
        <w:ind w:left="630" w:hangingChars="300" w:hanging="630"/>
        <w:rPr>
          <w:rFonts w:ascii="游ゴシック" w:eastAsia="游ゴシック" w:hAnsi="游ゴシック"/>
          <w:sz w:val="18"/>
          <w:szCs w:val="18"/>
        </w:rPr>
      </w:pPr>
      <w:r w:rsidRPr="005C09F4">
        <w:rPr>
          <w:rFonts w:ascii="游ゴシック" w:eastAsia="游ゴシック" w:hAnsi="游ゴシック"/>
          <w:noProof/>
          <w:szCs w:val="21"/>
        </w:rPr>
        <mc:AlternateContent>
          <mc:Choice Requires="wps">
            <w:drawing>
              <wp:anchor distT="0" distB="0" distL="114300" distR="114300" simplePos="0" relativeHeight="251739136" behindDoc="0" locked="0" layoutInCell="1" allowOverlap="1" wp14:anchorId="75F5B54C" wp14:editId="0D4B145F">
                <wp:simplePos x="0" y="0"/>
                <wp:positionH relativeFrom="column">
                  <wp:posOffset>467360</wp:posOffset>
                </wp:positionH>
                <wp:positionV relativeFrom="paragraph">
                  <wp:posOffset>165502</wp:posOffset>
                </wp:positionV>
                <wp:extent cx="234950" cy="24003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34F2676" w14:textId="5408CAB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岬町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F5B54C" id="テキスト ボックス 124" o:spid="_x0000_s1108" type="#_x0000_t202" style="position:absolute;left:0;text-align:left;margin-left:36.8pt;margin-top:13.05pt;width:18.5pt;height:18.9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" fillcolor="white [3212]" stroked="f" strokeweight=".5pt">
                <v:textbox style="mso-fit-shape-to-text:t" inset="0,0,0,0">
                  <w:txbxContent>
                    <w:p w14:paraId="134F2676" w14:textId="5408CAB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岬町</w:t>
                      </w:r>
                    </w:p>
                  </w:txbxContent>
                </v:textbox>
              </v:shape>
            </w:pict>
          </mc:Fallback>
        </mc:AlternateContent>
      </w:r>
    </w:p>
    <w:p w14:paraId="5F9FEDE3" w14:textId="435AE9E5"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5703DED6" w14:textId="7B77E8B4" w:rsidR="000A249F" w:rsidRPr="005C09F4" w:rsidRDefault="00FD050F" w:rsidP="00B66D63">
      <w:pPr>
        <w:spacing w:line="280" w:lineRule="exact"/>
        <w:ind w:left="540" w:hangingChars="300" w:hanging="540"/>
        <w:rPr>
          <w:rFonts w:ascii="游ゴシック" w:eastAsia="游ゴシック" w:hAnsi="游ゴシック"/>
          <w:sz w:val="18"/>
          <w:szCs w:val="18"/>
        </w:rPr>
      </w:pPr>
      <w:r w:rsidRPr="005C09F4">
        <w:rPr>
          <w:rFonts w:ascii="游ゴシック" w:eastAsia="游ゴシック" w:hAnsi="游ゴシック" w:hint="eastAsia"/>
          <w:noProof/>
          <w:sz w:val="18"/>
          <w:szCs w:val="18"/>
        </w:rPr>
        <mc:AlternateContent>
          <mc:Choice Requires="wps">
            <w:drawing>
              <wp:anchor distT="0" distB="0" distL="114300" distR="114300" simplePos="0" relativeHeight="251837440" behindDoc="0" locked="0" layoutInCell="1" allowOverlap="1" wp14:anchorId="28460BB7" wp14:editId="1D57AB67">
                <wp:simplePos x="0" y="0"/>
                <wp:positionH relativeFrom="column">
                  <wp:posOffset>974090</wp:posOffset>
                </wp:positionH>
                <wp:positionV relativeFrom="paragraph">
                  <wp:posOffset>162229</wp:posOffset>
                </wp:positionV>
                <wp:extent cx="1156970" cy="5937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8C46971" w14:textId="789F633E" w:rsidR="00E7106D" w:rsidRPr="008B14DE" w:rsidRDefault="00E7106D" w:rsidP="0075030B">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泉南地域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0BB7" id="テキスト ボックス 16" o:spid="_x0000_s1109" type="#_x0000_t202" style="position:absolute;left:0;text-align:left;margin-left:76.7pt;margin-top:12.75pt;width:91.1pt;height:46.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" filled="f" stroked="f" strokeweight="1pt">
                <v:textbox>
                  <w:txbxContent>
                    <w:p w14:paraId="08C46971" w14:textId="789F633E" w:rsidR="00E7106D" w:rsidRPr="008B14DE" w:rsidRDefault="00E7106D" w:rsidP="0075030B">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泉南地域</w:t>
                      </w:r>
                    </w:p>
                  </w:txbxContent>
                </v:textbox>
              </v:shape>
            </w:pict>
          </mc:Fallback>
        </mc:AlternateContent>
      </w:r>
      <w:r w:rsidR="001C26F0" w:rsidRPr="005C09F4">
        <w:rPr>
          <w:rFonts w:ascii="游ゴシック" w:eastAsia="游ゴシック" w:hAnsi="游ゴシック" w:hint="eastAsia"/>
          <w:noProof/>
          <w:sz w:val="18"/>
          <w:szCs w:val="18"/>
        </w:rPr>
        <mc:AlternateContent>
          <mc:Choice Requires="wps">
            <w:drawing>
              <wp:anchor distT="0" distB="0" distL="114300" distR="114300" simplePos="0" relativeHeight="251836416" behindDoc="0" locked="0" layoutInCell="1" allowOverlap="1" wp14:anchorId="526919EF" wp14:editId="14593B2F">
                <wp:simplePos x="0" y="0"/>
                <wp:positionH relativeFrom="column">
                  <wp:posOffset>1246947</wp:posOffset>
                </wp:positionH>
                <wp:positionV relativeFrom="paragraph">
                  <wp:posOffset>171036</wp:posOffset>
                </wp:positionV>
                <wp:extent cx="631190" cy="341630"/>
                <wp:effectExtent l="19050" t="19050" r="16510" b="20320"/>
                <wp:wrapNone/>
                <wp:docPr id="15" name="テキスト ボックス 15"/>
                <wp:cNvGraphicFramePr/>
                <a:graphic xmlns:a="http://schemas.openxmlformats.org/drawingml/2006/main">
                  <a:graphicData uri="http://schemas.microsoft.com/office/word/2010/wordprocessingShape">
                    <wps:wsp>
                      <wps:cNvSpPr txBox="1"/>
                      <wps:spPr>
                        <a:xfrm>
                          <a:off x="0" y="0"/>
                          <a:ext cx="631190" cy="341630"/>
                        </a:xfrm>
                        <a:prstGeom prst="rect">
                          <a:avLst/>
                        </a:prstGeom>
                        <a:solidFill>
                          <a:schemeClr val="bg1"/>
                        </a:solidFill>
                        <a:ln w="28575">
                          <a:solidFill>
                            <a:srgbClr val="84919E"/>
                          </a:solidFill>
                        </a:ln>
                      </wps:spPr>
                      <wps:style>
                        <a:lnRef idx="2">
                          <a:schemeClr val="accent2"/>
                        </a:lnRef>
                        <a:fillRef idx="1">
                          <a:schemeClr val="lt1"/>
                        </a:fillRef>
                        <a:effectRef idx="0">
                          <a:schemeClr val="accent2"/>
                        </a:effectRef>
                        <a:fontRef idx="minor">
                          <a:schemeClr val="dk1"/>
                        </a:fontRef>
                      </wps:style>
                      <wps:txbx>
                        <w:txbxContent>
                          <w:p w14:paraId="23E1689D" w14:textId="77777777" w:rsidR="00E7106D" w:rsidRPr="003C515D" w:rsidRDefault="00E7106D" w:rsidP="0075030B">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19EF" id="テキスト ボックス 15" o:spid="_x0000_s1110" type="#_x0000_t202" style="position:absolute;left:0;text-align:left;margin-left:98.2pt;margin-top:13.45pt;width:49.7pt;height:26.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" fillcolor="white [3212]" strokecolor="#84919e" strokeweight="2.25pt">
                <v:textbox>
                  <w:txbxContent>
                    <w:p w14:paraId="23E1689D" w14:textId="77777777" w:rsidR="00E7106D" w:rsidRPr="003C515D" w:rsidRDefault="00E7106D" w:rsidP="0075030B">
                      <w:pPr>
                        <w:jc w:val="center"/>
                        <w:rPr>
                          <w:rFonts w:ascii="游ゴシック" w:eastAsia="游ゴシック" w:hAnsi="游ゴシック"/>
                          <w:b/>
                          <w:sz w:val="20"/>
                        </w:rPr>
                      </w:pPr>
                    </w:p>
                  </w:txbxContent>
                </v:textbox>
              </v:shape>
            </w:pict>
          </mc:Fallback>
        </mc:AlternateContent>
      </w:r>
    </w:p>
    <w:p w14:paraId="49B400A2" w14:textId="79E8E884" w:rsidR="000A249F" w:rsidRPr="005C09F4" w:rsidRDefault="000A249F" w:rsidP="00B66D63">
      <w:pPr>
        <w:spacing w:line="280" w:lineRule="exact"/>
        <w:ind w:left="540" w:hangingChars="300" w:hanging="540"/>
        <w:rPr>
          <w:rFonts w:ascii="游ゴシック" w:eastAsia="游ゴシック" w:hAnsi="游ゴシック"/>
          <w:sz w:val="18"/>
          <w:szCs w:val="18"/>
        </w:rPr>
      </w:pPr>
    </w:p>
    <w:p w14:paraId="3C080831" w14:textId="25A57595" w:rsidR="00660D25" w:rsidRPr="005C09F4" w:rsidRDefault="00FD050F">
      <w:pPr>
        <w:widowControl/>
        <w:jc w:val="left"/>
        <w:rPr>
          <w:rFonts w:ascii="游ゴシック" w:eastAsia="游ゴシック" w:hAnsi="游ゴシック"/>
          <w:sz w:val="18"/>
          <w:szCs w:val="18"/>
        </w:rPr>
      </w:pPr>
      <w:r w:rsidRPr="005C09F4">
        <w:rPr>
          <w:rFonts w:ascii="游ゴシック" w:eastAsia="游ゴシック" w:hAnsi="游ゴシック"/>
          <w:noProof/>
          <w:sz w:val="18"/>
          <w:szCs w:val="18"/>
        </w:rPr>
        <mc:AlternateContent>
          <mc:Choice Requires="wps">
            <w:drawing>
              <wp:anchor distT="0" distB="0" distL="114300" distR="114300" simplePos="0" relativeHeight="251927552" behindDoc="0" locked="0" layoutInCell="1" allowOverlap="1" wp14:anchorId="7F43A6E0" wp14:editId="3E40362B">
                <wp:simplePos x="0" y="0"/>
                <wp:positionH relativeFrom="column">
                  <wp:posOffset>-75565</wp:posOffset>
                </wp:positionH>
                <wp:positionV relativeFrom="paragraph">
                  <wp:posOffset>69215</wp:posOffset>
                </wp:positionV>
                <wp:extent cx="5872480" cy="71056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872480" cy="710565"/>
                        </a:xfrm>
                        <a:prstGeom prst="rect">
                          <a:avLst/>
                        </a:prstGeom>
                        <a:noFill/>
                        <a:ln w="6350">
                          <a:noFill/>
                        </a:ln>
                      </wps:spPr>
                      <wps:txbx>
                        <w:txbxContent>
                          <w:p w14:paraId="79D0DE83" w14:textId="06609780" w:rsidR="00E7106D" w:rsidRPr="00FD050F" w:rsidRDefault="00E7106D" w:rsidP="00FD050F">
                            <w:pPr>
                              <w:spacing w:before="120" w:line="240" w:lineRule="exact"/>
                              <w:ind w:left="160" w:hangingChars="100" w:hanging="160"/>
                              <w:rPr>
                                <w:rFonts w:ascii="游ゴシック" w:eastAsia="游ゴシック" w:hAnsi="游ゴシック"/>
                                <w:sz w:val="16"/>
                                <w:szCs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hint="eastAsia"/>
                                <w:sz w:val="16"/>
                                <w:szCs w:val="18"/>
                              </w:rPr>
                              <w:t>本書は、全て大阪府ホームページで公表しています。統計表は、マイクロソフト エクセル形式でダウンロードできます。</w:t>
                            </w:r>
                            <w:r>
                              <w:rPr>
                                <w:rFonts w:ascii="游ゴシック" w:eastAsia="游ゴシック" w:hAnsi="游ゴシック"/>
                                <w:sz w:val="16"/>
                                <w:szCs w:val="18"/>
                              </w:rPr>
                              <w:br/>
                            </w:r>
                            <w:hyperlink r:id="rId12" w:history="1">
                              <w:r w:rsidR="001E5C23" w:rsidRPr="001E5C23">
                                <w:rPr>
                                  <w:rStyle w:val="ab"/>
                                  <w:rFonts w:ascii="游ゴシック" w:eastAsia="游ゴシック" w:hAnsi="游ゴシック"/>
                                  <w:sz w:val="16"/>
                                  <w:szCs w:val="18"/>
                                </w:rPr>
                                <w:t>https://www.pref.osaka.lg.jp/o040090/toukei/gdp/area.html</w:t>
                              </w:r>
                            </w:hyperlink>
                          </w:p>
                          <w:p w14:paraId="27F9A178" w14:textId="40159C9A" w:rsidR="00E7106D" w:rsidRPr="00FD050F" w:rsidRDefault="00E7106D" w:rsidP="00FD050F">
                            <w:pPr>
                              <w:spacing w:before="120" w:line="240" w:lineRule="exact"/>
                              <w:ind w:left="160" w:hangingChars="100" w:hanging="160"/>
                              <w:rPr>
                                <w:sz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sz w:val="16"/>
                                <w:szCs w:val="18"/>
                              </w:rPr>
                              <w:t>本書について</w:t>
                            </w:r>
                            <w:r w:rsidRPr="00FD050F">
                              <w:rPr>
                                <w:rFonts w:ascii="游ゴシック" w:eastAsia="游ゴシック" w:hAnsi="游ゴシック" w:hint="eastAsia"/>
                                <w:sz w:val="16"/>
                                <w:szCs w:val="18"/>
                              </w:rPr>
                              <w:t>のお問合せ</w:t>
                            </w:r>
                            <w:r w:rsidRPr="00FD050F">
                              <w:rPr>
                                <w:rFonts w:ascii="游ゴシック" w:eastAsia="游ゴシック" w:hAnsi="游ゴシック"/>
                                <w:sz w:val="16"/>
                                <w:szCs w:val="18"/>
                              </w:rPr>
                              <w:t>は、大阪府総務部統計課</w:t>
                            </w:r>
                            <w:r w:rsidRPr="00FD050F">
                              <w:rPr>
                                <w:rFonts w:ascii="游ゴシック" w:eastAsia="游ゴシック" w:hAnsi="游ゴシック" w:hint="eastAsia"/>
                                <w:sz w:val="16"/>
                                <w:szCs w:val="18"/>
                              </w:rPr>
                              <w:t>分析・利活用促進</w:t>
                            </w:r>
                            <w:r w:rsidRPr="00FD050F">
                              <w:rPr>
                                <w:rFonts w:ascii="游ゴシック" w:eastAsia="游ゴシック" w:hAnsi="游ゴシック"/>
                                <w:sz w:val="16"/>
                                <w:szCs w:val="18"/>
                              </w:rPr>
                              <w:t>グループ(06-6210-9195)に</w:t>
                            </w:r>
                            <w:r w:rsidRPr="00FD050F">
                              <w:rPr>
                                <w:rFonts w:ascii="游ゴシック" w:eastAsia="游ゴシック" w:hAnsi="游ゴシック" w:hint="eastAsia"/>
                                <w:sz w:val="16"/>
                                <w:szCs w:val="18"/>
                              </w:rPr>
                              <w:t>お願いします</w:t>
                            </w:r>
                            <w:r w:rsidRPr="00FD050F">
                              <w:rPr>
                                <w:rFonts w:ascii="游ゴシック" w:eastAsia="游ゴシック" w:hAnsi="游ゴシック"/>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43A6E0" id="テキスト ボックス 9" o:spid="_x0000_s1111" type="#_x0000_t202" style="position:absolute;margin-left:-5.95pt;margin-top:5.45pt;width:462.4pt;height:55.9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" filled="f" stroked="f" strokeweight=".5pt">
                <v:textbox style="mso-fit-shape-to-text:t">
                  <w:txbxContent>
                    <w:p w14:paraId="79D0DE83" w14:textId="06609780" w:rsidR="00E7106D" w:rsidRPr="00FD050F" w:rsidRDefault="00E7106D" w:rsidP="00FD050F">
                      <w:pPr>
                        <w:spacing w:before="120" w:line="240" w:lineRule="exact"/>
                        <w:ind w:left="160" w:hangingChars="100" w:hanging="160"/>
                        <w:rPr>
                          <w:rFonts w:ascii="游ゴシック" w:eastAsia="游ゴシック" w:hAnsi="游ゴシック"/>
                          <w:sz w:val="16"/>
                          <w:szCs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hint="eastAsia"/>
                          <w:sz w:val="16"/>
                          <w:szCs w:val="18"/>
                        </w:rPr>
                        <w:t>本書は、全て大阪府ホームページで公表しています。統計表は、マイクロソフト エクセル形式でダウンロードできます。</w:t>
                      </w:r>
                      <w:r>
                        <w:rPr>
                          <w:rFonts w:ascii="游ゴシック" w:eastAsia="游ゴシック" w:hAnsi="游ゴシック"/>
                          <w:sz w:val="16"/>
                          <w:szCs w:val="18"/>
                        </w:rPr>
                        <w:br/>
                      </w:r>
                      <w:hyperlink r:id="rId13" w:history="1">
                        <w:r w:rsidR="001E5C23" w:rsidRPr="001E5C23">
                          <w:rPr>
                            <w:rStyle w:val="ab"/>
                            <w:rFonts w:ascii="游ゴシック" w:eastAsia="游ゴシック" w:hAnsi="游ゴシック"/>
                            <w:sz w:val="16"/>
                            <w:szCs w:val="18"/>
                          </w:rPr>
                          <w:t>https://www.pref.osaka.lg.jp/o040090/toukei/gdp/area.html</w:t>
                        </w:r>
                      </w:hyperlink>
                    </w:p>
                    <w:p w14:paraId="27F9A178" w14:textId="40159C9A" w:rsidR="00E7106D" w:rsidRPr="00FD050F" w:rsidRDefault="00E7106D" w:rsidP="00FD050F">
                      <w:pPr>
                        <w:spacing w:before="120" w:line="240" w:lineRule="exact"/>
                        <w:ind w:left="160" w:hangingChars="100" w:hanging="160"/>
                        <w:rPr>
                          <w:sz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sz w:val="16"/>
                          <w:szCs w:val="18"/>
                        </w:rPr>
                        <w:t>本書について</w:t>
                      </w:r>
                      <w:r w:rsidRPr="00FD050F">
                        <w:rPr>
                          <w:rFonts w:ascii="游ゴシック" w:eastAsia="游ゴシック" w:hAnsi="游ゴシック" w:hint="eastAsia"/>
                          <w:sz w:val="16"/>
                          <w:szCs w:val="18"/>
                        </w:rPr>
                        <w:t>のお問合せ</w:t>
                      </w:r>
                      <w:r w:rsidRPr="00FD050F">
                        <w:rPr>
                          <w:rFonts w:ascii="游ゴシック" w:eastAsia="游ゴシック" w:hAnsi="游ゴシック"/>
                          <w:sz w:val="16"/>
                          <w:szCs w:val="18"/>
                        </w:rPr>
                        <w:t>は、大阪府総務部統計課</w:t>
                      </w:r>
                      <w:r w:rsidRPr="00FD050F">
                        <w:rPr>
                          <w:rFonts w:ascii="游ゴシック" w:eastAsia="游ゴシック" w:hAnsi="游ゴシック" w:hint="eastAsia"/>
                          <w:sz w:val="16"/>
                          <w:szCs w:val="18"/>
                        </w:rPr>
                        <w:t>分析・利活用促進</w:t>
                      </w:r>
                      <w:r w:rsidRPr="00FD050F">
                        <w:rPr>
                          <w:rFonts w:ascii="游ゴシック" w:eastAsia="游ゴシック" w:hAnsi="游ゴシック"/>
                          <w:sz w:val="16"/>
                          <w:szCs w:val="18"/>
                        </w:rPr>
                        <w:t>グループ(06-6210-9195)に</w:t>
                      </w:r>
                      <w:r w:rsidRPr="00FD050F">
                        <w:rPr>
                          <w:rFonts w:ascii="游ゴシック" w:eastAsia="游ゴシック" w:hAnsi="游ゴシック" w:hint="eastAsia"/>
                          <w:sz w:val="16"/>
                          <w:szCs w:val="18"/>
                        </w:rPr>
                        <w:t>お願いします</w:t>
                      </w:r>
                      <w:r w:rsidRPr="00FD050F">
                        <w:rPr>
                          <w:rFonts w:ascii="游ゴシック" w:eastAsia="游ゴシック" w:hAnsi="游ゴシック"/>
                          <w:sz w:val="16"/>
                          <w:szCs w:val="18"/>
                        </w:rPr>
                        <w:t>。</w:t>
                      </w:r>
                    </w:p>
                  </w:txbxContent>
                </v:textbox>
              </v:shape>
            </w:pict>
          </mc:Fallback>
        </mc:AlternateContent>
      </w:r>
      <w:r w:rsidR="00660D25" w:rsidRPr="005C09F4">
        <w:rPr>
          <w:rFonts w:ascii="游ゴシック" w:eastAsia="游ゴシック" w:hAnsi="游ゴシック"/>
          <w:sz w:val="18"/>
          <w:szCs w:val="18"/>
        </w:rPr>
        <w:br w:type="page"/>
      </w:r>
    </w:p>
    <w:p w14:paraId="73A546B1" w14:textId="77777777" w:rsidR="00371AC7" w:rsidRPr="005C09F4" w:rsidRDefault="00371AC7">
      <w:pPr>
        <w:widowControl/>
        <w:jc w:val="left"/>
        <w:rPr>
          <w:rFonts w:ascii="游ゴシック" w:eastAsia="游ゴシック" w:hAnsi="游ゴシック"/>
          <w:b/>
          <w:bCs/>
          <w:sz w:val="44"/>
          <w:szCs w:val="44"/>
        </w:rPr>
      </w:pPr>
    </w:p>
    <w:p w14:paraId="2EA83291" w14:textId="77777777" w:rsidR="00371AC7" w:rsidRPr="005C09F4" w:rsidRDefault="00371AC7">
      <w:pPr>
        <w:widowControl/>
        <w:jc w:val="left"/>
        <w:rPr>
          <w:rFonts w:ascii="游ゴシック" w:eastAsia="游ゴシック" w:hAnsi="游ゴシック"/>
          <w:b/>
          <w:bCs/>
          <w:sz w:val="44"/>
          <w:szCs w:val="44"/>
        </w:rPr>
      </w:pPr>
    </w:p>
    <w:p w14:paraId="337C9854" w14:textId="77777777" w:rsidR="00371AC7" w:rsidRPr="005C09F4" w:rsidRDefault="00371AC7">
      <w:pPr>
        <w:widowControl/>
        <w:jc w:val="left"/>
        <w:rPr>
          <w:rFonts w:ascii="游ゴシック" w:eastAsia="游ゴシック" w:hAnsi="游ゴシック"/>
          <w:b/>
          <w:bCs/>
          <w:sz w:val="44"/>
          <w:szCs w:val="44"/>
        </w:rPr>
      </w:pPr>
    </w:p>
    <w:p w14:paraId="082C3D74" w14:textId="77777777" w:rsidR="00371AC7" w:rsidRPr="005C09F4" w:rsidRDefault="00371AC7">
      <w:pPr>
        <w:widowControl/>
        <w:jc w:val="left"/>
        <w:rPr>
          <w:rFonts w:ascii="游ゴシック" w:eastAsia="游ゴシック" w:hAnsi="游ゴシック"/>
          <w:b/>
          <w:bCs/>
          <w:sz w:val="44"/>
          <w:szCs w:val="44"/>
        </w:rPr>
      </w:pPr>
    </w:p>
    <w:p w14:paraId="44FB2FE4" w14:textId="77777777" w:rsidR="00371AC7" w:rsidRPr="005C09F4" w:rsidRDefault="00371AC7">
      <w:pPr>
        <w:widowControl/>
        <w:jc w:val="left"/>
        <w:rPr>
          <w:rFonts w:ascii="游ゴシック" w:eastAsia="游ゴシック" w:hAnsi="游ゴシック"/>
          <w:b/>
          <w:bCs/>
          <w:sz w:val="44"/>
          <w:szCs w:val="44"/>
        </w:rPr>
      </w:pPr>
      <w:r w:rsidRPr="005C09F4">
        <w:rPr>
          <w:rFonts w:ascii="游ゴシック" w:eastAsia="游ゴシック" w:hAnsi="游ゴシック" w:hint="eastAsia"/>
          <w:b/>
          <w:bCs/>
          <w:sz w:val="44"/>
          <w:szCs w:val="44"/>
        </w:rPr>
        <w:t>第１部　地域別の状況</w:t>
      </w:r>
    </w:p>
    <w:p w14:paraId="511EF531" w14:textId="272EAEF8" w:rsidR="00371AC7" w:rsidRPr="005C09F4" w:rsidRDefault="00371AC7">
      <w:pPr>
        <w:widowControl/>
        <w:jc w:val="left"/>
        <w:rPr>
          <w:rFonts w:ascii="游ゴシック" w:eastAsia="游ゴシック" w:hAnsi="游ゴシック"/>
          <w:b/>
          <w:bCs/>
          <w:sz w:val="28"/>
          <w:szCs w:val="32"/>
        </w:rPr>
      </w:pPr>
      <w:r w:rsidRPr="005C09F4">
        <w:rPr>
          <w:rFonts w:ascii="游ゴシック" w:eastAsia="游ゴシック" w:hAnsi="游ゴシック"/>
          <w:b/>
          <w:bCs/>
          <w:sz w:val="28"/>
          <w:szCs w:val="32"/>
        </w:rPr>
        <w:br w:type="page"/>
      </w:r>
    </w:p>
    <w:p w14:paraId="3D4AB418" w14:textId="5C1529CB" w:rsidR="00A1631E" w:rsidRPr="005C09F4" w:rsidRDefault="00A1631E" w:rsidP="00615C43">
      <w:pPr>
        <w:rPr>
          <w:rFonts w:ascii="游ゴシック" w:eastAsia="游ゴシック" w:hAnsi="游ゴシック"/>
          <w:b/>
          <w:bCs/>
          <w:sz w:val="28"/>
          <w:szCs w:val="32"/>
        </w:rPr>
      </w:pPr>
      <w:r w:rsidRPr="005C09F4">
        <w:rPr>
          <w:rFonts w:ascii="游ゴシック" w:eastAsia="游ゴシック" w:hAnsi="游ゴシック" w:hint="eastAsia"/>
          <w:b/>
          <w:bCs/>
          <w:sz w:val="28"/>
          <w:szCs w:val="32"/>
        </w:rPr>
        <w:lastRenderedPageBreak/>
        <w:t>１　概</w:t>
      </w:r>
      <w:r w:rsidR="00592142" w:rsidRPr="005C09F4">
        <w:rPr>
          <w:rFonts w:ascii="游ゴシック" w:eastAsia="游ゴシック" w:hAnsi="游ゴシック" w:hint="eastAsia"/>
          <w:b/>
          <w:bCs/>
          <w:sz w:val="28"/>
          <w:szCs w:val="32"/>
        </w:rPr>
        <w:t xml:space="preserve">　</w:t>
      </w:r>
      <w:r w:rsidRPr="005C09F4">
        <w:rPr>
          <w:rFonts w:ascii="游ゴシック" w:eastAsia="游ゴシック" w:hAnsi="游ゴシック" w:hint="eastAsia"/>
          <w:b/>
          <w:bCs/>
          <w:sz w:val="28"/>
          <w:szCs w:val="32"/>
        </w:rPr>
        <w:t>要</w:t>
      </w:r>
    </w:p>
    <w:p w14:paraId="75EBC6F8" w14:textId="77777777" w:rsidR="00A1631E" w:rsidRPr="005C09F4" w:rsidRDefault="00A1631E" w:rsidP="00615C43">
      <w:pPr>
        <w:rPr>
          <w:rFonts w:ascii="游ゴシック" w:eastAsia="游ゴシック" w:hAnsi="游ゴシック"/>
        </w:rPr>
      </w:pPr>
      <w:r w:rsidRPr="005C09F4">
        <w:rPr>
          <w:rFonts w:ascii="游ゴシック" w:eastAsia="游ゴシック" w:hAnsi="游ゴシック"/>
          <w:noProof/>
        </w:rPr>
        <mc:AlternateContent>
          <mc:Choice Requires="wps">
            <w:drawing>
              <wp:anchor distT="0" distB="0" distL="114300" distR="114300" simplePos="0" relativeHeight="251648000" behindDoc="0" locked="0" layoutInCell="1" allowOverlap="1" wp14:anchorId="70317802" wp14:editId="406ADD06">
                <wp:simplePos x="0" y="0"/>
                <wp:positionH relativeFrom="margin">
                  <wp:posOffset>124460</wp:posOffset>
                </wp:positionH>
                <wp:positionV relativeFrom="paragraph">
                  <wp:posOffset>113030</wp:posOffset>
                </wp:positionV>
                <wp:extent cx="5677027" cy="2137410"/>
                <wp:effectExtent l="19050" t="19050" r="19050" b="15240"/>
                <wp:wrapNone/>
                <wp:docPr id="1" name="正方形/長方形 1"/>
                <wp:cNvGraphicFramePr/>
                <a:graphic xmlns:a="http://schemas.openxmlformats.org/drawingml/2006/main">
                  <a:graphicData uri="http://schemas.microsoft.com/office/word/2010/wordprocessingShape">
                    <wps:wsp>
                      <wps:cNvSpPr/>
                      <wps:spPr>
                        <a:xfrm>
                          <a:off x="0" y="0"/>
                          <a:ext cx="5677027" cy="2137410"/>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9BCA8" id="正方形/長方形 1" o:spid="_x0000_s1026" style="position:absolute;left:0;text-align:left;margin-left:9.8pt;margin-top:8.9pt;width:447pt;height:168.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" filled="f" strokecolor="black [3213]" strokeweight="3pt">
                <v:stroke linestyle="thinThin"/>
                <w10:wrap anchorx="margin"/>
              </v:rect>
            </w:pict>
          </mc:Fallback>
        </mc:AlternateContent>
      </w:r>
    </w:p>
    <w:p w14:paraId="5658CA72" w14:textId="6C72A74E" w:rsidR="002D0254" w:rsidRPr="005C09F4" w:rsidRDefault="002D0254">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5C09F4">
        <w:rPr>
          <w:rFonts w:ascii="游ゴシック" w:eastAsia="游ゴシック" w:hAnsi="游ゴシック" w:hint="eastAsia"/>
        </w:rPr>
        <w:t>実質経済成長率</w:t>
      </w:r>
      <w:r w:rsidRPr="005C09F4">
        <w:rPr>
          <w:rFonts w:ascii="游ゴシック" w:eastAsia="游ゴシック" w:hAnsi="游ゴシック"/>
        </w:rPr>
        <w:t>(実質総生産の対前年度増加率)は、全ての地域でプラス</w:t>
      </w:r>
    </w:p>
    <w:p w14:paraId="0091E63B" w14:textId="63FB5100" w:rsidR="00F1670F" w:rsidRPr="005C09F4" w:rsidRDefault="00A1631E" w:rsidP="003947CE">
      <w:pPr>
        <w:pStyle w:val="a3"/>
        <w:numPr>
          <w:ilvl w:val="0"/>
          <w:numId w:val="1"/>
        </w:numPr>
        <w:ind w:leftChars="200" w:left="630" w:rightChars="200" w:right="420" w:hangingChars="100" w:hanging="210"/>
        <w:rPr>
          <w:rFonts w:ascii="游ゴシック" w:eastAsia="游ゴシック" w:hAnsi="游ゴシック"/>
        </w:rPr>
      </w:pPr>
      <w:r w:rsidRPr="005C09F4">
        <w:rPr>
          <w:rFonts w:ascii="游ゴシック" w:eastAsia="游ゴシック" w:hAnsi="游ゴシック" w:hint="eastAsia"/>
        </w:rPr>
        <w:t>名目経済成長率</w:t>
      </w:r>
      <w:r w:rsidR="00115C91" w:rsidRPr="005C09F4">
        <w:rPr>
          <w:rFonts w:ascii="游ゴシック" w:eastAsia="游ゴシック" w:hAnsi="游ゴシック"/>
        </w:rPr>
        <w:t>(名目総生産の対前年度増加率)</w:t>
      </w:r>
      <w:r w:rsidRPr="005C09F4">
        <w:rPr>
          <w:rFonts w:ascii="游ゴシック" w:eastAsia="游ゴシック" w:hAnsi="游ゴシック" w:hint="eastAsia"/>
        </w:rPr>
        <w:t>は、</w:t>
      </w:r>
      <w:r w:rsidR="00646A6C" w:rsidRPr="005C09F4">
        <w:rPr>
          <w:rFonts w:ascii="游ゴシック" w:eastAsia="游ゴシック" w:hAnsi="游ゴシック" w:hint="eastAsia"/>
        </w:rPr>
        <w:t>泉北</w:t>
      </w:r>
      <w:r w:rsidR="00EC56F8" w:rsidRPr="005C09F4">
        <w:rPr>
          <w:rFonts w:ascii="游ゴシック" w:eastAsia="游ゴシック" w:hAnsi="游ゴシック" w:hint="eastAsia"/>
        </w:rPr>
        <w:t>地域</w:t>
      </w:r>
      <w:r w:rsidR="00F77026" w:rsidRPr="005C09F4">
        <w:rPr>
          <w:rFonts w:ascii="游ゴシック" w:eastAsia="游ゴシック" w:hAnsi="游ゴシック" w:hint="eastAsia"/>
        </w:rPr>
        <w:t>を除く</w:t>
      </w:r>
      <w:r w:rsidR="002674E3" w:rsidRPr="005C09F4">
        <w:rPr>
          <w:rFonts w:ascii="游ゴシック" w:eastAsia="游ゴシック" w:hAnsi="游ゴシック" w:hint="eastAsia"/>
        </w:rPr>
        <w:t>７</w:t>
      </w:r>
      <w:r w:rsidR="00FA3F53" w:rsidRPr="005C09F4">
        <w:rPr>
          <w:rFonts w:ascii="游ゴシック" w:eastAsia="游ゴシック" w:hAnsi="游ゴシック" w:hint="eastAsia"/>
        </w:rPr>
        <w:t>地域で</w:t>
      </w:r>
      <w:r w:rsidR="00857AA7" w:rsidRPr="005C09F4">
        <w:rPr>
          <w:rFonts w:ascii="游ゴシック" w:eastAsia="游ゴシック" w:hAnsi="游ゴシック" w:hint="eastAsia"/>
        </w:rPr>
        <w:t>プラス</w:t>
      </w:r>
    </w:p>
    <w:p w14:paraId="13071722" w14:textId="7AE24C68" w:rsidR="00CB5C70" w:rsidRPr="005C09F4" w:rsidRDefault="00CB5C70" w:rsidP="003947CE">
      <w:pPr>
        <w:pStyle w:val="a3"/>
        <w:spacing w:afterLines="50" w:after="186"/>
        <w:ind w:leftChars="0" w:left="630" w:rightChars="200" w:right="420"/>
        <w:rPr>
          <w:rFonts w:ascii="游ゴシック" w:eastAsia="游ゴシック" w:hAnsi="游ゴシック"/>
        </w:rPr>
      </w:pPr>
      <w:r w:rsidRPr="005C09F4">
        <w:rPr>
          <w:rFonts w:ascii="游ゴシック" w:eastAsia="游ゴシック" w:hAnsi="游ゴシック" w:hint="eastAsia"/>
          <w:sz w:val="18"/>
          <w:szCs w:val="20"/>
        </w:rPr>
        <w:t>泉北地域は、原油</w:t>
      </w:r>
      <w:r w:rsidR="00413A9C" w:rsidRPr="005C09F4">
        <w:rPr>
          <w:rFonts w:ascii="游ゴシック" w:eastAsia="游ゴシック" w:hAnsi="游ゴシック" w:hint="eastAsia"/>
          <w:sz w:val="18"/>
          <w:szCs w:val="20"/>
        </w:rPr>
        <w:t>価格の高騰等</w:t>
      </w:r>
      <w:r w:rsidRPr="005C09F4">
        <w:rPr>
          <w:rFonts w:ascii="游ゴシック" w:eastAsia="游ゴシック" w:hAnsi="游ゴシック" w:hint="eastAsia"/>
          <w:sz w:val="18"/>
          <w:szCs w:val="20"/>
        </w:rPr>
        <w:t>の影響により、</w:t>
      </w:r>
      <w:bookmarkStart w:id="0" w:name="_Hlk192165379"/>
      <w:r w:rsidRPr="005C09F4">
        <w:rPr>
          <w:rFonts w:ascii="游ゴシック" w:eastAsia="游ゴシック" w:hAnsi="游ゴシック" w:hint="eastAsia"/>
          <w:sz w:val="18"/>
          <w:szCs w:val="20"/>
        </w:rPr>
        <w:t>製造業</w:t>
      </w:r>
      <w:r w:rsidR="00142272" w:rsidRPr="005C09F4">
        <w:rPr>
          <w:rFonts w:ascii="游ゴシック" w:eastAsia="游ゴシック" w:hAnsi="游ゴシック" w:hint="eastAsia"/>
          <w:sz w:val="18"/>
          <w:szCs w:val="20"/>
        </w:rPr>
        <w:t>のうち</w:t>
      </w:r>
      <w:r w:rsidRPr="005C09F4">
        <w:rPr>
          <w:rFonts w:ascii="游ゴシック" w:eastAsia="游ゴシック" w:hAnsi="游ゴシック" w:hint="eastAsia"/>
          <w:sz w:val="18"/>
          <w:szCs w:val="20"/>
        </w:rPr>
        <w:t>石油・石炭製品が</w:t>
      </w:r>
      <w:r w:rsidR="00142272" w:rsidRPr="005C09F4">
        <w:rPr>
          <w:rFonts w:ascii="游ゴシック" w:eastAsia="游ゴシック" w:hAnsi="游ゴシック" w:hint="eastAsia"/>
          <w:sz w:val="18"/>
          <w:szCs w:val="20"/>
        </w:rPr>
        <w:t>大きく</w:t>
      </w:r>
      <w:r w:rsidR="002674E3" w:rsidRPr="005C09F4">
        <w:rPr>
          <w:rFonts w:ascii="游ゴシック" w:eastAsia="游ゴシック" w:hAnsi="游ゴシック" w:hint="eastAsia"/>
          <w:sz w:val="18"/>
          <w:szCs w:val="20"/>
        </w:rPr>
        <w:t>低下</w:t>
      </w:r>
      <w:r w:rsidRPr="005C09F4">
        <w:rPr>
          <w:rFonts w:ascii="游ゴシック" w:eastAsia="游ゴシック" w:hAnsi="游ゴシック" w:hint="eastAsia"/>
          <w:sz w:val="18"/>
          <w:szCs w:val="20"/>
        </w:rPr>
        <w:t>に寄与し</w:t>
      </w:r>
      <w:r w:rsidR="001C2801" w:rsidRPr="005C09F4">
        <w:rPr>
          <w:rFonts w:ascii="游ゴシック" w:eastAsia="游ゴシック" w:hAnsi="游ゴシック" w:hint="eastAsia"/>
          <w:sz w:val="18"/>
          <w:szCs w:val="20"/>
        </w:rPr>
        <w:t>、３年ぶりの</w:t>
      </w:r>
      <w:r w:rsidRPr="005C09F4">
        <w:rPr>
          <w:rFonts w:ascii="游ゴシック" w:eastAsia="游ゴシック" w:hAnsi="游ゴシック" w:hint="eastAsia"/>
          <w:sz w:val="18"/>
          <w:szCs w:val="20"/>
        </w:rPr>
        <w:t>マイナス</w:t>
      </w:r>
      <w:bookmarkEnd w:id="0"/>
    </w:p>
    <w:p w14:paraId="4149BA09" w14:textId="78BE8424" w:rsidR="00A1631E" w:rsidRPr="005C09F4" w:rsidRDefault="00BB4BDC"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5C09F4">
        <w:rPr>
          <w:rFonts w:ascii="游ゴシック" w:eastAsia="游ゴシック" w:hAnsi="游ゴシック" w:hint="eastAsia"/>
        </w:rPr>
        <w:t>地域別府民所得</w:t>
      </w:r>
      <w:r w:rsidR="00A1631E" w:rsidRPr="005C09F4">
        <w:rPr>
          <w:rFonts w:ascii="游ゴシック" w:eastAsia="游ゴシック" w:hAnsi="游ゴシック" w:hint="eastAsia"/>
        </w:rPr>
        <w:t>は、</w:t>
      </w:r>
      <w:r w:rsidR="00B21D92" w:rsidRPr="005C09F4">
        <w:rPr>
          <w:rFonts w:ascii="游ゴシック" w:eastAsia="游ゴシック" w:hAnsi="游ゴシック" w:hint="eastAsia"/>
        </w:rPr>
        <w:t>全ての地域で</w:t>
      </w:r>
      <w:r w:rsidR="00FA3F53" w:rsidRPr="005C09F4">
        <w:rPr>
          <w:rFonts w:ascii="游ゴシック" w:eastAsia="游ゴシック" w:hAnsi="游ゴシック" w:hint="eastAsia"/>
        </w:rPr>
        <w:t>増加</w:t>
      </w:r>
    </w:p>
    <w:p w14:paraId="249BEDDE" w14:textId="47329B96" w:rsidR="00554ACA" w:rsidRPr="005C09F4" w:rsidRDefault="00554ACA"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5C09F4">
        <w:rPr>
          <w:rFonts w:ascii="游ゴシック" w:eastAsia="游ゴシック" w:hAnsi="游ゴシック" w:hint="eastAsia"/>
        </w:rPr>
        <w:t>一人当たり</w:t>
      </w:r>
      <w:r w:rsidR="00BB4BDC" w:rsidRPr="005C09F4">
        <w:rPr>
          <w:rFonts w:ascii="游ゴシック" w:eastAsia="游ゴシック" w:hAnsi="游ゴシック" w:hint="eastAsia"/>
        </w:rPr>
        <w:t>地域別府民所得</w:t>
      </w:r>
      <w:r w:rsidRPr="005C09F4">
        <w:rPr>
          <w:rFonts w:ascii="游ゴシック" w:eastAsia="游ゴシック" w:hAnsi="游ゴシック" w:hint="eastAsia"/>
        </w:rPr>
        <w:t>は、</w:t>
      </w:r>
      <w:r w:rsidR="00B21D92" w:rsidRPr="005C09F4">
        <w:rPr>
          <w:rFonts w:ascii="游ゴシック" w:eastAsia="游ゴシック" w:hAnsi="游ゴシック" w:hint="eastAsia"/>
        </w:rPr>
        <w:t>全ての地域で</w:t>
      </w:r>
      <w:r w:rsidR="00FA3F53" w:rsidRPr="005C09F4">
        <w:rPr>
          <w:rFonts w:ascii="游ゴシック" w:eastAsia="游ゴシック" w:hAnsi="游ゴシック" w:hint="eastAsia"/>
        </w:rPr>
        <w:t>増加</w:t>
      </w:r>
    </w:p>
    <w:p w14:paraId="2B458213" w14:textId="77777777" w:rsidR="00554ACA" w:rsidRPr="005C09F4" w:rsidRDefault="00554ACA" w:rsidP="00554ACA">
      <w:pPr>
        <w:ind w:rightChars="200" w:right="420"/>
        <w:rPr>
          <w:rFonts w:ascii="游ゴシック" w:eastAsia="游ゴシック" w:hAnsi="游ゴシック"/>
        </w:rPr>
      </w:pPr>
    </w:p>
    <w:p w14:paraId="09206A29" w14:textId="0367437C" w:rsidR="00554ACA" w:rsidRPr="005C09F4" w:rsidRDefault="00554ACA" w:rsidP="00615C43">
      <w:pPr>
        <w:rPr>
          <w:rFonts w:ascii="游ゴシック" w:eastAsia="游ゴシック" w:hAnsi="游ゴシック"/>
        </w:rPr>
      </w:pPr>
    </w:p>
    <w:p w14:paraId="003D4927" w14:textId="0E4962BE" w:rsidR="00AC6352" w:rsidRPr="005C09F4" w:rsidRDefault="000A3D73" w:rsidP="00554ACA">
      <w:pPr>
        <w:jc w:val="center"/>
        <w:rPr>
          <w:rFonts w:ascii="游ゴシック" w:eastAsia="游ゴシック" w:hAnsi="游ゴシック"/>
          <w:bCs/>
          <w:sz w:val="24"/>
        </w:rPr>
      </w:pPr>
      <w:r w:rsidRPr="005C09F4">
        <w:rPr>
          <w:rFonts w:ascii="游ゴシック" w:eastAsia="游ゴシック" w:hAnsi="游ゴシック" w:hint="eastAsia"/>
          <w:bCs/>
          <w:szCs w:val="20"/>
        </w:rPr>
        <w:t xml:space="preserve">表１　</w:t>
      </w:r>
      <w:r w:rsidR="003F3AC2" w:rsidRPr="005C09F4">
        <w:rPr>
          <w:rFonts w:ascii="游ゴシック" w:eastAsia="游ゴシック" w:hAnsi="游ゴシック" w:hint="eastAsia"/>
          <w:bCs/>
          <w:szCs w:val="20"/>
        </w:rPr>
        <w:t>地域別</w:t>
      </w:r>
      <w:r w:rsidR="00BD6B5A" w:rsidRPr="005C09F4">
        <w:rPr>
          <w:rFonts w:ascii="游ゴシック" w:eastAsia="游ゴシック" w:hAnsi="游ゴシック" w:hint="eastAsia"/>
          <w:bCs/>
          <w:szCs w:val="20"/>
        </w:rPr>
        <w:t>概要(令和</w:t>
      </w:r>
      <w:r w:rsidR="00646A6C" w:rsidRPr="005C09F4">
        <w:rPr>
          <w:rFonts w:ascii="游ゴシック" w:eastAsia="游ゴシック" w:hAnsi="游ゴシック" w:hint="eastAsia"/>
          <w:bCs/>
          <w:szCs w:val="20"/>
        </w:rPr>
        <w:t>４</w:t>
      </w:r>
      <w:r w:rsidR="00BD6B5A" w:rsidRPr="005C09F4">
        <w:rPr>
          <w:rFonts w:ascii="游ゴシック" w:eastAsia="游ゴシック" w:hAnsi="游ゴシック" w:hint="eastAsia"/>
          <w:bCs/>
          <w:szCs w:val="20"/>
        </w:rPr>
        <w:t>年度)</w:t>
      </w:r>
    </w:p>
    <w:p w14:paraId="4A2C0B06" w14:textId="549CFE5E" w:rsidR="000A3D73" w:rsidRPr="005C09F4" w:rsidRDefault="0045597F" w:rsidP="00BD6B5A">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31F98D7C" wp14:editId="5EADFB01">
            <wp:extent cx="4783455" cy="3479800"/>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3455" cy="3479800"/>
                    </a:xfrm>
                    <a:prstGeom prst="rect">
                      <a:avLst/>
                    </a:prstGeom>
                    <a:noFill/>
                    <a:ln>
                      <a:noFill/>
                    </a:ln>
                  </pic:spPr>
                </pic:pic>
              </a:graphicData>
            </a:graphic>
          </wp:inline>
        </w:drawing>
      </w:r>
      <w:r w:rsidRPr="005C09F4">
        <w:rPr>
          <w:rFonts w:ascii="游ゴシック" w:eastAsia="游ゴシック" w:hAnsi="游ゴシック"/>
        </w:rPr>
        <w:t xml:space="preserve"> </w:t>
      </w:r>
      <w:r w:rsidR="000A3D73" w:rsidRPr="005C09F4">
        <w:rPr>
          <w:rFonts w:ascii="游ゴシック" w:eastAsia="游ゴシック" w:hAnsi="游ゴシック"/>
        </w:rPr>
        <w:br w:type="page"/>
      </w:r>
    </w:p>
    <w:p w14:paraId="747B777F" w14:textId="2CFC074A" w:rsidR="008955FC" w:rsidRPr="005C09F4" w:rsidRDefault="008955FC" w:rsidP="00615C43">
      <w:pPr>
        <w:rPr>
          <w:rFonts w:ascii="游ゴシック" w:eastAsia="游ゴシック" w:hAnsi="游ゴシック"/>
          <w:b/>
          <w:bCs/>
          <w:sz w:val="28"/>
          <w:szCs w:val="32"/>
        </w:rPr>
      </w:pPr>
      <w:r w:rsidRPr="005C09F4">
        <w:rPr>
          <w:rFonts w:ascii="游ゴシック" w:eastAsia="游ゴシック" w:hAnsi="游ゴシック" w:hint="eastAsia"/>
          <w:b/>
          <w:bCs/>
          <w:sz w:val="28"/>
          <w:szCs w:val="32"/>
        </w:rPr>
        <w:lastRenderedPageBreak/>
        <w:t xml:space="preserve">２　</w:t>
      </w:r>
      <w:r w:rsidR="00615C43" w:rsidRPr="005C09F4">
        <w:rPr>
          <w:rFonts w:ascii="游ゴシック" w:eastAsia="游ゴシック" w:hAnsi="游ゴシック" w:hint="eastAsia"/>
          <w:b/>
          <w:bCs/>
          <w:sz w:val="28"/>
          <w:szCs w:val="32"/>
        </w:rPr>
        <w:t>地域内総生産(名目)</w:t>
      </w:r>
    </w:p>
    <w:p w14:paraId="14C80F29" w14:textId="733A0B71" w:rsidR="008955FC" w:rsidRPr="005C09F4" w:rsidRDefault="008955FC" w:rsidP="00355C38">
      <w:pPr>
        <w:ind w:leftChars="100" w:left="210"/>
        <w:rPr>
          <w:rFonts w:ascii="游ゴシック" w:eastAsia="游ゴシック" w:hAnsi="游ゴシック"/>
          <w:b/>
        </w:rPr>
      </w:pPr>
      <w:r w:rsidRPr="005C09F4">
        <w:rPr>
          <w:rFonts w:ascii="游ゴシック" w:eastAsia="游ゴシック" w:hAnsi="游ゴシック" w:hint="eastAsia"/>
          <w:b/>
        </w:rPr>
        <w:t>（１</w:t>
      </w:r>
      <w:r w:rsidR="00615C43" w:rsidRPr="005C09F4">
        <w:rPr>
          <w:rFonts w:ascii="游ゴシック" w:eastAsia="游ゴシック" w:hAnsi="游ゴシック" w:hint="eastAsia"/>
          <w:b/>
        </w:rPr>
        <w:t>）地域別構成比</w:t>
      </w:r>
    </w:p>
    <w:p w14:paraId="542DFF5E" w14:textId="304DAF90" w:rsidR="00DA625D" w:rsidRPr="005C09F4" w:rsidRDefault="00615C43" w:rsidP="00E4436B">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大阪市地域が</w:t>
      </w:r>
      <w:r w:rsidR="00FA3F53" w:rsidRPr="005C09F4">
        <w:rPr>
          <w:rFonts w:ascii="游ゴシック" w:eastAsia="游ゴシック" w:hAnsi="游ゴシック"/>
        </w:rPr>
        <w:t>2</w:t>
      </w:r>
      <w:r w:rsidR="00982065" w:rsidRPr="005C09F4">
        <w:rPr>
          <w:rFonts w:ascii="游ゴシック" w:eastAsia="游ゴシック" w:hAnsi="游ゴシック" w:hint="eastAsia"/>
        </w:rPr>
        <w:t>1</w:t>
      </w:r>
      <w:r w:rsidRPr="005C09F4">
        <w:rPr>
          <w:rFonts w:ascii="游ゴシック" w:eastAsia="游ゴシック" w:hAnsi="游ゴシック" w:hint="eastAsia"/>
        </w:rPr>
        <w:t>兆</w:t>
      </w:r>
      <w:r w:rsidR="00982065" w:rsidRPr="005C09F4">
        <w:rPr>
          <w:rFonts w:ascii="游ゴシック" w:eastAsia="游ゴシック" w:hAnsi="游ゴシック" w:hint="eastAsia"/>
        </w:rPr>
        <w:t>9</w:t>
      </w:r>
      <w:r w:rsidR="00EC56F8" w:rsidRPr="005C09F4">
        <w:rPr>
          <w:rFonts w:ascii="游ゴシック" w:eastAsia="游ゴシック" w:hAnsi="游ゴシック" w:hint="eastAsia"/>
        </w:rPr>
        <w:t>027</w:t>
      </w:r>
      <w:r w:rsidR="0075302D" w:rsidRPr="005C09F4">
        <w:rPr>
          <w:rFonts w:ascii="游ゴシック" w:eastAsia="游ゴシック" w:hAnsi="游ゴシック" w:hint="eastAsia"/>
        </w:rPr>
        <w:t>億</w:t>
      </w:r>
      <w:r w:rsidRPr="005C09F4">
        <w:rPr>
          <w:rFonts w:ascii="游ゴシック" w:eastAsia="游ゴシック" w:hAnsi="游ゴシック" w:hint="eastAsia"/>
        </w:rPr>
        <w:t>円で</w:t>
      </w:r>
      <w:r w:rsidR="00DB244D" w:rsidRPr="005C09F4">
        <w:rPr>
          <w:rFonts w:ascii="游ゴシック" w:eastAsia="游ゴシック" w:hAnsi="游ゴシック" w:hint="eastAsia"/>
        </w:rPr>
        <w:t>、</w:t>
      </w:r>
      <w:r w:rsidRPr="005C09F4">
        <w:rPr>
          <w:rFonts w:ascii="游ゴシック" w:eastAsia="游ゴシック" w:hAnsi="游ゴシック" w:hint="eastAsia"/>
        </w:rPr>
        <w:t>府内総生産の</w:t>
      </w:r>
      <w:r w:rsidR="00FA3F53" w:rsidRPr="005C09F4">
        <w:rPr>
          <w:rFonts w:ascii="游ゴシック" w:eastAsia="游ゴシック" w:hAnsi="游ゴシック"/>
        </w:rPr>
        <w:t>5</w:t>
      </w:r>
      <w:r w:rsidR="00EC56F8" w:rsidRPr="005C09F4">
        <w:rPr>
          <w:rFonts w:ascii="游ゴシック" w:eastAsia="游ゴシック" w:hAnsi="游ゴシック" w:hint="eastAsia"/>
        </w:rPr>
        <w:t>0.8</w:t>
      </w:r>
      <w:r w:rsidR="00E34D28" w:rsidRPr="005C09F4">
        <w:rPr>
          <w:rFonts w:ascii="游ゴシック" w:eastAsia="游ゴシック" w:hAnsi="游ゴシック" w:hint="eastAsia"/>
        </w:rPr>
        <w:t>%</w:t>
      </w:r>
      <w:r w:rsidR="0075302D" w:rsidRPr="005C09F4">
        <w:rPr>
          <w:rFonts w:ascii="游ゴシック" w:eastAsia="游ゴシック" w:hAnsi="游ゴシック" w:hint="eastAsia"/>
        </w:rPr>
        <w:t>を占めています。次いで、</w:t>
      </w:r>
      <w:r w:rsidR="00E4436B" w:rsidRPr="005C09F4">
        <w:rPr>
          <w:rFonts w:ascii="游ゴシック" w:eastAsia="游ゴシック" w:hAnsi="游ゴシック" w:hint="eastAsia"/>
        </w:rPr>
        <w:t>泉北地域が4兆</w:t>
      </w:r>
      <w:r w:rsidR="00EC56F8" w:rsidRPr="005C09F4">
        <w:rPr>
          <w:rFonts w:ascii="游ゴシック" w:eastAsia="游ゴシック" w:hAnsi="游ゴシック" w:hint="eastAsia"/>
        </w:rPr>
        <w:t>5048</w:t>
      </w:r>
      <w:r w:rsidR="00E4436B" w:rsidRPr="005C09F4">
        <w:rPr>
          <w:rFonts w:ascii="游ゴシック" w:eastAsia="游ゴシック" w:hAnsi="游ゴシック" w:hint="eastAsia"/>
        </w:rPr>
        <w:t>億円(府内総生産の1</w:t>
      </w:r>
      <w:r w:rsidR="00982065" w:rsidRPr="005C09F4">
        <w:rPr>
          <w:rFonts w:ascii="游ゴシック" w:eastAsia="游ゴシック" w:hAnsi="游ゴシック" w:hint="eastAsia"/>
        </w:rPr>
        <w:t>0</w:t>
      </w:r>
      <w:r w:rsidR="00E4436B" w:rsidRPr="005C09F4">
        <w:rPr>
          <w:rFonts w:ascii="游ゴシック" w:eastAsia="游ゴシック" w:hAnsi="游ゴシック"/>
        </w:rPr>
        <w:t>.</w:t>
      </w:r>
      <w:r w:rsidR="00EC56F8" w:rsidRPr="005C09F4">
        <w:rPr>
          <w:rFonts w:ascii="游ゴシック" w:eastAsia="游ゴシック" w:hAnsi="游ゴシック" w:hint="eastAsia"/>
        </w:rPr>
        <w:t>4</w:t>
      </w:r>
      <w:r w:rsidR="00E4436B" w:rsidRPr="005C09F4">
        <w:rPr>
          <w:rFonts w:ascii="游ゴシック" w:eastAsia="游ゴシック" w:hAnsi="游ゴシック" w:hint="eastAsia"/>
        </w:rPr>
        <w:t>％)、三島</w:t>
      </w:r>
      <w:r w:rsidRPr="005C09F4">
        <w:rPr>
          <w:rFonts w:ascii="游ゴシック" w:eastAsia="游ゴシック" w:hAnsi="游ゴシック" w:hint="eastAsia"/>
        </w:rPr>
        <w:t>地域が</w:t>
      </w:r>
      <w:r w:rsidR="00982065" w:rsidRPr="005C09F4">
        <w:rPr>
          <w:rFonts w:ascii="游ゴシック" w:eastAsia="游ゴシック" w:hAnsi="游ゴシック" w:hint="eastAsia"/>
        </w:rPr>
        <w:t>4</w:t>
      </w:r>
      <w:r w:rsidRPr="005C09F4">
        <w:rPr>
          <w:rFonts w:ascii="游ゴシック" w:eastAsia="游ゴシック" w:hAnsi="游ゴシック" w:hint="eastAsia"/>
        </w:rPr>
        <w:t>兆</w:t>
      </w:r>
      <w:r w:rsidR="00982065" w:rsidRPr="005C09F4">
        <w:rPr>
          <w:rFonts w:ascii="游ゴシック" w:eastAsia="游ゴシック" w:hAnsi="游ゴシック" w:hint="eastAsia"/>
        </w:rPr>
        <w:t>20</w:t>
      </w:r>
      <w:r w:rsidR="00EC56F8" w:rsidRPr="005C09F4">
        <w:rPr>
          <w:rFonts w:ascii="游ゴシック" w:eastAsia="游ゴシック" w:hAnsi="游ゴシック" w:hint="eastAsia"/>
        </w:rPr>
        <w:t>02</w:t>
      </w:r>
      <w:r w:rsidR="0075302D" w:rsidRPr="005C09F4">
        <w:rPr>
          <w:rFonts w:ascii="游ゴシック" w:eastAsia="游ゴシック" w:hAnsi="游ゴシック" w:hint="eastAsia"/>
        </w:rPr>
        <w:t>億</w:t>
      </w:r>
      <w:r w:rsidRPr="005C09F4">
        <w:rPr>
          <w:rFonts w:ascii="游ゴシック" w:eastAsia="游ゴシック" w:hAnsi="游ゴシック" w:hint="eastAsia"/>
        </w:rPr>
        <w:t>円(</w:t>
      </w:r>
      <w:r w:rsidR="00E4436B" w:rsidRPr="005C09F4">
        <w:rPr>
          <w:rFonts w:ascii="游ゴシック" w:eastAsia="游ゴシック" w:hAnsi="游ゴシック" w:hint="eastAsia"/>
        </w:rPr>
        <w:t>同9</w:t>
      </w:r>
      <w:r w:rsidR="00E4436B" w:rsidRPr="005C09F4">
        <w:rPr>
          <w:rFonts w:ascii="游ゴシック" w:eastAsia="游ゴシック" w:hAnsi="游ゴシック"/>
        </w:rPr>
        <w:t>.</w:t>
      </w:r>
      <w:r w:rsidR="000976F0" w:rsidRPr="005C09F4">
        <w:rPr>
          <w:rFonts w:ascii="游ゴシック" w:eastAsia="游ゴシック" w:hAnsi="游ゴシック" w:hint="eastAsia"/>
        </w:rPr>
        <w:t>7</w:t>
      </w:r>
      <w:r w:rsidR="001761C4" w:rsidRPr="005C09F4">
        <w:rPr>
          <w:rFonts w:ascii="游ゴシック" w:eastAsia="游ゴシック" w:hAnsi="游ゴシック"/>
        </w:rPr>
        <w:t>%</w:t>
      </w:r>
      <w:r w:rsidR="00DA625D" w:rsidRPr="005C09F4">
        <w:rPr>
          <w:rFonts w:ascii="游ゴシック" w:eastAsia="游ゴシック" w:hAnsi="游ゴシック" w:hint="eastAsia"/>
        </w:rPr>
        <w:t>)</w:t>
      </w:r>
      <w:r w:rsidR="00E4436B" w:rsidRPr="005C09F4">
        <w:rPr>
          <w:rFonts w:ascii="游ゴシック" w:eastAsia="游ゴシック" w:hAnsi="游ゴシック" w:hint="eastAsia"/>
        </w:rPr>
        <w:t>、北河内</w:t>
      </w:r>
      <w:r w:rsidR="00DA625D" w:rsidRPr="005C09F4">
        <w:rPr>
          <w:rFonts w:ascii="游ゴシック" w:eastAsia="游ゴシック" w:hAnsi="游ゴシック" w:hint="eastAsia"/>
        </w:rPr>
        <w:t>地域が</w:t>
      </w:r>
      <w:r w:rsidR="00E4436B" w:rsidRPr="005C09F4">
        <w:rPr>
          <w:rFonts w:ascii="游ゴシック" w:eastAsia="游ゴシック" w:hAnsi="游ゴシック" w:hint="eastAsia"/>
        </w:rPr>
        <w:t>3</w:t>
      </w:r>
      <w:r w:rsidR="00DA625D" w:rsidRPr="005C09F4">
        <w:rPr>
          <w:rFonts w:ascii="游ゴシック" w:eastAsia="游ゴシック" w:hAnsi="游ゴシック" w:hint="eastAsia"/>
        </w:rPr>
        <w:t>兆</w:t>
      </w:r>
      <w:r w:rsidR="00982065" w:rsidRPr="005C09F4">
        <w:rPr>
          <w:rFonts w:ascii="游ゴシック" w:eastAsia="游ゴシック" w:hAnsi="游ゴシック" w:hint="eastAsia"/>
        </w:rPr>
        <w:t>6</w:t>
      </w:r>
      <w:r w:rsidR="00EC56F8" w:rsidRPr="005C09F4">
        <w:rPr>
          <w:rFonts w:ascii="游ゴシック" w:eastAsia="游ゴシック" w:hAnsi="游ゴシック" w:hint="eastAsia"/>
        </w:rPr>
        <w:t>436</w:t>
      </w:r>
      <w:r w:rsidR="0075302D" w:rsidRPr="005C09F4">
        <w:rPr>
          <w:rFonts w:ascii="游ゴシック" w:eastAsia="游ゴシック" w:hAnsi="游ゴシック" w:hint="eastAsia"/>
        </w:rPr>
        <w:t>億</w:t>
      </w:r>
      <w:r w:rsidR="00DA625D" w:rsidRPr="005C09F4">
        <w:rPr>
          <w:rFonts w:ascii="游ゴシック" w:eastAsia="游ゴシック" w:hAnsi="游ゴシック" w:hint="eastAsia"/>
        </w:rPr>
        <w:t>円(同</w:t>
      </w:r>
      <w:r w:rsidR="00E4436B" w:rsidRPr="005C09F4">
        <w:rPr>
          <w:rFonts w:ascii="游ゴシック" w:eastAsia="游ゴシック" w:hAnsi="游ゴシック"/>
        </w:rPr>
        <w:t>8.</w:t>
      </w:r>
      <w:r w:rsidR="00FA3F53" w:rsidRPr="005C09F4">
        <w:rPr>
          <w:rFonts w:ascii="游ゴシック" w:eastAsia="游ゴシック" w:hAnsi="游ゴシック"/>
        </w:rPr>
        <w:t>4</w:t>
      </w:r>
      <w:r w:rsidR="001761C4" w:rsidRPr="005C09F4">
        <w:rPr>
          <w:rFonts w:ascii="游ゴシック" w:eastAsia="游ゴシック" w:hAnsi="游ゴシック"/>
        </w:rPr>
        <w:t>%</w:t>
      </w:r>
      <w:r w:rsidR="00DA625D" w:rsidRPr="005C09F4">
        <w:rPr>
          <w:rFonts w:ascii="游ゴシック" w:eastAsia="游ゴシック" w:hAnsi="游ゴシック" w:hint="eastAsia"/>
        </w:rPr>
        <w:t>)</w:t>
      </w:r>
      <w:r w:rsidR="00E4436B" w:rsidRPr="005C09F4">
        <w:rPr>
          <w:rFonts w:ascii="游ゴシック" w:eastAsia="游ゴシック" w:hAnsi="游ゴシック" w:hint="eastAsia"/>
        </w:rPr>
        <w:t>、中河内</w:t>
      </w:r>
      <w:r w:rsidR="00DA625D" w:rsidRPr="005C09F4">
        <w:rPr>
          <w:rFonts w:ascii="游ゴシック" w:eastAsia="游ゴシック" w:hAnsi="游ゴシック" w:hint="eastAsia"/>
        </w:rPr>
        <w:t>地域が</w:t>
      </w:r>
      <w:r w:rsidR="00BF3E87" w:rsidRPr="005C09F4">
        <w:rPr>
          <w:rFonts w:ascii="游ゴシック" w:eastAsia="游ゴシック" w:hAnsi="游ゴシック" w:hint="eastAsia"/>
        </w:rPr>
        <w:t>3</w:t>
      </w:r>
      <w:r w:rsidR="00DA625D" w:rsidRPr="005C09F4">
        <w:rPr>
          <w:rFonts w:ascii="游ゴシック" w:eastAsia="游ゴシック" w:hAnsi="游ゴシック" w:hint="eastAsia"/>
        </w:rPr>
        <w:t>兆</w:t>
      </w:r>
      <w:r w:rsidR="00BF3E87" w:rsidRPr="005C09F4">
        <w:rPr>
          <w:rFonts w:ascii="游ゴシック" w:eastAsia="游ゴシック" w:hAnsi="游ゴシック" w:hint="eastAsia"/>
        </w:rPr>
        <w:t>1</w:t>
      </w:r>
      <w:r w:rsidR="00EC56F8" w:rsidRPr="005C09F4">
        <w:rPr>
          <w:rFonts w:ascii="游ゴシック" w:eastAsia="游ゴシック" w:hAnsi="游ゴシック" w:hint="eastAsia"/>
        </w:rPr>
        <w:t>392</w:t>
      </w:r>
      <w:r w:rsidR="0075302D" w:rsidRPr="005C09F4">
        <w:rPr>
          <w:rFonts w:ascii="游ゴシック" w:eastAsia="游ゴシック" w:hAnsi="游ゴシック" w:hint="eastAsia"/>
        </w:rPr>
        <w:t>億</w:t>
      </w:r>
      <w:r w:rsidR="00DA625D" w:rsidRPr="005C09F4">
        <w:rPr>
          <w:rFonts w:ascii="游ゴシック" w:eastAsia="游ゴシック" w:hAnsi="游ゴシック" w:hint="eastAsia"/>
        </w:rPr>
        <w:t>円(同</w:t>
      </w:r>
      <w:r w:rsidR="00E4436B" w:rsidRPr="005C09F4">
        <w:rPr>
          <w:rFonts w:ascii="游ゴシック" w:eastAsia="游ゴシック" w:hAnsi="游ゴシック"/>
        </w:rPr>
        <w:t>7.</w:t>
      </w:r>
      <w:r w:rsidR="00EC56F8" w:rsidRPr="005C09F4">
        <w:rPr>
          <w:rFonts w:ascii="游ゴシック" w:eastAsia="游ゴシック" w:hAnsi="游ゴシック" w:hint="eastAsia"/>
        </w:rPr>
        <w:t>3</w:t>
      </w:r>
      <w:r w:rsidR="001761C4" w:rsidRPr="005C09F4">
        <w:rPr>
          <w:rFonts w:ascii="游ゴシック" w:eastAsia="游ゴシック" w:hAnsi="游ゴシック"/>
        </w:rPr>
        <w:t>%</w:t>
      </w:r>
      <w:r w:rsidR="00DA625D" w:rsidRPr="005C09F4">
        <w:rPr>
          <w:rFonts w:ascii="游ゴシック" w:eastAsia="游ゴシック" w:hAnsi="游ゴシック" w:hint="eastAsia"/>
        </w:rPr>
        <w:t>)</w:t>
      </w:r>
      <w:r w:rsidR="00E4436B" w:rsidRPr="005C09F4">
        <w:rPr>
          <w:rFonts w:ascii="游ゴシック" w:eastAsia="游ゴシック" w:hAnsi="游ゴシック" w:hint="eastAsia"/>
        </w:rPr>
        <w:t>、豊能</w:t>
      </w:r>
      <w:r w:rsidR="00DA625D" w:rsidRPr="005C09F4">
        <w:rPr>
          <w:rFonts w:ascii="游ゴシック" w:eastAsia="游ゴシック" w:hAnsi="游ゴシック" w:hint="eastAsia"/>
        </w:rPr>
        <w:t>地域が</w:t>
      </w:r>
      <w:r w:rsidR="00E4436B" w:rsidRPr="005C09F4">
        <w:rPr>
          <w:rFonts w:ascii="游ゴシック" w:eastAsia="游ゴシック" w:hAnsi="游ゴシック"/>
        </w:rPr>
        <w:t>2</w:t>
      </w:r>
      <w:r w:rsidR="00DA625D" w:rsidRPr="005C09F4">
        <w:rPr>
          <w:rFonts w:ascii="游ゴシック" w:eastAsia="游ゴシック" w:hAnsi="游ゴシック" w:hint="eastAsia"/>
        </w:rPr>
        <w:t>兆</w:t>
      </w:r>
      <w:r w:rsidR="00EC56F8" w:rsidRPr="005C09F4">
        <w:rPr>
          <w:rFonts w:ascii="游ゴシック" w:eastAsia="游ゴシック" w:hAnsi="游ゴシック" w:hint="eastAsia"/>
        </w:rPr>
        <w:t>2829</w:t>
      </w:r>
      <w:r w:rsidR="0075302D" w:rsidRPr="005C09F4">
        <w:rPr>
          <w:rFonts w:ascii="游ゴシック" w:eastAsia="游ゴシック" w:hAnsi="游ゴシック" w:hint="eastAsia"/>
        </w:rPr>
        <w:t>億</w:t>
      </w:r>
      <w:r w:rsidR="00DA625D" w:rsidRPr="005C09F4">
        <w:rPr>
          <w:rFonts w:ascii="游ゴシック" w:eastAsia="游ゴシック" w:hAnsi="游ゴシック" w:hint="eastAsia"/>
        </w:rPr>
        <w:t>円(同</w:t>
      </w:r>
      <w:r w:rsidR="00E4436B" w:rsidRPr="005C09F4">
        <w:rPr>
          <w:rFonts w:ascii="游ゴシック" w:eastAsia="游ゴシック" w:hAnsi="游ゴシック" w:hint="eastAsia"/>
        </w:rPr>
        <w:t>5</w:t>
      </w:r>
      <w:r w:rsidR="00E4436B" w:rsidRPr="005C09F4">
        <w:rPr>
          <w:rFonts w:ascii="游ゴシック" w:eastAsia="游ゴシック" w:hAnsi="游ゴシック"/>
        </w:rPr>
        <w:t>.</w:t>
      </w:r>
      <w:r w:rsidR="00EC56F8" w:rsidRPr="005C09F4">
        <w:rPr>
          <w:rFonts w:ascii="游ゴシック" w:eastAsia="游ゴシック" w:hAnsi="游ゴシック" w:hint="eastAsia"/>
        </w:rPr>
        <w:t>3</w:t>
      </w:r>
      <w:r w:rsidR="001761C4" w:rsidRPr="005C09F4">
        <w:rPr>
          <w:rFonts w:ascii="游ゴシック" w:eastAsia="游ゴシック" w:hAnsi="游ゴシック"/>
        </w:rPr>
        <w:t>%</w:t>
      </w:r>
      <w:r w:rsidR="00DA625D" w:rsidRPr="005C09F4">
        <w:rPr>
          <w:rFonts w:ascii="游ゴシック" w:eastAsia="游ゴシック" w:hAnsi="游ゴシック" w:hint="eastAsia"/>
        </w:rPr>
        <w:t>)</w:t>
      </w:r>
      <w:r w:rsidR="00E4436B" w:rsidRPr="005C09F4">
        <w:rPr>
          <w:rFonts w:ascii="游ゴシック" w:eastAsia="游ゴシック" w:hAnsi="游ゴシック" w:hint="eastAsia"/>
        </w:rPr>
        <w:t>、泉南地域が</w:t>
      </w:r>
      <w:r w:rsidR="00E4436B" w:rsidRPr="005C09F4">
        <w:rPr>
          <w:rFonts w:ascii="游ゴシック" w:eastAsia="游ゴシック" w:hAnsi="游ゴシック"/>
        </w:rPr>
        <w:t>1</w:t>
      </w:r>
      <w:r w:rsidR="00E4436B" w:rsidRPr="005C09F4">
        <w:rPr>
          <w:rFonts w:ascii="游ゴシック" w:eastAsia="游ゴシック" w:hAnsi="游ゴシック" w:hint="eastAsia"/>
        </w:rPr>
        <w:t>兆</w:t>
      </w:r>
      <w:r w:rsidR="00BF3E87" w:rsidRPr="005C09F4">
        <w:rPr>
          <w:rFonts w:ascii="游ゴシック" w:eastAsia="游ゴシック" w:hAnsi="游ゴシック" w:hint="eastAsia"/>
        </w:rPr>
        <w:t>8</w:t>
      </w:r>
      <w:r w:rsidR="00EC56F8" w:rsidRPr="005C09F4">
        <w:rPr>
          <w:rFonts w:ascii="游ゴシック" w:eastAsia="游ゴシック" w:hAnsi="游ゴシック" w:hint="eastAsia"/>
        </w:rPr>
        <w:t>782</w:t>
      </w:r>
      <w:r w:rsidR="00E4436B" w:rsidRPr="005C09F4">
        <w:rPr>
          <w:rFonts w:ascii="游ゴシック" w:eastAsia="游ゴシック" w:hAnsi="游ゴシック" w:hint="eastAsia"/>
        </w:rPr>
        <w:t>億円(同4</w:t>
      </w:r>
      <w:r w:rsidR="00E4436B" w:rsidRPr="005C09F4">
        <w:rPr>
          <w:rFonts w:ascii="游ゴシック" w:eastAsia="游ゴシック" w:hAnsi="游ゴシック"/>
        </w:rPr>
        <w:t>.</w:t>
      </w:r>
      <w:r w:rsidR="00EC56F8" w:rsidRPr="005C09F4">
        <w:rPr>
          <w:rFonts w:ascii="游ゴシック" w:eastAsia="游ゴシック" w:hAnsi="游ゴシック" w:hint="eastAsia"/>
        </w:rPr>
        <w:t>4</w:t>
      </w:r>
      <w:r w:rsidR="00E4436B" w:rsidRPr="005C09F4">
        <w:rPr>
          <w:rFonts w:ascii="游ゴシック" w:eastAsia="游ゴシック" w:hAnsi="游ゴシック"/>
        </w:rPr>
        <w:t>%</w:t>
      </w:r>
      <w:r w:rsidR="00E4436B" w:rsidRPr="005C09F4">
        <w:rPr>
          <w:rFonts w:ascii="游ゴシック" w:eastAsia="游ゴシック" w:hAnsi="游ゴシック" w:hint="eastAsia"/>
        </w:rPr>
        <w:t>)、南河内地域が</w:t>
      </w:r>
      <w:r w:rsidR="00E4436B" w:rsidRPr="005C09F4">
        <w:rPr>
          <w:rFonts w:ascii="游ゴシック" w:eastAsia="游ゴシック" w:hAnsi="游ゴシック"/>
        </w:rPr>
        <w:t>1</w:t>
      </w:r>
      <w:r w:rsidR="00E4436B" w:rsidRPr="005C09F4">
        <w:rPr>
          <w:rFonts w:ascii="游ゴシック" w:eastAsia="游ゴシック" w:hAnsi="游ゴシック" w:hint="eastAsia"/>
        </w:rPr>
        <w:t>兆</w:t>
      </w:r>
      <w:r w:rsidR="00BF3E87" w:rsidRPr="005C09F4">
        <w:rPr>
          <w:rFonts w:ascii="游ゴシック" w:eastAsia="游ゴシック" w:hAnsi="游ゴシック" w:hint="eastAsia"/>
        </w:rPr>
        <w:t>57</w:t>
      </w:r>
      <w:r w:rsidR="00EC56F8" w:rsidRPr="005C09F4">
        <w:rPr>
          <w:rFonts w:ascii="游ゴシック" w:eastAsia="游ゴシック" w:hAnsi="游ゴシック" w:hint="eastAsia"/>
        </w:rPr>
        <w:t>26</w:t>
      </w:r>
      <w:r w:rsidR="00E4436B" w:rsidRPr="005C09F4">
        <w:rPr>
          <w:rFonts w:ascii="游ゴシック" w:eastAsia="游ゴシック" w:hAnsi="游ゴシック" w:hint="eastAsia"/>
        </w:rPr>
        <w:t>億円(同3</w:t>
      </w:r>
      <w:r w:rsidR="00E4436B" w:rsidRPr="005C09F4">
        <w:rPr>
          <w:rFonts w:ascii="游ゴシック" w:eastAsia="游ゴシック" w:hAnsi="游ゴシック"/>
        </w:rPr>
        <w:t>.</w:t>
      </w:r>
      <w:r w:rsidR="00EC56F8" w:rsidRPr="005C09F4">
        <w:rPr>
          <w:rFonts w:ascii="游ゴシック" w:eastAsia="游ゴシック" w:hAnsi="游ゴシック" w:hint="eastAsia"/>
        </w:rPr>
        <w:t>6</w:t>
      </w:r>
      <w:r w:rsidR="00E4436B" w:rsidRPr="005C09F4">
        <w:rPr>
          <w:rFonts w:ascii="游ゴシック" w:eastAsia="游ゴシック" w:hAnsi="游ゴシック"/>
        </w:rPr>
        <w:t>%</w:t>
      </w:r>
      <w:r w:rsidR="00E4436B" w:rsidRPr="005C09F4">
        <w:rPr>
          <w:rFonts w:ascii="游ゴシック" w:eastAsia="游ゴシック" w:hAnsi="游ゴシック" w:hint="eastAsia"/>
        </w:rPr>
        <w:t>)</w:t>
      </w:r>
      <w:r w:rsidR="00D41380" w:rsidRPr="005C09F4">
        <w:rPr>
          <w:rFonts w:ascii="游ゴシック" w:eastAsia="游ゴシック" w:hAnsi="游ゴシック" w:hint="eastAsia"/>
        </w:rPr>
        <w:t>となっています</w:t>
      </w:r>
      <w:r w:rsidR="00DA625D" w:rsidRPr="005C09F4">
        <w:rPr>
          <w:rFonts w:ascii="游ゴシック" w:eastAsia="游ゴシック" w:hAnsi="游ゴシック" w:hint="eastAsia"/>
        </w:rPr>
        <w:t>。</w:t>
      </w:r>
    </w:p>
    <w:p w14:paraId="2A15BECB" w14:textId="5CECADD6" w:rsidR="00DA625D" w:rsidRPr="005C09F4" w:rsidRDefault="00091848" w:rsidP="00355C38">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前年度と比較すると、</w:t>
      </w:r>
      <w:r w:rsidR="00735F40" w:rsidRPr="005C09F4">
        <w:rPr>
          <w:rFonts w:ascii="游ゴシック" w:eastAsia="游ゴシック" w:hAnsi="游ゴシック" w:hint="eastAsia"/>
        </w:rPr>
        <w:t>上昇したのは</w:t>
      </w:r>
      <w:r w:rsidR="00BF3E87" w:rsidRPr="005C09F4">
        <w:rPr>
          <w:rFonts w:ascii="游ゴシック" w:eastAsia="游ゴシック" w:hAnsi="游ゴシック" w:hint="eastAsia"/>
        </w:rPr>
        <w:t>大阪市</w:t>
      </w:r>
      <w:r w:rsidR="007B3768" w:rsidRPr="005C09F4">
        <w:rPr>
          <w:rFonts w:ascii="游ゴシック" w:eastAsia="游ゴシック" w:hAnsi="游ゴシック" w:hint="eastAsia"/>
        </w:rPr>
        <w:t>地域(</w:t>
      </w:r>
      <w:r w:rsidR="007B3768" w:rsidRPr="005C09F4">
        <w:rPr>
          <w:rFonts w:ascii="游ゴシック" w:eastAsia="游ゴシック" w:hAnsi="游ゴシック"/>
        </w:rPr>
        <w:t>0.</w:t>
      </w:r>
      <w:r w:rsidR="00BF3E87" w:rsidRPr="005C09F4">
        <w:rPr>
          <w:rFonts w:ascii="游ゴシック" w:eastAsia="游ゴシック" w:hAnsi="游ゴシック" w:hint="eastAsia"/>
        </w:rPr>
        <w:t>4</w:t>
      </w:r>
      <w:r w:rsidR="00735F40" w:rsidRPr="005C09F4">
        <w:rPr>
          <w:rFonts w:ascii="游ゴシック" w:eastAsia="游ゴシック" w:hAnsi="游ゴシック" w:hint="eastAsia"/>
        </w:rPr>
        <w:t>ポイント)</w:t>
      </w:r>
      <w:r w:rsidR="007B3768" w:rsidRPr="005C09F4">
        <w:rPr>
          <w:rFonts w:ascii="游ゴシック" w:eastAsia="游ゴシック" w:hAnsi="游ゴシック" w:hint="eastAsia"/>
        </w:rPr>
        <w:t>等</w:t>
      </w:r>
      <w:r w:rsidR="00735F40" w:rsidRPr="005C09F4">
        <w:rPr>
          <w:rFonts w:ascii="游ゴシック" w:eastAsia="游ゴシック" w:hAnsi="游ゴシック" w:hint="eastAsia"/>
        </w:rPr>
        <w:t>で、</w:t>
      </w:r>
      <w:r w:rsidR="007B3768" w:rsidRPr="005C09F4">
        <w:rPr>
          <w:rFonts w:ascii="游ゴシック" w:eastAsia="游ゴシック" w:hAnsi="游ゴシック" w:hint="eastAsia"/>
        </w:rPr>
        <w:t>低下したのは</w:t>
      </w:r>
      <w:r w:rsidR="00BF3E87" w:rsidRPr="005C09F4">
        <w:rPr>
          <w:rFonts w:ascii="游ゴシック" w:eastAsia="游ゴシック" w:hAnsi="游ゴシック" w:hint="eastAsia"/>
        </w:rPr>
        <w:t>泉北</w:t>
      </w:r>
      <w:r w:rsidR="000B0219" w:rsidRPr="005C09F4">
        <w:rPr>
          <w:rFonts w:ascii="游ゴシック" w:eastAsia="游ゴシック" w:hAnsi="游ゴシック" w:hint="eastAsia"/>
        </w:rPr>
        <w:t>地域(▲</w:t>
      </w:r>
      <w:r w:rsidR="00BF3E87" w:rsidRPr="005C09F4">
        <w:rPr>
          <w:rFonts w:ascii="游ゴシック" w:eastAsia="游ゴシック" w:hAnsi="游ゴシック" w:hint="eastAsia"/>
        </w:rPr>
        <w:t>1</w:t>
      </w:r>
      <w:r w:rsidR="007B3768" w:rsidRPr="005C09F4">
        <w:rPr>
          <w:rFonts w:ascii="游ゴシック" w:eastAsia="游ゴシック" w:hAnsi="游ゴシック"/>
        </w:rPr>
        <w:t>.</w:t>
      </w:r>
      <w:r w:rsidR="00BF3E87" w:rsidRPr="005C09F4">
        <w:rPr>
          <w:rFonts w:ascii="游ゴシック" w:eastAsia="游ゴシック" w:hAnsi="游ゴシック" w:hint="eastAsia"/>
        </w:rPr>
        <w:t>0</w:t>
      </w:r>
      <w:r w:rsidR="000B0219" w:rsidRPr="005C09F4">
        <w:rPr>
          <w:rFonts w:ascii="游ゴシック" w:eastAsia="游ゴシック" w:hAnsi="游ゴシック" w:hint="eastAsia"/>
        </w:rPr>
        <w:t>ポイント)</w:t>
      </w:r>
      <w:r w:rsidR="007B3768" w:rsidRPr="005C09F4">
        <w:rPr>
          <w:rFonts w:ascii="游ゴシック" w:eastAsia="游ゴシック" w:hAnsi="游ゴシック" w:hint="eastAsia"/>
        </w:rPr>
        <w:t>等</w:t>
      </w:r>
      <w:r w:rsidR="00735F40" w:rsidRPr="005C09F4">
        <w:rPr>
          <w:rFonts w:ascii="游ゴシック" w:eastAsia="游ゴシック" w:hAnsi="游ゴシック" w:hint="eastAsia"/>
        </w:rPr>
        <w:t>となりました。</w:t>
      </w:r>
      <w:r w:rsidR="00DA625D" w:rsidRPr="005C09F4">
        <w:rPr>
          <w:rFonts w:ascii="游ゴシック" w:eastAsia="游ゴシック" w:hAnsi="游ゴシック" w:hint="eastAsia"/>
        </w:rPr>
        <w:t>また、同一基準で比較可能な平成2</w:t>
      </w:r>
      <w:r w:rsidR="00DA625D" w:rsidRPr="005C09F4">
        <w:rPr>
          <w:rFonts w:ascii="游ゴシック" w:eastAsia="游ゴシック" w:hAnsi="游ゴシック"/>
        </w:rPr>
        <w:t>3</w:t>
      </w:r>
      <w:r w:rsidRPr="005C09F4">
        <w:rPr>
          <w:rFonts w:ascii="游ゴシック" w:eastAsia="游ゴシック" w:hAnsi="游ゴシック" w:hint="eastAsia"/>
        </w:rPr>
        <w:t>年度と比較すると、</w:t>
      </w:r>
      <w:r w:rsidR="00BF3E87" w:rsidRPr="005C09F4">
        <w:rPr>
          <w:rFonts w:ascii="游ゴシック" w:eastAsia="游ゴシック" w:hAnsi="游ゴシック" w:hint="eastAsia"/>
        </w:rPr>
        <w:t>豊能</w:t>
      </w:r>
      <w:r w:rsidR="00735F40" w:rsidRPr="005C09F4">
        <w:rPr>
          <w:rFonts w:ascii="游ゴシック" w:eastAsia="游ゴシック" w:hAnsi="游ゴシック" w:hint="eastAsia"/>
        </w:rPr>
        <w:t>地域が</w:t>
      </w:r>
      <w:r w:rsidR="00BF3E87" w:rsidRPr="005C09F4">
        <w:rPr>
          <w:rFonts w:ascii="游ゴシック" w:eastAsia="游ゴシック" w:hAnsi="游ゴシック" w:hint="eastAsia"/>
        </w:rPr>
        <w:t>0</w:t>
      </w:r>
      <w:r w:rsidR="00735F40" w:rsidRPr="005C09F4">
        <w:rPr>
          <w:rFonts w:ascii="游ゴシック" w:eastAsia="游ゴシック" w:hAnsi="游ゴシック"/>
        </w:rPr>
        <w:t>.</w:t>
      </w:r>
      <w:r w:rsidR="00EC56F8" w:rsidRPr="005C09F4">
        <w:rPr>
          <w:rFonts w:ascii="游ゴシック" w:eastAsia="游ゴシック" w:hAnsi="游ゴシック" w:hint="eastAsia"/>
        </w:rPr>
        <w:t>7</w:t>
      </w:r>
      <w:r w:rsidRPr="005C09F4">
        <w:rPr>
          <w:rFonts w:ascii="游ゴシック" w:eastAsia="游ゴシック" w:hAnsi="游ゴシック" w:hint="eastAsia"/>
        </w:rPr>
        <w:t>ポイント上昇</w:t>
      </w:r>
      <w:r w:rsidR="00355C38" w:rsidRPr="005C09F4">
        <w:rPr>
          <w:rFonts w:ascii="游ゴシック" w:eastAsia="游ゴシック" w:hAnsi="游ゴシック" w:hint="eastAsia"/>
        </w:rPr>
        <w:t>し</w:t>
      </w:r>
      <w:r w:rsidRPr="005C09F4">
        <w:rPr>
          <w:rFonts w:ascii="游ゴシック" w:eastAsia="游ゴシック" w:hAnsi="游ゴシック" w:hint="eastAsia"/>
        </w:rPr>
        <w:t>、大阪市</w:t>
      </w:r>
      <w:r w:rsidR="00DA625D" w:rsidRPr="005C09F4">
        <w:rPr>
          <w:rFonts w:ascii="游ゴシック" w:eastAsia="游ゴシック" w:hAnsi="游ゴシック" w:hint="eastAsia"/>
        </w:rPr>
        <w:t>地域が</w:t>
      </w:r>
      <w:r w:rsidR="00EC56F8" w:rsidRPr="005C09F4">
        <w:rPr>
          <w:rFonts w:ascii="游ゴシック" w:eastAsia="游ゴシック" w:hAnsi="游ゴシック" w:hint="eastAsia"/>
        </w:rPr>
        <w:t>1.0</w:t>
      </w:r>
      <w:r w:rsidR="00EB5A0C" w:rsidRPr="005C09F4">
        <w:rPr>
          <w:rFonts w:ascii="游ゴシック" w:eastAsia="游ゴシック" w:hAnsi="游ゴシック" w:hint="eastAsia"/>
        </w:rPr>
        <w:t>ポイント低下</w:t>
      </w:r>
      <w:r w:rsidR="007A1697" w:rsidRPr="005C09F4">
        <w:rPr>
          <w:rFonts w:ascii="游ゴシック" w:eastAsia="游ゴシック" w:hAnsi="游ゴシック" w:hint="eastAsia"/>
        </w:rPr>
        <w:t>し</w:t>
      </w:r>
      <w:r w:rsidR="00E34D28" w:rsidRPr="005C09F4">
        <w:rPr>
          <w:rFonts w:ascii="游ゴシック" w:eastAsia="游ゴシック" w:hAnsi="游ゴシック" w:hint="eastAsia"/>
        </w:rPr>
        <w:t>ました</w:t>
      </w:r>
      <w:r w:rsidR="00DA625D" w:rsidRPr="005C09F4">
        <w:rPr>
          <w:rFonts w:ascii="游ゴシック" w:eastAsia="游ゴシック" w:hAnsi="游ゴシック" w:hint="eastAsia"/>
        </w:rPr>
        <w:t>。</w:t>
      </w:r>
    </w:p>
    <w:p w14:paraId="211953AC" w14:textId="63ABBE55" w:rsidR="00A728CB" w:rsidRPr="005C09F4" w:rsidRDefault="00A728CB" w:rsidP="00615C43">
      <w:pPr>
        <w:rPr>
          <w:rFonts w:ascii="游ゴシック" w:eastAsia="游ゴシック" w:hAnsi="游ゴシック"/>
        </w:rPr>
      </w:pPr>
    </w:p>
    <w:p w14:paraId="4EB19C58" w14:textId="668491FD" w:rsidR="00A728CB" w:rsidRPr="005C09F4" w:rsidRDefault="001A6D79" w:rsidP="00615C43">
      <w:pPr>
        <w:jc w:val="center"/>
        <w:rPr>
          <w:rFonts w:ascii="游ゴシック" w:eastAsia="游ゴシック" w:hAnsi="游ゴシック"/>
        </w:rPr>
      </w:pPr>
      <w:r w:rsidRPr="005C09F4">
        <w:rPr>
          <w:rFonts w:ascii="游ゴシック" w:eastAsia="游ゴシック" w:hAnsi="游ゴシック" w:hint="eastAsia"/>
        </w:rPr>
        <w:t>図</w:t>
      </w:r>
      <w:r w:rsidR="009A2499" w:rsidRPr="005C09F4">
        <w:rPr>
          <w:rFonts w:ascii="游ゴシック" w:eastAsia="游ゴシック" w:hAnsi="游ゴシック" w:hint="eastAsia"/>
        </w:rPr>
        <w:t>１</w:t>
      </w:r>
      <w:r w:rsidR="00615C43" w:rsidRPr="005C09F4">
        <w:rPr>
          <w:rFonts w:ascii="游ゴシック" w:eastAsia="游ゴシック" w:hAnsi="游ゴシック" w:hint="eastAsia"/>
        </w:rPr>
        <w:t xml:space="preserve">　</w:t>
      </w:r>
      <w:r w:rsidR="0085706F" w:rsidRPr="005C09F4">
        <w:rPr>
          <w:rFonts w:ascii="游ゴシック" w:eastAsia="游ゴシック" w:hAnsi="游ゴシック" w:hint="eastAsia"/>
        </w:rPr>
        <w:t>地域別名目総生産</w:t>
      </w:r>
      <w:r w:rsidR="00615C43" w:rsidRPr="005C09F4">
        <w:rPr>
          <w:rFonts w:ascii="游ゴシック" w:eastAsia="游ゴシック" w:hAnsi="游ゴシック" w:hint="eastAsia"/>
        </w:rPr>
        <w:t>構成比の推移</w:t>
      </w:r>
    </w:p>
    <w:p w14:paraId="1DE45FE4" w14:textId="787889A0" w:rsidR="00A728CB" w:rsidRPr="005C09F4" w:rsidRDefault="00EC56F8" w:rsidP="00615C43">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23AF61E2" wp14:editId="53834EAC">
            <wp:extent cx="5419725" cy="2543175"/>
            <wp:effectExtent l="0" t="0" r="952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2543175"/>
                    </a:xfrm>
                    <a:prstGeom prst="rect">
                      <a:avLst/>
                    </a:prstGeom>
                    <a:noFill/>
                    <a:ln>
                      <a:noFill/>
                    </a:ln>
                  </pic:spPr>
                </pic:pic>
              </a:graphicData>
            </a:graphic>
          </wp:inline>
        </w:drawing>
      </w:r>
    </w:p>
    <w:p w14:paraId="628F60E1" w14:textId="3184941F" w:rsidR="001A6D79" w:rsidRPr="005C09F4" w:rsidRDefault="001A6D79" w:rsidP="001A6D79">
      <w:pPr>
        <w:rPr>
          <w:rFonts w:ascii="游ゴシック" w:eastAsia="游ゴシック" w:hAnsi="游ゴシック"/>
        </w:rPr>
      </w:pPr>
    </w:p>
    <w:p w14:paraId="34E4ADAC" w14:textId="2FB0128E" w:rsidR="001A6D79" w:rsidRPr="005C09F4" w:rsidRDefault="009A2499" w:rsidP="001A6D79">
      <w:pPr>
        <w:jc w:val="center"/>
        <w:rPr>
          <w:rFonts w:ascii="游ゴシック" w:eastAsia="游ゴシック" w:hAnsi="游ゴシック"/>
        </w:rPr>
      </w:pPr>
      <w:r w:rsidRPr="005C09F4">
        <w:rPr>
          <w:rFonts w:ascii="游ゴシック" w:eastAsia="游ゴシック" w:hAnsi="游ゴシック" w:hint="eastAsia"/>
        </w:rPr>
        <w:t>表２</w:t>
      </w:r>
      <w:r w:rsidR="001A6D79" w:rsidRPr="005C09F4">
        <w:rPr>
          <w:rFonts w:ascii="游ゴシック" w:eastAsia="游ゴシック" w:hAnsi="游ゴシック" w:hint="eastAsia"/>
        </w:rPr>
        <w:t xml:space="preserve">　地域内総生産(名目)及び</w:t>
      </w:r>
      <w:r w:rsidR="0085706F" w:rsidRPr="005C09F4">
        <w:rPr>
          <w:rFonts w:ascii="游ゴシック" w:eastAsia="游ゴシック" w:hAnsi="游ゴシック" w:hint="eastAsia"/>
        </w:rPr>
        <w:t>地域別名目総生産</w:t>
      </w:r>
      <w:r w:rsidR="003F3AC2" w:rsidRPr="005C09F4">
        <w:rPr>
          <w:rFonts w:ascii="游ゴシック" w:eastAsia="游ゴシック" w:hAnsi="游ゴシック" w:hint="eastAsia"/>
        </w:rPr>
        <w:t>の</w:t>
      </w:r>
      <w:r w:rsidR="001A6D79" w:rsidRPr="005C09F4">
        <w:rPr>
          <w:rFonts w:ascii="游ゴシック" w:eastAsia="游ゴシック" w:hAnsi="游ゴシック" w:hint="eastAsia"/>
        </w:rPr>
        <w:t>構成比</w:t>
      </w:r>
    </w:p>
    <w:p w14:paraId="463330D1" w14:textId="19216DE7" w:rsidR="001A6D79" w:rsidRPr="005C09F4" w:rsidRDefault="00EC56F8" w:rsidP="00F37966">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3420F907" wp14:editId="6F6DF93E">
            <wp:extent cx="4867275" cy="232410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2324100"/>
                    </a:xfrm>
                    <a:prstGeom prst="rect">
                      <a:avLst/>
                    </a:prstGeom>
                    <a:noFill/>
                    <a:ln>
                      <a:noFill/>
                    </a:ln>
                  </pic:spPr>
                </pic:pic>
              </a:graphicData>
            </a:graphic>
          </wp:inline>
        </w:drawing>
      </w:r>
    </w:p>
    <w:p w14:paraId="673F1412" w14:textId="46112F12" w:rsidR="001A6D79" w:rsidRPr="005C09F4" w:rsidRDefault="001A6D79">
      <w:pPr>
        <w:widowControl/>
        <w:jc w:val="left"/>
        <w:rPr>
          <w:rFonts w:ascii="游ゴシック" w:eastAsia="游ゴシック" w:hAnsi="游ゴシック"/>
        </w:rPr>
      </w:pPr>
      <w:r w:rsidRPr="005C09F4">
        <w:rPr>
          <w:rFonts w:ascii="游ゴシック" w:eastAsia="游ゴシック" w:hAnsi="游ゴシック"/>
        </w:rPr>
        <w:br w:type="page"/>
      </w:r>
    </w:p>
    <w:p w14:paraId="272975EC" w14:textId="3CEFC3B3" w:rsidR="00DA625D" w:rsidRPr="005C09F4" w:rsidRDefault="00DA625D" w:rsidP="00355C38">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（２）</w:t>
      </w:r>
      <w:r w:rsidR="004B3A96" w:rsidRPr="005C09F4">
        <w:rPr>
          <w:rFonts w:ascii="游ゴシック" w:eastAsia="游ゴシック" w:hAnsi="游ゴシック" w:hint="eastAsia"/>
          <w:b/>
        </w:rPr>
        <w:t>名目</w:t>
      </w:r>
      <w:r w:rsidRPr="005C09F4">
        <w:rPr>
          <w:rFonts w:ascii="游ゴシック" w:eastAsia="游ゴシック" w:hAnsi="游ゴシック" w:hint="eastAsia"/>
          <w:b/>
        </w:rPr>
        <w:t>経済成長率</w:t>
      </w:r>
    </w:p>
    <w:p w14:paraId="79D9736C" w14:textId="57DEFFD5" w:rsidR="001A6D79" w:rsidRPr="005C09F4" w:rsidRDefault="003D463D" w:rsidP="00355C38">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大阪市地域が</w:t>
      </w:r>
      <w:r w:rsidR="00753159" w:rsidRPr="005C09F4">
        <w:rPr>
          <w:rFonts w:ascii="游ゴシック" w:eastAsia="游ゴシック" w:hAnsi="游ゴシック" w:hint="eastAsia"/>
        </w:rPr>
        <w:t>プラス</w:t>
      </w:r>
      <w:r w:rsidR="000976F0" w:rsidRPr="005C09F4">
        <w:rPr>
          <w:rFonts w:ascii="游ゴシック" w:eastAsia="游ゴシック" w:hAnsi="游ゴシック" w:hint="eastAsia"/>
        </w:rPr>
        <w:t>5</w:t>
      </w:r>
      <w:r w:rsidR="00753159" w:rsidRPr="005C09F4">
        <w:rPr>
          <w:rFonts w:ascii="游ゴシック" w:eastAsia="游ゴシック" w:hAnsi="游ゴシック"/>
        </w:rPr>
        <w:t>.</w:t>
      </w:r>
      <w:r w:rsidR="00F87224" w:rsidRPr="005C09F4">
        <w:rPr>
          <w:rFonts w:ascii="游ゴシック" w:eastAsia="游ゴシック" w:hAnsi="游ゴシック" w:hint="eastAsia"/>
        </w:rPr>
        <w:t>0</w:t>
      </w:r>
      <w:r w:rsidR="001761C4" w:rsidRPr="005C09F4">
        <w:rPr>
          <w:rFonts w:ascii="游ゴシック" w:eastAsia="游ゴシック" w:hAnsi="游ゴシック"/>
        </w:rPr>
        <w:t>%</w:t>
      </w:r>
      <w:r w:rsidRPr="005C09F4">
        <w:rPr>
          <w:rFonts w:ascii="游ゴシック" w:eastAsia="游ゴシック" w:hAnsi="游ゴシック" w:hint="eastAsia"/>
        </w:rPr>
        <w:t>、</w:t>
      </w:r>
      <w:r w:rsidR="00A41940" w:rsidRPr="005C09F4">
        <w:rPr>
          <w:rFonts w:ascii="游ゴシック" w:eastAsia="游ゴシック" w:hAnsi="游ゴシック" w:hint="eastAsia"/>
        </w:rPr>
        <w:t>三島地域が</w:t>
      </w:r>
      <w:r w:rsidR="00753159" w:rsidRPr="005C09F4">
        <w:rPr>
          <w:rFonts w:ascii="游ゴシック" w:eastAsia="游ゴシック" w:hAnsi="游ゴシック" w:hint="eastAsia"/>
        </w:rPr>
        <w:t>プラス</w:t>
      </w:r>
      <w:r w:rsidR="00BF3E87" w:rsidRPr="005C09F4">
        <w:rPr>
          <w:rFonts w:ascii="游ゴシック" w:eastAsia="游ゴシック" w:hAnsi="游ゴシック" w:hint="eastAsia"/>
        </w:rPr>
        <w:t>5.3</w:t>
      </w:r>
      <w:r w:rsidR="00A41940" w:rsidRPr="005C09F4">
        <w:rPr>
          <w:rFonts w:ascii="游ゴシック" w:eastAsia="游ゴシック" w:hAnsi="游ゴシック" w:hint="eastAsia"/>
        </w:rPr>
        <w:t>％、豊能</w:t>
      </w:r>
      <w:r w:rsidR="006F5214" w:rsidRPr="005C09F4">
        <w:rPr>
          <w:rFonts w:ascii="游ゴシック" w:eastAsia="游ゴシック" w:hAnsi="游ゴシック" w:hint="eastAsia"/>
        </w:rPr>
        <w:t>地域が</w:t>
      </w:r>
      <w:r w:rsidR="00304AEC" w:rsidRPr="005C09F4">
        <w:rPr>
          <w:rFonts w:ascii="游ゴシック" w:eastAsia="游ゴシック" w:hAnsi="游ゴシック" w:hint="eastAsia"/>
        </w:rPr>
        <w:t>プラス</w:t>
      </w:r>
      <w:r w:rsidR="00BF3E87" w:rsidRPr="005C09F4">
        <w:rPr>
          <w:rFonts w:ascii="游ゴシック" w:eastAsia="游ゴシック" w:hAnsi="游ゴシック" w:hint="eastAsia"/>
        </w:rPr>
        <w:t>4.</w:t>
      </w:r>
      <w:r w:rsidR="00F87224" w:rsidRPr="005C09F4">
        <w:rPr>
          <w:rFonts w:ascii="游ゴシック" w:eastAsia="游ゴシック" w:hAnsi="游ゴシック" w:hint="eastAsia"/>
        </w:rPr>
        <w:t>8</w:t>
      </w:r>
      <w:r w:rsidR="001761C4" w:rsidRPr="005C09F4">
        <w:rPr>
          <w:rFonts w:ascii="游ゴシック" w:eastAsia="游ゴシック" w:hAnsi="游ゴシック"/>
        </w:rPr>
        <w:t>%</w:t>
      </w:r>
      <w:r w:rsidR="006F5214" w:rsidRPr="005C09F4">
        <w:rPr>
          <w:rFonts w:ascii="游ゴシック" w:eastAsia="游ゴシック" w:hAnsi="游ゴシック" w:hint="eastAsia"/>
        </w:rPr>
        <w:t>、</w:t>
      </w:r>
      <w:r w:rsidR="00351F71" w:rsidRPr="005C09F4">
        <w:rPr>
          <w:rFonts w:ascii="游ゴシック" w:eastAsia="游ゴシック" w:hAnsi="游ゴシック" w:hint="eastAsia"/>
        </w:rPr>
        <w:t>北河内地域が</w:t>
      </w:r>
      <w:r w:rsidR="00753159" w:rsidRPr="005C09F4">
        <w:rPr>
          <w:rFonts w:ascii="游ゴシック" w:eastAsia="游ゴシック" w:hAnsi="游ゴシック" w:hint="eastAsia"/>
        </w:rPr>
        <w:t>プラス</w:t>
      </w:r>
      <w:r w:rsidR="00BF3E87" w:rsidRPr="005C09F4">
        <w:rPr>
          <w:rFonts w:ascii="游ゴシック" w:eastAsia="游ゴシック" w:hAnsi="游ゴシック" w:hint="eastAsia"/>
        </w:rPr>
        <w:t>6.</w:t>
      </w:r>
      <w:r w:rsidR="00F87224" w:rsidRPr="005C09F4">
        <w:rPr>
          <w:rFonts w:ascii="游ゴシック" w:eastAsia="游ゴシック" w:hAnsi="游ゴシック" w:hint="eastAsia"/>
        </w:rPr>
        <w:t>6</w:t>
      </w:r>
      <w:r w:rsidR="00351F71" w:rsidRPr="005C09F4">
        <w:rPr>
          <w:rFonts w:ascii="游ゴシック" w:eastAsia="游ゴシック" w:hAnsi="游ゴシック" w:hint="eastAsia"/>
        </w:rPr>
        <w:t>％、中河内</w:t>
      </w:r>
      <w:r w:rsidR="006F5214" w:rsidRPr="005C09F4">
        <w:rPr>
          <w:rFonts w:ascii="游ゴシック" w:eastAsia="游ゴシック" w:hAnsi="游ゴシック" w:hint="eastAsia"/>
        </w:rPr>
        <w:t>地域が</w:t>
      </w:r>
      <w:r w:rsidR="00753159" w:rsidRPr="005C09F4">
        <w:rPr>
          <w:rFonts w:ascii="游ゴシック" w:eastAsia="游ゴシック" w:hAnsi="游ゴシック" w:hint="eastAsia"/>
        </w:rPr>
        <w:t>プラス</w:t>
      </w:r>
      <w:r w:rsidR="00BF3E87" w:rsidRPr="005C09F4">
        <w:rPr>
          <w:rFonts w:ascii="游ゴシック" w:eastAsia="游ゴシック" w:hAnsi="游ゴシック" w:hint="eastAsia"/>
        </w:rPr>
        <w:t>6.</w:t>
      </w:r>
      <w:r w:rsidR="00F87224" w:rsidRPr="005C09F4">
        <w:rPr>
          <w:rFonts w:ascii="游ゴシック" w:eastAsia="游ゴシック" w:hAnsi="游ゴシック" w:hint="eastAsia"/>
        </w:rPr>
        <w:t>1</w:t>
      </w:r>
      <w:r w:rsidR="001761C4" w:rsidRPr="005C09F4">
        <w:rPr>
          <w:rFonts w:ascii="游ゴシック" w:eastAsia="游ゴシック" w:hAnsi="游ゴシック"/>
        </w:rPr>
        <w:t>%</w:t>
      </w:r>
      <w:r w:rsidR="006F5214" w:rsidRPr="005C09F4">
        <w:rPr>
          <w:rFonts w:ascii="游ゴシック" w:eastAsia="游ゴシック" w:hAnsi="游ゴシック" w:hint="eastAsia"/>
        </w:rPr>
        <w:t>、南河内地域が</w:t>
      </w:r>
      <w:r w:rsidR="00753159" w:rsidRPr="005C09F4">
        <w:rPr>
          <w:rFonts w:ascii="游ゴシック" w:eastAsia="游ゴシック" w:hAnsi="游ゴシック" w:hint="eastAsia"/>
        </w:rPr>
        <w:t>プラス</w:t>
      </w:r>
      <w:r w:rsidR="00BF3E87" w:rsidRPr="005C09F4">
        <w:rPr>
          <w:rFonts w:ascii="游ゴシック" w:eastAsia="游ゴシック" w:hAnsi="游ゴシック" w:hint="eastAsia"/>
        </w:rPr>
        <w:t>7.8</w:t>
      </w:r>
      <w:r w:rsidR="001761C4" w:rsidRPr="005C09F4">
        <w:rPr>
          <w:rFonts w:ascii="游ゴシック" w:eastAsia="游ゴシック" w:hAnsi="游ゴシック"/>
        </w:rPr>
        <w:t>%</w:t>
      </w:r>
      <w:r w:rsidR="006F5214" w:rsidRPr="005C09F4">
        <w:rPr>
          <w:rFonts w:ascii="游ゴシック" w:eastAsia="游ゴシック" w:hAnsi="游ゴシック" w:hint="eastAsia"/>
        </w:rPr>
        <w:t>、</w:t>
      </w:r>
      <w:r w:rsidR="00351F71" w:rsidRPr="005C09F4">
        <w:rPr>
          <w:rFonts w:ascii="游ゴシック" w:eastAsia="游ゴシック" w:hAnsi="游ゴシック" w:hint="eastAsia"/>
        </w:rPr>
        <w:t>泉北地域が</w:t>
      </w:r>
      <w:r w:rsidR="00BF3E87" w:rsidRPr="005C09F4">
        <w:rPr>
          <w:rFonts w:ascii="游ゴシック" w:eastAsia="游ゴシック" w:hAnsi="游ゴシック" w:hint="eastAsia"/>
        </w:rPr>
        <w:t>マイナス4.</w:t>
      </w:r>
      <w:r w:rsidR="00F87224" w:rsidRPr="005C09F4">
        <w:rPr>
          <w:rFonts w:ascii="游ゴシック" w:eastAsia="游ゴシック" w:hAnsi="游ゴシック" w:hint="eastAsia"/>
        </w:rPr>
        <w:t>7</w:t>
      </w:r>
      <w:r w:rsidR="00351F71" w:rsidRPr="005C09F4">
        <w:rPr>
          <w:rFonts w:ascii="游ゴシック" w:eastAsia="游ゴシック" w:hAnsi="游ゴシック" w:hint="eastAsia"/>
        </w:rPr>
        <w:t>％、泉南</w:t>
      </w:r>
      <w:r w:rsidRPr="005C09F4">
        <w:rPr>
          <w:rFonts w:ascii="游ゴシック" w:eastAsia="游ゴシック" w:hAnsi="游ゴシック" w:hint="eastAsia"/>
        </w:rPr>
        <w:t>地域が</w:t>
      </w:r>
      <w:r w:rsidR="00753159" w:rsidRPr="005C09F4">
        <w:rPr>
          <w:rFonts w:ascii="游ゴシック" w:eastAsia="游ゴシック" w:hAnsi="游ゴシック" w:hint="eastAsia"/>
        </w:rPr>
        <w:t>プラス</w:t>
      </w:r>
      <w:r w:rsidR="00BF3E87" w:rsidRPr="005C09F4">
        <w:rPr>
          <w:rFonts w:ascii="游ゴシック" w:eastAsia="游ゴシック" w:hAnsi="游ゴシック" w:hint="eastAsia"/>
        </w:rPr>
        <w:t>4.8</w:t>
      </w:r>
      <w:r w:rsidR="001761C4" w:rsidRPr="005C09F4">
        <w:rPr>
          <w:rFonts w:ascii="游ゴシック" w:eastAsia="游ゴシック" w:hAnsi="游ゴシック"/>
        </w:rPr>
        <w:t>%</w:t>
      </w:r>
      <w:r w:rsidR="00FC2B4A" w:rsidRPr="005C09F4">
        <w:rPr>
          <w:rFonts w:ascii="游ゴシック" w:eastAsia="游ゴシック" w:hAnsi="游ゴシック" w:hint="eastAsia"/>
        </w:rPr>
        <w:t>で</w:t>
      </w:r>
      <w:r w:rsidR="00E34D28" w:rsidRPr="005C09F4">
        <w:rPr>
          <w:rFonts w:ascii="游ゴシック" w:eastAsia="游ゴシック" w:hAnsi="游ゴシック" w:hint="eastAsia"/>
        </w:rPr>
        <w:t>した</w:t>
      </w:r>
      <w:r w:rsidR="001A6D79" w:rsidRPr="005C09F4">
        <w:rPr>
          <w:rFonts w:ascii="游ゴシック" w:eastAsia="游ゴシック" w:hAnsi="游ゴシック" w:hint="eastAsia"/>
        </w:rPr>
        <w:t>。</w:t>
      </w:r>
    </w:p>
    <w:p w14:paraId="587BF9C2" w14:textId="734F402F" w:rsidR="00DA625D" w:rsidRPr="005C09F4" w:rsidRDefault="001A6D79" w:rsidP="00355C38">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大阪府の名目経済成長率</w:t>
      </w:r>
      <w:r w:rsidR="00753159" w:rsidRPr="005C09F4">
        <w:rPr>
          <w:rFonts w:ascii="游ゴシック" w:eastAsia="游ゴシック" w:hAnsi="游ゴシック" w:hint="eastAsia"/>
        </w:rPr>
        <w:t>プラス</w:t>
      </w:r>
      <w:r w:rsidR="00BF3E87" w:rsidRPr="005C09F4">
        <w:rPr>
          <w:rFonts w:ascii="游ゴシック" w:eastAsia="游ゴシック" w:hAnsi="游ゴシック" w:hint="eastAsia"/>
        </w:rPr>
        <w:t>4.2</w:t>
      </w:r>
      <w:r w:rsidR="001761C4" w:rsidRPr="005C09F4">
        <w:rPr>
          <w:rFonts w:ascii="游ゴシック" w:eastAsia="游ゴシック" w:hAnsi="游ゴシック"/>
        </w:rPr>
        <w:t>%</w:t>
      </w:r>
      <w:r w:rsidR="00577066" w:rsidRPr="005C09F4">
        <w:rPr>
          <w:rFonts w:ascii="游ゴシック" w:eastAsia="游ゴシック" w:hAnsi="游ゴシック" w:hint="eastAsia"/>
        </w:rPr>
        <w:t>に対する地域別寄与度</w:t>
      </w:r>
      <w:r w:rsidR="007A1697" w:rsidRPr="005C09F4">
        <w:rPr>
          <w:rFonts w:ascii="游ゴシック" w:eastAsia="游ゴシック" w:hAnsi="游ゴシック" w:hint="eastAsia"/>
        </w:rPr>
        <w:t>は</w:t>
      </w:r>
      <w:r w:rsidR="00855857" w:rsidRPr="005C09F4">
        <w:rPr>
          <w:rFonts w:ascii="游ゴシック" w:eastAsia="游ゴシック" w:hAnsi="游ゴシック" w:hint="eastAsia"/>
        </w:rPr>
        <w:t>、</w:t>
      </w:r>
      <w:r w:rsidR="00BF3E87" w:rsidRPr="005C09F4">
        <w:rPr>
          <w:rFonts w:ascii="游ゴシック" w:eastAsia="游ゴシック" w:hAnsi="游ゴシック" w:hint="eastAsia"/>
        </w:rPr>
        <w:t>泉北</w:t>
      </w:r>
      <w:r w:rsidR="00753159" w:rsidRPr="005C09F4">
        <w:rPr>
          <w:rFonts w:ascii="游ゴシック" w:eastAsia="游ゴシック" w:hAnsi="游ゴシック" w:hint="eastAsia"/>
        </w:rPr>
        <w:t>地域</w:t>
      </w:r>
      <w:r w:rsidR="00BF3E87" w:rsidRPr="005C09F4">
        <w:rPr>
          <w:rFonts w:ascii="游ゴシック" w:eastAsia="游ゴシック" w:hAnsi="游ゴシック" w:hint="eastAsia"/>
        </w:rPr>
        <w:t>以外</w:t>
      </w:r>
      <w:r w:rsidR="00753159" w:rsidRPr="005C09F4">
        <w:rPr>
          <w:rFonts w:ascii="游ゴシック" w:eastAsia="游ゴシック" w:hAnsi="游ゴシック" w:hint="eastAsia"/>
        </w:rPr>
        <w:t>が</w:t>
      </w:r>
      <w:r w:rsidR="008350E1" w:rsidRPr="005C09F4">
        <w:rPr>
          <w:rFonts w:ascii="游ゴシック" w:eastAsia="游ゴシック" w:hAnsi="游ゴシック" w:hint="eastAsia"/>
        </w:rPr>
        <w:t>プラス</w:t>
      </w:r>
      <w:r w:rsidR="00577066" w:rsidRPr="005C09F4">
        <w:rPr>
          <w:rFonts w:ascii="游ゴシック" w:eastAsia="游ゴシック" w:hAnsi="游ゴシック" w:hint="eastAsia"/>
        </w:rPr>
        <w:t>に寄与し</w:t>
      </w:r>
      <w:r w:rsidR="00753159" w:rsidRPr="005C09F4">
        <w:rPr>
          <w:rFonts w:ascii="游ゴシック" w:eastAsia="游ゴシック" w:hAnsi="游ゴシック" w:hint="eastAsia"/>
        </w:rPr>
        <w:t>て、大阪市地域(</w:t>
      </w:r>
      <w:r w:rsidR="00BF3E87" w:rsidRPr="005C09F4">
        <w:rPr>
          <w:rFonts w:ascii="游ゴシック" w:eastAsia="游ゴシック" w:hAnsi="游ゴシック" w:hint="eastAsia"/>
        </w:rPr>
        <w:t>2.5</w:t>
      </w:r>
      <w:r w:rsidR="00F87224" w:rsidRPr="005C09F4">
        <w:rPr>
          <w:rFonts w:ascii="游ゴシック" w:eastAsia="游ゴシック" w:hAnsi="游ゴシック" w:hint="eastAsia"/>
        </w:rPr>
        <w:t>3</w:t>
      </w:r>
      <w:r w:rsidR="00753159" w:rsidRPr="005C09F4">
        <w:rPr>
          <w:rFonts w:ascii="游ゴシック" w:eastAsia="游ゴシック" w:hAnsi="游ゴシック"/>
        </w:rPr>
        <w:t>%</w:t>
      </w:r>
      <w:r w:rsidR="00753159" w:rsidRPr="005C09F4">
        <w:rPr>
          <w:rFonts w:ascii="游ゴシック" w:eastAsia="游ゴシック" w:hAnsi="游ゴシック" w:hint="eastAsia"/>
        </w:rPr>
        <w:t>ポイント)、</w:t>
      </w:r>
      <w:r w:rsidR="00BF3E87" w:rsidRPr="005C09F4">
        <w:rPr>
          <w:rFonts w:ascii="游ゴシック" w:eastAsia="游ゴシック" w:hAnsi="游ゴシック" w:hint="eastAsia"/>
        </w:rPr>
        <w:t>北河内地域(</w:t>
      </w:r>
      <w:r w:rsidR="00AD7DB2" w:rsidRPr="005C09F4">
        <w:rPr>
          <w:rFonts w:ascii="游ゴシック" w:eastAsia="游ゴシック" w:hAnsi="游ゴシック" w:hint="eastAsia"/>
        </w:rPr>
        <w:t>0.5</w:t>
      </w:r>
      <w:r w:rsidR="00F87224" w:rsidRPr="005C09F4">
        <w:rPr>
          <w:rFonts w:ascii="游ゴシック" w:eastAsia="游ゴシック" w:hAnsi="游ゴシック" w:hint="eastAsia"/>
        </w:rPr>
        <w:t>5</w:t>
      </w:r>
      <w:r w:rsidR="00AD7DB2" w:rsidRPr="005C09F4">
        <w:rPr>
          <w:rFonts w:ascii="游ゴシック" w:eastAsia="游ゴシック" w:hAnsi="游ゴシック"/>
        </w:rPr>
        <w:t>%</w:t>
      </w:r>
      <w:r w:rsidR="00AD7DB2" w:rsidRPr="005C09F4">
        <w:rPr>
          <w:rFonts w:ascii="游ゴシック" w:eastAsia="游ゴシック" w:hAnsi="游ゴシック" w:hint="eastAsia"/>
        </w:rPr>
        <w:t>ポイント</w:t>
      </w:r>
      <w:r w:rsidR="00BF3E87" w:rsidRPr="005C09F4">
        <w:rPr>
          <w:rFonts w:ascii="游ゴシック" w:eastAsia="游ゴシック" w:hAnsi="游ゴシック" w:hint="eastAsia"/>
        </w:rPr>
        <w:t>)</w:t>
      </w:r>
      <w:r w:rsidR="00753159" w:rsidRPr="005C09F4">
        <w:rPr>
          <w:rFonts w:ascii="游ゴシック" w:eastAsia="游ゴシック" w:hAnsi="游ゴシック" w:hint="eastAsia"/>
        </w:rPr>
        <w:t>、三島地域(0</w:t>
      </w:r>
      <w:r w:rsidR="00753159" w:rsidRPr="005C09F4">
        <w:rPr>
          <w:rFonts w:ascii="游ゴシック" w:eastAsia="游ゴシック" w:hAnsi="游ゴシック"/>
        </w:rPr>
        <w:t>.</w:t>
      </w:r>
      <w:r w:rsidR="00AD7DB2" w:rsidRPr="005C09F4">
        <w:rPr>
          <w:rFonts w:ascii="游ゴシック" w:eastAsia="游ゴシック" w:hAnsi="游ゴシック" w:hint="eastAsia"/>
        </w:rPr>
        <w:t>51</w:t>
      </w:r>
      <w:r w:rsidR="00753159" w:rsidRPr="005C09F4">
        <w:rPr>
          <w:rFonts w:ascii="游ゴシック" w:eastAsia="游ゴシック" w:hAnsi="游ゴシック"/>
        </w:rPr>
        <w:t>%</w:t>
      </w:r>
      <w:r w:rsidR="00753159" w:rsidRPr="005C09F4">
        <w:rPr>
          <w:rFonts w:ascii="游ゴシック" w:eastAsia="游ゴシック" w:hAnsi="游ゴシック" w:hint="eastAsia"/>
        </w:rPr>
        <w:t>ポイント)、中河内地域(0</w:t>
      </w:r>
      <w:r w:rsidR="00753159" w:rsidRPr="005C09F4">
        <w:rPr>
          <w:rFonts w:ascii="游ゴシック" w:eastAsia="游ゴシック" w:hAnsi="游ゴシック"/>
        </w:rPr>
        <w:t>.</w:t>
      </w:r>
      <w:r w:rsidR="00AD7DB2" w:rsidRPr="005C09F4">
        <w:rPr>
          <w:rFonts w:ascii="游ゴシック" w:eastAsia="游ゴシック" w:hAnsi="游ゴシック" w:hint="eastAsia"/>
        </w:rPr>
        <w:t>4</w:t>
      </w:r>
      <w:r w:rsidR="00F87224" w:rsidRPr="005C09F4">
        <w:rPr>
          <w:rFonts w:ascii="游ゴシック" w:eastAsia="游ゴシック" w:hAnsi="游ゴシック" w:hint="eastAsia"/>
        </w:rPr>
        <w:t>4</w:t>
      </w:r>
      <w:r w:rsidR="00753159" w:rsidRPr="005C09F4">
        <w:rPr>
          <w:rFonts w:ascii="游ゴシック" w:eastAsia="游ゴシック" w:hAnsi="游ゴシック" w:hint="eastAsia"/>
        </w:rPr>
        <w:t>％ポイント)、</w:t>
      </w:r>
      <w:r w:rsidR="00AD7DB2" w:rsidRPr="005C09F4">
        <w:rPr>
          <w:rFonts w:ascii="游ゴシック" w:eastAsia="游ゴシック" w:hAnsi="游ゴシック" w:hint="eastAsia"/>
        </w:rPr>
        <w:t>南河内</w:t>
      </w:r>
      <w:r w:rsidR="00753159" w:rsidRPr="005C09F4">
        <w:rPr>
          <w:rFonts w:ascii="游ゴシック" w:eastAsia="游ゴシック" w:hAnsi="游ゴシック" w:hint="eastAsia"/>
        </w:rPr>
        <w:t>地域(0</w:t>
      </w:r>
      <w:r w:rsidR="00753159" w:rsidRPr="005C09F4">
        <w:rPr>
          <w:rFonts w:ascii="游ゴシック" w:eastAsia="游ゴシック" w:hAnsi="游ゴシック"/>
        </w:rPr>
        <w:t>.</w:t>
      </w:r>
      <w:r w:rsidR="00AD7DB2" w:rsidRPr="005C09F4">
        <w:rPr>
          <w:rFonts w:ascii="游ゴシック" w:eastAsia="游ゴシック" w:hAnsi="游ゴシック" w:hint="eastAsia"/>
        </w:rPr>
        <w:t>2</w:t>
      </w:r>
      <w:r w:rsidR="00F87224" w:rsidRPr="005C09F4">
        <w:rPr>
          <w:rFonts w:ascii="游ゴシック" w:eastAsia="游ゴシック" w:hAnsi="游ゴシック" w:hint="eastAsia"/>
        </w:rPr>
        <w:t>7</w:t>
      </w:r>
      <w:r w:rsidR="00753159" w:rsidRPr="005C09F4">
        <w:rPr>
          <w:rFonts w:ascii="游ゴシック" w:eastAsia="游ゴシック" w:hAnsi="游ゴシック" w:hint="eastAsia"/>
        </w:rPr>
        <w:t>％ポイント)、</w:t>
      </w:r>
      <w:r w:rsidR="00AD7DB2" w:rsidRPr="005C09F4">
        <w:rPr>
          <w:rFonts w:ascii="游ゴシック" w:eastAsia="游ゴシック" w:hAnsi="游ゴシック" w:hint="eastAsia"/>
        </w:rPr>
        <w:t>豊能</w:t>
      </w:r>
      <w:r w:rsidR="00753159" w:rsidRPr="005C09F4">
        <w:rPr>
          <w:rFonts w:ascii="游ゴシック" w:eastAsia="游ゴシック" w:hAnsi="游ゴシック" w:hint="eastAsia"/>
        </w:rPr>
        <w:t>地域(0</w:t>
      </w:r>
      <w:r w:rsidR="00753159" w:rsidRPr="005C09F4">
        <w:rPr>
          <w:rFonts w:ascii="游ゴシック" w:eastAsia="游ゴシック" w:hAnsi="游ゴシック"/>
        </w:rPr>
        <w:t>.</w:t>
      </w:r>
      <w:r w:rsidR="00AD7DB2" w:rsidRPr="005C09F4">
        <w:rPr>
          <w:rFonts w:ascii="游ゴシック" w:eastAsia="游ゴシック" w:hAnsi="游ゴシック" w:hint="eastAsia"/>
        </w:rPr>
        <w:t>2</w:t>
      </w:r>
      <w:r w:rsidR="00F87224" w:rsidRPr="005C09F4">
        <w:rPr>
          <w:rFonts w:ascii="游ゴシック" w:eastAsia="游ゴシック" w:hAnsi="游ゴシック" w:hint="eastAsia"/>
        </w:rPr>
        <w:t>5</w:t>
      </w:r>
      <w:r w:rsidR="00753159" w:rsidRPr="005C09F4">
        <w:rPr>
          <w:rFonts w:ascii="游ゴシック" w:eastAsia="游ゴシック" w:hAnsi="游ゴシック"/>
        </w:rPr>
        <w:t>%</w:t>
      </w:r>
      <w:r w:rsidR="00753159" w:rsidRPr="005C09F4">
        <w:rPr>
          <w:rFonts w:ascii="游ゴシック" w:eastAsia="游ゴシック" w:hAnsi="游ゴシック" w:hint="eastAsia"/>
        </w:rPr>
        <w:t>ポイント)</w:t>
      </w:r>
      <w:r w:rsidR="00160C85" w:rsidRPr="005C09F4">
        <w:rPr>
          <w:rFonts w:ascii="游ゴシック" w:eastAsia="游ゴシック" w:hAnsi="游ゴシック" w:hint="eastAsia"/>
        </w:rPr>
        <w:t>及び</w:t>
      </w:r>
      <w:r w:rsidR="00AD7DB2" w:rsidRPr="005C09F4">
        <w:rPr>
          <w:rFonts w:ascii="游ゴシック" w:eastAsia="游ゴシック" w:hAnsi="游ゴシック" w:hint="eastAsia"/>
        </w:rPr>
        <w:t>泉南</w:t>
      </w:r>
      <w:r w:rsidR="00351F71" w:rsidRPr="005C09F4">
        <w:rPr>
          <w:rFonts w:ascii="游ゴシック" w:eastAsia="游ゴシック" w:hAnsi="游ゴシック" w:hint="eastAsia"/>
        </w:rPr>
        <w:t>地域(</w:t>
      </w:r>
      <w:r w:rsidR="00351F71" w:rsidRPr="005C09F4">
        <w:rPr>
          <w:rFonts w:ascii="游ゴシック" w:eastAsia="游ゴシック" w:hAnsi="游ゴシック"/>
        </w:rPr>
        <w:t>0.</w:t>
      </w:r>
      <w:r w:rsidR="00AD7DB2" w:rsidRPr="005C09F4">
        <w:rPr>
          <w:rFonts w:ascii="游ゴシック" w:eastAsia="游ゴシック" w:hAnsi="游ゴシック" w:hint="eastAsia"/>
        </w:rPr>
        <w:t>2</w:t>
      </w:r>
      <w:r w:rsidR="00F87224" w:rsidRPr="005C09F4">
        <w:rPr>
          <w:rFonts w:ascii="游ゴシック" w:eastAsia="游ゴシック" w:hAnsi="游ゴシック" w:hint="eastAsia"/>
        </w:rPr>
        <w:t>1</w:t>
      </w:r>
      <w:r w:rsidR="00351F71" w:rsidRPr="005C09F4">
        <w:rPr>
          <w:rFonts w:ascii="游ゴシック" w:eastAsia="游ゴシック" w:hAnsi="游ゴシック" w:hint="eastAsia"/>
        </w:rPr>
        <w:t>%ポイント)</w:t>
      </w:r>
      <w:r w:rsidR="00160C85" w:rsidRPr="005C09F4">
        <w:rPr>
          <w:rFonts w:ascii="游ゴシック" w:eastAsia="游ゴシック" w:hAnsi="游ゴシック" w:hint="eastAsia"/>
        </w:rPr>
        <w:t>、</w:t>
      </w:r>
      <w:r w:rsidR="00AD7DB2" w:rsidRPr="005C09F4">
        <w:rPr>
          <w:rFonts w:ascii="游ゴシック" w:eastAsia="游ゴシック" w:hAnsi="游ゴシック" w:hint="eastAsia"/>
        </w:rPr>
        <w:t>泉北</w:t>
      </w:r>
      <w:r w:rsidR="00304AEC" w:rsidRPr="005C09F4">
        <w:rPr>
          <w:rFonts w:ascii="游ゴシック" w:eastAsia="游ゴシック" w:hAnsi="游ゴシック" w:hint="eastAsia"/>
        </w:rPr>
        <w:t>地域(</w:t>
      </w:r>
      <w:r w:rsidR="003E1D04" w:rsidRPr="005C09F4">
        <w:rPr>
          <w:rFonts w:ascii="游ゴシック" w:eastAsia="游ゴシック" w:hAnsi="游ゴシック" w:hint="eastAsia"/>
        </w:rPr>
        <w:t>▲</w:t>
      </w:r>
      <w:r w:rsidR="00AD7DB2" w:rsidRPr="005C09F4">
        <w:rPr>
          <w:rFonts w:ascii="游ゴシック" w:eastAsia="游ゴシック" w:hAnsi="游ゴシック" w:hint="eastAsia"/>
        </w:rPr>
        <w:t>0.5</w:t>
      </w:r>
      <w:r w:rsidR="00F87224" w:rsidRPr="005C09F4">
        <w:rPr>
          <w:rFonts w:ascii="游ゴシック" w:eastAsia="游ゴシック" w:hAnsi="游ゴシック" w:hint="eastAsia"/>
        </w:rPr>
        <w:t>4</w:t>
      </w:r>
      <w:r w:rsidR="00304AEC" w:rsidRPr="005C09F4">
        <w:rPr>
          <w:rFonts w:ascii="游ゴシック" w:eastAsia="游ゴシック" w:hAnsi="游ゴシック"/>
        </w:rPr>
        <w:t>%</w:t>
      </w:r>
      <w:r w:rsidR="00304AEC" w:rsidRPr="005C09F4">
        <w:rPr>
          <w:rFonts w:ascii="游ゴシック" w:eastAsia="游ゴシック" w:hAnsi="游ゴシック" w:hint="eastAsia"/>
        </w:rPr>
        <w:t>ポイント)</w:t>
      </w:r>
      <w:r w:rsidRPr="005C09F4">
        <w:rPr>
          <w:rFonts w:ascii="游ゴシック" w:eastAsia="游ゴシック" w:hAnsi="游ゴシック" w:hint="eastAsia"/>
        </w:rPr>
        <w:t>で</w:t>
      </w:r>
      <w:r w:rsidR="00E34D28" w:rsidRPr="005C09F4">
        <w:rPr>
          <w:rFonts w:ascii="游ゴシック" w:eastAsia="游ゴシック" w:hAnsi="游ゴシック" w:hint="eastAsia"/>
        </w:rPr>
        <w:t>した</w:t>
      </w:r>
      <w:r w:rsidRPr="005C09F4">
        <w:rPr>
          <w:rFonts w:ascii="游ゴシック" w:eastAsia="游ゴシック" w:hAnsi="游ゴシック" w:hint="eastAsia"/>
        </w:rPr>
        <w:t>。</w:t>
      </w:r>
    </w:p>
    <w:p w14:paraId="4EB11571" w14:textId="7A906FE1" w:rsidR="00A728CB" w:rsidRPr="005C09F4" w:rsidRDefault="00A728CB" w:rsidP="00615C43">
      <w:pPr>
        <w:rPr>
          <w:rFonts w:ascii="游ゴシック" w:eastAsia="游ゴシック" w:hAnsi="游ゴシック"/>
        </w:rPr>
      </w:pPr>
    </w:p>
    <w:p w14:paraId="12211728" w14:textId="399F2994" w:rsidR="00A728CB" w:rsidRPr="005C09F4" w:rsidRDefault="00BD47D8" w:rsidP="001A6D79">
      <w:pPr>
        <w:jc w:val="center"/>
        <w:rPr>
          <w:rFonts w:ascii="游ゴシック" w:eastAsia="游ゴシック" w:hAnsi="游ゴシック"/>
        </w:rPr>
      </w:pPr>
      <w:r w:rsidRPr="005C09F4">
        <w:rPr>
          <w:rFonts w:ascii="游ゴシック" w:eastAsia="游ゴシック" w:hAnsi="游ゴシック" w:hint="eastAsia"/>
        </w:rPr>
        <w:t>図２</w:t>
      </w:r>
      <w:r w:rsidR="001A6D79" w:rsidRPr="005C09F4">
        <w:rPr>
          <w:rFonts w:ascii="游ゴシック" w:eastAsia="游ゴシック" w:hAnsi="游ゴシック" w:hint="eastAsia"/>
        </w:rPr>
        <w:t xml:space="preserve">　地域別名目経済成長率の推移</w:t>
      </w:r>
    </w:p>
    <w:p w14:paraId="0C843D05" w14:textId="2BE541F2" w:rsidR="00A728CB" w:rsidRPr="005C09F4" w:rsidRDefault="00F87224" w:rsidP="00D339F1">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0ED0AB08" wp14:editId="68FFBAC7">
            <wp:extent cx="4857750" cy="25336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2533650"/>
                    </a:xfrm>
                    <a:prstGeom prst="rect">
                      <a:avLst/>
                    </a:prstGeom>
                    <a:noFill/>
                    <a:ln>
                      <a:noFill/>
                    </a:ln>
                  </pic:spPr>
                </pic:pic>
              </a:graphicData>
            </a:graphic>
          </wp:inline>
        </w:drawing>
      </w:r>
    </w:p>
    <w:p w14:paraId="6D46F9CA" w14:textId="56E9AF92" w:rsidR="00A728CB" w:rsidRPr="005C09F4" w:rsidRDefault="00A728CB" w:rsidP="00615C43">
      <w:pPr>
        <w:rPr>
          <w:rFonts w:ascii="游ゴシック" w:eastAsia="游ゴシック" w:hAnsi="游ゴシック"/>
        </w:rPr>
      </w:pPr>
    </w:p>
    <w:p w14:paraId="5E01512C" w14:textId="231F47B1" w:rsidR="00A728CB" w:rsidRPr="005C09F4" w:rsidRDefault="00BD47D8" w:rsidP="0003692D">
      <w:pPr>
        <w:jc w:val="center"/>
        <w:rPr>
          <w:rFonts w:ascii="游ゴシック" w:eastAsia="游ゴシック" w:hAnsi="游ゴシック"/>
        </w:rPr>
      </w:pPr>
      <w:r w:rsidRPr="005C09F4">
        <w:rPr>
          <w:rFonts w:ascii="游ゴシック" w:eastAsia="游ゴシック" w:hAnsi="游ゴシック" w:hint="eastAsia"/>
        </w:rPr>
        <w:t>図３</w:t>
      </w:r>
      <w:r w:rsidR="0003692D" w:rsidRPr="005C09F4">
        <w:rPr>
          <w:rFonts w:ascii="游ゴシック" w:eastAsia="游ゴシック" w:hAnsi="游ゴシック" w:hint="eastAsia"/>
        </w:rPr>
        <w:t xml:space="preserve">　大阪府の名目経済成長率に対する地域別寄与度の推移</w:t>
      </w:r>
    </w:p>
    <w:p w14:paraId="223CEE2C" w14:textId="5FF01F80" w:rsidR="00275B56" w:rsidRPr="005C09F4" w:rsidRDefault="00F87224" w:rsidP="0003692D">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3149180B" wp14:editId="35AD5CDB">
            <wp:extent cx="4857750" cy="252412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2524125"/>
                    </a:xfrm>
                    <a:prstGeom prst="rect">
                      <a:avLst/>
                    </a:prstGeom>
                    <a:noFill/>
                    <a:ln>
                      <a:noFill/>
                    </a:ln>
                  </pic:spPr>
                </pic:pic>
              </a:graphicData>
            </a:graphic>
          </wp:inline>
        </w:drawing>
      </w:r>
    </w:p>
    <w:p w14:paraId="0F5302BA" w14:textId="50C66B1B" w:rsidR="0003692D" w:rsidRPr="005C09F4" w:rsidRDefault="0003692D">
      <w:pPr>
        <w:widowControl/>
        <w:jc w:val="left"/>
        <w:rPr>
          <w:rFonts w:ascii="游ゴシック" w:eastAsia="游ゴシック" w:hAnsi="游ゴシック"/>
        </w:rPr>
      </w:pPr>
      <w:r w:rsidRPr="005C09F4">
        <w:rPr>
          <w:rFonts w:ascii="游ゴシック" w:eastAsia="游ゴシック" w:hAnsi="游ゴシック"/>
        </w:rPr>
        <w:br w:type="page"/>
      </w:r>
    </w:p>
    <w:p w14:paraId="56B33B9F" w14:textId="11091DDF" w:rsidR="004B3A96" w:rsidRPr="005C09F4" w:rsidRDefault="004B3A96" w:rsidP="00355C38">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（３）経済活動別</w:t>
      </w:r>
      <w:r w:rsidR="00BF0F0D" w:rsidRPr="005C09F4">
        <w:rPr>
          <w:rFonts w:ascii="游ゴシック" w:eastAsia="游ゴシック" w:hAnsi="游ゴシック" w:hint="eastAsia"/>
          <w:b/>
        </w:rPr>
        <w:t>・</w:t>
      </w:r>
      <w:r w:rsidR="0085706F" w:rsidRPr="005C09F4">
        <w:rPr>
          <w:rFonts w:ascii="游ゴシック" w:eastAsia="游ゴシック" w:hAnsi="游ゴシック" w:hint="eastAsia"/>
          <w:b/>
        </w:rPr>
        <w:t>地域別名目</w:t>
      </w:r>
      <w:r w:rsidRPr="005C09F4">
        <w:rPr>
          <w:rFonts w:ascii="游ゴシック" w:eastAsia="游ゴシック" w:hAnsi="游ゴシック" w:hint="eastAsia"/>
          <w:b/>
        </w:rPr>
        <w:t>総生産</w:t>
      </w:r>
      <w:r w:rsidR="00BF0F0D" w:rsidRPr="005C09F4">
        <w:rPr>
          <w:rFonts w:ascii="游ゴシック" w:eastAsia="游ゴシック" w:hAnsi="游ゴシック" w:hint="eastAsia"/>
          <w:b/>
        </w:rPr>
        <w:t>の</w:t>
      </w:r>
      <w:r w:rsidRPr="005C09F4">
        <w:rPr>
          <w:rFonts w:ascii="游ゴシック" w:eastAsia="游ゴシック" w:hAnsi="游ゴシック" w:hint="eastAsia"/>
          <w:b/>
        </w:rPr>
        <w:t>構成比</w:t>
      </w:r>
    </w:p>
    <w:p w14:paraId="35033973" w14:textId="75478218" w:rsidR="00752CA0" w:rsidRPr="005C09F4" w:rsidRDefault="00A60032" w:rsidP="00355C38">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第３次産業を中心に</w:t>
      </w:r>
      <w:r w:rsidR="00A03E88" w:rsidRPr="005C09F4">
        <w:rPr>
          <w:rFonts w:ascii="游ゴシック" w:eastAsia="游ゴシック" w:hAnsi="游ゴシック" w:hint="eastAsia"/>
        </w:rPr>
        <w:t>大阪市地域の</w:t>
      </w:r>
      <w:r w:rsidR="002F5840" w:rsidRPr="005C09F4">
        <w:rPr>
          <w:rFonts w:ascii="游ゴシック" w:eastAsia="游ゴシック" w:hAnsi="游ゴシック" w:hint="eastAsia"/>
        </w:rPr>
        <w:t>構成比が高く、</w:t>
      </w:r>
      <w:r w:rsidRPr="005C09F4">
        <w:rPr>
          <w:rFonts w:ascii="游ゴシック" w:eastAsia="游ゴシック" w:hAnsi="游ゴシック" w:hint="eastAsia"/>
        </w:rPr>
        <w:t>特に</w:t>
      </w:r>
      <w:r w:rsidR="002F5840" w:rsidRPr="005C09F4">
        <w:rPr>
          <w:rFonts w:ascii="游ゴシック" w:eastAsia="游ゴシック" w:hAnsi="游ゴシック" w:hint="eastAsia"/>
        </w:rPr>
        <w:t>情報通信業は９割を超えています。</w:t>
      </w:r>
      <w:r w:rsidR="00B05645" w:rsidRPr="005C09F4">
        <w:rPr>
          <w:rFonts w:ascii="游ゴシック" w:eastAsia="游ゴシック" w:hAnsi="游ゴシック" w:hint="eastAsia"/>
        </w:rPr>
        <w:t>一方、第１次産業である農業は泉南地域、南河内地域及び泉北地域、林業は南河内地域及び泉南地域、水産業は泉南地域など</w:t>
      </w:r>
      <w:r w:rsidR="007B70A9" w:rsidRPr="005C09F4">
        <w:rPr>
          <w:rFonts w:ascii="游ゴシック" w:eastAsia="游ゴシック" w:hAnsi="游ゴシック" w:hint="eastAsia"/>
        </w:rPr>
        <w:t>の構成比が高くなっています。</w:t>
      </w:r>
    </w:p>
    <w:p w14:paraId="6707C000" w14:textId="009B6F83" w:rsidR="00A728CB" w:rsidRPr="005C09F4" w:rsidRDefault="00A728CB" w:rsidP="00615C43">
      <w:pPr>
        <w:rPr>
          <w:rFonts w:ascii="游ゴシック" w:eastAsia="游ゴシック" w:hAnsi="游ゴシック"/>
        </w:rPr>
      </w:pPr>
    </w:p>
    <w:p w14:paraId="6611AEA8" w14:textId="602F19DD" w:rsidR="00752CA0" w:rsidRPr="005C09F4" w:rsidRDefault="00877621" w:rsidP="00752CA0">
      <w:pPr>
        <w:jc w:val="center"/>
        <w:rPr>
          <w:rFonts w:ascii="游ゴシック" w:eastAsia="游ゴシック" w:hAnsi="游ゴシック"/>
        </w:rPr>
      </w:pPr>
      <w:r w:rsidRPr="005C09F4">
        <w:rPr>
          <w:rFonts w:ascii="游ゴシック" w:eastAsia="游ゴシック" w:hAnsi="游ゴシック" w:hint="eastAsia"/>
        </w:rPr>
        <w:t>図４</w:t>
      </w:r>
      <w:r w:rsidR="00752CA0" w:rsidRPr="005C09F4">
        <w:rPr>
          <w:rFonts w:ascii="游ゴシック" w:eastAsia="游ゴシック" w:hAnsi="游ゴシック" w:hint="eastAsia"/>
        </w:rPr>
        <w:t xml:space="preserve">　経済活動別</w:t>
      </w:r>
      <w:r w:rsidR="00BF0F0D" w:rsidRPr="005C09F4">
        <w:rPr>
          <w:rFonts w:ascii="游ゴシック" w:eastAsia="游ゴシック" w:hAnsi="游ゴシック" w:hint="eastAsia"/>
        </w:rPr>
        <w:t>・</w:t>
      </w:r>
      <w:r w:rsidR="0085706F" w:rsidRPr="005C09F4">
        <w:rPr>
          <w:rFonts w:ascii="游ゴシック" w:eastAsia="游ゴシック" w:hAnsi="游ゴシック"/>
        </w:rPr>
        <w:t>地域別</w:t>
      </w:r>
      <w:r w:rsidR="0085706F" w:rsidRPr="005C09F4">
        <w:rPr>
          <w:rFonts w:ascii="游ゴシック" w:eastAsia="游ゴシック" w:hAnsi="游ゴシック" w:hint="eastAsia"/>
        </w:rPr>
        <w:t>名目</w:t>
      </w:r>
      <w:r w:rsidR="00752CA0" w:rsidRPr="005C09F4">
        <w:rPr>
          <w:rFonts w:ascii="游ゴシック" w:eastAsia="游ゴシック" w:hAnsi="游ゴシック" w:hint="eastAsia"/>
        </w:rPr>
        <w:t>総生産</w:t>
      </w:r>
      <w:r w:rsidR="00BF0F0D" w:rsidRPr="005C09F4">
        <w:rPr>
          <w:rFonts w:ascii="游ゴシック" w:eastAsia="游ゴシック" w:hAnsi="游ゴシック" w:hint="eastAsia"/>
        </w:rPr>
        <w:t>の</w:t>
      </w:r>
      <w:r w:rsidR="00752CA0" w:rsidRPr="005C09F4">
        <w:rPr>
          <w:rFonts w:ascii="游ゴシック" w:eastAsia="游ゴシック" w:hAnsi="游ゴシック"/>
        </w:rPr>
        <w:t>構成比</w:t>
      </w:r>
      <w:r w:rsidR="00752CA0" w:rsidRPr="005C09F4">
        <w:rPr>
          <w:rFonts w:ascii="游ゴシック" w:eastAsia="游ゴシック" w:hAnsi="游ゴシック" w:hint="eastAsia"/>
        </w:rPr>
        <w:t>(</w:t>
      </w:r>
      <w:r w:rsidR="00857E43" w:rsidRPr="005C09F4">
        <w:rPr>
          <w:rFonts w:ascii="游ゴシック" w:eastAsia="游ゴシック" w:hAnsi="游ゴシック" w:hint="eastAsia"/>
        </w:rPr>
        <w:t>令和</w:t>
      </w:r>
      <w:r w:rsidR="00AD7DB2" w:rsidRPr="005C09F4">
        <w:rPr>
          <w:rFonts w:ascii="游ゴシック" w:eastAsia="游ゴシック" w:hAnsi="游ゴシック" w:hint="eastAsia"/>
        </w:rPr>
        <w:t>４</w:t>
      </w:r>
      <w:r w:rsidR="00752CA0" w:rsidRPr="005C09F4">
        <w:rPr>
          <w:rFonts w:ascii="游ゴシック" w:eastAsia="游ゴシック" w:hAnsi="游ゴシック" w:hint="eastAsia"/>
        </w:rPr>
        <w:t>年度)</w:t>
      </w:r>
    </w:p>
    <w:p w14:paraId="1C3983E3" w14:textId="1DC529F3" w:rsidR="00030704" w:rsidRPr="005C09F4" w:rsidRDefault="00424766" w:rsidP="007C7AFD">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3688F695" wp14:editId="56CFFB00">
            <wp:extent cx="5432425" cy="6087110"/>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2425" cy="6087110"/>
                    </a:xfrm>
                    <a:prstGeom prst="rect">
                      <a:avLst/>
                    </a:prstGeom>
                    <a:noFill/>
                    <a:ln>
                      <a:noFill/>
                    </a:ln>
                  </pic:spPr>
                </pic:pic>
              </a:graphicData>
            </a:graphic>
          </wp:inline>
        </w:drawing>
      </w:r>
    </w:p>
    <w:p w14:paraId="146BA3F6" w14:textId="007DD449" w:rsidR="00030704" w:rsidRPr="005C09F4" w:rsidRDefault="00030704">
      <w:pPr>
        <w:widowControl/>
        <w:jc w:val="left"/>
        <w:rPr>
          <w:rFonts w:ascii="游ゴシック" w:eastAsia="游ゴシック" w:hAnsi="游ゴシック"/>
        </w:rPr>
      </w:pPr>
      <w:r w:rsidRPr="005C09F4">
        <w:rPr>
          <w:rFonts w:ascii="游ゴシック" w:eastAsia="游ゴシック" w:hAnsi="游ゴシック"/>
        </w:rPr>
        <w:br w:type="page"/>
      </w:r>
    </w:p>
    <w:p w14:paraId="468ED7E4" w14:textId="6D7508B4" w:rsidR="00EC7693" w:rsidRPr="005C09F4" w:rsidRDefault="00EC7693" w:rsidP="00EC7693">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（４）地域別・経済活動別名目総生産の構成比</w:t>
      </w:r>
    </w:p>
    <w:p w14:paraId="6B28E845" w14:textId="4B95241C" w:rsidR="00EC7693" w:rsidRPr="005C09F4" w:rsidRDefault="0046262D" w:rsidP="00E737CC">
      <w:pPr>
        <w:widowControl/>
        <w:ind w:leftChars="300" w:left="630" w:firstLineChars="100" w:firstLine="210"/>
        <w:jc w:val="left"/>
        <w:rPr>
          <w:rFonts w:ascii="游ゴシック" w:eastAsia="游ゴシック" w:hAnsi="游ゴシック"/>
        </w:rPr>
      </w:pPr>
      <w:r w:rsidRPr="005C09F4">
        <w:rPr>
          <w:rFonts w:ascii="游ゴシック" w:eastAsia="游ゴシック" w:hAnsi="游ゴシック" w:hint="eastAsia"/>
        </w:rPr>
        <w:t>大阪市地域では卸売・</w:t>
      </w:r>
      <w:r w:rsidR="00E737CC" w:rsidRPr="005C09F4">
        <w:rPr>
          <w:rFonts w:ascii="游ゴシック" w:eastAsia="游ゴシック" w:hAnsi="游ゴシック" w:hint="eastAsia"/>
        </w:rPr>
        <w:t>小売業、三島地域及び豊能地域では不動産業、北河内地域、中河内地域及び泉北地域では製造業、南河内地域及び泉南地域では保健衛生・社会事業が大阪府全体に比べて高くなっています。</w:t>
      </w:r>
    </w:p>
    <w:p w14:paraId="353B9A76" w14:textId="77777777" w:rsidR="00EC7693" w:rsidRPr="005C09F4" w:rsidRDefault="00EC7693">
      <w:pPr>
        <w:widowControl/>
        <w:jc w:val="left"/>
        <w:rPr>
          <w:rFonts w:ascii="游ゴシック" w:eastAsia="游ゴシック" w:hAnsi="游ゴシック"/>
          <w:b/>
        </w:rPr>
      </w:pPr>
    </w:p>
    <w:p w14:paraId="58C9CEEA" w14:textId="6DCDF2EA" w:rsidR="00EC7693" w:rsidRPr="005C09F4" w:rsidRDefault="00EC7693" w:rsidP="00EC7693">
      <w:pPr>
        <w:widowControl/>
        <w:jc w:val="center"/>
        <w:rPr>
          <w:rFonts w:ascii="游ゴシック" w:eastAsia="游ゴシック" w:hAnsi="游ゴシック"/>
          <w:b/>
        </w:rPr>
      </w:pPr>
      <w:r w:rsidRPr="005C09F4">
        <w:rPr>
          <w:rFonts w:ascii="游ゴシック" w:eastAsia="游ゴシック" w:hAnsi="游ゴシック" w:hint="eastAsia"/>
        </w:rPr>
        <w:t xml:space="preserve">図５　</w:t>
      </w:r>
      <w:r w:rsidRPr="005C09F4">
        <w:rPr>
          <w:rFonts w:ascii="游ゴシック" w:eastAsia="游ゴシック" w:hAnsi="游ゴシック"/>
        </w:rPr>
        <w:t>地域別</w:t>
      </w:r>
      <w:r w:rsidRPr="005C09F4">
        <w:rPr>
          <w:rFonts w:ascii="游ゴシック" w:eastAsia="游ゴシック" w:hAnsi="游ゴシック" w:hint="eastAsia"/>
        </w:rPr>
        <w:t>・経済活動別名目総生産の</w:t>
      </w:r>
      <w:r w:rsidRPr="005C09F4">
        <w:rPr>
          <w:rFonts w:ascii="游ゴシック" w:eastAsia="游ゴシック" w:hAnsi="游ゴシック"/>
        </w:rPr>
        <w:t>構成比</w:t>
      </w:r>
      <w:r w:rsidRPr="005C09F4">
        <w:rPr>
          <w:rFonts w:ascii="游ゴシック" w:eastAsia="游ゴシック" w:hAnsi="游ゴシック" w:hint="eastAsia"/>
        </w:rPr>
        <w:t>(令和</w:t>
      </w:r>
      <w:r w:rsidR="00535992" w:rsidRPr="005C09F4">
        <w:rPr>
          <w:rFonts w:ascii="游ゴシック" w:eastAsia="游ゴシック" w:hAnsi="游ゴシック" w:hint="eastAsia"/>
        </w:rPr>
        <w:t>４</w:t>
      </w:r>
      <w:r w:rsidRPr="005C09F4">
        <w:rPr>
          <w:rFonts w:ascii="游ゴシック" w:eastAsia="游ゴシック" w:hAnsi="游ゴシック" w:hint="eastAsia"/>
        </w:rPr>
        <w:t>年度)</w:t>
      </w:r>
    </w:p>
    <w:p w14:paraId="654E7C85" w14:textId="58B0E8BA" w:rsidR="00EC7693" w:rsidRPr="005C09F4" w:rsidRDefault="00F87224" w:rsidP="00EC7693">
      <w:pPr>
        <w:widowControl/>
        <w:jc w:val="center"/>
        <w:rPr>
          <w:rFonts w:ascii="游ゴシック" w:eastAsia="游ゴシック" w:hAnsi="游ゴシック"/>
          <w:b/>
        </w:rPr>
      </w:pPr>
      <w:r w:rsidRPr="005C09F4">
        <w:rPr>
          <w:rFonts w:ascii="游ゴシック" w:eastAsia="游ゴシック" w:hAnsi="游ゴシック"/>
          <w:b/>
          <w:noProof/>
        </w:rPr>
        <w:drawing>
          <wp:inline distT="0" distB="0" distL="0" distR="0" wp14:anchorId="0A8FE8A7" wp14:editId="03DD06BF">
            <wp:extent cx="5580000" cy="6310177"/>
            <wp:effectExtent l="0" t="0" r="190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000" cy="6310177"/>
                    </a:xfrm>
                    <a:prstGeom prst="rect">
                      <a:avLst/>
                    </a:prstGeom>
                    <a:noFill/>
                    <a:ln>
                      <a:noFill/>
                    </a:ln>
                  </pic:spPr>
                </pic:pic>
              </a:graphicData>
            </a:graphic>
          </wp:inline>
        </w:drawing>
      </w:r>
    </w:p>
    <w:p w14:paraId="6D7A99F3" w14:textId="2C3AD914" w:rsidR="00EC7693" w:rsidRPr="005C09F4" w:rsidRDefault="005053B1">
      <w:pPr>
        <w:widowControl/>
        <w:jc w:val="left"/>
        <w:rPr>
          <w:rFonts w:ascii="游ゴシック" w:eastAsia="游ゴシック" w:hAnsi="游ゴシック"/>
          <w:b/>
        </w:rPr>
      </w:pPr>
      <w:r w:rsidRPr="005C09F4">
        <w:rPr>
          <w:rFonts w:ascii="游ゴシック" w:eastAsia="游ゴシック" w:hAnsi="游ゴシック"/>
          <w:sz w:val="18"/>
          <w:szCs w:val="18"/>
        </w:rPr>
        <w:t>(注)</w:t>
      </w:r>
      <w:r w:rsidRPr="005C09F4">
        <w:rPr>
          <w:rFonts w:ascii="游ゴシック" w:eastAsia="游ゴシック" w:hAnsi="游ゴシック" w:hint="eastAsia"/>
          <w:sz w:val="18"/>
          <w:szCs w:val="18"/>
        </w:rPr>
        <w:t>その他は、「輸入品に課される税・関税」、「(控除)総資本形成に係る消費税」の計</w:t>
      </w:r>
    </w:p>
    <w:p w14:paraId="04CD58FC" w14:textId="54737C76" w:rsidR="00EC7693" w:rsidRPr="005C09F4" w:rsidRDefault="00EC7693">
      <w:pPr>
        <w:widowControl/>
        <w:jc w:val="left"/>
        <w:rPr>
          <w:rFonts w:ascii="游ゴシック" w:eastAsia="游ゴシック" w:hAnsi="游ゴシック"/>
          <w:b/>
        </w:rPr>
      </w:pPr>
      <w:r w:rsidRPr="005C09F4">
        <w:rPr>
          <w:rFonts w:ascii="游ゴシック" w:eastAsia="游ゴシック" w:hAnsi="游ゴシック"/>
          <w:b/>
        </w:rPr>
        <w:br w:type="page"/>
      </w:r>
    </w:p>
    <w:p w14:paraId="14521780" w14:textId="587FD5FB" w:rsidR="00030704" w:rsidRPr="005C09F4" w:rsidRDefault="00030704" w:rsidP="00355C38">
      <w:pPr>
        <w:ind w:leftChars="100" w:left="210"/>
        <w:rPr>
          <w:rFonts w:ascii="游ゴシック" w:eastAsia="游ゴシック" w:hAnsi="游ゴシック"/>
          <w:b/>
        </w:rPr>
      </w:pPr>
      <w:r w:rsidRPr="005C09F4">
        <w:rPr>
          <w:rFonts w:ascii="游ゴシック" w:eastAsia="游ゴシック" w:hAnsi="游ゴシック" w:hint="eastAsia"/>
          <w:b/>
        </w:rPr>
        <w:lastRenderedPageBreak/>
        <w:t>（</w:t>
      </w:r>
      <w:r w:rsidR="00ED6AFF" w:rsidRPr="005C09F4">
        <w:rPr>
          <w:rFonts w:ascii="游ゴシック" w:eastAsia="游ゴシック" w:hAnsi="游ゴシック" w:hint="eastAsia"/>
          <w:b/>
        </w:rPr>
        <w:t>５</w:t>
      </w:r>
      <w:r w:rsidRPr="005C09F4">
        <w:rPr>
          <w:rFonts w:ascii="游ゴシック" w:eastAsia="游ゴシック" w:hAnsi="游ゴシック" w:hint="eastAsia"/>
          <w:b/>
        </w:rPr>
        <w:t>）特化係数</w:t>
      </w:r>
      <w:r w:rsidR="003F3AC2" w:rsidRPr="005C09F4">
        <w:rPr>
          <w:rFonts w:ascii="游ゴシック" w:eastAsia="游ゴシック" w:hAnsi="游ゴシック"/>
          <w:b/>
          <w:szCs w:val="21"/>
          <w:vertAlign w:val="superscript"/>
        </w:rPr>
        <w:t>(注)</w:t>
      </w:r>
    </w:p>
    <w:p w14:paraId="57B0C7C2" w14:textId="039C6DE8" w:rsidR="0092505E" w:rsidRPr="005C09F4" w:rsidRDefault="00030704" w:rsidP="00355C38">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大阪市地域</w:t>
      </w:r>
      <w:r w:rsidR="00102805" w:rsidRPr="005C09F4">
        <w:rPr>
          <w:rFonts w:ascii="游ゴシック" w:eastAsia="游ゴシック" w:hAnsi="游ゴシック" w:hint="eastAsia"/>
        </w:rPr>
        <w:t>は情報通信</w:t>
      </w:r>
      <w:r w:rsidR="0092505E" w:rsidRPr="005C09F4">
        <w:rPr>
          <w:rFonts w:ascii="游ゴシック" w:eastAsia="游ゴシック" w:hAnsi="游ゴシック" w:hint="eastAsia"/>
        </w:rPr>
        <w:t>業(</w:t>
      </w:r>
      <w:r w:rsidR="004865C9" w:rsidRPr="005C09F4">
        <w:rPr>
          <w:rFonts w:ascii="游ゴシック" w:eastAsia="游ゴシック" w:hAnsi="游ゴシック"/>
        </w:rPr>
        <w:t>1.8</w:t>
      </w:r>
      <w:r w:rsidR="00F87224" w:rsidRPr="005C09F4">
        <w:rPr>
          <w:rFonts w:ascii="游ゴシック" w:eastAsia="游ゴシック" w:hAnsi="游ゴシック"/>
        </w:rPr>
        <w:t>2</w:t>
      </w:r>
      <w:r w:rsidR="0092505E" w:rsidRPr="005C09F4">
        <w:rPr>
          <w:rFonts w:ascii="游ゴシック" w:eastAsia="游ゴシック" w:hAnsi="游ゴシック"/>
        </w:rPr>
        <w:t>)</w:t>
      </w:r>
      <w:r w:rsidR="0092505E" w:rsidRPr="005C09F4">
        <w:rPr>
          <w:rFonts w:ascii="游ゴシック" w:eastAsia="游ゴシック" w:hAnsi="游ゴシック" w:hint="eastAsia"/>
        </w:rPr>
        <w:t>、</w:t>
      </w:r>
      <w:r w:rsidR="00D404D9" w:rsidRPr="005C09F4">
        <w:rPr>
          <w:rFonts w:ascii="游ゴシック" w:eastAsia="游ゴシック" w:hAnsi="游ゴシック" w:hint="eastAsia"/>
        </w:rPr>
        <w:t>三島</w:t>
      </w:r>
      <w:r w:rsidRPr="005C09F4">
        <w:rPr>
          <w:rFonts w:ascii="游ゴシック" w:eastAsia="游ゴシック" w:hAnsi="游ゴシック" w:hint="eastAsia"/>
        </w:rPr>
        <w:t>地域は</w:t>
      </w:r>
      <w:r w:rsidR="00102805" w:rsidRPr="005C09F4">
        <w:rPr>
          <w:rFonts w:ascii="游ゴシック" w:eastAsia="游ゴシック" w:hAnsi="游ゴシック" w:hint="eastAsia"/>
        </w:rPr>
        <w:t>鉱</w:t>
      </w:r>
      <w:r w:rsidR="0092505E" w:rsidRPr="005C09F4">
        <w:rPr>
          <w:rFonts w:ascii="游ゴシック" w:eastAsia="游ゴシック" w:hAnsi="游ゴシック" w:hint="eastAsia"/>
        </w:rPr>
        <w:t>業(</w:t>
      </w:r>
      <w:r w:rsidR="00535992" w:rsidRPr="005C09F4">
        <w:rPr>
          <w:rFonts w:ascii="游ゴシック" w:eastAsia="游ゴシック" w:hAnsi="游ゴシック" w:hint="eastAsia"/>
        </w:rPr>
        <w:t>5.06</w:t>
      </w:r>
      <w:r w:rsidR="0092505E" w:rsidRPr="005C09F4">
        <w:rPr>
          <w:rFonts w:ascii="游ゴシック" w:eastAsia="游ゴシック" w:hAnsi="游ゴシック"/>
        </w:rPr>
        <w:t>)</w:t>
      </w:r>
      <w:r w:rsidR="00102805" w:rsidRPr="005C09F4">
        <w:rPr>
          <w:rFonts w:ascii="游ゴシック" w:eastAsia="游ゴシック" w:hAnsi="游ゴシック" w:hint="eastAsia"/>
        </w:rPr>
        <w:t>、</w:t>
      </w:r>
      <w:r w:rsidR="002D2C55" w:rsidRPr="005C09F4">
        <w:rPr>
          <w:rFonts w:ascii="游ゴシック" w:eastAsia="游ゴシック" w:hAnsi="游ゴシック" w:hint="eastAsia"/>
        </w:rPr>
        <w:t>豊能地域は林業(</w:t>
      </w:r>
      <w:r w:rsidR="002D2C55" w:rsidRPr="005C09F4">
        <w:rPr>
          <w:rFonts w:ascii="游ゴシック" w:eastAsia="游ゴシック" w:hAnsi="游ゴシック"/>
        </w:rPr>
        <w:t>2.</w:t>
      </w:r>
      <w:r w:rsidR="00AF2B91" w:rsidRPr="005C09F4">
        <w:rPr>
          <w:rFonts w:ascii="游ゴシック" w:eastAsia="游ゴシック" w:hAnsi="游ゴシック"/>
        </w:rPr>
        <w:t>1</w:t>
      </w:r>
      <w:r w:rsidR="00F87224" w:rsidRPr="005C09F4">
        <w:rPr>
          <w:rFonts w:ascii="游ゴシック" w:eastAsia="游ゴシック" w:hAnsi="游ゴシック"/>
        </w:rPr>
        <w:t>3</w:t>
      </w:r>
      <w:r w:rsidR="002D2C55" w:rsidRPr="005C09F4">
        <w:rPr>
          <w:rFonts w:ascii="游ゴシック" w:eastAsia="游ゴシック" w:hAnsi="游ゴシック"/>
        </w:rPr>
        <w:t>)</w:t>
      </w:r>
      <w:r w:rsidR="002D2C55" w:rsidRPr="005C09F4">
        <w:rPr>
          <w:rFonts w:ascii="游ゴシック" w:eastAsia="游ゴシック" w:hAnsi="游ゴシック" w:hint="eastAsia"/>
        </w:rPr>
        <w:t>、北河内地域は製造業(</w:t>
      </w:r>
      <w:r w:rsidR="002D2C55" w:rsidRPr="005C09F4">
        <w:rPr>
          <w:rFonts w:ascii="游ゴシック" w:eastAsia="游ゴシック" w:hAnsi="游ゴシック"/>
        </w:rPr>
        <w:t>1.</w:t>
      </w:r>
      <w:r w:rsidR="00AF2B91" w:rsidRPr="005C09F4">
        <w:rPr>
          <w:rFonts w:ascii="游ゴシック" w:eastAsia="游ゴシック" w:hAnsi="游ゴシック"/>
        </w:rPr>
        <w:t>5</w:t>
      </w:r>
      <w:r w:rsidR="00F87224" w:rsidRPr="005C09F4">
        <w:rPr>
          <w:rFonts w:ascii="游ゴシック" w:eastAsia="游ゴシック" w:hAnsi="游ゴシック"/>
        </w:rPr>
        <w:t>7</w:t>
      </w:r>
      <w:r w:rsidR="002D2C55" w:rsidRPr="005C09F4">
        <w:rPr>
          <w:rFonts w:ascii="游ゴシック" w:eastAsia="游ゴシック" w:hAnsi="游ゴシック"/>
        </w:rPr>
        <w:t>)</w:t>
      </w:r>
      <w:r w:rsidR="002D2C55" w:rsidRPr="005C09F4">
        <w:rPr>
          <w:rFonts w:ascii="游ゴシック" w:eastAsia="游ゴシック" w:hAnsi="游ゴシック" w:hint="eastAsia"/>
        </w:rPr>
        <w:t>、中河内</w:t>
      </w:r>
      <w:r w:rsidR="00102805" w:rsidRPr="005C09F4">
        <w:rPr>
          <w:rFonts w:ascii="游ゴシック" w:eastAsia="游ゴシック" w:hAnsi="游ゴシック" w:hint="eastAsia"/>
        </w:rPr>
        <w:t>地域は製造</w:t>
      </w:r>
      <w:r w:rsidR="0092505E" w:rsidRPr="005C09F4">
        <w:rPr>
          <w:rFonts w:ascii="游ゴシック" w:eastAsia="游ゴシック" w:hAnsi="游ゴシック" w:hint="eastAsia"/>
        </w:rPr>
        <w:t>業(</w:t>
      </w:r>
      <w:r w:rsidR="00102805" w:rsidRPr="005C09F4">
        <w:rPr>
          <w:rFonts w:ascii="游ゴシック" w:eastAsia="游ゴシック" w:hAnsi="游ゴシック" w:hint="eastAsia"/>
        </w:rPr>
        <w:t>1</w:t>
      </w:r>
      <w:r w:rsidR="002D2C55" w:rsidRPr="005C09F4">
        <w:rPr>
          <w:rFonts w:ascii="游ゴシック" w:eastAsia="游ゴシック" w:hAnsi="游ゴシック"/>
        </w:rPr>
        <w:t>.7</w:t>
      </w:r>
      <w:r w:rsidR="00F87224" w:rsidRPr="005C09F4">
        <w:rPr>
          <w:rFonts w:ascii="游ゴシック" w:eastAsia="游ゴシック" w:hAnsi="游ゴシック"/>
        </w:rPr>
        <w:t>7</w:t>
      </w:r>
      <w:r w:rsidR="0092505E" w:rsidRPr="005C09F4">
        <w:rPr>
          <w:rFonts w:ascii="游ゴシック" w:eastAsia="游ゴシック" w:hAnsi="游ゴシック"/>
        </w:rPr>
        <w:t>)</w:t>
      </w:r>
      <w:r w:rsidR="00102805" w:rsidRPr="005C09F4">
        <w:rPr>
          <w:rFonts w:ascii="游ゴシック" w:eastAsia="游ゴシック" w:hAnsi="游ゴシック" w:hint="eastAsia"/>
        </w:rPr>
        <w:t>、南河内地域は林</w:t>
      </w:r>
      <w:r w:rsidR="0092505E" w:rsidRPr="005C09F4">
        <w:rPr>
          <w:rFonts w:ascii="游ゴシック" w:eastAsia="游ゴシック" w:hAnsi="游ゴシック" w:hint="eastAsia"/>
        </w:rPr>
        <w:t>業(</w:t>
      </w:r>
      <w:r w:rsidR="00A258D5" w:rsidRPr="005C09F4">
        <w:rPr>
          <w:rFonts w:ascii="游ゴシック" w:eastAsia="游ゴシック" w:hAnsi="游ゴシック"/>
        </w:rPr>
        <w:t>7.</w:t>
      </w:r>
      <w:r w:rsidR="00535992" w:rsidRPr="005C09F4">
        <w:rPr>
          <w:rFonts w:ascii="游ゴシック" w:eastAsia="游ゴシック" w:hAnsi="游ゴシック" w:hint="eastAsia"/>
        </w:rPr>
        <w:t>1</w:t>
      </w:r>
      <w:r w:rsidR="00F87224" w:rsidRPr="005C09F4">
        <w:rPr>
          <w:rFonts w:ascii="游ゴシック" w:eastAsia="游ゴシック" w:hAnsi="游ゴシック"/>
        </w:rPr>
        <w:t>3</w:t>
      </w:r>
      <w:r w:rsidR="0092505E" w:rsidRPr="005C09F4">
        <w:rPr>
          <w:rFonts w:ascii="游ゴシック" w:eastAsia="游ゴシック" w:hAnsi="游ゴシック"/>
        </w:rPr>
        <w:t>)</w:t>
      </w:r>
      <w:r w:rsidR="00C064DD" w:rsidRPr="005C09F4">
        <w:rPr>
          <w:rFonts w:ascii="游ゴシック" w:eastAsia="游ゴシック" w:hAnsi="游ゴシック" w:hint="eastAsia"/>
        </w:rPr>
        <w:t>、</w:t>
      </w:r>
      <w:r w:rsidR="002D2C55" w:rsidRPr="005C09F4">
        <w:rPr>
          <w:rFonts w:ascii="游ゴシック" w:eastAsia="游ゴシック" w:hAnsi="游ゴシック" w:hint="eastAsia"/>
        </w:rPr>
        <w:t>泉北地域は製造業(</w:t>
      </w:r>
      <w:r w:rsidR="00535992" w:rsidRPr="005C09F4">
        <w:rPr>
          <w:rFonts w:ascii="游ゴシック" w:eastAsia="游ゴシック" w:hAnsi="游ゴシック" w:hint="eastAsia"/>
        </w:rPr>
        <w:t>1.91</w:t>
      </w:r>
      <w:r w:rsidR="002D2C55" w:rsidRPr="005C09F4">
        <w:rPr>
          <w:rFonts w:ascii="游ゴシック" w:eastAsia="游ゴシック" w:hAnsi="游ゴシック"/>
        </w:rPr>
        <w:t>)</w:t>
      </w:r>
      <w:r w:rsidR="002D2C55" w:rsidRPr="005C09F4">
        <w:rPr>
          <w:rFonts w:ascii="游ゴシック" w:eastAsia="游ゴシック" w:hAnsi="游ゴシック" w:hint="eastAsia"/>
        </w:rPr>
        <w:t>、</w:t>
      </w:r>
      <w:r w:rsidR="001B3F29" w:rsidRPr="005C09F4">
        <w:rPr>
          <w:rFonts w:ascii="游ゴシック" w:eastAsia="游ゴシック" w:hAnsi="游ゴシック" w:hint="eastAsia"/>
        </w:rPr>
        <w:t>泉南</w:t>
      </w:r>
      <w:r w:rsidR="00C064DD" w:rsidRPr="005C09F4">
        <w:rPr>
          <w:rFonts w:ascii="游ゴシック" w:eastAsia="游ゴシック" w:hAnsi="游ゴシック" w:hint="eastAsia"/>
        </w:rPr>
        <w:t>地域は水産</w:t>
      </w:r>
      <w:r w:rsidR="0092505E" w:rsidRPr="005C09F4">
        <w:rPr>
          <w:rFonts w:ascii="游ゴシック" w:eastAsia="游ゴシック" w:hAnsi="游ゴシック" w:hint="eastAsia"/>
        </w:rPr>
        <w:t>業(</w:t>
      </w:r>
      <w:r w:rsidR="002D2C55" w:rsidRPr="005C09F4">
        <w:rPr>
          <w:rFonts w:ascii="游ゴシック" w:eastAsia="游ゴシック" w:hAnsi="游ゴシック"/>
        </w:rPr>
        <w:t>16.</w:t>
      </w:r>
      <w:r w:rsidR="00F87224" w:rsidRPr="005C09F4">
        <w:rPr>
          <w:rFonts w:ascii="游ゴシック" w:eastAsia="游ゴシック" w:hAnsi="游ゴシック"/>
        </w:rPr>
        <w:t>49</w:t>
      </w:r>
      <w:r w:rsidR="0092505E" w:rsidRPr="005C09F4">
        <w:rPr>
          <w:rFonts w:ascii="游ゴシック" w:eastAsia="游ゴシック" w:hAnsi="游ゴシック"/>
        </w:rPr>
        <w:t>)</w:t>
      </w:r>
      <w:r w:rsidR="002B2088" w:rsidRPr="005C09F4">
        <w:rPr>
          <w:rFonts w:ascii="游ゴシック" w:eastAsia="游ゴシック" w:hAnsi="游ゴシック" w:hint="eastAsia"/>
        </w:rPr>
        <w:t>が大きくなっています</w:t>
      </w:r>
      <w:r w:rsidR="0092505E" w:rsidRPr="005C09F4">
        <w:rPr>
          <w:rFonts w:ascii="游ゴシック" w:eastAsia="游ゴシック" w:hAnsi="游ゴシック" w:hint="eastAsia"/>
        </w:rPr>
        <w:t>。</w:t>
      </w:r>
    </w:p>
    <w:p w14:paraId="13AFCF28" w14:textId="495B8EBD" w:rsidR="002B2088" w:rsidRPr="005C09F4" w:rsidRDefault="002B2088" w:rsidP="00355C38">
      <w:pPr>
        <w:spacing w:line="240" w:lineRule="exact"/>
        <w:ind w:leftChars="300" w:left="1170" w:hangingChars="300" w:hanging="540"/>
        <w:rPr>
          <w:rFonts w:ascii="游ゴシック" w:eastAsia="游ゴシック" w:hAnsi="游ゴシック"/>
          <w:sz w:val="18"/>
          <w:szCs w:val="18"/>
        </w:rPr>
      </w:pPr>
      <w:r w:rsidRPr="005C09F4">
        <w:rPr>
          <w:rFonts w:ascii="游ゴシック" w:eastAsia="游ゴシック" w:hAnsi="游ゴシック" w:hint="eastAsia"/>
          <w:sz w:val="18"/>
          <w:szCs w:val="18"/>
        </w:rPr>
        <w:t>(注</w:t>
      </w:r>
      <w:r w:rsidR="00863037" w:rsidRPr="005C09F4">
        <w:rPr>
          <w:rFonts w:ascii="游ゴシック" w:eastAsia="游ゴシック" w:hAnsi="游ゴシック"/>
          <w:sz w:val="18"/>
          <w:szCs w:val="18"/>
        </w:rPr>
        <w:t>)</w:t>
      </w:r>
      <w:r w:rsidR="007A1697" w:rsidRPr="005C09F4">
        <w:rPr>
          <w:rFonts w:ascii="游ゴシック" w:eastAsia="游ゴシック" w:hAnsi="游ゴシック" w:hint="eastAsia"/>
          <w:sz w:val="18"/>
          <w:szCs w:val="18"/>
        </w:rPr>
        <w:t>府内総生産(名目)の経済活動別構成比に対する地域内総生産(名目)の経済活動別構成比の比率</w:t>
      </w:r>
      <w:r w:rsidRPr="005C09F4">
        <w:rPr>
          <w:rFonts w:ascii="游ゴシック" w:eastAsia="游ゴシック" w:hAnsi="游ゴシック" w:hint="eastAsia"/>
          <w:sz w:val="18"/>
          <w:szCs w:val="18"/>
        </w:rPr>
        <w:t>です</w:t>
      </w:r>
      <w:r w:rsidR="007A1697" w:rsidRPr="005C09F4">
        <w:rPr>
          <w:rFonts w:ascii="游ゴシック" w:eastAsia="游ゴシック" w:hAnsi="游ゴシック" w:hint="eastAsia"/>
          <w:sz w:val="18"/>
          <w:szCs w:val="18"/>
        </w:rPr>
        <w:t>。</w:t>
      </w:r>
    </w:p>
    <w:p w14:paraId="06E23DCF" w14:textId="0E446E8F" w:rsidR="0092505E" w:rsidRPr="005C09F4" w:rsidRDefault="0092505E" w:rsidP="002B2088">
      <w:pPr>
        <w:spacing w:line="240" w:lineRule="exact"/>
        <w:rPr>
          <w:rFonts w:ascii="游ゴシック" w:eastAsia="游ゴシック" w:hAnsi="游ゴシック"/>
        </w:rPr>
      </w:pPr>
    </w:p>
    <w:p w14:paraId="72521F24" w14:textId="77777777" w:rsidR="002B2088" w:rsidRPr="005C09F4" w:rsidRDefault="002B2088" w:rsidP="002B2088">
      <w:pPr>
        <w:spacing w:line="240" w:lineRule="exact"/>
        <w:rPr>
          <w:rFonts w:ascii="游ゴシック" w:eastAsia="游ゴシック" w:hAnsi="游ゴシック"/>
        </w:rPr>
      </w:pPr>
    </w:p>
    <w:p w14:paraId="6B2B62B0" w14:textId="51198533" w:rsidR="0092505E" w:rsidRPr="005C09F4" w:rsidRDefault="00253E65" w:rsidP="0092505E">
      <w:pPr>
        <w:jc w:val="center"/>
        <w:rPr>
          <w:rFonts w:ascii="游ゴシック" w:eastAsia="游ゴシック" w:hAnsi="游ゴシック"/>
        </w:rPr>
      </w:pPr>
      <w:r w:rsidRPr="005C09F4">
        <w:rPr>
          <w:rFonts w:ascii="游ゴシック" w:eastAsia="游ゴシック" w:hAnsi="游ゴシック" w:hint="eastAsia"/>
        </w:rPr>
        <w:t>図</w:t>
      </w:r>
      <w:r w:rsidR="00ED6AFF" w:rsidRPr="005C09F4">
        <w:rPr>
          <w:rFonts w:ascii="游ゴシック" w:eastAsia="游ゴシック" w:hAnsi="游ゴシック" w:hint="eastAsia"/>
        </w:rPr>
        <w:t>６</w:t>
      </w:r>
      <w:r w:rsidR="0092505E" w:rsidRPr="005C09F4">
        <w:rPr>
          <w:rFonts w:ascii="游ゴシック" w:eastAsia="游ゴシック" w:hAnsi="游ゴシック" w:hint="eastAsia"/>
        </w:rPr>
        <w:t xml:space="preserve">　</w:t>
      </w:r>
      <w:r w:rsidR="003F3AC2" w:rsidRPr="005C09F4">
        <w:rPr>
          <w:rFonts w:ascii="游ゴシック" w:eastAsia="游ゴシック" w:hAnsi="游ゴシック" w:hint="eastAsia"/>
        </w:rPr>
        <w:t>地域別</w:t>
      </w:r>
      <w:r w:rsidR="0092505E" w:rsidRPr="005C09F4">
        <w:rPr>
          <w:rFonts w:ascii="游ゴシック" w:eastAsia="游ゴシック" w:hAnsi="游ゴシック" w:hint="eastAsia"/>
        </w:rPr>
        <w:t>特化係数</w:t>
      </w:r>
      <w:r w:rsidR="008A628A" w:rsidRPr="005C09F4">
        <w:rPr>
          <w:rFonts w:ascii="游ゴシック" w:eastAsia="游ゴシック" w:hAnsi="游ゴシック" w:hint="eastAsia"/>
        </w:rPr>
        <w:t>(</w:t>
      </w:r>
      <w:r w:rsidR="00B50948" w:rsidRPr="005C09F4">
        <w:rPr>
          <w:rFonts w:ascii="游ゴシック" w:eastAsia="游ゴシック" w:hAnsi="游ゴシック" w:hint="eastAsia"/>
        </w:rPr>
        <w:t>令和</w:t>
      </w:r>
      <w:r w:rsidR="00535992" w:rsidRPr="005C09F4">
        <w:rPr>
          <w:rFonts w:ascii="游ゴシック" w:eastAsia="游ゴシック" w:hAnsi="游ゴシック" w:hint="eastAsia"/>
        </w:rPr>
        <w:t>４</w:t>
      </w:r>
      <w:r w:rsidR="008A628A" w:rsidRPr="005C09F4">
        <w:rPr>
          <w:rFonts w:ascii="游ゴシック" w:eastAsia="游ゴシック" w:hAnsi="游ゴシック" w:hint="eastAsia"/>
        </w:rPr>
        <w:t>年度)</w:t>
      </w:r>
    </w:p>
    <w:p w14:paraId="7645A5AB" w14:textId="64FDC5C6" w:rsidR="00030704" w:rsidRPr="005C09F4" w:rsidRDefault="00F87224" w:rsidP="00515A2D">
      <w:pPr>
        <w:widowControl/>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7665B3F8" wp14:editId="51587566">
            <wp:extent cx="4116812" cy="75057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6812" cy="7505700"/>
                    </a:xfrm>
                    <a:prstGeom prst="rect">
                      <a:avLst/>
                    </a:prstGeom>
                    <a:noFill/>
                    <a:ln>
                      <a:noFill/>
                    </a:ln>
                  </pic:spPr>
                </pic:pic>
              </a:graphicData>
            </a:graphic>
          </wp:inline>
        </w:drawing>
      </w:r>
      <w:r w:rsidRPr="005C09F4">
        <w:rPr>
          <w:rFonts w:ascii="游ゴシック" w:eastAsia="游ゴシック" w:hAnsi="游ゴシック"/>
        </w:rPr>
        <w:t xml:space="preserve"> </w:t>
      </w:r>
      <w:r w:rsidR="00030704" w:rsidRPr="005C09F4">
        <w:rPr>
          <w:rFonts w:ascii="游ゴシック" w:eastAsia="游ゴシック" w:hAnsi="游ゴシック"/>
        </w:rPr>
        <w:br w:type="page"/>
      </w:r>
    </w:p>
    <w:p w14:paraId="61F22047" w14:textId="24E66C46" w:rsidR="00030704" w:rsidRPr="005C09F4" w:rsidRDefault="00030704" w:rsidP="00030704">
      <w:pPr>
        <w:rPr>
          <w:rFonts w:ascii="游ゴシック" w:eastAsia="游ゴシック" w:hAnsi="游ゴシック"/>
          <w:b/>
          <w:bCs/>
          <w:sz w:val="28"/>
          <w:szCs w:val="32"/>
        </w:rPr>
      </w:pPr>
      <w:r w:rsidRPr="005C09F4">
        <w:rPr>
          <w:rFonts w:ascii="游ゴシック" w:eastAsia="游ゴシック" w:hAnsi="游ゴシック" w:hint="eastAsia"/>
          <w:b/>
          <w:bCs/>
          <w:sz w:val="28"/>
          <w:szCs w:val="32"/>
        </w:rPr>
        <w:lastRenderedPageBreak/>
        <w:t>３　地域内総生産(実質)</w:t>
      </w:r>
    </w:p>
    <w:p w14:paraId="77129D11" w14:textId="5DEE1826" w:rsidR="00CC6D70" w:rsidRPr="005C09F4" w:rsidRDefault="007E408B" w:rsidP="00CC6D70">
      <w:pPr>
        <w:ind w:leftChars="100" w:left="210" w:firstLineChars="100" w:firstLine="210"/>
        <w:rPr>
          <w:rFonts w:ascii="游ゴシック" w:eastAsia="游ゴシック" w:hAnsi="游ゴシック"/>
        </w:rPr>
      </w:pPr>
      <w:r w:rsidRPr="005C09F4">
        <w:rPr>
          <w:rFonts w:ascii="游ゴシック" w:eastAsia="游ゴシック" w:hAnsi="游ゴシック" w:hint="eastAsia"/>
        </w:rPr>
        <w:t>実質経済成長率は</w:t>
      </w:r>
      <w:r w:rsidR="00767F86" w:rsidRPr="005C09F4">
        <w:rPr>
          <w:rFonts w:ascii="游ゴシック" w:eastAsia="游ゴシック" w:hAnsi="游ゴシック" w:hint="eastAsia"/>
        </w:rPr>
        <w:t>、</w:t>
      </w:r>
      <w:r w:rsidR="00CC6D70" w:rsidRPr="005C09F4">
        <w:rPr>
          <w:rFonts w:ascii="游ゴシック" w:eastAsia="游ゴシック" w:hAnsi="游ゴシック" w:hint="eastAsia"/>
        </w:rPr>
        <w:t>大阪市地域が</w:t>
      </w:r>
      <w:r w:rsidR="00850A3B" w:rsidRPr="005C09F4">
        <w:rPr>
          <w:rFonts w:ascii="游ゴシック" w:eastAsia="游ゴシック" w:hAnsi="游ゴシック" w:hint="eastAsia"/>
        </w:rPr>
        <w:t>プラス</w:t>
      </w:r>
      <w:r w:rsidR="008F0178" w:rsidRPr="005C09F4">
        <w:rPr>
          <w:rFonts w:ascii="游ゴシック" w:eastAsia="游ゴシック" w:hAnsi="游ゴシック" w:hint="eastAsia"/>
        </w:rPr>
        <w:t>3</w:t>
      </w:r>
      <w:r w:rsidR="00CC6D70" w:rsidRPr="005C09F4">
        <w:rPr>
          <w:rFonts w:ascii="游ゴシック" w:eastAsia="游ゴシック" w:hAnsi="游ゴシック"/>
        </w:rPr>
        <w:t>.</w:t>
      </w:r>
      <w:r w:rsidR="00F87224" w:rsidRPr="005C09F4">
        <w:rPr>
          <w:rFonts w:ascii="游ゴシック" w:eastAsia="游ゴシック" w:hAnsi="游ゴシック"/>
        </w:rPr>
        <w:t>0</w:t>
      </w:r>
      <w:r w:rsidR="00CC6D70" w:rsidRPr="005C09F4">
        <w:rPr>
          <w:rFonts w:ascii="游ゴシック" w:eastAsia="游ゴシック" w:hAnsi="游ゴシック"/>
        </w:rPr>
        <w:t>%、三島地域が</w:t>
      </w:r>
      <w:r w:rsidR="00850A3B" w:rsidRPr="005C09F4">
        <w:rPr>
          <w:rFonts w:ascii="游ゴシック" w:eastAsia="游ゴシック" w:hAnsi="游ゴシック" w:hint="eastAsia"/>
        </w:rPr>
        <w:t>プラス3</w:t>
      </w:r>
      <w:r w:rsidR="00850A3B" w:rsidRPr="005C09F4">
        <w:rPr>
          <w:rFonts w:ascii="游ゴシック" w:eastAsia="游ゴシック" w:hAnsi="游ゴシック"/>
        </w:rPr>
        <w:t>.</w:t>
      </w:r>
      <w:r w:rsidR="00160C85" w:rsidRPr="005C09F4">
        <w:rPr>
          <w:rFonts w:ascii="游ゴシック" w:eastAsia="游ゴシック" w:hAnsi="游ゴシック" w:hint="eastAsia"/>
        </w:rPr>
        <w:t>8</w:t>
      </w:r>
      <w:r w:rsidR="00CC6D70" w:rsidRPr="005C09F4">
        <w:rPr>
          <w:rFonts w:ascii="游ゴシック" w:eastAsia="游ゴシック" w:hAnsi="游ゴシック"/>
        </w:rPr>
        <w:t>％、豊能地域がプラス</w:t>
      </w:r>
      <w:r w:rsidR="00160C85" w:rsidRPr="005C09F4">
        <w:rPr>
          <w:rFonts w:ascii="游ゴシック" w:eastAsia="游ゴシック" w:hAnsi="游ゴシック" w:hint="eastAsia"/>
        </w:rPr>
        <w:t>2.</w:t>
      </w:r>
      <w:r w:rsidR="00F87224" w:rsidRPr="005C09F4">
        <w:rPr>
          <w:rFonts w:ascii="游ゴシック" w:eastAsia="游ゴシック" w:hAnsi="游ゴシック"/>
        </w:rPr>
        <w:t>6</w:t>
      </w:r>
      <w:r w:rsidR="00CC6D70" w:rsidRPr="005C09F4">
        <w:rPr>
          <w:rFonts w:ascii="游ゴシック" w:eastAsia="游ゴシック" w:hAnsi="游ゴシック"/>
        </w:rPr>
        <w:t>%、北河内地域が</w:t>
      </w:r>
      <w:r w:rsidR="00850A3B" w:rsidRPr="005C09F4">
        <w:rPr>
          <w:rFonts w:ascii="游ゴシック" w:eastAsia="游ゴシック" w:hAnsi="游ゴシック" w:hint="eastAsia"/>
        </w:rPr>
        <w:t>プラス</w:t>
      </w:r>
      <w:r w:rsidR="00160C85" w:rsidRPr="005C09F4">
        <w:rPr>
          <w:rFonts w:ascii="游ゴシック" w:eastAsia="游ゴシック" w:hAnsi="游ゴシック" w:hint="eastAsia"/>
        </w:rPr>
        <w:t>5.</w:t>
      </w:r>
      <w:r w:rsidR="00F87224" w:rsidRPr="005C09F4">
        <w:rPr>
          <w:rFonts w:ascii="游ゴシック" w:eastAsia="游ゴシック" w:hAnsi="游ゴシック"/>
        </w:rPr>
        <w:t>5</w:t>
      </w:r>
      <w:r w:rsidR="00CC6D70" w:rsidRPr="005C09F4">
        <w:rPr>
          <w:rFonts w:ascii="游ゴシック" w:eastAsia="游ゴシック" w:hAnsi="游ゴシック"/>
        </w:rPr>
        <w:t>％、中河内地域が</w:t>
      </w:r>
      <w:r w:rsidR="00850A3B" w:rsidRPr="005C09F4">
        <w:rPr>
          <w:rFonts w:ascii="游ゴシック" w:eastAsia="游ゴシック" w:hAnsi="游ゴシック" w:hint="eastAsia"/>
        </w:rPr>
        <w:t>プラス</w:t>
      </w:r>
      <w:r w:rsidR="00160C85" w:rsidRPr="005C09F4">
        <w:rPr>
          <w:rFonts w:ascii="游ゴシック" w:eastAsia="游ゴシック" w:hAnsi="游ゴシック" w:hint="eastAsia"/>
        </w:rPr>
        <w:t>4.2</w:t>
      </w:r>
      <w:r w:rsidR="00CC6D70" w:rsidRPr="005C09F4">
        <w:rPr>
          <w:rFonts w:ascii="游ゴシック" w:eastAsia="游ゴシック" w:hAnsi="游ゴシック"/>
        </w:rPr>
        <w:t>%、南河内地域が</w:t>
      </w:r>
      <w:r w:rsidR="00850A3B" w:rsidRPr="005C09F4">
        <w:rPr>
          <w:rFonts w:ascii="游ゴシック" w:eastAsia="游ゴシック" w:hAnsi="游ゴシック" w:hint="eastAsia"/>
        </w:rPr>
        <w:t>プラス</w:t>
      </w:r>
      <w:r w:rsidR="00160C85" w:rsidRPr="005C09F4">
        <w:rPr>
          <w:rFonts w:ascii="游ゴシック" w:eastAsia="游ゴシック" w:hAnsi="游ゴシック" w:hint="eastAsia"/>
        </w:rPr>
        <w:t>6.1</w:t>
      </w:r>
      <w:r w:rsidR="00CC6D70" w:rsidRPr="005C09F4">
        <w:rPr>
          <w:rFonts w:ascii="游ゴシック" w:eastAsia="游ゴシック" w:hAnsi="游ゴシック"/>
        </w:rPr>
        <w:t>%、泉北地域がプラス</w:t>
      </w:r>
      <w:r w:rsidR="00160C85" w:rsidRPr="005C09F4">
        <w:rPr>
          <w:rFonts w:ascii="游ゴシック" w:eastAsia="游ゴシック" w:hAnsi="游ゴシック" w:hint="eastAsia"/>
        </w:rPr>
        <w:t>0.7</w:t>
      </w:r>
      <w:r w:rsidR="00CC6D70" w:rsidRPr="005C09F4">
        <w:rPr>
          <w:rFonts w:ascii="游ゴシック" w:eastAsia="游ゴシック" w:hAnsi="游ゴシック"/>
        </w:rPr>
        <w:t>％、泉南地域が</w:t>
      </w:r>
      <w:r w:rsidR="00850A3B" w:rsidRPr="005C09F4">
        <w:rPr>
          <w:rFonts w:ascii="游ゴシック" w:eastAsia="游ゴシック" w:hAnsi="游ゴシック" w:hint="eastAsia"/>
        </w:rPr>
        <w:t>プラス</w:t>
      </w:r>
      <w:r w:rsidR="00160C85" w:rsidRPr="005C09F4">
        <w:rPr>
          <w:rFonts w:ascii="游ゴシック" w:eastAsia="游ゴシック" w:hAnsi="游ゴシック" w:hint="eastAsia"/>
        </w:rPr>
        <w:t>3.2</w:t>
      </w:r>
      <w:r w:rsidR="00CC6D70" w:rsidRPr="005C09F4">
        <w:rPr>
          <w:rFonts w:ascii="游ゴシック" w:eastAsia="游ゴシック" w:hAnsi="游ゴシック"/>
        </w:rPr>
        <w:t>%でした。</w:t>
      </w:r>
    </w:p>
    <w:p w14:paraId="09ABAC4E" w14:textId="21993382" w:rsidR="00A46ACA" w:rsidRPr="005C09F4" w:rsidRDefault="00CC6D70" w:rsidP="00CC6D70">
      <w:pPr>
        <w:ind w:leftChars="100" w:left="210" w:firstLineChars="100" w:firstLine="210"/>
        <w:rPr>
          <w:rFonts w:ascii="游ゴシック" w:eastAsia="游ゴシック" w:hAnsi="游ゴシック"/>
        </w:rPr>
      </w:pPr>
      <w:r w:rsidRPr="005C09F4">
        <w:rPr>
          <w:rFonts w:ascii="游ゴシック" w:eastAsia="游ゴシック" w:hAnsi="游ゴシック" w:hint="eastAsia"/>
        </w:rPr>
        <w:t>大阪府の実質経済成長率</w:t>
      </w:r>
      <w:r w:rsidR="00850A3B" w:rsidRPr="005C09F4">
        <w:rPr>
          <w:rFonts w:ascii="游ゴシック" w:eastAsia="游ゴシック" w:hAnsi="游ゴシック" w:hint="eastAsia"/>
        </w:rPr>
        <w:t>プラス</w:t>
      </w:r>
      <w:r w:rsidR="00160C85" w:rsidRPr="005C09F4">
        <w:rPr>
          <w:rFonts w:ascii="游ゴシック" w:eastAsia="游ゴシック" w:hAnsi="游ゴシック" w:hint="eastAsia"/>
        </w:rPr>
        <w:t>3.2</w:t>
      </w:r>
      <w:r w:rsidRPr="005C09F4">
        <w:rPr>
          <w:rFonts w:ascii="游ゴシック" w:eastAsia="游ゴシック" w:hAnsi="游ゴシック"/>
        </w:rPr>
        <w:t>%に対する地域別寄与度は、</w:t>
      </w:r>
      <w:r w:rsidR="00850A3B" w:rsidRPr="005C09F4">
        <w:rPr>
          <w:rFonts w:ascii="游ゴシック" w:eastAsia="游ゴシック" w:hAnsi="游ゴシック" w:hint="eastAsia"/>
        </w:rPr>
        <w:t>全ての地域がプラスに寄与して、大阪市地域(</w:t>
      </w:r>
      <w:r w:rsidR="00160C85" w:rsidRPr="005C09F4">
        <w:rPr>
          <w:rFonts w:ascii="游ゴシック" w:eastAsia="游ゴシック" w:hAnsi="游ゴシック" w:hint="eastAsia"/>
        </w:rPr>
        <w:t>1.5</w:t>
      </w:r>
      <w:r w:rsidR="001E5C23" w:rsidRPr="005C09F4">
        <w:rPr>
          <w:rFonts w:ascii="游ゴシック" w:eastAsia="游ゴシック" w:hAnsi="游ゴシック"/>
        </w:rPr>
        <w:t>2</w:t>
      </w:r>
      <w:r w:rsidR="00850A3B" w:rsidRPr="005C09F4">
        <w:rPr>
          <w:rFonts w:ascii="游ゴシック" w:eastAsia="游ゴシック" w:hAnsi="游ゴシック"/>
        </w:rPr>
        <w:t>%</w:t>
      </w:r>
      <w:r w:rsidR="00850A3B" w:rsidRPr="005C09F4">
        <w:rPr>
          <w:rFonts w:ascii="游ゴシック" w:eastAsia="游ゴシック" w:hAnsi="游ゴシック" w:hint="eastAsia"/>
        </w:rPr>
        <w:t>ポイント)、</w:t>
      </w:r>
      <w:r w:rsidR="00160C85" w:rsidRPr="005C09F4">
        <w:rPr>
          <w:rFonts w:ascii="游ゴシック" w:eastAsia="游ゴシック" w:hAnsi="游ゴシック" w:hint="eastAsia"/>
        </w:rPr>
        <w:t>北河内</w:t>
      </w:r>
      <w:r w:rsidR="00850A3B" w:rsidRPr="005C09F4">
        <w:rPr>
          <w:rFonts w:ascii="游ゴシック" w:eastAsia="游ゴシック" w:hAnsi="游ゴシック" w:hint="eastAsia"/>
        </w:rPr>
        <w:t>地域(0</w:t>
      </w:r>
      <w:r w:rsidR="00850A3B" w:rsidRPr="005C09F4">
        <w:rPr>
          <w:rFonts w:ascii="游ゴシック" w:eastAsia="游ゴシック" w:hAnsi="游ゴシック"/>
        </w:rPr>
        <w:t>.</w:t>
      </w:r>
      <w:r w:rsidR="00160C85" w:rsidRPr="005C09F4">
        <w:rPr>
          <w:rFonts w:ascii="游ゴシック" w:eastAsia="游ゴシック" w:hAnsi="游ゴシック" w:hint="eastAsia"/>
        </w:rPr>
        <w:t>4</w:t>
      </w:r>
      <w:r w:rsidR="001E5C23" w:rsidRPr="005C09F4">
        <w:rPr>
          <w:rFonts w:ascii="游ゴシック" w:eastAsia="游ゴシック" w:hAnsi="游ゴシック"/>
        </w:rPr>
        <w:t>6</w:t>
      </w:r>
      <w:r w:rsidR="00850A3B" w:rsidRPr="005C09F4">
        <w:rPr>
          <w:rFonts w:ascii="游ゴシック" w:eastAsia="游ゴシック" w:hAnsi="游ゴシック"/>
        </w:rPr>
        <w:t>%</w:t>
      </w:r>
      <w:r w:rsidR="00850A3B" w:rsidRPr="005C09F4">
        <w:rPr>
          <w:rFonts w:ascii="游ゴシック" w:eastAsia="游ゴシック" w:hAnsi="游ゴシック" w:hint="eastAsia"/>
        </w:rPr>
        <w:t>ポイント)、三島地域(0</w:t>
      </w:r>
      <w:r w:rsidR="00850A3B" w:rsidRPr="005C09F4">
        <w:rPr>
          <w:rFonts w:ascii="游ゴシック" w:eastAsia="游ゴシック" w:hAnsi="游ゴシック"/>
        </w:rPr>
        <w:t>.3</w:t>
      </w:r>
      <w:r w:rsidR="00160C85" w:rsidRPr="005C09F4">
        <w:rPr>
          <w:rFonts w:ascii="游ゴシック" w:eastAsia="游ゴシック" w:hAnsi="游ゴシック" w:hint="eastAsia"/>
        </w:rPr>
        <w:t>7</w:t>
      </w:r>
      <w:r w:rsidR="00850A3B" w:rsidRPr="005C09F4">
        <w:rPr>
          <w:rFonts w:ascii="游ゴシック" w:eastAsia="游ゴシック" w:hAnsi="游ゴシック"/>
        </w:rPr>
        <w:t>%</w:t>
      </w:r>
      <w:r w:rsidR="00850A3B" w:rsidRPr="005C09F4">
        <w:rPr>
          <w:rFonts w:ascii="游ゴシック" w:eastAsia="游ゴシック" w:hAnsi="游ゴシック" w:hint="eastAsia"/>
        </w:rPr>
        <w:t>ポイント)、中河内地域(0</w:t>
      </w:r>
      <w:r w:rsidR="00850A3B" w:rsidRPr="005C09F4">
        <w:rPr>
          <w:rFonts w:ascii="游ゴシック" w:eastAsia="游ゴシック" w:hAnsi="游ゴシック"/>
        </w:rPr>
        <w:t>.</w:t>
      </w:r>
      <w:r w:rsidR="00160C85" w:rsidRPr="005C09F4">
        <w:rPr>
          <w:rFonts w:ascii="游ゴシック" w:eastAsia="游ゴシック" w:hAnsi="游ゴシック" w:hint="eastAsia"/>
        </w:rPr>
        <w:t>3</w:t>
      </w:r>
      <w:r w:rsidR="001E5C23" w:rsidRPr="005C09F4">
        <w:rPr>
          <w:rFonts w:ascii="游ゴシック" w:eastAsia="游ゴシック" w:hAnsi="游ゴシック"/>
        </w:rPr>
        <w:t>1</w:t>
      </w:r>
      <w:r w:rsidR="00850A3B" w:rsidRPr="005C09F4">
        <w:rPr>
          <w:rFonts w:ascii="游ゴシック" w:eastAsia="游ゴシック" w:hAnsi="游ゴシック" w:hint="eastAsia"/>
        </w:rPr>
        <w:t>％ポイント)、南</w:t>
      </w:r>
      <w:r w:rsidR="00160C85" w:rsidRPr="005C09F4">
        <w:rPr>
          <w:rFonts w:ascii="游ゴシック" w:eastAsia="游ゴシック" w:hAnsi="游ゴシック" w:hint="eastAsia"/>
        </w:rPr>
        <w:t>河内</w:t>
      </w:r>
      <w:r w:rsidR="00850A3B" w:rsidRPr="005C09F4">
        <w:rPr>
          <w:rFonts w:ascii="游ゴシック" w:eastAsia="游ゴシック" w:hAnsi="游ゴシック" w:hint="eastAsia"/>
        </w:rPr>
        <w:t>地域(0</w:t>
      </w:r>
      <w:r w:rsidR="00850A3B" w:rsidRPr="005C09F4">
        <w:rPr>
          <w:rFonts w:ascii="游ゴシック" w:eastAsia="游ゴシック" w:hAnsi="游ゴシック"/>
        </w:rPr>
        <w:t>.</w:t>
      </w:r>
      <w:r w:rsidR="00160C85" w:rsidRPr="005C09F4">
        <w:rPr>
          <w:rFonts w:ascii="游ゴシック" w:eastAsia="游ゴシック" w:hAnsi="游ゴシック" w:hint="eastAsia"/>
        </w:rPr>
        <w:t>22</w:t>
      </w:r>
      <w:r w:rsidR="00850A3B" w:rsidRPr="005C09F4">
        <w:rPr>
          <w:rFonts w:ascii="游ゴシック" w:eastAsia="游ゴシック" w:hAnsi="游ゴシック" w:hint="eastAsia"/>
        </w:rPr>
        <w:t>％ポイント)、</w:t>
      </w:r>
      <w:r w:rsidR="00160C85" w:rsidRPr="005C09F4">
        <w:rPr>
          <w:rFonts w:ascii="游ゴシック" w:eastAsia="游ゴシック" w:hAnsi="游ゴシック" w:hint="eastAsia"/>
        </w:rPr>
        <w:t>泉南</w:t>
      </w:r>
      <w:r w:rsidR="00850A3B" w:rsidRPr="005C09F4">
        <w:rPr>
          <w:rFonts w:ascii="游ゴシック" w:eastAsia="游ゴシック" w:hAnsi="游ゴシック" w:hint="eastAsia"/>
        </w:rPr>
        <w:t>地域(0</w:t>
      </w:r>
      <w:r w:rsidR="00850A3B" w:rsidRPr="005C09F4">
        <w:rPr>
          <w:rFonts w:ascii="游ゴシック" w:eastAsia="游ゴシック" w:hAnsi="游ゴシック"/>
        </w:rPr>
        <w:t>.</w:t>
      </w:r>
      <w:r w:rsidR="00160C85" w:rsidRPr="005C09F4">
        <w:rPr>
          <w:rFonts w:ascii="游ゴシック" w:eastAsia="游ゴシック" w:hAnsi="游ゴシック" w:hint="eastAsia"/>
        </w:rPr>
        <w:t>1</w:t>
      </w:r>
      <w:r w:rsidR="001E5C23" w:rsidRPr="005C09F4">
        <w:rPr>
          <w:rFonts w:ascii="游ゴシック" w:eastAsia="游ゴシック" w:hAnsi="游ゴシック"/>
        </w:rPr>
        <w:t>4</w:t>
      </w:r>
      <w:r w:rsidR="00850A3B" w:rsidRPr="005C09F4">
        <w:rPr>
          <w:rFonts w:ascii="游ゴシック" w:eastAsia="游ゴシック" w:hAnsi="游ゴシック"/>
        </w:rPr>
        <w:t>%</w:t>
      </w:r>
      <w:r w:rsidR="00850A3B" w:rsidRPr="005C09F4">
        <w:rPr>
          <w:rFonts w:ascii="游ゴシック" w:eastAsia="游ゴシック" w:hAnsi="游ゴシック" w:hint="eastAsia"/>
        </w:rPr>
        <w:t>ポイント)、豊能地域(</w:t>
      </w:r>
      <w:r w:rsidR="00850A3B" w:rsidRPr="005C09F4">
        <w:rPr>
          <w:rFonts w:ascii="游ゴシック" w:eastAsia="游ゴシック" w:hAnsi="游ゴシック"/>
        </w:rPr>
        <w:t>0.</w:t>
      </w:r>
      <w:r w:rsidR="00160C85" w:rsidRPr="005C09F4">
        <w:rPr>
          <w:rFonts w:ascii="游ゴシック" w:eastAsia="游ゴシック" w:hAnsi="游ゴシック" w:hint="eastAsia"/>
        </w:rPr>
        <w:t>1</w:t>
      </w:r>
      <w:r w:rsidR="001E5C23" w:rsidRPr="005C09F4">
        <w:rPr>
          <w:rFonts w:ascii="游ゴシック" w:eastAsia="游ゴシック" w:hAnsi="游ゴシック"/>
        </w:rPr>
        <w:t>4</w:t>
      </w:r>
      <w:r w:rsidR="00850A3B" w:rsidRPr="005C09F4">
        <w:rPr>
          <w:rFonts w:ascii="游ゴシック" w:eastAsia="游ゴシック" w:hAnsi="游ゴシック" w:hint="eastAsia"/>
        </w:rPr>
        <w:t>%ポイント)及び</w:t>
      </w:r>
      <w:r w:rsidR="00160C85" w:rsidRPr="005C09F4">
        <w:rPr>
          <w:rFonts w:ascii="游ゴシック" w:eastAsia="游ゴシック" w:hAnsi="游ゴシック" w:hint="eastAsia"/>
        </w:rPr>
        <w:t>泉北</w:t>
      </w:r>
      <w:r w:rsidR="00850A3B" w:rsidRPr="005C09F4">
        <w:rPr>
          <w:rFonts w:ascii="游ゴシック" w:eastAsia="游ゴシック" w:hAnsi="游ゴシック" w:hint="eastAsia"/>
        </w:rPr>
        <w:t>地域(0</w:t>
      </w:r>
      <w:r w:rsidR="00850A3B" w:rsidRPr="005C09F4">
        <w:rPr>
          <w:rFonts w:ascii="游ゴシック" w:eastAsia="游ゴシック" w:hAnsi="游ゴシック"/>
        </w:rPr>
        <w:t>.0</w:t>
      </w:r>
      <w:r w:rsidR="00160C85" w:rsidRPr="005C09F4">
        <w:rPr>
          <w:rFonts w:ascii="游ゴシック" w:eastAsia="游ゴシック" w:hAnsi="游ゴシック" w:hint="eastAsia"/>
        </w:rPr>
        <w:t>8</w:t>
      </w:r>
      <w:r w:rsidR="00C839DF" w:rsidRPr="005C09F4">
        <w:rPr>
          <w:rFonts w:ascii="游ゴシック" w:eastAsia="游ゴシック" w:hAnsi="游ゴシック" w:hint="eastAsia"/>
        </w:rPr>
        <w:t>％</w:t>
      </w:r>
      <w:r w:rsidR="00850A3B" w:rsidRPr="005C09F4">
        <w:rPr>
          <w:rFonts w:ascii="游ゴシック" w:eastAsia="游ゴシック" w:hAnsi="游ゴシック" w:hint="eastAsia"/>
        </w:rPr>
        <w:t>ポイント)でした。</w:t>
      </w:r>
    </w:p>
    <w:p w14:paraId="19FDF146" w14:textId="77777777" w:rsidR="00A46ACA" w:rsidRPr="005C09F4" w:rsidRDefault="00A46ACA" w:rsidP="00A46ACA">
      <w:pPr>
        <w:rPr>
          <w:rFonts w:ascii="游ゴシック" w:eastAsia="游ゴシック" w:hAnsi="游ゴシック"/>
        </w:rPr>
      </w:pPr>
    </w:p>
    <w:p w14:paraId="3E1DC21A" w14:textId="5A96A0AF" w:rsidR="00A46ACA" w:rsidRPr="005C09F4" w:rsidRDefault="00ED6AFF" w:rsidP="00A46ACA">
      <w:pPr>
        <w:jc w:val="center"/>
        <w:rPr>
          <w:rFonts w:ascii="游ゴシック" w:eastAsia="游ゴシック" w:hAnsi="游ゴシック"/>
        </w:rPr>
      </w:pPr>
      <w:r w:rsidRPr="005C09F4">
        <w:rPr>
          <w:rFonts w:ascii="游ゴシック" w:eastAsia="游ゴシック" w:hAnsi="游ゴシック" w:hint="eastAsia"/>
        </w:rPr>
        <w:t>図７</w:t>
      </w:r>
      <w:r w:rsidR="00A46ACA" w:rsidRPr="005C09F4">
        <w:rPr>
          <w:rFonts w:ascii="游ゴシック" w:eastAsia="游ゴシック" w:hAnsi="游ゴシック" w:hint="eastAsia"/>
        </w:rPr>
        <w:t xml:space="preserve">　地域別実質経済成長率の推移</w:t>
      </w:r>
    </w:p>
    <w:p w14:paraId="16AC37B7" w14:textId="3061DEC7" w:rsidR="00A46ACA" w:rsidRPr="005C09F4" w:rsidRDefault="00F87224" w:rsidP="00253E65">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68F7AA1B" wp14:editId="499CA3BE">
            <wp:extent cx="4857750" cy="253365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2533650"/>
                    </a:xfrm>
                    <a:prstGeom prst="rect">
                      <a:avLst/>
                    </a:prstGeom>
                    <a:noFill/>
                    <a:ln>
                      <a:noFill/>
                    </a:ln>
                  </pic:spPr>
                </pic:pic>
              </a:graphicData>
            </a:graphic>
          </wp:inline>
        </w:drawing>
      </w:r>
    </w:p>
    <w:p w14:paraId="08F53803" w14:textId="77777777" w:rsidR="00A46ACA" w:rsidRPr="005C09F4" w:rsidRDefault="00A46ACA" w:rsidP="00A46ACA">
      <w:pPr>
        <w:rPr>
          <w:rFonts w:ascii="游ゴシック" w:eastAsia="游ゴシック" w:hAnsi="游ゴシック"/>
        </w:rPr>
      </w:pPr>
    </w:p>
    <w:p w14:paraId="42728995" w14:textId="339037DA" w:rsidR="00A46ACA" w:rsidRPr="005C09F4" w:rsidRDefault="00ED6AFF" w:rsidP="00A46ACA">
      <w:pPr>
        <w:jc w:val="center"/>
        <w:rPr>
          <w:rFonts w:ascii="游ゴシック" w:eastAsia="游ゴシック" w:hAnsi="游ゴシック"/>
        </w:rPr>
      </w:pPr>
      <w:r w:rsidRPr="005C09F4">
        <w:rPr>
          <w:rFonts w:ascii="游ゴシック" w:eastAsia="游ゴシック" w:hAnsi="游ゴシック" w:hint="eastAsia"/>
        </w:rPr>
        <w:t>図８</w:t>
      </w:r>
      <w:r w:rsidR="00A46ACA" w:rsidRPr="005C09F4">
        <w:rPr>
          <w:rFonts w:ascii="游ゴシック" w:eastAsia="游ゴシック" w:hAnsi="游ゴシック" w:hint="eastAsia"/>
        </w:rPr>
        <w:t xml:space="preserve">　大阪府の実質経済成長率に対する地域別寄与度の推移</w:t>
      </w:r>
    </w:p>
    <w:p w14:paraId="126062D4" w14:textId="17DC0B94" w:rsidR="00B4662E" w:rsidRPr="005C09F4" w:rsidRDefault="00F87224" w:rsidP="005F0FEB">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50BBE8D1" wp14:editId="19429A20">
            <wp:extent cx="4857750" cy="252412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2524125"/>
                    </a:xfrm>
                    <a:prstGeom prst="rect">
                      <a:avLst/>
                    </a:prstGeom>
                    <a:noFill/>
                    <a:ln>
                      <a:noFill/>
                    </a:ln>
                  </pic:spPr>
                </pic:pic>
              </a:graphicData>
            </a:graphic>
          </wp:inline>
        </w:drawing>
      </w:r>
      <w:r w:rsidRPr="005C09F4">
        <w:rPr>
          <w:rFonts w:ascii="游ゴシック" w:eastAsia="游ゴシック" w:hAnsi="游ゴシック"/>
        </w:rPr>
        <w:t xml:space="preserve"> </w:t>
      </w:r>
      <w:r w:rsidR="00B4662E" w:rsidRPr="005C09F4">
        <w:rPr>
          <w:rFonts w:ascii="游ゴシック" w:eastAsia="游ゴシック" w:hAnsi="游ゴシック"/>
        </w:rPr>
        <w:br w:type="page"/>
      </w:r>
    </w:p>
    <w:p w14:paraId="7A49D921" w14:textId="57B0534D" w:rsidR="00B4662E" w:rsidRPr="005C09F4" w:rsidRDefault="00B4662E" w:rsidP="00B4662E">
      <w:pPr>
        <w:rPr>
          <w:rFonts w:ascii="游ゴシック" w:eastAsia="游ゴシック" w:hAnsi="游ゴシック"/>
          <w:b/>
          <w:bCs/>
          <w:sz w:val="28"/>
          <w:szCs w:val="32"/>
        </w:rPr>
      </w:pPr>
      <w:r w:rsidRPr="005C09F4">
        <w:rPr>
          <w:rFonts w:ascii="游ゴシック" w:eastAsia="游ゴシック" w:hAnsi="游ゴシック" w:hint="eastAsia"/>
          <w:b/>
          <w:bCs/>
          <w:sz w:val="28"/>
          <w:szCs w:val="32"/>
        </w:rPr>
        <w:lastRenderedPageBreak/>
        <w:t xml:space="preserve">４　</w:t>
      </w:r>
      <w:r w:rsidR="007F3802" w:rsidRPr="005C09F4">
        <w:rPr>
          <w:rFonts w:ascii="游ゴシック" w:eastAsia="游ゴシック" w:hAnsi="游ゴシック" w:hint="eastAsia"/>
          <w:b/>
          <w:bCs/>
          <w:sz w:val="28"/>
          <w:szCs w:val="32"/>
        </w:rPr>
        <w:t>地域別府</w:t>
      </w:r>
      <w:r w:rsidRPr="005C09F4">
        <w:rPr>
          <w:rFonts w:ascii="游ゴシック" w:eastAsia="游ゴシック" w:hAnsi="游ゴシック" w:hint="eastAsia"/>
          <w:b/>
          <w:bCs/>
          <w:sz w:val="28"/>
          <w:szCs w:val="32"/>
        </w:rPr>
        <w:t>民所得</w:t>
      </w:r>
    </w:p>
    <w:p w14:paraId="658E6E30" w14:textId="1E92F9AA" w:rsidR="0058674E" w:rsidRPr="005C09F4" w:rsidRDefault="0058674E" w:rsidP="002B2088">
      <w:pPr>
        <w:ind w:leftChars="100" w:left="210"/>
        <w:rPr>
          <w:rFonts w:ascii="游ゴシック" w:eastAsia="游ゴシック" w:hAnsi="游ゴシック"/>
          <w:b/>
        </w:rPr>
      </w:pPr>
      <w:r w:rsidRPr="005C09F4">
        <w:rPr>
          <w:rFonts w:ascii="游ゴシック" w:eastAsia="游ゴシック" w:hAnsi="游ゴシック" w:hint="eastAsia"/>
          <w:b/>
        </w:rPr>
        <w:t>（１）</w:t>
      </w:r>
      <w:r w:rsidR="007F3802" w:rsidRPr="005C09F4">
        <w:rPr>
          <w:rFonts w:ascii="游ゴシック" w:eastAsia="游ゴシック" w:hAnsi="游ゴシック" w:hint="eastAsia"/>
          <w:b/>
        </w:rPr>
        <w:t>地域別府</w:t>
      </w:r>
      <w:r w:rsidR="0085706F" w:rsidRPr="005C09F4">
        <w:rPr>
          <w:rFonts w:ascii="游ゴシック" w:eastAsia="游ゴシック" w:hAnsi="游ゴシック" w:hint="eastAsia"/>
          <w:b/>
        </w:rPr>
        <w:t>民所得</w:t>
      </w:r>
      <w:r w:rsidR="003F3AC2" w:rsidRPr="005C09F4">
        <w:rPr>
          <w:rFonts w:ascii="游ゴシック" w:eastAsia="游ゴシック" w:hAnsi="游ゴシック" w:hint="eastAsia"/>
          <w:b/>
        </w:rPr>
        <w:t>の</w:t>
      </w:r>
      <w:r w:rsidRPr="005C09F4">
        <w:rPr>
          <w:rFonts w:ascii="游ゴシック" w:eastAsia="游ゴシック" w:hAnsi="游ゴシック" w:hint="eastAsia"/>
          <w:b/>
        </w:rPr>
        <w:t>構成比</w:t>
      </w:r>
    </w:p>
    <w:p w14:paraId="2426101D" w14:textId="7C3F65BF" w:rsidR="0058674E" w:rsidRPr="005C09F4" w:rsidRDefault="0058674E" w:rsidP="003C1728">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大阪市地域が</w:t>
      </w:r>
      <w:r w:rsidR="00160C85" w:rsidRPr="005C09F4">
        <w:rPr>
          <w:rFonts w:ascii="游ゴシック" w:eastAsia="游ゴシック" w:hAnsi="游ゴシック" w:hint="eastAsia"/>
        </w:rPr>
        <w:t>10</w:t>
      </w:r>
      <w:r w:rsidRPr="005C09F4">
        <w:rPr>
          <w:rFonts w:ascii="游ゴシック" w:eastAsia="游ゴシック" w:hAnsi="游ゴシック" w:hint="eastAsia"/>
        </w:rPr>
        <w:t>兆</w:t>
      </w:r>
      <w:r w:rsidR="00160C85" w:rsidRPr="005C09F4">
        <w:rPr>
          <w:rFonts w:ascii="游ゴシック" w:eastAsia="游ゴシック" w:hAnsi="游ゴシック" w:hint="eastAsia"/>
        </w:rPr>
        <w:t>4</w:t>
      </w:r>
      <w:r w:rsidR="001E5C23" w:rsidRPr="005C09F4">
        <w:rPr>
          <w:rFonts w:ascii="游ゴシック" w:eastAsia="游ゴシック" w:hAnsi="游ゴシック"/>
        </w:rPr>
        <w:t>644</w:t>
      </w:r>
      <w:r w:rsidR="00E13846" w:rsidRPr="005C09F4">
        <w:rPr>
          <w:rFonts w:ascii="游ゴシック" w:eastAsia="游ゴシック" w:hAnsi="游ゴシック" w:hint="eastAsia"/>
        </w:rPr>
        <w:t>億</w:t>
      </w:r>
      <w:r w:rsidR="005F0FEB" w:rsidRPr="005C09F4">
        <w:rPr>
          <w:rFonts w:ascii="游ゴシック" w:eastAsia="游ゴシック" w:hAnsi="游ゴシック" w:hint="eastAsia"/>
        </w:rPr>
        <w:t>円で</w:t>
      </w:r>
      <w:r w:rsidR="00EE5A58" w:rsidRPr="005C09F4">
        <w:rPr>
          <w:rFonts w:ascii="游ゴシック" w:eastAsia="游ゴシック" w:hAnsi="游ゴシック" w:hint="eastAsia"/>
        </w:rPr>
        <w:t>、</w:t>
      </w:r>
      <w:r w:rsidR="005F0FEB" w:rsidRPr="005C09F4">
        <w:rPr>
          <w:rFonts w:ascii="游ゴシック" w:eastAsia="游ゴシック" w:hAnsi="游ゴシック" w:hint="eastAsia"/>
        </w:rPr>
        <w:t>府民所得</w:t>
      </w:r>
      <w:r w:rsidRPr="005C09F4">
        <w:rPr>
          <w:rFonts w:ascii="游ゴシック" w:eastAsia="游ゴシック" w:hAnsi="游ゴシック" w:hint="eastAsia"/>
        </w:rPr>
        <w:t>の</w:t>
      </w:r>
      <w:r w:rsidR="003C1728" w:rsidRPr="005C09F4">
        <w:rPr>
          <w:rFonts w:ascii="游ゴシック" w:eastAsia="游ゴシック" w:hAnsi="游ゴシック"/>
        </w:rPr>
        <w:t>3</w:t>
      </w:r>
      <w:r w:rsidR="00160C85" w:rsidRPr="005C09F4">
        <w:rPr>
          <w:rFonts w:ascii="游ゴシック" w:eastAsia="游ゴシック" w:hAnsi="游ゴシック" w:hint="eastAsia"/>
        </w:rPr>
        <w:t>6</w:t>
      </w:r>
      <w:r w:rsidR="003C1728" w:rsidRPr="005C09F4">
        <w:rPr>
          <w:rFonts w:ascii="游ゴシック" w:eastAsia="游ゴシック" w:hAnsi="游ゴシック"/>
        </w:rPr>
        <w:t>.</w:t>
      </w:r>
      <w:r w:rsidR="00160C85" w:rsidRPr="005C09F4">
        <w:rPr>
          <w:rFonts w:ascii="游ゴシック" w:eastAsia="游ゴシック" w:hAnsi="游ゴシック" w:hint="eastAsia"/>
        </w:rPr>
        <w:t>6</w:t>
      </w:r>
      <w:r w:rsidR="001761C4" w:rsidRPr="005C09F4">
        <w:rPr>
          <w:rFonts w:ascii="游ゴシック" w:eastAsia="游ゴシック" w:hAnsi="游ゴシック"/>
        </w:rPr>
        <w:t>%</w:t>
      </w:r>
      <w:r w:rsidR="00E13846" w:rsidRPr="005C09F4">
        <w:rPr>
          <w:rFonts w:ascii="游ゴシック" w:eastAsia="游ゴシック" w:hAnsi="游ゴシック" w:hint="eastAsia"/>
        </w:rPr>
        <w:t>を占めています。次いで、</w:t>
      </w:r>
      <w:r w:rsidR="00B76A87" w:rsidRPr="005C09F4">
        <w:rPr>
          <w:rFonts w:ascii="游ゴシック" w:eastAsia="游ゴシック" w:hAnsi="游ゴシック" w:hint="eastAsia"/>
        </w:rPr>
        <w:t>三島地域が3兆</w:t>
      </w:r>
      <w:r w:rsidR="00160C85" w:rsidRPr="005C09F4">
        <w:rPr>
          <w:rFonts w:ascii="游ゴシック" w:eastAsia="游ゴシック" w:hAnsi="游ゴシック" w:hint="eastAsia"/>
        </w:rPr>
        <w:t>813</w:t>
      </w:r>
      <w:r w:rsidR="001E5C23" w:rsidRPr="005C09F4">
        <w:rPr>
          <w:rFonts w:ascii="游ゴシック" w:eastAsia="游ゴシック" w:hAnsi="游ゴシック"/>
        </w:rPr>
        <w:t>6</w:t>
      </w:r>
      <w:r w:rsidR="00B76A87" w:rsidRPr="005C09F4">
        <w:rPr>
          <w:rFonts w:ascii="游ゴシック" w:eastAsia="游ゴシック" w:hAnsi="游ゴシック" w:hint="eastAsia"/>
        </w:rPr>
        <w:t>億円(府民所得の1</w:t>
      </w:r>
      <w:r w:rsidR="00B76A87" w:rsidRPr="005C09F4">
        <w:rPr>
          <w:rFonts w:ascii="游ゴシック" w:eastAsia="游ゴシック" w:hAnsi="游ゴシック"/>
        </w:rPr>
        <w:t>3.</w:t>
      </w:r>
      <w:r w:rsidR="00160C85" w:rsidRPr="005C09F4">
        <w:rPr>
          <w:rFonts w:ascii="游ゴシック" w:eastAsia="游ゴシック" w:hAnsi="游ゴシック" w:hint="eastAsia"/>
        </w:rPr>
        <w:t>3</w:t>
      </w:r>
      <w:r w:rsidR="00B76A87" w:rsidRPr="005C09F4">
        <w:rPr>
          <w:rFonts w:ascii="游ゴシック" w:eastAsia="游ゴシック" w:hAnsi="游ゴシック" w:hint="eastAsia"/>
        </w:rPr>
        <w:t>％)、泉北</w:t>
      </w:r>
      <w:r w:rsidRPr="005C09F4">
        <w:rPr>
          <w:rFonts w:ascii="游ゴシック" w:eastAsia="游ゴシック" w:hAnsi="游ゴシック" w:hint="eastAsia"/>
        </w:rPr>
        <w:t>地域が</w:t>
      </w:r>
      <w:r w:rsidR="00B76A87" w:rsidRPr="005C09F4">
        <w:rPr>
          <w:rFonts w:ascii="游ゴシック" w:eastAsia="游ゴシック" w:hAnsi="游ゴシック" w:hint="eastAsia"/>
        </w:rPr>
        <w:t>3</w:t>
      </w:r>
      <w:r w:rsidRPr="005C09F4">
        <w:rPr>
          <w:rFonts w:ascii="游ゴシック" w:eastAsia="游ゴシック" w:hAnsi="游ゴシック" w:hint="eastAsia"/>
        </w:rPr>
        <w:t>兆</w:t>
      </w:r>
      <w:r w:rsidR="001E5C23" w:rsidRPr="005C09F4">
        <w:rPr>
          <w:rFonts w:ascii="游ゴシック" w:eastAsia="游ゴシック" w:hAnsi="游ゴシック" w:hint="eastAsia"/>
        </w:rPr>
        <w:t>4</w:t>
      </w:r>
      <w:r w:rsidR="001E5C23" w:rsidRPr="005C09F4">
        <w:rPr>
          <w:rFonts w:ascii="游ゴシック" w:eastAsia="游ゴシック" w:hAnsi="游ゴシック"/>
        </w:rPr>
        <w:t>391</w:t>
      </w:r>
      <w:r w:rsidR="00E13846" w:rsidRPr="005C09F4">
        <w:rPr>
          <w:rFonts w:ascii="游ゴシック" w:eastAsia="游ゴシック" w:hAnsi="游ゴシック" w:hint="eastAsia"/>
        </w:rPr>
        <w:t>億</w:t>
      </w:r>
      <w:r w:rsidRPr="005C09F4">
        <w:rPr>
          <w:rFonts w:ascii="游ゴシック" w:eastAsia="游ゴシック" w:hAnsi="游ゴシック" w:hint="eastAsia"/>
        </w:rPr>
        <w:t>円(</w:t>
      </w:r>
      <w:r w:rsidR="00B76A87" w:rsidRPr="005C09F4">
        <w:rPr>
          <w:rFonts w:ascii="游ゴシック" w:eastAsia="游ゴシック" w:hAnsi="游ゴシック" w:hint="eastAsia"/>
        </w:rPr>
        <w:t>同</w:t>
      </w:r>
      <w:r w:rsidR="00B76A87" w:rsidRPr="005C09F4">
        <w:rPr>
          <w:rFonts w:ascii="游ゴシック" w:eastAsia="游ゴシック" w:hAnsi="游ゴシック"/>
        </w:rPr>
        <w:t>12.</w:t>
      </w:r>
      <w:r w:rsidR="00160C85" w:rsidRPr="005C09F4">
        <w:rPr>
          <w:rFonts w:ascii="游ゴシック" w:eastAsia="游ゴシック" w:hAnsi="游ゴシック" w:hint="eastAsia"/>
        </w:rPr>
        <w:t>0</w:t>
      </w:r>
      <w:r w:rsidR="001761C4" w:rsidRPr="005C09F4">
        <w:rPr>
          <w:rFonts w:ascii="游ゴシック" w:eastAsia="游ゴシック" w:hAnsi="游ゴシック"/>
        </w:rPr>
        <w:t>%</w:t>
      </w:r>
      <w:r w:rsidRPr="005C09F4">
        <w:rPr>
          <w:rFonts w:ascii="游ゴシック" w:eastAsia="游ゴシック" w:hAnsi="游ゴシック" w:hint="eastAsia"/>
        </w:rPr>
        <w:t>)、</w:t>
      </w:r>
      <w:r w:rsidR="00B76A87" w:rsidRPr="005C09F4">
        <w:rPr>
          <w:rFonts w:ascii="游ゴシック" w:eastAsia="游ゴシック" w:hAnsi="游ゴシック" w:hint="eastAsia"/>
        </w:rPr>
        <w:t>北河内</w:t>
      </w:r>
      <w:r w:rsidRPr="005C09F4">
        <w:rPr>
          <w:rFonts w:ascii="游ゴシック" w:eastAsia="游ゴシック" w:hAnsi="游ゴシック" w:hint="eastAsia"/>
        </w:rPr>
        <w:t>地域が</w:t>
      </w:r>
      <w:r w:rsidR="00BF33FE" w:rsidRPr="005C09F4">
        <w:rPr>
          <w:rFonts w:ascii="游ゴシック" w:eastAsia="游ゴシック" w:hAnsi="游ゴシック"/>
        </w:rPr>
        <w:t>3</w:t>
      </w:r>
      <w:r w:rsidRPr="005C09F4">
        <w:rPr>
          <w:rFonts w:ascii="游ゴシック" w:eastAsia="游ゴシック" w:hAnsi="游ゴシック" w:hint="eastAsia"/>
        </w:rPr>
        <w:t>兆</w:t>
      </w:r>
      <w:r w:rsidR="00160C85" w:rsidRPr="005C09F4">
        <w:rPr>
          <w:rFonts w:ascii="游ゴシック" w:eastAsia="游ゴシック" w:hAnsi="游ゴシック" w:hint="eastAsia"/>
        </w:rPr>
        <w:t>2</w:t>
      </w:r>
      <w:r w:rsidR="001E5C23" w:rsidRPr="005C09F4">
        <w:rPr>
          <w:rFonts w:ascii="游ゴシック" w:eastAsia="游ゴシック" w:hAnsi="游ゴシック"/>
        </w:rPr>
        <w:t>182</w:t>
      </w:r>
      <w:r w:rsidR="00E13846" w:rsidRPr="005C09F4">
        <w:rPr>
          <w:rFonts w:ascii="游ゴシック" w:eastAsia="游ゴシック" w:hAnsi="游ゴシック" w:hint="eastAsia"/>
        </w:rPr>
        <w:t>億</w:t>
      </w:r>
      <w:r w:rsidRPr="005C09F4">
        <w:rPr>
          <w:rFonts w:ascii="游ゴシック" w:eastAsia="游ゴシック" w:hAnsi="游ゴシック" w:hint="eastAsia"/>
        </w:rPr>
        <w:t>円(同</w:t>
      </w:r>
      <w:r w:rsidR="00B76A87" w:rsidRPr="005C09F4">
        <w:rPr>
          <w:rFonts w:ascii="游ゴシック" w:eastAsia="游ゴシック" w:hAnsi="游ゴシック" w:hint="eastAsia"/>
        </w:rPr>
        <w:t>1</w:t>
      </w:r>
      <w:r w:rsidR="00B76A87" w:rsidRPr="005C09F4">
        <w:rPr>
          <w:rFonts w:ascii="游ゴシック" w:eastAsia="游ゴシック" w:hAnsi="游ゴシック"/>
        </w:rPr>
        <w:t>1.</w:t>
      </w:r>
      <w:r w:rsidR="00160C85" w:rsidRPr="005C09F4">
        <w:rPr>
          <w:rFonts w:ascii="游ゴシック" w:eastAsia="游ゴシック" w:hAnsi="游ゴシック" w:hint="eastAsia"/>
        </w:rPr>
        <w:t>2</w:t>
      </w:r>
      <w:r w:rsidR="001761C4" w:rsidRPr="005C09F4">
        <w:rPr>
          <w:rFonts w:ascii="游ゴシック" w:eastAsia="游ゴシック" w:hAnsi="游ゴシック"/>
        </w:rPr>
        <w:t>%</w:t>
      </w:r>
      <w:r w:rsidRPr="005C09F4">
        <w:rPr>
          <w:rFonts w:ascii="游ゴシック" w:eastAsia="游ゴシック" w:hAnsi="游ゴシック" w:hint="eastAsia"/>
        </w:rPr>
        <w:t>)、</w:t>
      </w:r>
      <w:r w:rsidR="00B76A87" w:rsidRPr="005C09F4">
        <w:rPr>
          <w:rFonts w:ascii="游ゴシック" w:eastAsia="游ゴシック" w:hAnsi="游ゴシック" w:hint="eastAsia"/>
        </w:rPr>
        <w:t>中河内地域が2兆</w:t>
      </w:r>
      <w:r w:rsidR="00160C85" w:rsidRPr="005C09F4">
        <w:rPr>
          <w:rFonts w:ascii="游ゴシック" w:eastAsia="游ゴシック" w:hAnsi="游ゴシック" w:hint="eastAsia"/>
        </w:rPr>
        <w:t>3</w:t>
      </w:r>
      <w:r w:rsidR="001E5C23" w:rsidRPr="005C09F4">
        <w:rPr>
          <w:rFonts w:ascii="游ゴシック" w:eastAsia="游ゴシック" w:hAnsi="游ゴシック"/>
        </w:rPr>
        <w:t>309</w:t>
      </w:r>
      <w:r w:rsidR="00B76A87" w:rsidRPr="005C09F4">
        <w:rPr>
          <w:rFonts w:ascii="游ゴシック" w:eastAsia="游ゴシック" w:hAnsi="游ゴシック" w:hint="eastAsia"/>
        </w:rPr>
        <w:t>億円(同8</w:t>
      </w:r>
      <w:r w:rsidR="00B76A87" w:rsidRPr="005C09F4">
        <w:rPr>
          <w:rFonts w:ascii="游ゴシック" w:eastAsia="游ゴシック" w:hAnsi="游ゴシック"/>
        </w:rPr>
        <w:t>.</w:t>
      </w:r>
      <w:r w:rsidR="00160C85" w:rsidRPr="005C09F4">
        <w:rPr>
          <w:rFonts w:ascii="游ゴシック" w:eastAsia="游ゴシック" w:hAnsi="游ゴシック" w:hint="eastAsia"/>
        </w:rPr>
        <w:t>1</w:t>
      </w:r>
      <w:r w:rsidR="00B76A87" w:rsidRPr="005C09F4">
        <w:rPr>
          <w:rFonts w:ascii="游ゴシック" w:eastAsia="游ゴシック" w:hAnsi="游ゴシック" w:hint="eastAsia"/>
        </w:rPr>
        <w:t>％)、豊能</w:t>
      </w:r>
      <w:r w:rsidRPr="005C09F4">
        <w:rPr>
          <w:rFonts w:ascii="游ゴシック" w:eastAsia="游ゴシック" w:hAnsi="游ゴシック" w:hint="eastAsia"/>
        </w:rPr>
        <w:t>地域が</w:t>
      </w:r>
      <w:r w:rsidR="00B76A87" w:rsidRPr="005C09F4">
        <w:rPr>
          <w:rFonts w:ascii="游ゴシック" w:eastAsia="游ゴシック" w:hAnsi="游ゴシック"/>
        </w:rPr>
        <w:t>2</w:t>
      </w:r>
      <w:r w:rsidRPr="005C09F4">
        <w:rPr>
          <w:rFonts w:ascii="游ゴシック" w:eastAsia="游ゴシック" w:hAnsi="游ゴシック" w:hint="eastAsia"/>
        </w:rPr>
        <w:t>兆</w:t>
      </w:r>
      <w:r w:rsidR="001E5C23" w:rsidRPr="005C09F4">
        <w:rPr>
          <w:rFonts w:ascii="游ゴシック" w:eastAsia="游ゴシック" w:hAnsi="游ゴシック" w:hint="eastAsia"/>
        </w:rPr>
        <w:t>2</w:t>
      </w:r>
      <w:r w:rsidR="001E5C23" w:rsidRPr="005C09F4">
        <w:rPr>
          <w:rFonts w:ascii="游ゴシック" w:eastAsia="游ゴシック" w:hAnsi="游ゴシック"/>
        </w:rPr>
        <w:t>849</w:t>
      </w:r>
      <w:r w:rsidR="00E13846" w:rsidRPr="005C09F4">
        <w:rPr>
          <w:rFonts w:ascii="游ゴシック" w:eastAsia="游ゴシック" w:hAnsi="游ゴシック" w:hint="eastAsia"/>
        </w:rPr>
        <w:t>億</w:t>
      </w:r>
      <w:r w:rsidRPr="005C09F4">
        <w:rPr>
          <w:rFonts w:ascii="游ゴシック" w:eastAsia="游ゴシック" w:hAnsi="游ゴシック" w:hint="eastAsia"/>
        </w:rPr>
        <w:t>円(同</w:t>
      </w:r>
      <w:r w:rsidR="00B76A87" w:rsidRPr="005C09F4">
        <w:rPr>
          <w:rFonts w:ascii="游ゴシック" w:eastAsia="游ゴシック" w:hAnsi="游ゴシック"/>
        </w:rPr>
        <w:t>8.</w:t>
      </w:r>
      <w:r w:rsidR="00160C85" w:rsidRPr="005C09F4">
        <w:rPr>
          <w:rFonts w:ascii="游ゴシック" w:eastAsia="游ゴシック" w:hAnsi="游ゴシック" w:hint="eastAsia"/>
        </w:rPr>
        <w:t>0</w:t>
      </w:r>
      <w:r w:rsidR="001761C4" w:rsidRPr="005C09F4">
        <w:rPr>
          <w:rFonts w:ascii="游ゴシック" w:eastAsia="游ゴシック" w:hAnsi="游ゴシック"/>
        </w:rPr>
        <w:t>%</w:t>
      </w:r>
      <w:r w:rsidRPr="005C09F4">
        <w:rPr>
          <w:rFonts w:ascii="游ゴシック" w:eastAsia="游ゴシック" w:hAnsi="游ゴシック" w:hint="eastAsia"/>
        </w:rPr>
        <w:t>)</w:t>
      </w:r>
      <w:r w:rsidR="00512E88" w:rsidRPr="005C09F4">
        <w:rPr>
          <w:rFonts w:ascii="游ゴシック" w:eastAsia="游ゴシック" w:hAnsi="游ゴシック" w:hint="eastAsia"/>
        </w:rPr>
        <w:t>、南河内</w:t>
      </w:r>
      <w:r w:rsidRPr="005C09F4">
        <w:rPr>
          <w:rFonts w:ascii="游ゴシック" w:eastAsia="游ゴシック" w:hAnsi="游ゴシック" w:hint="eastAsia"/>
        </w:rPr>
        <w:t>地域が</w:t>
      </w:r>
      <w:r w:rsidR="00512E88" w:rsidRPr="005C09F4">
        <w:rPr>
          <w:rFonts w:ascii="游ゴシック" w:eastAsia="游ゴシック" w:hAnsi="游ゴシック" w:hint="eastAsia"/>
        </w:rPr>
        <w:t>1</w:t>
      </w:r>
      <w:r w:rsidRPr="005C09F4">
        <w:rPr>
          <w:rFonts w:ascii="游ゴシック" w:eastAsia="游ゴシック" w:hAnsi="游ゴシック" w:hint="eastAsia"/>
        </w:rPr>
        <w:t>兆</w:t>
      </w:r>
      <w:r w:rsidR="001E5C23" w:rsidRPr="005C09F4">
        <w:rPr>
          <w:rFonts w:ascii="游ゴシック" w:eastAsia="游ゴシック" w:hAnsi="游ゴシック" w:hint="eastAsia"/>
        </w:rPr>
        <w:t>5</w:t>
      </w:r>
      <w:r w:rsidR="001E5C23" w:rsidRPr="005C09F4">
        <w:rPr>
          <w:rFonts w:ascii="游ゴシック" w:eastAsia="游ゴシック" w:hAnsi="游ゴシック"/>
        </w:rPr>
        <w:t>667</w:t>
      </w:r>
      <w:r w:rsidR="00E13846" w:rsidRPr="005C09F4">
        <w:rPr>
          <w:rFonts w:ascii="游ゴシック" w:eastAsia="游ゴシック" w:hAnsi="游ゴシック" w:hint="eastAsia"/>
        </w:rPr>
        <w:t>億</w:t>
      </w:r>
      <w:r w:rsidRPr="005C09F4">
        <w:rPr>
          <w:rFonts w:ascii="游ゴシック" w:eastAsia="游ゴシック" w:hAnsi="游ゴシック" w:hint="eastAsia"/>
        </w:rPr>
        <w:t>円(同</w:t>
      </w:r>
      <w:r w:rsidR="003C1728" w:rsidRPr="005C09F4">
        <w:rPr>
          <w:rFonts w:ascii="游ゴシック" w:eastAsia="游ゴシック" w:hAnsi="游ゴシック"/>
        </w:rPr>
        <w:t>5.</w:t>
      </w:r>
      <w:r w:rsidR="0056249C" w:rsidRPr="005C09F4">
        <w:rPr>
          <w:rFonts w:ascii="游ゴシック" w:eastAsia="游ゴシック" w:hAnsi="游ゴシック" w:hint="eastAsia"/>
        </w:rPr>
        <w:t>5</w:t>
      </w:r>
      <w:r w:rsidR="001761C4" w:rsidRPr="005C09F4">
        <w:rPr>
          <w:rFonts w:ascii="游ゴシック" w:eastAsia="游ゴシック" w:hAnsi="游ゴシック"/>
        </w:rPr>
        <w:t>%</w:t>
      </w:r>
      <w:r w:rsidRPr="005C09F4">
        <w:rPr>
          <w:rFonts w:ascii="游ゴシック" w:eastAsia="游ゴシック" w:hAnsi="游ゴシック" w:hint="eastAsia"/>
        </w:rPr>
        <w:t>)</w:t>
      </w:r>
      <w:r w:rsidR="00B76A87" w:rsidRPr="005C09F4">
        <w:rPr>
          <w:rFonts w:ascii="游ゴシック" w:eastAsia="游ゴシック" w:hAnsi="游ゴシック" w:hint="eastAsia"/>
        </w:rPr>
        <w:t>、泉南地域が1兆</w:t>
      </w:r>
      <w:r w:rsidR="0056249C" w:rsidRPr="005C09F4">
        <w:rPr>
          <w:rFonts w:ascii="游ゴシック" w:eastAsia="游ゴシック" w:hAnsi="游ゴシック" w:hint="eastAsia"/>
        </w:rPr>
        <w:t>4</w:t>
      </w:r>
      <w:r w:rsidR="001E5C23" w:rsidRPr="005C09F4">
        <w:rPr>
          <w:rFonts w:ascii="游ゴシック" w:eastAsia="游ゴシック" w:hAnsi="游ゴシック"/>
        </w:rPr>
        <w:t>888</w:t>
      </w:r>
      <w:r w:rsidR="00B76A87" w:rsidRPr="005C09F4">
        <w:rPr>
          <w:rFonts w:ascii="游ゴシック" w:eastAsia="游ゴシック" w:hAnsi="游ゴシック" w:hint="eastAsia"/>
        </w:rPr>
        <w:t>億円(同5</w:t>
      </w:r>
      <w:r w:rsidR="00B76A87" w:rsidRPr="005C09F4">
        <w:rPr>
          <w:rFonts w:ascii="游ゴシック" w:eastAsia="游ゴシック" w:hAnsi="游ゴシック"/>
        </w:rPr>
        <w:t>.</w:t>
      </w:r>
      <w:r w:rsidR="0056249C" w:rsidRPr="005C09F4">
        <w:rPr>
          <w:rFonts w:ascii="游ゴシック" w:eastAsia="游ゴシック" w:hAnsi="游ゴシック" w:hint="eastAsia"/>
        </w:rPr>
        <w:t>2</w:t>
      </w:r>
      <w:r w:rsidR="00B76A87" w:rsidRPr="005C09F4">
        <w:rPr>
          <w:rFonts w:ascii="游ゴシック" w:eastAsia="游ゴシック" w:hAnsi="游ゴシック" w:hint="eastAsia"/>
        </w:rPr>
        <w:t>％)</w:t>
      </w:r>
      <w:r w:rsidR="00D41380" w:rsidRPr="005C09F4">
        <w:rPr>
          <w:rFonts w:ascii="游ゴシック" w:eastAsia="游ゴシック" w:hAnsi="游ゴシック" w:hint="eastAsia"/>
        </w:rPr>
        <w:t>となっていま</w:t>
      </w:r>
      <w:r w:rsidR="00355C38" w:rsidRPr="005C09F4">
        <w:rPr>
          <w:rFonts w:ascii="游ゴシック" w:eastAsia="游ゴシック" w:hAnsi="游ゴシック" w:hint="eastAsia"/>
        </w:rPr>
        <w:t>す</w:t>
      </w:r>
      <w:r w:rsidRPr="005C09F4">
        <w:rPr>
          <w:rFonts w:ascii="游ゴシック" w:eastAsia="游ゴシック" w:hAnsi="游ゴシック" w:hint="eastAsia"/>
        </w:rPr>
        <w:t>。</w:t>
      </w:r>
    </w:p>
    <w:p w14:paraId="6DF6AD48" w14:textId="77777777" w:rsidR="0058674E" w:rsidRPr="005C09F4" w:rsidRDefault="0058674E" w:rsidP="0058674E">
      <w:pPr>
        <w:rPr>
          <w:rFonts w:ascii="游ゴシック" w:eastAsia="游ゴシック" w:hAnsi="游ゴシック"/>
        </w:rPr>
      </w:pPr>
    </w:p>
    <w:p w14:paraId="734473E4" w14:textId="72D4E162" w:rsidR="0058674E" w:rsidRPr="005C09F4" w:rsidRDefault="00ED6AFF" w:rsidP="0058674E">
      <w:pPr>
        <w:jc w:val="center"/>
        <w:rPr>
          <w:rFonts w:ascii="游ゴシック" w:eastAsia="游ゴシック" w:hAnsi="游ゴシック"/>
        </w:rPr>
      </w:pPr>
      <w:r w:rsidRPr="005C09F4">
        <w:rPr>
          <w:rFonts w:ascii="游ゴシック" w:eastAsia="游ゴシック" w:hAnsi="游ゴシック" w:hint="eastAsia"/>
        </w:rPr>
        <w:t>図９</w:t>
      </w:r>
      <w:r w:rsidR="0058674E" w:rsidRPr="005C09F4">
        <w:rPr>
          <w:rFonts w:ascii="游ゴシック" w:eastAsia="游ゴシック" w:hAnsi="游ゴシック" w:hint="eastAsia"/>
        </w:rPr>
        <w:t xml:space="preserve">　</w:t>
      </w:r>
      <w:r w:rsidR="0085706F" w:rsidRPr="005C09F4">
        <w:rPr>
          <w:rFonts w:ascii="游ゴシック" w:eastAsia="游ゴシック" w:hAnsi="游ゴシック" w:hint="eastAsia"/>
        </w:rPr>
        <w:t>地域別</w:t>
      </w:r>
      <w:r w:rsidR="007F3802" w:rsidRPr="005C09F4">
        <w:rPr>
          <w:rFonts w:ascii="游ゴシック" w:eastAsia="游ゴシック" w:hAnsi="游ゴシック" w:hint="eastAsia"/>
        </w:rPr>
        <w:t>府</w:t>
      </w:r>
      <w:r w:rsidR="0085706F" w:rsidRPr="005C09F4">
        <w:rPr>
          <w:rFonts w:ascii="游ゴシック" w:eastAsia="游ゴシック" w:hAnsi="游ゴシック" w:hint="eastAsia"/>
        </w:rPr>
        <w:t>民所得の構成比</w:t>
      </w:r>
      <w:r w:rsidR="00CF67B9" w:rsidRPr="005C09F4">
        <w:rPr>
          <w:rFonts w:ascii="游ゴシック" w:eastAsia="游ゴシック" w:hAnsi="游ゴシック" w:hint="eastAsia"/>
        </w:rPr>
        <w:t>(</w:t>
      </w:r>
      <w:r w:rsidR="003C1728" w:rsidRPr="005C09F4">
        <w:rPr>
          <w:rFonts w:ascii="游ゴシック" w:eastAsia="游ゴシック" w:hAnsi="游ゴシック" w:hint="eastAsia"/>
        </w:rPr>
        <w:t>令和</w:t>
      </w:r>
      <w:r w:rsidR="00160C85" w:rsidRPr="005C09F4">
        <w:rPr>
          <w:rFonts w:ascii="游ゴシック" w:eastAsia="游ゴシック" w:hAnsi="游ゴシック" w:hint="eastAsia"/>
        </w:rPr>
        <w:t>４</w:t>
      </w:r>
      <w:r w:rsidR="00CF67B9" w:rsidRPr="005C09F4">
        <w:rPr>
          <w:rFonts w:ascii="游ゴシック" w:eastAsia="游ゴシック" w:hAnsi="游ゴシック" w:hint="eastAsia"/>
        </w:rPr>
        <w:t>年度)</w:t>
      </w:r>
    </w:p>
    <w:p w14:paraId="52EFE660" w14:textId="5752CFEA" w:rsidR="0058674E" w:rsidRPr="005C09F4" w:rsidRDefault="00075917" w:rsidP="003E562D">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54C202E1" wp14:editId="2B1F78E5">
            <wp:extent cx="4246245" cy="234124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6245" cy="2341245"/>
                    </a:xfrm>
                    <a:prstGeom prst="rect">
                      <a:avLst/>
                    </a:prstGeom>
                    <a:noFill/>
                    <a:ln>
                      <a:noFill/>
                    </a:ln>
                  </pic:spPr>
                </pic:pic>
              </a:graphicData>
            </a:graphic>
          </wp:inline>
        </w:drawing>
      </w:r>
    </w:p>
    <w:p w14:paraId="1A5D70AB" w14:textId="77777777" w:rsidR="00AA5C1C" w:rsidRPr="005C09F4" w:rsidRDefault="00AA5C1C" w:rsidP="0058674E">
      <w:pPr>
        <w:rPr>
          <w:rFonts w:ascii="游ゴシック" w:eastAsia="游ゴシック" w:hAnsi="游ゴシック"/>
        </w:rPr>
      </w:pPr>
    </w:p>
    <w:p w14:paraId="417B470C" w14:textId="7ACCD55C" w:rsidR="0058674E" w:rsidRPr="005C09F4" w:rsidRDefault="00AA5C1C" w:rsidP="002B2088">
      <w:pPr>
        <w:ind w:leftChars="100" w:left="210"/>
        <w:rPr>
          <w:rFonts w:ascii="游ゴシック" w:eastAsia="游ゴシック" w:hAnsi="游ゴシック"/>
          <w:b/>
        </w:rPr>
      </w:pPr>
      <w:r w:rsidRPr="005C09F4">
        <w:rPr>
          <w:rFonts w:ascii="游ゴシック" w:eastAsia="游ゴシック" w:hAnsi="游ゴシック" w:hint="eastAsia"/>
          <w:b/>
        </w:rPr>
        <w:t>（２</w:t>
      </w:r>
      <w:r w:rsidR="0058674E" w:rsidRPr="005C09F4">
        <w:rPr>
          <w:rFonts w:ascii="游ゴシック" w:eastAsia="游ゴシック" w:hAnsi="游ゴシック" w:hint="eastAsia"/>
          <w:b/>
        </w:rPr>
        <w:t>）</w:t>
      </w:r>
      <w:r w:rsidRPr="005C09F4">
        <w:rPr>
          <w:rFonts w:ascii="游ゴシック" w:eastAsia="游ゴシック" w:hAnsi="游ゴシック" w:hint="eastAsia"/>
          <w:b/>
        </w:rPr>
        <w:t>対前年度増加率</w:t>
      </w:r>
    </w:p>
    <w:p w14:paraId="3B178399" w14:textId="407B555B" w:rsidR="0058674E" w:rsidRPr="005C09F4" w:rsidRDefault="00AA5C1C" w:rsidP="002B2088">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大阪市地域が</w:t>
      </w:r>
      <w:r w:rsidR="001E5C23" w:rsidRPr="005C09F4">
        <w:rPr>
          <w:rFonts w:ascii="游ゴシック" w:eastAsia="游ゴシック" w:hAnsi="游ゴシック"/>
        </w:rPr>
        <w:t>8.9</w:t>
      </w:r>
      <w:r w:rsidR="001761C4" w:rsidRPr="005C09F4">
        <w:rPr>
          <w:rFonts w:ascii="游ゴシック" w:eastAsia="游ゴシック" w:hAnsi="游ゴシック"/>
        </w:rPr>
        <w:t>%</w:t>
      </w:r>
      <w:r w:rsidR="00BF33FE" w:rsidRPr="005C09F4">
        <w:rPr>
          <w:rFonts w:ascii="游ゴシック" w:eastAsia="游ゴシック" w:hAnsi="游ゴシック" w:hint="eastAsia"/>
        </w:rPr>
        <w:t>増</w:t>
      </w:r>
      <w:r w:rsidRPr="005C09F4">
        <w:rPr>
          <w:rFonts w:ascii="游ゴシック" w:eastAsia="游ゴシック" w:hAnsi="游ゴシック" w:hint="eastAsia"/>
        </w:rPr>
        <w:t>、</w:t>
      </w:r>
      <w:r w:rsidR="009371BA" w:rsidRPr="005C09F4">
        <w:rPr>
          <w:rFonts w:ascii="游ゴシック" w:eastAsia="游ゴシック" w:hAnsi="游ゴシック" w:hint="eastAsia"/>
        </w:rPr>
        <w:t>三島地域が</w:t>
      </w:r>
      <w:r w:rsidR="00BF33FE" w:rsidRPr="005C09F4">
        <w:rPr>
          <w:rFonts w:ascii="游ゴシック" w:eastAsia="游ゴシック" w:hAnsi="游ゴシック" w:hint="eastAsia"/>
        </w:rPr>
        <w:t>5</w:t>
      </w:r>
      <w:r w:rsidR="00BF33FE" w:rsidRPr="005C09F4">
        <w:rPr>
          <w:rFonts w:ascii="游ゴシック" w:eastAsia="游ゴシック" w:hAnsi="游ゴシック"/>
        </w:rPr>
        <w:t>.</w:t>
      </w:r>
      <w:r w:rsidR="0056249C" w:rsidRPr="005C09F4">
        <w:rPr>
          <w:rFonts w:ascii="游ゴシック" w:eastAsia="游ゴシック" w:hAnsi="游ゴシック" w:hint="eastAsia"/>
        </w:rPr>
        <w:t>6</w:t>
      </w:r>
      <w:r w:rsidR="009371BA" w:rsidRPr="005C09F4">
        <w:rPr>
          <w:rFonts w:ascii="游ゴシック" w:eastAsia="游ゴシック" w:hAnsi="游ゴシック" w:hint="eastAsia"/>
        </w:rPr>
        <w:t>％</w:t>
      </w:r>
      <w:r w:rsidR="00BF33FE" w:rsidRPr="005C09F4">
        <w:rPr>
          <w:rFonts w:ascii="游ゴシック" w:eastAsia="游ゴシック" w:hAnsi="游ゴシック" w:hint="eastAsia"/>
        </w:rPr>
        <w:t>増</w:t>
      </w:r>
      <w:r w:rsidR="009371BA" w:rsidRPr="005C09F4">
        <w:rPr>
          <w:rFonts w:ascii="游ゴシック" w:eastAsia="游ゴシック" w:hAnsi="游ゴシック" w:hint="eastAsia"/>
        </w:rPr>
        <w:t>、豊能地域が</w:t>
      </w:r>
      <w:r w:rsidR="001E5C23" w:rsidRPr="005C09F4">
        <w:rPr>
          <w:rFonts w:ascii="游ゴシック" w:eastAsia="游ゴシック" w:hAnsi="游ゴシック" w:hint="eastAsia"/>
        </w:rPr>
        <w:t>5</w:t>
      </w:r>
      <w:r w:rsidR="001E5C23" w:rsidRPr="005C09F4">
        <w:rPr>
          <w:rFonts w:ascii="游ゴシック" w:eastAsia="游ゴシック" w:hAnsi="游ゴシック"/>
        </w:rPr>
        <w:t>.0</w:t>
      </w:r>
      <w:r w:rsidR="009371BA" w:rsidRPr="005C09F4">
        <w:rPr>
          <w:rFonts w:ascii="游ゴシック" w:eastAsia="游ゴシック" w:hAnsi="游ゴシック" w:hint="eastAsia"/>
        </w:rPr>
        <w:t>％</w:t>
      </w:r>
      <w:r w:rsidR="00BF33FE" w:rsidRPr="005C09F4">
        <w:rPr>
          <w:rFonts w:ascii="游ゴシック" w:eastAsia="游ゴシック" w:hAnsi="游ゴシック" w:hint="eastAsia"/>
        </w:rPr>
        <w:t>増</w:t>
      </w:r>
      <w:r w:rsidR="009371BA" w:rsidRPr="005C09F4">
        <w:rPr>
          <w:rFonts w:ascii="游ゴシック" w:eastAsia="游ゴシック" w:hAnsi="游ゴシック" w:hint="eastAsia"/>
        </w:rPr>
        <w:t>、北河内地域が</w:t>
      </w:r>
      <w:r w:rsidR="0056249C" w:rsidRPr="005C09F4">
        <w:rPr>
          <w:rFonts w:ascii="游ゴシック" w:eastAsia="游ゴシック" w:hAnsi="游ゴシック" w:hint="eastAsia"/>
        </w:rPr>
        <w:t>4.</w:t>
      </w:r>
      <w:r w:rsidR="001E5C23" w:rsidRPr="005C09F4">
        <w:rPr>
          <w:rFonts w:ascii="游ゴシック" w:eastAsia="游ゴシック" w:hAnsi="游ゴシック"/>
        </w:rPr>
        <w:t>9</w:t>
      </w:r>
      <w:r w:rsidR="009371BA" w:rsidRPr="005C09F4">
        <w:rPr>
          <w:rFonts w:ascii="游ゴシック" w:eastAsia="游ゴシック" w:hAnsi="游ゴシック" w:hint="eastAsia"/>
        </w:rPr>
        <w:t>％</w:t>
      </w:r>
      <w:r w:rsidR="00BF33FE" w:rsidRPr="005C09F4">
        <w:rPr>
          <w:rFonts w:ascii="游ゴシック" w:eastAsia="游ゴシック" w:hAnsi="游ゴシック" w:hint="eastAsia"/>
        </w:rPr>
        <w:t>増</w:t>
      </w:r>
      <w:r w:rsidR="009371BA" w:rsidRPr="005C09F4">
        <w:rPr>
          <w:rFonts w:ascii="游ゴシック" w:eastAsia="游ゴシック" w:hAnsi="游ゴシック" w:hint="eastAsia"/>
        </w:rPr>
        <w:t>、中河内</w:t>
      </w:r>
      <w:r w:rsidRPr="005C09F4">
        <w:rPr>
          <w:rFonts w:ascii="游ゴシック" w:eastAsia="游ゴシック" w:hAnsi="游ゴシック" w:hint="eastAsia"/>
        </w:rPr>
        <w:t>地域が</w:t>
      </w:r>
      <w:r w:rsidR="0056249C" w:rsidRPr="005C09F4">
        <w:rPr>
          <w:rFonts w:ascii="游ゴシック" w:eastAsia="游ゴシック" w:hAnsi="游ゴシック" w:hint="eastAsia"/>
        </w:rPr>
        <w:t>5.4</w:t>
      </w:r>
      <w:r w:rsidR="001761C4" w:rsidRPr="005C09F4">
        <w:rPr>
          <w:rFonts w:ascii="游ゴシック" w:eastAsia="游ゴシック" w:hAnsi="游ゴシック"/>
        </w:rPr>
        <w:t>%</w:t>
      </w:r>
      <w:r w:rsidR="00BF33FE" w:rsidRPr="005C09F4">
        <w:rPr>
          <w:rFonts w:ascii="游ゴシック" w:eastAsia="游ゴシック" w:hAnsi="游ゴシック" w:hint="eastAsia"/>
        </w:rPr>
        <w:t>増</w:t>
      </w:r>
      <w:r w:rsidRPr="005C09F4">
        <w:rPr>
          <w:rFonts w:ascii="游ゴシック" w:eastAsia="游ゴシック" w:hAnsi="游ゴシック" w:hint="eastAsia"/>
        </w:rPr>
        <w:t>、</w:t>
      </w:r>
      <w:r w:rsidR="004A4374" w:rsidRPr="005C09F4">
        <w:rPr>
          <w:rFonts w:ascii="游ゴシック" w:eastAsia="游ゴシック" w:hAnsi="游ゴシック" w:hint="eastAsia"/>
        </w:rPr>
        <w:t>南河内</w:t>
      </w:r>
      <w:r w:rsidRPr="005C09F4">
        <w:rPr>
          <w:rFonts w:ascii="游ゴシック" w:eastAsia="游ゴシック" w:hAnsi="游ゴシック" w:hint="eastAsia"/>
        </w:rPr>
        <w:t>地域が</w:t>
      </w:r>
      <w:r w:rsidR="0056249C" w:rsidRPr="005C09F4">
        <w:rPr>
          <w:rFonts w:ascii="游ゴシック" w:eastAsia="游ゴシック" w:hAnsi="游ゴシック" w:hint="eastAsia"/>
        </w:rPr>
        <w:t>4.1</w:t>
      </w:r>
      <w:r w:rsidR="001761C4" w:rsidRPr="005C09F4">
        <w:rPr>
          <w:rFonts w:ascii="游ゴシック" w:eastAsia="游ゴシック" w:hAnsi="游ゴシック"/>
        </w:rPr>
        <w:t>%</w:t>
      </w:r>
      <w:r w:rsidR="00BF33FE" w:rsidRPr="005C09F4">
        <w:rPr>
          <w:rFonts w:ascii="游ゴシック" w:eastAsia="游ゴシック" w:hAnsi="游ゴシック" w:hint="eastAsia"/>
        </w:rPr>
        <w:t>増</w:t>
      </w:r>
      <w:r w:rsidRPr="005C09F4">
        <w:rPr>
          <w:rFonts w:ascii="游ゴシック" w:eastAsia="游ゴシック" w:hAnsi="游ゴシック" w:hint="eastAsia"/>
        </w:rPr>
        <w:t>、</w:t>
      </w:r>
      <w:r w:rsidR="009371BA" w:rsidRPr="005C09F4">
        <w:rPr>
          <w:rFonts w:ascii="游ゴシック" w:eastAsia="游ゴシック" w:hAnsi="游ゴシック" w:hint="eastAsia"/>
        </w:rPr>
        <w:t>泉北</w:t>
      </w:r>
      <w:r w:rsidRPr="005C09F4">
        <w:rPr>
          <w:rFonts w:ascii="游ゴシック" w:eastAsia="游ゴシック" w:hAnsi="游ゴシック" w:hint="eastAsia"/>
        </w:rPr>
        <w:t>地域が</w:t>
      </w:r>
      <w:r w:rsidR="0056249C" w:rsidRPr="005C09F4">
        <w:rPr>
          <w:rFonts w:ascii="游ゴシック" w:eastAsia="游ゴシック" w:hAnsi="游ゴシック" w:hint="eastAsia"/>
        </w:rPr>
        <w:t>4.6</w:t>
      </w:r>
      <w:r w:rsidR="001761C4" w:rsidRPr="005C09F4">
        <w:rPr>
          <w:rFonts w:ascii="游ゴシック" w:eastAsia="游ゴシック" w:hAnsi="游ゴシック"/>
        </w:rPr>
        <w:t>%</w:t>
      </w:r>
      <w:r w:rsidR="00BF33FE" w:rsidRPr="005C09F4">
        <w:rPr>
          <w:rFonts w:ascii="游ゴシック" w:eastAsia="游ゴシック" w:hAnsi="游ゴシック" w:hint="eastAsia"/>
        </w:rPr>
        <w:t>増</w:t>
      </w:r>
      <w:r w:rsidR="009371BA" w:rsidRPr="005C09F4">
        <w:rPr>
          <w:rFonts w:ascii="游ゴシック" w:eastAsia="游ゴシック" w:hAnsi="游ゴシック" w:hint="eastAsia"/>
        </w:rPr>
        <w:t>、泉南地域が</w:t>
      </w:r>
      <w:r w:rsidR="0056249C" w:rsidRPr="005C09F4">
        <w:rPr>
          <w:rFonts w:ascii="游ゴシック" w:eastAsia="游ゴシック" w:hAnsi="游ゴシック" w:hint="eastAsia"/>
        </w:rPr>
        <w:t>4.4</w:t>
      </w:r>
      <w:r w:rsidR="009371BA" w:rsidRPr="005C09F4">
        <w:rPr>
          <w:rFonts w:ascii="游ゴシック" w:eastAsia="游ゴシック" w:hAnsi="游ゴシック" w:hint="eastAsia"/>
        </w:rPr>
        <w:t>％</w:t>
      </w:r>
      <w:r w:rsidR="00BF33FE" w:rsidRPr="005C09F4">
        <w:rPr>
          <w:rFonts w:ascii="游ゴシック" w:eastAsia="游ゴシック" w:hAnsi="游ゴシック" w:hint="eastAsia"/>
        </w:rPr>
        <w:t>増</w:t>
      </w:r>
      <w:r w:rsidR="003C1728" w:rsidRPr="005C09F4">
        <w:rPr>
          <w:rFonts w:ascii="游ゴシック" w:eastAsia="游ゴシック" w:hAnsi="游ゴシック" w:hint="eastAsia"/>
        </w:rPr>
        <w:t>と、全ての地域で</w:t>
      </w:r>
      <w:r w:rsidR="00BF33FE" w:rsidRPr="005C09F4">
        <w:rPr>
          <w:rFonts w:ascii="游ゴシック" w:eastAsia="游ゴシック" w:hAnsi="游ゴシック" w:hint="eastAsia"/>
        </w:rPr>
        <w:t>増加</w:t>
      </w:r>
      <w:r w:rsidR="003C1728" w:rsidRPr="005C09F4">
        <w:rPr>
          <w:rFonts w:ascii="游ゴシック" w:eastAsia="游ゴシック" w:hAnsi="游ゴシック" w:hint="eastAsia"/>
        </w:rPr>
        <w:t>しま</w:t>
      </w:r>
      <w:r w:rsidR="00E34D28" w:rsidRPr="005C09F4">
        <w:rPr>
          <w:rFonts w:ascii="游ゴシック" w:eastAsia="游ゴシック" w:hAnsi="游ゴシック" w:hint="eastAsia"/>
        </w:rPr>
        <w:t>した</w:t>
      </w:r>
      <w:r w:rsidRPr="005C09F4">
        <w:rPr>
          <w:rFonts w:ascii="游ゴシック" w:eastAsia="游ゴシック" w:hAnsi="游ゴシック" w:hint="eastAsia"/>
        </w:rPr>
        <w:t>。</w:t>
      </w:r>
    </w:p>
    <w:p w14:paraId="0A390038" w14:textId="3B0B97C0" w:rsidR="00AA5C1C" w:rsidRPr="005C09F4" w:rsidRDefault="001E3A47" w:rsidP="002B2088">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内訳をみても、雇用者報酬、</w:t>
      </w:r>
      <w:r w:rsidR="00AA5C1C" w:rsidRPr="005C09F4">
        <w:rPr>
          <w:rFonts w:ascii="游ゴシック" w:eastAsia="游ゴシック" w:hAnsi="游ゴシック" w:hint="eastAsia"/>
        </w:rPr>
        <w:t>財産所得</w:t>
      </w:r>
      <w:r w:rsidRPr="005C09F4">
        <w:rPr>
          <w:rFonts w:ascii="游ゴシック" w:eastAsia="游ゴシック" w:hAnsi="游ゴシック" w:hint="eastAsia"/>
        </w:rPr>
        <w:t>(非企業部門)、</w:t>
      </w:r>
      <w:r w:rsidR="00AA5C1C" w:rsidRPr="005C09F4">
        <w:rPr>
          <w:rFonts w:ascii="游ゴシック" w:eastAsia="游ゴシック" w:hAnsi="游ゴシック" w:hint="eastAsia"/>
        </w:rPr>
        <w:t>企業所得</w:t>
      </w:r>
      <w:r w:rsidRPr="005C09F4">
        <w:rPr>
          <w:rFonts w:ascii="游ゴシック" w:eastAsia="游ゴシック" w:hAnsi="游ゴシック" w:hint="eastAsia"/>
        </w:rPr>
        <w:t>ともに全ての地域で</w:t>
      </w:r>
      <w:r w:rsidR="00BF33FE" w:rsidRPr="005C09F4">
        <w:rPr>
          <w:rFonts w:ascii="游ゴシック" w:eastAsia="游ゴシック" w:hAnsi="游ゴシック" w:hint="eastAsia"/>
        </w:rPr>
        <w:t>増加</w:t>
      </w:r>
      <w:r w:rsidRPr="005C09F4">
        <w:rPr>
          <w:rFonts w:ascii="游ゴシック" w:eastAsia="游ゴシック" w:hAnsi="游ゴシック" w:hint="eastAsia"/>
        </w:rPr>
        <w:t>しました</w:t>
      </w:r>
      <w:r w:rsidR="00AA5C1C" w:rsidRPr="005C09F4">
        <w:rPr>
          <w:rFonts w:ascii="游ゴシック" w:eastAsia="游ゴシック" w:hAnsi="游ゴシック" w:hint="eastAsia"/>
        </w:rPr>
        <w:t>。</w:t>
      </w:r>
    </w:p>
    <w:p w14:paraId="420A46FB" w14:textId="77777777" w:rsidR="0058674E" w:rsidRPr="005C09F4" w:rsidRDefault="0058674E" w:rsidP="0058674E">
      <w:pPr>
        <w:rPr>
          <w:rFonts w:ascii="游ゴシック" w:eastAsia="游ゴシック" w:hAnsi="游ゴシック"/>
        </w:rPr>
      </w:pPr>
    </w:p>
    <w:p w14:paraId="1F51D6CA" w14:textId="5F481584" w:rsidR="0058674E" w:rsidRPr="005C09F4" w:rsidRDefault="00E13846" w:rsidP="0058674E">
      <w:pPr>
        <w:jc w:val="center"/>
        <w:rPr>
          <w:rFonts w:ascii="游ゴシック" w:eastAsia="游ゴシック" w:hAnsi="游ゴシック"/>
        </w:rPr>
      </w:pPr>
      <w:r w:rsidRPr="005C09F4">
        <w:rPr>
          <w:rFonts w:ascii="游ゴシック" w:eastAsia="游ゴシック" w:hAnsi="游ゴシック" w:hint="eastAsia"/>
        </w:rPr>
        <w:t>表３</w:t>
      </w:r>
      <w:r w:rsidR="0058674E" w:rsidRPr="005C09F4">
        <w:rPr>
          <w:rFonts w:ascii="游ゴシック" w:eastAsia="游ゴシック" w:hAnsi="游ゴシック" w:hint="eastAsia"/>
        </w:rPr>
        <w:t xml:space="preserve">　</w:t>
      </w:r>
      <w:r w:rsidR="007F3802" w:rsidRPr="005C09F4">
        <w:rPr>
          <w:rFonts w:ascii="游ゴシック" w:eastAsia="游ゴシック" w:hAnsi="游ゴシック" w:hint="eastAsia"/>
        </w:rPr>
        <w:t>地域別府</w:t>
      </w:r>
      <w:r w:rsidR="0058674E" w:rsidRPr="005C09F4">
        <w:rPr>
          <w:rFonts w:ascii="游ゴシック" w:eastAsia="游ゴシック" w:hAnsi="游ゴシック" w:hint="eastAsia"/>
        </w:rPr>
        <w:t>民所得</w:t>
      </w:r>
      <w:r w:rsidR="00D161BC" w:rsidRPr="005C09F4">
        <w:rPr>
          <w:rFonts w:ascii="游ゴシック" w:eastAsia="游ゴシック" w:hAnsi="游ゴシック" w:hint="eastAsia"/>
        </w:rPr>
        <w:t>(</w:t>
      </w:r>
      <w:r w:rsidR="003C1728" w:rsidRPr="005C09F4">
        <w:rPr>
          <w:rFonts w:ascii="游ゴシック" w:eastAsia="游ゴシック" w:hAnsi="游ゴシック" w:hint="eastAsia"/>
        </w:rPr>
        <w:t>令和</w:t>
      </w:r>
      <w:r w:rsidR="00160C85" w:rsidRPr="005C09F4">
        <w:rPr>
          <w:rFonts w:ascii="游ゴシック" w:eastAsia="游ゴシック" w:hAnsi="游ゴシック" w:hint="eastAsia"/>
        </w:rPr>
        <w:t>４</w:t>
      </w:r>
      <w:r w:rsidR="00D161BC" w:rsidRPr="005C09F4">
        <w:rPr>
          <w:rFonts w:ascii="游ゴシック" w:eastAsia="游ゴシック" w:hAnsi="游ゴシック" w:hint="eastAsia"/>
        </w:rPr>
        <w:t>年度)</w:t>
      </w:r>
    </w:p>
    <w:p w14:paraId="5F70E013" w14:textId="5F4877A8" w:rsidR="00EB5A7F" w:rsidRPr="005C09F4" w:rsidRDefault="001E5C23" w:rsidP="009371BA">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6820F78D" wp14:editId="716DB6AA">
            <wp:extent cx="5114925" cy="232410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2324100"/>
                    </a:xfrm>
                    <a:prstGeom prst="rect">
                      <a:avLst/>
                    </a:prstGeom>
                    <a:noFill/>
                    <a:ln>
                      <a:noFill/>
                    </a:ln>
                  </pic:spPr>
                </pic:pic>
              </a:graphicData>
            </a:graphic>
          </wp:inline>
        </w:drawing>
      </w:r>
      <w:r w:rsidRPr="005C09F4">
        <w:rPr>
          <w:rFonts w:ascii="游ゴシック" w:eastAsia="游ゴシック" w:hAnsi="游ゴシック"/>
        </w:rPr>
        <w:t xml:space="preserve"> </w:t>
      </w:r>
      <w:r w:rsidR="00EB5A7F" w:rsidRPr="005C09F4">
        <w:rPr>
          <w:rFonts w:ascii="游ゴシック" w:eastAsia="游ゴシック" w:hAnsi="游ゴシック"/>
        </w:rPr>
        <w:br w:type="page"/>
      </w:r>
    </w:p>
    <w:p w14:paraId="2B6AFC20" w14:textId="41C929E6" w:rsidR="00EB5A7F" w:rsidRPr="005C09F4" w:rsidRDefault="00EB5A7F" w:rsidP="00A51356">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（３）一人当たり</w:t>
      </w:r>
      <w:r w:rsidR="007F3802" w:rsidRPr="005C09F4">
        <w:rPr>
          <w:rFonts w:ascii="游ゴシック" w:eastAsia="游ゴシック" w:hAnsi="游ゴシック" w:hint="eastAsia"/>
          <w:b/>
        </w:rPr>
        <w:t>地域別府</w:t>
      </w:r>
      <w:r w:rsidRPr="005C09F4">
        <w:rPr>
          <w:rFonts w:ascii="游ゴシック" w:eastAsia="游ゴシック" w:hAnsi="游ゴシック" w:hint="eastAsia"/>
          <w:b/>
        </w:rPr>
        <w:t>民所得</w:t>
      </w:r>
    </w:p>
    <w:p w14:paraId="65B409F1" w14:textId="15C654AD" w:rsidR="00EB5A7F" w:rsidRPr="005C09F4" w:rsidRDefault="00EB5A7F" w:rsidP="00A51356">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大阪市地域が</w:t>
      </w:r>
      <w:r w:rsidR="006368D6" w:rsidRPr="005C09F4">
        <w:rPr>
          <w:rFonts w:ascii="游ゴシック" w:eastAsia="游ゴシック" w:hAnsi="游ゴシック" w:hint="eastAsia"/>
        </w:rPr>
        <w:t>3</w:t>
      </w:r>
      <w:r w:rsidR="001E5C23" w:rsidRPr="005C09F4">
        <w:rPr>
          <w:rFonts w:ascii="游ゴシック" w:eastAsia="游ゴシック" w:hAnsi="游ゴシック"/>
        </w:rPr>
        <w:t>79</w:t>
      </w:r>
      <w:r w:rsidR="00261129" w:rsidRPr="005C09F4">
        <w:rPr>
          <w:rFonts w:ascii="游ゴシック" w:eastAsia="游ゴシック" w:hAnsi="游ゴシック"/>
        </w:rPr>
        <w:t>.</w:t>
      </w:r>
      <w:r w:rsidR="001E5C23" w:rsidRPr="005C09F4">
        <w:rPr>
          <w:rFonts w:ascii="游ゴシック" w:eastAsia="游ゴシック" w:hAnsi="游ゴシック"/>
        </w:rPr>
        <w:t>8</w:t>
      </w:r>
      <w:r w:rsidRPr="005C09F4">
        <w:rPr>
          <w:rFonts w:ascii="游ゴシック" w:eastAsia="游ゴシック" w:hAnsi="游ゴシック" w:hint="eastAsia"/>
        </w:rPr>
        <w:t>万円(対前年度</w:t>
      </w:r>
      <w:r w:rsidR="008029B5" w:rsidRPr="005C09F4">
        <w:rPr>
          <w:rFonts w:ascii="游ゴシック" w:eastAsia="游ゴシック" w:hAnsi="游ゴシック" w:hint="eastAsia"/>
        </w:rPr>
        <w:t>8.</w:t>
      </w:r>
      <w:r w:rsidR="001E5C23" w:rsidRPr="005C09F4">
        <w:rPr>
          <w:rFonts w:ascii="游ゴシック" w:eastAsia="游ゴシック" w:hAnsi="游ゴシック"/>
        </w:rPr>
        <w:t>7</w:t>
      </w:r>
      <w:r w:rsidR="001761C4" w:rsidRPr="005C09F4">
        <w:rPr>
          <w:rFonts w:ascii="游ゴシック" w:eastAsia="游ゴシック" w:hAnsi="游ゴシック"/>
        </w:rPr>
        <w:t>%</w:t>
      </w:r>
      <w:r w:rsidR="00927F10" w:rsidRPr="005C09F4">
        <w:rPr>
          <w:rFonts w:ascii="游ゴシック" w:eastAsia="游ゴシック" w:hAnsi="游ゴシック" w:hint="eastAsia"/>
        </w:rPr>
        <w:t>増</w:t>
      </w:r>
      <w:r w:rsidRPr="005C09F4">
        <w:rPr>
          <w:rFonts w:ascii="游ゴシック" w:eastAsia="游ゴシック" w:hAnsi="游ゴシック"/>
        </w:rPr>
        <w:t>)</w:t>
      </w:r>
      <w:r w:rsidR="00493063" w:rsidRPr="005C09F4">
        <w:rPr>
          <w:rFonts w:ascii="游ゴシック" w:eastAsia="游ゴシック" w:hAnsi="游ゴシック" w:hint="eastAsia"/>
        </w:rPr>
        <w:t>、三島</w:t>
      </w:r>
      <w:r w:rsidRPr="005C09F4">
        <w:rPr>
          <w:rFonts w:ascii="游ゴシック" w:eastAsia="游ゴシック" w:hAnsi="游ゴシック" w:hint="eastAsia"/>
        </w:rPr>
        <w:t>地域が</w:t>
      </w:r>
      <w:r w:rsidR="00927F10" w:rsidRPr="005C09F4">
        <w:rPr>
          <w:rFonts w:ascii="游ゴシック" w:eastAsia="游ゴシック" w:hAnsi="游ゴシック"/>
        </w:rPr>
        <w:t>3</w:t>
      </w:r>
      <w:r w:rsidR="008029B5" w:rsidRPr="005C09F4">
        <w:rPr>
          <w:rFonts w:ascii="游ゴシック" w:eastAsia="游ゴシック" w:hAnsi="游ゴシック" w:hint="eastAsia"/>
        </w:rPr>
        <w:t>32</w:t>
      </w:r>
      <w:r w:rsidR="00927F10" w:rsidRPr="005C09F4">
        <w:rPr>
          <w:rFonts w:ascii="游ゴシック" w:eastAsia="游ゴシック" w:hAnsi="游ゴシック"/>
        </w:rPr>
        <w:t>.</w:t>
      </w:r>
      <w:r w:rsidR="008029B5" w:rsidRPr="005C09F4">
        <w:rPr>
          <w:rFonts w:ascii="游ゴシック" w:eastAsia="游ゴシック" w:hAnsi="游ゴシック" w:hint="eastAsia"/>
        </w:rPr>
        <w:t>3</w:t>
      </w:r>
      <w:r w:rsidRPr="005C09F4">
        <w:rPr>
          <w:rFonts w:ascii="游ゴシック" w:eastAsia="游ゴシック" w:hAnsi="游ゴシック" w:hint="eastAsia"/>
        </w:rPr>
        <w:t>万円(同</w:t>
      </w:r>
      <w:r w:rsidR="00927F10" w:rsidRPr="005C09F4">
        <w:rPr>
          <w:rFonts w:ascii="游ゴシック" w:eastAsia="游ゴシック" w:hAnsi="游ゴシック" w:hint="eastAsia"/>
        </w:rPr>
        <w:t>5</w:t>
      </w:r>
      <w:r w:rsidR="00927F10" w:rsidRPr="005C09F4">
        <w:rPr>
          <w:rFonts w:ascii="游ゴシック" w:eastAsia="游ゴシック" w:hAnsi="游ゴシック"/>
        </w:rPr>
        <w:t>.</w:t>
      </w:r>
      <w:r w:rsidR="008029B5" w:rsidRPr="005C09F4">
        <w:rPr>
          <w:rFonts w:ascii="游ゴシック" w:eastAsia="游ゴシック" w:hAnsi="游ゴシック" w:hint="eastAsia"/>
        </w:rPr>
        <w:t>5</w:t>
      </w:r>
      <w:r w:rsidR="001761C4" w:rsidRPr="005C09F4">
        <w:rPr>
          <w:rFonts w:ascii="游ゴシック" w:eastAsia="游ゴシック" w:hAnsi="游ゴシック"/>
        </w:rPr>
        <w:t>%</w:t>
      </w:r>
      <w:r w:rsidR="00927F10" w:rsidRPr="005C09F4">
        <w:rPr>
          <w:rFonts w:ascii="游ゴシック" w:eastAsia="游ゴシック" w:hAnsi="游ゴシック" w:hint="eastAsia"/>
        </w:rPr>
        <w:t>増</w:t>
      </w:r>
      <w:r w:rsidRPr="005C09F4">
        <w:rPr>
          <w:rFonts w:ascii="游ゴシック" w:eastAsia="游ゴシック" w:hAnsi="游ゴシック"/>
        </w:rPr>
        <w:t>)</w:t>
      </w:r>
      <w:r w:rsidR="00493063" w:rsidRPr="005C09F4">
        <w:rPr>
          <w:rFonts w:ascii="游ゴシック" w:eastAsia="游ゴシック" w:hAnsi="游ゴシック" w:hint="eastAsia"/>
        </w:rPr>
        <w:t>、豊能地域が3</w:t>
      </w:r>
      <w:r w:rsidR="008029B5" w:rsidRPr="005C09F4">
        <w:rPr>
          <w:rFonts w:ascii="游ゴシック" w:eastAsia="游ゴシック" w:hAnsi="游ゴシック" w:hint="eastAsia"/>
        </w:rPr>
        <w:t>4</w:t>
      </w:r>
      <w:r w:rsidR="001E5C23" w:rsidRPr="005C09F4">
        <w:rPr>
          <w:rFonts w:ascii="游ゴシック" w:eastAsia="游ゴシック" w:hAnsi="游ゴシック"/>
        </w:rPr>
        <w:t>2</w:t>
      </w:r>
      <w:r w:rsidR="00927F10" w:rsidRPr="005C09F4">
        <w:rPr>
          <w:rFonts w:ascii="游ゴシック" w:eastAsia="游ゴシック" w:hAnsi="游ゴシック"/>
        </w:rPr>
        <w:t>.</w:t>
      </w:r>
      <w:r w:rsidR="001E5C23" w:rsidRPr="005C09F4">
        <w:rPr>
          <w:rFonts w:ascii="游ゴシック" w:eastAsia="游ゴシック" w:hAnsi="游ゴシック"/>
        </w:rPr>
        <w:t>1</w:t>
      </w:r>
      <w:r w:rsidR="00493063" w:rsidRPr="005C09F4">
        <w:rPr>
          <w:rFonts w:ascii="游ゴシック" w:eastAsia="游ゴシック" w:hAnsi="游ゴシック" w:hint="eastAsia"/>
        </w:rPr>
        <w:t>万円(同</w:t>
      </w:r>
      <w:r w:rsidR="008029B5" w:rsidRPr="005C09F4">
        <w:rPr>
          <w:rFonts w:ascii="游ゴシック" w:eastAsia="游ゴシック" w:hAnsi="游ゴシック" w:hint="eastAsia"/>
        </w:rPr>
        <w:t>5.3</w:t>
      </w:r>
      <w:r w:rsidR="00493063" w:rsidRPr="005C09F4">
        <w:rPr>
          <w:rFonts w:ascii="游ゴシック" w:eastAsia="游ゴシック" w:hAnsi="游ゴシック" w:hint="eastAsia"/>
        </w:rPr>
        <w:t>％</w:t>
      </w:r>
      <w:r w:rsidR="00927F10" w:rsidRPr="005C09F4">
        <w:rPr>
          <w:rFonts w:ascii="游ゴシック" w:eastAsia="游ゴシック" w:hAnsi="游ゴシック" w:hint="eastAsia"/>
        </w:rPr>
        <w:t>増</w:t>
      </w:r>
      <w:r w:rsidR="00493063" w:rsidRPr="005C09F4">
        <w:rPr>
          <w:rFonts w:ascii="游ゴシック" w:eastAsia="游ゴシック" w:hAnsi="游ゴシック" w:hint="eastAsia"/>
        </w:rPr>
        <w:t>)</w:t>
      </w:r>
      <w:r w:rsidR="006368D6" w:rsidRPr="005C09F4">
        <w:rPr>
          <w:rFonts w:ascii="游ゴシック" w:eastAsia="游ゴシック" w:hAnsi="游ゴシック" w:hint="eastAsia"/>
        </w:rPr>
        <w:t>、</w:t>
      </w:r>
      <w:r w:rsidR="00493063" w:rsidRPr="005C09F4">
        <w:rPr>
          <w:rFonts w:ascii="游ゴシック" w:eastAsia="游ゴシック" w:hAnsi="游ゴシック" w:hint="eastAsia"/>
        </w:rPr>
        <w:t>北河内地域が</w:t>
      </w:r>
      <w:r w:rsidR="00927F10" w:rsidRPr="005C09F4">
        <w:rPr>
          <w:rFonts w:ascii="游ゴシック" w:eastAsia="游ゴシック" w:hAnsi="游ゴシック"/>
        </w:rPr>
        <w:t>2</w:t>
      </w:r>
      <w:r w:rsidR="008029B5" w:rsidRPr="005C09F4">
        <w:rPr>
          <w:rFonts w:ascii="游ゴシック" w:eastAsia="游ゴシック" w:hAnsi="游ゴシック" w:hint="eastAsia"/>
        </w:rPr>
        <w:t>85.</w:t>
      </w:r>
      <w:r w:rsidR="001E5C23" w:rsidRPr="005C09F4">
        <w:rPr>
          <w:rFonts w:ascii="游ゴシック" w:eastAsia="游ゴシック" w:hAnsi="游ゴシック"/>
        </w:rPr>
        <w:t>8</w:t>
      </w:r>
      <w:r w:rsidR="00493063" w:rsidRPr="005C09F4">
        <w:rPr>
          <w:rFonts w:ascii="游ゴシック" w:eastAsia="游ゴシック" w:hAnsi="游ゴシック" w:hint="eastAsia"/>
        </w:rPr>
        <w:t>万円(同</w:t>
      </w:r>
      <w:r w:rsidR="008029B5" w:rsidRPr="005C09F4">
        <w:rPr>
          <w:rFonts w:ascii="游ゴシック" w:eastAsia="游ゴシック" w:hAnsi="游ゴシック" w:hint="eastAsia"/>
        </w:rPr>
        <w:t>5.4</w:t>
      </w:r>
      <w:r w:rsidR="00493063" w:rsidRPr="005C09F4">
        <w:rPr>
          <w:rFonts w:ascii="游ゴシック" w:eastAsia="游ゴシック" w:hAnsi="游ゴシック" w:hint="eastAsia"/>
        </w:rPr>
        <w:t>％</w:t>
      </w:r>
      <w:r w:rsidR="00927F10" w:rsidRPr="005C09F4">
        <w:rPr>
          <w:rFonts w:ascii="游ゴシック" w:eastAsia="游ゴシック" w:hAnsi="游ゴシック" w:hint="eastAsia"/>
        </w:rPr>
        <w:t>増</w:t>
      </w:r>
      <w:r w:rsidR="00493063" w:rsidRPr="005C09F4">
        <w:rPr>
          <w:rFonts w:ascii="游ゴシック" w:eastAsia="游ゴシック" w:hAnsi="游ゴシック" w:hint="eastAsia"/>
        </w:rPr>
        <w:t>)、中河内</w:t>
      </w:r>
      <w:r w:rsidRPr="005C09F4">
        <w:rPr>
          <w:rFonts w:ascii="游ゴシック" w:eastAsia="游ゴシック" w:hAnsi="游ゴシック" w:hint="eastAsia"/>
        </w:rPr>
        <w:t>地域が</w:t>
      </w:r>
      <w:r w:rsidR="008029B5" w:rsidRPr="005C09F4">
        <w:rPr>
          <w:rFonts w:ascii="游ゴシック" w:eastAsia="游ゴシック" w:hAnsi="游ゴシック" w:hint="eastAsia"/>
        </w:rPr>
        <w:t>285.</w:t>
      </w:r>
      <w:r w:rsidR="001E5C23" w:rsidRPr="005C09F4">
        <w:rPr>
          <w:rFonts w:ascii="游ゴシック" w:eastAsia="游ゴシック" w:hAnsi="游ゴシック"/>
        </w:rPr>
        <w:t>4</w:t>
      </w:r>
      <w:r w:rsidRPr="005C09F4">
        <w:rPr>
          <w:rFonts w:ascii="游ゴシック" w:eastAsia="游ゴシック" w:hAnsi="游ゴシック" w:hint="eastAsia"/>
        </w:rPr>
        <w:t>万円(同</w:t>
      </w:r>
      <w:r w:rsidR="008029B5" w:rsidRPr="005C09F4">
        <w:rPr>
          <w:rFonts w:ascii="游ゴシック" w:eastAsia="游ゴシック" w:hAnsi="游ゴシック" w:hint="eastAsia"/>
        </w:rPr>
        <w:t>6.</w:t>
      </w:r>
      <w:r w:rsidR="001E5C23" w:rsidRPr="005C09F4">
        <w:rPr>
          <w:rFonts w:ascii="游ゴシック" w:eastAsia="游ゴシック" w:hAnsi="游ゴシック"/>
        </w:rPr>
        <w:t>1</w:t>
      </w:r>
      <w:r w:rsidR="001761C4" w:rsidRPr="005C09F4">
        <w:rPr>
          <w:rFonts w:ascii="游ゴシック" w:eastAsia="游ゴシック" w:hAnsi="游ゴシック"/>
        </w:rPr>
        <w:t>%</w:t>
      </w:r>
      <w:r w:rsidR="00927F10" w:rsidRPr="005C09F4">
        <w:rPr>
          <w:rFonts w:ascii="游ゴシック" w:eastAsia="游ゴシック" w:hAnsi="游ゴシック" w:hint="eastAsia"/>
        </w:rPr>
        <w:t>増</w:t>
      </w:r>
      <w:r w:rsidRPr="005C09F4">
        <w:rPr>
          <w:rFonts w:ascii="游ゴシック" w:eastAsia="游ゴシック" w:hAnsi="游ゴシック"/>
        </w:rPr>
        <w:t>)</w:t>
      </w:r>
      <w:r w:rsidRPr="005C09F4">
        <w:rPr>
          <w:rFonts w:ascii="游ゴシック" w:eastAsia="游ゴシック" w:hAnsi="游ゴシック" w:hint="eastAsia"/>
        </w:rPr>
        <w:t>、</w:t>
      </w:r>
      <w:r w:rsidR="006368D6" w:rsidRPr="005C09F4">
        <w:rPr>
          <w:rFonts w:ascii="游ゴシック" w:eastAsia="游ゴシック" w:hAnsi="游ゴシック" w:hint="eastAsia"/>
        </w:rPr>
        <w:t>南河内</w:t>
      </w:r>
      <w:r w:rsidRPr="005C09F4">
        <w:rPr>
          <w:rFonts w:ascii="游ゴシック" w:eastAsia="游ゴシック" w:hAnsi="游ゴシック" w:hint="eastAsia"/>
        </w:rPr>
        <w:t>地域が</w:t>
      </w:r>
      <w:r w:rsidR="008029B5" w:rsidRPr="005C09F4">
        <w:rPr>
          <w:rFonts w:ascii="游ゴシック" w:eastAsia="游ゴシック" w:hAnsi="游ゴシック" w:hint="eastAsia"/>
        </w:rPr>
        <w:t>269.0</w:t>
      </w:r>
      <w:r w:rsidRPr="005C09F4">
        <w:rPr>
          <w:rFonts w:ascii="游ゴシック" w:eastAsia="游ゴシック" w:hAnsi="游ゴシック" w:hint="eastAsia"/>
        </w:rPr>
        <w:t>万円(同</w:t>
      </w:r>
      <w:r w:rsidR="00927F10" w:rsidRPr="005C09F4">
        <w:rPr>
          <w:rFonts w:ascii="游ゴシック" w:eastAsia="游ゴシック" w:hAnsi="游ゴシック"/>
        </w:rPr>
        <w:t>4.</w:t>
      </w:r>
      <w:r w:rsidR="008029B5" w:rsidRPr="005C09F4">
        <w:rPr>
          <w:rFonts w:ascii="游ゴシック" w:eastAsia="游ゴシック" w:hAnsi="游ゴシック" w:hint="eastAsia"/>
        </w:rPr>
        <w:t>9</w:t>
      </w:r>
      <w:r w:rsidR="001761C4" w:rsidRPr="005C09F4">
        <w:rPr>
          <w:rFonts w:ascii="游ゴシック" w:eastAsia="游ゴシック" w:hAnsi="游ゴシック"/>
        </w:rPr>
        <w:t>%</w:t>
      </w:r>
      <w:r w:rsidR="00927F10" w:rsidRPr="005C09F4">
        <w:rPr>
          <w:rFonts w:ascii="游ゴシック" w:eastAsia="游ゴシック" w:hAnsi="游ゴシック" w:hint="eastAsia"/>
        </w:rPr>
        <w:t>増</w:t>
      </w:r>
      <w:r w:rsidRPr="005C09F4">
        <w:rPr>
          <w:rFonts w:ascii="游ゴシック" w:eastAsia="游ゴシック" w:hAnsi="游ゴシック"/>
        </w:rPr>
        <w:t>)</w:t>
      </w:r>
      <w:r w:rsidRPr="005C09F4">
        <w:rPr>
          <w:rFonts w:ascii="游ゴシック" w:eastAsia="游ゴシック" w:hAnsi="游ゴシック" w:hint="eastAsia"/>
        </w:rPr>
        <w:t>、</w:t>
      </w:r>
      <w:r w:rsidR="00493063" w:rsidRPr="005C09F4">
        <w:rPr>
          <w:rFonts w:ascii="游ゴシック" w:eastAsia="游ゴシック" w:hAnsi="游ゴシック" w:hint="eastAsia"/>
        </w:rPr>
        <w:t>泉北地域が</w:t>
      </w:r>
      <w:r w:rsidR="008029B5" w:rsidRPr="005C09F4">
        <w:rPr>
          <w:rFonts w:ascii="游ゴシック" w:eastAsia="游ゴシック" w:hAnsi="游ゴシック" w:hint="eastAsia"/>
        </w:rPr>
        <w:t>300.</w:t>
      </w:r>
      <w:r w:rsidR="001E5C23" w:rsidRPr="005C09F4">
        <w:rPr>
          <w:rFonts w:ascii="游ゴシック" w:eastAsia="游ゴシック" w:hAnsi="游ゴシック"/>
        </w:rPr>
        <w:t>6</w:t>
      </w:r>
      <w:r w:rsidR="00493063" w:rsidRPr="005C09F4">
        <w:rPr>
          <w:rFonts w:ascii="游ゴシック" w:eastAsia="游ゴシック" w:hAnsi="游ゴシック" w:hint="eastAsia"/>
        </w:rPr>
        <w:t>万円(同</w:t>
      </w:r>
      <w:r w:rsidR="00927F10" w:rsidRPr="005C09F4">
        <w:rPr>
          <w:rFonts w:ascii="游ゴシック" w:eastAsia="游ゴシック" w:hAnsi="游ゴシック" w:hint="eastAsia"/>
        </w:rPr>
        <w:t>5</w:t>
      </w:r>
      <w:r w:rsidR="00927F10" w:rsidRPr="005C09F4">
        <w:rPr>
          <w:rFonts w:ascii="游ゴシック" w:eastAsia="游ゴシック" w:hAnsi="游ゴシック"/>
        </w:rPr>
        <w:t>.</w:t>
      </w:r>
      <w:r w:rsidR="008029B5" w:rsidRPr="005C09F4">
        <w:rPr>
          <w:rFonts w:ascii="游ゴシック" w:eastAsia="游ゴシック" w:hAnsi="游ゴシック" w:hint="eastAsia"/>
        </w:rPr>
        <w:t>3</w:t>
      </w:r>
      <w:r w:rsidR="00493063" w:rsidRPr="005C09F4">
        <w:rPr>
          <w:rFonts w:ascii="游ゴシック" w:eastAsia="游ゴシック" w:hAnsi="游ゴシック" w:hint="eastAsia"/>
        </w:rPr>
        <w:t>％</w:t>
      </w:r>
      <w:r w:rsidR="00927F10" w:rsidRPr="005C09F4">
        <w:rPr>
          <w:rFonts w:ascii="游ゴシック" w:eastAsia="游ゴシック" w:hAnsi="游ゴシック" w:hint="eastAsia"/>
        </w:rPr>
        <w:t>増</w:t>
      </w:r>
      <w:r w:rsidR="00493063" w:rsidRPr="005C09F4">
        <w:rPr>
          <w:rFonts w:ascii="游ゴシック" w:eastAsia="游ゴシック" w:hAnsi="游ゴシック" w:hint="eastAsia"/>
        </w:rPr>
        <w:t>)、泉南</w:t>
      </w:r>
      <w:r w:rsidRPr="005C09F4">
        <w:rPr>
          <w:rFonts w:ascii="游ゴシック" w:eastAsia="游ゴシック" w:hAnsi="游ゴシック" w:hint="eastAsia"/>
        </w:rPr>
        <w:t>地域が</w:t>
      </w:r>
      <w:r w:rsidR="008029B5" w:rsidRPr="005C09F4">
        <w:rPr>
          <w:rFonts w:ascii="游ゴシック" w:eastAsia="游ゴシック" w:hAnsi="游ゴシック" w:hint="eastAsia"/>
        </w:rPr>
        <w:t>274.</w:t>
      </w:r>
      <w:r w:rsidR="001E5C23" w:rsidRPr="005C09F4">
        <w:rPr>
          <w:rFonts w:ascii="游ゴシック" w:eastAsia="游ゴシック" w:hAnsi="游ゴシック"/>
        </w:rPr>
        <w:t>4</w:t>
      </w:r>
      <w:r w:rsidRPr="005C09F4">
        <w:rPr>
          <w:rFonts w:ascii="游ゴシック" w:eastAsia="游ゴシック" w:hAnsi="游ゴシック" w:hint="eastAsia"/>
        </w:rPr>
        <w:t>万円(同</w:t>
      </w:r>
      <w:r w:rsidR="008029B5" w:rsidRPr="005C09F4">
        <w:rPr>
          <w:rFonts w:ascii="游ゴシック" w:eastAsia="游ゴシック" w:hAnsi="游ゴシック" w:hint="eastAsia"/>
        </w:rPr>
        <w:t>5.3</w:t>
      </w:r>
      <w:r w:rsidR="001761C4" w:rsidRPr="005C09F4">
        <w:rPr>
          <w:rFonts w:ascii="游ゴシック" w:eastAsia="游ゴシック" w:hAnsi="游ゴシック"/>
        </w:rPr>
        <w:t>%</w:t>
      </w:r>
      <w:r w:rsidR="00927F10" w:rsidRPr="005C09F4">
        <w:rPr>
          <w:rFonts w:ascii="游ゴシック" w:eastAsia="游ゴシック" w:hAnsi="游ゴシック" w:hint="eastAsia"/>
        </w:rPr>
        <w:t>増</w:t>
      </w:r>
      <w:r w:rsidRPr="005C09F4">
        <w:rPr>
          <w:rFonts w:ascii="游ゴシック" w:eastAsia="游ゴシック" w:hAnsi="游ゴシック"/>
        </w:rPr>
        <w:t>)</w:t>
      </w:r>
      <w:r w:rsidR="0080614D" w:rsidRPr="005C09F4">
        <w:rPr>
          <w:rFonts w:ascii="游ゴシック" w:eastAsia="游ゴシック" w:hAnsi="游ゴシック" w:hint="eastAsia"/>
        </w:rPr>
        <w:t>で</w:t>
      </w:r>
      <w:r w:rsidR="00E34D28" w:rsidRPr="005C09F4">
        <w:rPr>
          <w:rFonts w:ascii="游ゴシック" w:eastAsia="游ゴシック" w:hAnsi="游ゴシック" w:hint="eastAsia"/>
        </w:rPr>
        <w:t>した</w:t>
      </w:r>
      <w:r w:rsidRPr="005C09F4">
        <w:rPr>
          <w:rFonts w:ascii="游ゴシック" w:eastAsia="游ゴシック" w:hAnsi="游ゴシック" w:hint="eastAsia"/>
        </w:rPr>
        <w:t>。</w:t>
      </w:r>
    </w:p>
    <w:p w14:paraId="146AF134" w14:textId="5CCAABBF" w:rsidR="00EB5A7F" w:rsidRPr="005C09F4" w:rsidRDefault="00EB5A7F" w:rsidP="00030704">
      <w:pPr>
        <w:rPr>
          <w:rFonts w:ascii="游ゴシック" w:eastAsia="游ゴシック" w:hAnsi="游ゴシック"/>
        </w:rPr>
      </w:pPr>
    </w:p>
    <w:p w14:paraId="662BB37F" w14:textId="45FC0A5F" w:rsidR="00EB5A7F" w:rsidRPr="005C09F4" w:rsidRDefault="00E6033B" w:rsidP="00EB5A7F">
      <w:pPr>
        <w:jc w:val="center"/>
        <w:rPr>
          <w:rFonts w:ascii="游ゴシック" w:eastAsia="游ゴシック" w:hAnsi="游ゴシック"/>
        </w:rPr>
      </w:pPr>
      <w:r w:rsidRPr="005C09F4">
        <w:rPr>
          <w:rFonts w:ascii="游ゴシック" w:eastAsia="游ゴシック" w:hAnsi="游ゴシック" w:hint="eastAsia"/>
        </w:rPr>
        <w:t>図</w:t>
      </w:r>
      <w:r w:rsidR="00ED6AFF" w:rsidRPr="005C09F4">
        <w:rPr>
          <w:rFonts w:ascii="游ゴシック" w:eastAsia="游ゴシック" w:hAnsi="游ゴシック"/>
        </w:rPr>
        <w:t>10</w:t>
      </w:r>
      <w:r w:rsidR="00EB5A7F" w:rsidRPr="005C09F4">
        <w:rPr>
          <w:rFonts w:ascii="游ゴシック" w:eastAsia="游ゴシック" w:hAnsi="游ゴシック" w:hint="eastAsia"/>
        </w:rPr>
        <w:t xml:space="preserve">　一人当たり</w:t>
      </w:r>
      <w:r w:rsidR="00BB4BDC" w:rsidRPr="005C09F4">
        <w:rPr>
          <w:rFonts w:ascii="游ゴシック" w:eastAsia="游ゴシック" w:hAnsi="游ゴシック" w:hint="eastAsia"/>
        </w:rPr>
        <w:t>地域別府民所得</w:t>
      </w:r>
    </w:p>
    <w:p w14:paraId="2F6257E9" w14:textId="411944FF" w:rsidR="00EB5A7F" w:rsidRPr="005C09F4" w:rsidRDefault="001E5C23" w:rsidP="00135D66">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0A6FBA96" wp14:editId="190590EB">
            <wp:extent cx="4791075" cy="2486025"/>
            <wp:effectExtent l="0" t="0" r="9525"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1075" cy="2486025"/>
                    </a:xfrm>
                    <a:prstGeom prst="rect">
                      <a:avLst/>
                    </a:prstGeom>
                    <a:noFill/>
                    <a:ln>
                      <a:noFill/>
                    </a:ln>
                  </pic:spPr>
                </pic:pic>
              </a:graphicData>
            </a:graphic>
          </wp:inline>
        </w:drawing>
      </w:r>
    </w:p>
    <w:p w14:paraId="5D04A1DA" w14:textId="15C21119" w:rsidR="00EB5A7F" w:rsidRPr="005C09F4" w:rsidRDefault="00EB5A7F" w:rsidP="00EB5A7F">
      <w:pPr>
        <w:rPr>
          <w:rFonts w:ascii="游ゴシック" w:eastAsia="游ゴシック" w:hAnsi="游ゴシック"/>
        </w:rPr>
      </w:pPr>
    </w:p>
    <w:p w14:paraId="5116AAF2" w14:textId="54E65FB8" w:rsidR="00EB5A7F" w:rsidRPr="005C09F4" w:rsidRDefault="00E6033B" w:rsidP="00EB5A7F">
      <w:pPr>
        <w:jc w:val="center"/>
        <w:rPr>
          <w:rFonts w:ascii="游ゴシック" w:eastAsia="游ゴシック" w:hAnsi="游ゴシック"/>
        </w:rPr>
      </w:pPr>
      <w:r w:rsidRPr="005C09F4">
        <w:rPr>
          <w:rFonts w:ascii="游ゴシック" w:eastAsia="游ゴシック" w:hAnsi="游ゴシック" w:hint="eastAsia"/>
        </w:rPr>
        <w:t>表４</w:t>
      </w:r>
      <w:r w:rsidR="00EB5A7F" w:rsidRPr="005C09F4">
        <w:rPr>
          <w:rFonts w:ascii="游ゴシック" w:eastAsia="游ゴシック" w:hAnsi="游ゴシック" w:hint="eastAsia"/>
        </w:rPr>
        <w:t xml:space="preserve">　一人当たり</w:t>
      </w:r>
      <w:r w:rsidR="00BB434A" w:rsidRPr="005C09F4">
        <w:rPr>
          <w:rFonts w:ascii="游ゴシック" w:eastAsia="游ゴシック" w:hAnsi="游ゴシック" w:hint="eastAsia"/>
        </w:rPr>
        <w:t>地域別</w:t>
      </w:r>
      <w:r w:rsidR="007F3802" w:rsidRPr="005C09F4">
        <w:rPr>
          <w:rFonts w:ascii="游ゴシック" w:eastAsia="游ゴシック" w:hAnsi="游ゴシック" w:hint="eastAsia"/>
        </w:rPr>
        <w:t>府民</w:t>
      </w:r>
      <w:r w:rsidR="00EB5A7F" w:rsidRPr="005C09F4">
        <w:rPr>
          <w:rFonts w:ascii="游ゴシック" w:eastAsia="游ゴシック" w:hAnsi="游ゴシック" w:hint="eastAsia"/>
        </w:rPr>
        <w:t>所得</w:t>
      </w:r>
    </w:p>
    <w:p w14:paraId="04E44689" w14:textId="7BCE2B8F" w:rsidR="00EB5A7F" w:rsidRPr="005C09F4" w:rsidRDefault="001E5C23" w:rsidP="008A200B">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7D7EBF9E" wp14:editId="05955646">
            <wp:extent cx="4924425" cy="232410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4425" cy="2324100"/>
                    </a:xfrm>
                    <a:prstGeom prst="rect">
                      <a:avLst/>
                    </a:prstGeom>
                    <a:noFill/>
                    <a:ln>
                      <a:noFill/>
                    </a:ln>
                  </pic:spPr>
                </pic:pic>
              </a:graphicData>
            </a:graphic>
          </wp:inline>
        </w:drawing>
      </w:r>
    </w:p>
    <w:p w14:paraId="7EE1DB66" w14:textId="6346B354" w:rsidR="00EB5A7F" w:rsidRPr="005C09F4" w:rsidRDefault="00EB5A7F">
      <w:pPr>
        <w:widowControl/>
        <w:jc w:val="left"/>
        <w:rPr>
          <w:rFonts w:ascii="游ゴシック" w:eastAsia="游ゴシック" w:hAnsi="游ゴシック"/>
        </w:rPr>
      </w:pPr>
      <w:r w:rsidRPr="005C09F4">
        <w:rPr>
          <w:rFonts w:ascii="游ゴシック" w:eastAsia="游ゴシック" w:hAnsi="游ゴシック"/>
        </w:rPr>
        <w:br w:type="page"/>
      </w:r>
    </w:p>
    <w:p w14:paraId="3A8C618C" w14:textId="66BFC88D" w:rsidR="00EB5A7F" w:rsidRPr="005C09F4" w:rsidRDefault="00EB5A7F" w:rsidP="00EB5A7F">
      <w:pPr>
        <w:rPr>
          <w:rFonts w:ascii="游ゴシック" w:eastAsia="游ゴシック" w:hAnsi="游ゴシック"/>
          <w:b/>
          <w:bCs/>
          <w:sz w:val="28"/>
          <w:szCs w:val="32"/>
        </w:rPr>
      </w:pPr>
      <w:r w:rsidRPr="005C09F4">
        <w:rPr>
          <w:rFonts w:ascii="游ゴシック" w:eastAsia="游ゴシック" w:hAnsi="游ゴシック" w:hint="eastAsia"/>
          <w:b/>
          <w:bCs/>
          <w:sz w:val="28"/>
          <w:szCs w:val="32"/>
        </w:rPr>
        <w:lastRenderedPageBreak/>
        <w:t>５　地域別の概況</w:t>
      </w:r>
    </w:p>
    <w:p w14:paraId="31493C49" w14:textId="64307E5D" w:rsidR="00EB5A7F" w:rsidRPr="005C09F4" w:rsidRDefault="00EB5A7F" w:rsidP="00D41380">
      <w:pPr>
        <w:ind w:leftChars="100" w:left="210"/>
        <w:rPr>
          <w:rFonts w:ascii="游ゴシック" w:eastAsia="游ゴシック" w:hAnsi="游ゴシック"/>
          <w:b/>
        </w:rPr>
      </w:pPr>
      <w:r w:rsidRPr="005C09F4">
        <w:rPr>
          <w:rFonts w:ascii="游ゴシック" w:eastAsia="游ゴシック" w:hAnsi="游ゴシック" w:hint="eastAsia"/>
          <w:b/>
        </w:rPr>
        <w:t>（１）大阪市地域</w:t>
      </w:r>
    </w:p>
    <w:p w14:paraId="5F317075" w14:textId="5544486B" w:rsidR="00202CAC" w:rsidRPr="005C09F4" w:rsidRDefault="00EB5A7F" w:rsidP="00D4138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総生産(名目)は</w:t>
      </w:r>
      <w:r w:rsidR="006E55DD" w:rsidRPr="005C09F4">
        <w:rPr>
          <w:rFonts w:ascii="游ゴシック" w:eastAsia="游ゴシック" w:hAnsi="游ゴシック"/>
        </w:rPr>
        <w:t>2</w:t>
      </w:r>
      <w:r w:rsidR="00E45D15" w:rsidRPr="005C09F4">
        <w:rPr>
          <w:rFonts w:ascii="游ゴシック" w:eastAsia="游ゴシック" w:hAnsi="游ゴシック" w:hint="eastAsia"/>
        </w:rPr>
        <w:t>1</w:t>
      </w:r>
      <w:r w:rsidRPr="005C09F4">
        <w:rPr>
          <w:rFonts w:ascii="游ゴシック" w:eastAsia="游ゴシック" w:hAnsi="游ゴシック" w:hint="eastAsia"/>
        </w:rPr>
        <w:t>兆</w:t>
      </w:r>
      <w:r w:rsidR="00E047CB" w:rsidRPr="005C09F4">
        <w:rPr>
          <w:rFonts w:ascii="游ゴシック" w:eastAsia="游ゴシック" w:hAnsi="游ゴシック" w:hint="eastAsia"/>
        </w:rPr>
        <w:t>9027</w:t>
      </w:r>
      <w:r w:rsidRPr="005C09F4">
        <w:rPr>
          <w:rFonts w:ascii="游ゴシック" w:eastAsia="游ゴシック" w:hAnsi="游ゴシック" w:hint="eastAsia"/>
        </w:rPr>
        <w:t>億円</w:t>
      </w:r>
      <w:r w:rsidR="00D41380" w:rsidRPr="005C09F4">
        <w:rPr>
          <w:rFonts w:ascii="游ゴシック" w:eastAsia="游ゴシック" w:hAnsi="游ゴシック" w:hint="eastAsia"/>
        </w:rPr>
        <w:t>、</w:t>
      </w:r>
      <w:r w:rsidR="00563368" w:rsidRPr="005C09F4">
        <w:rPr>
          <w:rFonts w:ascii="游ゴシック" w:eastAsia="游ゴシック" w:hAnsi="游ゴシック" w:hint="eastAsia"/>
        </w:rPr>
        <w:t>府内</w:t>
      </w:r>
      <w:r w:rsidR="00202CAC" w:rsidRPr="005C09F4">
        <w:rPr>
          <w:rFonts w:ascii="游ゴシック" w:eastAsia="游ゴシック" w:hAnsi="游ゴシック" w:hint="eastAsia"/>
        </w:rPr>
        <w:t>シェアは</w:t>
      </w:r>
      <w:r w:rsidR="00CC7A56" w:rsidRPr="005C09F4">
        <w:rPr>
          <w:rFonts w:ascii="游ゴシック" w:eastAsia="游ゴシック" w:hAnsi="游ゴシック"/>
        </w:rPr>
        <w:t>5</w:t>
      </w:r>
      <w:r w:rsidR="00E047CB" w:rsidRPr="005C09F4">
        <w:rPr>
          <w:rFonts w:ascii="游ゴシック" w:eastAsia="游ゴシック" w:hAnsi="游ゴシック" w:hint="eastAsia"/>
        </w:rPr>
        <w:t>0.8</w:t>
      </w:r>
      <w:r w:rsidR="001761C4" w:rsidRPr="005C09F4">
        <w:rPr>
          <w:rFonts w:ascii="游ゴシック" w:eastAsia="游ゴシック" w:hAnsi="游ゴシック"/>
        </w:rPr>
        <w:t>%</w:t>
      </w:r>
      <w:r w:rsidR="00563368" w:rsidRPr="005C09F4">
        <w:rPr>
          <w:rFonts w:ascii="游ゴシック" w:eastAsia="游ゴシック" w:hAnsi="游ゴシック" w:hint="eastAsia"/>
        </w:rPr>
        <w:t>で</w:t>
      </w:r>
      <w:r w:rsidR="00D17403" w:rsidRPr="005C09F4">
        <w:rPr>
          <w:rFonts w:ascii="游ゴシック" w:eastAsia="游ゴシック" w:hAnsi="游ゴシック" w:hint="eastAsia"/>
        </w:rPr>
        <w:t>前年度</w:t>
      </w:r>
      <w:r w:rsidR="007E408B" w:rsidRPr="005C09F4">
        <w:rPr>
          <w:rFonts w:ascii="游ゴシック" w:eastAsia="游ゴシック" w:hAnsi="游ゴシック" w:hint="eastAsia"/>
        </w:rPr>
        <w:t>と比較して</w:t>
      </w:r>
      <w:r w:rsidR="004449C0" w:rsidRPr="005C09F4">
        <w:rPr>
          <w:rFonts w:ascii="游ゴシック" w:eastAsia="游ゴシック" w:hAnsi="游ゴシック" w:hint="eastAsia"/>
        </w:rPr>
        <w:t>0</w:t>
      </w:r>
      <w:r w:rsidR="00225DCB" w:rsidRPr="005C09F4">
        <w:rPr>
          <w:rFonts w:ascii="游ゴシック" w:eastAsia="游ゴシック" w:hAnsi="游ゴシック"/>
        </w:rPr>
        <w:t>.</w:t>
      </w:r>
      <w:r w:rsidR="00E45D15" w:rsidRPr="005C09F4">
        <w:rPr>
          <w:rFonts w:ascii="游ゴシック" w:eastAsia="游ゴシック" w:hAnsi="游ゴシック" w:hint="eastAsia"/>
        </w:rPr>
        <w:t>4</w:t>
      </w:r>
      <w:r w:rsidR="004449C0" w:rsidRPr="005C09F4">
        <w:rPr>
          <w:rFonts w:ascii="游ゴシック" w:eastAsia="游ゴシック" w:hAnsi="游ゴシック" w:hint="eastAsia"/>
        </w:rPr>
        <w:t>ポイント</w:t>
      </w:r>
      <w:r w:rsidR="00CC7A56" w:rsidRPr="005C09F4">
        <w:rPr>
          <w:rFonts w:ascii="游ゴシック" w:eastAsia="游ゴシック" w:hAnsi="游ゴシック" w:hint="eastAsia"/>
        </w:rPr>
        <w:t>上昇</w:t>
      </w:r>
      <w:r w:rsidR="0086538C" w:rsidRPr="005C09F4">
        <w:rPr>
          <w:rFonts w:ascii="游ゴシック" w:eastAsia="游ゴシック" w:hAnsi="游ゴシック" w:hint="eastAsia"/>
        </w:rPr>
        <w:t>しました</w:t>
      </w:r>
      <w:r w:rsidR="00202CAC" w:rsidRPr="005C09F4">
        <w:rPr>
          <w:rFonts w:ascii="游ゴシック" w:eastAsia="游ゴシック" w:hAnsi="游ゴシック" w:hint="eastAsia"/>
        </w:rPr>
        <w:t>。</w:t>
      </w:r>
    </w:p>
    <w:p w14:paraId="0BF9E67F" w14:textId="5BF8095B" w:rsidR="00202CAC" w:rsidRPr="005C09F4" w:rsidRDefault="00202CAC" w:rsidP="00D4138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名目経済成長率は</w:t>
      </w:r>
      <w:r w:rsidR="006E5264" w:rsidRPr="005C09F4">
        <w:rPr>
          <w:rFonts w:ascii="游ゴシック" w:eastAsia="游ゴシック" w:hAnsi="游ゴシック" w:hint="eastAsia"/>
        </w:rPr>
        <w:t>プラス</w:t>
      </w:r>
      <w:r w:rsidR="00E45D15" w:rsidRPr="005C09F4">
        <w:rPr>
          <w:rFonts w:ascii="游ゴシック" w:eastAsia="游ゴシック" w:hAnsi="游ゴシック" w:hint="eastAsia"/>
        </w:rPr>
        <w:t>5</w:t>
      </w:r>
      <w:r w:rsidR="00295B6F" w:rsidRPr="005C09F4">
        <w:rPr>
          <w:rFonts w:ascii="游ゴシック" w:eastAsia="游ゴシック" w:hAnsi="游ゴシック"/>
        </w:rPr>
        <w:t>.</w:t>
      </w:r>
      <w:r w:rsidR="00E047CB" w:rsidRPr="005C09F4">
        <w:rPr>
          <w:rFonts w:ascii="游ゴシック" w:eastAsia="游ゴシック" w:hAnsi="游ゴシック" w:hint="eastAsia"/>
        </w:rPr>
        <w:t>0</w:t>
      </w:r>
      <w:r w:rsidR="00011F24" w:rsidRPr="005C09F4">
        <w:rPr>
          <w:rFonts w:ascii="游ゴシック" w:eastAsia="游ゴシック" w:hAnsi="游ゴシック" w:hint="eastAsia"/>
        </w:rPr>
        <w:t>％</w:t>
      </w:r>
      <w:r w:rsidR="00DF05E1" w:rsidRPr="005C09F4">
        <w:rPr>
          <w:rFonts w:ascii="游ゴシック" w:eastAsia="游ゴシック" w:hAnsi="游ゴシック" w:hint="eastAsia"/>
        </w:rPr>
        <w:t>で</w:t>
      </w:r>
      <w:r w:rsidR="00E45D15" w:rsidRPr="005C09F4">
        <w:rPr>
          <w:rFonts w:ascii="游ゴシック" w:eastAsia="游ゴシック" w:hAnsi="游ゴシック" w:hint="eastAsia"/>
        </w:rPr>
        <w:t>２</w:t>
      </w:r>
      <w:r w:rsidR="006E5264" w:rsidRPr="005C09F4">
        <w:rPr>
          <w:rFonts w:ascii="游ゴシック" w:eastAsia="游ゴシック" w:hAnsi="游ゴシック" w:hint="eastAsia"/>
        </w:rPr>
        <w:t>年</w:t>
      </w:r>
      <w:r w:rsidR="00E45D15" w:rsidRPr="005C09F4">
        <w:rPr>
          <w:rFonts w:ascii="游ゴシック" w:eastAsia="游ゴシック" w:hAnsi="游ゴシック" w:hint="eastAsia"/>
        </w:rPr>
        <w:t>連続</w:t>
      </w:r>
      <w:r w:rsidR="006E5264" w:rsidRPr="005C09F4">
        <w:rPr>
          <w:rFonts w:ascii="游ゴシック" w:eastAsia="游ゴシック" w:hAnsi="游ゴシック" w:hint="eastAsia"/>
        </w:rPr>
        <w:t>のプラス</w:t>
      </w:r>
      <w:r w:rsidRPr="005C09F4">
        <w:rPr>
          <w:rFonts w:ascii="游ゴシック" w:eastAsia="游ゴシック" w:hAnsi="游ゴシック" w:hint="eastAsia"/>
        </w:rPr>
        <w:t>、実質経済成長率は</w:t>
      </w:r>
      <w:r w:rsidR="006E5264" w:rsidRPr="005C09F4">
        <w:rPr>
          <w:rFonts w:ascii="游ゴシック" w:eastAsia="游ゴシック" w:hAnsi="游ゴシック" w:hint="eastAsia"/>
        </w:rPr>
        <w:t>プラス</w:t>
      </w:r>
      <w:r w:rsidR="00E45D15" w:rsidRPr="005C09F4">
        <w:rPr>
          <w:rFonts w:ascii="游ゴシック" w:eastAsia="游ゴシック" w:hAnsi="游ゴシック" w:hint="eastAsia"/>
        </w:rPr>
        <w:t>3</w:t>
      </w:r>
      <w:r w:rsidR="00295B6F" w:rsidRPr="005C09F4">
        <w:rPr>
          <w:rFonts w:ascii="游ゴシック" w:eastAsia="游ゴシック" w:hAnsi="游ゴシック"/>
        </w:rPr>
        <w:t>.</w:t>
      </w:r>
      <w:r w:rsidR="000976F0" w:rsidRPr="005C09F4">
        <w:rPr>
          <w:rFonts w:ascii="游ゴシック" w:eastAsia="游ゴシック" w:hAnsi="游ゴシック" w:hint="eastAsia"/>
        </w:rPr>
        <w:t>0</w:t>
      </w:r>
      <w:r w:rsidR="001761C4" w:rsidRPr="005C09F4">
        <w:rPr>
          <w:rFonts w:ascii="游ゴシック" w:eastAsia="游ゴシック" w:hAnsi="游ゴシック"/>
        </w:rPr>
        <w:t>%</w:t>
      </w:r>
      <w:r w:rsidRPr="005C09F4">
        <w:rPr>
          <w:rFonts w:ascii="游ゴシック" w:eastAsia="游ゴシック" w:hAnsi="游ゴシック" w:hint="eastAsia"/>
        </w:rPr>
        <w:t>で</w:t>
      </w:r>
      <w:r w:rsidR="00E45D15" w:rsidRPr="005C09F4">
        <w:rPr>
          <w:rFonts w:ascii="游ゴシック" w:eastAsia="游ゴシック" w:hAnsi="游ゴシック" w:hint="eastAsia"/>
        </w:rPr>
        <w:t>２</w:t>
      </w:r>
      <w:r w:rsidR="006E5264" w:rsidRPr="005C09F4">
        <w:rPr>
          <w:rFonts w:ascii="游ゴシック" w:eastAsia="游ゴシック" w:hAnsi="游ゴシック" w:hint="eastAsia"/>
        </w:rPr>
        <w:t>年</w:t>
      </w:r>
      <w:r w:rsidR="00E45D15" w:rsidRPr="005C09F4">
        <w:rPr>
          <w:rFonts w:ascii="游ゴシック" w:eastAsia="游ゴシック" w:hAnsi="游ゴシック" w:hint="eastAsia"/>
        </w:rPr>
        <w:t>連続</w:t>
      </w:r>
      <w:r w:rsidR="006E5264" w:rsidRPr="005C09F4">
        <w:rPr>
          <w:rFonts w:ascii="游ゴシック" w:eastAsia="游ゴシック" w:hAnsi="游ゴシック" w:hint="eastAsia"/>
        </w:rPr>
        <w:t>のプラス</w:t>
      </w:r>
      <w:r w:rsidR="00563368"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。実質経</w:t>
      </w:r>
      <w:r w:rsidR="004449C0" w:rsidRPr="005C09F4">
        <w:rPr>
          <w:rFonts w:ascii="游ゴシック" w:eastAsia="游ゴシック" w:hAnsi="游ゴシック" w:hint="eastAsia"/>
        </w:rPr>
        <w:t>済成長率に対する経済活動別寄与度</w:t>
      </w:r>
      <w:r w:rsidR="00D41380" w:rsidRPr="005C09F4">
        <w:rPr>
          <w:rFonts w:ascii="游ゴシック" w:eastAsia="游ゴシック" w:hAnsi="游ゴシック" w:hint="eastAsia"/>
        </w:rPr>
        <w:t>は</w:t>
      </w:r>
      <w:r w:rsidR="004449C0" w:rsidRPr="005C09F4">
        <w:rPr>
          <w:rFonts w:ascii="游ゴシック" w:eastAsia="游ゴシック" w:hAnsi="游ゴシック" w:hint="eastAsia"/>
        </w:rPr>
        <w:t>、</w:t>
      </w:r>
      <w:r w:rsidR="006E5264" w:rsidRPr="005C09F4">
        <w:rPr>
          <w:rFonts w:ascii="游ゴシック" w:eastAsia="游ゴシック" w:hAnsi="游ゴシック" w:hint="eastAsia"/>
        </w:rPr>
        <w:t>プラスに寄与したのは</w:t>
      </w:r>
      <w:r w:rsidR="00AD333C" w:rsidRPr="005C09F4">
        <w:rPr>
          <w:rFonts w:ascii="游ゴシック" w:eastAsia="游ゴシック" w:hAnsi="游ゴシック" w:hint="eastAsia"/>
        </w:rPr>
        <w:t>専門・科学技術、業務支援サービス業</w:t>
      </w:r>
      <w:r w:rsidR="006E5264" w:rsidRPr="005C09F4">
        <w:rPr>
          <w:rFonts w:ascii="游ゴシック" w:eastAsia="游ゴシック" w:hAnsi="游ゴシック" w:hint="eastAsia"/>
        </w:rPr>
        <w:t>(</w:t>
      </w:r>
      <w:r w:rsidR="00AD333C" w:rsidRPr="005C09F4">
        <w:rPr>
          <w:rFonts w:ascii="游ゴシック" w:eastAsia="游ゴシック" w:hAnsi="游ゴシック" w:hint="eastAsia"/>
        </w:rPr>
        <w:t>0.93</w:t>
      </w:r>
      <w:r w:rsidR="006E5264" w:rsidRPr="005C09F4">
        <w:rPr>
          <w:rFonts w:ascii="游ゴシック" w:eastAsia="游ゴシック" w:hAnsi="游ゴシック"/>
        </w:rPr>
        <w:t>%</w:t>
      </w:r>
      <w:r w:rsidR="006E5264" w:rsidRPr="005C09F4">
        <w:rPr>
          <w:rFonts w:ascii="游ゴシック" w:eastAsia="游ゴシック" w:hAnsi="游ゴシック" w:hint="eastAsia"/>
        </w:rPr>
        <w:t>ポイント)等、</w:t>
      </w:r>
      <w:r w:rsidR="00225DCB" w:rsidRPr="005C09F4">
        <w:rPr>
          <w:rFonts w:ascii="游ゴシック" w:eastAsia="游ゴシック" w:hAnsi="游ゴシック" w:hint="eastAsia"/>
        </w:rPr>
        <w:t>マイナスに寄与したのは</w:t>
      </w:r>
      <w:r w:rsidR="00AD333C" w:rsidRPr="005C09F4">
        <w:rPr>
          <w:rFonts w:ascii="游ゴシック" w:eastAsia="游ゴシック" w:hAnsi="游ゴシック" w:hint="eastAsia"/>
        </w:rPr>
        <w:t>情報通信</w:t>
      </w:r>
      <w:r w:rsidR="00225DCB" w:rsidRPr="005C09F4">
        <w:rPr>
          <w:rFonts w:ascii="游ゴシック" w:eastAsia="游ゴシック" w:hAnsi="游ゴシック" w:hint="eastAsia"/>
        </w:rPr>
        <w:t>業</w:t>
      </w:r>
      <w:r w:rsidR="00B32E6F" w:rsidRPr="005C09F4">
        <w:rPr>
          <w:rFonts w:ascii="游ゴシック" w:eastAsia="游ゴシック" w:hAnsi="游ゴシック" w:hint="eastAsia"/>
        </w:rPr>
        <w:t>(▲</w:t>
      </w:r>
      <w:r w:rsidR="006E5264" w:rsidRPr="005C09F4">
        <w:rPr>
          <w:rFonts w:ascii="游ゴシック" w:eastAsia="游ゴシック" w:hAnsi="游ゴシック" w:hint="eastAsia"/>
        </w:rPr>
        <w:t>0.</w:t>
      </w:r>
      <w:r w:rsidR="006F4549" w:rsidRPr="005C09F4">
        <w:rPr>
          <w:rFonts w:ascii="游ゴシック" w:eastAsia="游ゴシック" w:hAnsi="游ゴシック" w:hint="eastAsia"/>
        </w:rPr>
        <w:t>2</w:t>
      </w:r>
      <w:r w:rsidR="00AD333C" w:rsidRPr="005C09F4">
        <w:rPr>
          <w:rFonts w:ascii="游ゴシック" w:eastAsia="游ゴシック" w:hAnsi="游ゴシック" w:hint="eastAsia"/>
        </w:rPr>
        <w:t>5</w:t>
      </w:r>
      <w:r w:rsidR="00B32E6F" w:rsidRPr="005C09F4">
        <w:rPr>
          <w:rFonts w:ascii="游ゴシック" w:eastAsia="游ゴシック" w:hAnsi="游ゴシック"/>
        </w:rPr>
        <w:t>%</w:t>
      </w:r>
      <w:r w:rsidR="00B32E6F" w:rsidRPr="005C09F4">
        <w:rPr>
          <w:rFonts w:ascii="游ゴシック" w:eastAsia="游ゴシック" w:hAnsi="游ゴシック" w:hint="eastAsia"/>
        </w:rPr>
        <w:t>ポイント)等</w:t>
      </w:r>
      <w:r w:rsidR="0086538C" w:rsidRPr="005C09F4">
        <w:rPr>
          <w:rFonts w:ascii="游ゴシック" w:eastAsia="游ゴシック" w:hAnsi="游ゴシック" w:hint="eastAsia"/>
        </w:rPr>
        <w:t>でした</w:t>
      </w:r>
      <w:r w:rsidRPr="005C09F4">
        <w:rPr>
          <w:rFonts w:ascii="游ゴシック" w:eastAsia="游ゴシック" w:hAnsi="游ゴシック" w:hint="eastAsia"/>
        </w:rPr>
        <w:t>。</w:t>
      </w:r>
    </w:p>
    <w:p w14:paraId="566184BA" w14:textId="04519508" w:rsidR="009E661E" w:rsidRPr="005C09F4" w:rsidRDefault="007F3802" w:rsidP="00D4138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地域別府</w:t>
      </w:r>
      <w:r w:rsidR="009E661E" w:rsidRPr="005C09F4">
        <w:rPr>
          <w:rFonts w:ascii="游ゴシック" w:eastAsia="游ゴシック" w:hAnsi="游ゴシック" w:hint="eastAsia"/>
        </w:rPr>
        <w:t>民所得は</w:t>
      </w:r>
      <w:r w:rsidR="006F4549" w:rsidRPr="005C09F4">
        <w:rPr>
          <w:rFonts w:ascii="游ゴシック" w:eastAsia="游ゴシック" w:hAnsi="游ゴシック" w:hint="eastAsia"/>
        </w:rPr>
        <w:t>10</w:t>
      </w:r>
      <w:r w:rsidR="009E661E" w:rsidRPr="005C09F4">
        <w:rPr>
          <w:rFonts w:ascii="游ゴシック" w:eastAsia="游ゴシック" w:hAnsi="游ゴシック" w:hint="eastAsia"/>
        </w:rPr>
        <w:t>兆</w:t>
      </w:r>
      <w:r w:rsidR="006F4549" w:rsidRPr="005C09F4">
        <w:rPr>
          <w:rFonts w:ascii="游ゴシック" w:eastAsia="游ゴシック" w:hAnsi="游ゴシック" w:hint="eastAsia"/>
        </w:rPr>
        <w:t>4</w:t>
      </w:r>
      <w:r w:rsidR="00E047CB" w:rsidRPr="005C09F4">
        <w:rPr>
          <w:rFonts w:ascii="游ゴシック" w:eastAsia="游ゴシック" w:hAnsi="游ゴシック" w:hint="eastAsia"/>
        </w:rPr>
        <w:t>644</w:t>
      </w:r>
      <w:r w:rsidR="00B65EF7" w:rsidRPr="005C09F4">
        <w:rPr>
          <w:rFonts w:ascii="游ゴシック" w:eastAsia="游ゴシック" w:hAnsi="游ゴシック" w:hint="eastAsia"/>
        </w:rPr>
        <w:t>億円、対前年度</w:t>
      </w:r>
      <w:r w:rsidR="00E047CB" w:rsidRPr="005C09F4">
        <w:rPr>
          <w:rFonts w:ascii="游ゴシック" w:eastAsia="游ゴシック" w:hAnsi="游ゴシック" w:hint="eastAsia"/>
        </w:rPr>
        <w:t>8.9</w:t>
      </w:r>
      <w:r w:rsidR="009E661E" w:rsidRPr="005C09F4">
        <w:rPr>
          <w:rFonts w:ascii="游ゴシック" w:eastAsia="游ゴシック" w:hAnsi="游ゴシック" w:hint="eastAsia"/>
        </w:rPr>
        <w:t>％</w:t>
      </w:r>
      <w:r w:rsidR="006E5264" w:rsidRPr="005C09F4">
        <w:rPr>
          <w:rFonts w:ascii="游ゴシック" w:eastAsia="游ゴシック" w:hAnsi="游ゴシック" w:hint="eastAsia"/>
        </w:rPr>
        <w:t>増</w:t>
      </w:r>
      <w:r w:rsidR="00225DCB" w:rsidRPr="005C09F4">
        <w:rPr>
          <w:rFonts w:ascii="游ゴシック" w:eastAsia="游ゴシック" w:hAnsi="游ゴシック" w:hint="eastAsia"/>
        </w:rPr>
        <w:t>で</w:t>
      </w:r>
      <w:r w:rsidR="006F4549" w:rsidRPr="005C09F4">
        <w:rPr>
          <w:rFonts w:ascii="游ゴシック" w:eastAsia="游ゴシック" w:hAnsi="游ゴシック" w:hint="eastAsia"/>
        </w:rPr>
        <w:t>２</w:t>
      </w:r>
      <w:r w:rsidR="00225DCB" w:rsidRPr="005C09F4">
        <w:rPr>
          <w:rFonts w:ascii="游ゴシック" w:eastAsia="游ゴシック" w:hAnsi="游ゴシック" w:hint="eastAsia"/>
        </w:rPr>
        <w:t>年</w:t>
      </w:r>
      <w:r w:rsidR="006F4549" w:rsidRPr="005C09F4">
        <w:rPr>
          <w:rFonts w:ascii="游ゴシック" w:eastAsia="游ゴシック" w:hAnsi="游ゴシック" w:hint="eastAsia"/>
        </w:rPr>
        <w:t>連続</w:t>
      </w:r>
      <w:r w:rsidR="009E661E" w:rsidRPr="005C09F4">
        <w:rPr>
          <w:rFonts w:ascii="游ゴシック" w:eastAsia="游ゴシック" w:hAnsi="游ゴシック" w:hint="eastAsia"/>
        </w:rPr>
        <w:t>の</w:t>
      </w:r>
      <w:r w:rsidR="006E5264" w:rsidRPr="005C09F4">
        <w:rPr>
          <w:rFonts w:ascii="游ゴシック" w:eastAsia="游ゴシック" w:hAnsi="游ゴシック" w:hint="eastAsia"/>
        </w:rPr>
        <w:t>増加</w:t>
      </w:r>
      <w:r w:rsidR="00563368"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009E661E" w:rsidRPr="005C09F4">
        <w:rPr>
          <w:rFonts w:ascii="游ゴシック" w:eastAsia="游ゴシック" w:hAnsi="游ゴシック" w:hint="eastAsia"/>
        </w:rPr>
        <w:t>。一人当たり</w:t>
      </w:r>
      <w:r w:rsidRPr="005C09F4">
        <w:rPr>
          <w:rFonts w:ascii="游ゴシック" w:eastAsia="游ゴシック" w:hAnsi="游ゴシック" w:hint="eastAsia"/>
        </w:rPr>
        <w:t>地域別府</w:t>
      </w:r>
      <w:r w:rsidR="009E661E" w:rsidRPr="005C09F4">
        <w:rPr>
          <w:rFonts w:ascii="游ゴシック" w:eastAsia="游ゴシック" w:hAnsi="游ゴシック" w:hint="eastAsia"/>
        </w:rPr>
        <w:t>民所得は</w:t>
      </w:r>
      <w:r w:rsidR="00E047CB" w:rsidRPr="005C09F4">
        <w:rPr>
          <w:rFonts w:ascii="游ゴシック" w:eastAsia="游ゴシック" w:hAnsi="游ゴシック" w:hint="eastAsia"/>
        </w:rPr>
        <w:t>379.8</w:t>
      </w:r>
      <w:r w:rsidR="00563368" w:rsidRPr="005C09F4">
        <w:rPr>
          <w:rFonts w:ascii="游ゴシック" w:eastAsia="游ゴシック" w:hAnsi="游ゴシック" w:hint="eastAsia"/>
        </w:rPr>
        <w:t>万円</w:t>
      </w:r>
      <w:r w:rsidR="00926836" w:rsidRPr="005C09F4">
        <w:rPr>
          <w:rFonts w:ascii="游ゴシック" w:eastAsia="游ゴシック" w:hAnsi="游ゴシック" w:hint="eastAsia"/>
        </w:rPr>
        <w:t>で</w:t>
      </w:r>
      <w:r w:rsidR="004242A0" w:rsidRPr="005C09F4">
        <w:rPr>
          <w:rFonts w:ascii="游ゴシック" w:eastAsia="游ゴシック" w:hAnsi="游ゴシック" w:hint="eastAsia"/>
        </w:rPr>
        <w:t>、</w:t>
      </w:r>
      <w:bookmarkStart w:id="1" w:name="_Hlk125283228"/>
      <w:r w:rsidR="00563368" w:rsidRPr="005C09F4">
        <w:rPr>
          <w:rFonts w:ascii="游ゴシック" w:eastAsia="游ゴシック" w:hAnsi="游ゴシック" w:hint="eastAsia"/>
        </w:rPr>
        <w:t>前年度</w:t>
      </w:r>
      <w:r w:rsidR="007E408B" w:rsidRPr="005C09F4">
        <w:rPr>
          <w:rFonts w:ascii="游ゴシック" w:eastAsia="游ゴシック" w:hAnsi="游ゴシック" w:hint="eastAsia"/>
        </w:rPr>
        <w:t>と比較して</w:t>
      </w:r>
      <w:bookmarkEnd w:id="1"/>
      <w:r w:rsidR="006F4549" w:rsidRPr="005C09F4">
        <w:rPr>
          <w:rFonts w:ascii="游ゴシック" w:eastAsia="游ゴシック" w:hAnsi="游ゴシック" w:hint="eastAsia"/>
        </w:rPr>
        <w:t>8.</w:t>
      </w:r>
      <w:r w:rsidR="00E047CB" w:rsidRPr="005C09F4">
        <w:rPr>
          <w:rFonts w:ascii="游ゴシック" w:eastAsia="游ゴシック" w:hAnsi="游ゴシック" w:hint="eastAsia"/>
        </w:rPr>
        <w:t>7</w:t>
      </w:r>
      <w:r w:rsidR="009E661E" w:rsidRPr="005C09F4">
        <w:rPr>
          <w:rFonts w:ascii="游ゴシック" w:eastAsia="游ゴシック" w:hAnsi="游ゴシック" w:hint="eastAsia"/>
        </w:rPr>
        <w:t>％</w:t>
      </w:r>
      <w:r w:rsidR="006E5264" w:rsidRPr="005C09F4">
        <w:rPr>
          <w:rFonts w:ascii="游ゴシック" w:eastAsia="游ゴシック" w:hAnsi="游ゴシック" w:hint="eastAsia"/>
        </w:rPr>
        <w:t>増加</w:t>
      </w:r>
      <w:r w:rsidR="007E408B" w:rsidRPr="005C09F4">
        <w:rPr>
          <w:rFonts w:ascii="游ゴシック" w:eastAsia="游ゴシック" w:hAnsi="游ゴシック" w:hint="eastAsia"/>
        </w:rPr>
        <w:t>しま</w:t>
      </w:r>
      <w:r w:rsidR="0086538C" w:rsidRPr="005C09F4">
        <w:rPr>
          <w:rFonts w:ascii="游ゴシック" w:eastAsia="游ゴシック" w:hAnsi="游ゴシック" w:hint="eastAsia"/>
        </w:rPr>
        <w:t>した</w:t>
      </w:r>
      <w:r w:rsidR="009E661E" w:rsidRPr="005C09F4">
        <w:rPr>
          <w:rFonts w:ascii="游ゴシック" w:eastAsia="游ゴシック" w:hAnsi="游ゴシック" w:hint="eastAsia"/>
        </w:rPr>
        <w:t>。</w:t>
      </w:r>
    </w:p>
    <w:p w14:paraId="01F4243C" w14:textId="2B85B03E" w:rsidR="009E661E" w:rsidRPr="005C09F4" w:rsidRDefault="00B478BF" w:rsidP="00D4138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総生産(名目)の経済活動別</w:t>
      </w:r>
      <w:r w:rsidR="00563368" w:rsidRPr="005C09F4">
        <w:rPr>
          <w:rFonts w:ascii="游ゴシック" w:eastAsia="游ゴシック" w:hAnsi="游ゴシック" w:hint="eastAsia"/>
        </w:rPr>
        <w:t>構成比</w:t>
      </w:r>
      <w:r w:rsidR="00D41380" w:rsidRPr="005C09F4">
        <w:rPr>
          <w:rFonts w:ascii="游ゴシック" w:eastAsia="游ゴシック" w:hAnsi="游ゴシック" w:hint="eastAsia"/>
        </w:rPr>
        <w:t>は</w:t>
      </w:r>
      <w:r w:rsidR="00563368" w:rsidRPr="005C09F4">
        <w:rPr>
          <w:rFonts w:ascii="游ゴシック" w:eastAsia="游ゴシック" w:hAnsi="游ゴシック" w:hint="eastAsia"/>
        </w:rPr>
        <w:t>、第３次産業が大阪府を上回</w:t>
      </w:r>
      <w:r w:rsidR="0086538C" w:rsidRPr="005C09F4">
        <w:rPr>
          <w:rFonts w:ascii="游ゴシック" w:eastAsia="游ゴシック" w:hAnsi="游ゴシック" w:hint="eastAsia"/>
        </w:rPr>
        <w:t>りました</w:t>
      </w:r>
      <w:r w:rsidR="00326EF4" w:rsidRPr="005C09F4">
        <w:rPr>
          <w:rFonts w:ascii="游ゴシック" w:eastAsia="游ゴシック" w:hAnsi="游ゴシック" w:hint="eastAsia"/>
        </w:rPr>
        <w:t>。</w:t>
      </w:r>
      <w:r w:rsidRPr="005C09F4">
        <w:rPr>
          <w:rFonts w:ascii="游ゴシック" w:eastAsia="游ゴシック" w:hAnsi="游ゴシック" w:hint="eastAsia"/>
        </w:rPr>
        <w:t>卸売・小売業</w:t>
      </w:r>
      <w:r w:rsidR="00011F24" w:rsidRPr="005C09F4">
        <w:rPr>
          <w:rFonts w:ascii="游ゴシック" w:eastAsia="游ゴシック" w:hAnsi="游ゴシック" w:hint="eastAsia"/>
        </w:rPr>
        <w:t>(</w:t>
      </w:r>
      <w:r w:rsidR="0031678F" w:rsidRPr="005C09F4">
        <w:rPr>
          <w:rFonts w:ascii="游ゴシック" w:eastAsia="游ゴシック" w:hAnsi="游ゴシック"/>
        </w:rPr>
        <w:t>2</w:t>
      </w:r>
      <w:r w:rsidR="0031678F" w:rsidRPr="005C09F4">
        <w:rPr>
          <w:rFonts w:ascii="游ゴシック" w:eastAsia="游ゴシック" w:hAnsi="游ゴシック" w:hint="eastAsia"/>
        </w:rPr>
        <w:t>0</w:t>
      </w:r>
      <w:r w:rsidR="0031678F" w:rsidRPr="005C09F4">
        <w:rPr>
          <w:rFonts w:ascii="游ゴシック" w:eastAsia="游ゴシック" w:hAnsi="游ゴシック"/>
        </w:rPr>
        <w:t>.</w:t>
      </w:r>
      <w:r w:rsidR="00E047CB" w:rsidRPr="005C09F4">
        <w:rPr>
          <w:rFonts w:ascii="游ゴシック" w:eastAsia="游ゴシック" w:hAnsi="游ゴシック" w:hint="eastAsia"/>
        </w:rPr>
        <w:t>8</w:t>
      </w:r>
      <w:r w:rsidR="00893FA8" w:rsidRPr="005C09F4">
        <w:rPr>
          <w:rFonts w:ascii="游ゴシック" w:eastAsia="游ゴシック" w:hAnsi="游ゴシック"/>
        </w:rPr>
        <w:t>%</w:t>
      </w:r>
      <w:r w:rsidRPr="005C09F4">
        <w:rPr>
          <w:rFonts w:ascii="游ゴシック" w:eastAsia="游ゴシック" w:hAnsi="游ゴシック" w:hint="eastAsia"/>
        </w:rPr>
        <w:t>)、</w:t>
      </w:r>
      <w:r w:rsidR="00DF05E1" w:rsidRPr="005C09F4">
        <w:rPr>
          <w:rFonts w:ascii="游ゴシック" w:eastAsia="游ゴシック" w:hAnsi="游ゴシック" w:hint="eastAsia"/>
        </w:rPr>
        <w:t>専門・科学技術、業務支援サービス</w:t>
      </w:r>
      <w:r w:rsidR="00011F24" w:rsidRPr="005C09F4">
        <w:rPr>
          <w:rFonts w:ascii="游ゴシック" w:eastAsia="游ゴシック" w:hAnsi="游ゴシック" w:hint="eastAsia"/>
        </w:rPr>
        <w:t>(1</w:t>
      </w:r>
      <w:r w:rsidR="0031678F" w:rsidRPr="005C09F4">
        <w:rPr>
          <w:rFonts w:ascii="游ゴシック" w:eastAsia="游ゴシック" w:hAnsi="游ゴシック"/>
        </w:rPr>
        <w:t>4.</w:t>
      </w:r>
      <w:r w:rsidR="006F4549" w:rsidRPr="005C09F4">
        <w:rPr>
          <w:rFonts w:ascii="游ゴシック" w:eastAsia="游ゴシック" w:hAnsi="游ゴシック" w:hint="eastAsia"/>
        </w:rPr>
        <w:t>8</w:t>
      </w:r>
      <w:r w:rsidR="00893FA8" w:rsidRPr="005C09F4">
        <w:rPr>
          <w:rFonts w:ascii="游ゴシック" w:eastAsia="游ゴシック" w:hAnsi="游ゴシック"/>
        </w:rPr>
        <w:t>%</w:t>
      </w:r>
      <w:r w:rsidRPr="005C09F4">
        <w:rPr>
          <w:rFonts w:ascii="游ゴシック" w:eastAsia="游ゴシック" w:hAnsi="游ゴシック" w:hint="eastAsia"/>
        </w:rPr>
        <w:t>)のウェイトが高くなっています。</w:t>
      </w:r>
    </w:p>
    <w:p w14:paraId="3DCD1A76" w14:textId="007D068D" w:rsidR="005B7A77" w:rsidRPr="005C09F4" w:rsidRDefault="005B7A77" w:rsidP="009E661E">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0DF3" w:rsidRPr="005C09F4" w14:paraId="10D7EADE" w14:textId="77777777" w:rsidTr="00BF265D">
        <w:tc>
          <w:tcPr>
            <w:tcW w:w="4530" w:type="dxa"/>
          </w:tcPr>
          <w:p w14:paraId="0A021039" w14:textId="74FA934C" w:rsidR="00BF265D" w:rsidRPr="005C09F4" w:rsidRDefault="00482E07" w:rsidP="0085162B">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図1</w:t>
            </w:r>
            <w:r w:rsidR="00ED6AFF" w:rsidRPr="005C09F4">
              <w:rPr>
                <w:rFonts w:ascii="游ゴシック" w:eastAsia="游ゴシック" w:hAnsi="游ゴシック"/>
                <w:sz w:val="18"/>
                <w:szCs w:val="20"/>
              </w:rPr>
              <w:t>1</w:t>
            </w:r>
            <w:r w:rsidR="00BF265D" w:rsidRPr="005C09F4">
              <w:rPr>
                <w:rFonts w:ascii="游ゴシック" w:eastAsia="游ゴシック" w:hAnsi="游ゴシック" w:hint="eastAsia"/>
                <w:sz w:val="18"/>
                <w:szCs w:val="20"/>
              </w:rPr>
              <w:t xml:space="preserve">　名目総生産と府内シェアの推移</w:t>
            </w:r>
          </w:p>
          <w:p w14:paraId="63982C9C" w14:textId="381E02C7" w:rsidR="0085162B" w:rsidRPr="005C09F4" w:rsidRDefault="0085162B" w:rsidP="0085162B">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(大阪市地域)</w:t>
            </w:r>
          </w:p>
          <w:p w14:paraId="17A77921" w14:textId="6D2D1D88" w:rsidR="005B7A77" w:rsidRPr="005C09F4" w:rsidRDefault="000976F0" w:rsidP="00BF265D">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3B1A6688" wp14:editId="4D1B792C">
                  <wp:extent cx="2430780" cy="1649984"/>
                  <wp:effectExtent l="0" t="0" r="762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9861" cy="1656148"/>
                          </a:xfrm>
                          <a:prstGeom prst="rect">
                            <a:avLst/>
                          </a:prstGeom>
                          <a:noFill/>
                          <a:ln>
                            <a:noFill/>
                          </a:ln>
                        </pic:spPr>
                      </pic:pic>
                    </a:graphicData>
                  </a:graphic>
                </wp:inline>
              </w:drawing>
            </w:r>
          </w:p>
        </w:tc>
        <w:tc>
          <w:tcPr>
            <w:tcW w:w="4530" w:type="dxa"/>
          </w:tcPr>
          <w:p w14:paraId="0B5E199A" w14:textId="4D540972" w:rsidR="005B7A77" w:rsidRPr="005C09F4" w:rsidRDefault="00482E07" w:rsidP="0085162B">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図1</w:t>
            </w:r>
            <w:r w:rsidR="00ED6AFF" w:rsidRPr="005C09F4">
              <w:rPr>
                <w:rFonts w:ascii="游ゴシック" w:eastAsia="游ゴシック" w:hAnsi="游ゴシック"/>
                <w:sz w:val="18"/>
                <w:szCs w:val="20"/>
              </w:rPr>
              <w:t>2</w:t>
            </w:r>
            <w:r w:rsidR="00BF265D" w:rsidRPr="005C09F4">
              <w:rPr>
                <w:rFonts w:ascii="游ゴシック" w:eastAsia="游ゴシック" w:hAnsi="游ゴシック" w:hint="eastAsia"/>
                <w:sz w:val="18"/>
                <w:szCs w:val="20"/>
              </w:rPr>
              <w:t xml:space="preserve">　経済成長率の推移</w:t>
            </w:r>
          </w:p>
          <w:p w14:paraId="03E4BADF" w14:textId="0741E5CF" w:rsidR="0085162B" w:rsidRPr="005C09F4" w:rsidRDefault="0085162B" w:rsidP="0085162B">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(大阪市地域)</w:t>
            </w:r>
          </w:p>
          <w:p w14:paraId="0EDEB524" w14:textId="0CB29E89" w:rsidR="00BF265D" w:rsidRPr="005C09F4" w:rsidRDefault="00E047CB" w:rsidP="00BF265D">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11CE9D9B" wp14:editId="32045A3D">
                  <wp:extent cx="2429406" cy="1656000"/>
                  <wp:effectExtent l="0" t="0" r="0" b="190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9406" cy="1656000"/>
                          </a:xfrm>
                          <a:prstGeom prst="rect">
                            <a:avLst/>
                          </a:prstGeom>
                          <a:noFill/>
                          <a:ln>
                            <a:noFill/>
                          </a:ln>
                        </pic:spPr>
                      </pic:pic>
                    </a:graphicData>
                  </a:graphic>
                </wp:inline>
              </w:drawing>
            </w:r>
          </w:p>
        </w:tc>
      </w:tr>
      <w:tr w:rsidR="00C80DF3" w:rsidRPr="005C09F4" w14:paraId="3E41CA37" w14:textId="77777777" w:rsidTr="00BF265D">
        <w:tc>
          <w:tcPr>
            <w:tcW w:w="4530" w:type="dxa"/>
          </w:tcPr>
          <w:p w14:paraId="4659F062" w14:textId="77777777" w:rsidR="005B7A77" w:rsidRPr="005C09F4" w:rsidRDefault="005B7A77" w:rsidP="009E661E">
            <w:pPr>
              <w:rPr>
                <w:rFonts w:ascii="游ゴシック" w:eastAsia="游ゴシック" w:hAnsi="游ゴシック"/>
                <w:sz w:val="18"/>
                <w:szCs w:val="20"/>
              </w:rPr>
            </w:pPr>
          </w:p>
        </w:tc>
        <w:tc>
          <w:tcPr>
            <w:tcW w:w="4530" w:type="dxa"/>
          </w:tcPr>
          <w:p w14:paraId="0367C01D" w14:textId="77777777" w:rsidR="005B7A77" w:rsidRPr="005C09F4" w:rsidRDefault="005B7A77" w:rsidP="009E661E">
            <w:pPr>
              <w:rPr>
                <w:rFonts w:ascii="游ゴシック" w:eastAsia="游ゴシック" w:hAnsi="游ゴシック"/>
                <w:sz w:val="18"/>
                <w:szCs w:val="20"/>
              </w:rPr>
            </w:pPr>
          </w:p>
        </w:tc>
      </w:tr>
      <w:tr w:rsidR="005B7A77" w:rsidRPr="005C09F4" w14:paraId="702A0ADD" w14:textId="77777777" w:rsidTr="00BF265D">
        <w:tc>
          <w:tcPr>
            <w:tcW w:w="4530" w:type="dxa"/>
          </w:tcPr>
          <w:p w14:paraId="51EE82F5" w14:textId="633883B4" w:rsidR="0085162B" w:rsidRPr="005C09F4" w:rsidRDefault="00482E07" w:rsidP="0085162B">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図1</w:t>
            </w:r>
            <w:r w:rsidR="00ED6AFF" w:rsidRPr="005C09F4">
              <w:rPr>
                <w:rFonts w:ascii="游ゴシック" w:eastAsia="游ゴシック" w:hAnsi="游ゴシック"/>
                <w:sz w:val="18"/>
                <w:szCs w:val="20"/>
              </w:rPr>
              <w:t>3</w:t>
            </w:r>
            <w:r w:rsidR="000E766B" w:rsidRPr="005C09F4">
              <w:rPr>
                <w:rFonts w:ascii="游ゴシック" w:eastAsia="游ゴシック" w:hAnsi="游ゴシック" w:hint="eastAsia"/>
                <w:sz w:val="18"/>
                <w:szCs w:val="20"/>
              </w:rPr>
              <w:t xml:space="preserve">　実質経済成長率に対する経済活動別寄与度</w:t>
            </w:r>
          </w:p>
          <w:p w14:paraId="3FF58CB3" w14:textId="30CA0A01" w:rsidR="005B7A77" w:rsidRPr="005C09F4" w:rsidRDefault="0085162B" w:rsidP="0085162B">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(大阪市地域)</w:t>
            </w:r>
          </w:p>
          <w:p w14:paraId="7CF763DD" w14:textId="7A83C21F" w:rsidR="000E766B" w:rsidRPr="005C09F4" w:rsidRDefault="00E047CB" w:rsidP="00482E07">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24A9793F" wp14:editId="6C06940C">
                  <wp:extent cx="2407082" cy="1656000"/>
                  <wp:effectExtent l="0" t="0" r="0" b="19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7082" cy="1656000"/>
                          </a:xfrm>
                          <a:prstGeom prst="rect">
                            <a:avLst/>
                          </a:prstGeom>
                          <a:noFill/>
                          <a:ln>
                            <a:noFill/>
                          </a:ln>
                        </pic:spPr>
                      </pic:pic>
                    </a:graphicData>
                  </a:graphic>
                </wp:inline>
              </w:drawing>
            </w:r>
          </w:p>
        </w:tc>
        <w:tc>
          <w:tcPr>
            <w:tcW w:w="4530" w:type="dxa"/>
          </w:tcPr>
          <w:p w14:paraId="6D776012" w14:textId="1F1AC26F" w:rsidR="005B7A77" w:rsidRPr="005C09F4" w:rsidRDefault="00482E07" w:rsidP="0085162B">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図1</w:t>
            </w:r>
            <w:r w:rsidR="00ED6AFF" w:rsidRPr="005C09F4">
              <w:rPr>
                <w:rFonts w:ascii="游ゴシック" w:eastAsia="游ゴシック" w:hAnsi="游ゴシック"/>
                <w:sz w:val="18"/>
                <w:szCs w:val="20"/>
              </w:rPr>
              <w:t>4</w:t>
            </w:r>
            <w:r w:rsidR="0085162B" w:rsidRPr="005C09F4">
              <w:rPr>
                <w:rFonts w:ascii="游ゴシック" w:eastAsia="游ゴシック" w:hAnsi="游ゴシック" w:hint="eastAsia"/>
                <w:sz w:val="18"/>
                <w:szCs w:val="20"/>
              </w:rPr>
              <w:t xml:space="preserve">　一人当たり</w:t>
            </w:r>
            <w:r w:rsidR="007F3802" w:rsidRPr="005C09F4">
              <w:rPr>
                <w:rFonts w:ascii="游ゴシック" w:eastAsia="游ゴシック" w:hAnsi="游ゴシック" w:hint="eastAsia"/>
                <w:sz w:val="18"/>
                <w:szCs w:val="20"/>
              </w:rPr>
              <w:t>地域別府</w:t>
            </w:r>
            <w:r w:rsidR="0085162B" w:rsidRPr="005C09F4">
              <w:rPr>
                <w:rFonts w:ascii="游ゴシック" w:eastAsia="游ゴシック" w:hAnsi="游ゴシック" w:hint="eastAsia"/>
                <w:sz w:val="18"/>
                <w:szCs w:val="20"/>
              </w:rPr>
              <w:t>民所得の推移</w:t>
            </w:r>
          </w:p>
          <w:p w14:paraId="292C7A48" w14:textId="245DD04B" w:rsidR="0085162B" w:rsidRPr="005C09F4" w:rsidRDefault="0085162B" w:rsidP="0085162B">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(大阪市地域)</w:t>
            </w:r>
          </w:p>
          <w:p w14:paraId="39BF04DB" w14:textId="5D57E687" w:rsidR="0085162B" w:rsidRPr="005C09F4" w:rsidRDefault="00E047CB" w:rsidP="0085162B">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34098221" wp14:editId="536A91E9">
                  <wp:extent cx="2479476" cy="1656000"/>
                  <wp:effectExtent l="0" t="0" r="0" b="190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9476" cy="1656000"/>
                          </a:xfrm>
                          <a:prstGeom prst="rect">
                            <a:avLst/>
                          </a:prstGeom>
                          <a:noFill/>
                          <a:ln>
                            <a:noFill/>
                          </a:ln>
                        </pic:spPr>
                      </pic:pic>
                    </a:graphicData>
                  </a:graphic>
                </wp:inline>
              </w:drawing>
            </w:r>
          </w:p>
        </w:tc>
      </w:tr>
    </w:tbl>
    <w:p w14:paraId="5136688E" w14:textId="77777777" w:rsidR="003F7162" w:rsidRPr="005C09F4" w:rsidRDefault="003F7162">
      <w:pPr>
        <w:widowControl/>
        <w:jc w:val="left"/>
        <w:rPr>
          <w:rFonts w:ascii="游ゴシック" w:eastAsia="游ゴシック" w:hAnsi="游ゴシック"/>
        </w:rPr>
      </w:pPr>
    </w:p>
    <w:p w14:paraId="77743221" w14:textId="309ED8C1" w:rsidR="003F7162" w:rsidRPr="005C09F4" w:rsidRDefault="003F7162" w:rsidP="008C4431">
      <w:pPr>
        <w:widowControl/>
        <w:spacing w:line="240" w:lineRule="exact"/>
        <w:jc w:val="center"/>
        <w:rPr>
          <w:rFonts w:ascii="游ゴシック" w:eastAsia="游ゴシック" w:hAnsi="游ゴシック"/>
        </w:rPr>
      </w:pPr>
      <w:r w:rsidRPr="005C09F4">
        <w:rPr>
          <w:rFonts w:ascii="游ゴシック" w:eastAsia="游ゴシック" w:hAnsi="游ゴシック" w:hint="eastAsia"/>
          <w:sz w:val="18"/>
        </w:rPr>
        <w:t>図1</w:t>
      </w:r>
      <w:r w:rsidR="00ED6AFF" w:rsidRPr="005C09F4">
        <w:rPr>
          <w:rFonts w:ascii="游ゴシック" w:eastAsia="游ゴシック" w:hAnsi="游ゴシック"/>
          <w:sz w:val="18"/>
        </w:rPr>
        <w:t>5</w:t>
      </w:r>
      <w:r w:rsidRPr="005C09F4">
        <w:rPr>
          <w:rFonts w:ascii="游ゴシック" w:eastAsia="游ゴシック" w:hAnsi="游ゴシック" w:hint="eastAsia"/>
          <w:sz w:val="18"/>
        </w:rPr>
        <w:t xml:space="preserve">　</w:t>
      </w:r>
      <w:r w:rsidR="008C4431" w:rsidRPr="005C09F4">
        <w:rPr>
          <w:rFonts w:ascii="游ゴシック" w:eastAsia="游ゴシック" w:hAnsi="游ゴシック" w:hint="eastAsia"/>
          <w:sz w:val="18"/>
        </w:rPr>
        <w:t>経済活動別総生産の構成比(大阪市地域)</w:t>
      </w:r>
    </w:p>
    <w:p w14:paraId="212FACAA" w14:textId="24478021" w:rsidR="0004152F" w:rsidRPr="005C09F4" w:rsidRDefault="00E047CB" w:rsidP="008C4431">
      <w:pPr>
        <w:widowControl/>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0876A222" wp14:editId="3A6C73BB">
            <wp:extent cx="4416429" cy="1080000"/>
            <wp:effectExtent l="0" t="0" r="3175" b="635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6429" cy="1080000"/>
                    </a:xfrm>
                    <a:prstGeom prst="rect">
                      <a:avLst/>
                    </a:prstGeom>
                    <a:noFill/>
                    <a:ln>
                      <a:noFill/>
                    </a:ln>
                  </pic:spPr>
                </pic:pic>
              </a:graphicData>
            </a:graphic>
          </wp:inline>
        </w:drawing>
      </w:r>
      <w:r w:rsidRPr="005C09F4">
        <w:rPr>
          <w:rFonts w:ascii="游ゴシック" w:eastAsia="游ゴシック" w:hAnsi="游ゴシック"/>
        </w:rPr>
        <w:t xml:space="preserve"> </w:t>
      </w:r>
      <w:r w:rsidR="0004152F" w:rsidRPr="005C09F4">
        <w:rPr>
          <w:rFonts w:ascii="游ゴシック" w:eastAsia="游ゴシック" w:hAnsi="游ゴシック"/>
        </w:rPr>
        <w:br w:type="page"/>
      </w:r>
    </w:p>
    <w:p w14:paraId="683AA380" w14:textId="03ACE8CA" w:rsidR="00130D09" w:rsidRPr="005C09F4" w:rsidRDefault="00482E07" w:rsidP="00C6749D">
      <w:pPr>
        <w:jc w:val="center"/>
        <w:rPr>
          <w:rFonts w:ascii="游ゴシック" w:eastAsia="游ゴシック" w:hAnsi="游ゴシック"/>
          <w:noProof/>
        </w:rPr>
      </w:pPr>
      <w:r w:rsidRPr="005C09F4">
        <w:rPr>
          <w:rFonts w:ascii="游ゴシック" w:eastAsia="游ゴシック" w:hAnsi="游ゴシック" w:hint="eastAsia"/>
          <w:noProof/>
        </w:rPr>
        <w:lastRenderedPageBreak/>
        <w:t>表５</w:t>
      </w:r>
      <w:r w:rsidR="00130D09" w:rsidRPr="005C09F4">
        <w:rPr>
          <w:rFonts w:ascii="游ゴシック" w:eastAsia="游ゴシック" w:hAnsi="游ゴシック" w:hint="eastAsia"/>
          <w:noProof/>
        </w:rPr>
        <w:t xml:space="preserve">　</w:t>
      </w:r>
      <w:r w:rsidR="00C6749D" w:rsidRPr="005C09F4">
        <w:rPr>
          <w:rFonts w:ascii="游ゴシック" w:eastAsia="游ゴシック" w:hAnsi="游ゴシック" w:hint="eastAsia"/>
          <w:noProof/>
        </w:rPr>
        <w:t>主要指標の推移(大阪市地域)</w:t>
      </w:r>
    </w:p>
    <w:p w14:paraId="1BAC08FF" w14:textId="3B0D391C" w:rsidR="00130D09" w:rsidRPr="005C09F4" w:rsidRDefault="00E047CB" w:rsidP="0085162B">
      <w:pPr>
        <w:rPr>
          <w:rFonts w:ascii="游ゴシック" w:eastAsia="游ゴシック" w:hAnsi="游ゴシック"/>
          <w:noProof/>
        </w:rPr>
      </w:pPr>
      <w:r w:rsidRPr="005C09F4">
        <w:rPr>
          <w:rFonts w:ascii="游ゴシック" w:eastAsia="游ゴシック" w:hAnsi="游ゴシック"/>
          <w:noProof/>
        </w:rPr>
        <w:drawing>
          <wp:inline distT="0" distB="0" distL="0" distR="0" wp14:anchorId="3FD60014" wp14:editId="6DA0AFD6">
            <wp:extent cx="5581650" cy="2390775"/>
            <wp:effectExtent l="0" t="0" r="0" b="952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2390775"/>
                    </a:xfrm>
                    <a:prstGeom prst="rect">
                      <a:avLst/>
                    </a:prstGeom>
                    <a:noFill/>
                    <a:ln>
                      <a:noFill/>
                    </a:ln>
                  </pic:spPr>
                </pic:pic>
              </a:graphicData>
            </a:graphic>
          </wp:inline>
        </w:drawing>
      </w:r>
    </w:p>
    <w:p w14:paraId="3A282C6B" w14:textId="27CF418C" w:rsidR="00130D09" w:rsidRPr="005C09F4" w:rsidRDefault="00130D09" w:rsidP="0085162B">
      <w:pPr>
        <w:rPr>
          <w:rFonts w:ascii="游ゴシック" w:eastAsia="游ゴシック" w:hAnsi="游ゴシック"/>
          <w:noProof/>
        </w:rPr>
      </w:pPr>
    </w:p>
    <w:p w14:paraId="55126004" w14:textId="77777777" w:rsidR="00C6749D" w:rsidRPr="005C09F4" w:rsidRDefault="00C6749D" w:rsidP="0085162B">
      <w:pPr>
        <w:rPr>
          <w:rFonts w:ascii="游ゴシック" w:eastAsia="游ゴシック" w:hAnsi="游ゴシック"/>
          <w:noProof/>
        </w:rPr>
      </w:pPr>
    </w:p>
    <w:p w14:paraId="53AAD05D" w14:textId="118A6F38" w:rsidR="00E50604" w:rsidRPr="005C09F4" w:rsidRDefault="00482E07" w:rsidP="00E50604">
      <w:pPr>
        <w:jc w:val="center"/>
        <w:rPr>
          <w:rFonts w:ascii="游ゴシック" w:eastAsia="游ゴシック" w:hAnsi="游ゴシック"/>
          <w:noProof/>
        </w:rPr>
      </w:pPr>
      <w:r w:rsidRPr="005C09F4">
        <w:rPr>
          <w:rFonts w:ascii="游ゴシック" w:eastAsia="游ゴシック" w:hAnsi="游ゴシック" w:hint="eastAsia"/>
          <w:noProof/>
        </w:rPr>
        <w:t>表６</w:t>
      </w:r>
      <w:r w:rsidR="00E50604" w:rsidRPr="005C09F4">
        <w:rPr>
          <w:rFonts w:ascii="游ゴシック" w:eastAsia="游ゴシック" w:hAnsi="游ゴシック" w:hint="eastAsia"/>
          <w:noProof/>
        </w:rPr>
        <w:t xml:space="preserve">　経済活動別総生産(</w:t>
      </w:r>
      <w:r w:rsidR="009744F6" w:rsidRPr="005C09F4">
        <w:rPr>
          <w:rFonts w:ascii="游ゴシック" w:eastAsia="游ゴシック" w:hAnsi="游ゴシック" w:hint="eastAsia"/>
          <w:noProof/>
        </w:rPr>
        <w:t>令和</w:t>
      </w:r>
      <w:r w:rsidR="00E45D15" w:rsidRPr="005C09F4">
        <w:rPr>
          <w:rFonts w:ascii="游ゴシック" w:eastAsia="游ゴシック" w:hAnsi="游ゴシック" w:hint="eastAsia"/>
          <w:noProof/>
        </w:rPr>
        <w:t>４</w:t>
      </w:r>
      <w:r w:rsidR="00E50604" w:rsidRPr="005C09F4">
        <w:rPr>
          <w:rFonts w:ascii="游ゴシック" w:eastAsia="游ゴシック" w:hAnsi="游ゴシック" w:hint="eastAsia"/>
          <w:noProof/>
        </w:rPr>
        <w:t>年度)</w:t>
      </w:r>
      <w:r w:rsidR="00E50604" w:rsidRPr="005C09F4">
        <w:rPr>
          <w:rFonts w:ascii="游ゴシック" w:eastAsia="游ゴシック" w:hAnsi="游ゴシック"/>
          <w:noProof/>
        </w:rPr>
        <w:t>(</w:t>
      </w:r>
      <w:r w:rsidR="00E50604" w:rsidRPr="005C09F4">
        <w:rPr>
          <w:rFonts w:ascii="游ゴシック" w:eastAsia="游ゴシック" w:hAnsi="游ゴシック" w:hint="eastAsia"/>
          <w:noProof/>
        </w:rPr>
        <w:t>大阪市地域)</w:t>
      </w:r>
    </w:p>
    <w:p w14:paraId="7037D68B" w14:textId="6779ADC0" w:rsidR="001C7B71" w:rsidRPr="005C09F4" w:rsidRDefault="00E047CB" w:rsidP="001C7B71">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1FA31765" wp14:editId="48869BF4">
            <wp:extent cx="5400000" cy="4859035"/>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4859035"/>
                    </a:xfrm>
                    <a:prstGeom prst="rect">
                      <a:avLst/>
                    </a:prstGeom>
                    <a:noFill/>
                    <a:ln>
                      <a:noFill/>
                    </a:ln>
                  </pic:spPr>
                </pic:pic>
              </a:graphicData>
            </a:graphic>
          </wp:inline>
        </w:drawing>
      </w:r>
    </w:p>
    <w:p w14:paraId="69E45B38" w14:textId="788C5C3D" w:rsidR="00C6749D" w:rsidRPr="005C09F4" w:rsidRDefault="00C6749D">
      <w:pPr>
        <w:widowControl/>
        <w:jc w:val="left"/>
        <w:rPr>
          <w:rFonts w:ascii="游ゴシック" w:eastAsia="游ゴシック" w:hAnsi="游ゴシック"/>
        </w:rPr>
      </w:pPr>
      <w:r w:rsidRPr="005C09F4">
        <w:rPr>
          <w:rFonts w:ascii="游ゴシック" w:eastAsia="游ゴシック" w:hAnsi="游ゴシック"/>
        </w:rPr>
        <w:br w:type="page"/>
      </w:r>
    </w:p>
    <w:p w14:paraId="234F39FC" w14:textId="0B994603" w:rsidR="00C6749D" w:rsidRPr="005C09F4" w:rsidRDefault="00C6749D" w:rsidP="00926836">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（２）</w:t>
      </w:r>
      <w:r w:rsidR="005F0E55" w:rsidRPr="005C09F4">
        <w:rPr>
          <w:rFonts w:ascii="游ゴシック" w:eastAsia="游ゴシック" w:hAnsi="游ゴシック" w:hint="eastAsia"/>
          <w:b/>
        </w:rPr>
        <w:t>三島</w:t>
      </w:r>
      <w:r w:rsidRPr="005C09F4">
        <w:rPr>
          <w:rFonts w:ascii="游ゴシック" w:eastAsia="游ゴシック" w:hAnsi="游ゴシック" w:hint="eastAsia"/>
          <w:b/>
        </w:rPr>
        <w:t>地域</w:t>
      </w:r>
    </w:p>
    <w:p w14:paraId="60013216" w14:textId="54DB9B9D" w:rsidR="00DD2289" w:rsidRPr="005C09F4" w:rsidRDefault="00DD2289" w:rsidP="00926836">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総生産(名目)は</w:t>
      </w:r>
      <w:r w:rsidR="005F7B11" w:rsidRPr="005C09F4">
        <w:rPr>
          <w:rFonts w:ascii="游ゴシック" w:eastAsia="游ゴシック" w:hAnsi="游ゴシック" w:hint="eastAsia"/>
        </w:rPr>
        <w:t>4</w:t>
      </w:r>
      <w:r w:rsidRPr="005C09F4">
        <w:rPr>
          <w:rFonts w:ascii="游ゴシック" w:eastAsia="游ゴシック" w:hAnsi="游ゴシック" w:hint="eastAsia"/>
        </w:rPr>
        <w:t>兆</w:t>
      </w:r>
      <w:r w:rsidR="008E3567" w:rsidRPr="005C09F4">
        <w:rPr>
          <w:rFonts w:ascii="游ゴシック" w:eastAsia="游ゴシック" w:hAnsi="游ゴシック" w:hint="eastAsia"/>
        </w:rPr>
        <w:t>2002</w:t>
      </w:r>
      <w:r w:rsidR="00563368" w:rsidRPr="005C09F4">
        <w:rPr>
          <w:rFonts w:ascii="游ゴシック" w:eastAsia="游ゴシック" w:hAnsi="游ゴシック" w:hint="eastAsia"/>
        </w:rPr>
        <w:t>億円</w:t>
      </w:r>
      <w:r w:rsidR="00926836" w:rsidRPr="005C09F4">
        <w:rPr>
          <w:rFonts w:ascii="游ゴシック" w:eastAsia="游ゴシック" w:hAnsi="游ゴシック" w:hint="eastAsia"/>
        </w:rPr>
        <w:t>、</w:t>
      </w:r>
      <w:r w:rsidR="00563368" w:rsidRPr="005C09F4">
        <w:rPr>
          <w:rFonts w:ascii="游ゴシック" w:eastAsia="游ゴシック" w:hAnsi="游ゴシック" w:hint="eastAsia"/>
        </w:rPr>
        <w:t>府内</w:t>
      </w:r>
      <w:r w:rsidRPr="005C09F4">
        <w:rPr>
          <w:rFonts w:ascii="游ゴシック" w:eastAsia="游ゴシック" w:hAnsi="游ゴシック" w:hint="eastAsia"/>
        </w:rPr>
        <w:t>シェアは</w:t>
      </w:r>
      <w:r w:rsidR="00767CDC" w:rsidRPr="005C09F4">
        <w:rPr>
          <w:rFonts w:ascii="游ゴシック" w:eastAsia="游ゴシック" w:hAnsi="游ゴシック"/>
        </w:rPr>
        <w:t>9.</w:t>
      </w:r>
      <w:r w:rsidR="005F7B11" w:rsidRPr="005C09F4">
        <w:rPr>
          <w:rFonts w:ascii="游ゴシック" w:eastAsia="游ゴシック" w:hAnsi="游ゴシック" w:hint="eastAsia"/>
        </w:rPr>
        <w:t>7</w:t>
      </w:r>
      <w:r w:rsidR="00893FA8" w:rsidRPr="005C09F4">
        <w:rPr>
          <w:rFonts w:ascii="游ゴシック" w:eastAsia="游ゴシック" w:hAnsi="游ゴシック"/>
        </w:rPr>
        <w:t>%</w:t>
      </w:r>
      <w:r w:rsidR="00D17403" w:rsidRPr="005C09F4">
        <w:rPr>
          <w:rFonts w:ascii="游ゴシック" w:eastAsia="游ゴシック" w:hAnsi="游ゴシック" w:hint="eastAsia"/>
        </w:rPr>
        <w:t>で</w:t>
      </w:r>
      <w:r w:rsidR="007E408B" w:rsidRPr="005C09F4">
        <w:rPr>
          <w:rFonts w:ascii="游ゴシック" w:eastAsia="游ゴシック" w:hAnsi="游ゴシック" w:hint="eastAsia"/>
        </w:rPr>
        <w:t>前年度と比較して</w:t>
      </w:r>
      <w:r w:rsidR="008E3567" w:rsidRPr="005C09F4">
        <w:rPr>
          <w:rFonts w:ascii="游ゴシック" w:eastAsia="游ゴシック" w:hAnsi="游ゴシック" w:hint="eastAsia"/>
        </w:rPr>
        <w:t>0.1</w:t>
      </w:r>
      <w:r w:rsidR="005F7B11" w:rsidRPr="005C09F4">
        <w:rPr>
          <w:rFonts w:ascii="游ゴシック" w:eastAsia="游ゴシック" w:hAnsi="游ゴシック" w:hint="eastAsia"/>
        </w:rPr>
        <w:t>ポイント上昇しまし</w:t>
      </w:r>
      <w:r w:rsidR="0086538C" w:rsidRPr="005C09F4">
        <w:rPr>
          <w:rFonts w:ascii="游ゴシック" w:eastAsia="游ゴシック" w:hAnsi="游ゴシック" w:hint="eastAsia"/>
        </w:rPr>
        <w:t>た</w:t>
      </w:r>
      <w:r w:rsidRPr="005C09F4">
        <w:rPr>
          <w:rFonts w:ascii="游ゴシック" w:eastAsia="游ゴシック" w:hAnsi="游ゴシック" w:hint="eastAsia"/>
        </w:rPr>
        <w:t>。</w:t>
      </w:r>
    </w:p>
    <w:p w14:paraId="28EB7226" w14:textId="609D8F1D" w:rsidR="00DD2289" w:rsidRPr="005C09F4" w:rsidRDefault="00DD2289" w:rsidP="00767CDC">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名目経済成長率は</w:t>
      </w:r>
      <w:r w:rsidR="009151AC" w:rsidRPr="005C09F4">
        <w:rPr>
          <w:rFonts w:ascii="游ゴシック" w:eastAsia="游ゴシック" w:hAnsi="游ゴシック" w:hint="eastAsia"/>
        </w:rPr>
        <w:t>プラス</w:t>
      </w:r>
      <w:r w:rsidR="005F7B11" w:rsidRPr="005C09F4">
        <w:rPr>
          <w:rFonts w:ascii="游ゴシック" w:eastAsia="游ゴシック" w:hAnsi="游ゴシック" w:hint="eastAsia"/>
        </w:rPr>
        <w:t>5.3</w:t>
      </w:r>
      <w:r w:rsidR="00893FA8" w:rsidRPr="005C09F4">
        <w:rPr>
          <w:rFonts w:ascii="游ゴシック" w:eastAsia="游ゴシック" w:hAnsi="游ゴシック"/>
        </w:rPr>
        <w:t>%</w:t>
      </w:r>
      <w:r w:rsidR="00C52E5C" w:rsidRPr="005C09F4">
        <w:rPr>
          <w:rFonts w:ascii="游ゴシック" w:eastAsia="游ゴシック" w:hAnsi="游ゴシック" w:hint="eastAsia"/>
        </w:rPr>
        <w:t>で</w:t>
      </w:r>
      <w:r w:rsidR="005F7B11" w:rsidRPr="005C09F4">
        <w:rPr>
          <w:rFonts w:ascii="游ゴシック" w:eastAsia="游ゴシック" w:hAnsi="游ゴシック" w:hint="eastAsia"/>
        </w:rPr>
        <w:t>２</w:t>
      </w:r>
      <w:r w:rsidR="00767CDC" w:rsidRPr="005C09F4">
        <w:rPr>
          <w:rFonts w:ascii="游ゴシック" w:eastAsia="游ゴシック" w:hAnsi="游ゴシック" w:hint="eastAsia"/>
        </w:rPr>
        <w:t>年</w:t>
      </w:r>
      <w:r w:rsidR="005F7B11" w:rsidRPr="005C09F4">
        <w:rPr>
          <w:rFonts w:ascii="游ゴシック" w:eastAsia="游ゴシック" w:hAnsi="游ゴシック" w:hint="eastAsia"/>
        </w:rPr>
        <w:t>連続</w:t>
      </w:r>
      <w:r w:rsidR="00767CDC" w:rsidRPr="005C09F4">
        <w:rPr>
          <w:rFonts w:ascii="游ゴシック" w:eastAsia="游ゴシック" w:hAnsi="游ゴシック" w:hint="eastAsia"/>
        </w:rPr>
        <w:t>の</w:t>
      </w:r>
      <w:r w:rsidR="009151AC" w:rsidRPr="005C09F4">
        <w:rPr>
          <w:rFonts w:ascii="游ゴシック" w:eastAsia="游ゴシック" w:hAnsi="游ゴシック" w:hint="eastAsia"/>
        </w:rPr>
        <w:t>プラス</w:t>
      </w:r>
      <w:r w:rsidRPr="005C09F4">
        <w:rPr>
          <w:rFonts w:ascii="游ゴシック" w:eastAsia="游ゴシック" w:hAnsi="游ゴシック" w:hint="eastAsia"/>
        </w:rPr>
        <w:t>、実質経済成長率</w:t>
      </w:r>
      <w:r w:rsidR="00CD1F29" w:rsidRPr="005C09F4">
        <w:rPr>
          <w:rFonts w:ascii="游ゴシック" w:eastAsia="游ゴシック" w:hAnsi="游ゴシック" w:hint="eastAsia"/>
        </w:rPr>
        <w:t>は</w:t>
      </w:r>
      <w:r w:rsidR="009151AC" w:rsidRPr="005C09F4">
        <w:rPr>
          <w:rFonts w:ascii="游ゴシック" w:eastAsia="游ゴシック" w:hAnsi="游ゴシック" w:hint="eastAsia"/>
        </w:rPr>
        <w:t>プラス3.</w:t>
      </w:r>
      <w:r w:rsidR="005F7B11" w:rsidRPr="005C09F4">
        <w:rPr>
          <w:rFonts w:ascii="游ゴシック" w:eastAsia="游ゴシック" w:hAnsi="游ゴシック" w:hint="eastAsia"/>
        </w:rPr>
        <w:t>8</w:t>
      </w:r>
      <w:r w:rsidR="00893FA8" w:rsidRPr="005C09F4">
        <w:rPr>
          <w:rFonts w:ascii="游ゴシック" w:eastAsia="游ゴシック" w:hAnsi="游ゴシック"/>
        </w:rPr>
        <w:t>%</w:t>
      </w:r>
      <w:r w:rsidR="00767CDC" w:rsidRPr="005C09F4">
        <w:rPr>
          <w:rFonts w:ascii="游ゴシック" w:eastAsia="游ゴシック" w:hAnsi="游ゴシック" w:hint="eastAsia"/>
        </w:rPr>
        <w:t>で</w:t>
      </w:r>
      <w:r w:rsidR="005F7B11" w:rsidRPr="005C09F4">
        <w:rPr>
          <w:rFonts w:ascii="游ゴシック" w:eastAsia="游ゴシック" w:hAnsi="游ゴシック" w:hint="eastAsia"/>
        </w:rPr>
        <w:t>２</w:t>
      </w:r>
      <w:r w:rsidR="00CD1F29" w:rsidRPr="005C09F4">
        <w:rPr>
          <w:rFonts w:ascii="游ゴシック" w:eastAsia="游ゴシック" w:hAnsi="游ゴシック" w:hint="eastAsia"/>
        </w:rPr>
        <w:t>年</w:t>
      </w:r>
      <w:r w:rsidR="005F7B11" w:rsidRPr="005C09F4">
        <w:rPr>
          <w:rFonts w:ascii="游ゴシック" w:eastAsia="游ゴシック" w:hAnsi="游ゴシック" w:hint="eastAsia"/>
        </w:rPr>
        <w:t>連続</w:t>
      </w:r>
      <w:r w:rsidR="00563368" w:rsidRPr="005C09F4">
        <w:rPr>
          <w:rFonts w:ascii="游ゴシック" w:eastAsia="游ゴシック" w:hAnsi="游ゴシック" w:hint="eastAsia"/>
        </w:rPr>
        <w:t>の</w:t>
      </w:r>
      <w:r w:rsidR="009151AC" w:rsidRPr="005C09F4">
        <w:rPr>
          <w:rFonts w:ascii="游ゴシック" w:eastAsia="游ゴシック" w:hAnsi="游ゴシック" w:hint="eastAsia"/>
        </w:rPr>
        <w:t>プラス</w:t>
      </w:r>
      <w:r w:rsidR="00563368"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。実質経済成長率に対する経済活動別寄与度</w:t>
      </w:r>
      <w:r w:rsidR="00926836" w:rsidRPr="005C09F4">
        <w:rPr>
          <w:rFonts w:ascii="游ゴシック" w:eastAsia="游ゴシック" w:hAnsi="游ゴシック" w:hint="eastAsia"/>
        </w:rPr>
        <w:t>は</w:t>
      </w:r>
      <w:r w:rsidR="00C52E5C" w:rsidRPr="005C09F4">
        <w:rPr>
          <w:rFonts w:ascii="游ゴシック" w:eastAsia="游ゴシック" w:hAnsi="游ゴシック" w:hint="eastAsia"/>
        </w:rPr>
        <w:t>、</w:t>
      </w:r>
      <w:r w:rsidR="009151AC" w:rsidRPr="005C09F4">
        <w:rPr>
          <w:rFonts w:ascii="游ゴシック" w:eastAsia="游ゴシック" w:hAnsi="游ゴシック" w:hint="eastAsia"/>
        </w:rPr>
        <w:t>プラスに寄与したのは</w:t>
      </w:r>
      <w:r w:rsidR="00AD333C" w:rsidRPr="005C09F4">
        <w:rPr>
          <w:rFonts w:ascii="游ゴシック" w:eastAsia="游ゴシック" w:hAnsi="游ゴシック" w:hint="eastAsia"/>
        </w:rPr>
        <w:t>運輸・郵便</w:t>
      </w:r>
      <w:r w:rsidR="009151AC" w:rsidRPr="005C09F4">
        <w:rPr>
          <w:rFonts w:ascii="游ゴシック" w:eastAsia="游ゴシック" w:hAnsi="游ゴシック" w:hint="eastAsia"/>
        </w:rPr>
        <w:t>業(</w:t>
      </w:r>
      <w:r w:rsidR="009151AC" w:rsidRPr="005C09F4">
        <w:rPr>
          <w:rFonts w:ascii="游ゴシック" w:eastAsia="游ゴシック" w:hAnsi="游ゴシック"/>
        </w:rPr>
        <w:t>1.</w:t>
      </w:r>
      <w:r w:rsidR="00AD333C" w:rsidRPr="005C09F4">
        <w:rPr>
          <w:rFonts w:ascii="游ゴシック" w:eastAsia="游ゴシック" w:hAnsi="游ゴシック" w:hint="eastAsia"/>
        </w:rPr>
        <w:t>4</w:t>
      </w:r>
      <w:r w:rsidR="008E3567" w:rsidRPr="005C09F4">
        <w:rPr>
          <w:rFonts w:ascii="游ゴシック" w:eastAsia="游ゴシック" w:hAnsi="游ゴシック" w:hint="eastAsia"/>
        </w:rPr>
        <w:t>5</w:t>
      </w:r>
      <w:r w:rsidR="009151AC" w:rsidRPr="005C09F4">
        <w:rPr>
          <w:rFonts w:ascii="游ゴシック" w:eastAsia="游ゴシック" w:hAnsi="游ゴシック"/>
        </w:rPr>
        <w:t>%</w:t>
      </w:r>
      <w:r w:rsidR="009151AC" w:rsidRPr="005C09F4">
        <w:rPr>
          <w:rFonts w:ascii="游ゴシック" w:eastAsia="游ゴシック" w:hAnsi="游ゴシック" w:hint="eastAsia"/>
        </w:rPr>
        <w:t>ポイント)等、</w:t>
      </w:r>
      <w:r w:rsidR="00E3704E" w:rsidRPr="005C09F4">
        <w:rPr>
          <w:rFonts w:ascii="游ゴシック" w:eastAsia="游ゴシック" w:hAnsi="游ゴシック" w:hint="eastAsia"/>
        </w:rPr>
        <w:t>マイナスに寄与したのは</w:t>
      </w:r>
      <w:r w:rsidR="00AD333C" w:rsidRPr="005C09F4">
        <w:rPr>
          <w:rFonts w:ascii="游ゴシック" w:eastAsia="游ゴシック" w:hAnsi="游ゴシック" w:hint="eastAsia"/>
        </w:rPr>
        <w:t>建設</w:t>
      </w:r>
      <w:r w:rsidR="009151AC" w:rsidRPr="005C09F4">
        <w:rPr>
          <w:rFonts w:ascii="游ゴシック" w:eastAsia="游ゴシック" w:hAnsi="游ゴシック" w:hint="eastAsia"/>
        </w:rPr>
        <w:t>業</w:t>
      </w:r>
      <w:r w:rsidR="00B32E6F" w:rsidRPr="005C09F4">
        <w:rPr>
          <w:rFonts w:ascii="游ゴシック" w:eastAsia="游ゴシック" w:hAnsi="游ゴシック" w:hint="eastAsia"/>
        </w:rPr>
        <w:t>(▲</w:t>
      </w:r>
      <w:r w:rsidR="009151AC" w:rsidRPr="005C09F4">
        <w:rPr>
          <w:rFonts w:ascii="游ゴシック" w:eastAsia="游ゴシック" w:hAnsi="游ゴシック" w:hint="eastAsia"/>
        </w:rPr>
        <w:t>0.</w:t>
      </w:r>
      <w:r w:rsidR="00AD333C" w:rsidRPr="005C09F4">
        <w:rPr>
          <w:rFonts w:ascii="游ゴシック" w:eastAsia="游ゴシック" w:hAnsi="游ゴシック" w:hint="eastAsia"/>
        </w:rPr>
        <w:t>54</w:t>
      </w:r>
      <w:r w:rsidR="00B32E6F" w:rsidRPr="005C09F4">
        <w:rPr>
          <w:rFonts w:ascii="游ゴシック" w:eastAsia="游ゴシック" w:hAnsi="游ゴシック"/>
        </w:rPr>
        <w:t>%</w:t>
      </w:r>
      <w:r w:rsidR="00B32E6F" w:rsidRPr="005C09F4">
        <w:rPr>
          <w:rFonts w:ascii="游ゴシック" w:eastAsia="游ゴシック" w:hAnsi="游ゴシック" w:hint="eastAsia"/>
        </w:rPr>
        <w:t>ポイント)等</w:t>
      </w:r>
      <w:r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w:t>
      </w:r>
    </w:p>
    <w:p w14:paraId="336AEE09" w14:textId="67EBD546" w:rsidR="00DD2289" w:rsidRPr="005C09F4" w:rsidRDefault="00BB4BDC" w:rsidP="00926836">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地域別府</w:t>
      </w:r>
      <w:r w:rsidR="00DD2289" w:rsidRPr="005C09F4">
        <w:rPr>
          <w:rFonts w:ascii="游ゴシック" w:eastAsia="游ゴシック" w:hAnsi="游ゴシック" w:hint="eastAsia"/>
        </w:rPr>
        <w:t>民所得は</w:t>
      </w:r>
      <w:r w:rsidR="00E86E28" w:rsidRPr="005C09F4">
        <w:rPr>
          <w:rFonts w:ascii="游ゴシック" w:eastAsia="游ゴシック" w:hAnsi="游ゴシック"/>
        </w:rPr>
        <w:t>3</w:t>
      </w:r>
      <w:r w:rsidR="00DD2289" w:rsidRPr="005C09F4">
        <w:rPr>
          <w:rFonts w:ascii="游ゴシック" w:eastAsia="游ゴシック" w:hAnsi="游ゴシック" w:hint="eastAsia"/>
        </w:rPr>
        <w:t>兆</w:t>
      </w:r>
      <w:r w:rsidR="00AD333C" w:rsidRPr="005C09F4">
        <w:rPr>
          <w:rFonts w:ascii="游ゴシック" w:eastAsia="游ゴシック" w:hAnsi="游ゴシック" w:hint="eastAsia"/>
        </w:rPr>
        <w:t>813</w:t>
      </w:r>
      <w:r w:rsidR="008E3567" w:rsidRPr="005C09F4">
        <w:rPr>
          <w:rFonts w:ascii="游ゴシック" w:eastAsia="游ゴシック" w:hAnsi="游ゴシック" w:hint="eastAsia"/>
        </w:rPr>
        <w:t>6</w:t>
      </w:r>
      <w:r w:rsidR="00B65EF7" w:rsidRPr="005C09F4">
        <w:rPr>
          <w:rFonts w:ascii="游ゴシック" w:eastAsia="游ゴシック" w:hAnsi="游ゴシック" w:hint="eastAsia"/>
        </w:rPr>
        <w:t>億円、対前年度</w:t>
      </w:r>
      <w:r w:rsidR="009151AC" w:rsidRPr="005C09F4">
        <w:rPr>
          <w:rFonts w:ascii="游ゴシック" w:eastAsia="游ゴシック" w:hAnsi="游ゴシック" w:hint="eastAsia"/>
        </w:rPr>
        <w:t>5.</w:t>
      </w:r>
      <w:r w:rsidR="00AD333C" w:rsidRPr="005C09F4">
        <w:rPr>
          <w:rFonts w:ascii="游ゴシック" w:eastAsia="游ゴシック" w:hAnsi="游ゴシック" w:hint="eastAsia"/>
        </w:rPr>
        <w:t>6</w:t>
      </w:r>
      <w:r w:rsidR="009151AC" w:rsidRPr="005C09F4">
        <w:rPr>
          <w:rFonts w:ascii="游ゴシック" w:eastAsia="游ゴシック" w:hAnsi="游ゴシック"/>
        </w:rPr>
        <w:t>%</w:t>
      </w:r>
      <w:r w:rsidR="009151AC" w:rsidRPr="005C09F4">
        <w:rPr>
          <w:rFonts w:ascii="游ゴシック" w:eastAsia="游ゴシック" w:hAnsi="游ゴシック" w:hint="eastAsia"/>
        </w:rPr>
        <w:t>増</w:t>
      </w:r>
      <w:r w:rsidR="004069AE" w:rsidRPr="005C09F4">
        <w:rPr>
          <w:rFonts w:ascii="游ゴシック" w:eastAsia="游ゴシック" w:hAnsi="游ゴシック" w:hint="eastAsia"/>
        </w:rPr>
        <w:t>で</w:t>
      </w:r>
      <w:r w:rsidR="00AD333C" w:rsidRPr="005C09F4">
        <w:rPr>
          <w:rFonts w:ascii="游ゴシック" w:eastAsia="游ゴシック" w:hAnsi="游ゴシック" w:hint="eastAsia"/>
        </w:rPr>
        <w:t>２</w:t>
      </w:r>
      <w:r w:rsidR="004069AE" w:rsidRPr="005C09F4">
        <w:rPr>
          <w:rFonts w:ascii="游ゴシック" w:eastAsia="游ゴシック" w:hAnsi="游ゴシック" w:hint="eastAsia"/>
        </w:rPr>
        <w:t>年</w:t>
      </w:r>
      <w:r w:rsidR="00AD333C" w:rsidRPr="005C09F4">
        <w:rPr>
          <w:rFonts w:ascii="游ゴシック" w:eastAsia="游ゴシック" w:hAnsi="游ゴシック" w:hint="eastAsia"/>
        </w:rPr>
        <w:t>連続</w:t>
      </w:r>
      <w:r w:rsidR="00DD2289" w:rsidRPr="005C09F4">
        <w:rPr>
          <w:rFonts w:ascii="游ゴシック" w:eastAsia="游ゴシック" w:hAnsi="游ゴシック" w:hint="eastAsia"/>
        </w:rPr>
        <w:t>の</w:t>
      </w:r>
      <w:r w:rsidR="009151AC" w:rsidRPr="005C09F4">
        <w:rPr>
          <w:rFonts w:ascii="游ゴシック" w:eastAsia="游ゴシック" w:hAnsi="游ゴシック" w:hint="eastAsia"/>
        </w:rPr>
        <w:t>増加</w:t>
      </w:r>
      <w:r w:rsidR="00563368"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00DD2289" w:rsidRPr="005C09F4">
        <w:rPr>
          <w:rFonts w:ascii="游ゴシック" w:eastAsia="游ゴシック" w:hAnsi="游ゴシック" w:hint="eastAsia"/>
        </w:rPr>
        <w:t>。一人当たり</w:t>
      </w:r>
      <w:r w:rsidRPr="005C09F4">
        <w:rPr>
          <w:rFonts w:ascii="游ゴシック" w:eastAsia="游ゴシック" w:hAnsi="游ゴシック" w:hint="eastAsia"/>
        </w:rPr>
        <w:t>地域別府民所得</w:t>
      </w:r>
      <w:r w:rsidR="00DD2289" w:rsidRPr="005C09F4">
        <w:rPr>
          <w:rFonts w:ascii="游ゴシック" w:eastAsia="游ゴシック" w:hAnsi="游ゴシック" w:hint="eastAsia"/>
        </w:rPr>
        <w:t>は</w:t>
      </w:r>
      <w:r w:rsidR="00AD333C" w:rsidRPr="005C09F4">
        <w:rPr>
          <w:rFonts w:ascii="游ゴシック" w:eastAsia="游ゴシック" w:hAnsi="游ゴシック" w:hint="eastAsia"/>
        </w:rPr>
        <w:t>332.3</w:t>
      </w:r>
      <w:r w:rsidR="00563368" w:rsidRPr="005C09F4">
        <w:rPr>
          <w:rFonts w:ascii="游ゴシック" w:eastAsia="游ゴシック" w:hAnsi="游ゴシック" w:hint="eastAsia"/>
        </w:rPr>
        <w:t>万円で</w:t>
      </w:r>
      <w:r w:rsidR="00926836" w:rsidRPr="005C09F4">
        <w:rPr>
          <w:rFonts w:ascii="游ゴシック" w:eastAsia="游ゴシック" w:hAnsi="游ゴシック" w:hint="eastAsia"/>
        </w:rPr>
        <w:t>、</w:t>
      </w:r>
      <w:r w:rsidR="007E408B" w:rsidRPr="005C09F4">
        <w:rPr>
          <w:rFonts w:ascii="游ゴシック" w:eastAsia="游ゴシック" w:hAnsi="游ゴシック" w:hint="eastAsia"/>
        </w:rPr>
        <w:t>前年度と比較して</w:t>
      </w:r>
      <w:r w:rsidR="009151AC" w:rsidRPr="005C09F4">
        <w:rPr>
          <w:rFonts w:ascii="游ゴシック" w:eastAsia="游ゴシック" w:hAnsi="游ゴシック" w:hint="eastAsia"/>
        </w:rPr>
        <w:t>5.</w:t>
      </w:r>
      <w:r w:rsidR="00AD333C" w:rsidRPr="005C09F4">
        <w:rPr>
          <w:rFonts w:ascii="游ゴシック" w:eastAsia="游ゴシック" w:hAnsi="游ゴシック" w:hint="eastAsia"/>
        </w:rPr>
        <w:t>5</w:t>
      </w:r>
      <w:r w:rsidR="00893FA8" w:rsidRPr="005C09F4">
        <w:rPr>
          <w:rFonts w:ascii="游ゴシック" w:eastAsia="游ゴシック" w:hAnsi="游ゴシック"/>
        </w:rPr>
        <w:t>%</w:t>
      </w:r>
      <w:r w:rsidR="009151AC" w:rsidRPr="005C09F4">
        <w:rPr>
          <w:rFonts w:ascii="游ゴシック" w:eastAsia="游ゴシック" w:hAnsi="游ゴシック" w:hint="eastAsia"/>
        </w:rPr>
        <w:t>増加</w:t>
      </w:r>
      <w:r w:rsidR="007E408B" w:rsidRPr="005C09F4">
        <w:rPr>
          <w:rFonts w:ascii="游ゴシック" w:eastAsia="游ゴシック" w:hAnsi="游ゴシック" w:hint="eastAsia"/>
        </w:rPr>
        <w:t>しま</w:t>
      </w:r>
      <w:r w:rsidR="0086538C" w:rsidRPr="005C09F4">
        <w:rPr>
          <w:rFonts w:ascii="游ゴシック" w:eastAsia="游ゴシック" w:hAnsi="游ゴシック" w:hint="eastAsia"/>
        </w:rPr>
        <w:t>した</w:t>
      </w:r>
      <w:r w:rsidR="00DD2289" w:rsidRPr="005C09F4">
        <w:rPr>
          <w:rFonts w:ascii="游ゴシック" w:eastAsia="游ゴシック" w:hAnsi="游ゴシック" w:hint="eastAsia"/>
        </w:rPr>
        <w:t>。</w:t>
      </w:r>
    </w:p>
    <w:p w14:paraId="240CEC54" w14:textId="41C6920F" w:rsidR="00326EF4" w:rsidRPr="005C09F4" w:rsidRDefault="00326EF4" w:rsidP="00926836">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総生産(名目)の経済活動別構成</w:t>
      </w:r>
      <w:r w:rsidR="00563368" w:rsidRPr="005C09F4">
        <w:rPr>
          <w:rFonts w:ascii="游ゴシック" w:eastAsia="游ゴシック" w:hAnsi="游ゴシック" w:hint="eastAsia"/>
        </w:rPr>
        <w:t>比</w:t>
      </w:r>
      <w:r w:rsidR="00926836" w:rsidRPr="005C09F4">
        <w:rPr>
          <w:rFonts w:ascii="游ゴシック" w:eastAsia="游ゴシック" w:hAnsi="游ゴシック" w:hint="eastAsia"/>
        </w:rPr>
        <w:t>は</w:t>
      </w:r>
      <w:r w:rsidR="00563368" w:rsidRPr="005C09F4">
        <w:rPr>
          <w:rFonts w:ascii="游ゴシック" w:eastAsia="游ゴシック" w:hAnsi="游ゴシック" w:hint="eastAsia"/>
        </w:rPr>
        <w:t>、第２次産業が大阪府を上回</w:t>
      </w:r>
      <w:r w:rsidR="0086538C" w:rsidRPr="005C09F4">
        <w:rPr>
          <w:rFonts w:ascii="游ゴシック" w:eastAsia="游ゴシック" w:hAnsi="游ゴシック" w:hint="eastAsia"/>
        </w:rPr>
        <w:t>りました</w:t>
      </w:r>
      <w:r w:rsidRPr="005C09F4">
        <w:rPr>
          <w:rFonts w:ascii="游ゴシック" w:eastAsia="游ゴシック" w:hAnsi="游ゴシック" w:hint="eastAsia"/>
        </w:rPr>
        <w:t>。製造業(</w:t>
      </w:r>
      <w:r w:rsidR="009151AC" w:rsidRPr="005C09F4">
        <w:rPr>
          <w:rFonts w:ascii="游ゴシック" w:eastAsia="游ゴシック" w:hAnsi="游ゴシック" w:hint="eastAsia"/>
        </w:rPr>
        <w:t>19.</w:t>
      </w:r>
      <w:r w:rsidR="00AD333C" w:rsidRPr="005C09F4">
        <w:rPr>
          <w:rFonts w:ascii="游ゴシック" w:eastAsia="游ゴシック" w:hAnsi="游ゴシック" w:hint="eastAsia"/>
        </w:rPr>
        <w:t>5</w:t>
      </w:r>
      <w:r w:rsidR="00893FA8" w:rsidRPr="005C09F4">
        <w:rPr>
          <w:rFonts w:ascii="游ゴシック" w:eastAsia="游ゴシック" w:hAnsi="游ゴシック"/>
        </w:rPr>
        <w:t>%</w:t>
      </w:r>
      <w:r w:rsidRPr="005C09F4">
        <w:rPr>
          <w:rFonts w:ascii="游ゴシック" w:eastAsia="游ゴシック" w:hAnsi="游ゴシック" w:hint="eastAsia"/>
        </w:rPr>
        <w:t>)</w:t>
      </w:r>
      <w:r w:rsidR="00C52E5C" w:rsidRPr="005C09F4">
        <w:rPr>
          <w:rFonts w:ascii="游ゴシック" w:eastAsia="游ゴシック" w:hAnsi="游ゴシック" w:hint="eastAsia"/>
        </w:rPr>
        <w:t>、不動産業</w:t>
      </w:r>
      <w:r w:rsidRPr="005C09F4">
        <w:rPr>
          <w:rFonts w:ascii="游ゴシック" w:eastAsia="游ゴシック" w:hAnsi="游ゴシック" w:hint="eastAsia"/>
        </w:rPr>
        <w:t>(</w:t>
      </w:r>
      <w:r w:rsidR="00E86E28" w:rsidRPr="005C09F4">
        <w:rPr>
          <w:rFonts w:ascii="游ゴシック" w:eastAsia="游ゴシック" w:hAnsi="游ゴシック"/>
        </w:rPr>
        <w:t>1</w:t>
      </w:r>
      <w:r w:rsidR="00AD333C" w:rsidRPr="005C09F4">
        <w:rPr>
          <w:rFonts w:ascii="游ゴシック" w:eastAsia="游ゴシック" w:hAnsi="游ゴシック" w:hint="eastAsia"/>
        </w:rPr>
        <w:t>3</w:t>
      </w:r>
      <w:r w:rsidR="00E86E28" w:rsidRPr="005C09F4">
        <w:rPr>
          <w:rFonts w:ascii="游ゴシック" w:eastAsia="游ゴシック" w:hAnsi="游ゴシック"/>
        </w:rPr>
        <w:t>.</w:t>
      </w:r>
      <w:r w:rsidR="009151AC" w:rsidRPr="005C09F4">
        <w:rPr>
          <w:rFonts w:ascii="游ゴシック" w:eastAsia="游ゴシック" w:hAnsi="游ゴシック" w:hint="eastAsia"/>
        </w:rPr>
        <w:t>0</w:t>
      </w:r>
      <w:r w:rsidR="00893FA8" w:rsidRPr="005C09F4">
        <w:rPr>
          <w:rFonts w:ascii="游ゴシック" w:eastAsia="游ゴシック" w:hAnsi="游ゴシック"/>
        </w:rPr>
        <w:t>%</w:t>
      </w:r>
      <w:r w:rsidRPr="005C09F4">
        <w:rPr>
          <w:rFonts w:ascii="游ゴシック" w:eastAsia="游ゴシック" w:hAnsi="游ゴシック" w:hint="eastAsia"/>
        </w:rPr>
        <w:t>)のウェイトが高くなっています。</w:t>
      </w:r>
    </w:p>
    <w:p w14:paraId="6E735D76" w14:textId="77777777" w:rsidR="00DD2289" w:rsidRPr="005C09F4" w:rsidRDefault="00DD2289" w:rsidP="00DD2289">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0DF3" w:rsidRPr="005C09F4" w14:paraId="10B00027" w14:textId="77777777" w:rsidTr="00F41660">
        <w:tc>
          <w:tcPr>
            <w:tcW w:w="4530" w:type="dxa"/>
          </w:tcPr>
          <w:p w14:paraId="5AD5663C" w14:textId="25BB44E6"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図1</w:t>
            </w:r>
            <w:r w:rsidR="00ED6AFF" w:rsidRPr="005C09F4">
              <w:rPr>
                <w:rFonts w:ascii="游ゴシック" w:eastAsia="游ゴシック" w:hAnsi="游ゴシック"/>
                <w:sz w:val="18"/>
                <w:szCs w:val="20"/>
              </w:rPr>
              <w:t>6</w:t>
            </w:r>
            <w:r w:rsidRPr="005C09F4">
              <w:rPr>
                <w:rFonts w:ascii="游ゴシック" w:eastAsia="游ゴシック" w:hAnsi="游ゴシック" w:hint="eastAsia"/>
                <w:sz w:val="18"/>
                <w:szCs w:val="20"/>
              </w:rPr>
              <w:t xml:space="preserve">　名目総生産と府内シェアの推移</w:t>
            </w:r>
          </w:p>
          <w:p w14:paraId="47BFFB11" w14:textId="4F3CD129"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644F69" w:rsidRPr="005C09F4">
              <w:rPr>
                <w:rFonts w:ascii="游ゴシック" w:eastAsia="游ゴシック" w:hAnsi="游ゴシック" w:hint="eastAsia"/>
                <w:sz w:val="18"/>
                <w:szCs w:val="20"/>
              </w:rPr>
              <w:t>三島</w:t>
            </w:r>
            <w:r w:rsidRPr="005C09F4">
              <w:rPr>
                <w:rFonts w:ascii="游ゴシック" w:eastAsia="游ゴシック" w:hAnsi="游ゴシック" w:hint="eastAsia"/>
                <w:sz w:val="18"/>
                <w:szCs w:val="20"/>
              </w:rPr>
              <w:t>地域)</w:t>
            </w:r>
          </w:p>
          <w:p w14:paraId="2B0F8AE7" w14:textId="2785AF54" w:rsidR="00DD2289" w:rsidRPr="005C09F4" w:rsidRDefault="00E047C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0E74645D" wp14:editId="6F19B92D">
                  <wp:extent cx="2514600" cy="169545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c>
          <w:tcPr>
            <w:tcW w:w="4530" w:type="dxa"/>
          </w:tcPr>
          <w:p w14:paraId="0E507D96" w14:textId="1CDB2F39"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図1</w:t>
            </w:r>
            <w:r w:rsidR="00ED6AFF" w:rsidRPr="005C09F4">
              <w:rPr>
                <w:rFonts w:ascii="游ゴシック" w:eastAsia="游ゴシック" w:hAnsi="游ゴシック"/>
                <w:sz w:val="18"/>
                <w:szCs w:val="20"/>
              </w:rPr>
              <w:t>7</w:t>
            </w:r>
            <w:r w:rsidRPr="005C09F4">
              <w:rPr>
                <w:rFonts w:ascii="游ゴシック" w:eastAsia="游ゴシック" w:hAnsi="游ゴシック" w:hint="eastAsia"/>
                <w:sz w:val="18"/>
                <w:szCs w:val="20"/>
              </w:rPr>
              <w:t xml:space="preserve">　経済成長率の推移</w:t>
            </w:r>
          </w:p>
          <w:p w14:paraId="40EEA9C6" w14:textId="4D970B11"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644F69" w:rsidRPr="005C09F4">
              <w:rPr>
                <w:rFonts w:ascii="游ゴシック" w:eastAsia="游ゴシック" w:hAnsi="游ゴシック" w:hint="eastAsia"/>
                <w:sz w:val="18"/>
                <w:szCs w:val="20"/>
              </w:rPr>
              <w:t>三島</w:t>
            </w:r>
            <w:r w:rsidRPr="005C09F4">
              <w:rPr>
                <w:rFonts w:ascii="游ゴシック" w:eastAsia="游ゴシック" w:hAnsi="游ゴシック" w:hint="eastAsia"/>
                <w:sz w:val="18"/>
                <w:szCs w:val="20"/>
              </w:rPr>
              <w:t>地域)</w:t>
            </w:r>
          </w:p>
          <w:p w14:paraId="1EF3F94F" w14:textId="005A3675" w:rsidR="00DD2289" w:rsidRPr="005C09F4" w:rsidRDefault="00E047C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52EFACBB" wp14:editId="48E1F5DF">
                  <wp:extent cx="2514600" cy="169545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r>
      <w:tr w:rsidR="00C80DF3" w:rsidRPr="005C09F4" w14:paraId="41EF721D" w14:textId="77777777" w:rsidTr="00F41660">
        <w:tc>
          <w:tcPr>
            <w:tcW w:w="4530" w:type="dxa"/>
          </w:tcPr>
          <w:p w14:paraId="4B029157" w14:textId="77777777" w:rsidR="00DD2289" w:rsidRPr="005C09F4" w:rsidRDefault="00DD2289" w:rsidP="00F41660">
            <w:pPr>
              <w:rPr>
                <w:rFonts w:ascii="游ゴシック" w:eastAsia="游ゴシック" w:hAnsi="游ゴシック"/>
                <w:sz w:val="18"/>
                <w:szCs w:val="20"/>
              </w:rPr>
            </w:pPr>
          </w:p>
        </w:tc>
        <w:tc>
          <w:tcPr>
            <w:tcW w:w="4530" w:type="dxa"/>
          </w:tcPr>
          <w:p w14:paraId="3C8E80C9" w14:textId="77777777" w:rsidR="00DD2289" w:rsidRPr="005C09F4" w:rsidRDefault="00DD2289" w:rsidP="00F41660">
            <w:pPr>
              <w:rPr>
                <w:rFonts w:ascii="游ゴシック" w:eastAsia="游ゴシック" w:hAnsi="游ゴシック"/>
                <w:sz w:val="18"/>
                <w:szCs w:val="20"/>
              </w:rPr>
            </w:pPr>
          </w:p>
        </w:tc>
      </w:tr>
      <w:tr w:rsidR="00DD2289" w:rsidRPr="005C09F4" w14:paraId="5DA49A43" w14:textId="77777777" w:rsidTr="00F41660">
        <w:tc>
          <w:tcPr>
            <w:tcW w:w="4530" w:type="dxa"/>
          </w:tcPr>
          <w:p w14:paraId="19F9AD3C" w14:textId="0EE94D8D"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図1</w:t>
            </w:r>
            <w:r w:rsidR="00ED6AFF" w:rsidRPr="005C09F4">
              <w:rPr>
                <w:rFonts w:ascii="游ゴシック" w:eastAsia="游ゴシック" w:hAnsi="游ゴシック"/>
                <w:sz w:val="18"/>
                <w:szCs w:val="20"/>
              </w:rPr>
              <w:t>8</w:t>
            </w:r>
            <w:r w:rsidRPr="005C09F4">
              <w:rPr>
                <w:rFonts w:ascii="游ゴシック" w:eastAsia="游ゴシック" w:hAnsi="游ゴシック" w:hint="eastAsia"/>
                <w:sz w:val="18"/>
                <w:szCs w:val="20"/>
              </w:rPr>
              <w:t xml:space="preserve">　実質経済成長率に対する経済活動別寄与度</w:t>
            </w:r>
          </w:p>
          <w:p w14:paraId="1A77A373" w14:textId="5AC5700A"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644F69" w:rsidRPr="005C09F4">
              <w:rPr>
                <w:rFonts w:ascii="游ゴシック" w:eastAsia="游ゴシック" w:hAnsi="游ゴシック" w:hint="eastAsia"/>
                <w:sz w:val="18"/>
                <w:szCs w:val="20"/>
              </w:rPr>
              <w:t>三島</w:t>
            </w:r>
            <w:r w:rsidRPr="005C09F4">
              <w:rPr>
                <w:rFonts w:ascii="游ゴシック" w:eastAsia="游ゴシック" w:hAnsi="游ゴシック" w:hint="eastAsia"/>
                <w:sz w:val="18"/>
                <w:szCs w:val="20"/>
              </w:rPr>
              <w:t>地域)</w:t>
            </w:r>
          </w:p>
          <w:p w14:paraId="7AC645A5" w14:textId="77CB902C" w:rsidR="00DD2289" w:rsidRPr="005C09F4" w:rsidRDefault="00E047C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36BB80A6" wp14:editId="1FA2560A">
                  <wp:extent cx="2505075" cy="1695450"/>
                  <wp:effectExtent l="0" t="0" r="9525"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1695450"/>
                          </a:xfrm>
                          <a:prstGeom prst="rect">
                            <a:avLst/>
                          </a:prstGeom>
                          <a:noFill/>
                          <a:ln>
                            <a:noFill/>
                          </a:ln>
                        </pic:spPr>
                      </pic:pic>
                    </a:graphicData>
                  </a:graphic>
                </wp:inline>
              </w:drawing>
            </w:r>
          </w:p>
        </w:tc>
        <w:tc>
          <w:tcPr>
            <w:tcW w:w="4530" w:type="dxa"/>
          </w:tcPr>
          <w:p w14:paraId="236AC71A" w14:textId="3FE4C8A1"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図1</w:t>
            </w:r>
            <w:r w:rsidR="00ED6AFF" w:rsidRPr="005C09F4">
              <w:rPr>
                <w:rFonts w:ascii="游ゴシック" w:eastAsia="游ゴシック" w:hAnsi="游ゴシック"/>
                <w:sz w:val="18"/>
                <w:szCs w:val="20"/>
              </w:rPr>
              <w:t>9</w:t>
            </w:r>
            <w:r w:rsidRPr="005C09F4">
              <w:rPr>
                <w:rFonts w:ascii="游ゴシック" w:eastAsia="游ゴシック" w:hAnsi="游ゴシック" w:hint="eastAsia"/>
                <w:sz w:val="18"/>
                <w:szCs w:val="20"/>
              </w:rPr>
              <w:t xml:space="preserve">　一人当たり</w:t>
            </w:r>
            <w:r w:rsidR="00BB4BDC" w:rsidRPr="005C09F4">
              <w:rPr>
                <w:rFonts w:ascii="游ゴシック" w:eastAsia="游ゴシック" w:hAnsi="游ゴシック" w:hint="eastAsia"/>
                <w:sz w:val="18"/>
                <w:szCs w:val="20"/>
              </w:rPr>
              <w:t>地域別府民所得</w:t>
            </w:r>
            <w:r w:rsidRPr="005C09F4">
              <w:rPr>
                <w:rFonts w:ascii="游ゴシック" w:eastAsia="游ゴシック" w:hAnsi="游ゴシック" w:hint="eastAsia"/>
                <w:sz w:val="18"/>
                <w:szCs w:val="20"/>
              </w:rPr>
              <w:t>の推移</w:t>
            </w:r>
          </w:p>
          <w:p w14:paraId="5264E32C" w14:textId="2C4E1574"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644F69" w:rsidRPr="005C09F4">
              <w:rPr>
                <w:rFonts w:ascii="游ゴシック" w:eastAsia="游ゴシック" w:hAnsi="游ゴシック" w:hint="eastAsia"/>
                <w:sz w:val="18"/>
                <w:szCs w:val="20"/>
              </w:rPr>
              <w:t>三島</w:t>
            </w:r>
            <w:r w:rsidRPr="005C09F4">
              <w:rPr>
                <w:rFonts w:ascii="游ゴシック" w:eastAsia="游ゴシック" w:hAnsi="游ゴシック" w:hint="eastAsia"/>
                <w:sz w:val="18"/>
                <w:szCs w:val="20"/>
              </w:rPr>
              <w:t>地域)</w:t>
            </w:r>
          </w:p>
          <w:p w14:paraId="036BE7B4" w14:textId="34D4F2EA" w:rsidR="00DD2289" w:rsidRPr="005C09F4" w:rsidRDefault="00E047C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3AB31BA0" wp14:editId="31CB71EF">
                  <wp:extent cx="2571750" cy="169545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1695450"/>
                          </a:xfrm>
                          <a:prstGeom prst="rect">
                            <a:avLst/>
                          </a:prstGeom>
                          <a:noFill/>
                          <a:ln>
                            <a:noFill/>
                          </a:ln>
                        </pic:spPr>
                      </pic:pic>
                    </a:graphicData>
                  </a:graphic>
                </wp:inline>
              </w:drawing>
            </w:r>
          </w:p>
        </w:tc>
      </w:tr>
    </w:tbl>
    <w:p w14:paraId="18A039F7" w14:textId="77777777" w:rsidR="00EA2192" w:rsidRPr="005C09F4" w:rsidRDefault="00EA2192" w:rsidP="00DD2289">
      <w:pPr>
        <w:widowControl/>
        <w:jc w:val="left"/>
        <w:rPr>
          <w:rFonts w:ascii="游ゴシック" w:eastAsia="游ゴシック" w:hAnsi="游ゴシック"/>
        </w:rPr>
      </w:pPr>
    </w:p>
    <w:p w14:paraId="2EDF98C2" w14:textId="0F230B03" w:rsidR="00EA2192" w:rsidRPr="005C09F4" w:rsidRDefault="00EA2192" w:rsidP="00EA2192">
      <w:pPr>
        <w:widowControl/>
        <w:spacing w:line="240" w:lineRule="exact"/>
        <w:jc w:val="center"/>
        <w:rPr>
          <w:rFonts w:ascii="游ゴシック" w:eastAsia="游ゴシック" w:hAnsi="游ゴシック"/>
        </w:rPr>
      </w:pPr>
      <w:r w:rsidRPr="005C09F4">
        <w:rPr>
          <w:rFonts w:ascii="游ゴシック" w:eastAsia="游ゴシック" w:hAnsi="游ゴシック" w:hint="eastAsia"/>
          <w:sz w:val="18"/>
        </w:rPr>
        <w:t>図</w:t>
      </w:r>
      <w:r w:rsidR="00ED6AFF" w:rsidRPr="005C09F4">
        <w:rPr>
          <w:rFonts w:ascii="游ゴシック" w:eastAsia="游ゴシック" w:hAnsi="游ゴシック"/>
          <w:sz w:val="18"/>
        </w:rPr>
        <w:t>20</w:t>
      </w:r>
      <w:r w:rsidRPr="005C09F4">
        <w:rPr>
          <w:rFonts w:ascii="游ゴシック" w:eastAsia="游ゴシック" w:hAnsi="游ゴシック" w:hint="eastAsia"/>
          <w:sz w:val="18"/>
        </w:rPr>
        <w:t xml:space="preserve">　経済活動別総生産の構成比(</w:t>
      </w:r>
      <w:r w:rsidR="00644F69" w:rsidRPr="005C09F4">
        <w:rPr>
          <w:rFonts w:ascii="游ゴシック" w:eastAsia="游ゴシック" w:hAnsi="游ゴシック" w:hint="eastAsia"/>
          <w:sz w:val="18"/>
        </w:rPr>
        <w:t>三島</w:t>
      </w:r>
      <w:r w:rsidRPr="005C09F4">
        <w:rPr>
          <w:rFonts w:ascii="游ゴシック" w:eastAsia="游ゴシック" w:hAnsi="游ゴシック" w:hint="eastAsia"/>
          <w:sz w:val="18"/>
        </w:rPr>
        <w:t>地域)</w:t>
      </w:r>
    </w:p>
    <w:p w14:paraId="0EBEED2F" w14:textId="4BE8552D" w:rsidR="00DD2289" w:rsidRPr="005C09F4" w:rsidRDefault="00E047CB" w:rsidP="00EA2192">
      <w:pPr>
        <w:widowControl/>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6E75EBB8" wp14:editId="64DEAF6B">
            <wp:extent cx="4428000" cy="1080000"/>
            <wp:effectExtent l="0" t="0" r="0" b="635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8000" cy="1080000"/>
                    </a:xfrm>
                    <a:prstGeom prst="rect">
                      <a:avLst/>
                    </a:prstGeom>
                    <a:noFill/>
                    <a:ln>
                      <a:noFill/>
                    </a:ln>
                  </pic:spPr>
                </pic:pic>
              </a:graphicData>
            </a:graphic>
          </wp:inline>
        </w:drawing>
      </w:r>
      <w:r w:rsidR="002369EA" w:rsidRPr="005C09F4">
        <w:rPr>
          <w:rFonts w:ascii="游ゴシック" w:eastAsia="游ゴシック" w:hAnsi="游ゴシック"/>
        </w:rPr>
        <w:t xml:space="preserve"> </w:t>
      </w:r>
      <w:r w:rsidR="00DD2289" w:rsidRPr="005C09F4">
        <w:rPr>
          <w:rFonts w:ascii="游ゴシック" w:eastAsia="游ゴシック" w:hAnsi="游ゴシック"/>
        </w:rPr>
        <w:br w:type="page"/>
      </w:r>
    </w:p>
    <w:p w14:paraId="5BA988BF" w14:textId="43BB839D" w:rsidR="00DD2289" w:rsidRPr="005C09F4" w:rsidRDefault="00906BC8" w:rsidP="00DD2289">
      <w:pPr>
        <w:jc w:val="center"/>
        <w:rPr>
          <w:rFonts w:ascii="游ゴシック" w:eastAsia="游ゴシック" w:hAnsi="游ゴシック"/>
          <w:noProof/>
        </w:rPr>
      </w:pPr>
      <w:r w:rsidRPr="005C09F4">
        <w:rPr>
          <w:rFonts w:ascii="游ゴシック" w:eastAsia="游ゴシック" w:hAnsi="游ゴシック" w:hint="eastAsia"/>
          <w:noProof/>
        </w:rPr>
        <w:lastRenderedPageBreak/>
        <w:t>表７</w:t>
      </w:r>
      <w:r w:rsidR="00DD2289" w:rsidRPr="005C09F4">
        <w:rPr>
          <w:rFonts w:ascii="游ゴシック" w:eastAsia="游ゴシック" w:hAnsi="游ゴシック" w:hint="eastAsia"/>
          <w:noProof/>
        </w:rPr>
        <w:t xml:space="preserve">　主要指標の推移(</w:t>
      </w:r>
      <w:r w:rsidR="00644F69" w:rsidRPr="005C09F4">
        <w:rPr>
          <w:rFonts w:ascii="游ゴシック" w:eastAsia="游ゴシック" w:hAnsi="游ゴシック" w:hint="eastAsia"/>
          <w:noProof/>
        </w:rPr>
        <w:t>三島</w:t>
      </w:r>
      <w:r w:rsidR="00DD2289" w:rsidRPr="005C09F4">
        <w:rPr>
          <w:rFonts w:ascii="游ゴシック" w:eastAsia="游ゴシック" w:hAnsi="游ゴシック" w:hint="eastAsia"/>
          <w:noProof/>
        </w:rPr>
        <w:t>地域)</w:t>
      </w:r>
    </w:p>
    <w:p w14:paraId="11EFF28A" w14:textId="4115BA05" w:rsidR="00DD2289" w:rsidRPr="005C09F4" w:rsidRDefault="008E3567" w:rsidP="00DD2289">
      <w:pPr>
        <w:rPr>
          <w:rFonts w:ascii="游ゴシック" w:eastAsia="游ゴシック" w:hAnsi="游ゴシック"/>
          <w:noProof/>
        </w:rPr>
      </w:pPr>
      <w:r w:rsidRPr="005C09F4">
        <w:rPr>
          <w:rFonts w:ascii="游ゴシック" w:eastAsia="游ゴシック" w:hAnsi="游ゴシック"/>
          <w:noProof/>
        </w:rPr>
        <w:drawing>
          <wp:inline distT="0" distB="0" distL="0" distR="0" wp14:anchorId="7A92C37C" wp14:editId="4DFC94A8">
            <wp:extent cx="5581650" cy="2390775"/>
            <wp:effectExtent l="0" t="0" r="0" b="952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2390775"/>
                    </a:xfrm>
                    <a:prstGeom prst="rect">
                      <a:avLst/>
                    </a:prstGeom>
                    <a:noFill/>
                    <a:ln>
                      <a:noFill/>
                    </a:ln>
                  </pic:spPr>
                </pic:pic>
              </a:graphicData>
            </a:graphic>
          </wp:inline>
        </w:drawing>
      </w:r>
    </w:p>
    <w:p w14:paraId="3D3841DE" w14:textId="77777777" w:rsidR="00DD2289" w:rsidRPr="005C09F4" w:rsidRDefault="00DD2289" w:rsidP="00DD2289">
      <w:pPr>
        <w:rPr>
          <w:rFonts w:ascii="游ゴシック" w:eastAsia="游ゴシック" w:hAnsi="游ゴシック"/>
          <w:noProof/>
        </w:rPr>
      </w:pPr>
    </w:p>
    <w:p w14:paraId="3243C228" w14:textId="77777777" w:rsidR="00DD2289" w:rsidRPr="005C09F4" w:rsidRDefault="00DD2289" w:rsidP="00DD2289">
      <w:pPr>
        <w:rPr>
          <w:rFonts w:ascii="游ゴシック" w:eastAsia="游ゴシック" w:hAnsi="游ゴシック"/>
          <w:noProof/>
        </w:rPr>
      </w:pPr>
    </w:p>
    <w:p w14:paraId="6C7C5092" w14:textId="62614D5C" w:rsidR="00DD2289" w:rsidRPr="005C09F4" w:rsidRDefault="00906BC8" w:rsidP="00DD2289">
      <w:pPr>
        <w:jc w:val="center"/>
        <w:rPr>
          <w:rFonts w:ascii="游ゴシック" w:eastAsia="游ゴシック" w:hAnsi="游ゴシック"/>
          <w:noProof/>
        </w:rPr>
      </w:pPr>
      <w:r w:rsidRPr="005C09F4">
        <w:rPr>
          <w:rFonts w:ascii="游ゴシック" w:eastAsia="游ゴシック" w:hAnsi="游ゴシック" w:hint="eastAsia"/>
          <w:noProof/>
        </w:rPr>
        <w:t>表８</w:t>
      </w:r>
      <w:r w:rsidR="00DD2289" w:rsidRPr="005C09F4">
        <w:rPr>
          <w:rFonts w:ascii="游ゴシック" w:eastAsia="游ゴシック" w:hAnsi="游ゴシック" w:hint="eastAsia"/>
          <w:noProof/>
        </w:rPr>
        <w:t xml:space="preserve">　経済活動別総生産(</w:t>
      </w:r>
      <w:r w:rsidR="004D2175" w:rsidRPr="005C09F4">
        <w:rPr>
          <w:rFonts w:ascii="游ゴシック" w:eastAsia="游ゴシック" w:hAnsi="游ゴシック" w:hint="eastAsia"/>
          <w:noProof/>
        </w:rPr>
        <w:t>令和</w:t>
      </w:r>
      <w:r w:rsidR="005F7B11" w:rsidRPr="005C09F4">
        <w:rPr>
          <w:rFonts w:ascii="游ゴシック" w:eastAsia="游ゴシック" w:hAnsi="游ゴシック" w:hint="eastAsia"/>
          <w:noProof/>
        </w:rPr>
        <w:t>４</w:t>
      </w:r>
      <w:r w:rsidR="00DD2289" w:rsidRPr="005C09F4">
        <w:rPr>
          <w:rFonts w:ascii="游ゴシック" w:eastAsia="游ゴシック" w:hAnsi="游ゴシック" w:hint="eastAsia"/>
          <w:noProof/>
        </w:rPr>
        <w:t>年度)</w:t>
      </w:r>
      <w:r w:rsidR="00DD2289" w:rsidRPr="005C09F4">
        <w:rPr>
          <w:rFonts w:ascii="游ゴシック" w:eastAsia="游ゴシック" w:hAnsi="游ゴシック"/>
          <w:noProof/>
        </w:rPr>
        <w:t>(</w:t>
      </w:r>
      <w:r w:rsidR="00644F69" w:rsidRPr="005C09F4">
        <w:rPr>
          <w:rFonts w:ascii="游ゴシック" w:eastAsia="游ゴシック" w:hAnsi="游ゴシック" w:hint="eastAsia"/>
          <w:noProof/>
        </w:rPr>
        <w:t>三島</w:t>
      </w:r>
      <w:r w:rsidR="00DD2289" w:rsidRPr="005C09F4">
        <w:rPr>
          <w:rFonts w:ascii="游ゴシック" w:eastAsia="游ゴシック" w:hAnsi="游ゴシック" w:hint="eastAsia"/>
          <w:noProof/>
        </w:rPr>
        <w:t>地域)</w:t>
      </w:r>
    </w:p>
    <w:p w14:paraId="782BDB49" w14:textId="7FB5EF75" w:rsidR="00DD2289" w:rsidRPr="005C09F4" w:rsidRDefault="008E3567" w:rsidP="00DD2289">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03544220" wp14:editId="6DDFC360">
            <wp:extent cx="5400000" cy="4859035"/>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4859035"/>
                    </a:xfrm>
                    <a:prstGeom prst="rect">
                      <a:avLst/>
                    </a:prstGeom>
                    <a:noFill/>
                    <a:ln>
                      <a:noFill/>
                    </a:ln>
                  </pic:spPr>
                </pic:pic>
              </a:graphicData>
            </a:graphic>
          </wp:inline>
        </w:drawing>
      </w:r>
    </w:p>
    <w:p w14:paraId="45886F3D" w14:textId="33239E66" w:rsidR="00DD2289" w:rsidRPr="005C09F4" w:rsidRDefault="00DD2289" w:rsidP="00DD2289">
      <w:pPr>
        <w:widowControl/>
        <w:jc w:val="left"/>
        <w:rPr>
          <w:rFonts w:ascii="游ゴシック" w:eastAsia="游ゴシック" w:hAnsi="游ゴシック"/>
        </w:rPr>
      </w:pPr>
      <w:r w:rsidRPr="005C09F4">
        <w:rPr>
          <w:rFonts w:ascii="游ゴシック" w:eastAsia="游ゴシック" w:hAnsi="游ゴシック"/>
        </w:rPr>
        <w:br w:type="page"/>
      </w:r>
    </w:p>
    <w:p w14:paraId="4EDAC375" w14:textId="395C7493" w:rsidR="00DD2289" w:rsidRPr="005C09F4" w:rsidRDefault="00DD2289" w:rsidP="00926836">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（３）</w:t>
      </w:r>
      <w:r w:rsidR="00644F69" w:rsidRPr="005C09F4">
        <w:rPr>
          <w:rFonts w:ascii="游ゴシック" w:eastAsia="游ゴシック" w:hAnsi="游ゴシック" w:hint="eastAsia"/>
          <w:b/>
        </w:rPr>
        <w:t>豊能</w:t>
      </w:r>
      <w:r w:rsidRPr="005C09F4">
        <w:rPr>
          <w:rFonts w:ascii="游ゴシック" w:eastAsia="游ゴシック" w:hAnsi="游ゴシック" w:hint="eastAsia"/>
          <w:b/>
        </w:rPr>
        <w:t>地域</w:t>
      </w:r>
    </w:p>
    <w:p w14:paraId="39893453" w14:textId="60FCA086" w:rsidR="00DD2289" w:rsidRPr="005C09F4" w:rsidRDefault="00DD2289" w:rsidP="00926836">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総生産(名目)は</w:t>
      </w:r>
      <w:r w:rsidR="00FB0564" w:rsidRPr="005C09F4">
        <w:rPr>
          <w:rFonts w:ascii="游ゴシック" w:eastAsia="游ゴシック" w:hAnsi="游ゴシック"/>
        </w:rPr>
        <w:t>2</w:t>
      </w:r>
      <w:r w:rsidRPr="005C09F4">
        <w:rPr>
          <w:rFonts w:ascii="游ゴシック" w:eastAsia="游ゴシック" w:hAnsi="游ゴシック" w:hint="eastAsia"/>
        </w:rPr>
        <w:t>兆</w:t>
      </w:r>
      <w:r w:rsidR="00740498" w:rsidRPr="005C09F4">
        <w:rPr>
          <w:rFonts w:ascii="游ゴシック" w:eastAsia="游ゴシック" w:hAnsi="游ゴシック" w:hint="eastAsia"/>
        </w:rPr>
        <w:t>2</w:t>
      </w:r>
      <w:r w:rsidR="008E3567" w:rsidRPr="005C09F4">
        <w:rPr>
          <w:rFonts w:ascii="游ゴシック" w:eastAsia="游ゴシック" w:hAnsi="游ゴシック" w:hint="eastAsia"/>
        </w:rPr>
        <w:t>829</w:t>
      </w:r>
      <w:r w:rsidR="00B65EF7" w:rsidRPr="005C09F4">
        <w:rPr>
          <w:rFonts w:ascii="游ゴシック" w:eastAsia="游ゴシック" w:hAnsi="游ゴシック" w:hint="eastAsia"/>
        </w:rPr>
        <w:t>億円</w:t>
      </w:r>
      <w:r w:rsidR="00926836" w:rsidRPr="005C09F4">
        <w:rPr>
          <w:rFonts w:ascii="游ゴシック" w:eastAsia="游ゴシック" w:hAnsi="游ゴシック" w:hint="eastAsia"/>
        </w:rPr>
        <w:t>、</w:t>
      </w:r>
      <w:r w:rsidRPr="005C09F4">
        <w:rPr>
          <w:rFonts w:ascii="游ゴシック" w:eastAsia="游ゴシック" w:hAnsi="游ゴシック" w:hint="eastAsia"/>
        </w:rPr>
        <w:t>府内シェアは</w:t>
      </w:r>
      <w:r w:rsidR="00FB0564" w:rsidRPr="005C09F4">
        <w:rPr>
          <w:rFonts w:ascii="游ゴシック" w:eastAsia="游ゴシック" w:hAnsi="游ゴシック"/>
        </w:rPr>
        <w:t>5.</w:t>
      </w:r>
      <w:r w:rsidR="008E3567" w:rsidRPr="005C09F4">
        <w:rPr>
          <w:rFonts w:ascii="游ゴシック" w:eastAsia="游ゴシック" w:hAnsi="游ゴシック" w:hint="eastAsia"/>
        </w:rPr>
        <w:t>3</w:t>
      </w:r>
      <w:r w:rsidR="00893FA8" w:rsidRPr="005C09F4">
        <w:rPr>
          <w:rFonts w:ascii="游ゴシック" w:eastAsia="游ゴシック" w:hAnsi="游ゴシック"/>
        </w:rPr>
        <w:t>%</w:t>
      </w:r>
      <w:r w:rsidR="00D17403" w:rsidRPr="005C09F4">
        <w:rPr>
          <w:rFonts w:ascii="游ゴシック" w:eastAsia="游ゴシック" w:hAnsi="游ゴシック" w:hint="eastAsia"/>
        </w:rPr>
        <w:t>で</w:t>
      </w:r>
      <w:r w:rsidR="007E408B" w:rsidRPr="005C09F4">
        <w:rPr>
          <w:rFonts w:ascii="游ゴシック" w:eastAsia="游ゴシック" w:hAnsi="游ゴシック" w:hint="eastAsia"/>
        </w:rPr>
        <w:t>前年度と比較して</w:t>
      </w:r>
      <w:r w:rsidR="00170F74" w:rsidRPr="005C09F4">
        <w:rPr>
          <w:rFonts w:ascii="游ゴシック" w:eastAsia="游ゴシック" w:hAnsi="游ゴシック" w:hint="eastAsia"/>
        </w:rPr>
        <w:t>横ばいで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w:t>
      </w:r>
    </w:p>
    <w:p w14:paraId="5FA91F4E" w14:textId="3685225E" w:rsidR="00DD2289" w:rsidRPr="005C09F4" w:rsidRDefault="00DD2289" w:rsidP="00926836">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名目経済成長率は</w:t>
      </w:r>
      <w:r w:rsidR="00505F12" w:rsidRPr="005C09F4">
        <w:rPr>
          <w:rFonts w:ascii="游ゴシック" w:eastAsia="游ゴシック" w:hAnsi="游ゴシック" w:hint="eastAsia"/>
        </w:rPr>
        <w:t>プラス</w:t>
      </w:r>
      <w:r w:rsidR="00170F74" w:rsidRPr="005C09F4">
        <w:rPr>
          <w:rFonts w:ascii="游ゴシック" w:eastAsia="游ゴシック" w:hAnsi="游ゴシック" w:hint="eastAsia"/>
        </w:rPr>
        <w:t>4</w:t>
      </w:r>
      <w:r w:rsidR="00042760" w:rsidRPr="005C09F4">
        <w:rPr>
          <w:rFonts w:ascii="游ゴシック" w:eastAsia="游ゴシック" w:hAnsi="游ゴシック" w:hint="eastAsia"/>
        </w:rPr>
        <w:t>.</w:t>
      </w:r>
      <w:r w:rsidR="008E3567" w:rsidRPr="005C09F4">
        <w:rPr>
          <w:rFonts w:ascii="游ゴシック" w:eastAsia="游ゴシック" w:hAnsi="游ゴシック" w:hint="eastAsia"/>
        </w:rPr>
        <w:t>8</w:t>
      </w:r>
      <w:r w:rsidR="00893FA8" w:rsidRPr="005C09F4">
        <w:rPr>
          <w:rFonts w:ascii="游ゴシック" w:eastAsia="游ゴシック" w:hAnsi="游ゴシック"/>
        </w:rPr>
        <w:t>%</w:t>
      </w:r>
      <w:r w:rsidRPr="005C09F4">
        <w:rPr>
          <w:rFonts w:ascii="游ゴシック" w:eastAsia="游ゴシック" w:hAnsi="游ゴシック" w:hint="eastAsia"/>
        </w:rPr>
        <w:t>で</w:t>
      </w:r>
      <w:r w:rsidR="008E3567" w:rsidRPr="005C09F4">
        <w:rPr>
          <w:rFonts w:ascii="游ゴシック" w:eastAsia="游ゴシック" w:hAnsi="游ゴシック" w:hint="eastAsia"/>
        </w:rPr>
        <w:t>３</w:t>
      </w:r>
      <w:r w:rsidRPr="005C09F4">
        <w:rPr>
          <w:rFonts w:ascii="游ゴシック" w:eastAsia="游ゴシック" w:hAnsi="游ゴシック" w:hint="eastAsia"/>
        </w:rPr>
        <w:t>年</w:t>
      </w:r>
      <w:r w:rsidR="008E3567" w:rsidRPr="005C09F4">
        <w:rPr>
          <w:rFonts w:ascii="游ゴシック" w:eastAsia="游ゴシック" w:hAnsi="游ゴシック" w:hint="eastAsia"/>
        </w:rPr>
        <w:t>連続</w:t>
      </w:r>
      <w:r w:rsidR="00D02483" w:rsidRPr="005C09F4">
        <w:rPr>
          <w:rFonts w:ascii="游ゴシック" w:eastAsia="游ゴシック" w:hAnsi="游ゴシック" w:hint="eastAsia"/>
        </w:rPr>
        <w:t>の</w:t>
      </w:r>
      <w:r w:rsidR="00505F12" w:rsidRPr="005C09F4">
        <w:rPr>
          <w:rFonts w:ascii="游ゴシック" w:eastAsia="游ゴシック" w:hAnsi="游ゴシック" w:hint="eastAsia"/>
        </w:rPr>
        <w:t>プラス</w:t>
      </w:r>
      <w:r w:rsidRPr="005C09F4">
        <w:rPr>
          <w:rFonts w:ascii="游ゴシック" w:eastAsia="游ゴシック" w:hAnsi="游ゴシック" w:hint="eastAsia"/>
        </w:rPr>
        <w:t>、実質経済成長率は</w:t>
      </w:r>
      <w:r w:rsidR="00505F12" w:rsidRPr="005C09F4">
        <w:rPr>
          <w:rFonts w:ascii="游ゴシック" w:eastAsia="游ゴシック" w:hAnsi="游ゴシック" w:hint="eastAsia"/>
        </w:rPr>
        <w:t>プラス</w:t>
      </w:r>
      <w:r w:rsidR="00170F74" w:rsidRPr="005C09F4">
        <w:rPr>
          <w:rFonts w:ascii="游ゴシック" w:eastAsia="游ゴシック" w:hAnsi="游ゴシック" w:hint="eastAsia"/>
        </w:rPr>
        <w:t>2.</w:t>
      </w:r>
      <w:r w:rsidR="008E3567" w:rsidRPr="005C09F4">
        <w:rPr>
          <w:rFonts w:ascii="游ゴシック" w:eastAsia="游ゴシック" w:hAnsi="游ゴシック" w:hint="eastAsia"/>
        </w:rPr>
        <w:t>6</w:t>
      </w:r>
      <w:r w:rsidR="00893FA8" w:rsidRPr="005C09F4">
        <w:rPr>
          <w:rFonts w:ascii="游ゴシック" w:eastAsia="游ゴシック" w:hAnsi="游ゴシック"/>
        </w:rPr>
        <w:t>%</w:t>
      </w:r>
      <w:r w:rsidRPr="005C09F4">
        <w:rPr>
          <w:rFonts w:ascii="游ゴシック" w:eastAsia="游ゴシック" w:hAnsi="游ゴシック" w:hint="eastAsia"/>
        </w:rPr>
        <w:t>で</w:t>
      </w:r>
      <w:r w:rsidR="00D02483" w:rsidRPr="005C09F4">
        <w:rPr>
          <w:rFonts w:ascii="游ゴシック" w:eastAsia="游ゴシック" w:hAnsi="游ゴシック" w:hint="eastAsia"/>
        </w:rPr>
        <w:t>２</w:t>
      </w:r>
      <w:r w:rsidRPr="005C09F4">
        <w:rPr>
          <w:rFonts w:ascii="游ゴシック" w:eastAsia="游ゴシック" w:hAnsi="游ゴシック" w:hint="eastAsia"/>
        </w:rPr>
        <w:t>年</w:t>
      </w:r>
      <w:r w:rsidR="00170F74" w:rsidRPr="005C09F4">
        <w:rPr>
          <w:rFonts w:ascii="游ゴシック" w:eastAsia="游ゴシック" w:hAnsi="游ゴシック" w:hint="eastAsia"/>
        </w:rPr>
        <w:t>ぶり</w:t>
      </w:r>
      <w:r w:rsidR="00505F12" w:rsidRPr="005C09F4">
        <w:rPr>
          <w:rFonts w:ascii="游ゴシック" w:eastAsia="游ゴシック" w:hAnsi="游ゴシック" w:hint="eastAsia"/>
        </w:rPr>
        <w:t>のプラス</w:t>
      </w:r>
      <w:r w:rsidR="00B65EF7"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。実質経済成長率に対する経済活動別寄与度</w:t>
      </w:r>
      <w:r w:rsidR="00926836" w:rsidRPr="005C09F4">
        <w:rPr>
          <w:rFonts w:ascii="游ゴシック" w:eastAsia="游ゴシック" w:hAnsi="游ゴシック" w:hint="eastAsia"/>
        </w:rPr>
        <w:t>は</w:t>
      </w:r>
      <w:r w:rsidRPr="005C09F4">
        <w:rPr>
          <w:rFonts w:ascii="游ゴシック" w:eastAsia="游ゴシック" w:hAnsi="游ゴシック" w:hint="eastAsia"/>
        </w:rPr>
        <w:t>、</w:t>
      </w:r>
      <w:r w:rsidR="009A0A0E" w:rsidRPr="005C09F4">
        <w:rPr>
          <w:rFonts w:ascii="游ゴシック" w:eastAsia="游ゴシック" w:hAnsi="游ゴシック" w:hint="eastAsia"/>
        </w:rPr>
        <w:t>プラスに寄与したのは</w:t>
      </w:r>
      <w:r w:rsidR="00170F74" w:rsidRPr="005C09F4">
        <w:rPr>
          <w:rFonts w:ascii="游ゴシック" w:eastAsia="游ゴシック" w:hAnsi="游ゴシック" w:hint="eastAsia"/>
        </w:rPr>
        <w:t>運輸・郵便</w:t>
      </w:r>
      <w:r w:rsidR="009A0A0E" w:rsidRPr="005C09F4">
        <w:rPr>
          <w:rFonts w:ascii="游ゴシック" w:eastAsia="游ゴシック" w:hAnsi="游ゴシック" w:hint="eastAsia"/>
        </w:rPr>
        <w:t>業(</w:t>
      </w:r>
      <w:r w:rsidR="00170F74" w:rsidRPr="005C09F4">
        <w:rPr>
          <w:rFonts w:ascii="游ゴシック" w:eastAsia="游ゴシック" w:hAnsi="游ゴシック" w:hint="eastAsia"/>
        </w:rPr>
        <w:t>0.8</w:t>
      </w:r>
      <w:r w:rsidR="008E3567" w:rsidRPr="005C09F4">
        <w:rPr>
          <w:rFonts w:ascii="游ゴシック" w:eastAsia="游ゴシック" w:hAnsi="游ゴシック" w:hint="eastAsia"/>
        </w:rPr>
        <w:t>5</w:t>
      </w:r>
      <w:r w:rsidR="009A0A0E" w:rsidRPr="005C09F4">
        <w:rPr>
          <w:rFonts w:ascii="游ゴシック" w:eastAsia="游ゴシック" w:hAnsi="游ゴシック"/>
        </w:rPr>
        <w:t>%</w:t>
      </w:r>
      <w:r w:rsidR="009A0A0E" w:rsidRPr="005C09F4">
        <w:rPr>
          <w:rFonts w:ascii="游ゴシック" w:eastAsia="游ゴシック" w:hAnsi="游ゴシック" w:hint="eastAsia"/>
        </w:rPr>
        <w:t>ポイント)等、</w:t>
      </w:r>
      <w:r w:rsidR="00D02483" w:rsidRPr="005C09F4">
        <w:rPr>
          <w:rFonts w:ascii="游ゴシック" w:eastAsia="游ゴシック" w:hAnsi="游ゴシック" w:hint="eastAsia"/>
        </w:rPr>
        <w:t>マイナスに寄与したのは</w:t>
      </w:r>
      <w:r w:rsidR="00170F74" w:rsidRPr="005C09F4">
        <w:rPr>
          <w:rFonts w:ascii="游ゴシック" w:eastAsia="游ゴシック" w:hAnsi="游ゴシック" w:hint="eastAsia"/>
        </w:rPr>
        <w:t>製造</w:t>
      </w:r>
      <w:r w:rsidR="00042760" w:rsidRPr="005C09F4">
        <w:rPr>
          <w:rFonts w:ascii="游ゴシック" w:eastAsia="游ゴシック" w:hAnsi="游ゴシック" w:hint="eastAsia"/>
        </w:rPr>
        <w:t xml:space="preserve">業 </w:t>
      </w:r>
      <w:r w:rsidR="00B32E6F" w:rsidRPr="005C09F4">
        <w:rPr>
          <w:rFonts w:ascii="游ゴシック" w:eastAsia="游ゴシック" w:hAnsi="游ゴシック" w:hint="eastAsia"/>
        </w:rPr>
        <w:t>(▲</w:t>
      </w:r>
      <w:r w:rsidR="00170F74" w:rsidRPr="005C09F4">
        <w:rPr>
          <w:rFonts w:ascii="游ゴシック" w:eastAsia="游ゴシック" w:hAnsi="游ゴシック" w:hint="eastAsia"/>
        </w:rPr>
        <w:t>0.4</w:t>
      </w:r>
      <w:r w:rsidR="008E3567" w:rsidRPr="005C09F4">
        <w:rPr>
          <w:rFonts w:ascii="游ゴシック" w:eastAsia="游ゴシック" w:hAnsi="游ゴシック" w:hint="eastAsia"/>
        </w:rPr>
        <w:t>5</w:t>
      </w:r>
      <w:r w:rsidR="00B32E6F" w:rsidRPr="005C09F4">
        <w:rPr>
          <w:rFonts w:ascii="游ゴシック" w:eastAsia="游ゴシック" w:hAnsi="游ゴシック"/>
        </w:rPr>
        <w:t>%</w:t>
      </w:r>
      <w:r w:rsidR="00B32E6F" w:rsidRPr="005C09F4">
        <w:rPr>
          <w:rFonts w:ascii="游ゴシック" w:eastAsia="游ゴシック" w:hAnsi="游ゴシック" w:hint="eastAsia"/>
        </w:rPr>
        <w:t>ポイント)</w:t>
      </w:r>
      <w:r w:rsidR="009A0A0E" w:rsidRPr="005C09F4">
        <w:rPr>
          <w:rFonts w:ascii="游ゴシック" w:eastAsia="游ゴシック" w:hAnsi="游ゴシック" w:hint="eastAsia"/>
        </w:rPr>
        <w:t>等</w:t>
      </w:r>
      <w:r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w:t>
      </w:r>
    </w:p>
    <w:p w14:paraId="31371CBC" w14:textId="38B98573" w:rsidR="00DD2289" w:rsidRPr="005C09F4" w:rsidRDefault="00BB4BDC" w:rsidP="00926836">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地域別府民所得</w:t>
      </w:r>
      <w:r w:rsidR="00DD2289" w:rsidRPr="005C09F4">
        <w:rPr>
          <w:rFonts w:ascii="游ゴシック" w:eastAsia="游ゴシック" w:hAnsi="游ゴシック" w:hint="eastAsia"/>
        </w:rPr>
        <w:t>は</w:t>
      </w:r>
      <w:r w:rsidR="00FE5AFE" w:rsidRPr="005C09F4">
        <w:rPr>
          <w:rFonts w:ascii="游ゴシック" w:eastAsia="游ゴシック" w:hAnsi="游ゴシック"/>
        </w:rPr>
        <w:t>2</w:t>
      </w:r>
      <w:r w:rsidR="00DD2289" w:rsidRPr="005C09F4">
        <w:rPr>
          <w:rFonts w:ascii="游ゴシック" w:eastAsia="游ゴシック" w:hAnsi="游ゴシック" w:hint="eastAsia"/>
        </w:rPr>
        <w:t>兆</w:t>
      </w:r>
      <w:r w:rsidR="00170F74" w:rsidRPr="005C09F4">
        <w:rPr>
          <w:rFonts w:ascii="游ゴシック" w:eastAsia="游ゴシック" w:hAnsi="游ゴシック" w:hint="eastAsia"/>
        </w:rPr>
        <w:t>2</w:t>
      </w:r>
      <w:r w:rsidR="008E3567" w:rsidRPr="005C09F4">
        <w:rPr>
          <w:rFonts w:ascii="游ゴシック" w:eastAsia="游ゴシック" w:hAnsi="游ゴシック" w:hint="eastAsia"/>
        </w:rPr>
        <w:t>849</w:t>
      </w:r>
      <w:r w:rsidR="00DD2289" w:rsidRPr="005C09F4">
        <w:rPr>
          <w:rFonts w:ascii="游ゴシック" w:eastAsia="游ゴシック" w:hAnsi="游ゴシック" w:hint="eastAsia"/>
        </w:rPr>
        <w:t>億</w:t>
      </w:r>
      <w:r w:rsidR="00B65EF7" w:rsidRPr="005C09F4">
        <w:rPr>
          <w:rFonts w:ascii="游ゴシック" w:eastAsia="游ゴシック" w:hAnsi="游ゴシック" w:hint="eastAsia"/>
        </w:rPr>
        <w:t>円、対前年度</w:t>
      </w:r>
      <w:r w:rsidR="008E3567" w:rsidRPr="005C09F4">
        <w:rPr>
          <w:rFonts w:ascii="游ゴシック" w:eastAsia="游ゴシック" w:hAnsi="游ゴシック" w:hint="eastAsia"/>
        </w:rPr>
        <w:t>5.0</w:t>
      </w:r>
      <w:r w:rsidR="00893FA8" w:rsidRPr="005C09F4">
        <w:rPr>
          <w:rFonts w:ascii="游ゴシック" w:eastAsia="游ゴシック" w:hAnsi="游ゴシック"/>
        </w:rPr>
        <w:t>%</w:t>
      </w:r>
      <w:r w:rsidR="00042760" w:rsidRPr="005C09F4">
        <w:rPr>
          <w:rFonts w:ascii="游ゴシック" w:eastAsia="游ゴシック" w:hAnsi="游ゴシック" w:hint="eastAsia"/>
        </w:rPr>
        <w:t>増</w:t>
      </w:r>
      <w:r w:rsidR="00DD2289" w:rsidRPr="005C09F4">
        <w:rPr>
          <w:rFonts w:ascii="游ゴシック" w:eastAsia="游ゴシック" w:hAnsi="游ゴシック" w:hint="eastAsia"/>
        </w:rPr>
        <w:t>で</w:t>
      </w:r>
      <w:r w:rsidR="00170F74" w:rsidRPr="005C09F4">
        <w:rPr>
          <w:rFonts w:ascii="游ゴシック" w:eastAsia="游ゴシック" w:hAnsi="游ゴシック" w:hint="eastAsia"/>
        </w:rPr>
        <w:t>２</w:t>
      </w:r>
      <w:r w:rsidR="00E503F2" w:rsidRPr="005C09F4">
        <w:rPr>
          <w:rFonts w:ascii="游ゴシック" w:eastAsia="游ゴシック" w:hAnsi="游ゴシック" w:hint="eastAsia"/>
        </w:rPr>
        <w:t>年</w:t>
      </w:r>
      <w:r w:rsidR="00170F74" w:rsidRPr="005C09F4">
        <w:rPr>
          <w:rFonts w:ascii="游ゴシック" w:eastAsia="游ゴシック" w:hAnsi="游ゴシック" w:hint="eastAsia"/>
        </w:rPr>
        <w:t>連続</w:t>
      </w:r>
      <w:r w:rsidR="00B65EF7" w:rsidRPr="005C09F4">
        <w:rPr>
          <w:rFonts w:ascii="游ゴシック" w:eastAsia="游ゴシック" w:hAnsi="游ゴシック" w:hint="eastAsia"/>
        </w:rPr>
        <w:t>の</w:t>
      </w:r>
      <w:r w:rsidR="00042760" w:rsidRPr="005C09F4">
        <w:rPr>
          <w:rFonts w:ascii="游ゴシック" w:eastAsia="游ゴシック" w:hAnsi="游ゴシック" w:hint="eastAsia"/>
        </w:rPr>
        <w:t>増加</w:t>
      </w:r>
      <w:r w:rsidR="00B65EF7" w:rsidRPr="005C09F4">
        <w:rPr>
          <w:rFonts w:ascii="游ゴシック" w:eastAsia="游ゴシック" w:hAnsi="游ゴシック" w:hint="eastAsia"/>
        </w:rPr>
        <w:t>で</w:t>
      </w:r>
      <w:r w:rsidR="00801C5A" w:rsidRPr="005C09F4">
        <w:rPr>
          <w:rFonts w:ascii="游ゴシック" w:eastAsia="游ゴシック" w:hAnsi="游ゴシック" w:hint="eastAsia"/>
        </w:rPr>
        <w:t>した</w:t>
      </w:r>
      <w:r w:rsidR="00DD2289" w:rsidRPr="005C09F4">
        <w:rPr>
          <w:rFonts w:ascii="游ゴシック" w:eastAsia="游ゴシック" w:hAnsi="游ゴシック" w:hint="eastAsia"/>
        </w:rPr>
        <w:t>。一人当たり</w:t>
      </w:r>
      <w:r w:rsidRPr="005C09F4">
        <w:rPr>
          <w:rFonts w:ascii="游ゴシック" w:eastAsia="游ゴシック" w:hAnsi="游ゴシック" w:hint="eastAsia"/>
        </w:rPr>
        <w:t>地域別府民所得</w:t>
      </w:r>
      <w:r w:rsidR="00DD2289" w:rsidRPr="005C09F4">
        <w:rPr>
          <w:rFonts w:ascii="游ゴシック" w:eastAsia="游ゴシック" w:hAnsi="游ゴシック" w:hint="eastAsia"/>
        </w:rPr>
        <w:t>は</w:t>
      </w:r>
      <w:r w:rsidR="00170F74" w:rsidRPr="005C09F4">
        <w:rPr>
          <w:rFonts w:ascii="游ゴシック" w:eastAsia="游ゴシック" w:hAnsi="游ゴシック" w:hint="eastAsia"/>
        </w:rPr>
        <w:t>34</w:t>
      </w:r>
      <w:r w:rsidR="008E3567" w:rsidRPr="005C09F4">
        <w:rPr>
          <w:rFonts w:ascii="游ゴシック" w:eastAsia="游ゴシック" w:hAnsi="游ゴシック" w:hint="eastAsia"/>
        </w:rPr>
        <w:t>2.1</w:t>
      </w:r>
      <w:r w:rsidR="00B65EF7" w:rsidRPr="005C09F4">
        <w:rPr>
          <w:rFonts w:ascii="游ゴシック" w:eastAsia="游ゴシック" w:hAnsi="游ゴシック" w:hint="eastAsia"/>
        </w:rPr>
        <w:t>万円で</w:t>
      </w:r>
      <w:r w:rsidR="00926836" w:rsidRPr="005C09F4">
        <w:rPr>
          <w:rFonts w:ascii="游ゴシック" w:eastAsia="游ゴシック" w:hAnsi="游ゴシック" w:hint="eastAsia"/>
        </w:rPr>
        <w:t>、</w:t>
      </w:r>
      <w:r w:rsidR="007E408B" w:rsidRPr="005C09F4">
        <w:rPr>
          <w:rFonts w:ascii="游ゴシック" w:eastAsia="游ゴシック" w:hAnsi="游ゴシック" w:hint="eastAsia"/>
        </w:rPr>
        <w:t>前年度と比較して</w:t>
      </w:r>
      <w:r w:rsidR="00170F74" w:rsidRPr="005C09F4">
        <w:rPr>
          <w:rFonts w:ascii="游ゴシック" w:eastAsia="游ゴシック" w:hAnsi="游ゴシック" w:hint="eastAsia"/>
        </w:rPr>
        <w:t>5.3</w:t>
      </w:r>
      <w:r w:rsidR="00893FA8" w:rsidRPr="005C09F4">
        <w:rPr>
          <w:rFonts w:ascii="游ゴシック" w:eastAsia="游ゴシック" w:hAnsi="游ゴシック"/>
        </w:rPr>
        <w:t>%</w:t>
      </w:r>
      <w:r w:rsidR="00042760" w:rsidRPr="005C09F4">
        <w:rPr>
          <w:rFonts w:ascii="游ゴシック" w:eastAsia="游ゴシック" w:hAnsi="游ゴシック" w:hint="eastAsia"/>
        </w:rPr>
        <w:t>増加</w:t>
      </w:r>
      <w:r w:rsidR="007E408B" w:rsidRPr="005C09F4">
        <w:rPr>
          <w:rFonts w:ascii="游ゴシック" w:eastAsia="游ゴシック" w:hAnsi="游ゴシック" w:hint="eastAsia"/>
        </w:rPr>
        <w:t>しま</w:t>
      </w:r>
      <w:r w:rsidR="0086538C" w:rsidRPr="005C09F4">
        <w:rPr>
          <w:rFonts w:ascii="游ゴシック" w:eastAsia="游ゴシック" w:hAnsi="游ゴシック" w:hint="eastAsia"/>
        </w:rPr>
        <w:t>した</w:t>
      </w:r>
      <w:r w:rsidR="00DD2289" w:rsidRPr="005C09F4">
        <w:rPr>
          <w:rFonts w:ascii="游ゴシック" w:eastAsia="游ゴシック" w:hAnsi="游ゴシック" w:hint="eastAsia"/>
        </w:rPr>
        <w:t>。</w:t>
      </w:r>
    </w:p>
    <w:p w14:paraId="5911FE80" w14:textId="3070CE73" w:rsidR="002A57A3" w:rsidRPr="005C09F4" w:rsidRDefault="00326EF4" w:rsidP="004242A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総生産(名目)の経済</w:t>
      </w:r>
      <w:r w:rsidR="00B65EF7" w:rsidRPr="005C09F4">
        <w:rPr>
          <w:rFonts w:ascii="游ゴシック" w:eastAsia="游ゴシック" w:hAnsi="游ゴシック" w:hint="eastAsia"/>
        </w:rPr>
        <w:t>活動別構成比</w:t>
      </w:r>
      <w:r w:rsidR="00926836" w:rsidRPr="005C09F4">
        <w:rPr>
          <w:rFonts w:ascii="游ゴシック" w:eastAsia="游ゴシック" w:hAnsi="游ゴシック" w:hint="eastAsia"/>
        </w:rPr>
        <w:t>は</w:t>
      </w:r>
      <w:r w:rsidR="00B65EF7" w:rsidRPr="005C09F4">
        <w:rPr>
          <w:rFonts w:ascii="游ゴシック" w:eastAsia="游ゴシック" w:hAnsi="游ゴシック" w:hint="eastAsia"/>
        </w:rPr>
        <w:t>、第２次産業が大阪府を上回</w:t>
      </w:r>
      <w:r w:rsidR="0086538C" w:rsidRPr="005C09F4">
        <w:rPr>
          <w:rFonts w:ascii="游ゴシック" w:eastAsia="游ゴシック" w:hAnsi="游ゴシック" w:hint="eastAsia"/>
        </w:rPr>
        <w:t>りました</w:t>
      </w:r>
      <w:r w:rsidR="00926836" w:rsidRPr="005C09F4">
        <w:rPr>
          <w:rFonts w:ascii="游ゴシック" w:eastAsia="游ゴシック" w:hAnsi="游ゴシック" w:hint="eastAsia"/>
        </w:rPr>
        <w:t>。</w:t>
      </w:r>
      <w:r w:rsidRPr="005C09F4">
        <w:rPr>
          <w:rFonts w:ascii="游ゴシック" w:eastAsia="游ゴシック" w:hAnsi="游ゴシック" w:hint="eastAsia"/>
        </w:rPr>
        <w:t>製造業</w:t>
      </w:r>
      <w:r w:rsidR="00B65EF7" w:rsidRPr="005C09F4">
        <w:rPr>
          <w:rFonts w:ascii="游ゴシック" w:eastAsia="游ゴシック" w:hAnsi="游ゴシック" w:hint="eastAsia"/>
        </w:rPr>
        <w:t>(</w:t>
      </w:r>
      <w:r w:rsidR="00FE5AFE" w:rsidRPr="005C09F4">
        <w:rPr>
          <w:rFonts w:ascii="游ゴシック" w:eastAsia="游ゴシック" w:hAnsi="游ゴシック"/>
        </w:rPr>
        <w:t>23.</w:t>
      </w:r>
      <w:r w:rsidR="008E3567" w:rsidRPr="005C09F4">
        <w:rPr>
          <w:rFonts w:ascii="游ゴシック" w:eastAsia="游ゴシック" w:hAnsi="游ゴシック" w:hint="eastAsia"/>
        </w:rPr>
        <w:t>4</w:t>
      </w:r>
      <w:r w:rsidR="00893FA8" w:rsidRPr="005C09F4">
        <w:rPr>
          <w:rFonts w:ascii="游ゴシック" w:eastAsia="游ゴシック" w:hAnsi="游ゴシック"/>
        </w:rPr>
        <w:t>%</w:t>
      </w:r>
      <w:r w:rsidRPr="005C09F4">
        <w:rPr>
          <w:rFonts w:ascii="游ゴシック" w:eastAsia="游ゴシック" w:hAnsi="游ゴシック" w:hint="eastAsia"/>
        </w:rPr>
        <w:t>)、</w:t>
      </w:r>
      <w:r w:rsidR="001A5D75" w:rsidRPr="005C09F4">
        <w:rPr>
          <w:rFonts w:ascii="游ゴシック" w:eastAsia="游ゴシック" w:hAnsi="游ゴシック" w:hint="eastAsia"/>
        </w:rPr>
        <w:t>不動産業</w:t>
      </w:r>
      <w:r w:rsidR="00FE5AFE" w:rsidRPr="005C09F4">
        <w:rPr>
          <w:rFonts w:ascii="游ゴシック" w:eastAsia="游ゴシック" w:hAnsi="游ゴシック" w:hint="eastAsia"/>
        </w:rPr>
        <w:t>(1</w:t>
      </w:r>
      <w:r w:rsidR="00FE5AFE" w:rsidRPr="005C09F4">
        <w:rPr>
          <w:rFonts w:ascii="游ゴシック" w:eastAsia="游ゴシック" w:hAnsi="游ゴシック"/>
        </w:rPr>
        <w:t>4.</w:t>
      </w:r>
      <w:r w:rsidR="008E3567" w:rsidRPr="005C09F4">
        <w:rPr>
          <w:rFonts w:ascii="游ゴシック" w:eastAsia="游ゴシック" w:hAnsi="游ゴシック" w:hint="eastAsia"/>
        </w:rPr>
        <w:t>1</w:t>
      </w:r>
      <w:r w:rsidR="00893FA8" w:rsidRPr="005C09F4">
        <w:rPr>
          <w:rFonts w:ascii="游ゴシック" w:eastAsia="游ゴシック" w:hAnsi="游ゴシック"/>
        </w:rPr>
        <w:t>%</w:t>
      </w:r>
      <w:r w:rsidRPr="005C09F4">
        <w:rPr>
          <w:rFonts w:ascii="游ゴシック" w:eastAsia="游ゴシック" w:hAnsi="游ゴシック" w:hint="eastAsia"/>
        </w:rPr>
        <w:t>)のウェイトが高くなっています。</w:t>
      </w:r>
    </w:p>
    <w:p w14:paraId="4692089D" w14:textId="77777777" w:rsidR="00DD2289" w:rsidRPr="005C09F4" w:rsidRDefault="00DD2289" w:rsidP="00DD2289">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0DF3" w:rsidRPr="005C09F4" w14:paraId="090FC56B" w14:textId="77777777" w:rsidTr="00F41660">
        <w:tc>
          <w:tcPr>
            <w:tcW w:w="4530" w:type="dxa"/>
          </w:tcPr>
          <w:p w14:paraId="6B614161" w14:textId="28F403F1"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21</w:t>
            </w:r>
            <w:r w:rsidRPr="005C09F4">
              <w:rPr>
                <w:rFonts w:ascii="游ゴシック" w:eastAsia="游ゴシック" w:hAnsi="游ゴシック" w:hint="eastAsia"/>
                <w:sz w:val="18"/>
                <w:szCs w:val="20"/>
              </w:rPr>
              <w:t xml:space="preserve">　名目総生産と府内シェアの推移</w:t>
            </w:r>
          </w:p>
          <w:p w14:paraId="0D1617FC" w14:textId="7B9F4A7A"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644F69" w:rsidRPr="005C09F4">
              <w:rPr>
                <w:rFonts w:ascii="游ゴシック" w:eastAsia="游ゴシック" w:hAnsi="游ゴシック" w:hint="eastAsia"/>
                <w:sz w:val="18"/>
                <w:szCs w:val="20"/>
              </w:rPr>
              <w:t>豊能</w:t>
            </w:r>
            <w:r w:rsidRPr="005C09F4">
              <w:rPr>
                <w:rFonts w:ascii="游ゴシック" w:eastAsia="游ゴシック" w:hAnsi="游ゴシック" w:hint="eastAsia"/>
                <w:sz w:val="18"/>
                <w:szCs w:val="20"/>
              </w:rPr>
              <w:t>地域)</w:t>
            </w:r>
          </w:p>
          <w:p w14:paraId="23A2C7D6" w14:textId="1AD49110" w:rsidR="00DD2289" w:rsidRPr="005C09F4" w:rsidRDefault="008E3567"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32463625" wp14:editId="3C572B9E">
                  <wp:extent cx="2514600" cy="1704975"/>
                  <wp:effectExtent l="0" t="0" r="0" b="952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tc>
        <w:tc>
          <w:tcPr>
            <w:tcW w:w="4530" w:type="dxa"/>
          </w:tcPr>
          <w:p w14:paraId="36D91371" w14:textId="6C55D403"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22</w:t>
            </w:r>
            <w:r w:rsidRPr="005C09F4">
              <w:rPr>
                <w:rFonts w:ascii="游ゴシック" w:eastAsia="游ゴシック" w:hAnsi="游ゴシック" w:hint="eastAsia"/>
                <w:sz w:val="18"/>
                <w:szCs w:val="20"/>
              </w:rPr>
              <w:t xml:space="preserve">　経済成長率の推移</w:t>
            </w:r>
          </w:p>
          <w:p w14:paraId="40CBA074" w14:textId="78575A37"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644F69" w:rsidRPr="005C09F4">
              <w:rPr>
                <w:rFonts w:ascii="游ゴシック" w:eastAsia="游ゴシック" w:hAnsi="游ゴシック" w:hint="eastAsia"/>
                <w:sz w:val="18"/>
                <w:szCs w:val="20"/>
              </w:rPr>
              <w:t>豊能</w:t>
            </w:r>
            <w:r w:rsidRPr="005C09F4">
              <w:rPr>
                <w:rFonts w:ascii="游ゴシック" w:eastAsia="游ゴシック" w:hAnsi="游ゴシック" w:hint="eastAsia"/>
                <w:sz w:val="18"/>
                <w:szCs w:val="20"/>
              </w:rPr>
              <w:t>地域)</w:t>
            </w:r>
          </w:p>
          <w:p w14:paraId="5ED76A24" w14:textId="5D841D85" w:rsidR="00DD2289" w:rsidRPr="005C09F4" w:rsidRDefault="008E3567"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003EDC41" wp14:editId="77311C0B">
                  <wp:extent cx="2514600" cy="1695450"/>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r>
      <w:tr w:rsidR="00C80DF3" w:rsidRPr="005C09F4" w14:paraId="1DC7645C" w14:textId="77777777" w:rsidTr="00F41660">
        <w:tc>
          <w:tcPr>
            <w:tcW w:w="4530" w:type="dxa"/>
          </w:tcPr>
          <w:p w14:paraId="3D154149" w14:textId="77777777" w:rsidR="00DD2289" w:rsidRPr="005C09F4" w:rsidRDefault="00DD2289" w:rsidP="00F41660">
            <w:pPr>
              <w:rPr>
                <w:rFonts w:ascii="游ゴシック" w:eastAsia="游ゴシック" w:hAnsi="游ゴシック"/>
                <w:sz w:val="18"/>
                <w:szCs w:val="20"/>
              </w:rPr>
            </w:pPr>
          </w:p>
        </w:tc>
        <w:tc>
          <w:tcPr>
            <w:tcW w:w="4530" w:type="dxa"/>
          </w:tcPr>
          <w:p w14:paraId="737655D3" w14:textId="77777777" w:rsidR="00DD2289" w:rsidRPr="005C09F4" w:rsidRDefault="00DD2289" w:rsidP="00F41660">
            <w:pPr>
              <w:rPr>
                <w:rFonts w:ascii="游ゴシック" w:eastAsia="游ゴシック" w:hAnsi="游ゴシック"/>
                <w:sz w:val="18"/>
                <w:szCs w:val="20"/>
              </w:rPr>
            </w:pPr>
          </w:p>
        </w:tc>
      </w:tr>
      <w:tr w:rsidR="00DD2289" w:rsidRPr="005C09F4" w14:paraId="40C95898" w14:textId="77777777" w:rsidTr="00F41660">
        <w:tc>
          <w:tcPr>
            <w:tcW w:w="4530" w:type="dxa"/>
          </w:tcPr>
          <w:p w14:paraId="0561D5B2" w14:textId="1201446F"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23</w:t>
            </w:r>
            <w:r w:rsidRPr="005C09F4">
              <w:rPr>
                <w:rFonts w:ascii="游ゴシック" w:eastAsia="游ゴシック" w:hAnsi="游ゴシック" w:hint="eastAsia"/>
                <w:sz w:val="18"/>
                <w:szCs w:val="20"/>
              </w:rPr>
              <w:t xml:space="preserve">　実質経済成長率に対する経済活動別寄与度</w:t>
            </w:r>
          </w:p>
          <w:p w14:paraId="154FD0F4" w14:textId="396BA85F"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644F69" w:rsidRPr="005C09F4">
              <w:rPr>
                <w:rFonts w:ascii="游ゴシック" w:eastAsia="游ゴシック" w:hAnsi="游ゴシック" w:hint="eastAsia"/>
                <w:sz w:val="18"/>
                <w:szCs w:val="20"/>
              </w:rPr>
              <w:t>豊能</w:t>
            </w:r>
            <w:r w:rsidRPr="005C09F4">
              <w:rPr>
                <w:rFonts w:ascii="游ゴシック" w:eastAsia="游ゴシック" w:hAnsi="游ゴシック" w:hint="eastAsia"/>
                <w:sz w:val="18"/>
                <w:szCs w:val="20"/>
              </w:rPr>
              <w:t>地域)</w:t>
            </w:r>
          </w:p>
          <w:p w14:paraId="320FD877" w14:textId="2DAEF542" w:rsidR="00DD2289" w:rsidRPr="005C09F4" w:rsidRDefault="008E3567"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488643B3" wp14:editId="320DD56C">
                  <wp:extent cx="2505075" cy="1704975"/>
                  <wp:effectExtent l="0" t="0" r="9525" b="952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a:ln>
                            <a:noFill/>
                          </a:ln>
                        </pic:spPr>
                      </pic:pic>
                    </a:graphicData>
                  </a:graphic>
                </wp:inline>
              </w:drawing>
            </w:r>
          </w:p>
        </w:tc>
        <w:tc>
          <w:tcPr>
            <w:tcW w:w="4530" w:type="dxa"/>
          </w:tcPr>
          <w:p w14:paraId="24F00D12" w14:textId="3E4C8201"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24</w:t>
            </w:r>
            <w:r w:rsidRPr="005C09F4">
              <w:rPr>
                <w:rFonts w:ascii="游ゴシック" w:eastAsia="游ゴシック" w:hAnsi="游ゴシック" w:hint="eastAsia"/>
                <w:sz w:val="18"/>
                <w:szCs w:val="20"/>
              </w:rPr>
              <w:t xml:space="preserve">　一人当たり</w:t>
            </w:r>
            <w:r w:rsidR="00BB4BDC" w:rsidRPr="005C09F4">
              <w:rPr>
                <w:rFonts w:ascii="游ゴシック" w:eastAsia="游ゴシック" w:hAnsi="游ゴシック" w:hint="eastAsia"/>
                <w:sz w:val="18"/>
                <w:szCs w:val="20"/>
              </w:rPr>
              <w:t>地域別府民所得</w:t>
            </w:r>
            <w:r w:rsidRPr="005C09F4">
              <w:rPr>
                <w:rFonts w:ascii="游ゴシック" w:eastAsia="游ゴシック" w:hAnsi="游ゴシック" w:hint="eastAsia"/>
                <w:sz w:val="18"/>
                <w:szCs w:val="20"/>
              </w:rPr>
              <w:t>の推移</w:t>
            </w:r>
          </w:p>
          <w:p w14:paraId="28323C17" w14:textId="5F6B6F65" w:rsidR="00DD2289" w:rsidRPr="005C09F4" w:rsidRDefault="00DD2289"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644F69" w:rsidRPr="005C09F4">
              <w:rPr>
                <w:rFonts w:ascii="游ゴシック" w:eastAsia="游ゴシック" w:hAnsi="游ゴシック" w:hint="eastAsia"/>
                <w:sz w:val="18"/>
                <w:szCs w:val="20"/>
              </w:rPr>
              <w:t>豊能</w:t>
            </w:r>
            <w:r w:rsidRPr="005C09F4">
              <w:rPr>
                <w:rFonts w:ascii="游ゴシック" w:eastAsia="游ゴシック" w:hAnsi="游ゴシック" w:hint="eastAsia"/>
                <w:sz w:val="18"/>
                <w:szCs w:val="20"/>
              </w:rPr>
              <w:t>地域)</w:t>
            </w:r>
          </w:p>
          <w:p w14:paraId="2A37FBF3" w14:textId="2F423D1E" w:rsidR="00DD2289" w:rsidRPr="005C09F4" w:rsidRDefault="008E3567"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56237A9D" wp14:editId="57C15AC9">
                  <wp:extent cx="2581275" cy="1704975"/>
                  <wp:effectExtent l="0" t="0" r="9525" b="952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tc>
      </w:tr>
    </w:tbl>
    <w:p w14:paraId="7FD590DF" w14:textId="77777777" w:rsidR="00484FCB" w:rsidRPr="005C09F4" w:rsidRDefault="00484FCB" w:rsidP="00484FCB">
      <w:pPr>
        <w:widowControl/>
        <w:jc w:val="left"/>
        <w:rPr>
          <w:rFonts w:ascii="游ゴシック" w:eastAsia="游ゴシック" w:hAnsi="游ゴシック"/>
        </w:rPr>
      </w:pPr>
    </w:p>
    <w:p w14:paraId="3F23B05A" w14:textId="76942C32" w:rsidR="00484FCB" w:rsidRPr="005C09F4" w:rsidRDefault="00484FCB" w:rsidP="00484FCB">
      <w:pPr>
        <w:widowControl/>
        <w:spacing w:line="240" w:lineRule="exact"/>
        <w:jc w:val="center"/>
        <w:rPr>
          <w:rFonts w:ascii="游ゴシック" w:eastAsia="游ゴシック" w:hAnsi="游ゴシック"/>
        </w:rPr>
      </w:pPr>
      <w:r w:rsidRPr="005C09F4">
        <w:rPr>
          <w:rFonts w:ascii="游ゴシック" w:eastAsia="游ゴシック" w:hAnsi="游ゴシック" w:hint="eastAsia"/>
          <w:sz w:val="18"/>
        </w:rPr>
        <w:t>図</w:t>
      </w:r>
      <w:r w:rsidR="00ED6AFF" w:rsidRPr="005C09F4">
        <w:rPr>
          <w:rFonts w:ascii="游ゴシック" w:eastAsia="游ゴシック" w:hAnsi="游ゴシック"/>
          <w:sz w:val="18"/>
        </w:rPr>
        <w:t>25</w:t>
      </w:r>
      <w:r w:rsidRPr="005C09F4">
        <w:rPr>
          <w:rFonts w:ascii="游ゴシック" w:eastAsia="游ゴシック" w:hAnsi="游ゴシック" w:hint="eastAsia"/>
          <w:sz w:val="18"/>
        </w:rPr>
        <w:t xml:space="preserve">　経済活動別総生産の構成比(</w:t>
      </w:r>
      <w:r w:rsidR="00644F69" w:rsidRPr="005C09F4">
        <w:rPr>
          <w:rFonts w:ascii="游ゴシック" w:eastAsia="游ゴシック" w:hAnsi="游ゴシック" w:hint="eastAsia"/>
          <w:sz w:val="18"/>
        </w:rPr>
        <w:t>豊能</w:t>
      </w:r>
      <w:r w:rsidRPr="005C09F4">
        <w:rPr>
          <w:rFonts w:ascii="游ゴシック" w:eastAsia="游ゴシック" w:hAnsi="游ゴシック" w:hint="eastAsia"/>
          <w:sz w:val="18"/>
        </w:rPr>
        <w:t>地域)</w:t>
      </w:r>
    </w:p>
    <w:p w14:paraId="0758855B" w14:textId="628BE866" w:rsidR="00DD2289" w:rsidRPr="005C09F4" w:rsidRDefault="008E3567" w:rsidP="00076BD4">
      <w:pPr>
        <w:widowControl/>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56A14045" wp14:editId="2FC4C6F5">
            <wp:extent cx="4437818" cy="1080000"/>
            <wp:effectExtent l="0" t="0" r="1270" b="635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7818" cy="1080000"/>
                    </a:xfrm>
                    <a:prstGeom prst="rect">
                      <a:avLst/>
                    </a:prstGeom>
                    <a:noFill/>
                    <a:ln>
                      <a:noFill/>
                    </a:ln>
                  </pic:spPr>
                </pic:pic>
              </a:graphicData>
            </a:graphic>
          </wp:inline>
        </w:drawing>
      </w:r>
      <w:r w:rsidRPr="005C09F4">
        <w:rPr>
          <w:rFonts w:ascii="游ゴシック" w:eastAsia="游ゴシック" w:hAnsi="游ゴシック"/>
        </w:rPr>
        <w:t xml:space="preserve"> </w:t>
      </w:r>
      <w:r w:rsidR="00DD2289" w:rsidRPr="005C09F4">
        <w:rPr>
          <w:rFonts w:ascii="游ゴシック" w:eastAsia="游ゴシック" w:hAnsi="游ゴシック"/>
        </w:rPr>
        <w:br w:type="page"/>
      </w:r>
    </w:p>
    <w:p w14:paraId="2A728B91" w14:textId="28D8D715" w:rsidR="00DD2289" w:rsidRPr="005C09F4" w:rsidRDefault="00906BC8" w:rsidP="00DD2289">
      <w:pPr>
        <w:jc w:val="center"/>
        <w:rPr>
          <w:rFonts w:ascii="游ゴシック" w:eastAsia="游ゴシック" w:hAnsi="游ゴシック"/>
          <w:noProof/>
        </w:rPr>
      </w:pPr>
      <w:r w:rsidRPr="005C09F4">
        <w:rPr>
          <w:rFonts w:ascii="游ゴシック" w:eastAsia="游ゴシック" w:hAnsi="游ゴシック" w:hint="eastAsia"/>
          <w:noProof/>
        </w:rPr>
        <w:lastRenderedPageBreak/>
        <w:t>表９</w:t>
      </w:r>
      <w:r w:rsidR="00DD2289" w:rsidRPr="005C09F4">
        <w:rPr>
          <w:rFonts w:ascii="游ゴシック" w:eastAsia="游ゴシック" w:hAnsi="游ゴシック" w:hint="eastAsia"/>
          <w:noProof/>
        </w:rPr>
        <w:t xml:space="preserve">　主要指標の推移(</w:t>
      </w:r>
      <w:r w:rsidR="00644F69" w:rsidRPr="005C09F4">
        <w:rPr>
          <w:rFonts w:ascii="游ゴシック" w:eastAsia="游ゴシック" w:hAnsi="游ゴシック" w:hint="eastAsia"/>
          <w:noProof/>
        </w:rPr>
        <w:t>豊能</w:t>
      </w:r>
      <w:r w:rsidR="00DD2289" w:rsidRPr="005C09F4">
        <w:rPr>
          <w:rFonts w:ascii="游ゴシック" w:eastAsia="游ゴシック" w:hAnsi="游ゴシック" w:hint="eastAsia"/>
          <w:noProof/>
        </w:rPr>
        <w:t>地域)</w:t>
      </w:r>
    </w:p>
    <w:p w14:paraId="07610AE7" w14:textId="3620CFFF" w:rsidR="00DD2289" w:rsidRPr="005C09F4" w:rsidRDefault="000976F0" w:rsidP="00DD2289">
      <w:pPr>
        <w:rPr>
          <w:rFonts w:ascii="游ゴシック" w:eastAsia="游ゴシック" w:hAnsi="游ゴシック"/>
          <w:noProof/>
        </w:rPr>
      </w:pPr>
      <w:r w:rsidRPr="005C09F4">
        <w:rPr>
          <w:rFonts w:ascii="游ゴシック" w:eastAsia="游ゴシック" w:hAnsi="游ゴシック"/>
          <w:noProof/>
        </w:rPr>
        <w:drawing>
          <wp:inline distT="0" distB="0" distL="0" distR="0" wp14:anchorId="1FE70083" wp14:editId="2B117B19">
            <wp:extent cx="5585460" cy="239268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5460" cy="2392680"/>
                    </a:xfrm>
                    <a:prstGeom prst="rect">
                      <a:avLst/>
                    </a:prstGeom>
                    <a:noFill/>
                    <a:ln>
                      <a:noFill/>
                    </a:ln>
                  </pic:spPr>
                </pic:pic>
              </a:graphicData>
            </a:graphic>
          </wp:inline>
        </w:drawing>
      </w:r>
    </w:p>
    <w:p w14:paraId="30EBEF80" w14:textId="77777777" w:rsidR="00DD2289" w:rsidRPr="005C09F4" w:rsidRDefault="00DD2289" w:rsidP="00DD2289">
      <w:pPr>
        <w:rPr>
          <w:rFonts w:ascii="游ゴシック" w:eastAsia="游ゴシック" w:hAnsi="游ゴシック"/>
          <w:noProof/>
        </w:rPr>
      </w:pPr>
    </w:p>
    <w:p w14:paraId="664FC216" w14:textId="77777777" w:rsidR="00DD2289" w:rsidRPr="005C09F4" w:rsidRDefault="00DD2289" w:rsidP="00DD2289">
      <w:pPr>
        <w:rPr>
          <w:rFonts w:ascii="游ゴシック" w:eastAsia="游ゴシック" w:hAnsi="游ゴシック"/>
          <w:noProof/>
        </w:rPr>
      </w:pPr>
    </w:p>
    <w:p w14:paraId="1CD5B5DD" w14:textId="7231B016" w:rsidR="00DD2289" w:rsidRPr="005C09F4" w:rsidRDefault="00906BC8" w:rsidP="00DD2289">
      <w:pPr>
        <w:jc w:val="center"/>
        <w:rPr>
          <w:rFonts w:ascii="游ゴシック" w:eastAsia="游ゴシック" w:hAnsi="游ゴシック"/>
          <w:noProof/>
        </w:rPr>
      </w:pPr>
      <w:r w:rsidRPr="005C09F4">
        <w:rPr>
          <w:rFonts w:ascii="游ゴシック" w:eastAsia="游ゴシック" w:hAnsi="游ゴシック" w:hint="eastAsia"/>
          <w:noProof/>
        </w:rPr>
        <w:t>表1</w:t>
      </w:r>
      <w:r w:rsidRPr="005C09F4">
        <w:rPr>
          <w:rFonts w:ascii="游ゴシック" w:eastAsia="游ゴシック" w:hAnsi="游ゴシック"/>
          <w:noProof/>
        </w:rPr>
        <w:t>0</w:t>
      </w:r>
      <w:r w:rsidR="00DD2289" w:rsidRPr="005C09F4">
        <w:rPr>
          <w:rFonts w:ascii="游ゴシック" w:eastAsia="游ゴシック" w:hAnsi="游ゴシック" w:hint="eastAsia"/>
          <w:noProof/>
        </w:rPr>
        <w:t xml:space="preserve">　経済活動別総生産(</w:t>
      </w:r>
      <w:r w:rsidR="005375FE" w:rsidRPr="005C09F4">
        <w:rPr>
          <w:rFonts w:ascii="游ゴシック" w:eastAsia="游ゴシック" w:hAnsi="游ゴシック" w:hint="eastAsia"/>
          <w:noProof/>
        </w:rPr>
        <w:t>令和</w:t>
      </w:r>
      <w:r w:rsidR="00740498" w:rsidRPr="005C09F4">
        <w:rPr>
          <w:rFonts w:ascii="游ゴシック" w:eastAsia="游ゴシック" w:hAnsi="游ゴシック" w:hint="eastAsia"/>
          <w:noProof/>
        </w:rPr>
        <w:t>４</w:t>
      </w:r>
      <w:r w:rsidR="00DD2289" w:rsidRPr="005C09F4">
        <w:rPr>
          <w:rFonts w:ascii="游ゴシック" w:eastAsia="游ゴシック" w:hAnsi="游ゴシック" w:hint="eastAsia"/>
          <w:noProof/>
        </w:rPr>
        <w:t>年度)</w:t>
      </w:r>
      <w:r w:rsidR="00DD2289" w:rsidRPr="005C09F4">
        <w:rPr>
          <w:rFonts w:ascii="游ゴシック" w:eastAsia="游ゴシック" w:hAnsi="游ゴシック"/>
          <w:noProof/>
        </w:rPr>
        <w:t>(</w:t>
      </w:r>
      <w:r w:rsidR="00644F69" w:rsidRPr="005C09F4">
        <w:rPr>
          <w:rFonts w:ascii="游ゴシック" w:eastAsia="游ゴシック" w:hAnsi="游ゴシック" w:hint="eastAsia"/>
          <w:noProof/>
        </w:rPr>
        <w:t>豊能</w:t>
      </w:r>
      <w:r w:rsidR="00DD2289" w:rsidRPr="005C09F4">
        <w:rPr>
          <w:rFonts w:ascii="游ゴシック" w:eastAsia="游ゴシック" w:hAnsi="游ゴシック" w:hint="eastAsia"/>
          <w:noProof/>
        </w:rPr>
        <w:t>地域)</w:t>
      </w:r>
    </w:p>
    <w:p w14:paraId="4DAE9A07" w14:textId="146DD0F9" w:rsidR="00DD2289" w:rsidRPr="005C09F4" w:rsidRDefault="000976F0" w:rsidP="00DD2289">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172C0169" wp14:editId="58AC3C9B">
            <wp:extent cx="5400000" cy="485922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4859228"/>
                    </a:xfrm>
                    <a:prstGeom prst="rect">
                      <a:avLst/>
                    </a:prstGeom>
                    <a:noFill/>
                    <a:ln>
                      <a:noFill/>
                    </a:ln>
                  </pic:spPr>
                </pic:pic>
              </a:graphicData>
            </a:graphic>
          </wp:inline>
        </w:drawing>
      </w:r>
    </w:p>
    <w:p w14:paraId="297D816C" w14:textId="24F005FB" w:rsidR="00DD2289" w:rsidRPr="005C09F4" w:rsidRDefault="00DD2289">
      <w:pPr>
        <w:widowControl/>
        <w:jc w:val="left"/>
        <w:rPr>
          <w:rFonts w:ascii="游ゴシック" w:eastAsia="游ゴシック" w:hAnsi="游ゴシック"/>
        </w:rPr>
      </w:pPr>
      <w:r w:rsidRPr="005C09F4">
        <w:rPr>
          <w:rFonts w:ascii="游ゴシック" w:eastAsia="游ゴシック" w:hAnsi="游ゴシック"/>
        </w:rPr>
        <w:br w:type="page"/>
      </w:r>
    </w:p>
    <w:p w14:paraId="3BB19C5B" w14:textId="58073C51" w:rsidR="006A7DE0" w:rsidRPr="005C09F4" w:rsidRDefault="006A7DE0" w:rsidP="006A7DE0">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（４）北河内地域</w:t>
      </w:r>
    </w:p>
    <w:p w14:paraId="27C8156B" w14:textId="29E4E44C" w:rsidR="006A7DE0" w:rsidRPr="005C09F4" w:rsidRDefault="006A7DE0" w:rsidP="006A7DE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総生産(名目)は</w:t>
      </w:r>
      <w:r w:rsidR="00FE3D43" w:rsidRPr="005C09F4">
        <w:rPr>
          <w:rFonts w:ascii="游ゴシック" w:eastAsia="游ゴシック" w:hAnsi="游ゴシック"/>
        </w:rPr>
        <w:t>3</w:t>
      </w:r>
      <w:r w:rsidRPr="005C09F4">
        <w:rPr>
          <w:rFonts w:ascii="游ゴシック" w:eastAsia="游ゴシック" w:hAnsi="游ゴシック" w:hint="eastAsia"/>
        </w:rPr>
        <w:t>兆</w:t>
      </w:r>
      <w:r w:rsidR="00170F74" w:rsidRPr="005C09F4">
        <w:rPr>
          <w:rFonts w:ascii="游ゴシック" w:eastAsia="游ゴシック" w:hAnsi="游ゴシック"/>
        </w:rPr>
        <w:t>6</w:t>
      </w:r>
      <w:r w:rsidR="00205169" w:rsidRPr="005C09F4">
        <w:rPr>
          <w:rFonts w:ascii="游ゴシック" w:eastAsia="游ゴシック" w:hAnsi="游ゴシック" w:hint="eastAsia"/>
        </w:rPr>
        <w:t>436</w:t>
      </w:r>
      <w:r w:rsidRPr="005C09F4">
        <w:rPr>
          <w:rFonts w:ascii="游ゴシック" w:eastAsia="游ゴシック" w:hAnsi="游ゴシック" w:hint="eastAsia"/>
        </w:rPr>
        <w:t>億円、府内シェアは</w:t>
      </w:r>
      <w:r w:rsidR="00102D9A" w:rsidRPr="005C09F4">
        <w:rPr>
          <w:rFonts w:ascii="游ゴシック" w:eastAsia="游ゴシック" w:hAnsi="游ゴシック" w:hint="eastAsia"/>
        </w:rPr>
        <w:t>8.4</w:t>
      </w:r>
      <w:r w:rsidRPr="005C09F4">
        <w:rPr>
          <w:rFonts w:ascii="游ゴシック" w:eastAsia="游ゴシック" w:hAnsi="游ゴシック"/>
        </w:rPr>
        <w:t>%</w:t>
      </w:r>
      <w:r w:rsidRPr="005C09F4">
        <w:rPr>
          <w:rFonts w:ascii="游ゴシック" w:eastAsia="游ゴシック" w:hAnsi="游ゴシック" w:hint="eastAsia"/>
        </w:rPr>
        <w:t>で前年度と比較して</w:t>
      </w:r>
      <w:r w:rsidR="00205169" w:rsidRPr="005C09F4">
        <w:rPr>
          <w:rFonts w:ascii="游ゴシック" w:eastAsia="游ゴシック" w:hAnsi="游ゴシック" w:hint="eastAsia"/>
        </w:rPr>
        <w:t>0.1ポイント上昇しました。</w:t>
      </w:r>
    </w:p>
    <w:p w14:paraId="41EA72DA" w14:textId="6C0AF511" w:rsidR="006A7DE0" w:rsidRPr="005C09F4" w:rsidRDefault="006A7DE0" w:rsidP="006A7DE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名目経済成長率は</w:t>
      </w:r>
      <w:r w:rsidR="00102D9A" w:rsidRPr="005C09F4">
        <w:rPr>
          <w:rFonts w:ascii="游ゴシック" w:eastAsia="游ゴシック" w:hAnsi="游ゴシック" w:hint="eastAsia"/>
        </w:rPr>
        <w:t>プラス</w:t>
      </w:r>
      <w:r w:rsidR="00170F74" w:rsidRPr="005C09F4">
        <w:rPr>
          <w:rFonts w:ascii="游ゴシック" w:eastAsia="游ゴシック" w:hAnsi="游ゴシック"/>
        </w:rPr>
        <w:t>6.</w:t>
      </w:r>
      <w:r w:rsidR="00205169" w:rsidRPr="005C09F4">
        <w:rPr>
          <w:rFonts w:ascii="游ゴシック" w:eastAsia="游ゴシック" w:hAnsi="游ゴシック" w:hint="eastAsia"/>
        </w:rPr>
        <w:t>6</w:t>
      </w:r>
      <w:r w:rsidRPr="005C09F4">
        <w:rPr>
          <w:rFonts w:ascii="游ゴシック" w:eastAsia="游ゴシック" w:hAnsi="游ゴシック"/>
        </w:rPr>
        <w:t>%</w:t>
      </w:r>
      <w:r w:rsidRPr="005C09F4">
        <w:rPr>
          <w:rFonts w:ascii="游ゴシック" w:eastAsia="游ゴシック" w:hAnsi="游ゴシック" w:hint="eastAsia"/>
        </w:rPr>
        <w:t>で</w:t>
      </w:r>
      <w:r w:rsidR="00170F74" w:rsidRPr="005C09F4">
        <w:rPr>
          <w:rFonts w:ascii="游ゴシック" w:eastAsia="游ゴシック" w:hAnsi="游ゴシック" w:hint="eastAsia"/>
        </w:rPr>
        <w:t>５</w:t>
      </w:r>
      <w:r w:rsidRPr="005C09F4">
        <w:rPr>
          <w:rFonts w:ascii="游ゴシック" w:eastAsia="游ゴシック" w:hAnsi="游ゴシック" w:hint="eastAsia"/>
        </w:rPr>
        <w:t>年</w:t>
      </w:r>
      <w:r w:rsidR="00FE3D43" w:rsidRPr="005C09F4">
        <w:rPr>
          <w:rFonts w:ascii="游ゴシック" w:eastAsia="游ゴシック" w:hAnsi="游ゴシック" w:hint="eastAsia"/>
        </w:rPr>
        <w:t>ぶり</w:t>
      </w:r>
      <w:r w:rsidRPr="005C09F4">
        <w:rPr>
          <w:rFonts w:ascii="游ゴシック" w:eastAsia="游ゴシック" w:hAnsi="游ゴシック" w:hint="eastAsia"/>
        </w:rPr>
        <w:t>の</w:t>
      </w:r>
      <w:r w:rsidR="00DD3A28" w:rsidRPr="005C09F4">
        <w:rPr>
          <w:rFonts w:ascii="游ゴシック" w:eastAsia="游ゴシック" w:hAnsi="游ゴシック" w:hint="eastAsia"/>
        </w:rPr>
        <w:t>プラス</w:t>
      </w:r>
      <w:r w:rsidRPr="005C09F4">
        <w:rPr>
          <w:rFonts w:ascii="游ゴシック" w:eastAsia="游ゴシック" w:hAnsi="游ゴシック" w:hint="eastAsia"/>
        </w:rPr>
        <w:t>、実質経済成長率は</w:t>
      </w:r>
      <w:r w:rsidR="00DD3A28" w:rsidRPr="005C09F4">
        <w:rPr>
          <w:rFonts w:ascii="游ゴシック" w:eastAsia="游ゴシック" w:hAnsi="游ゴシック" w:hint="eastAsia"/>
        </w:rPr>
        <w:t>プラス</w:t>
      </w:r>
      <w:r w:rsidR="00170F74" w:rsidRPr="005C09F4">
        <w:rPr>
          <w:rFonts w:ascii="游ゴシック" w:eastAsia="游ゴシック" w:hAnsi="游ゴシック"/>
        </w:rPr>
        <w:t>5.</w:t>
      </w:r>
      <w:r w:rsidR="00424766" w:rsidRPr="005C09F4">
        <w:rPr>
          <w:rFonts w:ascii="游ゴシック" w:eastAsia="游ゴシック" w:hAnsi="游ゴシック" w:hint="eastAsia"/>
        </w:rPr>
        <w:t>5</w:t>
      </w:r>
      <w:r w:rsidRPr="005C09F4">
        <w:rPr>
          <w:rFonts w:ascii="游ゴシック" w:eastAsia="游ゴシック" w:hAnsi="游ゴシック"/>
        </w:rPr>
        <w:t>%</w:t>
      </w:r>
      <w:r w:rsidRPr="005C09F4">
        <w:rPr>
          <w:rFonts w:ascii="游ゴシック" w:eastAsia="游ゴシック" w:hAnsi="游ゴシック" w:hint="eastAsia"/>
        </w:rPr>
        <w:t>で</w:t>
      </w:r>
      <w:r w:rsidR="00170F74" w:rsidRPr="005C09F4">
        <w:rPr>
          <w:rFonts w:ascii="游ゴシック" w:eastAsia="游ゴシック" w:hAnsi="游ゴシック" w:hint="eastAsia"/>
        </w:rPr>
        <w:t>５</w:t>
      </w:r>
      <w:r w:rsidRPr="005C09F4">
        <w:rPr>
          <w:rFonts w:ascii="游ゴシック" w:eastAsia="游ゴシック" w:hAnsi="游ゴシック" w:hint="eastAsia"/>
        </w:rPr>
        <w:t>年</w:t>
      </w:r>
      <w:r w:rsidR="00DD3A28" w:rsidRPr="005C09F4">
        <w:rPr>
          <w:rFonts w:ascii="游ゴシック" w:eastAsia="游ゴシック" w:hAnsi="游ゴシック" w:hint="eastAsia"/>
        </w:rPr>
        <w:t>ぶり</w:t>
      </w:r>
      <w:r w:rsidRPr="005C09F4">
        <w:rPr>
          <w:rFonts w:ascii="游ゴシック" w:eastAsia="游ゴシック" w:hAnsi="游ゴシック" w:hint="eastAsia"/>
        </w:rPr>
        <w:t>の</w:t>
      </w:r>
      <w:r w:rsidR="00DD3A28" w:rsidRPr="005C09F4">
        <w:rPr>
          <w:rFonts w:ascii="游ゴシック" w:eastAsia="游ゴシック" w:hAnsi="游ゴシック" w:hint="eastAsia"/>
        </w:rPr>
        <w:t>プラス</w:t>
      </w:r>
      <w:r w:rsidRPr="005C09F4">
        <w:rPr>
          <w:rFonts w:ascii="游ゴシック" w:eastAsia="游ゴシック" w:hAnsi="游ゴシック" w:hint="eastAsia"/>
        </w:rPr>
        <w:t>でした。実質経済成長率に対する経済活動別寄与度は、</w:t>
      </w:r>
      <w:r w:rsidR="00DD3A28" w:rsidRPr="005C09F4">
        <w:rPr>
          <w:rFonts w:ascii="游ゴシック" w:eastAsia="游ゴシック" w:hAnsi="游ゴシック" w:hint="eastAsia"/>
        </w:rPr>
        <w:t>プラスに寄与したのは</w:t>
      </w:r>
      <w:r w:rsidR="00170F74" w:rsidRPr="005C09F4">
        <w:rPr>
          <w:rFonts w:ascii="游ゴシック" w:eastAsia="游ゴシック" w:hAnsi="游ゴシック" w:hint="eastAsia"/>
        </w:rPr>
        <w:t>製造</w:t>
      </w:r>
      <w:r w:rsidR="00DD3A28" w:rsidRPr="005C09F4">
        <w:rPr>
          <w:rFonts w:ascii="游ゴシック" w:eastAsia="游ゴシック" w:hAnsi="游ゴシック" w:hint="eastAsia"/>
        </w:rPr>
        <w:t>業(</w:t>
      </w:r>
      <w:r w:rsidR="00170F74" w:rsidRPr="005C09F4">
        <w:rPr>
          <w:rFonts w:ascii="游ゴシック" w:eastAsia="游ゴシック" w:hAnsi="游ゴシック"/>
        </w:rPr>
        <w:t>1.39</w:t>
      </w:r>
      <w:r w:rsidR="00DD3A28" w:rsidRPr="005C09F4">
        <w:rPr>
          <w:rFonts w:ascii="游ゴシック" w:eastAsia="游ゴシック" w:hAnsi="游ゴシック"/>
        </w:rPr>
        <w:t>%</w:t>
      </w:r>
      <w:r w:rsidR="00DD3A28" w:rsidRPr="005C09F4">
        <w:rPr>
          <w:rFonts w:ascii="游ゴシック" w:eastAsia="游ゴシック" w:hAnsi="游ゴシック" w:hint="eastAsia"/>
        </w:rPr>
        <w:t>ポイント)等、</w:t>
      </w:r>
      <w:r w:rsidRPr="005C09F4">
        <w:rPr>
          <w:rFonts w:ascii="游ゴシック" w:eastAsia="游ゴシック" w:hAnsi="游ゴシック" w:hint="eastAsia"/>
        </w:rPr>
        <w:t>マイナスに寄与したのは</w:t>
      </w:r>
      <w:r w:rsidR="00170F74" w:rsidRPr="005C09F4">
        <w:rPr>
          <w:rFonts w:ascii="游ゴシック" w:eastAsia="游ゴシック" w:hAnsi="游ゴシック" w:hint="eastAsia"/>
        </w:rPr>
        <w:t>情報通信</w:t>
      </w:r>
      <w:r w:rsidR="00DD3A28" w:rsidRPr="005C09F4">
        <w:rPr>
          <w:rFonts w:ascii="游ゴシック" w:eastAsia="游ゴシック" w:hAnsi="游ゴシック" w:hint="eastAsia"/>
        </w:rPr>
        <w:t>業</w:t>
      </w:r>
      <w:r w:rsidRPr="005C09F4">
        <w:rPr>
          <w:rFonts w:ascii="游ゴシック" w:eastAsia="游ゴシック" w:hAnsi="游ゴシック" w:hint="eastAsia"/>
        </w:rPr>
        <w:t>(▲</w:t>
      </w:r>
      <w:r w:rsidR="00DD3A28" w:rsidRPr="005C09F4">
        <w:rPr>
          <w:rFonts w:ascii="游ゴシック" w:eastAsia="游ゴシック" w:hAnsi="游ゴシック" w:hint="eastAsia"/>
        </w:rPr>
        <w:t>0.</w:t>
      </w:r>
      <w:r w:rsidR="00170F74" w:rsidRPr="005C09F4">
        <w:rPr>
          <w:rFonts w:ascii="游ゴシック" w:eastAsia="游ゴシック" w:hAnsi="游ゴシック"/>
        </w:rPr>
        <w:t>01</w:t>
      </w:r>
      <w:r w:rsidRPr="005C09F4">
        <w:rPr>
          <w:rFonts w:ascii="游ゴシック" w:eastAsia="游ゴシック" w:hAnsi="游ゴシック"/>
        </w:rPr>
        <w:t>%</w:t>
      </w:r>
      <w:r w:rsidRPr="005C09F4">
        <w:rPr>
          <w:rFonts w:ascii="游ゴシック" w:eastAsia="游ゴシック" w:hAnsi="游ゴシック" w:hint="eastAsia"/>
        </w:rPr>
        <w:t>ポイント)でした。</w:t>
      </w:r>
    </w:p>
    <w:p w14:paraId="5A44EBE3" w14:textId="2E856E20" w:rsidR="006A7DE0" w:rsidRPr="005C09F4" w:rsidRDefault="00BB4BDC" w:rsidP="006A7DE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地域別府民所得</w:t>
      </w:r>
      <w:r w:rsidR="006A7DE0" w:rsidRPr="005C09F4">
        <w:rPr>
          <w:rFonts w:ascii="游ゴシック" w:eastAsia="游ゴシック" w:hAnsi="游ゴシック" w:hint="eastAsia"/>
        </w:rPr>
        <w:t>は</w:t>
      </w:r>
      <w:r w:rsidR="00DD3A28" w:rsidRPr="005C09F4">
        <w:rPr>
          <w:rFonts w:ascii="游ゴシック" w:eastAsia="游ゴシック" w:hAnsi="游ゴシック" w:hint="eastAsia"/>
        </w:rPr>
        <w:t>３</w:t>
      </w:r>
      <w:r w:rsidR="006A7DE0" w:rsidRPr="005C09F4">
        <w:rPr>
          <w:rFonts w:ascii="游ゴシック" w:eastAsia="游ゴシック" w:hAnsi="游ゴシック" w:hint="eastAsia"/>
        </w:rPr>
        <w:t>兆</w:t>
      </w:r>
      <w:r w:rsidR="007259FC" w:rsidRPr="005C09F4">
        <w:rPr>
          <w:rFonts w:ascii="游ゴシック" w:eastAsia="游ゴシック" w:hAnsi="游ゴシック"/>
        </w:rPr>
        <w:t>21</w:t>
      </w:r>
      <w:r w:rsidR="00205169" w:rsidRPr="005C09F4">
        <w:rPr>
          <w:rFonts w:ascii="游ゴシック" w:eastAsia="游ゴシック" w:hAnsi="游ゴシック" w:hint="eastAsia"/>
        </w:rPr>
        <w:t>82</w:t>
      </w:r>
      <w:r w:rsidR="006A7DE0" w:rsidRPr="005C09F4">
        <w:rPr>
          <w:rFonts w:ascii="游ゴシック" w:eastAsia="游ゴシック" w:hAnsi="游ゴシック" w:hint="eastAsia"/>
        </w:rPr>
        <w:t>億円、対前年度</w:t>
      </w:r>
      <w:r w:rsidR="007259FC" w:rsidRPr="005C09F4">
        <w:rPr>
          <w:rFonts w:ascii="游ゴシック" w:eastAsia="游ゴシック" w:hAnsi="游ゴシック"/>
        </w:rPr>
        <w:t>4.</w:t>
      </w:r>
      <w:r w:rsidR="00205169" w:rsidRPr="005C09F4">
        <w:rPr>
          <w:rFonts w:ascii="游ゴシック" w:eastAsia="游ゴシック" w:hAnsi="游ゴシック" w:hint="eastAsia"/>
        </w:rPr>
        <w:t>9</w:t>
      </w:r>
      <w:r w:rsidR="006A7DE0" w:rsidRPr="005C09F4">
        <w:rPr>
          <w:rFonts w:ascii="游ゴシック" w:eastAsia="游ゴシック" w:hAnsi="游ゴシック"/>
        </w:rPr>
        <w:t>%</w:t>
      </w:r>
      <w:r w:rsidR="00DD3A28" w:rsidRPr="005C09F4">
        <w:rPr>
          <w:rFonts w:ascii="游ゴシック" w:eastAsia="游ゴシック" w:hAnsi="游ゴシック" w:hint="eastAsia"/>
        </w:rPr>
        <w:t>増</w:t>
      </w:r>
      <w:r w:rsidR="006A7DE0" w:rsidRPr="005C09F4">
        <w:rPr>
          <w:rFonts w:ascii="游ゴシック" w:eastAsia="游ゴシック" w:hAnsi="游ゴシック" w:hint="eastAsia"/>
        </w:rPr>
        <w:t>で</w:t>
      </w:r>
      <w:r w:rsidR="007259FC" w:rsidRPr="005C09F4">
        <w:rPr>
          <w:rFonts w:ascii="游ゴシック" w:eastAsia="游ゴシック" w:hAnsi="游ゴシック" w:hint="eastAsia"/>
        </w:rPr>
        <w:t>２</w:t>
      </w:r>
      <w:r w:rsidR="006A7DE0" w:rsidRPr="005C09F4">
        <w:rPr>
          <w:rFonts w:ascii="游ゴシック" w:eastAsia="游ゴシック" w:hAnsi="游ゴシック" w:hint="eastAsia"/>
        </w:rPr>
        <w:t>年</w:t>
      </w:r>
      <w:r w:rsidR="007259FC" w:rsidRPr="005C09F4">
        <w:rPr>
          <w:rFonts w:ascii="游ゴシック" w:eastAsia="游ゴシック" w:hAnsi="游ゴシック" w:hint="eastAsia"/>
        </w:rPr>
        <w:t>連続</w:t>
      </w:r>
      <w:r w:rsidR="006A7DE0" w:rsidRPr="005C09F4">
        <w:rPr>
          <w:rFonts w:ascii="游ゴシック" w:eastAsia="游ゴシック" w:hAnsi="游ゴシック" w:hint="eastAsia"/>
        </w:rPr>
        <w:t>の</w:t>
      </w:r>
      <w:r w:rsidR="00DD3A28" w:rsidRPr="005C09F4">
        <w:rPr>
          <w:rFonts w:ascii="游ゴシック" w:eastAsia="游ゴシック" w:hAnsi="游ゴシック" w:hint="eastAsia"/>
        </w:rPr>
        <w:t>増加</w:t>
      </w:r>
      <w:r w:rsidR="006A7DE0" w:rsidRPr="005C09F4">
        <w:rPr>
          <w:rFonts w:ascii="游ゴシック" w:eastAsia="游ゴシック" w:hAnsi="游ゴシック" w:hint="eastAsia"/>
        </w:rPr>
        <w:t>でした。一人当たり</w:t>
      </w:r>
      <w:r w:rsidRPr="005C09F4">
        <w:rPr>
          <w:rFonts w:ascii="游ゴシック" w:eastAsia="游ゴシック" w:hAnsi="游ゴシック" w:hint="eastAsia"/>
        </w:rPr>
        <w:t>地域別府民所得</w:t>
      </w:r>
      <w:r w:rsidR="006A7DE0" w:rsidRPr="005C09F4">
        <w:rPr>
          <w:rFonts w:ascii="游ゴシック" w:eastAsia="游ゴシック" w:hAnsi="游ゴシック" w:hint="eastAsia"/>
        </w:rPr>
        <w:t>は</w:t>
      </w:r>
      <w:r w:rsidR="007259FC" w:rsidRPr="005C09F4">
        <w:rPr>
          <w:rFonts w:ascii="游ゴシック" w:eastAsia="游ゴシック" w:hAnsi="游ゴシック"/>
        </w:rPr>
        <w:t>285.</w:t>
      </w:r>
      <w:r w:rsidR="00205169" w:rsidRPr="005C09F4">
        <w:rPr>
          <w:rFonts w:ascii="游ゴシック" w:eastAsia="游ゴシック" w:hAnsi="游ゴシック" w:hint="eastAsia"/>
        </w:rPr>
        <w:t>8</w:t>
      </w:r>
      <w:r w:rsidR="006A7DE0" w:rsidRPr="005C09F4">
        <w:rPr>
          <w:rFonts w:ascii="游ゴシック" w:eastAsia="游ゴシック" w:hAnsi="游ゴシック" w:hint="eastAsia"/>
        </w:rPr>
        <w:t>万円で、前年度と比較して</w:t>
      </w:r>
      <w:r w:rsidR="007259FC" w:rsidRPr="005C09F4">
        <w:rPr>
          <w:rFonts w:ascii="游ゴシック" w:eastAsia="游ゴシック" w:hAnsi="游ゴシック"/>
        </w:rPr>
        <w:t>5.4</w:t>
      </w:r>
      <w:r w:rsidR="006A7DE0" w:rsidRPr="005C09F4">
        <w:rPr>
          <w:rFonts w:ascii="游ゴシック" w:eastAsia="游ゴシック" w:hAnsi="游ゴシック"/>
        </w:rPr>
        <w:t>%</w:t>
      </w:r>
      <w:r w:rsidR="00DD3A28" w:rsidRPr="005C09F4">
        <w:rPr>
          <w:rFonts w:ascii="游ゴシック" w:eastAsia="游ゴシック" w:hAnsi="游ゴシック" w:hint="eastAsia"/>
        </w:rPr>
        <w:t>増加</w:t>
      </w:r>
      <w:r w:rsidR="006A7DE0" w:rsidRPr="005C09F4">
        <w:rPr>
          <w:rFonts w:ascii="游ゴシック" w:eastAsia="游ゴシック" w:hAnsi="游ゴシック" w:hint="eastAsia"/>
        </w:rPr>
        <w:t>しました。</w:t>
      </w:r>
    </w:p>
    <w:p w14:paraId="211A4360" w14:textId="4AD5FEE9" w:rsidR="006A7DE0" w:rsidRPr="005C09F4" w:rsidRDefault="006A7DE0" w:rsidP="006A7DE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総生産(名目)の経済活動別構成比は、第２次産業が大阪府を上回りました。製造業(</w:t>
      </w:r>
      <w:r w:rsidR="00DD3A28" w:rsidRPr="005C09F4">
        <w:rPr>
          <w:rFonts w:ascii="游ゴシック" w:eastAsia="游ゴシック" w:hAnsi="游ゴシック" w:hint="eastAsia"/>
        </w:rPr>
        <w:t>2</w:t>
      </w:r>
      <w:r w:rsidR="00205169" w:rsidRPr="005C09F4">
        <w:rPr>
          <w:rFonts w:ascii="游ゴシック" w:eastAsia="游ゴシック" w:hAnsi="游ゴシック" w:hint="eastAsia"/>
        </w:rPr>
        <w:t>6.9</w:t>
      </w:r>
      <w:r w:rsidRPr="005C09F4">
        <w:rPr>
          <w:rFonts w:ascii="游ゴシック" w:eastAsia="游ゴシック" w:hAnsi="游ゴシック"/>
        </w:rPr>
        <w:t>%</w:t>
      </w:r>
      <w:r w:rsidRPr="005C09F4">
        <w:rPr>
          <w:rFonts w:ascii="游ゴシック" w:eastAsia="游ゴシック" w:hAnsi="游ゴシック" w:hint="eastAsia"/>
        </w:rPr>
        <w:t>)、</w:t>
      </w:r>
      <w:r w:rsidR="00644985" w:rsidRPr="005C09F4">
        <w:rPr>
          <w:rFonts w:ascii="游ゴシック" w:eastAsia="游ゴシック" w:hAnsi="游ゴシック" w:hint="eastAsia"/>
        </w:rPr>
        <w:t>保健衛生・社会事業</w:t>
      </w:r>
      <w:r w:rsidRPr="005C09F4">
        <w:rPr>
          <w:rFonts w:ascii="游ゴシック" w:eastAsia="游ゴシック" w:hAnsi="游ゴシック" w:hint="eastAsia"/>
        </w:rPr>
        <w:t>(</w:t>
      </w:r>
      <w:r w:rsidR="00644985" w:rsidRPr="005C09F4">
        <w:rPr>
          <w:rFonts w:ascii="游ゴシック" w:eastAsia="游ゴシック" w:hAnsi="游ゴシック" w:hint="eastAsia"/>
        </w:rPr>
        <w:t>13.</w:t>
      </w:r>
      <w:r w:rsidR="00205169" w:rsidRPr="005C09F4">
        <w:rPr>
          <w:rFonts w:ascii="游ゴシック" w:eastAsia="游ゴシック" w:hAnsi="游ゴシック" w:hint="eastAsia"/>
        </w:rPr>
        <w:t>3</w:t>
      </w:r>
      <w:r w:rsidRPr="005C09F4">
        <w:rPr>
          <w:rFonts w:ascii="游ゴシック" w:eastAsia="游ゴシック" w:hAnsi="游ゴシック"/>
        </w:rPr>
        <w:t>%</w:t>
      </w:r>
      <w:r w:rsidRPr="005C09F4">
        <w:rPr>
          <w:rFonts w:ascii="游ゴシック" w:eastAsia="游ゴシック" w:hAnsi="游ゴシック" w:hint="eastAsia"/>
        </w:rPr>
        <w:t>)のウェイトが高くなっています。</w:t>
      </w:r>
    </w:p>
    <w:p w14:paraId="07978089" w14:textId="77777777" w:rsidR="006A7DE0" w:rsidRPr="005C09F4" w:rsidRDefault="006A7DE0" w:rsidP="006A7DE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0DF3" w:rsidRPr="005C09F4" w14:paraId="490E41FE" w14:textId="77777777" w:rsidTr="00C502B9">
        <w:tc>
          <w:tcPr>
            <w:tcW w:w="4530" w:type="dxa"/>
          </w:tcPr>
          <w:p w14:paraId="5A2AC642" w14:textId="2D53194D"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26</w:t>
            </w:r>
            <w:r w:rsidRPr="005C09F4">
              <w:rPr>
                <w:rFonts w:ascii="游ゴシック" w:eastAsia="游ゴシック" w:hAnsi="游ゴシック" w:hint="eastAsia"/>
                <w:sz w:val="18"/>
                <w:szCs w:val="20"/>
              </w:rPr>
              <w:t xml:space="preserve">　名目総生産と府内シェアの推移</w:t>
            </w:r>
          </w:p>
          <w:p w14:paraId="3604BE8C" w14:textId="4DBF4EF4"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(北河内地域)</w:t>
            </w:r>
          </w:p>
          <w:p w14:paraId="6F0EE243" w14:textId="09A0B950" w:rsidR="006A7DE0" w:rsidRPr="005C09F4" w:rsidRDefault="008E3567"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60B12132" wp14:editId="629DEDEF">
                  <wp:extent cx="2514600" cy="1704975"/>
                  <wp:effectExtent l="0" t="0" r="0" b="952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tc>
        <w:tc>
          <w:tcPr>
            <w:tcW w:w="4530" w:type="dxa"/>
          </w:tcPr>
          <w:p w14:paraId="290B29A4" w14:textId="27FD3158"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27</w:t>
            </w:r>
            <w:r w:rsidRPr="005C09F4">
              <w:rPr>
                <w:rFonts w:ascii="游ゴシック" w:eastAsia="游ゴシック" w:hAnsi="游ゴシック" w:hint="eastAsia"/>
                <w:sz w:val="18"/>
                <w:szCs w:val="20"/>
              </w:rPr>
              <w:t xml:space="preserve">　経済成長率の推移</w:t>
            </w:r>
          </w:p>
          <w:p w14:paraId="2C493173" w14:textId="4D2B6E40"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(北河内地域)</w:t>
            </w:r>
          </w:p>
          <w:p w14:paraId="0EFADD73" w14:textId="7A4E990C" w:rsidR="006A7DE0" w:rsidRPr="005C09F4" w:rsidRDefault="008E3567"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5C71731A" wp14:editId="5FBDCBAE">
                  <wp:extent cx="2514600" cy="169545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r>
      <w:tr w:rsidR="00C80DF3" w:rsidRPr="005C09F4" w14:paraId="75BAD73A" w14:textId="77777777" w:rsidTr="00C502B9">
        <w:tc>
          <w:tcPr>
            <w:tcW w:w="4530" w:type="dxa"/>
          </w:tcPr>
          <w:p w14:paraId="43069679" w14:textId="77777777" w:rsidR="006A7DE0" w:rsidRPr="005C09F4" w:rsidRDefault="006A7DE0" w:rsidP="00C502B9">
            <w:pPr>
              <w:rPr>
                <w:rFonts w:ascii="游ゴシック" w:eastAsia="游ゴシック" w:hAnsi="游ゴシック"/>
                <w:sz w:val="18"/>
                <w:szCs w:val="20"/>
              </w:rPr>
            </w:pPr>
          </w:p>
        </w:tc>
        <w:tc>
          <w:tcPr>
            <w:tcW w:w="4530" w:type="dxa"/>
          </w:tcPr>
          <w:p w14:paraId="6EC77AB1" w14:textId="77777777" w:rsidR="006A7DE0" w:rsidRPr="005C09F4" w:rsidRDefault="006A7DE0" w:rsidP="00C502B9">
            <w:pPr>
              <w:rPr>
                <w:rFonts w:ascii="游ゴシック" w:eastAsia="游ゴシック" w:hAnsi="游ゴシック"/>
                <w:sz w:val="18"/>
                <w:szCs w:val="20"/>
              </w:rPr>
            </w:pPr>
          </w:p>
        </w:tc>
      </w:tr>
      <w:tr w:rsidR="006A7DE0" w:rsidRPr="005C09F4" w14:paraId="5DB1A6EA" w14:textId="77777777" w:rsidTr="00C502B9">
        <w:tc>
          <w:tcPr>
            <w:tcW w:w="4530" w:type="dxa"/>
          </w:tcPr>
          <w:p w14:paraId="1BDFC0E3" w14:textId="58893FA7"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28</w:t>
            </w:r>
            <w:r w:rsidRPr="005C09F4">
              <w:rPr>
                <w:rFonts w:ascii="游ゴシック" w:eastAsia="游ゴシック" w:hAnsi="游ゴシック" w:hint="eastAsia"/>
                <w:sz w:val="18"/>
                <w:szCs w:val="20"/>
              </w:rPr>
              <w:t xml:space="preserve">　実質経済成長率に対する経済活動別寄与度</w:t>
            </w:r>
          </w:p>
          <w:p w14:paraId="71F77ED5" w14:textId="0001F265"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(北河内地域)</w:t>
            </w:r>
          </w:p>
          <w:p w14:paraId="3EC99E53" w14:textId="0640D265" w:rsidR="006A7DE0" w:rsidRPr="005C09F4" w:rsidRDefault="008E3567"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7FF0550E" wp14:editId="0F3BB498">
                  <wp:extent cx="2505075" cy="1704975"/>
                  <wp:effectExtent l="0" t="0" r="9525" b="952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a:ln>
                            <a:noFill/>
                          </a:ln>
                        </pic:spPr>
                      </pic:pic>
                    </a:graphicData>
                  </a:graphic>
                </wp:inline>
              </w:drawing>
            </w:r>
          </w:p>
        </w:tc>
        <w:tc>
          <w:tcPr>
            <w:tcW w:w="4530" w:type="dxa"/>
          </w:tcPr>
          <w:p w14:paraId="57CBB430" w14:textId="0F99C7EF"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29</w:t>
            </w:r>
            <w:r w:rsidRPr="005C09F4">
              <w:rPr>
                <w:rFonts w:ascii="游ゴシック" w:eastAsia="游ゴシック" w:hAnsi="游ゴシック" w:hint="eastAsia"/>
                <w:sz w:val="18"/>
                <w:szCs w:val="20"/>
              </w:rPr>
              <w:t xml:space="preserve">　一人当たり</w:t>
            </w:r>
            <w:r w:rsidR="00BB4BDC" w:rsidRPr="005C09F4">
              <w:rPr>
                <w:rFonts w:ascii="游ゴシック" w:eastAsia="游ゴシック" w:hAnsi="游ゴシック" w:hint="eastAsia"/>
                <w:sz w:val="18"/>
                <w:szCs w:val="20"/>
              </w:rPr>
              <w:t>地域別府民所得</w:t>
            </w:r>
            <w:r w:rsidRPr="005C09F4">
              <w:rPr>
                <w:rFonts w:ascii="游ゴシック" w:eastAsia="游ゴシック" w:hAnsi="游ゴシック" w:hint="eastAsia"/>
                <w:sz w:val="18"/>
                <w:szCs w:val="20"/>
              </w:rPr>
              <w:t>の推移</w:t>
            </w:r>
          </w:p>
          <w:p w14:paraId="3CCC6DB4" w14:textId="13E311C8"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(北河内地域)</w:t>
            </w:r>
          </w:p>
          <w:p w14:paraId="09996B2F" w14:textId="7CCA2D67" w:rsidR="006A7DE0" w:rsidRPr="005C09F4" w:rsidRDefault="008E3567"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4003A9AA" wp14:editId="008BF1A8">
                  <wp:extent cx="2581275" cy="1704975"/>
                  <wp:effectExtent l="0" t="0" r="9525" b="952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tc>
      </w:tr>
    </w:tbl>
    <w:p w14:paraId="035D4BBC" w14:textId="77777777" w:rsidR="006A7DE0" w:rsidRPr="005C09F4" w:rsidRDefault="006A7DE0" w:rsidP="006A7DE0">
      <w:pPr>
        <w:widowControl/>
        <w:jc w:val="left"/>
        <w:rPr>
          <w:rFonts w:ascii="游ゴシック" w:eastAsia="游ゴシック" w:hAnsi="游ゴシック"/>
        </w:rPr>
      </w:pPr>
    </w:p>
    <w:p w14:paraId="2D2F0DEA" w14:textId="3C6DE7B8" w:rsidR="006A7DE0" w:rsidRPr="005C09F4" w:rsidRDefault="006A7DE0" w:rsidP="006A7DE0">
      <w:pPr>
        <w:widowControl/>
        <w:spacing w:line="240" w:lineRule="exact"/>
        <w:jc w:val="center"/>
        <w:rPr>
          <w:rFonts w:ascii="游ゴシック" w:eastAsia="游ゴシック" w:hAnsi="游ゴシック"/>
        </w:rPr>
      </w:pPr>
      <w:r w:rsidRPr="005C09F4">
        <w:rPr>
          <w:rFonts w:ascii="游ゴシック" w:eastAsia="游ゴシック" w:hAnsi="游ゴシック" w:hint="eastAsia"/>
          <w:sz w:val="18"/>
        </w:rPr>
        <w:t>図</w:t>
      </w:r>
      <w:r w:rsidR="00ED6AFF" w:rsidRPr="005C09F4">
        <w:rPr>
          <w:rFonts w:ascii="游ゴシック" w:eastAsia="游ゴシック" w:hAnsi="游ゴシック"/>
          <w:sz w:val="18"/>
        </w:rPr>
        <w:t>30</w:t>
      </w:r>
      <w:r w:rsidRPr="005C09F4">
        <w:rPr>
          <w:rFonts w:ascii="游ゴシック" w:eastAsia="游ゴシック" w:hAnsi="游ゴシック" w:hint="eastAsia"/>
          <w:sz w:val="18"/>
        </w:rPr>
        <w:t xml:space="preserve">　経済活動別総生産の構成比(北河内地域)</w:t>
      </w:r>
    </w:p>
    <w:p w14:paraId="0135A0B4" w14:textId="3A3E5AC2" w:rsidR="006A7DE0" w:rsidRPr="005C09F4" w:rsidRDefault="008E3567" w:rsidP="006A7DE0">
      <w:pPr>
        <w:widowControl/>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7A76529F" wp14:editId="13C2639F">
            <wp:extent cx="4437818" cy="1080000"/>
            <wp:effectExtent l="0" t="0" r="1270" b="635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7818" cy="1080000"/>
                    </a:xfrm>
                    <a:prstGeom prst="rect">
                      <a:avLst/>
                    </a:prstGeom>
                    <a:noFill/>
                    <a:ln>
                      <a:noFill/>
                    </a:ln>
                  </pic:spPr>
                </pic:pic>
              </a:graphicData>
            </a:graphic>
          </wp:inline>
        </w:drawing>
      </w:r>
      <w:r w:rsidRPr="005C09F4">
        <w:rPr>
          <w:rFonts w:ascii="游ゴシック" w:eastAsia="游ゴシック" w:hAnsi="游ゴシック"/>
        </w:rPr>
        <w:t xml:space="preserve"> </w:t>
      </w:r>
      <w:r w:rsidR="006A7DE0" w:rsidRPr="005C09F4">
        <w:rPr>
          <w:rFonts w:ascii="游ゴシック" w:eastAsia="游ゴシック" w:hAnsi="游ゴシック"/>
        </w:rPr>
        <w:br w:type="page"/>
      </w:r>
    </w:p>
    <w:p w14:paraId="0162D2F1" w14:textId="67F76256" w:rsidR="006A7DE0" w:rsidRPr="005C09F4" w:rsidRDefault="006A7DE0" w:rsidP="006A7DE0">
      <w:pPr>
        <w:jc w:val="center"/>
        <w:rPr>
          <w:rFonts w:ascii="游ゴシック" w:eastAsia="游ゴシック" w:hAnsi="游ゴシック"/>
          <w:noProof/>
        </w:rPr>
      </w:pPr>
      <w:r w:rsidRPr="005C09F4">
        <w:rPr>
          <w:rFonts w:ascii="游ゴシック" w:eastAsia="游ゴシック" w:hAnsi="游ゴシック" w:hint="eastAsia"/>
          <w:noProof/>
        </w:rPr>
        <w:lastRenderedPageBreak/>
        <w:t>表1</w:t>
      </w:r>
      <w:r w:rsidRPr="005C09F4">
        <w:rPr>
          <w:rFonts w:ascii="游ゴシック" w:eastAsia="游ゴシック" w:hAnsi="游ゴシック"/>
          <w:noProof/>
        </w:rPr>
        <w:t>1</w:t>
      </w:r>
      <w:r w:rsidRPr="005C09F4">
        <w:rPr>
          <w:rFonts w:ascii="游ゴシック" w:eastAsia="游ゴシック" w:hAnsi="游ゴシック" w:hint="eastAsia"/>
          <w:noProof/>
        </w:rPr>
        <w:t xml:space="preserve">　主要指標の推移(北河内地域)</w:t>
      </w:r>
    </w:p>
    <w:p w14:paraId="474307D9" w14:textId="33DCEDB4" w:rsidR="006A7DE0" w:rsidRPr="005C09F4" w:rsidRDefault="00205169" w:rsidP="006A7DE0">
      <w:pPr>
        <w:rPr>
          <w:rFonts w:ascii="游ゴシック" w:eastAsia="游ゴシック" w:hAnsi="游ゴシック"/>
          <w:noProof/>
        </w:rPr>
      </w:pPr>
      <w:r w:rsidRPr="005C09F4">
        <w:rPr>
          <w:rFonts w:ascii="游ゴシック" w:eastAsia="游ゴシック" w:hAnsi="游ゴシック"/>
          <w:noProof/>
        </w:rPr>
        <w:drawing>
          <wp:inline distT="0" distB="0" distL="0" distR="0" wp14:anchorId="346BE7C8" wp14:editId="237476F9">
            <wp:extent cx="5581650" cy="2390775"/>
            <wp:effectExtent l="0" t="0" r="0" b="9525"/>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1650" cy="2390775"/>
                    </a:xfrm>
                    <a:prstGeom prst="rect">
                      <a:avLst/>
                    </a:prstGeom>
                    <a:noFill/>
                    <a:ln>
                      <a:noFill/>
                    </a:ln>
                  </pic:spPr>
                </pic:pic>
              </a:graphicData>
            </a:graphic>
          </wp:inline>
        </w:drawing>
      </w:r>
    </w:p>
    <w:p w14:paraId="7190D9D2" w14:textId="77777777" w:rsidR="006A7DE0" w:rsidRPr="005C09F4" w:rsidRDefault="006A7DE0" w:rsidP="006A7DE0">
      <w:pPr>
        <w:rPr>
          <w:rFonts w:ascii="游ゴシック" w:eastAsia="游ゴシック" w:hAnsi="游ゴシック"/>
          <w:noProof/>
        </w:rPr>
      </w:pPr>
    </w:p>
    <w:p w14:paraId="5D01318B" w14:textId="77777777" w:rsidR="006A7DE0" w:rsidRPr="005C09F4" w:rsidRDefault="006A7DE0" w:rsidP="006A7DE0">
      <w:pPr>
        <w:rPr>
          <w:rFonts w:ascii="游ゴシック" w:eastAsia="游ゴシック" w:hAnsi="游ゴシック"/>
          <w:noProof/>
        </w:rPr>
      </w:pPr>
    </w:p>
    <w:p w14:paraId="11D67CD6" w14:textId="0AEB770C" w:rsidR="006A7DE0" w:rsidRPr="005C09F4" w:rsidRDefault="006A7DE0" w:rsidP="006A7DE0">
      <w:pPr>
        <w:jc w:val="center"/>
        <w:rPr>
          <w:rFonts w:ascii="游ゴシック" w:eastAsia="游ゴシック" w:hAnsi="游ゴシック"/>
          <w:noProof/>
        </w:rPr>
      </w:pPr>
      <w:r w:rsidRPr="005C09F4">
        <w:rPr>
          <w:rFonts w:ascii="游ゴシック" w:eastAsia="游ゴシック" w:hAnsi="游ゴシック" w:hint="eastAsia"/>
          <w:noProof/>
        </w:rPr>
        <w:t>表1</w:t>
      </w:r>
      <w:r w:rsidRPr="005C09F4">
        <w:rPr>
          <w:rFonts w:ascii="游ゴシック" w:eastAsia="游ゴシック" w:hAnsi="游ゴシック"/>
          <w:noProof/>
        </w:rPr>
        <w:t>2</w:t>
      </w:r>
      <w:r w:rsidRPr="005C09F4">
        <w:rPr>
          <w:rFonts w:ascii="游ゴシック" w:eastAsia="游ゴシック" w:hAnsi="游ゴシック" w:hint="eastAsia"/>
          <w:noProof/>
        </w:rPr>
        <w:t xml:space="preserve">　経済活動別総生産(令和</w:t>
      </w:r>
      <w:r w:rsidR="00170F74" w:rsidRPr="005C09F4">
        <w:rPr>
          <w:rFonts w:ascii="游ゴシック" w:eastAsia="游ゴシック" w:hAnsi="游ゴシック" w:hint="eastAsia"/>
          <w:noProof/>
        </w:rPr>
        <w:t>４</w:t>
      </w:r>
      <w:r w:rsidRPr="005C09F4">
        <w:rPr>
          <w:rFonts w:ascii="游ゴシック" w:eastAsia="游ゴシック" w:hAnsi="游ゴシック" w:hint="eastAsia"/>
          <w:noProof/>
        </w:rPr>
        <w:t>年度)</w:t>
      </w:r>
      <w:r w:rsidRPr="005C09F4">
        <w:rPr>
          <w:rFonts w:ascii="游ゴシック" w:eastAsia="游ゴシック" w:hAnsi="游ゴシック"/>
          <w:noProof/>
        </w:rPr>
        <w:t>(</w:t>
      </w:r>
      <w:r w:rsidRPr="005C09F4">
        <w:rPr>
          <w:rFonts w:ascii="游ゴシック" w:eastAsia="游ゴシック" w:hAnsi="游ゴシック" w:hint="eastAsia"/>
          <w:noProof/>
        </w:rPr>
        <w:t>北河内地域)</w:t>
      </w:r>
    </w:p>
    <w:p w14:paraId="6C7FE153" w14:textId="2C5EB88D" w:rsidR="006A7DE0" w:rsidRPr="005C09F4" w:rsidRDefault="00205169" w:rsidP="006A7DE0">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2AA571B7" wp14:editId="4604F3E1">
            <wp:extent cx="5400000" cy="4859035"/>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4859035"/>
                    </a:xfrm>
                    <a:prstGeom prst="rect">
                      <a:avLst/>
                    </a:prstGeom>
                    <a:noFill/>
                    <a:ln>
                      <a:noFill/>
                    </a:ln>
                  </pic:spPr>
                </pic:pic>
              </a:graphicData>
            </a:graphic>
          </wp:inline>
        </w:drawing>
      </w:r>
    </w:p>
    <w:p w14:paraId="00F42737" w14:textId="77777777" w:rsidR="006A7DE0" w:rsidRPr="005C09F4" w:rsidRDefault="006A7DE0" w:rsidP="006A7DE0">
      <w:pPr>
        <w:widowControl/>
        <w:jc w:val="left"/>
        <w:rPr>
          <w:rFonts w:ascii="游ゴシック" w:eastAsia="游ゴシック" w:hAnsi="游ゴシック"/>
        </w:rPr>
      </w:pPr>
      <w:r w:rsidRPr="005C09F4">
        <w:rPr>
          <w:rFonts w:ascii="游ゴシック" w:eastAsia="游ゴシック" w:hAnsi="游ゴシック"/>
        </w:rPr>
        <w:br w:type="page"/>
      </w:r>
    </w:p>
    <w:p w14:paraId="68132E6F" w14:textId="37C07A5C" w:rsidR="006A7DE0" w:rsidRPr="005C09F4" w:rsidRDefault="006A7DE0" w:rsidP="006A7DE0">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（５）中河内地域</w:t>
      </w:r>
    </w:p>
    <w:p w14:paraId="42E95741" w14:textId="14C00C49" w:rsidR="006A7DE0" w:rsidRPr="005C09F4" w:rsidRDefault="006A7DE0" w:rsidP="006A7DE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総生産(名目)は</w:t>
      </w:r>
      <w:r w:rsidR="007259FC" w:rsidRPr="005C09F4">
        <w:rPr>
          <w:rFonts w:ascii="游ゴシック" w:eastAsia="游ゴシック" w:hAnsi="游ゴシック" w:hint="eastAsia"/>
        </w:rPr>
        <w:t>3</w:t>
      </w:r>
      <w:r w:rsidRPr="005C09F4">
        <w:rPr>
          <w:rFonts w:ascii="游ゴシック" w:eastAsia="游ゴシック" w:hAnsi="游ゴシック" w:hint="eastAsia"/>
        </w:rPr>
        <w:t>兆</w:t>
      </w:r>
      <w:r w:rsidR="007259FC" w:rsidRPr="005C09F4">
        <w:rPr>
          <w:rFonts w:ascii="游ゴシック" w:eastAsia="游ゴシック" w:hAnsi="游ゴシック" w:hint="eastAsia"/>
        </w:rPr>
        <w:t>1</w:t>
      </w:r>
      <w:r w:rsidR="002A5E6B" w:rsidRPr="005C09F4">
        <w:rPr>
          <w:rFonts w:ascii="游ゴシック" w:eastAsia="游ゴシック" w:hAnsi="游ゴシック" w:hint="eastAsia"/>
        </w:rPr>
        <w:t>392</w:t>
      </w:r>
      <w:r w:rsidRPr="005C09F4">
        <w:rPr>
          <w:rFonts w:ascii="游ゴシック" w:eastAsia="游ゴシック" w:hAnsi="游ゴシック" w:hint="eastAsia"/>
        </w:rPr>
        <w:t>億円、府内シェアは</w:t>
      </w:r>
      <w:r w:rsidR="00EF13E0" w:rsidRPr="005C09F4">
        <w:rPr>
          <w:rFonts w:ascii="游ゴシック" w:eastAsia="游ゴシック" w:hAnsi="游ゴシック"/>
        </w:rPr>
        <w:t>7.</w:t>
      </w:r>
      <w:r w:rsidR="002A5E6B" w:rsidRPr="005C09F4">
        <w:rPr>
          <w:rFonts w:ascii="游ゴシック" w:eastAsia="游ゴシック" w:hAnsi="游ゴシック" w:hint="eastAsia"/>
        </w:rPr>
        <w:t>3</w:t>
      </w:r>
      <w:r w:rsidRPr="005C09F4">
        <w:rPr>
          <w:rFonts w:ascii="游ゴシック" w:eastAsia="游ゴシック" w:hAnsi="游ゴシック"/>
        </w:rPr>
        <w:t>%</w:t>
      </w:r>
      <w:r w:rsidRPr="005C09F4">
        <w:rPr>
          <w:rFonts w:ascii="游ゴシック" w:eastAsia="游ゴシック" w:hAnsi="游ゴシック" w:hint="eastAsia"/>
        </w:rPr>
        <w:t>で前年度と比較して</w:t>
      </w:r>
      <w:r w:rsidR="002A5E6B" w:rsidRPr="005C09F4">
        <w:rPr>
          <w:rFonts w:ascii="游ゴシック" w:eastAsia="游ゴシック" w:hAnsi="游ゴシック" w:hint="eastAsia"/>
        </w:rPr>
        <w:t>0.1ポイント上昇しました。</w:t>
      </w:r>
    </w:p>
    <w:p w14:paraId="0CC526EB" w14:textId="7B686BE2" w:rsidR="006A7DE0" w:rsidRPr="005C09F4" w:rsidRDefault="006A7DE0" w:rsidP="006A7DE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名目経済成長率は</w:t>
      </w:r>
      <w:r w:rsidR="008F564F" w:rsidRPr="005C09F4">
        <w:rPr>
          <w:rFonts w:ascii="游ゴシック" w:eastAsia="游ゴシック" w:hAnsi="游ゴシック" w:hint="eastAsia"/>
        </w:rPr>
        <w:t>プラス</w:t>
      </w:r>
      <w:r w:rsidR="007259FC" w:rsidRPr="005C09F4">
        <w:rPr>
          <w:rFonts w:ascii="游ゴシック" w:eastAsia="游ゴシック" w:hAnsi="游ゴシック" w:hint="eastAsia"/>
        </w:rPr>
        <w:t>6.</w:t>
      </w:r>
      <w:r w:rsidR="002A5E6B" w:rsidRPr="005C09F4">
        <w:rPr>
          <w:rFonts w:ascii="游ゴシック" w:eastAsia="游ゴシック" w:hAnsi="游ゴシック" w:hint="eastAsia"/>
        </w:rPr>
        <w:t>1</w:t>
      </w:r>
      <w:r w:rsidRPr="005C09F4">
        <w:rPr>
          <w:rFonts w:ascii="游ゴシック" w:eastAsia="游ゴシック" w:hAnsi="游ゴシック"/>
        </w:rPr>
        <w:t>%</w:t>
      </w:r>
      <w:r w:rsidRPr="005C09F4">
        <w:rPr>
          <w:rFonts w:ascii="游ゴシック" w:eastAsia="游ゴシック" w:hAnsi="游ゴシック" w:hint="eastAsia"/>
        </w:rPr>
        <w:t>で</w:t>
      </w:r>
      <w:r w:rsidR="007259FC" w:rsidRPr="005C09F4">
        <w:rPr>
          <w:rFonts w:ascii="游ゴシック" w:eastAsia="游ゴシック" w:hAnsi="游ゴシック" w:hint="eastAsia"/>
        </w:rPr>
        <w:t>２</w:t>
      </w:r>
      <w:r w:rsidRPr="005C09F4">
        <w:rPr>
          <w:rFonts w:ascii="游ゴシック" w:eastAsia="游ゴシック" w:hAnsi="游ゴシック" w:hint="eastAsia"/>
        </w:rPr>
        <w:t>年</w:t>
      </w:r>
      <w:r w:rsidR="007259FC" w:rsidRPr="005C09F4">
        <w:rPr>
          <w:rFonts w:ascii="游ゴシック" w:eastAsia="游ゴシック" w:hAnsi="游ゴシック" w:hint="eastAsia"/>
        </w:rPr>
        <w:t>連続</w:t>
      </w:r>
      <w:r w:rsidRPr="005C09F4">
        <w:rPr>
          <w:rFonts w:ascii="游ゴシック" w:eastAsia="游ゴシック" w:hAnsi="游ゴシック" w:hint="eastAsia"/>
        </w:rPr>
        <w:t>の</w:t>
      </w:r>
      <w:r w:rsidR="008F564F" w:rsidRPr="005C09F4">
        <w:rPr>
          <w:rFonts w:ascii="游ゴシック" w:eastAsia="游ゴシック" w:hAnsi="游ゴシック" w:hint="eastAsia"/>
        </w:rPr>
        <w:t>プラス</w:t>
      </w:r>
      <w:r w:rsidRPr="005C09F4">
        <w:rPr>
          <w:rFonts w:ascii="游ゴシック" w:eastAsia="游ゴシック" w:hAnsi="游ゴシック" w:hint="eastAsia"/>
        </w:rPr>
        <w:t>、実質経済成長率は</w:t>
      </w:r>
      <w:r w:rsidR="008F564F" w:rsidRPr="005C09F4">
        <w:rPr>
          <w:rFonts w:ascii="游ゴシック" w:eastAsia="游ゴシック" w:hAnsi="游ゴシック" w:hint="eastAsia"/>
        </w:rPr>
        <w:t>プラス</w:t>
      </w:r>
      <w:r w:rsidR="007259FC" w:rsidRPr="005C09F4">
        <w:rPr>
          <w:rFonts w:ascii="游ゴシック" w:eastAsia="游ゴシック" w:hAnsi="游ゴシック" w:hint="eastAsia"/>
        </w:rPr>
        <w:t>4.2</w:t>
      </w:r>
      <w:r w:rsidRPr="005C09F4">
        <w:rPr>
          <w:rFonts w:ascii="游ゴシック" w:eastAsia="游ゴシック" w:hAnsi="游ゴシック"/>
        </w:rPr>
        <w:t>%</w:t>
      </w:r>
      <w:r w:rsidRPr="005C09F4">
        <w:rPr>
          <w:rFonts w:ascii="游ゴシック" w:eastAsia="游ゴシック" w:hAnsi="游ゴシック" w:hint="eastAsia"/>
        </w:rPr>
        <w:t>で</w:t>
      </w:r>
      <w:r w:rsidR="007259FC" w:rsidRPr="005C09F4">
        <w:rPr>
          <w:rFonts w:ascii="游ゴシック" w:eastAsia="游ゴシック" w:hAnsi="游ゴシック" w:hint="eastAsia"/>
        </w:rPr>
        <w:t>２</w:t>
      </w:r>
      <w:r w:rsidRPr="005C09F4">
        <w:rPr>
          <w:rFonts w:ascii="游ゴシック" w:eastAsia="游ゴシック" w:hAnsi="游ゴシック" w:hint="eastAsia"/>
        </w:rPr>
        <w:t>年</w:t>
      </w:r>
      <w:r w:rsidR="007259FC" w:rsidRPr="005C09F4">
        <w:rPr>
          <w:rFonts w:ascii="游ゴシック" w:eastAsia="游ゴシック" w:hAnsi="游ゴシック" w:hint="eastAsia"/>
        </w:rPr>
        <w:t>連続</w:t>
      </w:r>
      <w:r w:rsidRPr="005C09F4">
        <w:rPr>
          <w:rFonts w:ascii="游ゴシック" w:eastAsia="游ゴシック" w:hAnsi="游ゴシック" w:hint="eastAsia"/>
        </w:rPr>
        <w:t>の</w:t>
      </w:r>
      <w:r w:rsidR="008F564F" w:rsidRPr="005C09F4">
        <w:rPr>
          <w:rFonts w:ascii="游ゴシック" w:eastAsia="游ゴシック" w:hAnsi="游ゴシック" w:hint="eastAsia"/>
        </w:rPr>
        <w:t>プラス</w:t>
      </w:r>
      <w:r w:rsidRPr="005C09F4">
        <w:rPr>
          <w:rFonts w:ascii="游ゴシック" w:eastAsia="游ゴシック" w:hAnsi="游ゴシック" w:hint="eastAsia"/>
        </w:rPr>
        <w:t>でした。実質経済成長率に対する経済活動別寄与度は、</w:t>
      </w:r>
      <w:r w:rsidR="008F564F" w:rsidRPr="005C09F4">
        <w:rPr>
          <w:rFonts w:ascii="游ゴシック" w:eastAsia="游ゴシック" w:hAnsi="游ゴシック" w:hint="eastAsia"/>
        </w:rPr>
        <w:t>プラスに寄与したのは</w:t>
      </w:r>
      <w:r w:rsidR="007259FC" w:rsidRPr="005C09F4">
        <w:rPr>
          <w:rFonts w:ascii="游ゴシック" w:eastAsia="游ゴシック" w:hAnsi="游ゴシック" w:hint="eastAsia"/>
        </w:rPr>
        <w:t>運輸・郵便</w:t>
      </w:r>
      <w:r w:rsidR="008F564F" w:rsidRPr="005C09F4">
        <w:rPr>
          <w:rFonts w:ascii="游ゴシック" w:eastAsia="游ゴシック" w:hAnsi="游ゴシック" w:hint="eastAsia"/>
        </w:rPr>
        <w:t>業(</w:t>
      </w:r>
      <w:r w:rsidR="007259FC" w:rsidRPr="005C09F4">
        <w:rPr>
          <w:rFonts w:ascii="游ゴシック" w:eastAsia="游ゴシック" w:hAnsi="游ゴシック" w:hint="eastAsia"/>
        </w:rPr>
        <w:t>1.3</w:t>
      </w:r>
      <w:r w:rsidR="002A5E6B" w:rsidRPr="005C09F4">
        <w:rPr>
          <w:rFonts w:ascii="游ゴシック" w:eastAsia="游ゴシック" w:hAnsi="游ゴシック" w:hint="eastAsia"/>
        </w:rPr>
        <w:t>7</w:t>
      </w:r>
      <w:r w:rsidR="008F564F" w:rsidRPr="005C09F4">
        <w:rPr>
          <w:rFonts w:ascii="游ゴシック" w:eastAsia="游ゴシック" w:hAnsi="游ゴシック"/>
        </w:rPr>
        <w:t>%</w:t>
      </w:r>
      <w:r w:rsidR="008F564F" w:rsidRPr="005C09F4">
        <w:rPr>
          <w:rFonts w:ascii="游ゴシック" w:eastAsia="游ゴシック" w:hAnsi="游ゴシック" w:hint="eastAsia"/>
        </w:rPr>
        <w:t>ポイント)等、</w:t>
      </w:r>
      <w:r w:rsidR="00EF13E0" w:rsidRPr="005C09F4">
        <w:rPr>
          <w:rFonts w:ascii="游ゴシック" w:eastAsia="游ゴシック" w:hAnsi="游ゴシック" w:hint="eastAsia"/>
        </w:rPr>
        <w:t>マイナスに寄与したのは</w:t>
      </w:r>
      <w:r w:rsidR="007259FC" w:rsidRPr="005C09F4">
        <w:rPr>
          <w:rFonts w:ascii="游ゴシック" w:eastAsia="游ゴシック" w:hAnsi="游ゴシック" w:hint="eastAsia"/>
        </w:rPr>
        <w:t>情報通信</w:t>
      </w:r>
      <w:r w:rsidR="008F564F" w:rsidRPr="005C09F4">
        <w:rPr>
          <w:rFonts w:ascii="游ゴシック" w:eastAsia="游ゴシック" w:hAnsi="游ゴシック" w:hint="eastAsia"/>
        </w:rPr>
        <w:t xml:space="preserve">業 </w:t>
      </w:r>
      <w:r w:rsidRPr="005C09F4">
        <w:rPr>
          <w:rFonts w:ascii="游ゴシック" w:eastAsia="游ゴシック" w:hAnsi="游ゴシック" w:hint="eastAsia"/>
        </w:rPr>
        <w:t>(▲</w:t>
      </w:r>
      <w:r w:rsidR="008F564F" w:rsidRPr="005C09F4">
        <w:rPr>
          <w:rFonts w:ascii="游ゴシック" w:eastAsia="游ゴシック" w:hAnsi="游ゴシック" w:hint="eastAsia"/>
        </w:rPr>
        <w:t>0.</w:t>
      </w:r>
      <w:r w:rsidR="007259FC" w:rsidRPr="005C09F4">
        <w:rPr>
          <w:rFonts w:ascii="游ゴシック" w:eastAsia="游ゴシック" w:hAnsi="游ゴシック" w:hint="eastAsia"/>
        </w:rPr>
        <w:t>01</w:t>
      </w:r>
      <w:r w:rsidRPr="005C09F4">
        <w:rPr>
          <w:rFonts w:ascii="游ゴシック" w:eastAsia="游ゴシック" w:hAnsi="游ゴシック"/>
        </w:rPr>
        <w:t>%</w:t>
      </w:r>
      <w:r w:rsidRPr="005C09F4">
        <w:rPr>
          <w:rFonts w:ascii="游ゴシック" w:eastAsia="游ゴシック" w:hAnsi="游ゴシック" w:hint="eastAsia"/>
        </w:rPr>
        <w:t>ポイント)でした。</w:t>
      </w:r>
    </w:p>
    <w:p w14:paraId="0272B1BC" w14:textId="51B119F1" w:rsidR="006A7DE0" w:rsidRPr="005C09F4" w:rsidRDefault="00BB4BDC" w:rsidP="006A7DE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地域別府民所得</w:t>
      </w:r>
      <w:r w:rsidR="006A7DE0" w:rsidRPr="005C09F4">
        <w:rPr>
          <w:rFonts w:ascii="游ゴシック" w:eastAsia="游ゴシック" w:hAnsi="游ゴシック" w:hint="eastAsia"/>
        </w:rPr>
        <w:t>は</w:t>
      </w:r>
      <w:r w:rsidR="00EF13E0" w:rsidRPr="005C09F4">
        <w:rPr>
          <w:rFonts w:ascii="游ゴシック" w:eastAsia="游ゴシック" w:hAnsi="游ゴシック"/>
        </w:rPr>
        <w:t>2</w:t>
      </w:r>
      <w:r w:rsidR="006A7DE0" w:rsidRPr="005C09F4">
        <w:rPr>
          <w:rFonts w:ascii="游ゴシック" w:eastAsia="游ゴシック" w:hAnsi="游ゴシック" w:hint="eastAsia"/>
        </w:rPr>
        <w:t>兆</w:t>
      </w:r>
      <w:r w:rsidR="00AA5AF1" w:rsidRPr="005C09F4">
        <w:rPr>
          <w:rFonts w:ascii="游ゴシック" w:eastAsia="游ゴシック" w:hAnsi="游ゴシック" w:hint="eastAsia"/>
        </w:rPr>
        <w:t>3</w:t>
      </w:r>
      <w:r w:rsidR="002A5E6B" w:rsidRPr="005C09F4">
        <w:rPr>
          <w:rFonts w:ascii="游ゴシック" w:eastAsia="游ゴシック" w:hAnsi="游ゴシック" w:hint="eastAsia"/>
        </w:rPr>
        <w:t>309</w:t>
      </w:r>
      <w:r w:rsidR="006A7DE0" w:rsidRPr="005C09F4">
        <w:rPr>
          <w:rFonts w:ascii="游ゴシック" w:eastAsia="游ゴシック" w:hAnsi="游ゴシック" w:hint="eastAsia"/>
        </w:rPr>
        <w:t>億円、対前年度</w:t>
      </w:r>
      <w:r w:rsidR="00AA5AF1" w:rsidRPr="005C09F4">
        <w:rPr>
          <w:rFonts w:ascii="游ゴシック" w:eastAsia="游ゴシック" w:hAnsi="游ゴシック" w:hint="eastAsia"/>
        </w:rPr>
        <w:t>5.4</w:t>
      </w:r>
      <w:r w:rsidR="006A7DE0" w:rsidRPr="005C09F4">
        <w:rPr>
          <w:rFonts w:ascii="游ゴシック" w:eastAsia="游ゴシック" w:hAnsi="游ゴシック"/>
        </w:rPr>
        <w:t>%</w:t>
      </w:r>
      <w:r w:rsidR="008F564F" w:rsidRPr="005C09F4">
        <w:rPr>
          <w:rFonts w:ascii="游ゴシック" w:eastAsia="游ゴシック" w:hAnsi="游ゴシック" w:hint="eastAsia"/>
        </w:rPr>
        <w:t>増</w:t>
      </w:r>
      <w:r w:rsidR="006A7DE0" w:rsidRPr="005C09F4">
        <w:rPr>
          <w:rFonts w:ascii="游ゴシック" w:eastAsia="游ゴシック" w:hAnsi="游ゴシック" w:hint="eastAsia"/>
        </w:rPr>
        <w:t>で</w:t>
      </w:r>
      <w:r w:rsidR="00AA5AF1" w:rsidRPr="005C09F4">
        <w:rPr>
          <w:rFonts w:ascii="游ゴシック" w:eastAsia="游ゴシック" w:hAnsi="游ゴシック" w:hint="eastAsia"/>
        </w:rPr>
        <w:t>２</w:t>
      </w:r>
      <w:r w:rsidR="006A7DE0" w:rsidRPr="005C09F4">
        <w:rPr>
          <w:rFonts w:ascii="游ゴシック" w:eastAsia="游ゴシック" w:hAnsi="游ゴシック" w:hint="eastAsia"/>
        </w:rPr>
        <w:t>年</w:t>
      </w:r>
      <w:r w:rsidR="00AA5AF1" w:rsidRPr="005C09F4">
        <w:rPr>
          <w:rFonts w:ascii="游ゴシック" w:eastAsia="游ゴシック" w:hAnsi="游ゴシック" w:hint="eastAsia"/>
        </w:rPr>
        <w:t>連続</w:t>
      </w:r>
      <w:r w:rsidR="006A7DE0" w:rsidRPr="005C09F4">
        <w:rPr>
          <w:rFonts w:ascii="游ゴシック" w:eastAsia="游ゴシック" w:hAnsi="游ゴシック" w:hint="eastAsia"/>
        </w:rPr>
        <w:t>の</w:t>
      </w:r>
      <w:r w:rsidR="008F564F" w:rsidRPr="005C09F4">
        <w:rPr>
          <w:rFonts w:ascii="游ゴシック" w:eastAsia="游ゴシック" w:hAnsi="游ゴシック" w:hint="eastAsia"/>
        </w:rPr>
        <w:t>増加</w:t>
      </w:r>
      <w:r w:rsidR="006A7DE0" w:rsidRPr="005C09F4">
        <w:rPr>
          <w:rFonts w:ascii="游ゴシック" w:eastAsia="游ゴシック" w:hAnsi="游ゴシック" w:hint="eastAsia"/>
        </w:rPr>
        <w:t>でした。一人当たり</w:t>
      </w:r>
      <w:r w:rsidRPr="005C09F4">
        <w:rPr>
          <w:rFonts w:ascii="游ゴシック" w:eastAsia="游ゴシック" w:hAnsi="游ゴシック" w:hint="eastAsia"/>
        </w:rPr>
        <w:t>地域別府民所得</w:t>
      </w:r>
      <w:r w:rsidR="006A7DE0" w:rsidRPr="005C09F4">
        <w:rPr>
          <w:rFonts w:ascii="游ゴシック" w:eastAsia="游ゴシック" w:hAnsi="游ゴシック" w:hint="eastAsia"/>
        </w:rPr>
        <w:t>は</w:t>
      </w:r>
      <w:r w:rsidR="00AA5AF1" w:rsidRPr="005C09F4">
        <w:rPr>
          <w:rFonts w:ascii="游ゴシック" w:eastAsia="游ゴシック" w:hAnsi="游ゴシック" w:hint="eastAsia"/>
        </w:rPr>
        <w:t>285.</w:t>
      </w:r>
      <w:r w:rsidR="002A5E6B" w:rsidRPr="005C09F4">
        <w:rPr>
          <w:rFonts w:ascii="游ゴシック" w:eastAsia="游ゴシック" w:hAnsi="游ゴシック" w:hint="eastAsia"/>
        </w:rPr>
        <w:t>4</w:t>
      </w:r>
      <w:r w:rsidR="006A7DE0" w:rsidRPr="005C09F4">
        <w:rPr>
          <w:rFonts w:ascii="游ゴシック" w:eastAsia="游ゴシック" w:hAnsi="游ゴシック" w:hint="eastAsia"/>
        </w:rPr>
        <w:t>万円で、前年度と比較して</w:t>
      </w:r>
      <w:r w:rsidR="00AA5AF1" w:rsidRPr="005C09F4">
        <w:rPr>
          <w:rFonts w:ascii="游ゴシック" w:eastAsia="游ゴシック" w:hAnsi="游ゴシック" w:hint="eastAsia"/>
        </w:rPr>
        <w:t>6.</w:t>
      </w:r>
      <w:r w:rsidR="002A5E6B" w:rsidRPr="005C09F4">
        <w:rPr>
          <w:rFonts w:ascii="游ゴシック" w:eastAsia="游ゴシック" w:hAnsi="游ゴシック" w:hint="eastAsia"/>
        </w:rPr>
        <w:t>1</w:t>
      </w:r>
      <w:r w:rsidR="006A7DE0" w:rsidRPr="005C09F4">
        <w:rPr>
          <w:rFonts w:ascii="游ゴシック" w:eastAsia="游ゴシック" w:hAnsi="游ゴシック"/>
        </w:rPr>
        <w:t>%</w:t>
      </w:r>
      <w:r w:rsidR="008F564F" w:rsidRPr="005C09F4">
        <w:rPr>
          <w:rFonts w:ascii="游ゴシック" w:eastAsia="游ゴシック" w:hAnsi="游ゴシック" w:hint="eastAsia"/>
        </w:rPr>
        <w:t>増加</w:t>
      </w:r>
      <w:r w:rsidR="006A7DE0" w:rsidRPr="005C09F4">
        <w:rPr>
          <w:rFonts w:ascii="游ゴシック" w:eastAsia="游ゴシック" w:hAnsi="游ゴシック" w:hint="eastAsia"/>
        </w:rPr>
        <w:t>しました。</w:t>
      </w:r>
    </w:p>
    <w:p w14:paraId="05191ACB" w14:textId="38969E3C" w:rsidR="006A7DE0" w:rsidRPr="005C09F4" w:rsidRDefault="006A7DE0" w:rsidP="006A7DE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総生産(名目)の経済活動別構成比は、第２次産業が大阪府を上回りました。製造業(</w:t>
      </w:r>
      <w:r w:rsidR="00EF13E0" w:rsidRPr="005C09F4">
        <w:rPr>
          <w:rFonts w:ascii="游ゴシック" w:eastAsia="游ゴシック" w:hAnsi="游ゴシック"/>
        </w:rPr>
        <w:t>30.</w:t>
      </w:r>
      <w:r w:rsidR="002A5E6B" w:rsidRPr="005C09F4">
        <w:rPr>
          <w:rFonts w:ascii="游ゴシック" w:eastAsia="游ゴシック" w:hAnsi="游ゴシック" w:hint="eastAsia"/>
        </w:rPr>
        <w:t>5</w:t>
      </w:r>
      <w:r w:rsidRPr="005C09F4">
        <w:rPr>
          <w:rFonts w:ascii="游ゴシック" w:eastAsia="游ゴシック" w:hAnsi="游ゴシック"/>
        </w:rPr>
        <w:t>%</w:t>
      </w:r>
      <w:r w:rsidRPr="005C09F4">
        <w:rPr>
          <w:rFonts w:ascii="游ゴシック" w:eastAsia="游ゴシック" w:hAnsi="游ゴシック" w:hint="eastAsia"/>
        </w:rPr>
        <w:t>)、不動産業(1</w:t>
      </w:r>
      <w:r w:rsidR="008F564F" w:rsidRPr="005C09F4">
        <w:rPr>
          <w:rFonts w:ascii="游ゴシック" w:eastAsia="游ゴシック" w:hAnsi="游ゴシック" w:hint="eastAsia"/>
        </w:rPr>
        <w:t>1.</w:t>
      </w:r>
      <w:r w:rsidR="002A5E6B" w:rsidRPr="005C09F4">
        <w:rPr>
          <w:rFonts w:ascii="游ゴシック" w:eastAsia="游ゴシック" w:hAnsi="游ゴシック" w:hint="eastAsia"/>
        </w:rPr>
        <w:t>3</w:t>
      </w:r>
      <w:r w:rsidRPr="005C09F4">
        <w:rPr>
          <w:rFonts w:ascii="游ゴシック" w:eastAsia="游ゴシック" w:hAnsi="游ゴシック"/>
        </w:rPr>
        <w:t>%</w:t>
      </w:r>
      <w:r w:rsidRPr="005C09F4">
        <w:rPr>
          <w:rFonts w:ascii="游ゴシック" w:eastAsia="游ゴシック" w:hAnsi="游ゴシック" w:hint="eastAsia"/>
        </w:rPr>
        <w:t>)のウェイトが高くなっています。</w:t>
      </w:r>
    </w:p>
    <w:p w14:paraId="2F2598A5" w14:textId="77777777" w:rsidR="006A7DE0" w:rsidRPr="005C09F4" w:rsidRDefault="006A7DE0" w:rsidP="006A7DE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0DF3" w:rsidRPr="005C09F4" w14:paraId="72E82B96" w14:textId="77777777" w:rsidTr="00C502B9">
        <w:tc>
          <w:tcPr>
            <w:tcW w:w="4530" w:type="dxa"/>
          </w:tcPr>
          <w:p w14:paraId="505DB392" w14:textId="3CFC8BFB"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31</w:t>
            </w:r>
            <w:r w:rsidRPr="005C09F4">
              <w:rPr>
                <w:rFonts w:ascii="游ゴシック" w:eastAsia="游ゴシック" w:hAnsi="游ゴシック" w:hint="eastAsia"/>
                <w:sz w:val="18"/>
                <w:szCs w:val="20"/>
              </w:rPr>
              <w:t xml:space="preserve">　名目総生産と府内シェアの推移</w:t>
            </w:r>
          </w:p>
          <w:p w14:paraId="35BEB720" w14:textId="4C815006"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(中河内地域)</w:t>
            </w:r>
          </w:p>
          <w:p w14:paraId="708428EE" w14:textId="45F4FB8F" w:rsidR="006A7DE0" w:rsidRPr="005C09F4" w:rsidRDefault="00205169"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4B2EF31C" wp14:editId="470CD086">
                  <wp:extent cx="2514600" cy="1704975"/>
                  <wp:effectExtent l="0" t="0" r="0" b="9525"/>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tc>
        <w:tc>
          <w:tcPr>
            <w:tcW w:w="4530" w:type="dxa"/>
          </w:tcPr>
          <w:p w14:paraId="1923184B" w14:textId="1D939D6E"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32</w:t>
            </w:r>
            <w:r w:rsidRPr="005C09F4">
              <w:rPr>
                <w:rFonts w:ascii="游ゴシック" w:eastAsia="游ゴシック" w:hAnsi="游ゴシック" w:hint="eastAsia"/>
                <w:sz w:val="18"/>
                <w:szCs w:val="20"/>
              </w:rPr>
              <w:t xml:space="preserve">　経済成長率の推移</w:t>
            </w:r>
          </w:p>
          <w:p w14:paraId="7267A306" w14:textId="31E22FF9"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(中河内地域)</w:t>
            </w:r>
          </w:p>
          <w:p w14:paraId="0CE61CB6" w14:textId="5AFCD9C6" w:rsidR="006A7DE0" w:rsidRPr="005C09F4" w:rsidRDefault="00205169"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4A856A4E" wp14:editId="51A8754D">
                  <wp:extent cx="2514600" cy="1695450"/>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r>
      <w:tr w:rsidR="00C80DF3" w:rsidRPr="005C09F4" w14:paraId="163B8789" w14:textId="77777777" w:rsidTr="00C502B9">
        <w:tc>
          <w:tcPr>
            <w:tcW w:w="4530" w:type="dxa"/>
          </w:tcPr>
          <w:p w14:paraId="4FDCFF8B" w14:textId="77777777" w:rsidR="006A7DE0" w:rsidRPr="005C09F4" w:rsidRDefault="006A7DE0" w:rsidP="00C502B9">
            <w:pPr>
              <w:rPr>
                <w:rFonts w:ascii="游ゴシック" w:eastAsia="游ゴシック" w:hAnsi="游ゴシック"/>
                <w:sz w:val="18"/>
                <w:szCs w:val="20"/>
              </w:rPr>
            </w:pPr>
          </w:p>
        </w:tc>
        <w:tc>
          <w:tcPr>
            <w:tcW w:w="4530" w:type="dxa"/>
          </w:tcPr>
          <w:p w14:paraId="6C44609E" w14:textId="77777777" w:rsidR="006A7DE0" w:rsidRPr="005C09F4" w:rsidRDefault="006A7DE0" w:rsidP="00C502B9">
            <w:pPr>
              <w:rPr>
                <w:rFonts w:ascii="游ゴシック" w:eastAsia="游ゴシック" w:hAnsi="游ゴシック"/>
                <w:sz w:val="18"/>
                <w:szCs w:val="20"/>
              </w:rPr>
            </w:pPr>
          </w:p>
        </w:tc>
      </w:tr>
      <w:tr w:rsidR="006A7DE0" w:rsidRPr="005C09F4" w14:paraId="3AB91A94" w14:textId="77777777" w:rsidTr="00C502B9">
        <w:tc>
          <w:tcPr>
            <w:tcW w:w="4530" w:type="dxa"/>
          </w:tcPr>
          <w:p w14:paraId="04CB493F" w14:textId="043AD6D2"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33</w:t>
            </w:r>
            <w:r w:rsidRPr="005C09F4">
              <w:rPr>
                <w:rFonts w:ascii="游ゴシック" w:eastAsia="游ゴシック" w:hAnsi="游ゴシック" w:hint="eastAsia"/>
                <w:sz w:val="18"/>
                <w:szCs w:val="20"/>
              </w:rPr>
              <w:t xml:space="preserve">　実質経済成長率に対する経済活動別寄与度</w:t>
            </w:r>
          </w:p>
          <w:p w14:paraId="05C5AB64" w14:textId="26F41CFD"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(中河内地域)</w:t>
            </w:r>
          </w:p>
          <w:p w14:paraId="0B4CC2F8" w14:textId="238D8D15" w:rsidR="006A7DE0" w:rsidRPr="005C09F4" w:rsidRDefault="00205169"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43AB3F19" wp14:editId="46A8F5E5">
                  <wp:extent cx="2505075" cy="1704975"/>
                  <wp:effectExtent l="0" t="0" r="9525" b="952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a:ln>
                            <a:noFill/>
                          </a:ln>
                        </pic:spPr>
                      </pic:pic>
                    </a:graphicData>
                  </a:graphic>
                </wp:inline>
              </w:drawing>
            </w:r>
          </w:p>
        </w:tc>
        <w:tc>
          <w:tcPr>
            <w:tcW w:w="4530" w:type="dxa"/>
          </w:tcPr>
          <w:p w14:paraId="1AE05AF2" w14:textId="34B1F7D3"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34</w:t>
            </w:r>
            <w:r w:rsidRPr="005C09F4">
              <w:rPr>
                <w:rFonts w:ascii="游ゴシック" w:eastAsia="游ゴシック" w:hAnsi="游ゴシック" w:hint="eastAsia"/>
                <w:sz w:val="18"/>
                <w:szCs w:val="20"/>
              </w:rPr>
              <w:t xml:space="preserve">　一人当たり</w:t>
            </w:r>
            <w:r w:rsidR="00BB4BDC" w:rsidRPr="005C09F4">
              <w:rPr>
                <w:rFonts w:ascii="游ゴシック" w:eastAsia="游ゴシック" w:hAnsi="游ゴシック" w:hint="eastAsia"/>
                <w:sz w:val="18"/>
                <w:szCs w:val="20"/>
              </w:rPr>
              <w:t>地域別府民所得</w:t>
            </w:r>
            <w:r w:rsidRPr="005C09F4">
              <w:rPr>
                <w:rFonts w:ascii="游ゴシック" w:eastAsia="游ゴシック" w:hAnsi="游ゴシック" w:hint="eastAsia"/>
                <w:sz w:val="18"/>
                <w:szCs w:val="20"/>
              </w:rPr>
              <w:t>の推移</w:t>
            </w:r>
          </w:p>
          <w:p w14:paraId="2C0DA7E5" w14:textId="3763F01D" w:rsidR="006A7DE0" w:rsidRPr="005C09F4" w:rsidRDefault="006A7DE0"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(中河内地域)</w:t>
            </w:r>
          </w:p>
          <w:p w14:paraId="22EEB597" w14:textId="43AA4706" w:rsidR="006A7DE0" w:rsidRPr="005C09F4" w:rsidRDefault="00205169"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34CE3988" wp14:editId="5AEE33BF">
                  <wp:extent cx="2581275" cy="1704975"/>
                  <wp:effectExtent l="0" t="0" r="9525" b="952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tc>
      </w:tr>
    </w:tbl>
    <w:p w14:paraId="6A3D667F" w14:textId="77777777" w:rsidR="006A7DE0" w:rsidRPr="005C09F4" w:rsidRDefault="006A7DE0" w:rsidP="006A7DE0">
      <w:pPr>
        <w:widowControl/>
        <w:jc w:val="left"/>
        <w:rPr>
          <w:rFonts w:ascii="游ゴシック" w:eastAsia="游ゴシック" w:hAnsi="游ゴシック"/>
        </w:rPr>
      </w:pPr>
    </w:p>
    <w:p w14:paraId="509201F5" w14:textId="210D15FB" w:rsidR="006A7DE0" w:rsidRPr="005C09F4" w:rsidRDefault="006A7DE0" w:rsidP="006A7DE0">
      <w:pPr>
        <w:widowControl/>
        <w:spacing w:line="240" w:lineRule="exact"/>
        <w:jc w:val="center"/>
        <w:rPr>
          <w:rFonts w:ascii="游ゴシック" w:eastAsia="游ゴシック" w:hAnsi="游ゴシック"/>
        </w:rPr>
      </w:pPr>
      <w:r w:rsidRPr="005C09F4">
        <w:rPr>
          <w:rFonts w:ascii="游ゴシック" w:eastAsia="游ゴシック" w:hAnsi="游ゴシック" w:hint="eastAsia"/>
          <w:sz w:val="18"/>
        </w:rPr>
        <w:t>図</w:t>
      </w:r>
      <w:r w:rsidR="00ED6AFF" w:rsidRPr="005C09F4">
        <w:rPr>
          <w:rFonts w:ascii="游ゴシック" w:eastAsia="游ゴシック" w:hAnsi="游ゴシック"/>
          <w:sz w:val="18"/>
        </w:rPr>
        <w:t>35</w:t>
      </w:r>
      <w:r w:rsidRPr="005C09F4">
        <w:rPr>
          <w:rFonts w:ascii="游ゴシック" w:eastAsia="游ゴシック" w:hAnsi="游ゴシック" w:hint="eastAsia"/>
          <w:sz w:val="18"/>
        </w:rPr>
        <w:t xml:space="preserve">　経済活動別総生産の構成比(中河内地域)</w:t>
      </w:r>
    </w:p>
    <w:p w14:paraId="0C61FC75" w14:textId="46803A2A" w:rsidR="006A7DE0" w:rsidRPr="005C09F4" w:rsidRDefault="00DD3A28" w:rsidP="006A7DE0">
      <w:pPr>
        <w:widowControl/>
        <w:jc w:val="center"/>
        <w:rPr>
          <w:rFonts w:ascii="游ゴシック" w:eastAsia="游ゴシック" w:hAnsi="游ゴシック"/>
        </w:rPr>
      </w:pPr>
      <w:r w:rsidRPr="005C09F4">
        <w:rPr>
          <w:rFonts w:ascii="游ゴシック" w:eastAsia="游ゴシック" w:hAnsi="游ゴシック"/>
        </w:rPr>
        <w:t xml:space="preserve"> </w:t>
      </w:r>
      <w:r w:rsidR="00205169" w:rsidRPr="005C09F4">
        <w:rPr>
          <w:rFonts w:ascii="游ゴシック" w:eastAsia="游ゴシック" w:hAnsi="游ゴシック"/>
          <w:noProof/>
        </w:rPr>
        <w:drawing>
          <wp:inline distT="0" distB="0" distL="0" distR="0" wp14:anchorId="1386D583" wp14:editId="7F441341">
            <wp:extent cx="4437818" cy="1080000"/>
            <wp:effectExtent l="0" t="0" r="1270" b="635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7818" cy="1080000"/>
                    </a:xfrm>
                    <a:prstGeom prst="rect">
                      <a:avLst/>
                    </a:prstGeom>
                    <a:noFill/>
                    <a:ln>
                      <a:noFill/>
                    </a:ln>
                  </pic:spPr>
                </pic:pic>
              </a:graphicData>
            </a:graphic>
          </wp:inline>
        </w:drawing>
      </w:r>
      <w:r w:rsidR="00205169" w:rsidRPr="005C09F4">
        <w:rPr>
          <w:rFonts w:ascii="游ゴシック" w:eastAsia="游ゴシック" w:hAnsi="游ゴシック"/>
        </w:rPr>
        <w:t xml:space="preserve"> </w:t>
      </w:r>
      <w:r w:rsidR="006A7DE0" w:rsidRPr="005C09F4">
        <w:rPr>
          <w:rFonts w:ascii="游ゴシック" w:eastAsia="游ゴシック" w:hAnsi="游ゴシック"/>
        </w:rPr>
        <w:br w:type="page"/>
      </w:r>
    </w:p>
    <w:p w14:paraId="261ECFED" w14:textId="6558754E" w:rsidR="006A7DE0" w:rsidRPr="005C09F4" w:rsidRDefault="006A7DE0" w:rsidP="006A7DE0">
      <w:pPr>
        <w:jc w:val="center"/>
        <w:rPr>
          <w:rFonts w:ascii="游ゴシック" w:eastAsia="游ゴシック" w:hAnsi="游ゴシック"/>
          <w:noProof/>
        </w:rPr>
      </w:pPr>
      <w:r w:rsidRPr="005C09F4">
        <w:rPr>
          <w:rFonts w:ascii="游ゴシック" w:eastAsia="游ゴシック" w:hAnsi="游ゴシック" w:hint="eastAsia"/>
          <w:noProof/>
        </w:rPr>
        <w:lastRenderedPageBreak/>
        <w:t>表1</w:t>
      </w:r>
      <w:r w:rsidRPr="005C09F4">
        <w:rPr>
          <w:rFonts w:ascii="游ゴシック" w:eastAsia="游ゴシック" w:hAnsi="游ゴシック"/>
          <w:noProof/>
        </w:rPr>
        <w:t>3</w:t>
      </w:r>
      <w:r w:rsidRPr="005C09F4">
        <w:rPr>
          <w:rFonts w:ascii="游ゴシック" w:eastAsia="游ゴシック" w:hAnsi="游ゴシック" w:hint="eastAsia"/>
          <w:noProof/>
        </w:rPr>
        <w:t xml:space="preserve">　主要指標の推移(中河内地域)</w:t>
      </w:r>
    </w:p>
    <w:p w14:paraId="071B6C27" w14:textId="06C2CD4B" w:rsidR="006A7DE0" w:rsidRPr="005C09F4" w:rsidRDefault="00205169" w:rsidP="006A7DE0">
      <w:pPr>
        <w:rPr>
          <w:rFonts w:ascii="游ゴシック" w:eastAsia="游ゴシック" w:hAnsi="游ゴシック"/>
          <w:noProof/>
        </w:rPr>
      </w:pPr>
      <w:r w:rsidRPr="005C09F4">
        <w:rPr>
          <w:rFonts w:ascii="游ゴシック" w:eastAsia="游ゴシック" w:hAnsi="游ゴシック"/>
          <w:noProof/>
        </w:rPr>
        <w:drawing>
          <wp:inline distT="0" distB="0" distL="0" distR="0" wp14:anchorId="4DD4FEFE" wp14:editId="71A3A1E4">
            <wp:extent cx="5581650" cy="2390775"/>
            <wp:effectExtent l="0" t="0" r="0" b="952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2390775"/>
                    </a:xfrm>
                    <a:prstGeom prst="rect">
                      <a:avLst/>
                    </a:prstGeom>
                    <a:noFill/>
                    <a:ln>
                      <a:noFill/>
                    </a:ln>
                  </pic:spPr>
                </pic:pic>
              </a:graphicData>
            </a:graphic>
          </wp:inline>
        </w:drawing>
      </w:r>
    </w:p>
    <w:p w14:paraId="4210B85C" w14:textId="77777777" w:rsidR="006A7DE0" w:rsidRPr="005C09F4" w:rsidRDefault="006A7DE0" w:rsidP="006A7DE0">
      <w:pPr>
        <w:rPr>
          <w:rFonts w:ascii="游ゴシック" w:eastAsia="游ゴシック" w:hAnsi="游ゴシック"/>
          <w:noProof/>
        </w:rPr>
      </w:pPr>
    </w:p>
    <w:p w14:paraId="167D7100" w14:textId="77777777" w:rsidR="006A7DE0" w:rsidRPr="005C09F4" w:rsidRDefault="006A7DE0" w:rsidP="006A7DE0">
      <w:pPr>
        <w:rPr>
          <w:rFonts w:ascii="游ゴシック" w:eastAsia="游ゴシック" w:hAnsi="游ゴシック"/>
          <w:noProof/>
        </w:rPr>
      </w:pPr>
    </w:p>
    <w:p w14:paraId="6564BCBA" w14:textId="7F20E58B" w:rsidR="006A7DE0" w:rsidRPr="005C09F4" w:rsidRDefault="006A7DE0" w:rsidP="006A7DE0">
      <w:pPr>
        <w:jc w:val="center"/>
        <w:rPr>
          <w:rFonts w:ascii="游ゴシック" w:eastAsia="游ゴシック" w:hAnsi="游ゴシック"/>
          <w:noProof/>
        </w:rPr>
      </w:pPr>
      <w:r w:rsidRPr="005C09F4">
        <w:rPr>
          <w:rFonts w:ascii="游ゴシック" w:eastAsia="游ゴシック" w:hAnsi="游ゴシック" w:hint="eastAsia"/>
          <w:noProof/>
        </w:rPr>
        <w:t>表1</w:t>
      </w:r>
      <w:r w:rsidRPr="005C09F4">
        <w:rPr>
          <w:rFonts w:ascii="游ゴシック" w:eastAsia="游ゴシック" w:hAnsi="游ゴシック"/>
          <w:noProof/>
        </w:rPr>
        <w:t>4</w:t>
      </w:r>
      <w:r w:rsidRPr="005C09F4">
        <w:rPr>
          <w:rFonts w:ascii="游ゴシック" w:eastAsia="游ゴシック" w:hAnsi="游ゴシック" w:hint="eastAsia"/>
          <w:noProof/>
        </w:rPr>
        <w:t xml:space="preserve">　経済活動別総生産(令和</w:t>
      </w:r>
      <w:r w:rsidR="007259FC" w:rsidRPr="005C09F4">
        <w:rPr>
          <w:rFonts w:ascii="游ゴシック" w:eastAsia="游ゴシック" w:hAnsi="游ゴシック" w:hint="eastAsia"/>
          <w:noProof/>
        </w:rPr>
        <w:t>４</w:t>
      </w:r>
      <w:r w:rsidRPr="005C09F4">
        <w:rPr>
          <w:rFonts w:ascii="游ゴシック" w:eastAsia="游ゴシック" w:hAnsi="游ゴシック" w:hint="eastAsia"/>
          <w:noProof/>
        </w:rPr>
        <w:t>年度)</w:t>
      </w:r>
      <w:r w:rsidRPr="005C09F4">
        <w:rPr>
          <w:rFonts w:ascii="游ゴシック" w:eastAsia="游ゴシック" w:hAnsi="游ゴシック"/>
          <w:noProof/>
        </w:rPr>
        <w:t>(</w:t>
      </w:r>
      <w:r w:rsidRPr="005C09F4">
        <w:rPr>
          <w:rFonts w:ascii="游ゴシック" w:eastAsia="游ゴシック" w:hAnsi="游ゴシック" w:hint="eastAsia"/>
          <w:noProof/>
        </w:rPr>
        <w:t>中河内地域)</w:t>
      </w:r>
    </w:p>
    <w:p w14:paraId="64A92075" w14:textId="06A6D889" w:rsidR="006A7DE0" w:rsidRPr="005C09F4" w:rsidRDefault="00205169" w:rsidP="006A7DE0">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3DBC4F0A" wp14:editId="2D869CA5">
            <wp:extent cx="5400000" cy="4859035"/>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4859035"/>
                    </a:xfrm>
                    <a:prstGeom prst="rect">
                      <a:avLst/>
                    </a:prstGeom>
                    <a:noFill/>
                    <a:ln>
                      <a:noFill/>
                    </a:ln>
                  </pic:spPr>
                </pic:pic>
              </a:graphicData>
            </a:graphic>
          </wp:inline>
        </w:drawing>
      </w:r>
    </w:p>
    <w:p w14:paraId="474F1021" w14:textId="77777777" w:rsidR="006A7DE0" w:rsidRPr="005C09F4" w:rsidRDefault="006A7DE0" w:rsidP="006A7DE0">
      <w:pPr>
        <w:widowControl/>
        <w:jc w:val="left"/>
        <w:rPr>
          <w:rFonts w:ascii="游ゴシック" w:eastAsia="游ゴシック" w:hAnsi="游ゴシック"/>
        </w:rPr>
      </w:pPr>
      <w:r w:rsidRPr="005C09F4">
        <w:rPr>
          <w:rFonts w:ascii="游ゴシック" w:eastAsia="游ゴシック" w:hAnsi="游ゴシック"/>
        </w:rPr>
        <w:br w:type="page"/>
      </w:r>
    </w:p>
    <w:p w14:paraId="4ACF3602" w14:textId="753D9ED9" w:rsidR="00FD1E64" w:rsidRPr="005C09F4" w:rsidRDefault="00FD1E64" w:rsidP="004242A0">
      <w:pPr>
        <w:ind w:leftChars="100" w:left="210"/>
        <w:jc w:val="left"/>
        <w:rPr>
          <w:rFonts w:ascii="游ゴシック" w:eastAsia="游ゴシック" w:hAnsi="游ゴシック"/>
          <w:b/>
        </w:rPr>
      </w:pPr>
      <w:r w:rsidRPr="005C09F4">
        <w:rPr>
          <w:rFonts w:ascii="游ゴシック" w:eastAsia="游ゴシック" w:hAnsi="游ゴシック" w:hint="eastAsia"/>
          <w:b/>
        </w:rPr>
        <w:lastRenderedPageBreak/>
        <w:t>（</w:t>
      </w:r>
      <w:r w:rsidR="00722CC2" w:rsidRPr="005C09F4">
        <w:rPr>
          <w:rFonts w:ascii="游ゴシック" w:eastAsia="游ゴシック" w:hAnsi="游ゴシック" w:hint="eastAsia"/>
          <w:b/>
        </w:rPr>
        <w:t>６</w:t>
      </w:r>
      <w:r w:rsidRPr="005C09F4">
        <w:rPr>
          <w:rFonts w:ascii="游ゴシック" w:eastAsia="游ゴシック" w:hAnsi="游ゴシック" w:hint="eastAsia"/>
          <w:b/>
        </w:rPr>
        <w:t>）南河内地域</w:t>
      </w:r>
    </w:p>
    <w:p w14:paraId="0A57D80D" w14:textId="33E0FC74" w:rsidR="00FD1E64" w:rsidRPr="005C09F4" w:rsidRDefault="00FD1E64" w:rsidP="00801C5A">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総生産(名目)は</w:t>
      </w:r>
      <w:r w:rsidR="00F511EB" w:rsidRPr="005C09F4">
        <w:rPr>
          <w:rFonts w:ascii="游ゴシック" w:eastAsia="游ゴシック" w:hAnsi="游ゴシック"/>
        </w:rPr>
        <w:t>1</w:t>
      </w:r>
      <w:r w:rsidRPr="005C09F4">
        <w:rPr>
          <w:rFonts w:ascii="游ゴシック" w:eastAsia="游ゴシック" w:hAnsi="游ゴシック" w:hint="eastAsia"/>
        </w:rPr>
        <w:t>兆</w:t>
      </w:r>
      <w:r w:rsidR="00E74F4B" w:rsidRPr="005C09F4">
        <w:rPr>
          <w:rFonts w:ascii="游ゴシック" w:eastAsia="游ゴシック" w:hAnsi="游ゴシック" w:hint="eastAsia"/>
        </w:rPr>
        <w:t>57</w:t>
      </w:r>
      <w:r w:rsidR="002A5E6B" w:rsidRPr="005C09F4">
        <w:rPr>
          <w:rFonts w:ascii="游ゴシック" w:eastAsia="游ゴシック" w:hAnsi="游ゴシック" w:hint="eastAsia"/>
        </w:rPr>
        <w:t>26</w:t>
      </w:r>
      <w:r w:rsidR="006008C7" w:rsidRPr="005C09F4">
        <w:rPr>
          <w:rFonts w:ascii="游ゴシック" w:eastAsia="游ゴシック" w:hAnsi="游ゴシック" w:hint="eastAsia"/>
        </w:rPr>
        <w:t>億円</w:t>
      </w:r>
      <w:r w:rsidR="004242A0" w:rsidRPr="005C09F4">
        <w:rPr>
          <w:rFonts w:ascii="游ゴシック" w:eastAsia="游ゴシック" w:hAnsi="游ゴシック" w:hint="eastAsia"/>
        </w:rPr>
        <w:t>、</w:t>
      </w:r>
      <w:r w:rsidRPr="005C09F4">
        <w:rPr>
          <w:rFonts w:ascii="游ゴシック" w:eastAsia="游ゴシック" w:hAnsi="游ゴシック" w:hint="eastAsia"/>
        </w:rPr>
        <w:t>府内シェアは</w:t>
      </w:r>
      <w:r w:rsidR="005375FE" w:rsidRPr="005C09F4">
        <w:rPr>
          <w:rFonts w:ascii="游ゴシック" w:eastAsia="游ゴシック" w:hAnsi="游ゴシック"/>
        </w:rPr>
        <w:t>3.</w:t>
      </w:r>
      <w:r w:rsidR="002A5E6B" w:rsidRPr="005C09F4">
        <w:rPr>
          <w:rFonts w:ascii="游ゴシック" w:eastAsia="游ゴシック" w:hAnsi="游ゴシック" w:hint="eastAsia"/>
        </w:rPr>
        <w:t>6</w:t>
      </w:r>
      <w:r w:rsidR="00893FA8" w:rsidRPr="005C09F4">
        <w:rPr>
          <w:rFonts w:ascii="游ゴシック" w:eastAsia="游ゴシック" w:hAnsi="游ゴシック"/>
        </w:rPr>
        <w:t>%</w:t>
      </w:r>
      <w:r w:rsidR="00D17403" w:rsidRPr="005C09F4">
        <w:rPr>
          <w:rFonts w:ascii="游ゴシック" w:eastAsia="游ゴシック" w:hAnsi="游ゴシック" w:hint="eastAsia"/>
        </w:rPr>
        <w:t>で</w:t>
      </w:r>
      <w:r w:rsidR="007E408B" w:rsidRPr="005C09F4">
        <w:rPr>
          <w:rFonts w:ascii="游ゴシック" w:eastAsia="游ゴシック" w:hAnsi="游ゴシック" w:hint="eastAsia"/>
        </w:rPr>
        <w:t>前年度と比較して</w:t>
      </w:r>
      <w:r w:rsidR="0025375A" w:rsidRPr="005C09F4">
        <w:rPr>
          <w:rFonts w:ascii="游ゴシック" w:eastAsia="游ゴシック" w:hAnsi="游ゴシック" w:hint="eastAsia"/>
        </w:rPr>
        <w:t>0</w:t>
      </w:r>
      <w:r w:rsidR="0025375A" w:rsidRPr="005C09F4">
        <w:rPr>
          <w:rFonts w:ascii="游ゴシック" w:eastAsia="游ゴシック" w:hAnsi="游ゴシック"/>
        </w:rPr>
        <w:t>.</w:t>
      </w:r>
      <w:r w:rsidR="002A5E6B" w:rsidRPr="005C09F4">
        <w:rPr>
          <w:rFonts w:ascii="游ゴシック" w:eastAsia="游ゴシック" w:hAnsi="游ゴシック" w:hint="eastAsia"/>
        </w:rPr>
        <w:t>1</w:t>
      </w:r>
      <w:r w:rsidR="005375FE" w:rsidRPr="005C09F4">
        <w:rPr>
          <w:rFonts w:ascii="游ゴシック" w:eastAsia="游ゴシック" w:hAnsi="游ゴシック" w:hint="eastAsia"/>
        </w:rPr>
        <w:t>ポイント</w:t>
      </w:r>
      <w:r w:rsidR="00E74F4B" w:rsidRPr="005C09F4">
        <w:rPr>
          <w:rFonts w:ascii="游ゴシック" w:eastAsia="游ゴシック" w:hAnsi="游ゴシック" w:hint="eastAsia"/>
        </w:rPr>
        <w:t>上昇</w:t>
      </w:r>
      <w:r w:rsidR="0086538C" w:rsidRPr="005C09F4">
        <w:rPr>
          <w:rFonts w:ascii="游ゴシック" w:eastAsia="游ゴシック" w:hAnsi="游ゴシック" w:hint="eastAsia"/>
        </w:rPr>
        <w:t>しました</w:t>
      </w:r>
      <w:r w:rsidR="0025375A" w:rsidRPr="005C09F4">
        <w:rPr>
          <w:rFonts w:ascii="游ゴシック" w:eastAsia="游ゴシック" w:hAnsi="游ゴシック" w:hint="eastAsia"/>
        </w:rPr>
        <w:t>。</w:t>
      </w:r>
    </w:p>
    <w:p w14:paraId="67081EB9" w14:textId="00B5E267" w:rsidR="00FD1E64" w:rsidRPr="005C09F4" w:rsidRDefault="00FD1E64" w:rsidP="004242A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名目経済成長率は</w:t>
      </w:r>
      <w:r w:rsidR="008F564F" w:rsidRPr="005C09F4">
        <w:rPr>
          <w:rFonts w:ascii="游ゴシック" w:eastAsia="游ゴシック" w:hAnsi="游ゴシック" w:hint="eastAsia"/>
        </w:rPr>
        <w:t>プラス</w:t>
      </w:r>
      <w:r w:rsidR="00E74F4B" w:rsidRPr="005C09F4">
        <w:rPr>
          <w:rFonts w:ascii="游ゴシック" w:eastAsia="游ゴシック" w:hAnsi="游ゴシック" w:hint="eastAsia"/>
        </w:rPr>
        <w:t>7.8</w:t>
      </w:r>
      <w:r w:rsidR="00893FA8" w:rsidRPr="005C09F4">
        <w:rPr>
          <w:rFonts w:ascii="游ゴシック" w:eastAsia="游ゴシック" w:hAnsi="游ゴシック"/>
        </w:rPr>
        <w:t>%</w:t>
      </w:r>
      <w:r w:rsidRPr="005C09F4">
        <w:rPr>
          <w:rFonts w:ascii="游ゴシック" w:eastAsia="游ゴシック" w:hAnsi="游ゴシック" w:hint="eastAsia"/>
        </w:rPr>
        <w:t>で</w:t>
      </w:r>
      <w:r w:rsidR="00E74F4B" w:rsidRPr="005C09F4">
        <w:rPr>
          <w:rFonts w:ascii="游ゴシック" w:eastAsia="游ゴシック" w:hAnsi="游ゴシック" w:hint="eastAsia"/>
        </w:rPr>
        <w:t>４</w:t>
      </w:r>
      <w:r w:rsidRPr="005C09F4">
        <w:rPr>
          <w:rFonts w:ascii="游ゴシック" w:eastAsia="游ゴシック" w:hAnsi="游ゴシック" w:hint="eastAsia"/>
        </w:rPr>
        <w:t>年</w:t>
      </w:r>
      <w:r w:rsidR="008F564F" w:rsidRPr="005C09F4">
        <w:rPr>
          <w:rFonts w:ascii="游ゴシック" w:eastAsia="游ゴシック" w:hAnsi="游ゴシック" w:hint="eastAsia"/>
        </w:rPr>
        <w:t>ぶり</w:t>
      </w:r>
      <w:r w:rsidRPr="005C09F4">
        <w:rPr>
          <w:rFonts w:ascii="游ゴシック" w:eastAsia="游ゴシック" w:hAnsi="游ゴシック" w:hint="eastAsia"/>
        </w:rPr>
        <w:t>の</w:t>
      </w:r>
      <w:r w:rsidR="008F564F" w:rsidRPr="005C09F4">
        <w:rPr>
          <w:rFonts w:ascii="游ゴシック" w:eastAsia="游ゴシック" w:hAnsi="游ゴシック" w:hint="eastAsia"/>
        </w:rPr>
        <w:t>プラス</w:t>
      </w:r>
      <w:r w:rsidR="00F511EB" w:rsidRPr="005C09F4">
        <w:rPr>
          <w:rFonts w:ascii="游ゴシック" w:eastAsia="游ゴシック" w:hAnsi="游ゴシック" w:hint="eastAsia"/>
        </w:rPr>
        <w:t>、</w:t>
      </w:r>
      <w:r w:rsidRPr="005C09F4">
        <w:rPr>
          <w:rFonts w:ascii="游ゴシック" w:eastAsia="游ゴシック" w:hAnsi="游ゴシック" w:hint="eastAsia"/>
        </w:rPr>
        <w:t>実質経済成長率は</w:t>
      </w:r>
      <w:r w:rsidR="008F564F" w:rsidRPr="005C09F4">
        <w:rPr>
          <w:rFonts w:ascii="游ゴシック" w:eastAsia="游ゴシック" w:hAnsi="游ゴシック" w:hint="eastAsia"/>
        </w:rPr>
        <w:t>プラス</w:t>
      </w:r>
      <w:r w:rsidR="00E74F4B" w:rsidRPr="005C09F4">
        <w:rPr>
          <w:rFonts w:ascii="游ゴシック" w:eastAsia="游ゴシック" w:hAnsi="游ゴシック" w:hint="eastAsia"/>
        </w:rPr>
        <w:t>6.1</w:t>
      </w:r>
      <w:r w:rsidR="00893FA8" w:rsidRPr="005C09F4">
        <w:rPr>
          <w:rFonts w:ascii="游ゴシック" w:eastAsia="游ゴシック" w:hAnsi="游ゴシック"/>
        </w:rPr>
        <w:t>%</w:t>
      </w:r>
      <w:r w:rsidRPr="005C09F4">
        <w:rPr>
          <w:rFonts w:ascii="游ゴシック" w:eastAsia="游ゴシック" w:hAnsi="游ゴシック" w:hint="eastAsia"/>
        </w:rPr>
        <w:t>で</w:t>
      </w:r>
      <w:r w:rsidR="00E74F4B" w:rsidRPr="005C09F4">
        <w:rPr>
          <w:rFonts w:ascii="游ゴシック" w:eastAsia="游ゴシック" w:hAnsi="游ゴシック" w:hint="eastAsia"/>
        </w:rPr>
        <w:t>４</w:t>
      </w:r>
      <w:r w:rsidR="000071F5" w:rsidRPr="005C09F4">
        <w:rPr>
          <w:rFonts w:ascii="游ゴシック" w:eastAsia="游ゴシック" w:hAnsi="游ゴシック" w:hint="eastAsia"/>
        </w:rPr>
        <w:t>年</w:t>
      </w:r>
      <w:r w:rsidR="008F564F" w:rsidRPr="005C09F4">
        <w:rPr>
          <w:rFonts w:ascii="游ゴシック" w:eastAsia="游ゴシック" w:hAnsi="游ゴシック" w:hint="eastAsia"/>
        </w:rPr>
        <w:t>ぶり</w:t>
      </w:r>
      <w:r w:rsidR="006008C7" w:rsidRPr="005C09F4">
        <w:rPr>
          <w:rFonts w:ascii="游ゴシック" w:eastAsia="游ゴシック" w:hAnsi="游ゴシック" w:hint="eastAsia"/>
        </w:rPr>
        <w:t>の</w:t>
      </w:r>
      <w:r w:rsidR="008F564F" w:rsidRPr="005C09F4">
        <w:rPr>
          <w:rFonts w:ascii="游ゴシック" w:eastAsia="游ゴシック" w:hAnsi="游ゴシック" w:hint="eastAsia"/>
        </w:rPr>
        <w:t>プラス</w:t>
      </w:r>
      <w:r w:rsidR="006008C7"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。実質経済成長率に対する経済活動別寄与度</w:t>
      </w:r>
      <w:r w:rsidR="004242A0" w:rsidRPr="005C09F4">
        <w:rPr>
          <w:rFonts w:ascii="游ゴシック" w:eastAsia="游ゴシック" w:hAnsi="游ゴシック" w:hint="eastAsia"/>
        </w:rPr>
        <w:t>は</w:t>
      </w:r>
      <w:r w:rsidRPr="005C09F4">
        <w:rPr>
          <w:rFonts w:ascii="游ゴシック" w:eastAsia="游ゴシック" w:hAnsi="游ゴシック" w:hint="eastAsia"/>
        </w:rPr>
        <w:t>、</w:t>
      </w:r>
      <w:r w:rsidR="008F564F" w:rsidRPr="005C09F4">
        <w:rPr>
          <w:rFonts w:ascii="游ゴシック" w:eastAsia="游ゴシック" w:hAnsi="游ゴシック" w:hint="eastAsia"/>
        </w:rPr>
        <w:t>プラスに寄与したのは</w:t>
      </w:r>
      <w:r w:rsidR="00E74F4B" w:rsidRPr="005C09F4">
        <w:rPr>
          <w:rFonts w:ascii="游ゴシック" w:eastAsia="游ゴシック" w:hAnsi="游ゴシック" w:hint="eastAsia"/>
        </w:rPr>
        <w:t>製造</w:t>
      </w:r>
      <w:r w:rsidR="008F564F" w:rsidRPr="005C09F4">
        <w:rPr>
          <w:rFonts w:ascii="游ゴシック" w:eastAsia="游ゴシック" w:hAnsi="游ゴシック" w:hint="eastAsia"/>
        </w:rPr>
        <w:t>業(</w:t>
      </w:r>
      <w:r w:rsidR="00E74F4B" w:rsidRPr="005C09F4">
        <w:rPr>
          <w:rFonts w:ascii="游ゴシック" w:eastAsia="游ゴシック" w:hAnsi="游ゴシック" w:hint="eastAsia"/>
        </w:rPr>
        <w:t>3.0</w:t>
      </w:r>
      <w:r w:rsidR="002A5E6B" w:rsidRPr="005C09F4">
        <w:rPr>
          <w:rFonts w:ascii="游ゴシック" w:eastAsia="游ゴシック" w:hAnsi="游ゴシック" w:hint="eastAsia"/>
        </w:rPr>
        <w:t>2</w:t>
      </w:r>
      <w:r w:rsidR="008F564F" w:rsidRPr="005C09F4">
        <w:rPr>
          <w:rFonts w:ascii="游ゴシック" w:eastAsia="游ゴシック" w:hAnsi="游ゴシック"/>
        </w:rPr>
        <w:t>%</w:t>
      </w:r>
      <w:r w:rsidR="008F564F" w:rsidRPr="005C09F4">
        <w:rPr>
          <w:rFonts w:ascii="游ゴシック" w:eastAsia="游ゴシック" w:hAnsi="游ゴシック" w:hint="eastAsia"/>
        </w:rPr>
        <w:t>ポイント)等、</w:t>
      </w:r>
      <w:r w:rsidR="000071F5" w:rsidRPr="005C09F4">
        <w:rPr>
          <w:rFonts w:ascii="游ゴシック" w:eastAsia="游ゴシック" w:hAnsi="游ゴシック" w:hint="eastAsia"/>
        </w:rPr>
        <w:t>マイナスに寄与したのは</w:t>
      </w:r>
      <w:r w:rsidR="00E74F4B" w:rsidRPr="005C09F4">
        <w:rPr>
          <w:rFonts w:ascii="游ゴシック" w:eastAsia="游ゴシック" w:hAnsi="游ゴシック" w:hint="eastAsia"/>
        </w:rPr>
        <w:t>建設</w:t>
      </w:r>
      <w:r w:rsidR="000071F5" w:rsidRPr="005C09F4">
        <w:rPr>
          <w:rFonts w:ascii="游ゴシック" w:eastAsia="游ゴシック" w:hAnsi="游ゴシック" w:hint="eastAsia"/>
        </w:rPr>
        <w:t>業</w:t>
      </w:r>
      <w:r w:rsidR="00B32E6F" w:rsidRPr="005C09F4">
        <w:rPr>
          <w:rFonts w:ascii="游ゴシック" w:eastAsia="游ゴシック" w:hAnsi="游ゴシック" w:hint="eastAsia"/>
        </w:rPr>
        <w:t>(▲</w:t>
      </w:r>
      <w:r w:rsidR="008F564F" w:rsidRPr="005C09F4">
        <w:rPr>
          <w:rFonts w:ascii="游ゴシック" w:eastAsia="游ゴシック" w:hAnsi="游ゴシック" w:hint="eastAsia"/>
        </w:rPr>
        <w:t>0.</w:t>
      </w:r>
      <w:r w:rsidR="00E74F4B" w:rsidRPr="005C09F4">
        <w:rPr>
          <w:rFonts w:ascii="游ゴシック" w:eastAsia="游ゴシック" w:hAnsi="游ゴシック" w:hint="eastAsia"/>
        </w:rPr>
        <w:t>26</w:t>
      </w:r>
      <w:r w:rsidR="00B32E6F" w:rsidRPr="005C09F4">
        <w:rPr>
          <w:rFonts w:ascii="游ゴシック" w:eastAsia="游ゴシック" w:hAnsi="游ゴシック"/>
        </w:rPr>
        <w:t>%</w:t>
      </w:r>
      <w:r w:rsidR="00B32E6F" w:rsidRPr="005C09F4">
        <w:rPr>
          <w:rFonts w:ascii="游ゴシック" w:eastAsia="游ゴシック" w:hAnsi="游ゴシック" w:hint="eastAsia"/>
        </w:rPr>
        <w:t>ポイント)等</w:t>
      </w:r>
      <w:r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w:t>
      </w:r>
    </w:p>
    <w:p w14:paraId="4479CF27" w14:textId="3E6C1B74" w:rsidR="00FD1E64" w:rsidRPr="005C09F4" w:rsidRDefault="00BB4BDC" w:rsidP="004242A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地域別府民所得</w:t>
      </w:r>
      <w:r w:rsidR="00FD1E64" w:rsidRPr="005C09F4">
        <w:rPr>
          <w:rFonts w:ascii="游ゴシック" w:eastAsia="游ゴシック" w:hAnsi="游ゴシック" w:hint="eastAsia"/>
        </w:rPr>
        <w:t>は</w:t>
      </w:r>
      <w:r w:rsidR="00F511EB" w:rsidRPr="005C09F4">
        <w:rPr>
          <w:rFonts w:ascii="游ゴシック" w:eastAsia="游ゴシック" w:hAnsi="游ゴシック" w:hint="eastAsia"/>
        </w:rPr>
        <w:t>1</w:t>
      </w:r>
      <w:r w:rsidR="00FD1E64" w:rsidRPr="005C09F4">
        <w:rPr>
          <w:rFonts w:ascii="游ゴシック" w:eastAsia="游ゴシック" w:hAnsi="游ゴシック" w:hint="eastAsia"/>
        </w:rPr>
        <w:t>兆</w:t>
      </w:r>
      <w:r w:rsidR="00E74F4B" w:rsidRPr="005C09F4">
        <w:rPr>
          <w:rFonts w:ascii="游ゴシック" w:eastAsia="游ゴシック" w:hAnsi="游ゴシック" w:hint="eastAsia"/>
        </w:rPr>
        <w:t>56</w:t>
      </w:r>
      <w:r w:rsidR="002A5E6B" w:rsidRPr="005C09F4">
        <w:rPr>
          <w:rFonts w:ascii="游ゴシック" w:eastAsia="游ゴシック" w:hAnsi="游ゴシック" w:hint="eastAsia"/>
        </w:rPr>
        <w:t>67</w:t>
      </w:r>
      <w:r w:rsidR="006008C7" w:rsidRPr="005C09F4">
        <w:rPr>
          <w:rFonts w:ascii="游ゴシック" w:eastAsia="游ゴシック" w:hAnsi="游ゴシック" w:hint="eastAsia"/>
        </w:rPr>
        <w:t>億円、対前年度</w:t>
      </w:r>
      <w:r w:rsidR="00E74F4B" w:rsidRPr="005C09F4">
        <w:rPr>
          <w:rFonts w:ascii="游ゴシック" w:eastAsia="游ゴシック" w:hAnsi="游ゴシック" w:hint="eastAsia"/>
        </w:rPr>
        <w:t>4.1</w:t>
      </w:r>
      <w:r w:rsidR="00893FA8" w:rsidRPr="005C09F4">
        <w:rPr>
          <w:rFonts w:ascii="游ゴシック" w:eastAsia="游ゴシック" w:hAnsi="游ゴシック"/>
        </w:rPr>
        <w:t>%</w:t>
      </w:r>
      <w:r w:rsidR="008F564F" w:rsidRPr="005C09F4">
        <w:rPr>
          <w:rFonts w:ascii="游ゴシック" w:eastAsia="游ゴシック" w:hAnsi="游ゴシック" w:hint="eastAsia"/>
        </w:rPr>
        <w:t>増加</w:t>
      </w:r>
      <w:r w:rsidR="00820C1F" w:rsidRPr="005C09F4">
        <w:rPr>
          <w:rFonts w:ascii="游ゴシック" w:eastAsia="游ゴシック" w:hAnsi="游ゴシック" w:hint="eastAsia"/>
        </w:rPr>
        <w:t>で</w:t>
      </w:r>
      <w:r w:rsidR="00E74F4B" w:rsidRPr="005C09F4">
        <w:rPr>
          <w:rFonts w:ascii="游ゴシック" w:eastAsia="游ゴシック" w:hAnsi="游ゴシック" w:hint="eastAsia"/>
        </w:rPr>
        <w:t>２</w:t>
      </w:r>
      <w:r w:rsidR="00820C1F" w:rsidRPr="005C09F4">
        <w:rPr>
          <w:rFonts w:ascii="游ゴシック" w:eastAsia="游ゴシック" w:hAnsi="游ゴシック" w:hint="eastAsia"/>
        </w:rPr>
        <w:t>年</w:t>
      </w:r>
      <w:r w:rsidR="00E74F4B" w:rsidRPr="005C09F4">
        <w:rPr>
          <w:rFonts w:ascii="游ゴシック" w:eastAsia="游ゴシック" w:hAnsi="游ゴシック" w:hint="eastAsia"/>
        </w:rPr>
        <w:t>連続</w:t>
      </w:r>
      <w:r w:rsidR="00FD1E64" w:rsidRPr="005C09F4">
        <w:rPr>
          <w:rFonts w:ascii="游ゴシック" w:eastAsia="游ゴシック" w:hAnsi="游ゴシック" w:hint="eastAsia"/>
        </w:rPr>
        <w:t>の</w:t>
      </w:r>
      <w:r w:rsidR="008F564F" w:rsidRPr="005C09F4">
        <w:rPr>
          <w:rFonts w:ascii="游ゴシック" w:eastAsia="游ゴシック" w:hAnsi="游ゴシック" w:hint="eastAsia"/>
        </w:rPr>
        <w:t>増加</w:t>
      </w:r>
      <w:r w:rsidR="006008C7"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00FD1E64" w:rsidRPr="005C09F4">
        <w:rPr>
          <w:rFonts w:ascii="游ゴシック" w:eastAsia="游ゴシック" w:hAnsi="游ゴシック" w:hint="eastAsia"/>
        </w:rPr>
        <w:t>。一人当たり</w:t>
      </w:r>
      <w:r w:rsidRPr="005C09F4">
        <w:rPr>
          <w:rFonts w:ascii="游ゴシック" w:eastAsia="游ゴシック" w:hAnsi="游ゴシック" w:hint="eastAsia"/>
        </w:rPr>
        <w:t>地域別府民所得</w:t>
      </w:r>
      <w:r w:rsidR="00FD1E64" w:rsidRPr="005C09F4">
        <w:rPr>
          <w:rFonts w:ascii="游ゴシック" w:eastAsia="游ゴシック" w:hAnsi="游ゴシック" w:hint="eastAsia"/>
        </w:rPr>
        <w:t>は</w:t>
      </w:r>
      <w:r w:rsidR="008F564F" w:rsidRPr="005C09F4">
        <w:rPr>
          <w:rFonts w:ascii="游ゴシック" w:eastAsia="游ゴシック" w:hAnsi="游ゴシック" w:hint="eastAsia"/>
        </w:rPr>
        <w:t>2</w:t>
      </w:r>
      <w:r w:rsidR="00E74F4B" w:rsidRPr="005C09F4">
        <w:rPr>
          <w:rFonts w:ascii="游ゴシック" w:eastAsia="游ゴシック" w:hAnsi="游ゴシック" w:hint="eastAsia"/>
        </w:rPr>
        <w:t>69</w:t>
      </w:r>
      <w:r w:rsidR="008F564F" w:rsidRPr="005C09F4">
        <w:rPr>
          <w:rFonts w:ascii="游ゴシック" w:eastAsia="游ゴシック" w:hAnsi="游ゴシック" w:hint="eastAsia"/>
        </w:rPr>
        <w:t>.</w:t>
      </w:r>
      <w:r w:rsidR="00E74F4B" w:rsidRPr="005C09F4">
        <w:rPr>
          <w:rFonts w:ascii="游ゴシック" w:eastAsia="游ゴシック" w:hAnsi="游ゴシック" w:hint="eastAsia"/>
        </w:rPr>
        <w:t>0</w:t>
      </w:r>
      <w:r w:rsidR="006008C7" w:rsidRPr="005C09F4">
        <w:rPr>
          <w:rFonts w:ascii="游ゴシック" w:eastAsia="游ゴシック" w:hAnsi="游ゴシック" w:hint="eastAsia"/>
        </w:rPr>
        <w:t>万円で</w:t>
      </w:r>
      <w:r w:rsidR="004242A0" w:rsidRPr="005C09F4">
        <w:rPr>
          <w:rFonts w:ascii="游ゴシック" w:eastAsia="游ゴシック" w:hAnsi="游ゴシック" w:hint="eastAsia"/>
        </w:rPr>
        <w:t>、</w:t>
      </w:r>
      <w:r w:rsidR="007E408B" w:rsidRPr="005C09F4">
        <w:rPr>
          <w:rFonts w:ascii="游ゴシック" w:eastAsia="游ゴシック" w:hAnsi="游ゴシック" w:hint="eastAsia"/>
        </w:rPr>
        <w:t>前年度と比較して</w:t>
      </w:r>
      <w:r w:rsidR="008F564F" w:rsidRPr="005C09F4">
        <w:rPr>
          <w:rFonts w:ascii="游ゴシック" w:eastAsia="游ゴシック" w:hAnsi="游ゴシック" w:hint="eastAsia"/>
        </w:rPr>
        <w:t>4</w:t>
      </w:r>
      <w:r w:rsidR="00E74F4B" w:rsidRPr="005C09F4">
        <w:rPr>
          <w:rFonts w:ascii="游ゴシック" w:eastAsia="游ゴシック" w:hAnsi="游ゴシック" w:hint="eastAsia"/>
        </w:rPr>
        <w:t>.9</w:t>
      </w:r>
      <w:r w:rsidR="00893FA8" w:rsidRPr="005C09F4">
        <w:rPr>
          <w:rFonts w:ascii="游ゴシック" w:eastAsia="游ゴシック" w:hAnsi="游ゴシック"/>
        </w:rPr>
        <w:t>%</w:t>
      </w:r>
      <w:r w:rsidR="008F564F" w:rsidRPr="005C09F4">
        <w:rPr>
          <w:rFonts w:ascii="游ゴシック" w:eastAsia="游ゴシック" w:hAnsi="游ゴシック" w:hint="eastAsia"/>
        </w:rPr>
        <w:t>増加</w:t>
      </w:r>
      <w:r w:rsidR="00984B67" w:rsidRPr="005C09F4">
        <w:rPr>
          <w:rFonts w:ascii="游ゴシック" w:eastAsia="游ゴシック" w:hAnsi="游ゴシック" w:hint="eastAsia"/>
        </w:rPr>
        <w:t>しま</w:t>
      </w:r>
      <w:r w:rsidR="0086538C" w:rsidRPr="005C09F4">
        <w:rPr>
          <w:rFonts w:ascii="游ゴシック" w:eastAsia="游ゴシック" w:hAnsi="游ゴシック" w:hint="eastAsia"/>
        </w:rPr>
        <w:t>した</w:t>
      </w:r>
      <w:r w:rsidR="00FD1E64" w:rsidRPr="005C09F4">
        <w:rPr>
          <w:rFonts w:ascii="游ゴシック" w:eastAsia="游ゴシック" w:hAnsi="游ゴシック" w:hint="eastAsia"/>
        </w:rPr>
        <w:t>。</w:t>
      </w:r>
    </w:p>
    <w:p w14:paraId="0DDD8BEA" w14:textId="56570B31" w:rsidR="00AE7048" w:rsidRPr="005C09F4" w:rsidRDefault="00AE7048" w:rsidP="004242A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総生産(名目)の経済活動別</w:t>
      </w:r>
      <w:r w:rsidR="002B41FB" w:rsidRPr="005C09F4">
        <w:rPr>
          <w:rFonts w:ascii="游ゴシック" w:eastAsia="游ゴシック" w:hAnsi="游ゴシック" w:hint="eastAsia"/>
        </w:rPr>
        <w:t>構成比</w:t>
      </w:r>
      <w:r w:rsidR="004242A0" w:rsidRPr="005C09F4">
        <w:rPr>
          <w:rFonts w:ascii="游ゴシック" w:eastAsia="游ゴシック" w:hAnsi="游ゴシック" w:hint="eastAsia"/>
        </w:rPr>
        <w:t>は</w:t>
      </w:r>
      <w:r w:rsidR="002B41FB" w:rsidRPr="005C09F4">
        <w:rPr>
          <w:rFonts w:ascii="游ゴシック" w:eastAsia="游ゴシック" w:hAnsi="游ゴシック" w:hint="eastAsia"/>
        </w:rPr>
        <w:t>、第２</w:t>
      </w:r>
      <w:r w:rsidR="006008C7" w:rsidRPr="005C09F4">
        <w:rPr>
          <w:rFonts w:ascii="游ゴシック" w:eastAsia="游ゴシック" w:hAnsi="游ゴシック" w:hint="eastAsia"/>
        </w:rPr>
        <w:t>次産業が大阪府を上回</w:t>
      </w:r>
      <w:r w:rsidR="0086538C" w:rsidRPr="005C09F4">
        <w:rPr>
          <w:rFonts w:ascii="游ゴシック" w:eastAsia="游ゴシック" w:hAnsi="游ゴシック" w:hint="eastAsia"/>
        </w:rPr>
        <w:t>りました</w:t>
      </w:r>
      <w:r w:rsidR="004242A0" w:rsidRPr="005C09F4">
        <w:rPr>
          <w:rFonts w:ascii="游ゴシック" w:eastAsia="游ゴシック" w:hAnsi="游ゴシック" w:hint="eastAsia"/>
        </w:rPr>
        <w:t>。</w:t>
      </w:r>
      <w:r w:rsidR="002B41FB" w:rsidRPr="005C09F4">
        <w:rPr>
          <w:rFonts w:ascii="游ゴシック" w:eastAsia="游ゴシック" w:hAnsi="游ゴシック" w:hint="eastAsia"/>
        </w:rPr>
        <w:t>製造業</w:t>
      </w:r>
      <w:r w:rsidR="00E859EC" w:rsidRPr="005C09F4">
        <w:rPr>
          <w:rFonts w:ascii="游ゴシック" w:eastAsia="游ゴシック" w:hAnsi="游ゴシック" w:hint="eastAsia"/>
        </w:rPr>
        <w:t>(</w:t>
      </w:r>
      <w:r w:rsidR="00E74F4B" w:rsidRPr="005C09F4">
        <w:rPr>
          <w:rFonts w:ascii="游ゴシック" w:eastAsia="游ゴシック" w:hAnsi="游ゴシック" w:hint="eastAsia"/>
        </w:rPr>
        <w:t>22</w:t>
      </w:r>
      <w:r w:rsidR="008D0F48" w:rsidRPr="005C09F4">
        <w:rPr>
          <w:rFonts w:ascii="游ゴシック" w:eastAsia="游ゴシック" w:hAnsi="游ゴシック" w:hint="eastAsia"/>
        </w:rPr>
        <w:t>.</w:t>
      </w:r>
      <w:r w:rsidR="002A5E6B" w:rsidRPr="005C09F4">
        <w:rPr>
          <w:rFonts w:ascii="游ゴシック" w:eastAsia="游ゴシック" w:hAnsi="游ゴシック" w:hint="eastAsia"/>
        </w:rPr>
        <w:t>1</w:t>
      </w:r>
      <w:r w:rsidR="00893FA8" w:rsidRPr="005C09F4">
        <w:rPr>
          <w:rFonts w:ascii="游ゴシック" w:eastAsia="游ゴシック" w:hAnsi="游ゴシック"/>
        </w:rPr>
        <w:t>%</w:t>
      </w:r>
      <w:r w:rsidR="002B41FB" w:rsidRPr="005C09F4">
        <w:rPr>
          <w:rFonts w:ascii="游ゴシック" w:eastAsia="游ゴシック" w:hAnsi="游ゴシック" w:hint="eastAsia"/>
        </w:rPr>
        <w:t>)、保健衛生・社会事業(</w:t>
      </w:r>
      <w:r w:rsidR="00820C1F" w:rsidRPr="005C09F4">
        <w:rPr>
          <w:rFonts w:ascii="游ゴシック" w:eastAsia="游ゴシック" w:hAnsi="游ゴシック"/>
        </w:rPr>
        <w:t>1</w:t>
      </w:r>
      <w:r w:rsidR="00E74F4B" w:rsidRPr="005C09F4">
        <w:rPr>
          <w:rFonts w:ascii="游ゴシック" w:eastAsia="游ゴシック" w:hAnsi="游ゴシック" w:hint="eastAsia"/>
        </w:rPr>
        <w:t>6</w:t>
      </w:r>
      <w:r w:rsidR="00820C1F" w:rsidRPr="005C09F4">
        <w:rPr>
          <w:rFonts w:ascii="游ゴシック" w:eastAsia="游ゴシック" w:hAnsi="游ゴシック"/>
        </w:rPr>
        <w:t>.</w:t>
      </w:r>
      <w:r w:rsidR="002A5E6B" w:rsidRPr="005C09F4">
        <w:rPr>
          <w:rFonts w:ascii="游ゴシック" w:eastAsia="游ゴシック" w:hAnsi="游ゴシック" w:hint="eastAsia"/>
        </w:rPr>
        <w:t>7</w:t>
      </w:r>
      <w:r w:rsidR="00893FA8" w:rsidRPr="005C09F4">
        <w:rPr>
          <w:rFonts w:ascii="游ゴシック" w:eastAsia="游ゴシック" w:hAnsi="游ゴシック"/>
        </w:rPr>
        <w:t>%</w:t>
      </w:r>
      <w:r w:rsidR="002B41FB" w:rsidRPr="005C09F4">
        <w:rPr>
          <w:rFonts w:ascii="游ゴシック" w:eastAsia="游ゴシック" w:hAnsi="游ゴシック" w:hint="eastAsia"/>
        </w:rPr>
        <w:t>)</w:t>
      </w:r>
      <w:r w:rsidRPr="005C09F4">
        <w:rPr>
          <w:rFonts w:ascii="游ゴシック" w:eastAsia="游ゴシック" w:hAnsi="游ゴシック" w:hint="eastAsia"/>
        </w:rPr>
        <w:t>のウェイトが高くなっています。</w:t>
      </w:r>
    </w:p>
    <w:p w14:paraId="58615EEB" w14:textId="77777777" w:rsidR="00FD1E64" w:rsidRPr="005C09F4" w:rsidRDefault="00FD1E64" w:rsidP="00FD1E64">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0DF3" w:rsidRPr="005C09F4" w14:paraId="5789A2D0" w14:textId="77777777" w:rsidTr="00F41660">
        <w:tc>
          <w:tcPr>
            <w:tcW w:w="4530" w:type="dxa"/>
          </w:tcPr>
          <w:p w14:paraId="2A833291" w14:textId="5586936B" w:rsidR="00FD1E64" w:rsidRPr="005C09F4" w:rsidRDefault="00FD1E64"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722CC2" w:rsidRPr="005C09F4">
              <w:rPr>
                <w:rFonts w:ascii="游ゴシック" w:eastAsia="游ゴシック" w:hAnsi="游ゴシック"/>
                <w:sz w:val="18"/>
                <w:szCs w:val="20"/>
              </w:rPr>
              <w:t>3</w:t>
            </w:r>
            <w:r w:rsidR="00ED6AFF" w:rsidRPr="005C09F4">
              <w:rPr>
                <w:rFonts w:ascii="游ゴシック" w:eastAsia="游ゴシック" w:hAnsi="游ゴシック"/>
                <w:sz w:val="18"/>
                <w:szCs w:val="20"/>
              </w:rPr>
              <w:t>6</w:t>
            </w:r>
            <w:r w:rsidRPr="005C09F4">
              <w:rPr>
                <w:rFonts w:ascii="游ゴシック" w:eastAsia="游ゴシック" w:hAnsi="游ゴシック" w:hint="eastAsia"/>
                <w:sz w:val="18"/>
                <w:szCs w:val="20"/>
              </w:rPr>
              <w:t xml:space="preserve">　名目総生産と府内シェアの推移</w:t>
            </w:r>
          </w:p>
          <w:p w14:paraId="0637AC50" w14:textId="79ACF1E5" w:rsidR="00FD1E64" w:rsidRPr="005C09F4" w:rsidRDefault="00FD1E64"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(南河内地域)</w:t>
            </w:r>
          </w:p>
          <w:p w14:paraId="20DA1F0E" w14:textId="4555B450" w:rsidR="00FD1E64" w:rsidRPr="005C09F4" w:rsidRDefault="002A5E6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782040C0" wp14:editId="20342050">
                  <wp:extent cx="2514600" cy="1704975"/>
                  <wp:effectExtent l="0" t="0" r="0" b="952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tc>
        <w:tc>
          <w:tcPr>
            <w:tcW w:w="4530" w:type="dxa"/>
          </w:tcPr>
          <w:p w14:paraId="6AE61315" w14:textId="3E3C3F33" w:rsidR="00FD1E64" w:rsidRPr="005C09F4" w:rsidRDefault="00FD1E64"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722CC2" w:rsidRPr="005C09F4">
              <w:rPr>
                <w:rFonts w:ascii="游ゴシック" w:eastAsia="游ゴシック" w:hAnsi="游ゴシック"/>
                <w:sz w:val="18"/>
                <w:szCs w:val="20"/>
              </w:rPr>
              <w:t>3</w:t>
            </w:r>
            <w:r w:rsidR="00ED6AFF" w:rsidRPr="005C09F4">
              <w:rPr>
                <w:rFonts w:ascii="游ゴシック" w:eastAsia="游ゴシック" w:hAnsi="游ゴシック"/>
                <w:sz w:val="18"/>
                <w:szCs w:val="20"/>
              </w:rPr>
              <w:t>7</w:t>
            </w:r>
            <w:r w:rsidRPr="005C09F4">
              <w:rPr>
                <w:rFonts w:ascii="游ゴシック" w:eastAsia="游ゴシック" w:hAnsi="游ゴシック" w:hint="eastAsia"/>
                <w:sz w:val="18"/>
                <w:szCs w:val="20"/>
              </w:rPr>
              <w:t xml:space="preserve">　経済成長率の推移</w:t>
            </w:r>
          </w:p>
          <w:p w14:paraId="1776F2E9" w14:textId="07A3D375" w:rsidR="00FD1E64" w:rsidRPr="005C09F4" w:rsidRDefault="00FD1E64"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(南河内地域)</w:t>
            </w:r>
          </w:p>
          <w:p w14:paraId="495185DF" w14:textId="60C935EF" w:rsidR="00FD1E64" w:rsidRPr="005C09F4" w:rsidRDefault="002A5E6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20196EF7" wp14:editId="0AC863A6">
                  <wp:extent cx="2514600" cy="1695450"/>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r>
      <w:tr w:rsidR="00C80DF3" w:rsidRPr="005C09F4" w14:paraId="7E2FABEF" w14:textId="77777777" w:rsidTr="00F41660">
        <w:tc>
          <w:tcPr>
            <w:tcW w:w="4530" w:type="dxa"/>
          </w:tcPr>
          <w:p w14:paraId="5637E77E" w14:textId="77777777" w:rsidR="00FD1E64" w:rsidRPr="005C09F4" w:rsidRDefault="00FD1E64" w:rsidP="00F41660">
            <w:pPr>
              <w:rPr>
                <w:rFonts w:ascii="游ゴシック" w:eastAsia="游ゴシック" w:hAnsi="游ゴシック"/>
                <w:sz w:val="18"/>
                <w:szCs w:val="20"/>
              </w:rPr>
            </w:pPr>
          </w:p>
        </w:tc>
        <w:tc>
          <w:tcPr>
            <w:tcW w:w="4530" w:type="dxa"/>
          </w:tcPr>
          <w:p w14:paraId="39B8B620" w14:textId="77777777" w:rsidR="00FD1E64" w:rsidRPr="005C09F4" w:rsidRDefault="00FD1E64" w:rsidP="00F41660">
            <w:pPr>
              <w:rPr>
                <w:rFonts w:ascii="游ゴシック" w:eastAsia="游ゴシック" w:hAnsi="游ゴシック"/>
                <w:sz w:val="18"/>
                <w:szCs w:val="20"/>
              </w:rPr>
            </w:pPr>
          </w:p>
        </w:tc>
      </w:tr>
      <w:tr w:rsidR="00FD1E64" w:rsidRPr="005C09F4" w14:paraId="2A72D551" w14:textId="77777777" w:rsidTr="00F41660">
        <w:tc>
          <w:tcPr>
            <w:tcW w:w="4530" w:type="dxa"/>
          </w:tcPr>
          <w:p w14:paraId="05E3E684" w14:textId="726682F3" w:rsidR="00FD1E64" w:rsidRPr="005C09F4" w:rsidRDefault="00FD1E64"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722CC2" w:rsidRPr="005C09F4">
              <w:rPr>
                <w:rFonts w:ascii="游ゴシック" w:eastAsia="游ゴシック" w:hAnsi="游ゴシック"/>
                <w:sz w:val="18"/>
                <w:szCs w:val="20"/>
              </w:rPr>
              <w:t>3</w:t>
            </w:r>
            <w:r w:rsidR="00ED6AFF" w:rsidRPr="005C09F4">
              <w:rPr>
                <w:rFonts w:ascii="游ゴシック" w:eastAsia="游ゴシック" w:hAnsi="游ゴシック"/>
                <w:sz w:val="18"/>
                <w:szCs w:val="20"/>
              </w:rPr>
              <w:t>8</w:t>
            </w:r>
            <w:r w:rsidRPr="005C09F4">
              <w:rPr>
                <w:rFonts w:ascii="游ゴシック" w:eastAsia="游ゴシック" w:hAnsi="游ゴシック" w:hint="eastAsia"/>
                <w:sz w:val="18"/>
                <w:szCs w:val="20"/>
              </w:rPr>
              <w:t xml:space="preserve">　実質経済成長率に対する経済活動別寄与度</w:t>
            </w:r>
          </w:p>
          <w:p w14:paraId="130EFEA4" w14:textId="5379B048" w:rsidR="00FD1E64" w:rsidRPr="005C09F4" w:rsidRDefault="00FD1E64"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(南河内地域)</w:t>
            </w:r>
          </w:p>
          <w:p w14:paraId="414BA542" w14:textId="45E5D531" w:rsidR="00FD1E64" w:rsidRPr="005C09F4" w:rsidRDefault="002A5E6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74EE989D" wp14:editId="44A38ED4">
                  <wp:extent cx="2505075" cy="1704975"/>
                  <wp:effectExtent l="0" t="0" r="9525" b="952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a:ln>
                            <a:noFill/>
                          </a:ln>
                        </pic:spPr>
                      </pic:pic>
                    </a:graphicData>
                  </a:graphic>
                </wp:inline>
              </w:drawing>
            </w:r>
          </w:p>
        </w:tc>
        <w:tc>
          <w:tcPr>
            <w:tcW w:w="4530" w:type="dxa"/>
          </w:tcPr>
          <w:p w14:paraId="0E0F99FD" w14:textId="72B39CE8" w:rsidR="00FD1E64" w:rsidRPr="005C09F4" w:rsidRDefault="00FD1E64"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722CC2" w:rsidRPr="005C09F4">
              <w:rPr>
                <w:rFonts w:ascii="游ゴシック" w:eastAsia="游ゴシック" w:hAnsi="游ゴシック"/>
                <w:sz w:val="18"/>
                <w:szCs w:val="20"/>
              </w:rPr>
              <w:t>3</w:t>
            </w:r>
            <w:r w:rsidR="00ED6AFF" w:rsidRPr="005C09F4">
              <w:rPr>
                <w:rFonts w:ascii="游ゴシック" w:eastAsia="游ゴシック" w:hAnsi="游ゴシック"/>
                <w:sz w:val="18"/>
                <w:szCs w:val="20"/>
              </w:rPr>
              <w:t>9</w:t>
            </w:r>
            <w:r w:rsidRPr="005C09F4">
              <w:rPr>
                <w:rFonts w:ascii="游ゴシック" w:eastAsia="游ゴシック" w:hAnsi="游ゴシック" w:hint="eastAsia"/>
                <w:sz w:val="18"/>
                <w:szCs w:val="20"/>
              </w:rPr>
              <w:t xml:space="preserve">　一人当たり</w:t>
            </w:r>
            <w:r w:rsidR="00BB4BDC" w:rsidRPr="005C09F4">
              <w:rPr>
                <w:rFonts w:ascii="游ゴシック" w:eastAsia="游ゴシック" w:hAnsi="游ゴシック" w:hint="eastAsia"/>
                <w:sz w:val="18"/>
                <w:szCs w:val="20"/>
              </w:rPr>
              <w:t>地域別府民所得</w:t>
            </w:r>
            <w:r w:rsidRPr="005C09F4">
              <w:rPr>
                <w:rFonts w:ascii="游ゴシック" w:eastAsia="游ゴシック" w:hAnsi="游ゴシック" w:hint="eastAsia"/>
                <w:sz w:val="18"/>
                <w:szCs w:val="20"/>
              </w:rPr>
              <w:t>の推移</w:t>
            </w:r>
          </w:p>
          <w:p w14:paraId="07933D8E" w14:textId="29C94908" w:rsidR="00FD1E64" w:rsidRPr="005C09F4" w:rsidRDefault="00FD1E64"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(南河内地域)</w:t>
            </w:r>
          </w:p>
          <w:p w14:paraId="36AD1E5E" w14:textId="1AD16D50" w:rsidR="00FD1E64" w:rsidRPr="005C09F4" w:rsidRDefault="002A5E6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676AB19A" wp14:editId="51AB2558">
                  <wp:extent cx="2581275" cy="1704975"/>
                  <wp:effectExtent l="0" t="0" r="9525" b="9525"/>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tc>
      </w:tr>
    </w:tbl>
    <w:p w14:paraId="1FF87C9F" w14:textId="77777777" w:rsidR="007C3643" w:rsidRPr="005C09F4" w:rsidRDefault="007C3643" w:rsidP="00FD1E64">
      <w:pPr>
        <w:widowControl/>
        <w:jc w:val="left"/>
        <w:rPr>
          <w:rFonts w:ascii="游ゴシック" w:eastAsia="游ゴシック" w:hAnsi="游ゴシック"/>
        </w:rPr>
      </w:pPr>
    </w:p>
    <w:p w14:paraId="4E9AE77D" w14:textId="3E84A325" w:rsidR="007C3643" w:rsidRPr="005C09F4" w:rsidRDefault="007C3643" w:rsidP="007C3643">
      <w:pPr>
        <w:widowControl/>
        <w:spacing w:line="240" w:lineRule="exact"/>
        <w:jc w:val="center"/>
        <w:rPr>
          <w:rFonts w:ascii="游ゴシック" w:eastAsia="游ゴシック" w:hAnsi="游ゴシック"/>
        </w:rPr>
      </w:pPr>
      <w:r w:rsidRPr="005C09F4">
        <w:rPr>
          <w:rFonts w:ascii="游ゴシック" w:eastAsia="游ゴシック" w:hAnsi="游ゴシック" w:hint="eastAsia"/>
          <w:sz w:val="18"/>
        </w:rPr>
        <w:t>図</w:t>
      </w:r>
      <w:r w:rsidR="00ED6AFF" w:rsidRPr="005C09F4">
        <w:rPr>
          <w:rFonts w:ascii="游ゴシック" w:eastAsia="游ゴシック" w:hAnsi="游ゴシック"/>
          <w:sz w:val="18"/>
        </w:rPr>
        <w:t>40</w:t>
      </w:r>
      <w:r w:rsidRPr="005C09F4">
        <w:rPr>
          <w:rFonts w:ascii="游ゴシック" w:eastAsia="游ゴシック" w:hAnsi="游ゴシック" w:hint="eastAsia"/>
          <w:sz w:val="18"/>
        </w:rPr>
        <w:t xml:space="preserve">　経済活動別総生産の構成比(南河内地域)</w:t>
      </w:r>
    </w:p>
    <w:p w14:paraId="126E3DC0" w14:textId="3A2D9A1D" w:rsidR="00FD1E64" w:rsidRPr="005C09F4" w:rsidRDefault="008F564F" w:rsidP="007C3643">
      <w:pPr>
        <w:widowControl/>
        <w:jc w:val="center"/>
        <w:rPr>
          <w:rFonts w:ascii="游ゴシック" w:eastAsia="游ゴシック" w:hAnsi="游ゴシック"/>
        </w:rPr>
      </w:pPr>
      <w:r w:rsidRPr="005C09F4">
        <w:rPr>
          <w:rFonts w:ascii="游ゴシック" w:eastAsia="游ゴシック" w:hAnsi="游ゴシック"/>
        </w:rPr>
        <w:t xml:space="preserve"> </w:t>
      </w:r>
      <w:r w:rsidR="002A5E6B" w:rsidRPr="005C09F4">
        <w:rPr>
          <w:rFonts w:ascii="游ゴシック" w:eastAsia="游ゴシック" w:hAnsi="游ゴシック"/>
          <w:noProof/>
        </w:rPr>
        <w:drawing>
          <wp:inline distT="0" distB="0" distL="0" distR="0" wp14:anchorId="415214E3" wp14:editId="2DC48201">
            <wp:extent cx="4437818" cy="1080000"/>
            <wp:effectExtent l="0" t="0" r="1270" b="635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37818" cy="1080000"/>
                    </a:xfrm>
                    <a:prstGeom prst="rect">
                      <a:avLst/>
                    </a:prstGeom>
                    <a:noFill/>
                    <a:ln>
                      <a:noFill/>
                    </a:ln>
                  </pic:spPr>
                </pic:pic>
              </a:graphicData>
            </a:graphic>
          </wp:inline>
        </w:drawing>
      </w:r>
      <w:r w:rsidR="002A5E6B" w:rsidRPr="005C09F4">
        <w:rPr>
          <w:rFonts w:ascii="游ゴシック" w:eastAsia="游ゴシック" w:hAnsi="游ゴシック"/>
        </w:rPr>
        <w:t xml:space="preserve"> </w:t>
      </w:r>
      <w:r w:rsidR="00FD1E64" w:rsidRPr="005C09F4">
        <w:rPr>
          <w:rFonts w:ascii="游ゴシック" w:eastAsia="游ゴシック" w:hAnsi="游ゴシック"/>
        </w:rPr>
        <w:br w:type="page"/>
      </w:r>
    </w:p>
    <w:p w14:paraId="36A63AEE" w14:textId="7D0304F8" w:rsidR="00FD1E64" w:rsidRPr="005C09F4" w:rsidRDefault="00FD1E64" w:rsidP="00FD1E64">
      <w:pPr>
        <w:jc w:val="center"/>
        <w:rPr>
          <w:rFonts w:ascii="游ゴシック" w:eastAsia="游ゴシック" w:hAnsi="游ゴシック"/>
          <w:noProof/>
        </w:rPr>
      </w:pPr>
      <w:r w:rsidRPr="005C09F4">
        <w:rPr>
          <w:rFonts w:ascii="游ゴシック" w:eastAsia="游ゴシック" w:hAnsi="游ゴシック" w:hint="eastAsia"/>
          <w:noProof/>
        </w:rPr>
        <w:lastRenderedPageBreak/>
        <w:t>表</w:t>
      </w:r>
      <w:r w:rsidR="009F7B2B" w:rsidRPr="005C09F4">
        <w:rPr>
          <w:rFonts w:ascii="游ゴシック" w:eastAsia="游ゴシック" w:hAnsi="游ゴシック" w:hint="eastAsia"/>
          <w:noProof/>
        </w:rPr>
        <w:t>1</w:t>
      </w:r>
      <w:r w:rsidR="00722CC2" w:rsidRPr="005C09F4">
        <w:rPr>
          <w:rFonts w:ascii="游ゴシック" w:eastAsia="游ゴシック" w:hAnsi="游ゴシック"/>
          <w:noProof/>
        </w:rPr>
        <w:t>5</w:t>
      </w:r>
      <w:r w:rsidRPr="005C09F4">
        <w:rPr>
          <w:rFonts w:ascii="游ゴシック" w:eastAsia="游ゴシック" w:hAnsi="游ゴシック" w:hint="eastAsia"/>
          <w:noProof/>
        </w:rPr>
        <w:t xml:space="preserve">　主要指標の推移(南河内地域)</w:t>
      </w:r>
    </w:p>
    <w:p w14:paraId="222F8239" w14:textId="2A0BAB54" w:rsidR="00FD1E64" w:rsidRPr="005C09F4" w:rsidRDefault="002A5E6B" w:rsidP="00FD1E64">
      <w:pPr>
        <w:rPr>
          <w:rFonts w:ascii="游ゴシック" w:eastAsia="游ゴシック" w:hAnsi="游ゴシック"/>
          <w:noProof/>
        </w:rPr>
      </w:pPr>
      <w:r w:rsidRPr="005C09F4">
        <w:rPr>
          <w:rFonts w:ascii="游ゴシック" w:eastAsia="游ゴシック" w:hAnsi="游ゴシック"/>
          <w:noProof/>
        </w:rPr>
        <w:drawing>
          <wp:inline distT="0" distB="0" distL="0" distR="0" wp14:anchorId="1972799D" wp14:editId="66BC1C74">
            <wp:extent cx="5581650" cy="2390775"/>
            <wp:effectExtent l="0" t="0" r="0" b="9525"/>
            <wp:docPr id="4225" name="図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1650" cy="2390775"/>
                    </a:xfrm>
                    <a:prstGeom prst="rect">
                      <a:avLst/>
                    </a:prstGeom>
                    <a:noFill/>
                    <a:ln>
                      <a:noFill/>
                    </a:ln>
                  </pic:spPr>
                </pic:pic>
              </a:graphicData>
            </a:graphic>
          </wp:inline>
        </w:drawing>
      </w:r>
    </w:p>
    <w:p w14:paraId="13A37C4F" w14:textId="77777777" w:rsidR="00FD1E64" w:rsidRPr="005C09F4" w:rsidRDefault="00FD1E64" w:rsidP="00FD1E64">
      <w:pPr>
        <w:rPr>
          <w:rFonts w:ascii="游ゴシック" w:eastAsia="游ゴシック" w:hAnsi="游ゴシック"/>
          <w:noProof/>
        </w:rPr>
      </w:pPr>
    </w:p>
    <w:p w14:paraId="01E48DA3" w14:textId="77777777" w:rsidR="00FD1E64" w:rsidRPr="005C09F4" w:rsidRDefault="00FD1E64" w:rsidP="00FD1E64">
      <w:pPr>
        <w:rPr>
          <w:rFonts w:ascii="游ゴシック" w:eastAsia="游ゴシック" w:hAnsi="游ゴシック"/>
          <w:noProof/>
        </w:rPr>
      </w:pPr>
    </w:p>
    <w:p w14:paraId="381A5CC3" w14:textId="2DE55EDD" w:rsidR="00FD1E64" w:rsidRPr="005C09F4" w:rsidRDefault="00FD1E64" w:rsidP="00FD1E64">
      <w:pPr>
        <w:jc w:val="center"/>
        <w:rPr>
          <w:rFonts w:ascii="游ゴシック" w:eastAsia="游ゴシック" w:hAnsi="游ゴシック"/>
          <w:noProof/>
        </w:rPr>
      </w:pPr>
      <w:r w:rsidRPr="005C09F4">
        <w:rPr>
          <w:rFonts w:ascii="游ゴシック" w:eastAsia="游ゴシック" w:hAnsi="游ゴシック" w:hint="eastAsia"/>
          <w:noProof/>
        </w:rPr>
        <w:t>表</w:t>
      </w:r>
      <w:r w:rsidR="009F7B2B" w:rsidRPr="005C09F4">
        <w:rPr>
          <w:rFonts w:ascii="游ゴシック" w:eastAsia="游ゴシック" w:hAnsi="游ゴシック" w:hint="eastAsia"/>
          <w:noProof/>
        </w:rPr>
        <w:t>1</w:t>
      </w:r>
      <w:r w:rsidR="00722CC2" w:rsidRPr="005C09F4">
        <w:rPr>
          <w:rFonts w:ascii="游ゴシック" w:eastAsia="游ゴシック" w:hAnsi="游ゴシック"/>
          <w:noProof/>
        </w:rPr>
        <w:t>6</w:t>
      </w:r>
      <w:r w:rsidRPr="005C09F4">
        <w:rPr>
          <w:rFonts w:ascii="游ゴシック" w:eastAsia="游ゴシック" w:hAnsi="游ゴシック" w:hint="eastAsia"/>
          <w:noProof/>
        </w:rPr>
        <w:t xml:space="preserve">　経済活動別総生産(</w:t>
      </w:r>
      <w:r w:rsidR="00571162" w:rsidRPr="005C09F4">
        <w:rPr>
          <w:rFonts w:ascii="游ゴシック" w:eastAsia="游ゴシック" w:hAnsi="游ゴシック" w:hint="eastAsia"/>
          <w:noProof/>
        </w:rPr>
        <w:t>令和</w:t>
      </w:r>
      <w:r w:rsidR="00AA5AF1" w:rsidRPr="005C09F4">
        <w:rPr>
          <w:rFonts w:ascii="游ゴシック" w:eastAsia="游ゴシック" w:hAnsi="游ゴシック" w:hint="eastAsia"/>
          <w:noProof/>
        </w:rPr>
        <w:t>４</w:t>
      </w:r>
      <w:r w:rsidRPr="005C09F4">
        <w:rPr>
          <w:rFonts w:ascii="游ゴシック" w:eastAsia="游ゴシック" w:hAnsi="游ゴシック" w:hint="eastAsia"/>
          <w:noProof/>
        </w:rPr>
        <w:t>年度)</w:t>
      </w:r>
      <w:r w:rsidRPr="005C09F4">
        <w:rPr>
          <w:rFonts w:ascii="游ゴシック" w:eastAsia="游ゴシック" w:hAnsi="游ゴシック"/>
          <w:noProof/>
        </w:rPr>
        <w:t>(</w:t>
      </w:r>
      <w:r w:rsidRPr="005C09F4">
        <w:rPr>
          <w:rFonts w:ascii="游ゴシック" w:eastAsia="游ゴシック" w:hAnsi="游ゴシック" w:hint="eastAsia"/>
          <w:noProof/>
        </w:rPr>
        <w:t>南河内地域)</w:t>
      </w:r>
    </w:p>
    <w:p w14:paraId="666587AC" w14:textId="0BFB1D31" w:rsidR="00FD1E64" w:rsidRPr="005C09F4" w:rsidRDefault="002A5E6B" w:rsidP="00FD1E64">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408B19FC" wp14:editId="599C81E7">
            <wp:extent cx="5400000" cy="4859035"/>
            <wp:effectExtent l="0" t="0" r="0" b="0"/>
            <wp:docPr id="4230" name="図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00" cy="4859035"/>
                    </a:xfrm>
                    <a:prstGeom prst="rect">
                      <a:avLst/>
                    </a:prstGeom>
                    <a:noFill/>
                    <a:ln>
                      <a:noFill/>
                    </a:ln>
                  </pic:spPr>
                </pic:pic>
              </a:graphicData>
            </a:graphic>
          </wp:inline>
        </w:drawing>
      </w:r>
    </w:p>
    <w:p w14:paraId="1B6A65A4" w14:textId="77777777" w:rsidR="00F41660" w:rsidRPr="005C09F4" w:rsidRDefault="00FD1E64" w:rsidP="00F41660">
      <w:pPr>
        <w:widowControl/>
        <w:jc w:val="left"/>
        <w:rPr>
          <w:rFonts w:ascii="游ゴシック" w:eastAsia="游ゴシック" w:hAnsi="游ゴシック"/>
        </w:rPr>
      </w:pPr>
      <w:r w:rsidRPr="005C09F4">
        <w:rPr>
          <w:rFonts w:ascii="游ゴシック" w:eastAsia="游ゴシック" w:hAnsi="游ゴシック"/>
        </w:rPr>
        <w:br w:type="page"/>
      </w:r>
    </w:p>
    <w:p w14:paraId="6F0CF972" w14:textId="4DB14A6B" w:rsidR="00F41660" w:rsidRPr="005C09F4" w:rsidRDefault="00F41660" w:rsidP="004242A0">
      <w:pPr>
        <w:ind w:leftChars="100" w:left="210"/>
        <w:rPr>
          <w:rFonts w:ascii="游ゴシック" w:eastAsia="游ゴシック" w:hAnsi="游ゴシック"/>
          <w:b/>
        </w:rPr>
      </w:pPr>
      <w:r w:rsidRPr="005C09F4">
        <w:rPr>
          <w:rFonts w:ascii="游ゴシック" w:eastAsia="游ゴシック" w:hAnsi="游ゴシック" w:hint="eastAsia"/>
          <w:b/>
        </w:rPr>
        <w:lastRenderedPageBreak/>
        <w:t>（</w:t>
      </w:r>
      <w:r w:rsidR="00287A67" w:rsidRPr="005C09F4">
        <w:rPr>
          <w:rFonts w:ascii="游ゴシック" w:eastAsia="游ゴシック" w:hAnsi="游ゴシック" w:hint="eastAsia"/>
          <w:b/>
        </w:rPr>
        <w:t>７</w:t>
      </w:r>
      <w:r w:rsidRPr="005C09F4">
        <w:rPr>
          <w:rFonts w:ascii="游ゴシック" w:eastAsia="游ゴシック" w:hAnsi="游ゴシック" w:hint="eastAsia"/>
          <w:b/>
        </w:rPr>
        <w:t>）</w:t>
      </w:r>
      <w:r w:rsidR="00287A67" w:rsidRPr="005C09F4">
        <w:rPr>
          <w:rFonts w:ascii="游ゴシック" w:eastAsia="游ゴシック" w:hAnsi="游ゴシック" w:hint="eastAsia"/>
          <w:b/>
        </w:rPr>
        <w:t>泉北</w:t>
      </w:r>
      <w:r w:rsidRPr="005C09F4">
        <w:rPr>
          <w:rFonts w:ascii="游ゴシック" w:eastAsia="游ゴシック" w:hAnsi="游ゴシック" w:hint="eastAsia"/>
          <w:b/>
        </w:rPr>
        <w:t>地域</w:t>
      </w:r>
    </w:p>
    <w:p w14:paraId="5FCA6DFE" w14:textId="79AD9032" w:rsidR="00F41660" w:rsidRPr="005C09F4" w:rsidRDefault="00F41660" w:rsidP="004242A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総生産(名目)は</w:t>
      </w:r>
      <w:r w:rsidR="002A03C6" w:rsidRPr="005C09F4">
        <w:rPr>
          <w:rFonts w:ascii="游ゴシック" w:eastAsia="游ゴシック" w:hAnsi="游ゴシック"/>
        </w:rPr>
        <w:t>4</w:t>
      </w:r>
      <w:r w:rsidRPr="005C09F4">
        <w:rPr>
          <w:rFonts w:ascii="游ゴシック" w:eastAsia="游ゴシック" w:hAnsi="游ゴシック" w:hint="eastAsia"/>
        </w:rPr>
        <w:t>兆</w:t>
      </w:r>
      <w:r w:rsidR="00E74F4B" w:rsidRPr="005C09F4">
        <w:rPr>
          <w:rFonts w:ascii="游ゴシック" w:eastAsia="游ゴシック" w:hAnsi="游ゴシック" w:hint="eastAsia"/>
        </w:rPr>
        <w:t>5</w:t>
      </w:r>
      <w:r w:rsidR="003F1673" w:rsidRPr="005C09F4">
        <w:rPr>
          <w:rFonts w:ascii="游ゴシック" w:eastAsia="游ゴシック" w:hAnsi="游ゴシック" w:hint="eastAsia"/>
        </w:rPr>
        <w:t>048</w:t>
      </w:r>
      <w:r w:rsidR="006008C7" w:rsidRPr="005C09F4">
        <w:rPr>
          <w:rFonts w:ascii="游ゴシック" w:eastAsia="游ゴシック" w:hAnsi="游ゴシック" w:hint="eastAsia"/>
        </w:rPr>
        <w:t>億円</w:t>
      </w:r>
      <w:r w:rsidR="004242A0" w:rsidRPr="005C09F4">
        <w:rPr>
          <w:rFonts w:ascii="游ゴシック" w:eastAsia="游ゴシック" w:hAnsi="游ゴシック" w:hint="eastAsia"/>
        </w:rPr>
        <w:t>、</w:t>
      </w:r>
      <w:r w:rsidRPr="005C09F4">
        <w:rPr>
          <w:rFonts w:ascii="游ゴシック" w:eastAsia="游ゴシック" w:hAnsi="游ゴシック" w:hint="eastAsia"/>
        </w:rPr>
        <w:t>府内シェアは</w:t>
      </w:r>
      <w:r w:rsidR="002A03C6" w:rsidRPr="005C09F4">
        <w:rPr>
          <w:rFonts w:ascii="游ゴシック" w:eastAsia="游ゴシック" w:hAnsi="游ゴシック"/>
        </w:rPr>
        <w:t>1</w:t>
      </w:r>
      <w:r w:rsidR="00E74F4B" w:rsidRPr="005C09F4">
        <w:rPr>
          <w:rFonts w:ascii="游ゴシック" w:eastAsia="游ゴシック" w:hAnsi="游ゴシック" w:hint="eastAsia"/>
        </w:rPr>
        <w:t>0</w:t>
      </w:r>
      <w:r w:rsidR="002A03C6" w:rsidRPr="005C09F4">
        <w:rPr>
          <w:rFonts w:ascii="游ゴシック" w:eastAsia="游ゴシック" w:hAnsi="游ゴシック"/>
        </w:rPr>
        <w:t>.</w:t>
      </w:r>
      <w:r w:rsidR="003F1673" w:rsidRPr="005C09F4">
        <w:rPr>
          <w:rFonts w:ascii="游ゴシック" w:eastAsia="游ゴシック" w:hAnsi="游ゴシック" w:hint="eastAsia"/>
        </w:rPr>
        <w:t>4</w:t>
      </w:r>
      <w:r w:rsidR="00893FA8" w:rsidRPr="005C09F4">
        <w:rPr>
          <w:rFonts w:ascii="游ゴシック" w:eastAsia="游ゴシック" w:hAnsi="游ゴシック"/>
        </w:rPr>
        <w:t>%</w:t>
      </w:r>
      <w:r w:rsidR="00D17403" w:rsidRPr="005C09F4">
        <w:rPr>
          <w:rFonts w:ascii="游ゴシック" w:eastAsia="游ゴシック" w:hAnsi="游ゴシック" w:hint="eastAsia"/>
        </w:rPr>
        <w:t>で</w:t>
      </w:r>
      <w:r w:rsidR="00984B67" w:rsidRPr="005C09F4">
        <w:rPr>
          <w:rFonts w:ascii="游ゴシック" w:eastAsia="游ゴシック" w:hAnsi="游ゴシック" w:hint="eastAsia"/>
        </w:rPr>
        <w:t>前年度と比較して</w:t>
      </w:r>
      <w:r w:rsidR="00E74F4B" w:rsidRPr="005C09F4">
        <w:rPr>
          <w:rFonts w:ascii="游ゴシック" w:eastAsia="游ゴシック" w:hAnsi="游ゴシック" w:hint="eastAsia"/>
        </w:rPr>
        <w:t>1</w:t>
      </w:r>
      <w:r w:rsidR="002A03C6" w:rsidRPr="005C09F4">
        <w:rPr>
          <w:rFonts w:ascii="游ゴシック" w:eastAsia="游ゴシック" w:hAnsi="游ゴシック"/>
        </w:rPr>
        <w:t>.</w:t>
      </w:r>
      <w:r w:rsidR="00E74F4B" w:rsidRPr="005C09F4">
        <w:rPr>
          <w:rFonts w:ascii="游ゴシック" w:eastAsia="游ゴシック" w:hAnsi="游ゴシック" w:hint="eastAsia"/>
        </w:rPr>
        <w:t>0</w:t>
      </w:r>
      <w:r w:rsidR="006008C7" w:rsidRPr="005C09F4">
        <w:rPr>
          <w:rFonts w:ascii="游ゴシック" w:eastAsia="游ゴシック" w:hAnsi="游ゴシック" w:hint="eastAsia"/>
        </w:rPr>
        <w:t>ポイント</w:t>
      </w:r>
      <w:r w:rsidR="00E74F4B" w:rsidRPr="005C09F4">
        <w:rPr>
          <w:rFonts w:ascii="游ゴシック" w:eastAsia="游ゴシック" w:hAnsi="游ゴシック" w:hint="eastAsia"/>
        </w:rPr>
        <w:t>低下</w:t>
      </w:r>
      <w:r w:rsidR="0086538C" w:rsidRPr="005C09F4">
        <w:rPr>
          <w:rFonts w:ascii="游ゴシック" w:eastAsia="游ゴシック" w:hAnsi="游ゴシック" w:hint="eastAsia"/>
        </w:rPr>
        <w:t>しました</w:t>
      </w:r>
      <w:r w:rsidR="004366A6" w:rsidRPr="005C09F4">
        <w:rPr>
          <w:rFonts w:ascii="游ゴシック" w:eastAsia="游ゴシック" w:hAnsi="游ゴシック" w:hint="eastAsia"/>
        </w:rPr>
        <w:t>。</w:t>
      </w:r>
    </w:p>
    <w:p w14:paraId="73EA928B" w14:textId="15930B77" w:rsidR="00F41660" w:rsidRPr="005C09F4" w:rsidRDefault="00F41660" w:rsidP="00883A14">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名目経済成長率は</w:t>
      </w:r>
      <w:r w:rsidR="00E74F4B" w:rsidRPr="005C09F4">
        <w:rPr>
          <w:rFonts w:ascii="游ゴシック" w:eastAsia="游ゴシック" w:hAnsi="游ゴシック" w:hint="eastAsia"/>
        </w:rPr>
        <w:t>マイナス4</w:t>
      </w:r>
      <w:r w:rsidR="008D0F48" w:rsidRPr="005C09F4">
        <w:rPr>
          <w:rFonts w:ascii="游ゴシック" w:eastAsia="游ゴシック" w:hAnsi="游ゴシック" w:hint="eastAsia"/>
        </w:rPr>
        <w:t>.</w:t>
      </w:r>
      <w:r w:rsidR="003F1673" w:rsidRPr="005C09F4">
        <w:rPr>
          <w:rFonts w:ascii="游ゴシック" w:eastAsia="游ゴシック" w:hAnsi="游ゴシック" w:hint="eastAsia"/>
        </w:rPr>
        <w:t>7</w:t>
      </w:r>
      <w:r w:rsidR="00893FA8" w:rsidRPr="005C09F4">
        <w:rPr>
          <w:rFonts w:ascii="游ゴシック" w:eastAsia="游ゴシック" w:hAnsi="游ゴシック"/>
        </w:rPr>
        <w:t>%</w:t>
      </w:r>
      <w:r w:rsidR="002A03C6" w:rsidRPr="005C09F4">
        <w:rPr>
          <w:rFonts w:ascii="游ゴシック" w:eastAsia="游ゴシック" w:hAnsi="游ゴシック" w:hint="eastAsia"/>
        </w:rPr>
        <w:t>で</w:t>
      </w:r>
      <w:r w:rsidR="00E74F4B" w:rsidRPr="005C09F4">
        <w:rPr>
          <w:rFonts w:ascii="游ゴシック" w:eastAsia="游ゴシック" w:hAnsi="游ゴシック" w:hint="eastAsia"/>
        </w:rPr>
        <w:t>３</w:t>
      </w:r>
      <w:r w:rsidR="002A03C6" w:rsidRPr="005C09F4">
        <w:rPr>
          <w:rFonts w:ascii="游ゴシック" w:eastAsia="游ゴシック" w:hAnsi="游ゴシック" w:hint="eastAsia"/>
        </w:rPr>
        <w:t>年</w:t>
      </w:r>
      <w:r w:rsidR="00E74F4B" w:rsidRPr="005C09F4">
        <w:rPr>
          <w:rFonts w:ascii="游ゴシック" w:eastAsia="游ゴシック" w:hAnsi="游ゴシック" w:hint="eastAsia"/>
        </w:rPr>
        <w:t>ぶり</w:t>
      </w:r>
      <w:r w:rsidR="00744853" w:rsidRPr="005C09F4">
        <w:rPr>
          <w:rFonts w:ascii="游ゴシック" w:eastAsia="游ゴシック" w:hAnsi="游ゴシック" w:hint="eastAsia"/>
        </w:rPr>
        <w:t>の</w:t>
      </w:r>
      <w:r w:rsidR="00E74F4B" w:rsidRPr="005C09F4">
        <w:rPr>
          <w:rFonts w:ascii="游ゴシック" w:eastAsia="游ゴシック" w:hAnsi="游ゴシック" w:hint="eastAsia"/>
        </w:rPr>
        <w:t>マイナス</w:t>
      </w:r>
      <w:r w:rsidRPr="005C09F4">
        <w:rPr>
          <w:rFonts w:ascii="游ゴシック" w:eastAsia="游ゴシック" w:hAnsi="游ゴシック" w:hint="eastAsia"/>
        </w:rPr>
        <w:t>、実質経済成長率は</w:t>
      </w:r>
      <w:r w:rsidR="002A03C6" w:rsidRPr="005C09F4">
        <w:rPr>
          <w:rFonts w:ascii="游ゴシック" w:eastAsia="游ゴシック" w:hAnsi="游ゴシック" w:hint="eastAsia"/>
        </w:rPr>
        <w:t>プラス</w:t>
      </w:r>
      <w:r w:rsidR="00E74F4B" w:rsidRPr="005C09F4">
        <w:rPr>
          <w:rFonts w:ascii="游ゴシック" w:eastAsia="游ゴシック" w:hAnsi="游ゴシック" w:hint="eastAsia"/>
        </w:rPr>
        <w:t>0.7</w:t>
      </w:r>
      <w:r w:rsidR="00893FA8" w:rsidRPr="005C09F4">
        <w:rPr>
          <w:rFonts w:ascii="游ゴシック" w:eastAsia="游ゴシック" w:hAnsi="游ゴシック"/>
        </w:rPr>
        <w:t>%</w:t>
      </w:r>
      <w:r w:rsidR="00744853" w:rsidRPr="005C09F4">
        <w:rPr>
          <w:rFonts w:ascii="游ゴシック" w:eastAsia="游ゴシック" w:hAnsi="游ゴシック" w:hint="eastAsia"/>
        </w:rPr>
        <w:t>で</w:t>
      </w:r>
      <w:r w:rsidR="00E74F4B" w:rsidRPr="005C09F4">
        <w:rPr>
          <w:rFonts w:ascii="游ゴシック" w:eastAsia="游ゴシック" w:hAnsi="游ゴシック" w:hint="eastAsia"/>
        </w:rPr>
        <w:t>３</w:t>
      </w:r>
      <w:r w:rsidR="008D0F48" w:rsidRPr="005C09F4">
        <w:rPr>
          <w:rFonts w:ascii="游ゴシック" w:eastAsia="游ゴシック" w:hAnsi="游ゴシック" w:hint="eastAsia"/>
        </w:rPr>
        <w:t>年連続</w:t>
      </w:r>
      <w:r w:rsidR="006008C7" w:rsidRPr="005C09F4">
        <w:rPr>
          <w:rFonts w:ascii="游ゴシック" w:eastAsia="游ゴシック" w:hAnsi="游ゴシック" w:hint="eastAsia"/>
        </w:rPr>
        <w:t>の</w:t>
      </w:r>
      <w:r w:rsidR="002A03C6" w:rsidRPr="005C09F4">
        <w:rPr>
          <w:rFonts w:ascii="游ゴシック" w:eastAsia="游ゴシック" w:hAnsi="游ゴシック" w:hint="eastAsia"/>
        </w:rPr>
        <w:t>プラス</w:t>
      </w:r>
      <w:r w:rsidR="006008C7"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w:t>
      </w:r>
      <w:r w:rsidR="002674E3" w:rsidRPr="005C09F4">
        <w:rPr>
          <w:rFonts w:ascii="游ゴシック" w:eastAsia="游ゴシック" w:hAnsi="游ゴシック" w:hint="eastAsia"/>
        </w:rPr>
        <w:t>名目経済成長率は、</w:t>
      </w:r>
      <w:r w:rsidR="00883A14" w:rsidRPr="005C09F4">
        <w:rPr>
          <w:rFonts w:ascii="游ゴシック" w:eastAsia="游ゴシック" w:hAnsi="游ゴシック" w:hint="eastAsia"/>
        </w:rPr>
        <w:t>原油</w:t>
      </w:r>
      <w:r w:rsidR="00413A9C" w:rsidRPr="005C09F4">
        <w:rPr>
          <w:rFonts w:ascii="游ゴシック" w:eastAsia="游ゴシック" w:hAnsi="游ゴシック" w:hint="eastAsia"/>
        </w:rPr>
        <w:t>価格の高騰等</w:t>
      </w:r>
      <w:r w:rsidR="00883A14" w:rsidRPr="005C09F4">
        <w:rPr>
          <w:rFonts w:ascii="游ゴシック" w:eastAsia="游ゴシック" w:hAnsi="游ゴシック" w:hint="eastAsia"/>
        </w:rPr>
        <w:t>の影響により、製造業</w:t>
      </w:r>
      <w:r w:rsidR="00142272" w:rsidRPr="005C09F4">
        <w:rPr>
          <w:rFonts w:ascii="游ゴシック" w:eastAsia="游ゴシック" w:hAnsi="游ゴシック" w:hint="eastAsia"/>
        </w:rPr>
        <w:t>のうち</w:t>
      </w:r>
      <w:r w:rsidR="00883A14" w:rsidRPr="005C09F4">
        <w:rPr>
          <w:rFonts w:ascii="游ゴシック" w:eastAsia="游ゴシック" w:hAnsi="游ゴシック" w:hint="eastAsia"/>
        </w:rPr>
        <w:t>石油・石炭製品</w:t>
      </w:r>
      <w:r w:rsidR="00883A14" w:rsidRPr="005C09F4">
        <w:rPr>
          <w:rFonts w:ascii="游ゴシック" w:eastAsia="游ゴシック" w:hAnsi="游ゴシック"/>
        </w:rPr>
        <w:t>(</w:t>
      </w:r>
      <w:r w:rsidR="00883A14" w:rsidRPr="005C09F4">
        <w:rPr>
          <w:rFonts w:ascii="游ゴシック" w:eastAsia="游ゴシック" w:hAnsi="游ゴシック" w:hint="eastAsia"/>
        </w:rPr>
        <w:t>▲</w:t>
      </w:r>
      <w:r w:rsidR="00883A14" w:rsidRPr="005C09F4">
        <w:rPr>
          <w:rFonts w:ascii="游ゴシック" w:eastAsia="游ゴシック" w:hAnsi="游ゴシック"/>
        </w:rPr>
        <w:t>6</w:t>
      </w:r>
      <w:r w:rsidR="00883A14" w:rsidRPr="005C09F4">
        <w:rPr>
          <w:rFonts w:ascii="游ゴシック" w:eastAsia="游ゴシック" w:hAnsi="游ゴシック" w:hint="eastAsia"/>
        </w:rPr>
        <w:t>.</w:t>
      </w:r>
      <w:r w:rsidR="00883A14" w:rsidRPr="005C09F4">
        <w:rPr>
          <w:rFonts w:ascii="游ゴシック" w:eastAsia="游ゴシック" w:hAnsi="游ゴシック"/>
        </w:rPr>
        <w:t>91%</w:t>
      </w:r>
      <w:r w:rsidR="00883A14" w:rsidRPr="005C09F4">
        <w:rPr>
          <w:rFonts w:ascii="游ゴシック" w:eastAsia="游ゴシック" w:hAnsi="游ゴシック" w:hint="eastAsia"/>
        </w:rPr>
        <w:t>ポイント</w:t>
      </w:r>
      <w:r w:rsidR="00883A14" w:rsidRPr="005C09F4">
        <w:rPr>
          <w:rFonts w:ascii="游ゴシック" w:eastAsia="游ゴシック" w:hAnsi="游ゴシック"/>
        </w:rPr>
        <w:t>)</w:t>
      </w:r>
      <w:r w:rsidR="00883A14" w:rsidRPr="005C09F4">
        <w:rPr>
          <w:rFonts w:ascii="游ゴシック" w:eastAsia="游ゴシック" w:hAnsi="游ゴシック" w:hint="eastAsia"/>
        </w:rPr>
        <w:t>が</w:t>
      </w:r>
      <w:r w:rsidR="00142272" w:rsidRPr="005C09F4">
        <w:rPr>
          <w:rFonts w:ascii="游ゴシック" w:eastAsia="游ゴシック" w:hAnsi="游ゴシック" w:hint="eastAsia"/>
        </w:rPr>
        <w:t>大きく低下</w:t>
      </w:r>
      <w:r w:rsidR="00883A14" w:rsidRPr="005C09F4">
        <w:rPr>
          <w:rFonts w:ascii="游ゴシック" w:eastAsia="游ゴシック" w:hAnsi="游ゴシック" w:hint="eastAsia"/>
        </w:rPr>
        <w:t>に寄与しました。</w:t>
      </w:r>
      <w:r w:rsidRPr="005C09F4">
        <w:rPr>
          <w:rFonts w:ascii="游ゴシック" w:eastAsia="游ゴシック" w:hAnsi="游ゴシック" w:hint="eastAsia"/>
        </w:rPr>
        <w:t>実質経済成長率に対する経済活動別寄与度</w:t>
      </w:r>
      <w:r w:rsidR="004242A0" w:rsidRPr="005C09F4">
        <w:rPr>
          <w:rFonts w:ascii="游ゴシック" w:eastAsia="游ゴシック" w:hAnsi="游ゴシック" w:hint="eastAsia"/>
        </w:rPr>
        <w:t>は</w:t>
      </w:r>
      <w:r w:rsidRPr="005C09F4">
        <w:rPr>
          <w:rFonts w:ascii="游ゴシック" w:eastAsia="游ゴシック" w:hAnsi="游ゴシック" w:hint="eastAsia"/>
        </w:rPr>
        <w:t>、</w:t>
      </w:r>
      <w:r w:rsidR="002A03C6" w:rsidRPr="005C09F4">
        <w:rPr>
          <w:rFonts w:ascii="游ゴシック" w:eastAsia="游ゴシック" w:hAnsi="游ゴシック" w:hint="eastAsia"/>
        </w:rPr>
        <w:t>プラスに寄与したのは</w:t>
      </w:r>
      <w:r w:rsidR="00E74F4B" w:rsidRPr="005C09F4">
        <w:rPr>
          <w:rFonts w:ascii="游ゴシック" w:eastAsia="游ゴシック" w:hAnsi="游ゴシック" w:hint="eastAsia"/>
        </w:rPr>
        <w:t>運輸・郵便</w:t>
      </w:r>
      <w:r w:rsidR="002A03C6" w:rsidRPr="005C09F4">
        <w:rPr>
          <w:rFonts w:ascii="游ゴシック" w:eastAsia="游ゴシック" w:hAnsi="游ゴシック" w:hint="eastAsia"/>
        </w:rPr>
        <w:t>業(</w:t>
      </w:r>
      <w:r w:rsidR="00E74F4B" w:rsidRPr="005C09F4">
        <w:rPr>
          <w:rFonts w:ascii="游ゴシック" w:eastAsia="游ゴシック" w:hAnsi="游ゴシック" w:hint="eastAsia"/>
        </w:rPr>
        <w:t>1.07</w:t>
      </w:r>
      <w:r w:rsidR="002A03C6" w:rsidRPr="005C09F4">
        <w:rPr>
          <w:rFonts w:ascii="游ゴシック" w:eastAsia="游ゴシック" w:hAnsi="游ゴシック"/>
        </w:rPr>
        <w:t>%</w:t>
      </w:r>
      <w:r w:rsidR="002A03C6" w:rsidRPr="005C09F4">
        <w:rPr>
          <w:rFonts w:ascii="游ゴシック" w:eastAsia="游ゴシック" w:hAnsi="游ゴシック" w:hint="eastAsia"/>
        </w:rPr>
        <w:t>ポイント)等、</w:t>
      </w:r>
      <w:r w:rsidR="00744853" w:rsidRPr="005C09F4">
        <w:rPr>
          <w:rFonts w:ascii="游ゴシック" w:eastAsia="游ゴシック" w:hAnsi="游ゴシック" w:hint="eastAsia"/>
        </w:rPr>
        <w:t>マイナスに寄与したのは</w:t>
      </w:r>
      <w:r w:rsidR="00E74F4B" w:rsidRPr="005C09F4">
        <w:rPr>
          <w:rFonts w:ascii="游ゴシック" w:eastAsia="游ゴシック" w:hAnsi="游ゴシック" w:hint="eastAsia"/>
        </w:rPr>
        <w:t>製造</w:t>
      </w:r>
      <w:r w:rsidR="00744853" w:rsidRPr="005C09F4">
        <w:rPr>
          <w:rFonts w:ascii="游ゴシック" w:eastAsia="游ゴシック" w:hAnsi="游ゴシック" w:hint="eastAsia"/>
        </w:rPr>
        <w:t>業</w:t>
      </w:r>
      <w:r w:rsidR="00B32E6F" w:rsidRPr="005C09F4">
        <w:rPr>
          <w:rFonts w:ascii="游ゴシック" w:eastAsia="游ゴシック" w:hAnsi="游ゴシック" w:hint="eastAsia"/>
        </w:rPr>
        <w:t>(▲</w:t>
      </w:r>
      <w:r w:rsidR="00E74F4B" w:rsidRPr="005C09F4">
        <w:rPr>
          <w:rFonts w:ascii="游ゴシック" w:eastAsia="游ゴシック" w:hAnsi="游ゴシック" w:hint="eastAsia"/>
        </w:rPr>
        <w:t>1.3</w:t>
      </w:r>
      <w:r w:rsidR="003F1673" w:rsidRPr="005C09F4">
        <w:rPr>
          <w:rFonts w:ascii="游ゴシック" w:eastAsia="游ゴシック" w:hAnsi="游ゴシック" w:hint="eastAsia"/>
        </w:rPr>
        <w:t>4</w:t>
      </w:r>
      <w:r w:rsidR="00B32E6F" w:rsidRPr="005C09F4">
        <w:rPr>
          <w:rFonts w:ascii="游ゴシック" w:eastAsia="游ゴシック" w:hAnsi="游ゴシック"/>
        </w:rPr>
        <w:t>%</w:t>
      </w:r>
      <w:r w:rsidR="00B32E6F" w:rsidRPr="005C09F4">
        <w:rPr>
          <w:rFonts w:ascii="游ゴシック" w:eastAsia="游ゴシック" w:hAnsi="游ゴシック" w:hint="eastAsia"/>
        </w:rPr>
        <w:t>ポイント)</w:t>
      </w:r>
      <w:r w:rsidR="002A03C6" w:rsidRPr="005C09F4">
        <w:rPr>
          <w:rFonts w:ascii="游ゴシック" w:eastAsia="游ゴシック" w:hAnsi="游ゴシック" w:hint="eastAsia"/>
        </w:rPr>
        <w:t>等</w:t>
      </w:r>
      <w:r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Pr="005C09F4">
        <w:rPr>
          <w:rFonts w:ascii="游ゴシック" w:eastAsia="游ゴシック" w:hAnsi="游ゴシック" w:hint="eastAsia"/>
        </w:rPr>
        <w:t>。</w:t>
      </w:r>
    </w:p>
    <w:p w14:paraId="1C0E1D1F" w14:textId="563FD8FC" w:rsidR="00F41660" w:rsidRPr="005C09F4" w:rsidRDefault="00BB4BDC" w:rsidP="004242A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地域別府民所得</w:t>
      </w:r>
      <w:r w:rsidR="00F41660" w:rsidRPr="005C09F4">
        <w:rPr>
          <w:rFonts w:ascii="游ゴシック" w:eastAsia="游ゴシック" w:hAnsi="游ゴシック" w:hint="eastAsia"/>
        </w:rPr>
        <w:t>は</w:t>
      </w:r>
      <w:r w:rsidR="002A03C6" w:rsidRPr="005C09F4">
        <w:rPr>
          <w:rFonts w:ascii="游ゴシック" w:eastAsia="游ゴシック" w:hAnsi="游ゴシック"/>
        </w:rPr>
        <w:t>3</w:t>
      </w:r>
      <w:r w:rsidR="00F41660" w:rsidRPr="005C09F4">
        <w:rPr>
          <w:rFonts w:ascii="游ゴシック" w:eastAsia="游ゴシック" w:hAnsi="游ゴシック" w:hint="eastAsia"/>
        </w:rPr>
        <w:t>兆</w:t>
      </w:r>
      <w:r w:rsidR="00E74F4B" w:rsidRPr="005C09F4">
        <w:rPr>
          <w:rFonts w:ascii="游ゴシック" w:eastAsia="游ゴシック" w:hAnsi="游ゴシック" w:hint="eastAsia"/>
        </w:rPr>
        <w:t>4</w:t>
      </w:r>
      <w:r w:rsidR="003F1673" w:rsidRPr="005C09F4">
        <w:rPr>
          <w:rFonts w:ascii="游ゴシック" w:eastAsia="游ゴシック" w:hAnsi="游ゴシック" w:hint="eastAsia"/>
        </w:rPr>
        <w:t>391</w:t>
      </w:r>
      <w:r w:rsidR="006008C7" w:rsidRPr="005C09F4">
        <w:rPr>
          <w:rFonts w:ascii="游ゴシック" w:eastAsia="游ゴシック" w:hAnsi="游ゴシック" w:hint="eastAsia"/>
        </w:rPr>
        <w:t>億円、対前年度</w:t>
      </w:r>
      <w:r w:rsidR="008D0F48" w:rsidRPr="005C09F4">
        <w:rPr>
          <w:rFonts w:ascii="游ゴシック" w:eastAsia="游ゴシック" w:hAnsi="游ゴシック" w:hint="eastAsia"/>
        </w:rPr>
        <w:t>4.</w:t>
      </w:r>
      <w:r w:rsidR="00E74F4B" w:rsidRPr="005C09F4">
        <w:rPr>
          <w:rFonts w:ascii="游ゴシック" w:eastAsia="游ゴシック" w:hAnsi="游ゴシック" w:hint="eastAsia"/>
        </w:rPr>
        <w:t>6</w:t>
      </w:r>
      <w:r w:rsidR="00893FA8" w:rsidRPr="005C09F4">
        <w:rPr>
          <w:rFonts w:ascii="游ゴシック" w:eastAsia="游ゴシック" w:hAnsi="游ゴシック"/>
        </w:rPr>
        <w:t>%</w:t>
      </w:r>
      <w:r w:rsidR="008D0F48" w:rsidRPr="005C09F4">
        <w:rPr>
          <w:rFonts w:ascii="游ゴシック" w:eastAsia="游ゴシック" w:hAnsi="游ゴシック" w:hint="eastAsia"/>
        </w:rPr>
        <w:t>増</w:t>
      </w:r>
      <w:r w:rsidR="002A03C6" w:rsidRPr="005C09F4">
        <w:rPr>
          <w:rFonts w:ascii="游ゴシック" w:eastAsia="游ゴシック" w:hAnsi="游ゴシック" w:hint="eastAsia"/>
        </w:rPr>
        <w:t>で</w:t>
      </w:r>
      <w:r w:rsidR="00E74F4B" w:rsidRPr="005C09F4">
        <w:rPr>
          <w:rFonts w:ascii="游ゴシック" w:eastAsia="游ゴシック" w:hAnsi="游ゴシック" w:hint="eastAsia"/>
        </w:rPr>
        <w:t>２</w:t>
      </w:r>
      <w:r w:rsidR="008D0F48" w:rsidRPr="005C09F4">
        <w:rPr>
          <w:rFonts w:ascii="游ゴシック" w:eastAsia="游ゴシック" w:hAnsi="游ゴシック" w:hint="eastAsia"/>
        </w:rPr>
        <w:t>年</w:t>
      </w:r>
      <w:r w:rsidR="00E74F4B" w:rsidRPr="005C09F4">
        <w:rPr>
          <w:rFonts w:ascii="游ゴシック" w:eastAsia="游ゴシック" w:hAnsi="游ゴシック" w:hint="eastAsia"/>
        </w:rPr>
        <w:t>連続</w:t>
      </w:r>
      <w:r w:rsidR="00F41660" w:rsidRPr="005C09F4">
        <w:rPr>
          <w:rFonts w:ascii="游ゴシック" w:eastAsia="游ゴシック" w:hAnsi="游ゴシック" w:hint="eastAsia"/>
        </w:rPr>
        <w:t>の</w:t>
      </w:r>
      <w:r w:rsidR="008D0F48" w:rsidRPr="005C09F4">
        <w:rPr>
          <w:rFonts w:ascii="游ゴシック" w:eastAsia="游ゴシック" w:hAnsi="游ゴシック" w:hint="eastAsia"/>
        </w:rPr>
        <w:t>増加</w:t>
      </w:r>
      <w:r w:rsidR="006008C7" w:rsidRPr="005C09F4">
        <w:rPr>
          <w:rFonts w:ascii="游ゴシック" w:eastAsia="游ゴシック" w:hAnsi="游ゴシック" w:hint="eastAsia"/>
        </w:rPr>
        <w:t>で</w:t>
      </w:r>
      <w:r w:rsidR="0086538C" w:rsidRPr="005C09F4">
        <w:rPr>
          <w:rFonts w:ascii="游ゴシック" w:eastAsia="游ゴシック" w:hAnsi="游ゴシック" w:hint="eastAsia"/>
        </w:rPr>
        <w:t>した</w:t>
      </w:r>
      <w:r w:rsidR="00F41660" w:rsidRPr="005C09F4">
        <w:rPr>
          <w:rFonts w:ascii="游ゴシック" w:eastAsia="游ゴシック" w:hAnsi="游ゴシック" w:hint="eastAsia"/>
        </w:rPr>
        <w:t>。一人当たり</w:t>
      </w:r>
      <w:r w:rsidRPr="005C09F4">
        <w:rPr>
          <w:rFonts w:ascii="游ゴシック" w:eastAsia="游ゴシック" w:hAnsi="游ゴシック" w:hint="eastAsia"/>
        </w:rPr>
        <w:t>地域別府民所得</w:t>
      </w:r>
      <w:r w:rsidR="00F41660" w:rsidRPr="005C09F4">
        <w:rPr>
          <w:rFonts w:ascii="游ゴシック" w:eastAsia="游ゴシック" w:hAnsi="游ゴシック" w:hint="eastAsia"/>
        </w:rPr>
        <w:t>は</w:t>
      </w:r>
      <w:r w:rsidR="00E74F4B" w:rsidRPr="005C09F4">
        <w:rPr>
          <w:rFonts w:ascii="游ゴシック" w:eastAsia="游ゴシック" w:hAnsi="游ゴシック" w:hint="eastAsia"/>
        </w:rPr>
        <w:t>300.</w:t>
      </w:r>
      <w:r w:rsidR="003F1673" w:rsidRPr="005C09F4">
        <w:rPr>
          <w:rFonts w:ascii="游ゴシック" w:eastAsia="游ゴシック" w:hAnsi="游ゴシック" w:hint="eastAsia"/>
        </w:rPr>
        <w:t>6</w:t>
      </w:r>
      <w:r w:rsidR="00F751D1" w:rsidRPr="005C09F4">
        <w:rPr>
          <w:rFonts w:ascii="游ゴシック" w:eastAsia="游ゴシック" w:hAnsi="游ゴシック" w:hint="eastAsia"/>
        </w:rPr>
        <w:t>万円で</w:t>
      </w:r>
      <w:r w:rsidR="004242A0" w:rsidRPr="005C09F4">
        <w:rPr>
          <w:rFonts w:ascii="游ゴシック" w:eastAsia="游ゴシック" w:hAnsi="游ゴシック" w:hint="eastAsia"/>
        </w:rPr>
        <w:t>、</w:t>
      </w:r>
      <w:r w:rsidR="00984B67" w:rsidRPr="005C09F4">
        <w:rPr>
          <w:rFonts w:ascii="游ゴシック" w:eastAsia="游ゴシック" w:hAnsi="游ゴシック" w:hint="eastAsia"/>
        </w:rPr>
        <w:t>前年度と比較して</w:t>
      </w:r>
      <w:r w:rsidR="008D0F48" w:rsidRPr="005C09F4">
        <w:rPr>
          <w:rFonts w:ascii="游ゴシック" w:eastAsia="游ゴシック" w:hAnsi="游ゴシック" w:hint="eastAsia"/>
        </w:rPr>
        <w:t>5.</w:t>
      </w:r>
      <w:r w:rsidR="00E74F4B" w:rsidRPr="005C09F4">
        <w:rPr>
          <w:rFonts w:ascii="游ゴシック" w:eastAsia="游ゴシック" w:hAnsi="游ゴシック" w:hint="eastAsia"/>
        </w:rPr>
        <w:t>3</w:t>
      </w:r>
      <w:r w:rsidR="00893FA8" w:rsidRPr="005C09F4">
        <w:rPr>
          <w:rFonts w:ascii="游ゴシック" w:eastAsia="游ゴシック" w:hAnsi="游ゴシック"/>
        </w:rPr>
        <w:t>%</w:t>
      </w:r>
      <w:r w:rsidR="008D0F48" w:rsidRPr="005C09F4">
        <w:rPr>
          <w:rFonts w:ascii="游ゴシック" w:eastAsia="游ゴシック" w:hAnsi="游ゴシック" w:hint="eastAsia"/>
        </w:rPr>
        <w:t>増加</w:t>
      </w:r>
      <w:r w:rsidR="00984B67" w:rsidRPr="005C09F4">
        <w:rPr>
          <w:rFonts w:ascii="游ゴシック" w:eastAsia="游ゴシック" w:hAnsi="游ゴシック" w:hint="eastAsia"/>
        </w:rPr>
        <w:t>しま</w:t>
      </w:r>
      <w:r w:rsidR="0086538C" w:rsidRPr="005C09F4">
        <w:rPr>
          <w:rFonts w:ascii="游ゴシック" w:eastAsia="游ゴシック" w:hAnsi="游ゴシック" w:hint="eastAsia"/>
        </w:rPr>
        <w:t>した</w:t>
      </w:r>
      <w:r w:rsidR="00F41660" w:rsidRPr="005C09F4">
        <w:rPr>
          <w:rFonts w:ascii="游ゴシック" w:eastAsia="游ゴシック" w:hAnsi="游ゴシック" w:hint="eastAsia"/>
        </w:rPr>
        <w:t>。</w:t>
      </w:r>
    </w:p>
    <w:p w14:paraId="1F563E94" w14:textId="6B190220" w:rsidR="00101DBF" w:rsidRPr="005C09F4" w:rsidRDefault="00101DBF" w:rsidP="004242A0">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総生産(名目)の経済</w:t>
      </w:r>
      <w:r w:rsidR="006008C7" w:rsidRPr="005C09F4">
        <w:rPr>
          <w:rFonts w:ascii="游ゴシック" w:eastAsia="游ゴシック" w:hAnsi="游ゴシック" w:hint="eastAsia"/>
        </w:rPr>
        <w:t>活動別構成比</w:t>
      </w:r>
      <w:r w:rsidR="004242A0" w:rsidRPr="005C09F4">
        <w:rPr>
          <w:rFonts w:ascii="游ゴシック" w:eastAsia="游ゴシック" w:hAnsi="游ゴシック" w:hint="eastAsia"/>
        </w:rPr>
        <w:t>は</w:t>
      </w:r>
      <w:r w:rsidR="006008C7" w:rsidRPr="005C09F4">
        <w:rPr>
          <w:rFonts w:ascii="游ゴシック" w:eastAsia="游ゴシック" w:hAnsi="游ゴシック" w:hint="eastAsia"/>
        </w:rPr>
        <w:t>、第２次産業の構成比が大阪府を上回</w:t>
      </w:r>
      <w:r w:rsidR="0086538C" w:rsidRPr="005C09F4">
        <w:rPr>
          <w:rFonts w:ascii="游ゴシック" w:eastAsia="游ゴシック" w:hAnsi="游ゴシック" w:hint="eastAsia"/>
        </w:rPr>
        <w:t>りました</w:t>
      </w:r>
      <w:r w:rsidR="004242A0" w:rsidRPr="005C09F4">
        <w:rPr>
          <w:rFonts w:ascii="游ゴシック" w:eastAsia="游ゴシック" w:hAnsi="游ゴシック" w:hint="eastAsia"/>
        </w:rPr>
        <w:t>。</w:t>
      </w:r>
      <w:r w:rsidRPr="005C09F4">
        <w:rPr>
          <w:rFonts w:ascii="游ゴシック" w:eastAsia="游ゴシック" w:hAnsi="游ゴシック" w:hint="eastAsia"/>
        </w:rPr>
        <w:t>製造業(</w:t>
      </w:r>
      <w:r w:rsidR="002A03C6" w:rsidRPr="005C09F4">
        <w:rPr>
          <w:rFonts w:ascii="游ゴシック" w:eastAsia="游ゴシック" w:hAnsi="游ゴシック"/>
        </w:rPr>
        <w:t>3</w:t>
      </w:r>
      <w:r w:rsidR="00E74F4B" w:rsidRPr="005C09F4">
        <w:rPr>
          <w:rFonts w:ascii="游ゴシック" w:eastAsia="游ゴシック" w:hAnsi="游ゴシック" w:hint="eastAsia"/>
        </w:rPr>
        <w:t>2</w:t>
      </w:r>
      <w:r w:rsidR="002A03C6" w:rsidRPr="005C09F4">
        <w:rPr>
          <w:rFonts w:ascii="游ゴシック" w:eastAsia="游ゴシック" w:hAnsi="游ゴシック"/>
        </w:rPr>
        <w:t>.</w:t>
      </w:r>
      <w:r w:rsidR="00424766" w:rsidRPr="005C09F4">
        <w:rPr>
          <w:rFonts w:ascii="游ゴシック" w:eastAsia="游ゴシック" w:hAnsi="游ゴシック" w:hint="eastAsia"/>
        </w:rPr>
        <w:t>9</w:t>
      </w:r>
      <w:r w:rsidR="00893FA8" w:rsidRPr="005C09F4">
        <w:rPr>
          <w:rFonts w:ascii="游ゴシック" w:eastAsia="游ゴシック" w:hAnsi="游ゴシック"/>
        </w:rPr>
        <w:t>%</w:t>
      </w:r>
      <w:r w:rsidRPr="005C09F4">
        <w:rPr>
          <w:rFonts w:ascii="游ゴシック" w:eastAsia="游ゴシック" w:hAnsi="游ゴシック" w:hint="eastAsia"/>
        </w:rPr>
        <w:t>)</w:t>
      </w:r>
      <w:r w:rsidR="00744853" w:rsidRPr="005C09F4">
        <w:rPr>
          <w:rFonts w:ascii="游ゴシック" w:eastAsia="游ゴシック" w:hAnsi="游ゴシック" w:hint="eastAsia"/>
        </w:rPr>
        <w:t>、</w:t>
      </w:r>
      <w:r w:rsidR="008D0F48" w:rsidRPr="005C09F4">
        <w:rPr>
          <w:rFonts w:ascii="游ゴシック" w:eastAsia="游ゴシック" w:hAnsi="游ゴシック" w:hint="eastAsia"/>
        </w:rPr>
        <w:t>保健衛生・社会事業</w:t>
      </w:r>
      <w:r w:rsidRPr="005C09F4">
        <w:rPr>
          <w:rFonts w:ascii="游ゴシック" w:eastAsia="游ゴシック" w:hAnsi="游ゴシック" w:hint="eastAsia"/>
        </w:rPr>
        <w:t>(</w:t>
      </w:r>
      <w:r w:rsidR="002A03C6" w:rsidRPr="005C09F4">
        <w:rPr>
          <w:rFonts w:ascii="游ゴシック" w:eastAsia="游ゴシック" w:hAnsi="游ゴシック"/>
        </w:rPr>
        <w:t>1</w:t>
      </w:r>
      <w:r w:rsidR="00E74F4B" w:rsidRPr="005C09F4">
        <w:rPr>
          <w:rFonts w:ascii="游ゴシック" w:eastAsia="游ゴシック" w:hAnsi="游ゴシック" w:hint="eastAsia"/>
        </w:rPr>
        <w:t>1</w:t>
      </w:r>
      <w:r w:rsidR="002A03C6" w:rsidRPr="005C09F4">
        <w:rPr>
          <w:rFonts w:ascii="游ゴシック" w:eastAsia="游ゴシック" w:hAnsi="游ゴシック"/>
        </w:rPr>
        <w:t>.</w:t>
      </w:r>
      <w:r w:rsidR="00E74F4B" w:rsidRPr="005C09F4">
        <w:rPr>
          <w:rFonts w:ascii="游ゴシック" w:eastAsia="游ゴシック" w:hAnsi="游ゴシック" w:hint="eastAsia"/>
        </w:rPr>
        <w:t>2</w:t>
      </w:r>
      <w:r w:rsidR="00893FA8" w:rsidRPr="005C09F4">
        <w:rPr>
          <w:rFonts w:ascii="游ゴシック" w:eastAsia="游ゴシック" w:hAnsi="游ゴシック"/>
        </w:rPr>
        <w:t>%</w:t>
      </w:r>
      <w:r w:rsidRPr="005C09F4">
        <w:rPr>
          <w:rFonts w:ascii="游ゴシック" w:eastAsia="游ゴシック" w:hAnsi="游ゴシック" w:hint="eastAsia"/>
        </w:rPr>
        <w:t>)のウェイトが高くなっています。</w:t>
      </w:r>
    </w:p>
    <w:p w14:paraId="1D175264" w14:textId="77777777" w:rsidR="00F41660" w:rsidRPr="005C09F4" w:rsidRDefault="00F41660" w:rsidP="00F4166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0DF3" w:rsidRPr="005C09F4" w14:paraId="725E0CE6" w14:textId="77777777" w:rsidTr="00F41660">
        <w:tc>
          <w:tcPr>
            <w:tcW w:w="4530" w:type="dxa"/>
          </w:tcPr>
          <w:p w14:paraId="22C07995" w14:textId="73CCB2EF" w:rsidR="00F41660" w:rsidRPr="005C09F4" w:rsidRDefault="00F41660"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287A67" w:rsidRPr="005C09F4">
              <w:rPr>
                <w:rFonts w:ascii="游ゴシック" w:eastAsia="游ゴシック" w:hAnsi="游ゴシック"/>
                <w:sz w:val="18"/>
                <w:szCs w:val="20"/>
              </w:rPr>
              <w:t>4</w:t>
            </w:r>
            <w:r w:rsidR="00ED6AFF" w:rsidRPr="005C09F4">
              <w:rPr>
                <w:rFonts w:ascii="游ゴシック" w:eastAsia="游ゴシック" w:hAnsi="游ゴシック"/>
                <w:sz w:val="18"/>
                <w:szCs w:val="20"/>
              </w:rPr>
              <w:t>1</w:t>
            </w:r>
            <w:r w:rsidRPr="005C09F4">
              <w:rPr>
                <w:rFonts w:ascii="游ゴシック" w:eastAsia="游ゴシック" w:hAnsi="游ゴシック" w:hint="eastAsia"/>
                <w:sz w:val="18"/>
                <w:szCs w:val="20"/>
              </w:rPr>
              <w:t xml:space="preserve">　名目総生産と府内シェアの推移</w:t>
            </w:r>
          </w:p>
          <w:p w14:paraId="4D0505E5" w14:textId="59493D4E" w:rsidR="00F41660" w:rsidRPr="005C09F4" w:rsidRDefault="00F41660"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287A67" w:rsidRPr="005C09F4">
              <w:rPr>
                <w:rFonts w:ascii="游ゴシック" w:eastAsia="游ゴシック" w:hAnsi="游ゴシック" w:hint="eastAsia"/>
                <w:sz w:val="18"/>
                <w:szCs w:val="20"/>
              </w:rPr>
              <w:t>泉北</w:t>
            </w:r>
            <w:r w:rsidRPr="005C09F4">
              <w:rPr>
                <w:rFonts w:ascii="游ゴシック" w:eastAsia="游ゴシック" w:hAnsi="游ゴシック" w:hint="eastAsia"/>
                <w:sz w:val="18"/>
                <w:szCs w:val="20"/>
              </w:rPr>
              <w:t>地域)</w:t>
            </w:r>
          </w:p>
          <w:p w14:paraId="54C007F1" w14:textId="29482FA6" w:rsidR="00F41660" w:rsidRPr="005C09F4" w:rsidRDefault="002A5E6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2C74BF49" wp14:editId="64306D1B">
                  <wp:extent cx="2514600" cy="1704975"/>
                  <wp:effectExtent l="0" t="0" r="0" b="9525"/>
                  <wp:docPr id="4247" name="図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tc>
        <w:tc>
          <w:tcPr>
            <w:tcW w:w="4530" w:type="dxa"/>
          </w:tcPr>
          <w:p w14:paraId="65FD9C03" w14:textId="458BB85C" w:rsidR="00F41660" w:rsidRPr="005C09F4" w:rsidRDefault="00F41660"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287A67" w:rsidRPr="005C09F4">
              <w:rPr>
                <w:rFonts w:ascii="游ゴシック" w:eastAsia="游ゴシック" w:hAnsi="游ゴシック"/>
                <w:sz w:val="18"/>
                <w:szCs w:val="20"/>
              </w:rPr>
              <w:t>4</w:t>
            </w:r>
            <w:r w:rsidR="00ED6AFF" w:rsidRPr="005C09F4">
              <w:rPr>
                <w:rFonts w:ascii="游ゴシック" w:eastAsia="游ゴシック" w:hAnsi="游ゴシック"/>
                <w:sz w:val="18"/>
                <w:szCs w:val="20"/>
              </w:rPr>
              <w:t>2</w:t>
            </w:r>
            <w:r w:rsidRPr="005C09F4">
              <w:rPr>
                <w:rFonts w:ascii="游ゴシック" w:eastAsia="游ゴシック" w:hAnsi="游ゴシック" w:hint="eastAsia"/>
                <w:sz w:val="18"/>
                <w:szCs w:val="20"/>
              </w:rPr>
              <w:t xml:space="preserve">　経済成長率の推移</w:t>
            </w:r>
          </w:p>
          <w:p w14:paraId="4D571BC5" w14:textId="46C459DD" w:rsidR="00F41660" w:rsidRPr="005C09F4" w:rsidRDefault="00F41660"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287A67" w:rsidRPr="005C09F4">
              <w:rPr>
                <w:rFonts w:ascii="游ゴシック" w:eastAsia="游ゴシック" w:hAnsi="游ゴシック" w:hint="eastAsia"/>
                <w:sz w:val="18"/>
                <w:szCs w:val="20"/>
              </w:rPr>
              <w:t>泉北</w:t>
            </w:r>
            <w:r w:rsidRPr="005C09F4">
              <w:rPr>
                <w:rFonts w:ascii="游ゴシック" w:eastAsia="游ゴシック" w:hAnsi="游ゴシック" w:hint="eastAsia"/>
                <w:sz w:val="18"/>
                <w:szCs w:val="20"/>
              </w:rPr>
              <w:t>地域)</w:t>
            </w:r>
          </w:p>
          <w:p w14:paraId="21D13800" w14:textId="78FF1999" w:rsidR="00F41660" w:rsidRPr="005C09F4" w:rsidRDefault="002A5E6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5CA98C01" wp14:editId="30D69E1E">
                  <wp:extent cx="2514600" cy="1695450"/>
                  <wp:effectExtent l="0" t="0" r="0" b="0"/>
                  <wp:docPr id="4249" name="図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r>
      <w:tr w:rsidR="00C80DF3" w:rsidRPr="005C09F4" w14:paraId="773598B4" w14:textId="77777777" w:rsidTr="00F41660">
        <w:tc>
          <w:tcPr>
            <w:tcW w:w="4530" w:type="dxa"/>
          </w:tcPr>
          <w:p w14:paraId="1D21B68A" w14:textId="77777777" w:rsidR="00F41660" w:rsidRPr="005C09F4" w:rsidRDefault="00F41660" w:rsidP="00F41660">
            <w:pPr>
              <w:rPr>
                <w:rFonts w:ascii="游ゴシック" w:eastAsia="游ゴシック" w:hAnsi="游ゴシック"/>
                <w:sz w:val="18"/>
                <w:szCs w:val="20"/>
              </w:rPr>
            </w:pPr>
          </w:p>
        </w:tc>
        <w:tc>
          <w:tcPr>
            <w:tcW w:w="4530" w:type="dxa"/>
          </w:tcPr>
          <w:p w14:paraId="31647DA9" w14:textId="77777777" w:rsidR="00F41660" w:rsidRPr="005C09F4" w:rsidRDefault="00F41660" w:rsidP="00F41660">
            <w:pPr>
              <w:rPr>
                <w:rFonts w:ascii="游ゴシック" w:eastAsia="游ゴシック" w:hAnsi="游ゴシック"/>
                <w:sz w:val="18"/>
                <w:szCs w:val="20"/>
              </w:rPr>
            </w:pPr>
          </w:p>
        </w:tc>
      </w:tr>
      <w:tr w:rsidR="00F41660" w:rsidRPr="005C09F4" w14:paraId="60B6321A" w14:textId="77777777" w:rsidTr="00F41660">
        <w:tc>
          <w:tcPr>
            <w:tcW w:w="4530" w:type="dxa"/>
          </w:tcPr>
          <w:p w14:paraId="5E302933" w14:textId="18AF26D9" w:rsidR="00F41660" w:rsidRPr="005C09F4" w:rsidRDefault="00F41660"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287A67" w:rsidRPr="005C09F4">
              <w:rPr>
                <w:rFonts w:ascii="游ゴシック" w:eastAsia="游ゴシック" w:hAnsi="游ゴシック"/>
                <w:sz w:val="18"/>
                <w:szCs w:val="20"/>
              </w:rPr>
              <w:t>4</w:t>
            </w:r>
            <w:r w:rsidR="00ED6AFF" w:rsidRPr="005C09F4">
              <w:rPr>
                <w:rFonts w:ascii="游ゴシック" w:eastAsia="游ゴシック" w:hAnsi="游ゴシック"/>
                <w:sz w:val="18"/>
                <w:szCs w:val="20"/>
              </w:rPr>
              <w:t>3</w:t>
            </w:r>
            <w:r w:rsidRPr="005C09F4">
              <w:rPr>
                <w:rFonts w:ascii="游ゴシック" w:eastAsia="游ゴシック" w:hAnsi="游ゴシック" w:hint="eastAsia"/>
                <w:sz w:val="18"/>
                <w:szCs w:val="20"/>
              </w:rPr>
              <w:t xml:space="preserve">　実質経済成長率に対する経済活動別寄与度</w:t>
            </w:r>
          </w:p>
          <w:p w14:paraId="78A97472" w14:textId="3C78FF05" w:rsidR="00F41660" w:rsidRPr="005C09F4" w:rsidRDefault="00F41660"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287A67" w:rsidRPr="005C09F4">
              <w:rPr>
                <w:rFonts w:ascii="游ゴシック" w:eastAsia="游ゴシック" w:hAnsi="游ゴシック" w:hint="eastAsia"/>
                <w:sz w:val="18"/>
                <w:szCs w:val="20"/>
              </w:rPr>
              <w:t>泉北</w:t>
            </w:r>
            <w:r w:rsidRPr="005C09F4">
              <w:rPr>
                <w:rFonts w:ascii="游ゴシック" w:eastAsia="游ゴシック" w:hAnsi="游ゴシック" w:hint="eastAsia"/>
                <w:sz w:val="18"/>
                <w:szCs w:val="20"/>
              </w:rPr>
              <w:t>地域)</w:t>
            </w:r>
          </w:p>
          <w:p w14:paraId="17E54156" w14:textId="32F6B809" w:rsidR="00F41660" w:rsidRPr="005C09F4" w:rsidRDefault="002A5E6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504782E5" wp14:editId="347CC1A9">
                  <wp:extent cx="2505075" cy="1704975"/>
                  <wp:effectExtent l="0" t="0" r="9525" b="9525"/>
                  <wp:docPr id="4253" name="図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a:ln>
                            <a:noFill/>
                          </a:ln>
                        </pic:spPr>
                      </pic:pic>
                    </a:graphicData>
                  </a:graphic>
                </wp:inline>
              </w:drawing>
            </w:r>
          </w:p>
        </w:tc>
        <w:tc>
          <w:tcPr>
            <w:tcW w:w="4530" w:type="dxa"/>
          </w:tcPr>
          <w:p w14:paraId="510846E6" w14:textId="29559AD3" w:rsidR="00F41660" w:rsidRPr="005C09F4" w:rsidRDefault="00F41660"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287A67" w:rsidRPr="005C09F4">
              <w:rPr>
                <w:rFonts w:ascii="游ゴシック" w:eastAsia="游ゴシック" w:hAnsi="游ゴシック"/>
                <w:sz w:val="18"/>
                <w:szCs w:val="20"/>
              </w:rPr>
              <w:t>4</w:t>
            </w:r>
            <w:r w:rsidR="00ED6AFF" w:rsidRPr="005C09F4">
              <w:rPr>
                <w:rFonts w:ascii="游ゴシック" w:eastAsia="游ゴシック" w:hAnsi="游ゴシック"/>
                <w:sz w:val="18"/>
                <w:szCs w:val="20"/>
              </w:rPr>
              <w:t>4</w:t>
            </w:r>
            <w:r w:rsidRPr="005C09F4">
              <w:rPr>
                <w:rFonts w:ascii="游ゴシック" w:eastAsia="游ゴシック" w:hAnsi="游ゴシック" w:hint="eastAsia"/>
                <w:sz w:val="18"/>
                <w:szCs w:val="20"/>
              </w:rPr>
              <w:t xml:space="preserve">　一人当たり</w:t>
            </w:r>
            <w:r w:rsidR="00BB4BDC" w:rsidRPr="005C09F4">
              <w:rPr>
                <w:rFonts w:ascii="游ゴシック" w:eastAsia="游ゴシック" w:hAnsi="游ゴシック" w:hint="eastAsia"/>
                <w:sz w:val="18"/>
                <w:szCs w:val="20"/>
              </w:rPr>
              <w:t>地域別府民所得</w:t>
            </w:r>
            <w:r w:rsidRPr="005C09F4">
              <w:rPr>
                <w:rFonts w:ascii="游ゴシック" w:eastAsia="游ゴシック" w:hAnsi="游ゴシック" w:hint="eastAsia"/>
                <w:sz w:val="18"/>
                <w:szCs w:val="20"/>
              </w:rPr>
              <w:t>の推移</w:t>
            </w:r>
          </w:p>
          <w:p w14:paraId="4594CA68" w14:textId="0215E178" w:rsidR="00F41660" w:rsidRPr="005C09F4" w:rsidRDefault="00F41660" w:rsidP="00F41660">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w:t>
            </w:r>
            <w:r w:rsidR="00287A67" w:rsidRPr="005C09F4">
              <w:rPr>
                <w:rFonts w:ascii="游ゴシック" w:eastAsia="游ゴシック" w:hAnsi="游ゴシック" w:hint="eastAsia"/>
                <w:sz w:val="18"/>
                <w:szCs w:val="20"/>
              </w:rPr>
              <w:t>泉北</w:t>
            </w:r>
            <w:r w:rsidRPr="005C09F4">
              <w:rPr>
                <w:rFonts w:ascii="游ゴシック" w:eastAsia="游ゴシック" w:hAnsi="游ゴシック" w:hint="eastAsia"/>
                <w:sz w:val="18"/>
                <w:szCs w:val="20"/>
              </w:rPr>
              <w:t>地域)</w:t>
            </w:r>
          </w:p>
          <w:p w14:paraId="7825E459" w14:textId="61D78A5F" w:rsidR="00F41660" w:rsidRPr="005C09F4" w:rsidRDefault="002A5E6B" w:rsidP="00F41660">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4FF14317" wp14:editId="311E454A">
                  <wp:extent cx="2581275" cy="1704975"/>
                  <wp:effectExtent l="0" t="0" r="9525" b="9525"/>
                  <wp:docPr id="4256" name="図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tc>
      </w:tr>
    </w:tbl>
    <w:p w14:paraId="2D3FC881" w14:textId="77777777" w:rsidR="00E40059" w:rsidRPr="005C09F4" w:rsidRDefault="00E40059" w:rsidP="00E40059">
      <w:pPr>
        <w:widowControl/>
        <w:jc w:val="left"/>
        <w:rPr>
          <w:rFonts w:ascii="游ゴシック" w:eastAsia="游ゴシック" w:hAnsi="游ゴシック"/>
        </w:rPr>
      </w:pPr>
    </w:p>
    <w:p w14:paraId="02FBD582" w14:textId="15EA1D5D" w:rsidR="00E40059" w:rsidRPr="005C09F4" w:rsidRDefault="00E40059" w:rsidP="00E40059">
      <w:pPr>
        <w:widowControl/>
        <w:spacing w:line="240" w:lineRule="exact"/>
        <w:jc w:val="center"/>
        <w:rPr>
          <w:rFonts w:ascii="游ゴシック" w:eastAsia="游ゴシック" w:hAnsi="游ゴシック"/>
        </w:rPr>
      </w:pPr>
      <w:r w:rsidRPr="005C09F4">
        <w:rPr>
          <w:rFonts w:ascii="游ゴシック" w:eastAsia="游ゴシック" w:hAnsi="游ゴシック" w:hint="eastAsia"/>
          <w:sz w:val="18"/>
        </w:rPr>
        <w:t>図</w:t>
      </w:r>
      <w:r w:rsidR="00287A67" w:rsidRPr="005C09F4">
        <w:rPr>
          <w:rFonts w:ascii="游ゴシック" w:eastAsia="游ゴシック" w:hAnsi="游ゴシック"/>
          <w:sz w:val="18"/>
        </w:rPr>
        <w:t>4</w:t>
      </w:r>
      <w:r w:rsidR="00ED6AFF" w:rsidRPr="005C09F4">
        <w:rPr>
          <w:rFonts w:ascii="游ゴシック" w:eastAsia="游ゴシック" w:hAnsi="游ゴシック"/>
          <w:sz w:val="18"/>
        </w:rPr>
        <w:t>5</w:t>
      </w:r>
      <w:r w:rsidRPr="005C09F4">
        <w:rPr>
          <w:rFonts w:ascii="游ゴシック" w:eastAsia="游ゴシック" w:hAnsi="游ゴシック" w:hint="eastAsia"/>
          <w:sz w:val="18"/>
        </w:rPr>
        <w:t xml:space="preserve">　経済活動別総生産の構成比(</w:t>
      </w:r>
      <w:r w:rsidR="00287A67" w:rsidRPr="005C09F4">
        <w:rPr>
          <w:rFonts w:ascii="游ゴシック" w:eastAsia="游ゴシック" w:hAnsi="游ゴシック" w:hint="eastAsia"/>
          <w:sz w:val="18"/>
        </w:rPr>
        <w:t>泉北</w:t>
      </w:r>
      <w:r w:rsidRPr="005C09F4">
        <w:rPr>
          <w:rFonts w:ascii="游ゴシック" w:eastAsia="游ゴシック" w:hAnsi="游ゴシック" w:hint="eastAsia"/>
          <w:sz w:val="18"/>
        </w:rPr>
        <w:t>地域)</w:t>
      </w:r>
    </w:p>
    <w:p w14:paraId="48ACEE61" w14:textId="4D98ED2B" w:rsidR="00F41660" w:rsidRPr="005C09F4" w:rsidRDefault="008D0F48" w:rsidP="0098339A">
      <w:pPr>
        <w:widowControl/>
        <w:jc w:val="center"/>
        <w:rPr>
          <w:rFonts w:ascii="游ゴシック" w:eastAsia="游ゴシック" w:hAnsi="游ゴシック"/>
        </w:rPr>
      </w:pPr>
      <w:r w:rsidRPr="005C09F4">
        <w:rPr>
          <w:rFonts w:ascii="游ゴシック" w:eastAsia="游ゴシック" w:hAnsi="游ゴシック"/>
        </w:rPr>
        <w:t xml:space="preserve"> </w:t>
      </w:r>
      <w:r w:rsidR="002A5E6B" w:rsidRPr="005C09F4">
        <w:rPr>
          <w:rFonts w:ascii="游ゴシック" w:eastAsia="游ゴシック" w:hAnsi="游ゴシック"/>
          <w:noProof/>
        </w:rPr>
        <w:drawing>
          <wp:inline distT="0" distB="0" distL="0" distR="0" wp14:anchorId="064EF8D5" wp14:editId="7154FA00">
            <wp:extent cx="4437818" cy="1080000"/>
            <wp:effectExtent l="0" t="0" r="1270" b="6350"/>
            <wp:docPr id="4257" name="図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37818" cy="1080000"/>
                    </a:xfrm>
                    <a:prstGeom prst="rect">
                      <a:avLst/>
                    </a:prstGeom>
                    <a:noFill/>
                    <a:ln>
                      <a:noFill/>
                    </a:ln>
                  </pic:spPr>
                </pic:pic>
              </a:graphicData>
            </a:graphic>
          </wp:inline>
        </w:drawing>
      </w:r>
      <w:r w:rsidR="002A5E6B" w:rsidRPr="005C09F4">
        <w:rPr>
          <w:rFonts w:ascii="游ゴシック" w:eastAsia="游ゴシック" w:hAnsi="游ゴシック"/>
        </w:rPr>
        <w:t xml:space="preserve"> </w:t>
      </w:r>
      <w:r w:rsidR="00F41660" w:rsidRPr="005C09F4">
        <w:rPr>
          <w:rFonts w:ascii="游ゴシック" w:eastAsia="游ゴシック" w:hAnsi="游ゴシック"/>
        </w:rPr>
        <w:br w:type="page"/>
      </w:r>
    </w:p>
    <w:p w14:paraId="6B3F1FD0" w14:textId="0C78E51F" w:rsidR="00F41660" w:rsidRPr="005C09F4" w:rsidRDefault="00F41660" w:rsidP="00F41660">
      <w:pPr>
        <w:jc w:val="center"/>
        <w:rPr>
          <w:rFonts w:ascii="游ゴシック" w:eastAsia="游ゴシック" w:hAnsi="游ゴシック"/>
          <w:noProof/>
        </w:rPr>
      </w:pPr>
      <w:r w:rsidRPr="005C09F4">
        <w:rPr>
          <w:rFonts w:ascii="游ゴシック" w:eastAsia="游ゴシック" w:hAnsi="游ゴシック" w:hint="eastAsia"/>
          <w:noProof/>
        </w:rPr>
        <w:lastRenderedPageBreak/>
        <w:t>表1</w:t>
      </w:r>
      <w:r w:rsidR="00287A67" w:rsidRPr="005C09F4">
        <w:rPr>
          <w:rFonts w:ascii="游ゴシック" w:eastAsia="游ゴシック" w:hAnsi="游ゴシック"/>
          <w:noProof/>
        </w:rPr>
        <w:t>7</w:t>
      </w:r>
      <w:r w:rsidRPr="005C09F4">
        <w:rPr>
          <w:rFonts w:ascii="游ゴシック" w:eastAsia="游ゴシック" w:hAnsi="游ゴシック" w:hint="eastAsia"/>
          <w:noProof/>
        </w:rPr>
        <w:t xml:space="preserve">　主要指標の推移(</w:t>
      </w:r>
      <w:r w:rsidR="00287A67" w:rsidRPr="005C09F4">
        <w:rPr>
          <w:rFonts w:ascii="游ゴシック" w:eastAsia="游ゴシック" w:hAnsi="游ゴシック" w:hint="eastAsia"/>
          <w:noProof/>
        </w:rPr>
        <w:t>泉北</w:t>
      </w:r>
      <w:r w:rsidRPr="005C09F4">
        <w:rPr>
          <w:rFonts w:ascii="游ゴシック" w:eastAsia="游ゴシック" w:hAnsi="游ゴシック" w:hint="eastAsia"/>
          <w:noProof/>
        </w:rPr>
        <w:t>地域)</w:t>
      </w:r>
    </w:p>
    <w:p w14:paraId="6FB45762" w14:textId="3DF6CCC1" w:rsidR="00F41660" w:rsidRPr="005C09F4" w:rsidRDefault="002A5E6B" w:rsidP="00F41660">
      <w:pPr>
        <w:rPr>
          <w:rFonts w:ascii="游ゴシック" w:eastAsia="游ゴシック" w:hAnsi="游ゴシック"/>
          <w:noProof/>
        </w:rPr>
      </w:pPr>
      <w:r w:rsidRPr="005C09F4">
        <w:rPr>
          <w:rFonts w:ascii="游ゴシック" w:eastAsia="游ゴシック" w:hAnsi="游ゴシック"/>
          <w:noProof/>
        </w:rPr>
        <w:drawing>
          <wp:inline distT="0" distB="0" distL="0" distR="0" wp14:anchorId="5275529C" wp14:editId="6407D533">
            <wp:extent cx="5581650" cy="2390775"/>
            <wp:effectExtent l="0" t="0" r="0" b="9525"/>
            <wp:docPr id="4259" name="図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1650" cy="2390775"/>
                    </a:xfrm>
                    <a:prstGeom prst="rect">
                      <a:avLst/>
                    </a:prstGeom>
                    <a:noFill/>
                    <a:ln>
                      <a:noFill/>
                    </a:ln>
                  </pic:spPr>
                </pic:pic>
              </a:graphicData>
            </a:graphic>
          </wp:inline>
        </w:drawing>
      </w:r>
    </w:p>
    <w:p w14:paraId="74894F4C" w14:textId="77777777" w:rsidR="00F41660" w:rsidRPr="005C09F4" w:rsidRDefault="00F41660" w:rsidP="00F41660">
      <w:pPr>
        <w:rPr>
          <w:rFonts w:ascii="游ゴシック" w:eastAsia="游ゴシック" w:hAnsi="游ゴシック"/>
          <w:noProof/>
        </w:rPr>
      </w:pPr>
    </w:p>
    <w:p w14:paraId="52B40AD3" w14:textId="77777777" w:rsidR="00F41660" w:rsidRPr="005C09F4" w:rsidRDefault="00F41660" w:rsidP="00F41660">
      <w:pPr>
        <w:rPr>
          <w:rFonts w:ascii="游ゴシック" w:eastAsia="游ゴシック" w:hAnsi="游ゴシック"/>
          <w:noProof/>
        </w:rPr>
      </w:pPr>
    </w:p>
    <w:p w14:paraId="60101000" w14:textId="5AE981F5" w:rsidR="00F41660" w:rsidRPr="005C09F4" w:rsidRDefault="00F41660" w:rsidP="00F41660">
      <w:pPr>
        <w:jc w:val="center"/>
        <w:rPr>
          <w:rFonts w:ascii="游ゴシック" w:eastAsia="游ゴシック" w:hAnsi="游ゴシック"/>
          <w:noProof/>
        </w:rPr>
      </w:pPr>
      <w:r w:rsidRPr="005C09F4">
        <w:rPr>
          <w:rFonts w:ascii="游ゴシック" w:eastAsia="游ゴシック" w:hAnsi="游ゴシック" w:hint="eastAsia"/>
          <w:noProof/>
        </w:rPr>
        <w:t>表1</w:t>
      </w:r>
      <w:r w:rsidR="00287A67" w:rsidRPr="005C09F4">
        <w:rPr>
          <w:rFonts w:ascii="游ゴシック" w:eastAsia="游ゴシック" w:hAnsi="游ゴシック"/>
          <w:noProof/>
        </w:rPr>
        <w:t>8</w:t>
      </w:r>
      <w:r w:rsidRPr="005C09F4">
        <w:rPr>
          <w:rFonts w:ascii="游ゴシック" w:eastAsia="游ゴシック" w:hAnsi="游ゴシック" w:hint="eastAsia"/>
          <w:noProof/>
        </w:rPr>
        <w:t xml:space="preserve">　経済活動別総生産(</w:t>
      </w:r>
      <w:r w:rsidR="00744853" w:rsidRPr="005C09F4">
        <w:rPr>
          <w:rFonts w:ascii="游ゴシック" w:eastAsia="游ゴシック" w:hAnsi="游ゴシック" w:hint="eastAsia"/>
          <w:noProof/>
        </w:rPr>
        <w:t>令和</w:t>
      </w:r>
      <w:r w:rsidR="00E74F4B" w:rsidRPr="005C09F4">
        <w:rPr>
          <w:rFonts w:ascii="游ゴシック" w:eastAsia="游ゴシック" w:hAnsi="游ゴシック" w:hint="eastAsia"/>
          <w:noProof/>
        </w:rPr>
        <w:t>４</w:t>
      </w:r>
      <w:r w:rsidRPr="005C09F4">
        <w:rPr>
          <w:rFonts w:ascii="游ゴシック" w:eastAsia="游ゴシック" w:hAnsi="游ゴシック" w:hint="eastAsia"/>
          <w:noProof/>
        </w:rPr>
        <w:t>年度)</w:t>
      </w:r>
      <w:r w:rsidRPr="005C09F4">
        <w:rPr>
          <w:rFonts w:ascii="游ゴシック" w:eastAsia="游ゴシック" w:hAnsi="游ゴシック"/>
          <w:noProof/>
        </w:rPr>
        <w:t>(</w:t>
      </w:r>
      <w:r w:rsidR="00287A67" w:rsidRPr="005C09F4">
        <w:rPr>
          <w:rFonts w:ascii="游ゴシック" w:eastAsia="游ゴシック" w:hAnsi="游ゴシック" w:hint="eastAsia"/>
          <w:noProof/>
        </w:rPr>
        <w:t>泉北</w:t>
      </w:r>
      <w:r w:rsidRPr="005C09F4">
        <w:rPr>
          <w:rFonts w:ascii="游ゴシック" w:eastAsia="游ゴシック" w:hAnsi="游ゴシック" w:hint="eastAsia"/>
          <w:noProof/>
        </w:rPr>
        <w:t>地域)</w:t>
      </w:r>
    </w:p>
    <w:p w14:paraId="6342B78D" w14:textId="70A046E1" w:rsidR="00F41660" w:rsidRPr="005C09F4" w:rsidRDefault="002A5E6B" w:rsidP="00F41660">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5D37A067" wp14:editId="1B8AE178">
            <wp:extent cx="5400000" cy="4859035"/>
            <wp:effectExtent l="0" t="0" r="0" b="0"/>
            <wp:docPr id="4260" name="図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00" cy="4859035"/>
                    </a:xfrm>
                    <a:prstGeom prst="rect">
                      <a:avLst/>
                    </a:prstGeom>
                    <a:noFill/>
                    <a:ln>
                      <a:noFill/>
                    </a:ln>
                  </pic:spPr>
                </pic:pic>
              </a:graphicData>
            </a:graphic>
          </wp:inline>
        </w:drawing>
      </w:r>
    </w:p>
    <w:p w14:paraId="1188771D" w14:textId="77777777" w:rsidR="00F41660" w:rsidRPr="005C09F4" w:rsidRDefault="00F41660" w:rsidP="00F41660">
      <w:pPr>
        <w:widowControl/>
        <w:jc w:val="left"/>
        <w:rPr>
          <w:rFonts w:ascii="游ゴシック" w:eastAsia="游ゴシック" w:hAnsi="游ゴシック"/>
        </w:rPr>
      </w:pPr>
      <w:r w:rsidRPr="005C09F4">
        <w:rPr>
          <w:rFonts w:ascii="游ゴシック" w:eastAsia="游ゴシック" w:hAnsi="游ゴシック"/>
        </w:rPr>
        <w:br w:type="page"/>
      </w:r>
    </w:p>
    <w:p w14:paraId="133AC8A3" w14:textId="42EACFB6" w:rsidR="00F028CA" w:rsidRPr="005C09F4" w:rsidRDefault="00F028CA" w:rsidP="00F028CA">
      <w:pPr>
        <w:ind w:leftChars="100" w:left="210"/>
        <w:rPr>
          <w:rFonts w:ascii="游ゴシック" w:eastAsia="游ゴシック" w:hAnsi="游ゴシック"/>
          <w:b/>
        </w:rPr>
      </w:pPr>
      <w:r w:rsidRPr="005C09F4">
        <w:rPr>
          <w:rFonts w:ascii="游ゴシック" w:eastAsia="游ゴシック" w:hAnsi="游ゴシック" w:hint="eastAsia"/>
          <w:b/>
        </w:rPr>
        <w:lastRenderedPageBreak/>
        <w:t>（８）泉南地域</w:t>
      </w:r>
    </w:p>
    <w:p w14:paraId="512FE23E" w14:textId="63520227" w:rsidR="00F028CA" w:rsidRPr="005C09F4" w:rsidRDefault="00F028CA" w:rsidP="00F028CA">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総生産(名目)は</w:t>
      </w:r>
      <w:r w:rsidR="000C5351" w:rsidRPr="005C09F4">
        <w:rPr>
          <w:rFonts w:ascii="游ゴシック" w:eastAsia="游ゴシック" w:hAnsi="游ゴシック"/>
        </w:rPr>
        <w:t>1</w:t>
      </w:r>
      <w:r w:rsidRPr="005C09F4">
        <w:rPr>
          <w:rFonts w:ascii="游ゴシック" w:eastAsia="游ゴシック" w:hAnsi="游ゴシック" w:hint="eastAsia"/>
        </w:rPr>
        <w:t>兆</w:t>
      </w:r>
      <w:r w:rsidR="00F84773" w:rsidRPr="005C09F4">
        <w:rPr>
          <w:rFonts w:ascii="游ゴシック" w:eastAsia="游ゴシック" w:hAnsi="游ゴシック" w:hint="eastAsia"/>
        </w:rPr>
        <w:t>8</w:t>
      </w:r>
      <w:r w:rsidR="003F1673" w:rsidRPr="005C09F4">
        <w:rPr>
          <w:rFonts w:ascii="游ゴシック" w:eastAsia="游ゴシック" w:hAnsi="游ゴシック"/>
        </w:rPr>
        <w:t>782</w:t>
      </w:r>
      <w:r w:rsidRPr="005C09F4">
        <w:rPr>
          <w:rFonts w:ascii="游ゴシック" w:eastAsia="游ゴシック" w:hAnsi="游ゴシック" w:hint="eastAsia"/>
        </w:rPr>
        <w:t>億円、府内シェアは</w:t>
      </w:r>
      <w:r w:rsidR="000C5351" w:rsidRPr="005C09F4">
        <w:rPr>
          <w:rFonts w:ascii="游ゴシック" w:eastAsia="游ゴシック" w:hAnsi="游ゴシック"/>
        </w:rPr>
        <w:t>4.</w:t>
      </w:r>
      <w:r w:rsidR="003F1673" w:rsidRPr="005C09F4">
        <w:rPr>
          <w:rFonts w:ascii="游ゴシック" w:eastAsia="游ゴシック" w:hAnsi="游ゴシック" w:hint="eastAsia"/>
        </w:rPr>
        <w:t>4</w:t>
      </w:r>
      <w:r w:rsidRPr="005C09F4">
        <w:rPr>
          <w:rFonts w:ascii="游ゴシック" w:eastAsia="游ゴシック" w:hAnsi="游ゴシック"/>
        </w:rPr>
        <w:t>%</w:t>
      </w:r>
      <w:r w:rsidRPr="005C09F4">
        <w:rPr>
          <w:rFonts w:ascii="游ゴシック" w:eastAsia="游ゴシック" w:hAnsi="游ゴシック" w:hint="eastAsia"/>
        </w:rPr>
        <w:t>で前年度と比較して</w:t>
      </w:r>
      <w:r w:rsidR="003F1673" w:rsidRPr="005C09F4">
        <w:rPr>
          <w:rFonts w:ascii="游ゴシック" w:eastAsia="游ゴシック" w:hAnsi="游ゴシック" w:hint="eastAsia"/>
        </w:rPr>
        <w:t>0</w:t>
      </w:r>
      <w:r w:rsidR="003F1673" w:rsidRPr="005C09F4">
        <w:rPr>
          <w:rFonts w:ascii="游ゴシック" w:eastAsia="游ゴシック" w:hAnsi="游ゴシック"/>
        </w:rPr>
        <w:t>.1</w:t>
      </w:r>
      <w:r w:rsidR="003F1673" w:rsidRPr="005C09F4">
        <w:rPr>
          <w:rFonts w:ascii="游ゴシック" w:eastAsia="游ゴシック" w:hAnsi="游ゴシック" w:hint="eastAsia"/>
        </w:rPr>
        <w:t>ポイント上昇しました。</w:t>
      </w:r>
    </w:p>
    <w:p w14:paraId="350733E0" w14:textId="1B9BF5FF" w:rsidR="00F028CA" w:rsidRPr="005C09F4" w:rsidRDefault="00F028CA" w:rsidP="00F028CA">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名目経済成長率は</w:t>
      </w:r>
      <w:r w:rsidR="008D0F48" w:rsidRPr="005C09F4">
        <w:rPr>
          <w:rFonts w:ascii="游ゴシック" w:eastAsia="游ゴシック" w:hAnsi="游ゴシック" w:hint="eastAsia"/>
        </w:rPr>
        <w:t>プラス</w:t>
      </w:r>
      <w:r w:rsidR="00F84773" w:rsidRPr="005C09F4">
        <w:rPr>
          <w:rFonts w:ascii="游ゴシック" w:eastAsia="游ゴシック" w:hAnsi="游ゴシック" w:hint="eastAsia"/>
        </w:rPr>
        <w:t>4.8</w:t>
      </w:r>
      <w:r w:rsidRPr="005C09F4">
        <w:rPr>
          <w:rFonts w:ascii="游ゴシック" w:eastAsia="游ゴシック" w:hAnsi="游ゴシック"/>
        </w:rPr>
        <w:t>%</w:t>
      </w:r>
      <w:r w:rsidR="000C5351" w:rsidRPr="005C09F4">
        <w:rPr>
          <w:rFonts w:ascii="游ゴシック" w:eastAsia="游ゴシック" w:hAnsi="游ゴシック" w:hint="eastAsia"/>
        </w:rPr>
        <w:t>で</w:t>
      </w:r>
      <w:r w:rsidR="00F84773" w:rsidRPr="005C09F4">
        <w:rPr>
          <w:rFonts w:ascii="游ゴシック" w:eastAsia="游ゴシック" w:hAnsi="游ゴシック" w:hint="eastAsia"/>
        </w:rPr>
        <w:t>２</w:t>
      </w:r>
      <w:r w:rsidR="008D0F48" w:rsidRPr="005C09F4">
        <w:rPr>
          <w:rFonts w:ascii="游ゴシック" w:eastAsia="游ゴシック" w:hAnsi="游ゴシック" w:hint="eastAsia"/>
        </w:rPr>
        <w:t>年</w:t>
      </w:r>
      <w:r w:rsidR="00F84773" w:rsidRPr="005C09F4">
        <w:rPr>
          <w:rFonts w:ascii="游ゴシック" w:eastAsia="游ゴシック" w:hAnsi="游ゴシック" w:hint="eastAsia"/>
        </w:rPr>
        <w:t>連続</w:t>
      </w:r>
      <w:r w:rsidRPr="005C09F4">
        <w:rPr>
          <w:rFonts w:ascii="游ゴシック" w:eastAsia="游ゴシック" w:hAnsi="游ゴシック" w:hint="eastAsia"/>
        </w:rPr>
        <w:t>の</w:t>
      </w:r>
      <w:r w:rsidR="008D0F48" w:rsidRPr="005C09F4">
        <w:rPr>
          <w:rFonts w:ascii="游ゴシック" w:eastAsia="游ゴシック" w:hAnsi="游ゴシック" w:hint="eastAsia"/>
        </w:rPr>
        <w:t>プラス</w:t>
      </w:r>
      <w:r w:rsidRPr="005C09F4">
        <w:rPr>
          <w:rFonts w:ascii="游ゴシック" w:eastAsia="游ゴシック" w:hAnsi="游ゴシック" w:hint="eastAsia"/>
        </w:rPr>
        <w:t>、実質経済成長率は</w:t>
      </w:r>
      <w:r w:rsidR="008D0F48" w:rsidRPr="005C09F4">
        <w:rPr>
          <w:rFonts w:ascii="游ゴシック" w:eastAsia="游ゴシック" w:hAnsi="游ゴシック" w:hint="eastAsia"/>
        </w:rPr>
        <w:t>プラス</w:t>
      </w:r>
      <w:r w:rsidR="00F84773" w:rsidRPr="005C09F4">
        <w:rPr>
          <w:rFonts w:ascii="游ゴシック" w:eastAsia="游ゴシック" w:hAnsi="游ゴシック" w:hint="eastAsia"/>
        </w:rPr>
        <w:t>3.2</w:t>
      </w:r>
      <w:r w:rsidRPr="005C09F4">
        <w:rPr>
          <w:rFonts w:ascii="游ゴシック" w:eastAsia="游ゴシック" w:hAnsi="游ゴシック"/>
        </w:rPr>
        <w:t>%</w:t>
      </w:r>
      <w:r w:rsidR="000C5351" w:rsidRPr="005C09F4">
        <w:rPr>
          <w:rFonts w:ascii="游ゴシック" w:eastAsia="游ゴシック" w:hAnsi="游ゴシック" w:hint="eastAsia"/>
        </w:rPr>
        <w:t>で</w:t>
      </w:r>
      <w:r w:rsidR="00F84773" w:rsidRPr="005C09F4">
        <w:rPr>
          <w:rFonts w:ascii="游ゴシック" w:eastAsia="游ゴシック" w:hAnsi="游ゴシック" w:hint="eastAsia"/>
        </w:rPr>
        <w:t>２</w:t>
      </w:r>
      <w:r w:rsidR="008D0F48" w:rsidRPr="005C09F4">
        <w:rPr>
          <w:rFonts w:ascii="游ゴシック" w:eastAsia="游ゴシック" w:hAnsi="游ゴシック" w:hint="eastAsia"/>
        </w:rPr>
        <w:t>年</w:t>
      </w:r>
      <w:r w:rsidR="00F84773" w:rsidRPr="005C09F4">
        <w:rPr>
          <w:rFonts w:ascii="游ゴシック" w:eastAsia="游ゴシック" w:hAnsi="游ゴシック" w:hint="eastAsia"/>
        </w:rPr>
        <w:t>連続</w:t>
      </w:r>
      <w:r w:rsidRPr="005C09F4">
        <w:rPr>
          <w:rFonts w:ascii="游ゴシック" w:eastAsia="游ゴシック" w:hAnsi="游ゴシック" w:hint="eastAsia"/>
        </w:rPr>
        <w:t>の</w:t>
      </w:r>
      <w:r w:rsidR="008D0F48" w:rsidRPr="005C09F4">
        <w:rPr>
          <w:rFonts w:ascii="游ゴシック" w:eastAsia="游ゴシック" w:hAnsi="游ゴシック" w:hint="eastAsia"/>
        </w:rPr>
        <w:t>プラス</w:t>
      </w:r>
      <w:r w:rsidRPr="005C09F4">
        <w:rPr>
          <w:rFonts w:ascii="游ゴシック" w:eastAsia="游ゴシック" w:hAnsi="游ゴシック" w:hint="eastAsia"/>
        </w:rPr>
        <w:t>でした。実質経済成長率に対する経済活動別寄与度は、</w:t>
      </w:r>
      <w:r w:rsidR="008D0F48" w:rsidRPr="005C09F4">
        <w:rPr>
          <w:rFonts w:ascii="游ゴシック" w:eastAsia="游ゴシック" w:hAnsi="游ゴシック" w:hint="eastAsia"/>
        </w:rPr>
        <w:t>プラスに寄与したのは</w:t>
      </w:r>
      <w:r w:rsidR="00F84773" w:rsidRPr="005C09F4">
        <w:rPr>
          <w:rFonts w:ascii="游ゴシック" w:eastAsia="游ゴシック" w:hAnsi="游ゴシック" w:hint="eastAsia"/>
        </w:rPr>
        <w:t>運輸・郵便</w:t>
      </w:r>
      <w:r w:rsidR="008D0F48" w:rsidRPr="005C09F4">
        <w:rPr>
          <w:rFonts w:ascii="游ゴシック" w:eastAsia="游ゴシック" w:hAnsi="游ゴシック" w:hint="eastAsia"/>
        </w:rPr>
        <w:t>業(</w:t>
      </w:r>
      <w:r w:rsidR="00F84773" w:rsidRPr="005C09F4">
        <w:rPr>
          <w:rFonts w:ascii="游ゴシック" w:eastAsia="游ゴシック" w:hAnsi="游ゴシック" w:hint="eastAsia"/>
        </w:rPr>
        <w:t>1.</w:t>
      </w:r>
      <w:r w:rsidR="003F1673" w:rsidRPr="005C09F4">
        <w:rPr>
          <w:rFonts w:ascii="游ゴシック" w:eastAsia="游ゴシック" w:hAnsi="游ゴシック" w:hint="eastAsia"/>
        </w:rPr>
        <w:t>79</w:t>
      </w:r>
      <w:r w:rsidR="008D0F48" w:rsidRPr="005C09F4">
        <w:rPr>
          <w:rFonts w:ascii="游ゴシック" w:eastAsia="游ゴシック" w:hAnsi="游ゴシック"/>
        </w:rPr>
        <w:t>%</w:t>
      </w:r>
      <w:r w:rsidR="008D0F48" w:rsidRPr="005C09F4">
        <w:rPr>
          <w:rFonts w:ascii="游ゴシック" w:eastAsia="游ゴシック" w:hAnsi="游ゴシック" w:hint="eastAsia"/>
        </w:rPr>
        <w:t>ポイント)等、</w:t>
      </w:r>
      <w:r w:rsidRPr="005C09F4">
        <w:rPr>
          <w:rFonts w:ascii="游ゴシック" w:eastAsia="游ゴシック" w:hAnsi="游ゴシック" w:hint="eastAsia"/>
        </w:rPr>
        <w:t>マイナスに寄与したのは</w:t>
      </w:r>
      <w:r w:rsidR="00F84773" w:rsidRPr="005C09F4">
        <w:rPr>
          <w:rFonts w:ascii="游ゴシック" w:eastAsia="游ゴシック" w:hAnsi="游ゴシック" w:hint="eastAsia"/>
        </w:rPr>
        <w:t>建設</w:t>
      </w:r>
      <w:r w:rsidRPr="005C09F4">
        <w:rPr>
          <w:rFonts w:ascii="游ゴシック" w:eastAsia="游ゴシック" w:hAnsi="游ゴシック" w:hint="eastAsia"/>
        </w:rPr>
        <w:t>業(▲</w:t>
      </w:r>
      <w:r w:rsidR="003A2337" w:rsidRPr="005C09F4">
        <w:rPr>
          <w:rFonts w:ascii="游ゴシック" w:eastAsia="游ゴシック" w:hAnsi="游ゴシック" w:hint="eastAsia"/>
        </w:rPr>
        <w:t>0.</w:t>
      </w:r>
      <w:r w:rsidR="00F84773" w:rsidRPr="005C09F4">
        <w:rPr>
          <w:rFonts w:ascii="游ゴシック" w:eastAsia="游ゴシック" w:hAnsi="游ゴシック" w:hint="eastAsia"/>
        </w:rPr>
        <w:t>7</w:t>
      </w:r>
      <w:r w:rsidR="003F1673" w:rsidRPr="005C09F4">
        <w:rPr>
          <w:rFonts w:ascii="游ゴシック" w:eastAsia="游ゴシック" w:hAnsi="游ゴシック" w:hint="eastAsia"/>
        </w:rPr>
        <w:t>4</w:t>
      </w:r>
      <w:r w:rsidRPr="005C09F4">
        <w:rPr>
          <w:rFonts w:ascii="游ゴシック" w:eastAsia="游ゴシック" w:hAnsi="游ゴシック"/>
        </w:rPr>
        <w:t>%</w:t>
      </w:r>
      <w:r w:rsidRPr="005C09F4">
        <w:rPr>
          <w:rFonts w:ascii="游ゴシック" w:eastAsia="游ゴシック" w:hAnsi="游ゴシック" w:hint="eastAsia"/>
        </w:rPr>
        <w:t>ポイント)等でした。</w:t>
      </w:r>
    </w:p>
    <w:p w14:paraId="705DD98F" w14:textId="2DE6955C" w:rsidR="00F028CA" w:rsidRPr="005C09F4" w:rsidRDefault="00BB4BDC" w:rsidP="00F028CA">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地域別府民所得</w:t>
      </w:r>
      <w:r w:rsidR="00F028CA" w:rsidRPr="005C09F4">
        <w:rPr>
          <w:rFonts w:ascii="游ゴシック" w:eastAsia="游ゴシック" w:hAnsi="游ゴシック" w:hint="eastAsia"/>
        </w:rPr>
        <w:t>は</w:t>
      </w:r>
      <w:r w:rsidR="000C5351" w:rsidRPr="005C09F4">
        <w:rPr>
          <w:rFonts w:ascii="游ゴシック" w:eastAsia="游ゴシック" w:hAnsi="游ゴシック" w:hint="eastAsia"/>
        </w:rPr>
        <w:t>1</w:t>
      </w:r>
      <w:r w:rsidR="00F028CA" w:rsidRPr="005C09F4">
        <w:rPr>
          <w:rFonts w:ascii="游ゴシック" w:eastAsia="游ゴシック" w:hAnsi="游ゴシック" w:hint="eastAsia"/>
        </w:rPr>
        <w:t>兆</w:t>
      </w:r>
      <w:r w:rsidR="003F1673" w:rsidRPr="005C09F4">
        <w:rPr>
          <w:rFonts w:ascii="游ゴシック" w:eastAsia="游ゴシック" w:hAnsi="游ゴシック" w:hint="eastAsia"/>
        </w:rPr>
        <w:t>4888</w:t>
      </w:r>
      <w:r w:rsidR="00F028CA" w:rsidRPr="005C09F4">
        <w:rPr>
          <w:rFonts w:ascii="游ゴシック" w:eastAsia="游ゴシック" w:hAnsi="游ゴシック" w:hint="eastAsia"/>
        </w:rPr>
        <w:t>億円、対前年度</w:t>
      </w:r>
      <w:r w:rsidR="00F84773" w:rsidRPr="005C09F4">
        <w:rPr>
          <w:rFonts w:ascii="游ゴシック" w:eastAsia="游ゴシック" w:hAnsi="游ゴシック" w:hint="eastAsia"/>
        </w:rPr>
        <w:t>4.4</w:t>
      </w:r>
      <w:r w:rsidR="00F028CA" w:rsidRPr="005C09F4">
        <w:rPr>
          <w:rFonts w:ascii="游ゴシック" w:eastAsia="游ゴシック" w:hAnsi="游ゴシック"/>
        </w:rPr>
        <w:t>%</w:t>
      </w:r>
      <w:r w:rsidR="003A2337" w:rsidRPr="005C09F4">
        <w:rPr>
          <w:rFonts w:ascii="游ゴシック" w:eastAsia="游ゴシック" w:hAnsi="游ゴシック" w:hint="eastAsia"/>
        </w:rPr>
        <w:t>増</w:t>
      </w:r>
      <w:r w:rsidR="00F028CA" w:rsidRPr="005C09F4">
        <w:rPr>
          <w:rFonts w:ascii="游ゴシック" w:eastAsia="游ゴシック" w:hAnsi="游ゴシック" w:hint="eastAsia"/>
        </w:rPr>
        <w:t>で</w:t>
      </w:r>
      <w:r w:rsidR="00F84773" w:rsidRPr="005C09F4">
        <w:rPr>
          <w:rFonts w:ascii="游ゴシック" w:eastAsia="游ゴシック" w:hAnsi="游ゴシック" w:hint="eastAsia"/>
        </w:rPr>
        <w:t>２</w:t>
      </w:r>
      <w:r w:rsidR="003A2337" w:rsidRPr="005C09F4">
        <w:rPr>
          <w:rFonts w:ascii="游ゴシック" w:eastAsia="游ゴシック" w:hAnsi="游ゴシック" w:hint="eastAsia"/>
        </w:rPr>
        <w:t>年</w:t>
      </w:r>
      <w:r w:rsidR="00F84773" w:rsidRPr="005C09F4">
        <w:rPr>
          <w:rFonts w:ascii="游ゴシック" w:eastAsia="游ゴシック" w:hAnsi="游ゴシック" w:hint="eastAsia"/>
        </w:rPr>
        <w:t>連続</w:t>
      </w:r>
      <w:r w:rsidR="00F028CA" w:rsidRPr="005C09F4">
        <w:rPr>
          <w:rFonts w:ascii="游ゴシック" w:eastAsia="游ゴシック" w:hAnsi="游ゴシック" w:hint="eastAsia"/>
        </w:rPr>
        <w:t>の</w:t>
      </w:r>
      <w:r w:rsidR="003A2337" w:rsidRPr="005C09F4">
        <w:rPr>
          <w:rFonts w:ascii="游ゴシック" w:eastAsia="游ゴシック" w:hAnsi="游ゴシック" w:hint="eastAsia"/>
        </w:rPr>
        <w:t>増加</w:t>
      </w:r>
      <w:r w:rsidR="00F028CA" w:rsidRPr="005C09F4">
        <w:rPr>
          <w:rFonts w:ascii="游ゴシック" w:eastAsia="游ゴシック" w:hAnsi="游ゴシック" w:hint="eastAsia"/>
        </w:rPr>
        <w:t>でした。一人当たり</w:t>
      </w:r>
      <w:r w:rsidRPr="005C09F4">
        <w:rPr>
          <w:rFonts w:ascii="游ゴシック" w:eastAsia="游ゴシック" w:hAnsi="游ゴシック" w:hint="eastAsia"/>
        </w:rPr>
        <w:t>地域別府民所得</w:t>
      </w:r>
      <w:r w:rsidR="00F028CA" w:rsidRPr="005C09F4">
        <w:rPr>
          <w:rFonts w:ascii="游ゴシック" w:eastAsia="游ゴシック" w:hAnsi="游ゴシック" w:hint="eastAsia"/>
        </w:rPr>
        <w:t>は</w:t>
      </w:r>
      <w:r w:rsidR="003A2337" w:rsidRPr="005C09F4">
        <w:rPr>
          <w:rFonts w:ascii="游ゴシック" w:eastAsia="游ゴシック" w:hAnsi="游ゴシック" w:hint="eastAsia"/>
        </w:rPr>
        <w:t>2</w:t>
      </w:r>
      <w:r w:rsidR="00F84773" w:rsidRPr="005C09F4">
        <w:rPr>
          <w:rFonts w:ascii="游ゴシック" w:eastAsia="游ゴシック" w:hAnsi="游ゴシック" w:hint="eastAsia"/>
        </w:rPr>
        <w:t>74</w:t>
      </w:r>
      <w:r w:rsidR="003A2337" w:rsidRPr="005C09F4">
        <w:rPr>
          <w:rFonts w:ascii="游ゴシック" w:eastAsia="游ゴシック" w:hAnsi="游ゴシック" w:hint="eastAsia"/>
        </w:rPr>
        <w:t>.</w:t>
      </w:r>
      <w:r w:rsidR="003F1673" w:rsidRPr="005C09F4">
        <w:rPr>
          <w:rFonts w:ascii="游ゴシック" w:eastAsia="游ゴシック" w:hAnsi="游ゴシック" w:hint="eastAsia"/>
        </w:rPr>
        <w:t>4</w:t>
      </w:r>
      <w:r w:rsidR="00F028CA" w:rsidRPr="005C09F4">
        <w:rPr>
          <w:rFonts w:ascii="游ゴシック" w:eastAsia="游ゴシック" w:hAnsi="游ゴシック" w:hint="eastAsia"/>
        </w:rPr>
        <w:t>万円で、前年度と比較して</w:t>
      </w:r>
      <w:r w:rsidR="00F84773" w:rsidRPr="005C09F4">
        <w:rPr>
          <w:rFonts w:ascii="游ゴシック" w:eastAsia="游ゴシック" w:hAnsi="游ゴシック" w:hint="eastAsia"/>
        </w:rPr>
        <w:t>5.3</w:t>
      </w:r>
      <w:r w:rsidR="00F028CA" w:rsidRPr="005C09F4">
        <w:rPr>
          <w:rFonts w:ascii="游ゴシック" w:eastAsia="游ゴシック" w:hAnsi="游ゴシック"/>
        </w:rPr>
        <w:t>%</w:t>
      </w:r>
      <w:r w:rsidR="003A2337" w:rsidRPr="005C09F4">
        <w:rPr>
          <w:rFonts w:ascii="游ゴシック" w:eastAsia="游ゴシック" w:hAnsi="游ゴシック" w:hint="eastAsia"/>
        </w:rPr>
        <w:t>増加</w:t>
      </w:r>
      <w:r w:rsidR="00F028CA" w:rsidRPr="005C09F4">
        <w:rPr>
          <w:rFonts w:ascii="游ゴシック" w:eastAsia="游ゴシック" w:hAnsi="游ゴシック" w:hint="eastAsia"/>
        </w:rPr>
        <w:t>しました。</w:t>
      </w:r>
    </w:p>
    <w:p w14:paraId="5B704433" w14:textId="18F1E73E" w:rsidR="00F028CA" w:rsidRPr="005C09F4" w:rsidRDefault="00F028CA" w:rsidP="00F028CA">
      <w:pPr>
        <w:ind w:leftChars="300" w:left="630" w:firstLineChars="100" w:firstLine="210"/>
        <w:rPr>
          <w:rFonts w:ascii="游ゴシック" w:eastAsia="游ゴシック" w:hAnsi="游ゴシック"/>
        </w:rPr>
      </w:pPr>
      <w:r w:rsidRPr="005C09F4">
        <w:rPr>
          <w:rFonts w:ascii="游ゴシック" w:eastAsia="游ゴシック" w:hAnsi="游ゴシック" w:hint="eastAsia"/>
        </w:rPr>
        <w:t>総生産(名目)の経済活動別構成比は、第２次産業の構成比が大阪府を上回りました。製造業(</w:t>
      </w:r>
      <w:r w:rsidR="000C5351" w:rsidRPr="005C09F4">
        <w:rPr>
          <w:rFonts w:ascii="游ゴシック" w:eastAsia="游ゴシック" w:hAnsi="游ゴシック"/>
        </w:rPr>
        <w:t>2</w:t>
      </w:r>
      <w:r w:rsidR="003A2337" w:rsidRPr="005C09F4">
        <w:rPr>
          <w:rFonts w:ascii="游ゴシック" w:eastAsia="游ゴシック" w:hAnsi="游ゴシック" w:hint="eastAsia"/>
        </w:rPr>
        <w:t>2.</w:t>
      </w:r>
      <w:r w:rsidR="003F1673" w:rsidRPr="005C09F4">
        <w:rPr>
          <w:rFonts w:ascii="游ゴシック" w:eastAsia="游ゴシック" w:hAnsi="游ゴシック" w:hint="eastAsia"/>
        </w:rPr>
        <w:t>2</w:t>
      </w:r>
      <w:r w:rsidRPr="005C09F4">
        <w:rPr>
          <w:rFonts w:ascii="游ゴシック" w:eastAsia="游ゴシック" w:hAnsi="游ゴシック"/>
        </w:rPr>
        <w:t>%</w:t>
      </w:r>
      <w:r w:rsidRPr="005C09F4">
        <w:rPr>
          <w:rFonts w:ascii="游ゴシック" w:eastAsia="游ゴシック" w:hAnsi="游ゴシック" w:hint="eastAsia"/>
        </w:rPr>
        <w:t>)、</w:t>
      </w:r>
      <w:r w:rsidR="003A2337" w:rsidRPr="005C09F4">
        <w:rPr>
          <w:rFonts w:ascii="游ゴシック" w:eastAsia="游ゴシック" w:hAnsi="游ゴシック" w:hint="eastAsia"/>
        </w:rPr>
        <w:t>保健衛生・社会事業</w:t>
      </w:r>
      <w:r w:rsidRPr="005C09F4">
        <w:rPr>
          <w:rFonts w:ascii="游ゴシック" w:eastAsia="游ゴシック" w:hAnsi="游ゴシック" w:hint="eastAsia"/>
        </w:rPr>
        <w:t>(</w:t>
      </w:r>
      <w:r w:rsidR="000C5351" w:rsidRPr="005C09F4">
        <w:rPr>
          <w:rFonts w:ascii="游ゴシック" w:eastAsia="游ゴシック" w:hAnsi="游ゴシック"/>
        </w:rPr>
        <w:t>1</w:t>
      </w:r>
      <w:r w:rsidR="003F1673" w:rsidRPr="005C09F4">
        <w:rPr>
          <w:rFonts w:ascii="游ゴシック" w:eastAsia="游ゴシック" w:hAnsi="游ゴシック" w:hint="eastAsia"/>
        </w:rPr>
        <w:t>3.2</w:t>
      </w:r>
      <w:r w:rsidRPr="005C09F4">
        <w:rPr>
          <w:rFonts w:ascii="游ゴシック" w:eastAsia="游ゴシック" w:hAnsi="游ゴシック"/>
        </w:rPr>
        <w:t>%</w:t>
      </w:r>
      <w:r w:rsidRPr="005C09F4">
        <w:rPr>
          <w:rFonts w:ascii="游ゴシック" w:eastAsia="游ゴシック" w:hAnsi="游ゴシック" w:hint="eastAsia"/>
        </w:rPr>
        <w:t>)のウェイトが高くなっています。</w:t>
      </w:r>
    </w:p>
    <w:p w14:paraId="7CF53F1A" w14:textId="77777777" w:rsidR="00F028CA" w:rsidRPr="005C09F4" w:rsidRDefault="00F028CA" w:rsidP="00F028CA">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0DF3" w:rsidRPr="005C09F4" w14:paraId="484A6FCE" w14:textId="77777777" w:rsidTr="00C502B9">
        <w:tc>
          <w:tcPr>
            <w:tcW w:w="4530" w:type="dxa"/>
          </w:tcPr>
          <w:p w14:paraId="6782BBD5" w14:textId="227FD984" w:rsidR="00F028CA" w:rsidRPr="005C09F4" w:rsidRDefault="00F028CA"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46</w:t>
            </w:r>
            <w:r w:rsidRPr="005C09F4">
              <w:rPr>
                <w:rFonts w:ascii="游ゴシック" w:eastAsia="游ゴシック" w:hAnsi="游ゴシック" w:hint="eastAsia"/>
                <w:sz w:val="18"/>
                <w:szCs w:val="20"/>
              </w:rPr>
              <w:t xml:space="preserve">　名目総生産と府内シェアの推移</w:t>
            </w:r>
          </w:p>
          <w:p w14:paraId="1D6CD018" w14:textId="41860A15" w:rsidR="00F028CA" w:rsidRPr="005C09F4" w:rsidRDefault="00F028CA"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(泉南地域)</w:t>
            </w:r>
          </w:p>
          <w:p w14:paraId="7277E9E7" w14:textId="2FCB3FBD" w:rsidR="00F028CA" w:rsidRPr="005C09F4" w:rsidRDefault="003F1673"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244A8ABD" wp14:editId="39F86733">
                  <wp:extent cx="2514600" cy="1704975"/>
                  <wp:effectExtent l="0" t="0" r="0" b="9525"/>
                  <wp:docPr id="4262" name="図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tc>
        <w:tc>
          <w:tcPr>
            <w:tcW w:w="4530" w:type="dxa"/>
          </w:tcPr>
          <w:p w14:paraId="7D55442A" w14:textId="0E1943AE" w:rsidR="00F028CA" w:rsidRPr="005C09F4" w:rsidRDefault="00F028CA"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47</w:t>
            </w:r>
            <w:r w:rsidRPr="005C09F4">
              <w:rPr>
                <w:rFonts w:ascii="游ゴシック" w:eastAsia="游ゴシック" w:hAnsi="游ゴシック" w:hint="eastAsia"/>
                <w:sz w:val="18"/>
                <w:szCs w:val="20"/>
              </w:rPr>
              <w:t xml:space="preserve">　経済成長率の推移</w:t>
            </w:r>
          </w:p>
          <w:p w14:paraId="4B250C33" w14:textId="2FE38DB0" w:rsidR="00F028CA" w:rsidRPr="005C09F4" w:rsidRDefault="00F028CA"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(泉南地域)</w:t>
            </w:r>
          </w:p>
          <w:p w14:paraId="6751CDA0" w14:textId="66709AC8" w:rsidR="00F028CA" w:rsidRPr="005C09F4" w:rsidRDefault="003F1673"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3BE87CB2" wp14:editId="099BE89F">
                  <wp:extent cx="2514600" cy="1695450"/>
                  <wp:effectExtent l="0" t="0" r="0" b="0"/>
                  <wp:docPr id="4265" name="図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r>
      <w:tr w:rsidR="00C80DF3" w:rsidRPr="005C09F4" w14:paraId="4CF462B6" w14:textId="77777777" w:rsidTr="00C502B9">
        <w:tc>
          <w:tcPr>
            <w:tcW w:w="4530" w:type="dxa"/>
          </w:tcPr>
          <w:p w14:paraId="6AB01543" w14:textId="77777777" w:rsidR="00F028CA" w:rsidRPr="005C09F4" w:rsidRDefault="00F028CA" w:rsidP="00C502B9">
            <w:pPr>
              <w:rPr>
                <w:rFonts w:ascii="游ゴシック" w:eastAsia="游ゴシック" w:hAnsi="游ゴシック"/>
                <w:sz w:val="18"/>
                <w:szCs w:val="20"/>
              </w:rPr>
            </w:pPr>
          </w:p>
        </w:tc>
        <w:tc>
          <w:tcPr>
            <w:tcW w:w="4530" w:type="dxa"/>
          </w:tcPr>
          <w:p w14:paraId="002CACF8" w14:textId="77777777" w:rsidR="00F028CA" w:rsidRPr="005C09F4" w:rsidRDefault="00F028CA" w:rsidP="00C502B9">
            <w:pPr>
              <w:rPr>
                <w:rFonts w:ascii="游ゴシック" w:eastAsia="游ゴシック" w:hAnsi="游ゴシック"/>
                <w:sz w:val="18"/>
                <w:szCs w:val="20"/>
              </w:rPr>
            </w:pPr>
          </w:p>
        </w:tc>
      </w:tr>
      <w:tr w:rsidR="00F028CA" w:rsidRPr="005C09F4" w14:paraId="3D1094EE" w14:textId="77777777" w:rsidTr="00C502B9">
        <w:tc>
          <w:tcPr>
            <w:tcW w:w="4530" w:type="dxa"/>
          </w:tcPr>
          <w:p w14:paraId="567BB7EF" w14:textId="15CBCE72" w:rsidR="00F028CA" w:rsidRPr="005C09F4" w:rsidRDefault="00F028CA"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48</w:t>
            </w:r>
            <w:r w:rsidRPr="005C09F4">
              <w:rPr>
                <w:rFonts w:ascii="游ゴシック" w:eastAsia="游ゴシック" w:hAnsi="游ゴシック" w:hint="eastAsia"/>
                <w:sz w:val="18"/>
                <w:szCs w:val="20"/>
              </w:rPr>
              <w:t xml:space="preserve">　実質経済成長率に対する経済活動別寄与度</w:t>
            </w:r>
          </w:p>
          <w:p w14:paraId="634C2F8D" w14:textId="12505FC2" w:rsidR="00F028CA" w:rsidRPr="005C09F4" w:rsidRDefault="00F028CA"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(泉南地域)</w:t>
            </w:r>
          </w:p>
          <w:p w14:paraId="7CC92B5B" w14:textId="4CC0891F" w:rsidR="00F028CA" w:rsidRPr="005C09F4" w:rsidRDefault="003F1673"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7DA0A043" wp14:editId="3D37CE1D">
                  <wp:extent cx="2505075" cy="1704975"/>
                  <wp:effectExtent l="0" t="0" r="9525" b="9525"/>
                  <wp:docPr id="4266" name="図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a:ln>
                            <a:noFill/>
                          </a:ln>
                        </pic:spPr>
                      </pic:pic>
                    </a:graphicData>
                  </a:graphic>
                </wp:inline>
              </w:drawing>
            </w:r>
          </w:p>
        </w:tc>
        <w:tc>
          <w:tcPr>
            <w:tcW w:w="4530" w:type="dxa"/>
          </w:tcPr>
          <w:p w14:paraId="4C913AEB" w14:textId="34922AB5" w:rsidR="00F028CA" w:rsidRPr="005C09F4" w:rsidRDefault="00F028CA"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図</w:t>
            </w:r>
            <w:r w:rsidR="00ED6AFF" w:rsidRPr="005C09F4">
              <w:rPr>
                <w:rFonts w:ascii="游ゴシック" w:eastAsia="游ゴシック" w:hAnsi="游ゴシック"/>
                <w:sz w:val="18"/>
                <w:szCs w:val="20"/>
              </w:rPr>
              <w:t>49</w:t>
            </w:r>
            <w:r w:rsidRPr="005C09F4">
              <w:rPr>
                <w:rFonts w:ascii="游ゴシック" w:eastAsia="游ゴシック" w:hAnsi="游ゴシック" w:hint="eastAsia"/>
                <w:sz w:val="18"/>
                <w:szCs w:val="20"/>
              </w:rPr>
              <w:t xml:space="preserve">　一人当たり</w:t>
            </w:r>
            <w:r w:rsidR="00BB4BDC" w:rsidRPr="005C09F4">
              <w:rPr>
                <w:rFonts w:ascii="游ゴシック" w:eastAsia="游ゴシック" w:hAnsi="游ゴシック" w:hint="eastAsia"/>
                <w:sz w:val="18"/>
                <w:szCs w:val="20"/>
              </w:rPr>
              <w:t>地域別府民所得</w:t>
            </w:r>
            <w:r w:rsidRPr="005C09F4">
              <w:rPr>
                <w:rFonts w:ascii="游ゴシック" w:eastAsia="游ゴシック" w:hAnsi="游ゴシック" w:hint="eastAsia"/>
                <w:sz w:val="18"/>
                <w:szCs w:val="20"/>
              </w:rPr>
              <w:t>の推移</w:t>
            </w:r>
          </w:p>
          <w:p w14:paraId="7A8E22C2" w14:textId="46D6536C" w:rsidR="00F028CA" w:rsidRPr="005C09F4" w:rsidRDefault="00F028CA" w:rsidP="00C502B9">
            <w:pPr>
              <w:spacing w:line="240" w:lineRule="exact"/>
              <w:jc w:val="center"/>
              <w:rPr>
                <w:rFonts w:ascii="游ゴシック" w:eastAsia="游ゴシック" w:hAnsi="游ゴシック"/>
                <w:sz w:val="18"/>
                <w:szCs w:val="20"/>
              </w:rPr>
            </w:pPr>
            <w:r w:rsidRPr="005C09F4">
              <w:rPr>
                <w:rFonts w:ascii="游ゴシック" w:eastAsia="游ゴシック" w:hAnsi="游ゴシック" w:hint="eastAsia"/>
                <w:sz w:val="18"/>
                <w:szCs w:val="20"/>
              </w:rPr>
              <w:t>(泉南地域)</w:t>
            </w:r>
          </w:p>
          <w:p w14:paraId="39D86111" w14:textId="0A92B4ED" w:rsidR="00F028CA" w:rsidRPr="005C09F4" w:rsidRDefault="003F1673" w:rsidP="00C502B9">
            <w:pPr>
              <w:jc w:val="center"/>
              <w:rPr>
                <w:rFonts w:ascii="游ゴシック" w:eastAsia="游ゴシック" w:hAnsi="游ゴシック"/>
                <w:sz w:val="18"/>
                <w:szCs w:val="20"/>
              </w:rPr>
            </w:pPr>
            <w:r w:rsidRPr="005C09F4">
              <w:rPr>
                <w:rFonts w:ascii="游ゴシック" w:eastAsia="游ゴシック" w:hAnsi="游ゴシック"/>
                <w:noProof/>
                <w:sz w:val="18"/>
                <w:szCs w:val="20"/>
              </w:rPr>
              <w:drawing>
                <wp:inline distT="0" distB="0" distL="0" distR="0" wp14:anchorId="0D4057DA" wp14:editId="20EB0AC6">
                  <wp:extent cx="2581275" cy="1704975"/>
                  <wp:effectExtent l="0" t="0" r="9525" b="9525"/>
                  <wp:docPr id="4268" name="図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tc>
      </w:tr>
    </w:tbl>
    <w:p w14:paraId="402E3A70" w14:textId="77777777" w:rsidR="00F028CA" w:rsidRPr="005C09F4" w:rsidRDefault="00F028CA" w:rsidP="00F028CA">
      <w:pPr>
        <w:widowControl/>
        <w:jc w:val="left"/>
        <w:rPr>
          <w:rFonts w:ascii="游ゴシック" w:eastAsia="游ゴシック" w:hAnsi="游ゴシック"/>
        </w:rPr>
      </w:pPr>
    </w:p>
    <w:p w14:paraId="4884BB92" w14:textId="53C4B7E1" w:rsidR="00F028CA" w:rsidRPr="005C09F4" w:rsidRDefault="00F028CA" w:rsidP="00F028CA">
      <w:pPr>
        <w:widowControl/>
        <w:spacing w:line="240" w:lineRule="exact"/>
        <w:jc w:val="center"/>
        <w:rPr>
          <w:rFonts w:ascii="游ゴシック" w:eastAsia="游ゴシック" w:hAnsi="游ゴシック"/>
        </w:rPr>
      </w:pPr>
      <w:r w:rsidRPr="005C09F4">
        <w:rPr>
          <w:rFonts w:ascii="游ゴシック" w:eastAsia="游ゴシック" w:hAnsi="游ゴシック" w:hint="eastAsia"/>
          <w:sz w:val="18"/>
        </w:rPr>
        <w:t>図</w:t>
      </w:r>
      <w:r w:rsidR="00ED6AFF" w:rsidRPr="005C09F4">
        <w:rPr>
          <w:rFonts w:ascii="游ゴシック" w:eastAsia="游ゴシック" w:hAnsi="游ゴシック"/>
          <w:sz w:val="18"/>
        </w:rPr>
        <w:t>50</w:t>
      </w:r>
      <w:r w:rsidRPr="005C09F4">
        <w:rPr>
          <w:rFonts w:ascii="游ゴシック" w:eastAsia="游ゴシック" w:hAnsi="游ゴシック" w:hint="eastAsia"/>
          <w:sz w:val="18"/>
        </w:rPr>
        <w:t xml:space="preserve">　経済活動別総生産の構成比(泉南地域)</w:t>
      </w:r>
    </w:p>
    <w:p w14:paraId="271CA48F" w14:textId="33FD9617" w:rsidR="00F028CA" w:rsidRPr="005C09F4" w:rsidRDefault="008D0F48" w:rsidP="00F028CA">
      <w:pPr>
        <w:widowControl/>
        <w:jc w:val="center"/>
        <w:rPr>
          <w:rFonts w:ascii="游ゴシック" w:eastAsia="游ゴシック" w:hAnsi="游ゴシック"/>
        </w:rPr>
      </w:pPr>
      <w:r w:rsidRPr="005C09F4">
        <w:rPr>
          <w:rFonts w:ascii="游ゴシック" w:eastAsia="游ゴシック" w:hAnsi="游ゴシック"/>
        </w:rPr>
        <w:t xml:space="preserve"> </w:t>
      </w:r>
      <w:r w:rsidR="003F1673" w:rsidRPr="005C09F4">
        <w:rPr>
          <w:rFonts w:ascii="游ゴシック" w:eastAsia="游ゴシック" w:hAnsi="游ゴシック"/>
          <w:noProof/>
        </w:rPr>
        <w:drawing>
          <wp:inline distT="0" distB="0" distL="0" distR="0" wp14:anchorId="24F1B446" wp14:editId="74091868">
            <wp:extent cx="4437818" cy="1080000"/>
            <wp:effectExtent l="0" t="0" r="1270" b="6350"/>
            <wp:docPr id="4269" name="図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37818" cy="1080000"/>
                    </a:xfrm>
                    <a:prstGeom prst="rect">
                      <a:avLst/>
                    </a:prstGeom>
                    <a:noFill/>
                    <a:ln>
                      <a:noFill/>
                    </a:ln>
                  </pic:spPr>
                </pic:pic>
              </a:graphicData>
            </a:graphic>
          </wp:inline>
        </w:drawing>
      </w:r>
      <w:r w:rsidR="003F1673" w:rsidRPr="005C09F4">
        <w:rPr>
          <w:rFonts w:ascii="游ゴシック" w:eastAsia="游ゴシック" w:hAnsi="游ゴシック"/>
        </w:rPr>
        <w:t xml:space="preserve"> </w:t>
      </w:r>
      <w:r w:rsidR="00F028CA" w:rsidRPr="005C09F4">
        <w:rPr>
          <w:rFonts w:ascii="游ゴシック" w:eastAsia="游ゴシック" w:hAnsi="游ゴシック"/>
        </w:rPr>
        <w:br w:type="page"/>
      </w:r>
    </w:p>
    <w:p w14:paraId="10E1D798" w14:textId="5C23D77D" w:rsidR="00F028CA" w:rsidRPr="005C09F4" w:rsidRDefault="00F028CA" w:rsidP="00F028CA">
      <w:pPr>
        <w:jc w:val="center"/>
        <w:rPr>
          <w:rFonts w:ascii="游ゴシック" w:eastAsia="游ゴシック" w:hAnsi="游ゴシック"/>
          <w:noProof/>
        </w:rPr>
      </w:pPr>
      <w:r w:rsidRPr="005C09F4">
        <w:rPr>
          <w:rFonts w:ascii="游ゴシック" w:eastAsia="游ゴシック" w:hAnsi="游ゴシック" w:hint="eastAsia"/>
          <w:noProof/>
        </w:rPr>
        <w:lastRenderedPageBreak/>
        <w:t>表1</w:t>
      </w:r>
      <w:r w:rsidRPr="005C09F4">
        <w:rPr>
          <w:rFonts w:ascii="游ゴシック" w:eastAsia="游ゴシック" w:hAnsi="游ゴシック"/>
          <w:noProof/>
        </w:rPr>
        <w:t>9</w:t>
      </w:r>
      <w:r w:rsidRPr="005C09F4">
        <w:rPr>
          <w:rFonts w:ascii="游ゴシック" w:eastAsia="游ゴシック" w:hAnsi="游ゴシック" w:hint="eastAsia"/>
          <w:noProof/>
        </w:rPr>
        <w:t xml:space="preserve">　主要指標の推移(泉南地域)</w:t>
      </w:r>
    </w:p>
    <w:p w14:paraId="4318AD4C" w14:textId="5DEE1498" w:rsidR="00F028CA" w:rsidRPr="005C09F4" w:rsidRDefault="003F1673" w:rsidP="00F028CA">
      <w:pPr>
        <w:rPr>
          <w:rFonts w:ascii="游ゴシック" w:eastAsia="游ゴシック" w:hAnsi="游ゴシック"/>
          <w:noProof/>
        </w:rPr>
      </w:pPr>
      <w:r w:rsidRPr="005C09F4">
        <w:rPr>
          <w:rFonts w:ascii="游ゴシック" w:eastAsia="游ゴシック" w:hAnsi="游ゴシック"/>
          <w:noProof/>
        </w:rPr>
        <w:drawing>
          <wp:inline distT="0" distB="0" distL="0" distR="0" wp14:anchorId="67FFC748" wp14:editId="1BFA3CC1">
            <wp:extent cx="5581650" cy="2390775"/>
            <wp:effectExtent l="0" t="0" r="0" b="9525"/>
            <wp:docPr id="4270" name="図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1650" cy="2390775"/>
                    </a:xfrm>
                    <a:prstGeom prst="rect">
                      <a:avLst/>
                    </a:prstGeom>
                    <a:noFill/>
                    <a:ln>
                      <a:noFill/>
                    </a:ln>
                  </pic:spPr>
                </pic:pic>
              </a:graphicData>
            </a:graphic>
          </wp:inline>
        </w:drawing>
      </w:r>
    </w:p>
    <w:p w14:paraId="24BD169A" w14:textId="77777777" w:rsidR="00F028CA" w:rsidRPr="005C09F4" w:rsidRDefault="00F028CA" w:rsidP="00F028CA">
      <w:pPr>
        <w:rPr>
          <w:rFonts w:ascii="游ゴシック" w:eastAsia="游ゴシック" w:hAnsi="游ゴシック"/>
          <w:noProof/>
        </w:rPr>
      </w:pPr>
    </w:p>
    <w:p w14:paraId="0518CB32" w14:textId="77777777" w:rsidR="00F028CA" w:rsidRPr="005C09F4" w:rsidRDefault="00F028CA" w:rsidP="00F028CA">
      <w:pPr>
        <w:rPr>
          <w:rFonts w:ascii="游ゴシック" w:eastAsia="游ゴシック" w:hAnsi="游ゴシック"/>
          <w:noProof/>
        </w:rPr>
      </w:pPr>
    </w:p>
    <w:p w14:paraId="2337E7F3" w14:textId="096C2FF4" w:rsidR="00F028CA" w:rsidRPr="005C09F4" w:rsidRDefault="00F028CA" w:rsidP="00F028CA">
      <w:pPr>
        <w:jc w:val="center"/>
        <w:rPr>
          <w:rFonts w:ascii="游ゴシック" w:eastAsia="游ゴシック" w:hAnsi="游ゴシック"/>
          <w:noProof/>
        </w:rPr>
      </w:pPr>
      <w:r w:rsidRPr="005C09F4">
        <w:rPr>
          <w:rFonts w:ascii="游ゴシック" w:eastAsia="游ゴシック" w:hAnsi="游ゴシック" w:hint="eastAsia"/>
          <w:noProof/>
        </w:rPr>
        <w:t>表</w:t>
      </w:r>
      <w:r w:rsidRPr="005C09F4">
        <w:rPr>
          <w:rFonts w:ascii="游ゴシック" w:eastAsia="游ゴシック" w:hAnsi="游ゴシック"/>
          <w:noProof/>
        </w:rPr>
        <w:t>20</w:t>
      </w:r>
      <w:r w:rsidRPr="005C09F4">
        <w:rPr>
          <w:rFonts w:ascii="游ゴシック" w:eastAsia="游ゴシック" w:hAnsi="游ゴシック" w:hint="eastAsia"/>
          <w:noProof/>
        </w:rPr>
        <w:t xml:space="preserve">　経済活動別総生産(令和</w:t>
      </w:r>
      <w:r w:rsidR="00E74F4B" w:rsidRPr="005C09F4">
        <w:rPr>
          <w:rFonts w:ascii="游ゴシック" w:eastAsia="游ゴシック" w:hAnsi="游ゴシック" w:hint="eastAsia"/>
          <w:noProof/>
        </w:rPr>
        <w:t>４</w:t>
      </w:r>
      <w:r w:rsidRPr="005C09F4">
        <w:rPr>
          <w:rFonts w:ascii="游ゴシック" w:eastAsia="游ゴシック" w:hAnsi="游ゴシック" w:hint="eastAsia"/>
          <w:noProof/>
        </w:rPr>
        <w:t>年度)</w:t>
      </w:r>
      <w:r w:rsidRPr="005C09F4">
        <w:rPr>
          <w:rFonts w:ascii="游ゴシック" w:eastAsia="游ゴシック" w:hAnsi="游ゴシック"/>
          <w:noProof/>
        </w:rPr>
        <w:t>(</w:t>
      </w:r>
      <w:r w:rsidRPr="005C09F4">
        <w:rPr>
          <w:rFonts w:ascii="游ゴシック" w:eastAsia="游ゴシック" w:hAnsi="游ゴシック" w:hint="eastAsia"/>
          <w:noProof/>
        </w:rPr>
        <w:t>泉南地域)</w:t>
      </w:r>
    </w:p>
    <w:p w14:paraId="32CA2441" w14:textId="63CFB55E" w:rsidR="00F028CA" w:rsidRPr="005C09F4" w:rsidRDefault="003F1673" w:rsidP="00F028CA">
      <w:pPr>
        <w:jc w:val="center"/>
        <w:rPr>
          <w:rFonts w:ascii="游ゴシック" w:eastAsia="游ゴシック" w:hAnsi="游ゴシック"/>
        </w:rPr>
      </w:pPr>
      <w:r w:rsidRPr="005C09F4">
        <w:rPr>
          <w:rFonts w:ascii="游ゴシック" w:eastAsia="游ゴシック" w:hAnsi="游ゴシック"/>
          <w:noProof/>
        </w:rPr>
        <w:drawing>
          <wp:inline distT="0" distB="0" distL="0" distR="0" wp14:anchorId="670DA2F7" wp14:editId="69F96C09">
            <wp:extent cx="5400000" cy="4859035"/>
            <wp:effectExtent l="0" t="0" r="0" b="0"/>
            <wp:docPr id="4271" name="図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0" cy="4859035"/>
                    </a:xfrm>
                    <a:prstGeom prst="rect">
                      <a:avLst/>
                    </a:prstGeom>
                    <a:noFill/>
                    <a:ln>
                      <a:noFill/>
                    </a:ln>
                  </pic:spPr>
                </pic:pic>
              </a:graphicData>
            </a:graphic>
          </wp:inline>
        </w:drawing>
      </w:r>
    </w:p>
    <w:p w14:paraId="0FDD9653" w14:textId="77777777" w:rsidR="00F028CA" w:rsidRPr="005C09F4" w:rsidRDefault="00F028CA" w:rsidP="00F028CA">
      <w:pPr>
        <w:widowControl/>
        <w:jc w:val="left"/>
        <w:rPr>
          <w:rFonts w:ascii="游ゴシック" w:eastAsia="游ゴシック" w:hAnsi="游ゴシック"/>
        </w:rPr>
      </w:pPr>
      <w:r w:rsidRPr="005C09F4">
        <w:rPr>
          <w:rFonts w:ascii="游ゴシック" w:eastAsia="游ゴシック" w:hAnsi="游ゴシック"/>
        </w:rPr>
        <w:br w:type="page"/>
      </w:r>
    </w:p>
    <w:p w14:paraId="740EECBE" w14:textId="77777777" w:rsidR="0031165E" w:rsidRPr="005C09F4" w:rsidRDefault="0031165E" w:rsidP="0031165E">
      <w:pPr>
        <w:widowControl/>
        <w:jc w:val="left"/>
        <w:rPr>
          <w:rFonts w:ascii="游ゴシック" w:eastAsia="游ゴシック" w:hAnsi="游ゴシック"/>
          <w:b/>
          <w:bCs/>
          <w:sz w:val="44"/>
          <w:szCs w:val="44"/>
        </w:rPr>
      </w:pPr>
    </w:p>
    <w:p w14:paraId="7B9D2D35" w14:textId="77777777" w:rsidR="0031165E" w:rsidRPr="005C09F4" w:rsidRDefault="0031165E" w:rsidP="0031165E">
      <w:pPr>
        <w:widowControl/>
        <w:jc w:val="left"/>
        <w:rPr>
          <w:rFonts w:ascii="游ゴシック" w:eastAsia="游ゴシック" w:hAnsi="游ゴシック"/>
          <w:b/>
          <w:bCs/>
          <w:sz w:val="44"/>
          <w:szCs w:val="44"/>
        </w:rPr>
      </w:pPr>
    </w:p>
    <w:p w14:paraId="57DC3194" w14:textId="77777777" w:rsidR="0031165E" w:rsidRPr="005C09F4" w:rsidRDefault="0031165E" w:rsidP="0031165E">
      <w:pPr>
        <w:widowControl/>
        <w:jc w:val="left"/>
        <w:rPr>
          <w:rFonts w:ascii="游ゴシック" w:eastAsia="游ゴシック" w:hAnsi="游ゴシック"/>
          <w:b/>
          <w:bCs/>
          <w:sz w:val="44"/>
          <w:szCs w:val="44"/>
        </w:rPr>
      </w:pPr>
    </w:p>
    <w:p w14:paraId="3566E730" w14:textId="77777777" w:rsidR="0031165E" w:rsidRPr="005C09F4" w:rsidRDefault="0031165E" w:rsidP="0031165E">
      <w:pPr>
        <w:widowControl/>
        <w:jc w:val="left"/>
        <w:rPr>
          <w:rFonts w:ascii="游ゴシック" w:eastAsia="游ゴシック" w:hAnsi="游ゴシック"/>
          <w:b/>
          <w:bCs/>
          <w:sz w:val="44"/>
          <w:szCs w:val="44"/>
        </w:rPr>
      </w:pPr>
    </w:p>
    <w:p w14:paraId="10DBF1F1" w14:textId="1232EB2E" w:rsidR="0031165E" w:rsidRPr="005C09F4" w:rsidRDefault="0031165E" w:rsidP="0031165E">
      <w:pPr>
        <w:widowControl/>
        <w:jc w:val="left"/>
        <w:rPr>
          <w:rFonts w:ascii="游ゴシック" w:eastAsia="游ゴシック" w:hAnsi="游ゴシック"/>
          <w:b/>
          <w:bCs/>
          <w:sz w:val="44"/>
          <w:szCs w:val="44"/>
        </w:rPr>
      </w:pPr>
      <w:r w:rsidRPr="005C09F4">
        <w:rPr>
          <w:rFonts w:ascii="游ゴシック" w:eastAsia="游ゴシック" w:hAnsi="游ゴシック" w:hint="eastAsia"/>
          <w:b/>
          <w:bCs/>
          <w:sz w:val="44"/>
          <w:szCs w:val="44"/>
        </w:rPr>
        <w:t>第</w:t>
      </w:r>
      <w:r w:rsidR="00592794" w:rsidRPr="005C09F4">
        <w:rPr>
          <w:rFonts w:ascii="游ゴシック" w:eastAsia="游ゴシック" w:hAnsi="游ゴシック" w:hint="eastAsia"/>
          <w:b/>
          <w:bCs/>
          <w:sz w:val="44"/>
          <w:szCs w:val="44"/>
        </w:rPr>
        <w:t>２</w:t>
      </w:r>
      <w:r w:rsidRPr="005C09F4">
        <w:rPr>
          <w:rFonts w:ascii="游ゴシック" w:eastAsia="游ゴシック" w:hAnsi="游ゴシック" w:hint="eastAsia"/>
          <w:b/>
          <w:bCs/>
          <w:sz w:val="44"/>
          <w:szCs w:val="44"/>
        </w:rPr>
        <w:t>部　大阪府の状況</w:t>
      </w:r>
    </w:p>
    <w:p w14:paraId="47BFEFE8" w14:textId="10FD1159" w:rsidR="0031165E" w:rsidRPr="005C09F4" w:rsidRDefault="00F9549A" w:rsidP="00B32E6F">
      <w:pPr>
        <w:widowControl/>
        <w:spacing w:line="320" w:lineRule="exact"/>
        <w:ind w:firstLineChars="600" w:firstLine="1680"/>
        <w:jc w:val="right"/>
        <w:rPr>
          <w:rFonts w:ascii="游ゴシック" w:eastAsia="游ゴシック" w:hAnsi="游ゴシック"/>
          <w:b/>
          <w:bCs/>
          <w:sz w:val="44"/>
          <w:szCs w:val="44"/>
        </w:rPr>
      </w:pPr>
      <w:r w:rsidRPr="005C09F4">
        <w:rPr>
          <w:rFonts w:ascii="游ゴシック" w:eastAsia="游ゴシック" w:hAnsi="游ゴシック" w:hint="eastAsia"/>
          <w:b/>
          <w:bCs/>
          <w:sz w:val="28"/>
          <w:szCs w:val="44"/>
        </w:rPr>
        <w:t>「</w:t>
      </w:r>
      <w:r w:rsidR="002E3A3D" w:rsidRPr="005C09F4">
        <w:rPr>
          <w:rFonts w:ascii="游ゴシック" w:eastAsia="游ゴシック" w:hAnsi="游ゴシック"/>
          <w:b/>
          <w:bCs/>
          <w:sz w:val="28"/>
          <w:szCs w:val="44"/>
        </w:rPr>
        <w:t>令和</w:t>
      </w:r>
      <w:r w:rsidR="00F84773" w:rsidRPr="005C09F4">
        <w:rPr>
          <w:rFonts w:ascii="游ゴシック" w:eastAsia="游ゴシック" w:hAnsi="游ゴシック" w:hint="eastAsia"/>
          <w:b/>
          <w:bCs/>
          <w:sz w:val="28"/>
          <w:szCs w:val="44"/>
        </w:rPr>
        <w:t>４</w:t>
      </w:r>
      <w:r w:rsidR="0031165E" w:rsidRPr="005C09F4">
        <w:rPr>
          <w:rFonts w:ascii="游ゴシック" w:eastAsia="游ゴシック" w:hAnsi="游ゴシック"/>
          <w:b/>
          <w:bCs/>
          <w:sz w:val="28"/>
          <w:szCs w:val="44"/>
        </w:rPr>
        <w:t>年度大阪府民経済計算</w:t>
      </w:r>
      <w:r w:rsidRPr="005C09F4">
        <w:rPr>
          <w:rFonts w:ascii="游ゴシック" w:eastAsia="游ゴシック" w:hAnsi="游ゴシック" w:hint="eastAsia"/>
          <w:b/>
          <w:bCs/>
          <w:sz w:val="28"/>
          <w:szCs w:val="44"/>
        </w:rPr>
        <w:t>」</w:t>
      </w:r>
      <w:r w:rsidR="00B32E6F" w:rsidRPr="005C09F4">
        <w:rPr>
          <w:rFonts w:ascii="游ゴシック" w:eastAsia="游ゴシック" w:hAnsi="游ゴシック" w:hint="eastAsia"/>
          <w:b/>
          <w:bCs/>
          <w:sz w:val="28"/>
          <w:szCs w:val="44"/>
        </w:rPr>
        <w:t>(</w:t>
      </w:r>
      <w:r w:rsidR="002E3A3D" w:rsidRPr="005C09F4">
        <w:rPr>
          <w:rFonts w:ascii="游ゴシック" w:eastAsia="游ゴシック" w:hAnsi="游ゴシック" w:hint="eastAsia"/>
          <w:b/>
          <w:bCs/>
          <w:sz w:val="28"/>
          <w:szCs w:val="44"/>
        </w:rPr>
        <w:t>令和</w:t>
      </w:r>
      <w:r w:rsidR="00F84773" w:rsidRPr="005C09F4">
        <w:rPr>
          <w:rFonts w:ascii="游ゴシック" w:eastAsia="游ゴシック" w:hAnsi="游ゴシック" w:hint="eastAsia"/>
          <w:b/>
          <w:bCs/>
          <w:sz w:val="28"/>
          <w:szCs w:val="44"/>
        </w:rPr>
        <w:t>７</w:t>
      </w:r>
      <w:r w:rsidR="005C5A67" w:rsidRPr="005C09F4">
        <w:rPr>
          <w:rFonts w:ascii="游ゴシック" w:eastAsia="游ゴシック" w:hAnsi="游ゴシック" w:hint="eastAsia"/>
          <w:b/>
          <w:bCs/>
          <w:sz w:val="28"/>
          <w:szCs w:val="44"/>
        </w:rPr>
        <w:t>年</w:t>
      </w:r>
      <w:r w:rsidR="008122A1" w:rsidRPr="005C09F4">
        <w:rPr>
          <w:rFonts w:ascii="游ゴシック" w:eastAsia="游ゴシック" w:hAnsi="游ゴシック" w:hint="eastAsia"/>
          <w:b/>
          <w:bCs/>
          <w:sz w:val="28"/>
          <w:szCs w:val="44"/>
        </w:rPr>
        <w:t>１</w:t>
      </w:r>
      <w:r w:rsidR="00B32E6F" w:rsidRPr="005C09F4">
        <w:rPr>
          <w:rFonts w:ascii="游ゴシック" w:eastAsia="游ゴシック" w:hAnsi="游ゴシック" w:hint="eastAsia"/>
          <w:b/>
          <w:bCs/>
          <w:sz w:val="28"/>
          <w:szCs w:val="44"/>
        </w:rPr>
        <w:t>月</w:t>
      </w:r>
      <w:r w:rsidR="00B32E6F" w:rsidRPr="005C09F4">
        <w:rPr>
          <w:rFonts w:ascii="游ゴシック" w:eastAsia="游ゴシック" w:hAnsi="游ゴシック"/>
          <w:b/>
          <w:bCs/>
          <w:sz w:val="28"/>
          <w:szCs w:val="44"/>
        </w:rPr>
        <w:t>)</w:t>
      </w:r>
      <w:r w:rsidR="0031165E" w:rsidRPr="005C09F4">
        <w:rPr>
          <w:rFonts w:ascii="游ゴシック" w:eastAsia="游ゴシック" w:hAnsi="游ゴシック"/>
          <w:b/>
          <w:bCs/>
          <w:sz w:val="28"/>
          <w:szCs w:val="44"/>
        </w:rPr>
        <w:t>から抜粋</w:t>
      </w:r>
    </w:p>
    <w:p w14:paraId="29637E76" w14:textId="77777777" w:rsidR="0031165E" w:rsidRPr="005C09F4" w:rsidRDefault="0031165E" w:rsidP="0031165E">
      <w:pPr>
        <w:widowControl/>
        <w:jc w:val="left"/>
        <w:rPr>
          <w:rFonts w:ascii="游ゴシック" w:eastAsia="游ゴシック" w:hAnsi="游ゴシック"/>
          <w:b/>
          <w:bCs/>
          <w:sz w:val="28"/>
          <w:szCs w:val="32"/>
        </w:rPr>
      </w:pPr>
      <w:r w:rsidRPr="005C09F4">
        <w:rPr>
          <w:rFonts w:ascii="游ゴシック" w:eastAsia="游ゴシック" w:hAnsi="游ゴシック"/>
          <w:b/>
          <w:bCs/>
          <w:sz w:val="28"/>
          <w:szCs w:val="32"/>
        </w:rPr>
        <w:br w:type="page"/>
      </w:r>
    </w:p>
    <w:p w14:paraId="3298CBA8" w14:textId="77777777" w:rsidR="005D0DB3" w:rsidRPr="005C09F4" w:rsidRDefault="005D0DB3" w:rsidP="005D0DB3">
      <w:pPr>
        <w:widowControl/>
        <w:jc w:val="left"/>
        <w:rPr>
          <w:rFonts w:ascii="游ゴシック" w:eastAsia="游ゴシック" w:hAnsi="游ゴシック" w:cs="Times New Roman"/>
          <w:b/>
          <w:sz w:val="28"/>
          <w:szCs w:val="21"/>
        </w:rPr>
      </w:pPr>
      <w:r w:rsidRPr="005C09F4">
        <w:rPr>
          <w:rFonts w:ascii="游ゴシック" w:eastAsia="游ゴシック" w:hAnsi="游ゴシック" w:cs="Times New Roman" w:hint="eastAsia"/>
          <w:b/>
          <w:sz w:val="28"/>
          <w:szCs w:val="21"/>
        </w:rPr>
        <w:lastRenderedPageBreak/>
        <w:t>１　令和４年度経済の概況と結果のポイント</w:t>
      </w:r>
    </w:p>
    <w:p w14:paraId="2AC9BD41" w14:textId="77777777" w:rsidR="005D0DB3" w:rsidRPr="005C09F4" w:rsidRDefault="005D0DB3" w:rsidP="005D0DB3">
      <w:pPr>
        <w:rPr>
          <w:rFonts w:ascii="游ゴシック" w:eastAsia="游ゴシック" w:hAnsi="游ゴシック" w:cs="Times New Roman"/>
          <w:szCs w:val="21"/>
        </w:rPr>
      </w:pPr>
      <w:r w:rsidRPr="005C09F4">
        <w:rPr>
          <w:rFonts w:ascii="游ゴシック" w:eastAsia="游ゴシック" w:hAnsi="游ゴシック" w:cs="Times New Roman" w:hint="eastAsia"/>
          <w:b/>
          <w:noProof/>
          <w:sz w:val="28"/>
          <w:szCs w:val="21"/>
        </w:rPr>
        <mc:AlternateContent>
          <mc:Choice Requires="wps">
            <w:drawing>
              <wp:anchor distT="0" distB="0" distL="114300" distR="114300" simplePos="0" relativeHeight="251929600" behindDoc="0" locked="0" layoutInCell="1" allowOverlap="1" wp14:anchorId="5E4EA483" wp14:editId="20B290C1">
                <wp:simplePos x="0" y="0"/>
                <wp:positionH relativeFrom="column">
                  <wp:posOffset>133350</wp:posOffset>
                </wp:positionH>
                <wp:positionV relativeFrom="paragraph">
                  <wp:posOffset>114300</wp:posOffset>
                </wp:positionV>
                <wp:extent cx="5467350" cy="942340"/>
                <wp:effectExtent l="19050" t="19050" r="38100" b="29210"/>
                <wp:wrapNone/>
                <wp:docPr id="4294" name="正方形/長方形 4294"/>
                <wp:cNvGraphicFramePr/>
                <a:graphic xmlns:a="http://schemas.openxmlformats.org/drawingml/2006/main">
                  <a:graphicData uri="http://schemas.microsoft.com/office/word/2010/wordprocessingShape">
                    <wps:wsp>
                      <wps:cNvSpPr/>
                      <wps:spPr>
                        <a:xfrm>
                          <a:off x="0" y="0"/>
                          <a:ext cx="5467350" cy="942340"/>
                        </a:xfrm>
                        <a:prstGeom prst="rect">
                          <a:avLst/>
                        </a:prstGeom>
                        <a:noFill/>
                        <a:ln w="47625"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477E5" id="正方形/長方形 4294" o:spid="_x0000_s1026" style="position:absolute;left:0;text-align:left;margin-left:10.5pt;margin-top:9pt;width:430.5pt;height:74.2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" filled="f" strokecolor="windowText" strokeweight="3.75pt">
                <v:stroke linestyle="thinThin"/>
              </v:rect>
            </w:pict>
          </mc:Fallback>
        </mc:AlternateContent>
      </w:r>
    </w:p>
    <w:p w14:paraId="186E3C8F" w14:textId="77777777" w:rsidR="005D0DB3" w:rsidRPr="005C09F4" w:rsidRDefault="005D0DB3" w:rsidP="005D0DB3">
      <w:pPr>
        <w:widowControl/>
        <w:numPr>
          <w:ilvl w:val="0"/>
          <w:numId w:val="4"/>
        </w:numPr>
        <w:ind w:leftChars="200" w:left="840"/>
        <w:jc w:val="left"/>
        <w:rPr>
          <w:rFonts w:ascii="游ゴシック" w:eastAsia="游ゴシック" w:hAnsi="游ゴシック" w:cs="Times New Roman"/>
          <w:b/>
          <w:sz w:val="22"/>
          <w:szCs w:val="21"/>
        </w:rPr>
      </w:pPr>
      <w:r w:rsidRPr="005C09F4">
        <w:rPr>
          <w:rFonts w:ascii="游ゴシック" w:eastAsia="游ゴシック" w:hAnsi="游ゴシック" w:cs="Times New Roman"/>
          <w:b/>
          <w:sz w:val="22"/>
          <w:szCs w:val="21"/>
        </w:rPr>
        <w:t>府内総生産は、名目4</w:t>
      </w:r>
      <w:r w:rsidRPr="005C09F4">
        <w:rPr>
          <w:rFonts w:ascii="游ゴシック" w:eastAsia="游ゴシック" w:hAnsi="游ゴシック" w:cs="Times New Roman" w:hint="eastAsia"/>
          <w:b/>
          <w:sz w:val="22"/>
          <w:szCs w:val="21"/>
        </w:rPr>
        <w:t>3</w:t>
      </w:r>
      <w:r w:rsidRPr="005C09F4">
        <w:rPr>
          <w:rFonts w:ascii="游ゴシック" w:eastAsia="游ゴシック" w:hAnsi="游ゴシック" w:cs="Times New Roman"/>
          <w:b/>
          <w:sz w:val="22"/>
          <w:szCs w:val="21"/>
        </w:rPr>
        <w:t>兆</w:t>
      </w:r>
      <w:r w:rsidRPr="005C09F4">
        <w:rPr>
          <w:rFonts w:ascii="游ゴシック" w:eastAsia="游ゴシック" w:hAnsi="游ゴシック" w:cs="Times New Roman" w:hint="eastAsia"/>
          <w:b/>
          <w:sz w:val="22"/>
          <w:szCs w:val="21"/>
        </w:rPr>
        <w:t>1242</w:t>
      </w:r>
      <w:r w:rsidRPr="005C09F4">
        <w:rPr>
          <w:rFonts w:ascii="游ゴシック" w:eastAsia="游ゴシック" w:hAnsi="游ゴシック" w:cs="Times New Roman"/>
          <w:b/>
          <w:sz w:val="22"/>
          <w:szCs w:val="21"/>
        </w:rPr>
        <w:t>億円、実質</w:t>
      </w:r>
      <w:r w:rsidRPr="005C09F4">
        <w:rPr>
          <w:rFonts w:ascii="游ゴシック" w:eastAsia="游ゴシック" w:hAnsi="游ゴシック" w:cs="Times New Roman"/>
          <w:b/>
          <w:sz w:val="22"/>
          <w:szCs w:val="21"/>
          <w:vertAlign w:val="superscript"/>
        </w:rPr>
        <w:t>(注1)</w:t>
      </w:r>
      <w:r w:rsidRPr="005C09F4">
        <w:rPr>
          <w:rFonts w:ascii="游ゴシック" w:eastAsia="游ゴシック" w:hAnsi="游ゴシック" w:cs="Times New Roman"/>
          <w:b/>
          <w:sz w:val="22"/>
          <w:szCs w:val="21"/>
        </w:rPr>
        <w:t>4</w:t>
      </w:r>
      <w:r w:rsidRPr="005C09F4">
        <w:rPr>
          <w:rFonts w:ascii="游ゴシック" w:eastAsia="游ゴシック" w:hAnsi="游ゴシック" w:cs="Times New Roman" w:hint="eastAsia"/>
          <w:b/>
          <w:sz w:val="22"/>
          <w:szCs w:val="21"/>
        </w:rPr>
        <w:t>1</w:t>
      </w:r>
      <w:r w:rsidRPr="005C09F4">
        <w:rPr>
          <w:rFonts w:ascii="游ゴシック" w:eastAsia="游ゴシック" w:hAnsi="游ゴシック" w:cs="Times New Roman"/>
          <w:b/>
          <w:sz w:val="22"/>
          <w:szCs w:val="21"/>
        </w:rPr>
        <w:t>兆</w:t>
      </w:r>
      <w:r w:rsidRPr="005C09F4">
        <w:rPr>
          <w:rFonts w:ascii="游ゴシック" w:eastAsia="游ゴシック" w:hAnsi="游ゴシック" w:cs="Times New Roman" w:hint="eastAsia"/>
          <w:b/>
          <w:sz w:val="22"/>
          <w:szCs w:val="21"/>
        </w:rPr>
        <w:t>3591</w:t>
      </w:r>
      <w:r w:rsidRPr="005C09F4">
        <w:rPr>
          <w:rFonts w:ascii="游ゴシック" w:eastAsia="游ゴシック" w:hAnsi="游ゴシック" w:cs="Times New Roman"/>
          <w:b/>
          <w:sz w:val="22"/>
          <w:szCs w:val="21"/>
        </w:rPr>
        <w:t>億円</w:t>
      </w:r>
    </w:p>
    <w:p w14:paraId="5815FA89" w14:textId="77777777" w:rsidR="005D0DB3" w:rsidRPr="005C09F4" w:rsidRDefault="005D0DB3" w:rsidP="005D0DB3">
      <w:pPr>
        <w:widowControl/>
        <w:numPr>
          <w:ilvl w:val="0"/>
          <w:numId w:val="4"/>
        </w:numPr>
        <w:ind w:leftChars="200" w:left="840"/>
        <w:jc w:val="left"/>
        <w:rPr>
          <w:rFonts w:ascii="游ゴシック" w:eastAsia="游ゴシック" w:hAnsi="游ゴシック" w:cs="Times New Roman"/>
          <w:b/>
          <w:sz w:val="22"/>
          <w:szCs w:val="21"/>
        </w:rPr>
      </w:pPr>
      <w:r w:rsidRPr="005C09F4">
        <w:rPr>
          <w:rFonts w:ascii="游ゴシック" w:eastAsia="游ゴシック" w:hAnsi="游ゴシック" w:cs="Times New Roman" w:hint="eastAsia"/>
          <w:b/>
          <w:sz w:val="22"/>
          <w:szCs w:val="21"/>
        </w:rPr>
        <w:t>府民</w:t>
      </w:r>
      <w:r w:rsidRPr="005C09F4">
        <w:rPr>
          <w:rFonts w:ascii="游ゴシック" w:eastAsia="游ゴシック" w:hAnsi="游ゴシック" w:cs="Times New Roman"/>
          <w:b/>
          <w:sz w:val="22"/>
          <w:szCs w:val="21"/>
        </w:rPr>
        <w:t>所得</w:t>
      </w:r>
      <w:r w:rsidRPr="005C09F4">
        <w:rPr>
          <w:rFonts w:ascii="游ゴシック" w:eastAsia="游ゴシック" w:hAnsi="游ゴシック" w:cs="Times New Roman"/>
          <w:b/>
          <w:sz w:val="22"/>
          <w:szCs w:val="21"/>
          <w:vertAlign w:val="superscript"/>
        </w:rPr>
        <w:t>(注2)</w:t>
      </w:r>
      <w:r w:rsidRPr="005C09F4">
        <w:rPr>
          <w:rFonts w:ascii="游ゴシック" w:eastAsia="游ゴシック" w:hAnsi="游ゴシック" w:cs="Times New Roman"/>
          <w:b/>
          <w:sz w:val="22"/>
          <w:szCs w:val="21"/>
        </w:rPr>
        <w:t>は、2</w:t>
      </w:r>
      <w:r w:rsidRPr="005C09F4">
        <w:rPr>
          <w:rFonts w:ascii="游ゴシック" w:eastAsia="游ゴシック" w:hAnsi="游ゴシック" w:cs="Times New Roman" w:hint="eastAsia"/>
          <w:b/>
          <w:sz w:val="22"/>
          <w:szCs w:val="21"/>
        </w:rPr>
        <w:t>8</w:t>
      </w:r>
      <w:r w:rsidRPr="005C09F4">
        <w:rPr>
          <w:rFonts w:ascii="游ゴシック" w:eastAsia="游ゴシック" w:hAnsi="游ゴシック" w:cs="Times New Roman"/>
          <w:b/>
          <w:sz w:val="22"/>
          <w:szCs w:val="21"/>
        </w:rPr>
        <w:t>兆</w:t>
      </w:r>
      <w:r w:rsidRPr="005C09F4">
        <w:rPr>
          <w:rFonts w:ascii="游ゴシック" w:eastAsia="游ゴシック" w:hAnsi="游ゴシック" w:cs="Times New Roman" w:hint="eastAsia"/>
          <w:b/>
          <w:sz w:val="22"/>
          <w:szCs w:val="21"/>
        </w:rPr>
        <w:t>6067</w:t>
      </w:r>
      <w:r w:rsidRPr="005C09F4">
        <w:rPr>
          <w:rFonts w:ascii="游ゴシック" w:eastAsia="游ゴシック" w:hAnsi="游ゴシック" w:cs="Times New Roman"/>
          <w:b/>
          <w:sz w:val="22"/>
          <w:szCs w:val="21"/>
        </w:rPr>
        <w:t>億円</w:t>
      </w:r>
      <w:r w:rsidRPr="005C09F4">
        <w:rPr>
          <w:rFonts w:ascii="游ゴシック" w:eastAsia="游ゴシック" w:hAnsi="游ゴシック" w:cs="Times New Roman" w:hint="eastAsia"/>
          <w:b/>
          <w:sz w:val="22"/>
          <w:szCs w:val="21"/>
        </w:rPr>
        <w:t>で</w:t>
      </w:r>
      <w:r w:rsidRPr="005C09F4">
        <w:rPr>
          <w:rFonts w:ascii="游ゴシック" w:eastAsia="游ゴシック" w:hAnsi="游ゴシック" w:cs="Times New Roman"/>
          <w:b/>
          <w:sz w:val="22"/>
          <w:szCs w:val="21"/>
        </w:rPr>
        <w:t>対前年度6.</w:t>
      </w:r>
      <w:r w:rsidRPr="005C09F4">
        <w:rPr>
          <w:rFonts w:ascii="游ゴシック" w:eastAsia="游ゴシック" w:hAnsi="游ゴシック" w:cs="Times New Roman" w:hint="eastAsia"/>
          <w:b/>
          <w:sz w:val="22"/>
          <w:szCs w:val="21"/>
        </w:rPr>
        <w:t>4</w:t>
      </w:r>
      <w:r w:rsidRPr="005C09F4">
        <w:rPr>
          <w:rFonts w:ascii="游ゴシック" w:eastAsia="游ゴシック" w:hAnsi="游ゴシック" w:cs="Times New Roman"/>
          <w:b/>
          <w:sz w:val="22"/>
          <w:szCs w:val="21"/>
        </w:rPr>
        <w:t>％</w:t>
      </w:r>
      <w:r w:rsidRPr="005C09F4">
        <w:rPr>
          <w:rFonts w:ascii="游ゴシック" w:eastAsia="游ゴシック" w:hAnsi="游ゴシック" w:cs="Times New Roman" w:hint="eastAsia"/>
          <w:b/>
          <w:sz w:val="22"/>
          <w:szCs w:val="21"/>
        </w:rPr>
        <w:t>増</w:t>
      </w:r>
    </w:p>
    <w:p w14:paraId="5E3949A3" w14:textId="77777777" w:rsidR="005D0DB3" w:rsidRPr="005C09F4" w:rsidRDefault="005D0DB3" w:rsidP="005D0DB3">
      <w:pPr>
        <w:widowControl/>
        <w:numPr>
          <w:ilvl w:val="0"/>
          <w:numId w:val="4"/>
        </w:numPr>
        <w:ind w:leftChars="200" w:left="840"/>
        <w:jc w:val="left"/>
        <w:rPr>
          <w:rFonts w:ascii="游ゴシック" w:eastAsia="游ゴシック" w:hAnsi="游ゴシック" w:cs="Times New Roman"/>
          <w:b/>
          <w:sz w:val="22"/>
          <w:szCs w:val="21"/>
        </w:rPr>
      </w:pPr>
      <w:r w:rsidRPr="005C09F4">
        <w:rPr>
          <w:rFonts w:ascii="游ゴシック" w:eastAsia="游ゴシック" w:hAnsi="游ゴシック" w:cs="Times New Roman" w:hint="eastAsia"/>
          <w:b/>
          <w:sz w:val="22"/>
          <w:szCs w:val="21"/>
        </w:rPr>
        <w:t>経済</w:t>
      </w:r>
      <w:r w:rsidRPr="005C09F4">
        <w:rPr>
          <w:rFonts w:ascii="游ゴシック" w:eastAsia="游ゴシック" w:hAnsi="游ゴシック" w:cs="Times New Roman"/>
          <w:b/>
          <w:sz w:val="22"/>
          <w:szCs w:val="21"/>
        </w:rPr>
        <w:t>成長率(府内総生産の対前年度増加率)は、名目</w:t>
      </w:r>
      <w:r w:rsidRPr="005C09F4">
        <w:rPr>
          <w:rFonts w:ascii="游ゴシック" w:eastAsia="游ゴシック" w:hAnsi="游ゴシック" w:cs="Times New Roman" w:hint="eastAsia"/>
          <w:b/>
          <w:sz w:val="22"/>
          <w:szCs w:val="21"/>
        </w:rPr>
        <w:t>4</w:t>
      </w:r>
      <w:r w:rsidRPr="005C09F4">
        <w:rPr>
          <w:rFonts w:ascii="游ゴシック" w:eastAsia="游ゴシック" w:hAnsi="游ゴシック" w:cs="Times New Roman"/>
          <w:b/>
          <w:sz w:val="22"/>
          <w:szCs w:val="21"/>
        </w:rPr>
        <w:t>.</w:t>
      </w:r>
      <w:r w:rsidRPr="005C09F4">
        <w:rPr>
          <w:rFonts w:ascii="游ゴシック" w:eastAsia="游ゴシック" w:hAnsi="游ゴシック" w:cs="Times New Roman" w:hint="eastAsia"/>
          <w:b/>
          <w:sz w:val="22"/>
          <w:szCs w:val="21"/>
        </w:rPr>
        <w:t>2</w:t>
      </w:r>
      <w:r w:rsidRPr="005C09F4">
        <w:rPr>
          <w:rFonts w:ascii="游ゴシック" w:eastAsia="游ゴシック" w:hAnsi="游ゴシック" w:cs="Times New Roman"/>
          <w:b/>
          <w:sz w:val="22"/>
          <w:szCs w:val="21"/>
        </w:rPr>
        <w:t>％</w:t>
      </w:r>
      <w:r w:rsidRPr="005C09F4">
        <w:rPr>
          <w:rFonts w:ascii="游ゴシック" w:eastAsia="游ゴシック" w:hAnsi="游ゴシック" w:cs="Times New Roman" w:hint="eastAsia"/>
          <w:b/>
          <w:sz w:val="22"/>
          <w:szCs w:val="21"/>
        </w:rPr>
        <w:t>増</w:t>
      </w:r>
      <w:r w:rsidRPr="005C09F4">
        <w:rPr>
          <w:rFonts w:ascii="游ゴシック" w:eastAsia="游ゴシック" w:hAnsi="游ゴシック" w:cs="Times New Roman"/>
          <w:b/>
          <w:sz w:val="22"/>
          <w:szCs w:val="21"/>
        </w:rPr>
        <w:t>、実質</w:t>
      </w:r>
      <w:r w:rsidRPr="005C09F4">
        <w:rPr>
          <w:rFonts w:ascii="游ゴシック" w:eastAsia="游ゴシック" w:hAnsi="游ゴシック" w:cs="Times New Roman"/>
          <w:b/>
          <w:sz w:val="22"/>
          <w:szCs w:val="21"/>
          <w:vertAlign w:val="superscript"/>
        </w:rPr>
        <w:t>(注1)</w:t>
      </w:r>
      <w:r w:rsidRPr="005C09F4">
        <w:rPr>
          <w:rFonts w:ascii="游ゴシック" w:eastAsia="游ゴシック" w:hAnsi="游ゴシック" w:cs="Times New Roman" w:hint="eastAsia"/>
          <w:b/>
          <w:sz w:val="22"/>
          <w:szCs w:val="21"/>
        </w:rPr>
        <w:t>3</w:t>
      </w:r>
      <w:r w:rsidRPr="005C09F4">
        <w:rPr>
          <w:rFonts w:ascii="游ゴシック" w:eastAsia="游ゴシック" w:hAnsi="游ゴシック" w:cs="Times New Roman"/>
          <w:b/>
          <w:sz w:val="22"/>
          <w:szCs w:val="21"/>
        </w:rPr>
        <w:t>.</w:t>
      </w:r>
      <w:r w:rsidRPr="005C09F4">
        <w:rPr>
          <w:rFonts w:ascii="游ゴシック" w:eastAsia="游ゴシック" w:hAnsi="游ゴシック" w:cs="Times New Roman" w:hint="eastAsia"/>
          <w:b/>
          <w:sz w:val="22"/>
          <w:szCs w:val="21"/>
        </w:rPr>
        <w:t>2</w:t>
      </w:r>
      <w:r w:rsidRPr="005C09F4">
        <w:rPr>
          <w:rFonts w:ascii="游ゴシック" w:eastAsia="游ゴシック" w:hAnsi="游ゴシック" w:cs="Times New Roman"/>
          <w:b/>
          <w:sz w:val="22"/>
          <w:szCs w:val="21"/>
        </w:rPr>
        <w:t>％</w:t>
      </w:r>
      <w:r w:rsidRPr="005C09F4">
        <w:rPr>
          <w:rFonts w:ascii="游ゴシック" w:eastAsia="游ゴシック" w:hAnsi="游ゴシック" w:cs="Times New Roman" w:hint="eastAsia"/>
          <w:b/>
          <w:sz w:val="22"/>
          <w:szCs w:val="21"/>
        </w:rPr>
        <w:t>増</w:t>
      </w:r>
    </w:p>
    <w:p w14:paraId="56CAD352" w14:textId="77777777" w:rsidR="005D0DB3" w:rsidRPr="005C09F4" w:rsidRDefault="005D0DB3" w:rsidP="005D0DB3">
      <w:pPr>
        <w:widowControl/>
        <w:jc w:val="left"/>
        <w:rPr>
          <w:rFonts w:ascii="游ゴシック" w:eastAsia="游ゴシック" w:hAnsi="游ゴシック" w:cs="Times New Roman"/>
          <w:szCs w:val="21"/>
        </w:rPr>
      </w:pPr>
      <w:r w:rsidRPr="005C09F4">
        <w:rPr>
          <w:rFonts w:ascii="游明朝" w:eastAsia="游ゴシック" w:hAnsi="游明朝" w:cs="Times New Roman" w:hint="eastAsia"/>
          <w:bCs/>
          <w:noProof/>
          <w:sz w:val="16"/>
        </w:rPr>
        <mc:AlternateContent>
          <mc:Choice Requires="wps">
            <w:drawing>
              <wp:anchor distT="0" distB="0" distL="114300" distR="114300" simplePos="0" relativeHeight="251930624" behindDoc="0" locked="0" layoutInCell="1" allowOverlap="1" wp14:anchorId="4154A5BC" wp14:editId="7D67FCC6">
                <wp:simplePos x="0" y="0"/>
                <wp:positionH relativeFrom="column">
                  <wp:posOffset>137795</wp:posOffset>
                </wp:positionH>
                <wp:positionV relativeFrom="paragraph">
                  <wp:posOffset>148590</wp:posOffset>
                </wp:positionV>
                <wp:extent cx="5267325" cy="5556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267325" cy="555625"/>
                        </a:xfrm>
                        <a:prstGeom prst="rect">
                          <a:avLst/>
                        </a:prstGeom>
                        <a:noFill/>
                        <a:ln w="6350">
                          <a:noFill/>
                        </a:ln>
                        <a:effectLst/>
                      </wps:spPr>
                      <wps:txbx>
                        <w:txbxContent>
                          <w:p w14:paraId="7E6EBEC6" w14:textId="77777777" w:rsidR="005D0DB3" w:rsidRPr="00D10271" w:rsidRDefault="005D0DB3" w:rsidP="005D0DB3">
                            <w:pPr>
                              <w:spacing w:line="240" w:lineRule="exact"/>
                              <w:rPr>
                                <w:rFonts w:ascii="游ゴシック" w:hAnsi="游ゴシック"/>
                                <w:bCs/>
                                <w:sz w:val="16"/>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1) </w:t>
                            </w:r>
                            <w:r w:rsidRPr="00D10271">
                              <w:rPr>
                                <w:rFonts w:ascii="游ゴシック" w:hAnsi="游ゴシック" w:hint="eastAsia"/>
                                <w:bCs/>
                                <w:sz w:val="16"/>
                              </w:rPr>
                              <w:t>平成</w:t>
                            </w:r>
                            <w:r>
                              <w:rPr>
                                <w:rFonts w:ascii="游ゴシック" w:hAnsi="游ゴシック" w:hint="eastAsia"/>
                                <w:bCs/>
                                <w:sz w:val="16"/>
                              </w:rPr>
                              <w:t>27</w:t>
                            </w:r>
                            <w:r w:rsidRPr="00D10271">
                              <w:rPr>
                                <w:rFonts w:ascii="游ゴシック" w:hAnsi="游ゴシック" w:hint="eastAsia"/>
                                <w:bCs/>
                                <w:sz w:val="16"/>
                              </w:rPr>
                              <w:t>暦年連鎖価格</w:t>
                            </w:r>
                          </w:p>
                          <w:p w14:paraId="79999B0D" w14:textId="77777777" w:rsidR="005D0DB3" w:rsidRPr="00D10271" w:rsidRDefault="005D0DB3" w:rsidP="005D0DB3">
                            <w:pPr>
                              <w:spacing w:line="240" w:lineRule="exact"/>
                              <w:rPr>
                                <w:rFonts w:ascii="游ゴシック" w:hAnsi="游ゴシック"/>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2) </w:t>
                            </w:r>
                            <w:r w:rsidRPr="00D10271">
                              <w:rPr>
                                <w:rFonts w:ascii="游ゴシック" w:hAnsi="游ゴシック" w:hint="eastAsia"/>
                                <w:bCs/>
                                <w:sz w:val="16"/>
                              </w:rPr>
                              <w:t>府民が労働の対価として受け取る給料等のほか、府内企業の利益等が含まれる。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4A5BC" id="テキスト ボックス 17" o:spid="_x0000_s1112" type="#_x0000_t202" style="position:absolute;margin-left:10.85pt;margin-top:11.7pt;width:414.75pt;height:43.7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" filled="f" stroked="f" strokeweight=".5pt">
                <v:textbox style="mso-fit-shape-to-text:t">
                  <w:txbxContent>
                    <w:p w14:paraId="7E6EBEC6" w14:textId="77777777" w:rsidR="005D0DB3" w:rsidRPr="00D10271" w:rsidRDefault="005D0DB3" w:rsidP="005D0DB3">
                      <w:pPr>
                        <w:spacing w:line="240" w:lineRule="exact"/>
                        <w:rPr>
                          <w:rFonts w:ascii="游ゴシック" w:hAnsi="游ゴシック"/>
                          <w:bCs/>
                          <w:sz w:val="16"/>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1) </w:t>
                      </w:r>
                      <w:r w:rsidRPr="00D10271">
                        <w:rPr>
                          <w:rFonts w:ascii="游ゴシック" w:hAnsi="游ゴシック" w:hint="eastAsia"/>
                          <w:bCs/>
                          <w:sz w:val="16"/>
                        </w:rPr>
                        <w:t>平成</w:t>
                      </w:r>
                      <w:r>
                        <w:rPr>
                          <w:rFonts w:ascii="游ゴシック" w:hAnsi="游ゴシック" w:hint="eastAsia"/>
                          <w:bCs/>
                          <w:sz w:val="16"/>
                        </w:rPr>
                        <w:t>27</w:t>
                      </w:r>
                      <w:r w:rsidRPr="00D10271">
                        <w:rPr>
                          <w:rFonts w:ascii="游ゴシック" w:hAnsi="游ゴシック" w:hint="eastAsia"/>
                          <w:bCs/>
                          <w:sz w:val="16"/>
                        </w:rPr>
                        <w:t>暦年連鎖価格</w:t>
                      </w:r>
                    </w:p>
                    <w:p w14:paraId="79999B0D" w14:textId="77777777" w:rsidR="005D0DB3" w:rsidRPr="00D10271" w:rsidRDefault="005D0DB3" w:rsidP="005D0DB3">
                      <w:pPr>
                        <w:spacing w:line="240" w:lineRule="exact"/>
                        <w:rPr>
                          <w:rFonts w:ascii="游ゴシック" w:hAnsi="游ゴシック"/>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2) </w:t>
                      </w:r>
                      <w:r w:rsidRPr="00D10271">
                        <w:rPr>
                          <w:rFonts w:ascii="游ゴシック" w:hAnsi="游ゴシック" w:hint="eastAsia"/>
                          <w:bCs/>
                          <w:sz w:val="16"/>
                        </w:rPr>
                        <w:t>府民が労働の対価として受け取る給料等のほか、府内企業の利益等が含まれる。</w:t>
                      </w:r>
                    </w:p>
                  </w:txbxContent>
                </v:textbox>
              </v:shape>
            </w:pict>
          </mc:Fallback>
        </mc:AlternateContent>
      </w:r>
    </w:p>
    <w:p w14:paraId="3E19DA37" w14:textId="77777777" w:rsidR="005D0DB3" w:rsidRPr="005C09F4" w:rsidRDefault="005D0DB3" w:rsidP="005D0DB3">
      <w:pPr>
        <w:widowControl/>
        <w:jc w:val="left"/>
        <w:rPr>
          <w:rFonts w:ascii="游ゴシック" w:eastAsia="游ゴシック" w:hAnsi="游ゴシック" w:cs="Times New Roman"/>
          <w:szCs w:val="21"/>
        </w:rPr>
      </w:pPr>
    </w:p>
    <w:p w14:paraId="00D53944" w14:textId="77777777" w:rsidR="005D0DB3" w:rsidRPr="005C09F4" w:rsidRDefault="005D0DB3" w:rsidP="005D0DB3">
      <w:pPr>
        <w:widowControl/>
        <w:jc w:val="left"/>
        <w:rPr>
          <w:rFonts w:ascii="游ゴシック" w:eastAsia="游ゴシック" w:hAnsi="游ゴシック" w:cs="Times New Roman"/>
          <w:szCs w:val="21"/>
        </w:rPr>
      </w:pPr>
    </w:p>
    <w:p w14:paraId="0F028B8C" w14:textId="77777777" w:rsidR="005D0DB3" w:rsidRPr="005C09F4" w:rsidRDefault="005D0DB3" w:rsidP="005D0DB3">
      <w:pPr>
        <w:widowControl/>
        <w:jc w:val="left"/>
        <w:rPr>
          <w:rFonts w:ascii="游ゴシック" w:eastAsia="游ゴシック" w:hAnsi="游ゴシック" w:cs="Times New Roman"/>
          <w:b/>
          <w:sz w:val="24"/>
          <w:szCs w:val="21"/>
        </w:rPr>
      </w:pPr>
      <w:r w:rsidRPr="005C09F4">
        <w:rPr>
          <w:rFonts w:ascii="游ゴシック" w:eastAsia="游ゴシック" w:hAnsi="游ゴシック" w:cs="Times New Roman" w:hint="eastAsia"/>
          <w:b/>
          <w:sz w:val="22"/>
          <w:szCs w:val="21"/>
        </w:rPr>
        <w:t>１－１</w:t>
      </w:r>
      <w:r w:rsidRPr="005C09F4">
        <w:rPr>
          <w:rFonts w:ascii="游ゴシック" w:eastAsia="游ゴシック" w:hAnsi="游ゴシック" w:cs="Times New Roman"/>
          <w:b/>
          <w:sz w:val="22"/>
          <w:szCs w:val="21"/>
        </w:rPr>
        <w:t xml:space="preserve"> </w:t>
      </w:r>
      <w:r w:rsidRPr="005C09F4">
        <w:rPr>
          <w:rFonts w:ascii="游ゴシック" w:eastAsia="游ゴシック" w:hAnsi="游ゴシック" w:cs="Times New Roman" w:hint="eastAsia"/>
          <w:b/>
          <w:sz w:val="22"/>
          <w:szCs w:val="21"/>
        </w:rPr>
        <w:t>令和４年度経済の概況</w:t>
      </w:r>
    </w:p>
    <w:p w14:paraId="6FB022EB" w14:textId="77777777" w:rsidR="005D0DB3" w:rsidRPr="005C09F4" w:rsidRDefault="005D0DB3" w:rsidP="005D0DB3">
      <w:pPr>
        <w:rPr>
          <w:rFonts w:ascii="游ゴシック" w:eastAsia="游ゴシック" w:hAnsi="游ゴシック" w:cs="Times New Roman"/>
          <w:b/>
          <w:bCs/>
          <w:szCs w:val="21"/>
        </w:rPr>
      </w:pPr>
      <w:r w:rsidRPr="005C09F4">
        <w:rPr>
          <w:rFonts w:ascii="游ゴシック" w:eastAsia="游ゴシック" w:hAnsi="游ゴシック" w:cs="Times New Roman" w:hint="eastAsia"/>
          <w:b/>
          <w:bCs/>
          <w:noProof/>
          <w:szCs w:val="21"/>
        </w:rPr>
        <mc:AlternateContent>
          <mc:Choice Requires="wps">
            <w:drawing>
              <wp:anchor distT="0" distB="0" distL="114300" distR="114300" simplePos="0" relativeHeight="251931648" behindDoc="0" locked="0" layoutInCell="1" allowOverlap="1" wp14:anchorId="7218A2EC" wp14:editId="19592EC5">
                <wp:simplePos x="0" y="0"/>
                <wp:positionH relativeFrom="column">
                  <wp:posOffset>-5080</wp:posOffset>
                </wp:positionH>
                <wp:positionV relativeFrom="paragraph">
                  <wp:posOffset>3810</wp:posOffset>
                </wp:positionV>
                <wp:extent cx="5760000" cy="231775"/>
                <wp:effectExtent l="0" t="0" r="12700" b="15875"/>
                <wp:wrapNone/>
                <wp:docPr id="20" name="正方形/長方形 20"/>
                <wp:cNvGraphicFramePr/>
                <a:graphic xmlns:a="http://schemas.openxmlformats.org/drawingml/2006/main">
                  <a:graphicData uri="http://schemas.microsoft.com/office/word/2010/wordprocessingShape">
                    <wps:wsp>
                      <wps:cNvSpPr/>
                      <wps:spPr>
                        <a:xfrm>
                          <a:off x="0" y="0"/>
                          <a:ext cx="5760000" cy="23177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F02A2" id="正方形/長方形 20" o:spid="_x0000_s1026" style="position:absolute;left:0;text-align:left;margin-left:-.4pt;margin-top:.3pt;width:453.55pt;height:18.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" filled="f" strokecolor="windowText" strokeweight=".25pt"/>
            </w:pict>
          </mc:Fallback>
        </mc:AlternateContent>
      </w:r>
      <w:r w:rsidRPr="005C09F4">
        <w:rPr>
          <w:rFonts w:ascii="游ゴシック" w:eastAsia="游ゴシック" w:hAnsi="游ゴシック" w:cs="Times New Roman" w:hint="eastAsia"/>
          <w:b/>
          <w:bCs/>
          <w:szCs w:val="21"/>
        </w:rPr>
        <w:t xml:space="preserve"> 日本経済の概況「社会経済活動の正常化等により緩やかな持ち直し。物価高・賃上げ等が課題に」</w:t>
      </w:r>
    </w:p>
    <w:p w14:paraId="53388B64"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令和４年度の日本経済は、新型コロナウイルスに係る行動制限の緩和等、社会経済活動の正常化が進んだことに伴い、個人消費が飲食・旅行等の対面サービスを中心に持ち直すとともに、好調な企業収益の下、設備投資も高水準で推移する等、緩やかな持ち直しが続きました。</w:t>
      </w:r>
    </w:p>
    <w:p w14:paraId="3B4860DB"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一方、令和４年２月から続くロシアのウクライナ侵攻等に伴う世界的な物価上昇や、それを受けた各国の急速な金融引締めによる世界的な景気後退懸念等から、政府は「物価高克服・経済再生実現のための総合経済対策（令和４年10月28日閣議決定）」を策定し、物価高対策、持続的な賃上げ、供給力強化のための国内投資促進等に取組みました。</w:t>
      </w:r>
    </w:p>
    <w:p w14:paraId="62B8901E"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この結果、実質経済成長率は1</w:t>
      </w:r>
      <w:r w:rsidRPr="005C09F4">
        <w:rPr>
          <w:rFonts w:ascii="游ゴシック" w:eastAsia="游ゴシック" w:hAnsi="游ゴシック" w:cs="Times New Roman"/>
          <w:szCs w:val="21"/>
        </w:rPr>
        <w:t>.5</w:t>
      </w:r>
      <w:r w:rsidRPr="005C09F4">
        <w:rPr>
          <w:rFonts w:ascii="游ゴシック" w:eastAsia="游ゴシック" w:hAnsi="游ゴシック" w:cs="Times New Roman" w:hint="eastAsia"/>
          <w:szCs w:val="21"/>
        </w:rPr>
        <w:t>％増と２年連続のプラスとなりました。</w:t>
      </w:r>
    </w:p>
    <w:p w14:paraId="5D7DB194" w14:textId="77777777" w:rsidR="005D0DB3" w:rsidRPr="005C09F4" w:rsidRDefault="005D0DB3" w:rsidP="005D0DB3">
      <w:pPr>
        <w:widowControl/>
        <w:jc w:val="left"/>
        <w:rPr>
          <w:rFonts w:ascii="游ゴシック" w:eastAsia="游ゴシック" w:hAnsi="游ゴシック" w:cs="Times New Roman"/>
          <w:szCs w:val="21"/>
        </w:rPr>
      </w:pPr>
      <w:r w:rsidRPr="005C09F4">
        <w:rPr>
          <w:rFonts w:ascii="游ゴシック" w:eastAsia="游ゴシック" w:hAnsi="游ゴシック" w:cs="Times New Roman" w:hint="eastAsia"/>
          <w:b/>
          <w:bCs/>
          <w:noProof/>
          <w:szCs w:val="21"/>
        </w:rPr>
        <mc:AlternateContent>
          <mc:Choice Requires="wps">
            <w:drawing>
              <wp:anchor distT="0" distB="0" distL="114300" distR="114300" simplePos="0" relativeHeight="251932672" behindDoc="0" locked="0" layoutInCell="1" allowOverlap="1" wp14:anchorId="49DB6274" wp14:editId="0D63F258">
                <wp:simplePos x="0" y="0"/>
                <wp:positionH relativeFrom="column">
                  <wp:posOffset>-5080</wp:posOffset>
                </wp:positionH>
                <wp:positionV relativeFrom="paragraph">
                  <wp:posOffset>231140</wp:posOffset>
                </wp:positionV>
                <wp:extent cx="5760000" cy="240030"/>
                <wp:effectExtent l="0" t="0" r="12700" b="26670"/>
                <wp:wrapNone/>
                <wp:docPr id="4295" name="正方形/長方形 4295"/>
                <wp:cNvGraphicFramePr/>
                <a:graphic xmlns:a="http://schemas.openxmlformats.org/drawingml/2006/main">
                  <a:graphicData uri="http://schemas.microsoft.com/office/word/2010/wordprocessingShape">
                    <wps:wsp>
                      <wps:cNvSpPr/>
                      <wps:spPr>
                        <a:xfrm>
                          <a:off x="0" y="0"/>
                          <a:ext cx="5760000" cy="24003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C57D6" id="正方形/長方形 4295" o:spid="_x0000_s1026" style="position:absolute;left:0;text-align:left;margin-left:-.4pt;margin-top:18.2pt;width:453.55pt;height:18.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" filled="f" strokecolor="windowText" strokeweight=".25pt"/>
            </w:pict>
          </mc:Fallback>
        </mc:AlternateContent>
      </w:r>
    </w:p>
    <w:p w14:paraId="3A125D12" w14:textId="77777777" w:rsidR="005D0DB3" w:rsidRPr="005C09F4" w:rsidRDefault="005D0DB3" w:rsidP="005D0DB3">
      <w:pPr>
        <w:rPr>
          <w:rFonts w:ascii="游ゴシック" w:eastAsia="游ゴシック" w:hAnsi="游ゴシック" w:cs="Times New Roman"/>
          <w:b/>
          <w:bCs/>
          <w:szCs w:val="20"/>
        </w:rPr>
      </w:pPr>
      <w:r w:rsidRPr="005C09F4">
        <w:rPr>
          <w:rFonts w:ascii="游ゴシック" w:eastAsia="游ゴシック" w:hAnsi="游ゴシック" w:cs="Times New Roman" w:hint="eastAsia"/>
          <w:b/>
          <w:bCs/>
          <w:szCs w:val="20"/>
        </w:rPr>
        <w:t xml:space="preserve"> 大阪府経済の概況「行動制限緩和で総じて持ち直し。水際対策緩和でインバウンドも一部回復」</w:t>
      </w:r>
    </w:p>
    <w:p w14:paraId="6D89615D"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大阪府においても、令和４年度は新型コロナウイルスに係る行動制限の緩和や、各種の物価高騰対策が行われました。また、2025年大阪・関西万博開催に向け、様々な準備が動きはじめました。</w:t>
      </w:r>
    </w:p>
    <w:p w14:paraId="4A692738"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大阪を取り巻く社会経済環境が大きく変化するなか、景気変動の大きさやテンポ(量感)を表す大阪府ＣＩ(コンポジット・インデックス)は、基調としては令和４年８月頃まで緩やかな持ち直しの動きが続き、その後は年度の後半にやや低下傾向が見られました〔図表</w:t>
      </w:r>
      <w:r w:rsidRPr="005C09F4">
        <w:rPr>
          <w:rFonts w:ascii="游ゴシック" w:eastAsia="游ゴシック" w:hAnsi="游ゴシック" w:cs="Times New Roman"/>
          <w:szCs w:val="21"/>
        </w:rPr>
        <w:t>1-2</w:t>
      </w:r>
      <w:r w:rsidRPr="005C09F4">
        <w:rPr>
          <w:rFonts w:ascii="游ゴシック" w:eastAsia="游ゴシック" w:hAnsi="游ゴシック" w:cs="Times New Roman" w:hint="eastAsia"/>
          <w:szCs w:val="21"/>
        </w:rPr>
        <w:t>〕。</w:t>
      </w:r>
    </w:p>
    <w:p w14:paraId="3F1261B1"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個人消費は、令和４年３月にまん延防止等重点措置が解除されたこと、コロナの第六波・第七波に際し、大きな行動制限を課さなかったこと等から、前年度に比べ増加しました〔図表</w:t>
      </w:r>
      <w:r w:rsidRPr="005C09F4">
        <w:rPr>
          <w:rFonts w:ascii="游ゴシック" w:eastAsia="游ゴシック" w:hAnsi="游ゴシック" w:cs="Times New Roman"/>
          <w:szCs w:val="21"/>
        </w:rPr>
        <w:t>1-</w:t>
      </w:r>
      <w:r w:rsidRPr="005C09F4">
        <w:rPr>
          <w:rFonts w:ascii="游ゴシック" w:eastAsia="游ゴシック" w:hAnsi="游ゴシック" w:cs="Times New Roman" w:hint="eastAsia"/>
          <w:szCs w:val="21"/>
        </w:rPr>
        <w:t>3〕。品目別に見ると、交際費が含まれるその他の消費支出、パック旅行費が含まれる教養娯楽、交通・通信等が増加した他、原材料価格の高騰を受け光熱・水道等が増加しました。〔図表1-4〕。</w:t>
      </w:r>
    </w:p>
    <w:p w14:paraId="3F3A8EAE"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設備投資は、民間部門は増加したものの、公共部門は減少しました</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図表1</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5</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w:t>
      </w:r>
    </w:p>
    <w:p w14:paraId="448078B6"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外需のうち</w:t>
      </w:r>
      <w:r w:rsidRPr="005C09F4">
        <w:rPr>
          <w:rFonts w:ascii="游ゴシック" w:eastAsia="游ゴシック" w:hAnsi="游ゴシック" w:cs="Times New Roman"/>
          <w:szCs w:val="21"/>
        </w:rPr>
        <w:t>貿易動向</w:t>
      </w:r>
      <w:r w:rsidRPr="005C09F4">
        <w:rPr>
          <w:rFonts w:ascii="游ゴシック" w:eastAsia="游ゴシック" w:hAnsi="游ゴシック" w:cs="Times New Roman" w:hint="eastAsia"/>
          <w:szCs w:val="21"/>
        </w:rPr>
        <w:t>は</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輸出・輸入ともに２年連続で増加しました</w:t>
      </w:r>
      <w:r w:rsidRPr="005C09F4">
        <w:rPr>
          <w:rFonts w:ascii="游ゴシック" w:eastAsia="游ゴシック" w:hAnsi="游ゴシック" w:cs="Times New Roman"/>
          <w:szCs w:val="21"/>
        </w:rPr>
        <w:t>〔図表1-</w:t>
      </w:r>
      <w:r w:rsidRPr="005C09F4">
        <w:rPr>
          <w:rFonts w:ascii="游ゴシック" w:eastAsia="游ゴシック" w:hAnsi="游ゴシック" w:cs="Times New Roman" w:hint="eastAsia"/>
          <w:szCs w:val="21"/>
        </w:rPr>
        <w:t>6</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。これには、原材料価格の高騰や円安の進行も影響しています</w:t>
      </w:r>
      <w:r w:rsidRPr="005C09F4">
        <w:rPr>
          <w:rFonts w:ascii="游ゴシック" w:eastAsia="游ゴシック" w:hAnsi="游ゴシック" w:cs="Times New Roman"/>
          <w:szCs w:val="21"/>
        </w:rPr>
        <w:t>〔図表1-</w:t>
      </w:r>
      <w:r w:rsidRPr="005C09F4">
        <w:rPr>
          <w:rFonts w:ascii="游ゴシック" w:eastAsia="游ゴシック" w:hAnsi="游ゴシック" w:cs="Times New Roman" w:hint="eastAsia"/>
          <w:szCs w:val="21"/>
        </w:rPr>
        <w:t>7</w:t>
      </w:r>
      <w:r w:rsidRPr="005C09F4">
        <w:rPr>
          <w:rFonts w:ascii="游ゴシック" w:eastAsia="游ゴシック" w:hAnsi="游ゴシック" w:cs="Times New Roman"/>
          <w:szCs w:val="21"/>
        </w:rPr>
        <w:t>〕。</w:t>
      </w:r>
    </w:p>
    <w:p w14:paraId="0FA3AD3F"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サービス輸出（インバウンド）は、10月に入国者数の上限撤廃や、水際対策の大幅緩和を実施した等により、前年度から増加したものの、コロナ前の水準までは回復していません</w:t>
      </w:r>
      <w:r w:rsidRPr="005C09F4">
        <w:rPr>
          <w:rFonts w:ascii="游ゴシック" w:eastAsia="游ゴシック" w:hAnsi="游ゴシック" w:cs="Times New Roman"/>
          <w:szCs w:val="21"/>
        </w:rPr>
        <w:t>〔図表1-</w:t>
      </w:r>
      <w:r w:rsidRPr="005C09F4">
        <w:rPr>
          <w:rFonts w:ascii="游ゴシック" w:eastAsia="游ゴシック" w:hAnsi="游ゴシック" w:cs="Times New Roman" w:hint="eastAsia"/>
          <w:szCs w:val="21"/>
        </w:rPr>
        <w:t>8</w:t>
      </w:r>
      <w:r w:rsidRPr="005C09F4">
        <w:rPr>
          <w:rFonts w:ascii="游ゴシック" w:eastAsia="游ゴシック" w:hAnsi="游ゴシック" w:cs="Times New Roman"/>
          <w:szCs w:val="21"/>
        </w:rPr>
        <w:t>〕。</w:t>
      </w:r>
    </w:p>
    <w:p w14:paraId="1539F62C"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lastRenderedPageBreak/>
        <w:t>所定外労働時間は、建設業や情報通信業等では減少したものの、宿泊業，飲食サービス業、生活関連サービス業，娯楽業等の対面サービスでは増加に転じました</w:t>
      </w:r>
      <w:r w:rsidRPr="005C09F4">
        <w:rPr>
          <w:rFonts w:ascii="游ゴシック" w:eastAsia="游ゴシック" w:hAnsi="游ゴシック" w:cs="Times New Roman"/>
          <w:szCs w:val="21"/>
        </w:rPr>
        <w:t>〔図表1-</w:t>
      </w:r>
      <w:r w:rsidRPr="005C09F4">
        <w:rPr>
          <w:rFonts w:ascii="游ゴシック" w:eastAsia="游ゴシック" w:hAnsi="游ゴシック" w:cs="Times New Roman" w:hint="eastAsia"/>
          <w:szCs w:val="21"/>
        </w:rPr>
        <w:t>9</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w:t>
      </w:r>
    </w:p>
    <w:p w14:paraId="6BA5B6DF"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所得・雇用環境は、給与額・雇用者数ともに２年連続で増加しました</w:t>
      </w:r>
      <w:r w:rsidRPr="005C09F4">
        <w:rPr>
          <w:rFonts w:ascii="游ゴシック" w:eastAsia="游ゴシック" w:hAnsi="游ゴシック" w:cs="Times New Roman"/>
          <w:szCs w:val="21"/>
        </w:rPr>
        <w:t>〔図表1-</w:t>
      </w:r>
      <w:r w:rsidRPr="005C09F4">
        <w:rPr>
          <w:rFonts w:ascii="游ゴシック" w:eastAsia="游ゴシック" w:hAnsi="游ゴシック" w:cs="Times New Roman" w:hint="eastAsia"/>
          <w:szCs w:val="21"/>
        </w:rPr>
        <w:t>10</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。なお、給与額以上の物価上昇により、実質賃金はマイナスとなりました。</w:t>
      </w:r>
      <w:r w:rsidRPr="005C09F4">
        <w:rPr>
          <w:rFonts w:ascii="游ゴシック" w:eastAsia="游ゴシック" w:hAnsi="游ゴシック" w:cs="Times New Roman"/>
          <w:szCs w:val="21"/>
        </w:rPr>
        <w:t>〔図表1-</w:t>
      </w:r>
      <w:r w:rsidRPr="005C09F4">
        <w:rPr>
          <w:rFonts w:ascii="游ゴシック" w:eastAsia="游ゴシック" w:hAnsi="游ゴシック" w:cs="Times New Roman" w:hint="eastAsia"/>
          <w:szCs w:val="21"/>
        </w:rPr>
        <w:t>11、12</w:t>
      </w:r>
      <w:r w:rsidRPr="005C09F4">
        <w:rPr>
          <w:rFonts w:ascii="游ゴシック" w:eastAsia="游ゴシック" w:hAnsi="游ゴシック" w:cs="Times New Roman"/>
          <w:szCs w:val="21"/>
        </w:rPr>
        <w:t>〕。</w:t>
      </w:r>
    </w:p>
    <w:p w14:paraId="4F656E64"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企業所得は、製造業を中心に原材料価格の高騰等による影響があった一方、社会経済活動の正常化に伴い、全体としては概ね緩やかな改善基調となりました</w:t>
      </w:r>
      <w:r w:rsidRPr="005C09F4">
        <w:rPr>
          <w:rFonts w:ascii="游ゴシック" w:eastAsia="游ゴシック" w:hAnsi="游ゴシック" w:cs="Times New Roman"/>
          <w:szCs w:val="21"/>
        </w:rPr>
        <w:t>〔図表1-</w:t>
      </w:r>
      <w:r w:rsidRPr="005C09F4">
        <w:rPr>
          <w:rFonts w:ascii="游ゴシック" w:eastAsia="游ゴシック" w:hAnsi="游ゴシック" w:cs="Times New Roman" w:hint="eastAsia"/>
          <w:szCs w:val="21"/>
        </w:rPr>
        <w:t>13、14</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w:t>
      </w:r>
    </w:p>
    <w:p w14:paraId="0148C308"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p>
    <w:p w14:paraId="5F6EAF12"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この結果、名目・実質経済成長率、府民所得ともに２年連続のプラスとなりました。</w:t>
      </w:r>
    </w:p>
    <w:p w14:paraId="343F22FA"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p>
    <w:p w14:paraId="752DA32A"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p>
    <w:p w14:paraId="72D973FF" w14:textId="77777777" w:rsidR="005D0DB3" w:rsidRPr="005C09F4" w:rsidRDefault="005D0DB3" w:rsidP="005D0DB3">
      <w:pPr>
        <w:widowControl/>
        <w:jc w:val="center"/>
        <w:rPr>
          <w:rFonts w:ascii="游ゴシック" w:eastAsia="游ゴシック" w:hAnsi="游ゴシック" w:cs="Times New Roman"/>
          <w:b/>
          <w:sz w:val="18"/>
          <w:szCs w:val="21"/>
        </w:rPr>
      </w:pPr>
      <w:r w:rsidRPr="005C09F4">
        <w:rPr>
          <w:rFonts w:ascii="游ゴシック" w:eastAsia="游ゴシック" w:hAnsi="游ゴシック" w:cs="Times New Roman" w:hint="eastAsia"/>
          <w:b/>
          <w:sz w:val="18"/>
          <w:szCs w:val="21"/>
        </w:rPr>
        <w:t>図表</w:t>
      </w:r>
      <w:r w:rsidRPr="005C09F4">
        <w:rPr>
          <w:rFonts w:ascii="游ゴシック" w:eastAsia="游ゴシック" w:hAnsi="游ゴシック" w:cs="Times New Roman"/>
          <w:b/>
          <w:sz w:val="18"/>
          <w:szCs w:val="21"/>
        </w:rPr>
        <w:t>1-1</w:t>
      </w:r>
      <w:r w:rsidRPr="005C09F4">
        <w:rPr>
          <w:rFonts w:ascii="游ゴシック" w:eastAsia="游ゴシック" w:hAnsi="游ゴシック" w:cs="Times New Roman" w:hint="eastAsia"/>
          <w:b/>
          <w:sz w:val="18"/>
          <w:szCs w:val="21"/>
        </w:rPr>
        <w:t xml:space="preserve"> </w:t>
      </w:r>
      <w:r w:rsidRPr="005C09F4">
        <w:rPr>
          <w:rFonts w:ascii="游ゴシック" w:eastAsia="游ゴシック" w:hAnsi="游ゴシック" w:cs="Times New Roman"/>
          <w:b/>
          <w:sz w:val="18"/>
          <w:szCs w:val="21"/>
        </w:rPr>
        <w:t>主要指標の推移</w:t>
      </w:r>
      <w:r w:rsidRPr="005C09F4">
        <w:rPr>
          <w:rFonts w:ascii="游ゴシック" w:eastAsia="游ゴシック" w:hAnsi="游ゴシック" w:cs="Times New Roman" w:hint="eastAsia"/>
          <w:b/>
          <w:sz w:val="18"/>
          <w:szCs w:val="21"/>
        </w:rPr>
        <w:t>(大阪府及び全国)</w:t>
      </w:r>
    </w:p>
    <w:p w14:paraId="1B43F3A7" w14:textId="77777777" w:rsidR="005D0DB3" w:rsidRPr="005C09F4" w:rsidRDefault="005D0DB3" w:rsidP="005D0DB3">
      <w:pPr>
        <w:widowControl/>
        <w:jc w:val="center"/>
        <w:rPr>
          <w:rFonts w:ascii="游ゴシック" w:eastAsia="游ゴシック" w:hAnsi="游ゴシック" w:cs="Times New Roman"/>
          <w:b/>
          <w:szCs w:val="21"/>
        </w:rPr>
      </w:pPr>
      <w:r w:rsidRPr="005C09F4">
        <w:rPr>
          <w:rFonts w:ascii="游ゴシック" w:eastAsia="游ゴシック" w:hAnsi="游ゴシック" w:cs="Times New Roman"/>
          <w:b/>
          <w:noProof/>
          <w:szCs w:val="21"/>
        </w:rPr>
        <w:drawing>
          <wp:inline distT="0" distB="0" distL="0" distR="0" wp14:anchorId="07894D54" wp14:editId="4E54C4FA">
            <wp:extent cx="5044440" cy="3322320"/>
            <wp:effectExtent l="0" t="0" r="3810" b="0"/>
            <wp:docPr id="4297" name="図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4440" cy="3322320"/>
                    </a:xfrm>
                    <a:prstGeom prst="rect">
                      <a:avLst/>
                    </a:prstGeom>
                    <a:noFill/>
                    <a:ln>
                      <a:noFill/>
                    </a:ln>
                  </pic:spPr>
                </pic:pic>
              </a:graphicData>
            </a:graphic>
          </wp:inline>
        </w:drawing>
      </w:r>
    </w:p>
    <w:p w14:paraId="18E70471" w14:textId="77777777" w:rsidR="005D0DB3" w:rsidRPr="005C09F4" w:rsidRDefault="005D0DB3" w:rsidP="005D0DB3">
      <w:pPr>
        <w:widowControl/>
        <w:jc w:val="left"/>
        <w:rPr>
          <w:rFonts w:ascii="游ゴシック" w:eastAsia="游ゴシック" w:hAnsi="游ゴシック" w:cs="Times New Roman"/>
          <w:b/>
          <w:szCs w:val="21"/>
        </w:rPr>
      </w:pPr>
    </w:p>
    <w:tbl>
      <w:tblPr>
        <w:tblStyle w:val="a4"/>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6"/>
        <w:gridCol w:w="4176"/>
        <w:gridCol w:w="454"/>
        <w:gridCol w:w="3862"/>
      </w:tblGrid>
      <w:tr w:rsidR="00C80DF3" w:rsidRPr="005C09F4" w14:paraId="0A31F253" w14:textId="77777777" w:rsidTr="00E83D90">
        <w:trPr>
          <w:trHeight w:hRule="exact" w:val="170"/>
        </w:trPr>
        <w:tc>
          <w:tcPr>
            <w:tcW w:w="4772" w:type="dxa"/>
            <w:gridSpan w:val="2"/>
          </w:tcPr>
          <w:p w14:paraId="71A2346C"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t>図表</w:t>
            </w:r>
            <w:r w:rsidRPr="005C09F4">
              <w:rPr>
                <w:rFonts w:ascii="游ゴシック" w:eastAsia="游ゴシック" w:hAnsi="游ゴシック" w:cs="Times New Roman"/>
                <w:b/>
                <w:bCs/>
                <w:sz w:val="16"/>
                <w:szCs w:val="18"/>
              </w:rPr>
              <w:t>1-</w:t>
            </w:r>
            <w:r w:rsidRPr="005C09F4">
              <w:rPr>
                <w:rFonts w:ascii="游ゴシック" w:eastAsia="游ゴシック" w:hAnsi="游ゴシック" w:cs="Times New Roman" w:hint="eastAsia"/>
                <w:b/>
                <w:bCs/>
                <w:sz w:val="16"/>
                <w:szCs w:val="18"/>
              </w:rPr>
              <w:t>2</w:t>
            </w:r>
            <w:r w:rsidRPr="005C09F4">
              <w:rPr>
                <w:rFonts w:ascii="游ゴシック" w:eastAsia="游ゴシック" w:hAnsi="游ゴシック" w:cs="Times New Roman"/>
                <w:b/>
                <w:bCs/>
                <w:sz w:val="16"/>
                <w:szCs w:val="18"/>
              </w:rPr>
              <w:t xml:space="preserve"> </w:t>
            </w:r>
            <w:r w:rsidRPr="005C09F4">
              <w:rPr>
                <w:rFonts w:ascii="游ゴシック" w:eastAsia="游ゴシック" w:hAnsi="游ゴシック" w:cs="Times New Roman" w:hint="eastAsia"/>
                <w:b/>
                <w:bCs/>
                <w:sz w:val="16"/>
                <w:szCs w:val="18"/>
              </w:rPr>
              <w:t>大阪府CI</w:t>
            </w:r>
            <w:r w:rsidRPr="005C09F4">
              <w:rPr>
                <w:rFonts w:ascii="游ゴシック" w:eastAsia="游ゴシック" w:hAnsi="游ゴシック" w:cs="Times New Roman"/>
                <w:b/>
                <w:bCs/>
                <w:sz w:val="16"/>
                <w:szCs w:val="18"/>
              </w:rPr>
              <w:t>(</w:t>
            </w:r>
            <w:r w:rsidRPr="005C09F4">
              <w:rPr>
                <w:rFonts w:ascii="游ゴシック" w:eastAsia="游ゴシック" w:hAnsi="游ゴシック" w:cs="Times New Roman" w:hint="eastAsia"/>
                <w:b/>
                <w:bCs/>
                <w:sz w:val="16"/>
                <w:szCs w:val="18"/>
              </w:rPr>
              <w:t>一致指数)の推移</w:t>
            </w:r>
          </w:p>
        </w:tc>
        <w:tc>
          <w:tcPr>
            <w:tcW w:w="4316" w:type="dxa"/>
            <w:gridSpan w:val="2"/>
          </w:tcPr>
          <w:p w14:paraId="76C1F71C"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t>図表</w:t>
            </w:r>
            <w:r w:rsidRPr="005C09F4">
              <w:rPr>
                <w:rFonts w:ascii="游ゴシック" w:eastAsia="游ゴシック" w:hAnsi="游ゴシック" w:cs="Times New Roman"/>
                <w:b/>
                <w:bCs/>
                <w:sz w:val="16"/>
                <w:szCs w:val="18"/>
              </w:rPr>
              <w:t xml:space="preserve">1-3 </w:t>
            </w:r>
            <w:r w:rsidRPr="005C09F4">
              <w:rPr>
                <w:rFonts w:ascii="游ゴシック" w:eastAsia="游ゴシック" w:hAnsi="游ゴシック" w:cs="Times New Roman" w:hint="eastAsia"/>
                <w:b/>
                <w:bCs/>
                <w:sz w:val="16"/>
                <w:szCs w:val="18"/>
              </w:rPr>
              <w:t>百貨店・スーパー販売額(大阪府)</w:t>
            </w:r>
            <w:r w:rsidRPr="005C09F4">
              <w:rPr>
                <w:rFonts w:ascii="游ゴシック" w:eastAsia="游ゴシック" w:hAnsi="游ゴシック" w:cs="Times New Roman"/>
                <w:b/>
                <w:bCs/>
                <w:sz w:val="16"/>
                <w:szCs w:val="18"/>
              </w:rPr>
              <w:t>の推移</w:t>
            </w:r>
          </w:p>
        </w:tc>
      </w:tr>
      <w:tr w:rsidR="00C80DF3" w:rsidRPr="005C09F4" w14:paraId="78ACF5BF" w14:textId="77777777" w:rsidTr="00E83D90">
        <w:tc>
          <w:tcPr>
            <w:tcW w:w="4772" w:type="dxa"/>
            <w:gridSpan w:val="2"/>
          </w:tcPr>
          <w:p w14:paraId="392A0516"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71A23604" wp14:editId="25158EB4">
                  <wp:extent cx="2994660" cy="1958340"/>
                  <wp:effectExtent l="0" t="0" r="0" b="3810"/>
                  <wp:docPr id="4298" name="図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4660" cy="1958340"/>
                          </a:xfrm>
                          <a:prstGeom prst="rect">
                            <a:avLst/>
                          </a:prstGeom>
                          <a:noFill/>
                          <a:ln>
                            <a:noFill/>
                          </a:ln>
                        </pic:spPr>
                      </pic:pic>
                    </a:graphicData>
                  </a:graphic>
                </wp:inline>
              </w:drawing>
            </w:r>
          </w:p>
        </w:tc>
        <w:tc>
          <w:tcPr>
            <w:tcW w:w="4316" w:type="dxa"/>
            <w:gridSpan w:val="2"/>
          </w:tcPr>
          <w:p w14:paraId="1C11F9E8"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35B9B45E" wp14:editId="471047BD">
                  <wp:extent cx="2705100" cy="2004060"/>
                  <wp:effectExtent l="0" t="0" r="0" b="0"/>
                  <wp:docPr id="4299" name="図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5100" cy="2004060"/>
                          </a:xfrm>
                          <a:prstGeom prst="rect">
                            <a:avLst/>
                          </a:prstGeom>
                          <a:noFill/>
                          <a:ln>
                            <a:noFill/>
                          </a:ln>
                        </pic:spPr>
                      </pic:pic>
                    </a:graphicData>
                  </a:graphic>
                </wp:inline>
              </w:drawing>
            </w:r>
          </w:p>
        </w:tc>
      </w:tr>
      <w:tr w:rsidR="00C80DF3" w:rsidRPr="005C09F4" w14:paraId="31B7086A" w14:textId="77777777" w:rsidTr="00E83D90">
        <w:tc>
          <w:tcPr>
            <w:tcW w:w="596" w:type="dxa"/>
          </w:tcPr>
          <w:p w14:paraId="1E5C90A2"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(注1</w:t>
            </w:r>
            <w:r w:rsidRPr="005C09F4">
              <w:rPr>
                <w:rFonts w:ascii="游ゴシック" w:eastAsia="游ゴシック" w:hAnsi="游ゴシック" w:cs="Times New Roman"/>
                <w:sz w:val="12"/>
                <w:szCs w:val="12"/>
              </w:rPr>
              <w:t>)</w:t>
            </w:r>
          </w:p>
          <w:p w14:paraId="60254E39"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(注2</w:t>
            </w:r>
            <w:r w:rsidRPr="005C09F4">
              <w:rPr>
                <w:rFonts w:ascii="游ゴシック" w:eastAsia="游ゴシック" w:hAnsi="游ゴシック" w:cs="Times New Roman"/>
                <w:sz w:val="12"/>
                <w:szCs w:val="12"/>
              </w:rPr>
              <w:t>)</w:t>
            </w:r>
          </w:p>
          <w:p w14:paraId="1236C377"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176" w:type="dxa"/>
          </w:tcPr>
          <w:p w14:paraId="59F56F24"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平成</w:t>
            </w:r>
            <w:r w:rsidRPr="005C09F4">
              <w:rPr>
                <w:rFonts w:ascii="游ゴシック" w:eastAsia="游ゴシック" w:hAnsi="游ゴシック" w:cs="Times New Roman"/>
                <w:sz w:val="12"/>
                <w:szCs w:val="12"/>
              </w:rPr>
              <w:t>27年=100</w:t>
            </w:r>
          </w:p>
          <w:p w14:paraId="37B599C9"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年度値は各月の単純平均により算出</w:t>
            </w:r>
          </w:p>
          <w:p w14:paraId="4CD98877"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大阪産業経済リサーチセンター「大阪府景気動向指数の動き」</w:t>
            </w:r>
          </w:p>
        </w:tc>
        <w:tc>
          <w:tcPr>
            <w:tcW w:w="454" w:type="dxa"/>
          </w:tcPr>
          <w:p w14:paraId="50550BE8"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w:t>
            </w:r>
          </w:p>
          <w:p w14:paraId="69B6927A"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3862" w:type="dxa"/>
          </w:tcPr>
          <w:p w14:paraId="1C1E524D"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全店ベース</w:t>
            </w:r>
          </w:p>
          <w:p w14:paraId="524810BD"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近畿経済産業局「百貨店・スーパー販売状況</w:t>
            </w:r>
            <w:r w:rsidRPr="005C09F4">
              <w:rPr>
                <w:rFonts w:ascii="游ゴシック" w:eastAsia="游ゴシック" w:hAnsi="游ゴシック" w:cs="Times New Roman"/>
                <w:sz w:val="12"/>
                <w:szCs w:val="12"/>
              </w:rPr>
              <w:t>(近畿地域)」</w:t>
            </w:r>
          </w:p>
        </w:tc>
      </w:tr>
    </w:tbl>
    <w:p w14:paraId="55CA979C" w14:textId="77777777" w:rsidR="005D0DB3" w:rsidRPr="005C09F4" w:rsidRDefault="005D0DB3" w:rsidP="005D0DB3">
      <w:pPr>
        <w:rPr>
          <w:rFonts w:ascii="游明朝" w:eastAsia="游ゴシック" w:hAnsi="游明朝" w:cs="Times New Roman"/>
        </w:rPr>
      </w:pPr>
      <w:r w:rsidRPr="005C09F4">
        <w:rPr>
          <w:rFonts w:ascii="游明朝" w:eastAsia="游ゴシック" w:hAnsi="游明朝" w:cs="Times New Roman"/>
        </w:rPr>
        <w:br w:type="page"/>
      </w: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4082"/>
      </w:tblGrid>
      <w:tr w:rsidR="00C80DF3" w:rsidRPr="005C09F4" w14:paraId="4435B6DE" w14:textId="77777777" w:rsidTr="00E83D90">
        <w:trPr>
          <w:trHeight w:hRule="exact" w:val="170"/>
        </w:trPr>
        <w:tc>
          <w:tcPr>
            <w:tcW w:w="4536" w:type="dxa"/>
            <w:gridSpan w:val="2"/>
          </w:tcPr>
          <w:p w14:paraId="582711FD"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sz w:val="16"/>
                <w:szCs w:val="21"/>
              </w:rPr>
              <w:lastRenderedPageBreak/>
              <w:t>図表</w:t>
            </w:r>
            <w:r w:rsidRPr="005C09F4">
              <w:rPr>
                <w:rFonts w:ascii="游ゴシック" w:eastAsia="游ゴシック" w:hAnsi="游ゴシック" w:cs="Times New Roman"/>
                <w:b/>
                <w:sz w:val="16"/>
                <w:szCs w:val="21"/>
              </w:rPr>
              <w:t>1-</w:t>
            </w:r>
            <w:r w:rsidRPr="005C09F4">
              <w:rPr>
                <w:rFonts w:ascii="游ゴシック" w:eastAsia="游ゴシック" w:hAnsi="游ゴシック" w:cs="Times New Roman" w:hint="eastAsia"/>
                <w:b/>
                <w:sz w:val="16"/>
                <w:szCs w:val="21"/>
              </w:rPr>
              <w:t>4</w:t>
            </w:r>
            <w:r w:rsidRPr="005C09F4">
              <w:rPr>
                <w:rFonts w:ascii="游ゴシック" w:eastAsia="游ゴシック" w:hAnsi="游ゴシック" w:cs="Times New Roman"/>
                <w:b/>
                <w:sz w:val="16"/>
                <w:szCs w:val="21"/>
              </w:rPr>
              <w:t xml:space="preserve"> </w:t>
            </w:r>
            <w:r w:rsidRPr="005C09F4">
              <w:rPr>
                <w:rFonts w:ascii="游ゴシック" w:eastAsia="游ゴシック" w:hAnsi="游ゴシック" w:cs="Times New Roman" w:hint="eastAsia"/>
                <w:b/>
                <w:sz w:val="16"/>
                <w:szCs w:val="21"/>
              </w:rPr>
              <w:t>家計消費(近畿地域:年平均</w:t>
            </w:r>
            <w:r w:rsidRPr="005C09F4">
              <w:rPr>
                <w:rFonts w:ascii="游ゴシック" w:eastAsia="游ゴシック" w:hAnsi="游ゴシック" w:cs="Times New Roman"/>
                <w:b/>
                <w:sz w:val="16"/>
                <w:szCs w:val="21"/>
              </w:rPr>
              <w:t>)</w:t>
            </w:r>
          </w:p>
        </w:tc>
        <w:tc>
          <w:tcPr>
            <w:tcW w:w="4536" w:type="dxa"/>
            <w:gridSpan w:val="2"/>
          </w:tcPr>
          <w:p w14:paraId="6DE9FA56" w14:textId="77777777" w:rsidR="005D0DB3" w:rsidRPr="005C09F4" w:rsidRDefault="005D0DB3" w:rsidP="005D0DB3">
            <w:pPr>
              <w:widowControl/>
              <w:spacing w:line="180" w:lineRule="exact"/>
              <w:ind w:leftChars="300" w:left="630"/>
              <w:jc w:val="left"/>
              <w:rPr>
                <w:rFonts w:ascii="游ゴシック" w:eastAsia="游ゴシック" w:hAnsi="游ゴシック" w:cs="Times New Roman"/>
                <w:sz w:val="16"/>
                <w:szCs w:val="16"/>
              </w:rPr>
            </w:pPr>
            <w:r w:rsidRPr="005C09F4">
              <w:rPr>
                <w:rFonts w:ascii="游ゴシック" w:eastAsia="游ゴシック" w:hAnsi="游ゴシック" w:cs="Times New Roman" w:hint="eastAsia"/>
                <w:b/>
                <w:sz w:val="16"/>
                <w:szCs w:val="21"/>
              </w:rPr>
              <w:t>図表</w:t>
            </w:r>
            <w:r w:rsidRPr="005C09F4">
              <w:rPr>
                <w:rFonts w:ascii="游ゴシック" w:eastAsia="游ゴシック" w:hAnsi="游ゴシック" w:cs="Times New Roman"/>
                <w:b/>
                <w:sz w:val="16"/>
                <w:szCs w:val="21"/>
              </w:rPr>
              <w:t xml:space="preserve">1-5 </w:t>
            </w:r>
            <w:r w:rsidRPr="005C09F4">
              <w:rPr>
                <w:rFonts w:ascii="游ゴシック" w:eastAsia="游ゴシック" w:hAnsi="游ゴシック" w:cs="Times New Roman" w:hint="eastAsia"/>
                <w:b/>
                <w:sz w:val="16"/>
                <w:szCs w:val="21"/>
              </w:rPr>
              <w:t>建設工事請負契約額(大阪府)</w:t>
            </w:r>
          </w:p>
        </w:tc>
      </w:tr>
      <w:tr w:rsidR="00C80DF3" w:rsidRPr="005C09F4" w14:paraId="21279E76" w14:textId="77777777" w:rsidTr="00E83D90">
        <w:tc>
          <w:tcPr>
            <w:tcW w:w="4536" w:type="dxa"/>
            <w:gridSpan w:val="2"/>
          </w:tcPr>
          <w:p w14:paraId="5BB545C7"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04900BF8" wp14:editId="569CE7EA">
                  <wp:extent cx="2736000" cy="2258485"/>
                  <wp:effectExtent l="0" t="0" r="7620" b="8890"/>
                  <wp:docPr id="4300" name="図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6000" cy="2258485"/>
                          </a:xfrm>
                          <a:prstGeom prst="rect">
                            <a:avLst/>
                          </a:prstGeom>
                          <a:noFill/>
                          <a:ln>
                            <a:noFill/>
                          </a:ln>
                        </pic:spPr>
                      </pic:pic>
                    </a:graphicData>
                  </a:graphic>
                </wp:inline>
              </w:drawing>
            </w:r>
          </w:p>
        </w:tc>
        <w:tc>
          <w:tcPr>
            <w:tcW w:w="4536" w:type="dxa"/>
            <w:gridSpan w:val="2"/>
          </w:tcPr>
          <w:p w14:paraId="5442C90B"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075C46A9" wp14:editId="5C79D612">
                  <wp:extent cx="2446020" cy="2209800"/>
                  <wp:effectExtent l="0" t="0" r="0" b="0"/>
                  <wp:docPr id="4301" name="図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6020" cy="2209800"/>
                          </a:xfrm>
                          <a:prstGeom prst="rect">
                            <a:avLst/>
                          </a:prstGeom>
                          <a:noFill/>
                          <a:ln>
                            <a:noFill/>
                          </a:ln>
                        </pic:spPr>
                      </pic:pic>
                    </a:graphicData>
                  </a:graphic>
                </wp:inline>
              </w:drawing>
            </w:r>
            <w:r w:rsidRPr="005C09F4" w:rsidDel="006B33E3">
              <w:rPr>
                <w:rFonts w:ascii="游ゴシック" w:eastAsia="游ゴシック" w:hAnsi="游ゴシック" w:cs="Times New Roman"/>
                <w:szCs w:val="21"/>
              </w:rPr>
              <w:t xml:space="preserve"> </w:t>
            </w:r>
          </w:p>
        </w:tc>
      </w:tr>
      <w:tr w:rsidR="005D0DB3" w:rsidRPr="005C09F4" w14:paraId="26E7B586" w14:textId="77777777" w:rsidTr="00E83D90">
        <w:tc>
          <w:tcPr>
            <w:tcW w:w="454" w:type="dxa"/>
          </w:tcPr>
          <w:p w14:paraId="07F6EB30"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w:t>
            </w:r>
          </w:p>
          <w:p w14:paraId="26A94D82"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082" w:type="dxa"/>
          </w:tcPr>
          <w:p w14:paraId="480F2920"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２人以上世帯</w:t>
            </w:r>
          </w:p>
          <w:p w14:paraId="08A9939C"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総務省「家計調査」</w:t>
            </w:r>
          </w:p>
        </w:tc>
        <w:tc>
          <w:tcPr>
            <w:tcW w:w="454" w:type="dxa"/>
          </w:tcPr>
          <w:p w14:paraId="6C90791F"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w:t>
            </w:r>
          </w:p>
          <w:p w14:paraId="7D8395F7"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082" w:type="dxa"/>
          </w:tcPr>
          <w:p w14:paraId="3C1D20BD"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工事請負金額は施行都道府県別</w:t>
            </w:r>
          </w:p>
          <w:p w14:paraId="447DBDD0"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国土交通省「建設工事受注動態統計調査」</w:t>
            </w:r>
          </w:p>
        </w:tc>
      </w:tr>
    </w:tbl>
    <w:p w14:paraId="222B8ACE" w14:textId="77777777" w:rsidR="005D0DB3" w:rsidRPr="005C09F4" w:rsidRDefault="005D0DB3" w:rsidP="005D0DB3">
      <w:pPr>
        <w:rPr>
          <w:rFonts w:ascii="游明朝" w:eastAsia="游ゴシック" w:hAnsi="游明朝" w:cs="Times New Roman"/>
        </w:rPr>
      </w:pP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4082"/>
      </w:tblGrid>
      <w:tr w:rsidR="00C80DF3" w:rsidRPr="005C09F4" w14:paraId="38B50DEB" w14:textId="77777777" w:rsidTr="00E83D90">
        <w:trPr>
          <w:trHeight w:hRule="exact" w:val="170"/>
        </w:trPr>
        <w:tc>
          <w:tcPr>
            <w:tcW w:w="4536" w:type="dxa"/>
            <w:gridSpan w:val="2"/>
          </w:tcPr>
          <w:p w14:paraId="7B78D25B" w14:textId="77777777" w:rsidR="005D0DB3" w:rsidRPr="005C09F4" w:rsidRDefault="005D0DB3" w:rsidP="005D0DB3">
            <w:pPr>
              <w:widowControl/>
              <w:spacing w:line="180" w:lineRule="exact"/>
              <w:ind w:leftChars="475" w:left="998"/>
              <w:jc w:val="left"/>
              <w:rPr>
                <w:rFonts w:ascii="游ゴシック" w:eastAsia="游ゴシック" w:hAnsi="游ゴシック" w:cs="Times New Roman"/>
                <w:sz w:val="16"/>
                <w:szCs w:val="16"/>
              </w:rPr>
            </w:pPr>
            <w:r w:rsidRPr="005C09F4">
              <w:rPr>
                <w:rFonts w:ascii="游ゴシック" w:eastAsia="游ゴシック" w:hAnsi="游ゴシック" w:cs="Times New Roman" w:hint="eastAsia"/>
                <w:b/>
                <w:sz w:val="16"/>
                <w:szCs w:val="21"/>
              </w:rPr>
              <w:t>図表</w:t>
            </w:r>
            <w:r w:rsidRPr="005C09F4">
              <w:rPr>
                <w:rFonts w:ascii="游ゴシック" w:eastAsia="游ゴシック" w:hAnsi="游ゴシック" w:cs="Times New Roman"/>
                <w:b/>
                <w:sz w:val="16"/>
                <w:szCs w:val="21"/>
              </w:rPr>
              <w:t>1-6 輸出・輸入通関額(近畿圏)の推移</w:t>
            </w:r>
          </w:p>
        </w:tc>
        <w:tc>
          <w:tcPr>
            <w:tcW w:w="4536" w:type="dxa"/>
            <w:gridSpan w:val="2"/>
          </w:tcPr>
          <w:p w14:paraId="652ADEDF"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t>図表</w:t>
            </w:r>
            <w:r w:rsidRPr="005C09F4">
              <w:rPr>
                <w:rFonts w:ascii="游ゴシック" w:eastAsia="游ゴシック" w:hAnsi="游ゴシック" w:cs="Times New Roman"/>
                <w:b/>
                <w:bCs/>
                <w:sz w:val="16"/>
                <w:szCs w:val="18"/>
              </w:rPr>
              <w:t>1-7</w:t>
            </w:r>
            <w:r w:rsidRPr="005C09F4">
              <w:rPr>
                <w:rFonts w:ascii="游ゴシック" w:eastAsia="游ゴシック" w:hAnsi="游ゴシック" w:cs="Times New Roman" w:hint="eastAsia"/>
                <w:b/>
                <w:bCs/>
                <w:sz w:val="16"/>
                <w:szCs w:val="18"/>
              </w:rPr>
              <w:t xml:space="preserve"> </w:t>
            </w:r>
            <w:r w:rsidRPr="005C09F4">
              <w:rPr>
                <w:rFonts w:ascii="游ゴシック" w:eastAsia="游ゴシック" w:hAnsi="游ゴシック" w:cs="Times New Roman" w:hint="eastAsia"/>
                <w:b/>
                <w:sz w:val="16"/>
                <w:szCs w:val="21"/>
              </w:rPr>
              <w:t>為替</w:t>
            </w:r>
            <w:r w:rsidRPr="005C09F4">
              <w:rPr>
                <w:rFonts w:ascii="游ゴシック" w:eastAsia="游ゴシック" w:hAnsi="游ゴシック" w:cs="Times New Roman"/>
                <w:b/>
                <w:sz w:val="16"/>
                <w:szCs w:val="21"/>
              </w:rPr>
              <w:t>と</w:t>
            </w:r>
            <w:r w:rsidRPr="005C09F4">
              <w:rPr>
                <w:rFonts w:ascii="游ゴシック" w:eastAsia="游ゴシック" w:hAnsi="游ゴシック" w:cs="Times New Roman" w:hint="eastAsia"/>
                <w:b/>
                <w:sz w:val="16"/>
                <w:szCs w:val="21"/>
              </w:rPr>
              <w:t>原油価格の推移</w:t>
            </w:r>
          </w:p>
        </w:tc>
      </w:tr>
      <w:tr w:rsidR="00C80DF3" w:rsidRPr="005C09F4" w14:paraId="1A60C0C1" w14:textId="77777777" w:rsidTr="00E83D90">
        <w:tc>
          <w:tcPr>
            <w:tcW w:w="4536" w:type="dxa"/>
            <w:gridSpan w:val="2"/>
          </w:tcPr>
          <w:p w14:paraId="14E3C258"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3E0EE02B" wp14:editId="4916571E">
                  <wp:extent cx="2796540" cy="2011680"/>
                  <wp:effectExtent l="0" t="0" r="3810" b="7620"/>
                  <wp:docPr id="4302" name="図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96540" cy="2011680"/>
                          </a:xfrm>
                          <a:prstGeom prst="rect">
                            <a:avLst/>
                          </a:prstGeom>
                          <a:noFill/>
                          <a:ln>
                            <a:noFill/>
                          </a:ln>
                        </pic:spPr>
                      </pic:pic>
                    </a:graphicData>
                  </a:graphic>
                </wp:inline>
              </w:drawing>
            </w:r>
          </w:p>
        </w:tc>
        <w:tc>
          <w:tcPr>
            <w:tcW w:w="4536" w:type="dxa"/>
            <w:gridSpan w:val="2"/>
          </w:tcPr>
          <w:p w14:paraId="00A378DF"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20CCBC83" wp14:editId="7918E6EC">
                  <wp:extent cx="2803469" cy="19507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17730" cy="1960643"/>
                          </a:xfrm>
                          <a:prstGeom prst="rect">
                            <a:avLst/>
                          </a:prstGeom>
                          <a:noFill/>
                          <a:ln>
                            <a:noFill/>
                          </a:ln>
                        </pic:spPr>
                      </pic:pic>
                    </a:graphicData>
                  </a:graphic>
                </wp:inline>
              </w:drawing>
            </w:r>
          </w:p>
        </w:tc>
      </w:tr>
      <w:tr w:rsidR="005D0DB3" w:rsidRPr="005C09F4" w14:paraId="52EAEA16" w14:textId="77777777" w:rsidTr="00E83D90">
        <w:tc>
          <w:tcPr>
            <w:tcW w:w="454" w:type="dxa"/>
          </w:tcPr>
          <w:p w14:paraId="0CCF795E"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w:t>
            </w:r>
          </w:p>
          <w:p w14:paraId="0E6FD48B"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082" w:type="dxa"/>
          </w:tcPr>
          <w:p w14:paraId="73399BF7"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近畿圏は大阪、京都、兵庫、滋賀、奈良、和歌山の２府４県</w:t>
            </w:r>
          </w:p>
          <w:p w14:paraId="04215586"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大阪税関「貿易統計」</w:t>
            </w:r>
          </w:p>
        </w:tc>
        <w:tc>
          <w:tcPr>
            <w:tcW w:w="454" w:type="dxa"/>
          </w:tcPr>
          <w:p w14:paraId="0DDA9813"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(注1)</w:t>
            </w:r>
          </w:p>
          <w:p w14:paraId="1608D2B1"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(注2)</w:t>
            </w:r>
          </w:p>
          <w:p w14:paraId="6B879635"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082" w:type="dxa"/>
          </w:tcPr>
          <w:p w14:paraId="4B9A5B26"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円／ドルは、東京インターバンク直物中心相場の各月平均</w:t>
            </w:r>
          </w:p>
          <w:p w14:paraId="7BA7B038" w14:textId="77777777" w:rsidR="005D0DB3" w:rsidRPr="005C09F4" w:rsidRDefault="005D0DB3" w:rsidP="005D0DB3">
            <w:pPr>
              <w:widowControl/>
              <w:spacing w:line="140" w:lineRule="exact"/>
              <w:ind w:rightChars="-11" w:right="-23"/>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円／バレルは、ドル／バレルを基に、上記で算出した円／ドルにより換算</w:t>
            </w:r>
          </w:p>
          <w:p w14:paraId="6B20585D" w14:textId="77777777" w:rsidR="005D0DB3" w:rsidRPr="005C09F4" w:rsidRDefault="005D0DB3" w:rsidP="005D0DB3">
            <w:pPr>
              <w:widowControl/>
              <w:spacing w:line="140" w:lineRule="exact"/>
              <w:ind w:rightChars="55" w:right="1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日本銀行「時系列統計データ検索サイト」、OPEC「</w:t>
            </w:r>
            <w:r w:rsidRPr="005C09F4">
              <w:rPr>
                <w:rFonts w:ascii="游ゴシック" w:eastAsia="游ゴシック" w:hAnsi="游ゴシック" w:cs="Times New Roman"/>
                <w:sz w:val="12"/>
                <w:szCs w:val="12"/>
              </w:rPr>
              <w:t>OPEC Basket Price</w:t>
            </w:r>
            <w:r w:rsidRPr="005C09F4">
              <w:rPr>
                <w:rFonts w:ascii="游ゴシック" w:eastAsia="游ゴシック" w:hAnsi="游ゴシック" w:cs="Times New Roman" w:hint="eastAsia"/>
                <w:sz w:val="12"/>
                <w:szCs w:val="12"/>
              </w:rPr>
              <w:t>」</w:t>
            </w:r>
          </w:p>
        </w:tc>
      </w:tr>
    </w:tbl>
    <w:p w14:paraId="1923230A" w14:textId="77777777" w:rsidR="005D0DB3" w:rsidRPr="005C09F4" w:rsidRDefault="005D0DB3" w:rsidP="005D0DB3">
      <w:pPr>
        <w:widowControl/>
        <w:jc w:val="left"/>
        <w:rPr>
          <w:rFonts w:ascii="游ゴシック" w:eastAsia="游ゴシック" w:hAnsi="游ゴシック" w:cs="Times New Roman"/>
          <w:szCs w:val="21"/>
        </w:rPr>
      </w:pP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4082"/>
      </w:tblGrid>
      <w:tr w:rsidR="00C80DF3" w:rsidRPr="005C09F4" w14:paraId="7FFB8ED8" w14:textId="77777777" w:rsidTr="00E83D90">
        <w:trPr>
          <w:trHeight w:hRule="exact" w:val="340"/>
        </w:trPr>
        <w:tc>
          <w:tcPr>
            <w:tcW w:w="4536" w:type="dxa"/>
            <w:gridSpan w:val="2"/>
          </w:tcPr>
          <w:p w14:paraId="7403F053" w14:textId="77777777" w:rsidR="005D0DB3" w:rsidRPr="005C09F4" w:rsidRDefault="005D0DB3" w:rsidP="005D0DB3">
            <w:pPr>
              <w:widowControl/>
              <w:spacing w:line="180" w:lineRule="exact"/>
              <w:ind w:leftChars="150" w:left="315"/>
              <w:jc w:val="left"/>
              <w:rPr>
                <w:rFonts w:ascii="游ゴシック" w:eastAsia="游ゴシック" w:hAnsi="游ゴシック" w:cs="Times New Roman"/>
                <w:b/>
                <w:bCs/>
                <w:sz w:val="16"/>
                <w:szCs w:val="18"/>
              </w:rPr>
            </w:pPr>
            <w:r w:rsidRPr="005C09F4">
              <w:rPr>
                <w:rFonts w:ascii="游ゴシック" w:eastAsia="游ゴシック" w:hAnsi="游ゴシック" w:cs="Times New Roman" w:hint="eastAsia"/>
                <w:b/>
                <w:sz w:val="16"/>
                <w:szCs w:val="21"/>
              </w:rPr>
              <w:t>図表</w:t>
            </w:r>
            <w:r w:rsidRPr="005C09F4">
              <w:rPr>
                <w:rFonts w:ascii="游ゴシック" w:eastAsia="游ゴシック" w:hAnsi="游ゴシック" w:cs="Times New Roman"/>
                <w:b/>
                <w:sz w:val="16"/>
                <w:szCs w:val="21"/>
              </w:rPr>
              <w:t xml:space="preserve">1-8 </w:t>
            </w:r>
            <w:r w:rsidRPr="005C09F4">
              <w:rPr>
                <w:rFonts w:ascii="游ゴシック" w:eastAsia="游ゴシック" w:hAnsi="游ゴシック" w:cs="Times New Roman" w:hint="eastAsia"/>
                <w:b/>
                <w:bCs/>
                <w:sz w:val="16"/>
                <w:szCs w:val="18"/>
              </w:rPr>
              <w:t>国際線の外国人航空旅客数(</w:t>
            </w:r>
            <w:r w:rsidRPr="005C09F4">
              <w:rPr>
                <w:rFonts w:ascii="游ゴシック" w:eastAsia="游ゴシック" w:hAnsi="游ゴシック" w:cs="Times New Roman"/>
                <w:b/>
                <w:bCs/>
                <w:sz w:val="16"/>
                <w:szCs w:val="18"/>
              </w:rPr>
              <w:t>関西国際</w:t>
            </w:r>
            <w:r w:rsidRPr="005C09F4">
              <w:rPr>
                <w:rFonts w:ascii="游ゴシック" w:eastAsia="游ゴシック" w:hAnsi="游ゴシック" w:cs="Times New Roman" w:hint="eastAsia"/>
                <w:b/>
                <w:bCs/>
                <w:sz w:val="16"/>
                <w:szCs w:val="18"/>
              </w:rPr>
              <w:t>空港)と</w:t>
            </w:r>
          </w:p>
          <w:p w14:paraId="56279B1C"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b/>
                <w:bCs/>
                <w:sz w:val="16"/>
                <w:szCs w:val="18"/>
              </w:rPr>
              <w:t>百貨店免税売上(関西地域)</w:t>
            </w:r>
            <w:r w:rsidRPr="005C09F4">
              <w:rPr>
                <w:rFonts w:ascii="游ゴシック" w:eastAsia="游ゴシック" w:hAnsi="游ゴシック" w:cs="Times New Roman" w:hint="eastAsia"/>
                <w:b/>
                <w:bCs/>
                <w:sz w:val="16"/>
                <w:szCs w:val="18"/>
              </w:rPr>
              <w:t>の推移</w:t>
            </w:r>
          </w:p>
        </w:tc>
        <w:tc>
          <w:tcPr>
            <w:tcW w:w="4536" w:type="dxa"/>
            <w:gridSpan w:val="2"/>
          </w:tcPr>
          <w:p w14:paraId="48765DDC"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t>図表</w:t>
            </w:r>
            <w:r w:rsidRPr="005C09F4">
              <w:rPr>
                <w:rFonts w:ascii="游ゴシック" w:eastAsia="游ゴシック" w:hAnsi="游ゴシック" w:cs="Times New Roman"/>
                <w:b/>
                <w:bCs/>
                <w:sz w:val="16"/>
                <w:szCs w:val="18"/>
              </w:rPr>
              <w:t xml:space="preserve">1-9 </w:t>
            </w:r>
            <w:r w:rsidRPr="005C09F4">
              <w:rPr>
                <w:rFonts w:ascii="游ゴシック" w:eastAsia="游ゴシック" w:hAnsi="游ゴシック" w:cs="Times New Roman" w:hint="eastAsia"/>
                <w:b/>
                <w:bCs/>
                <w:sz w:val="16"/>
                <w:szCs w:val="18"/>
              </w:rPr>
              <w:t>産業別所定外労働時間(年平均)</w:t>
            </w:r>
          </w:p>
        </w:tc>
      </w:tr>
      <w:tr w:rsidR="00C80DF3" w:rsidRPr="005C09F4" w14:paraId="0D55A91E" w14:textId="77777777" w:rsidTr="00E83D90">
        <w:tc>
          <w:tcPr>
            <w:tcW w:w="4536" w:type="dxa"/>
            <w:gridSpan w:val="2"/>
          </w:tcPr>
          <w:p w14:paraId="70A3F112"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6E42977C" wp14:editId="4B5FE172">
                  <wp:extent cx="2703830" cy="2138045"/>
                  <wp:effectExtent l="0" t="0" r="1270" b="0"/>
                  <wp:docPr id="4303" name="図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3830" cy="2138045"/>
                          </a:xfrm>
                          <a:prstGeom prst="rect">
                            <a:avLst/>
                          </a:prstGeom>
                          <a:noFill/>
                          <a:ln>
                            <a:noFill/>
                          </a:ln>
                        </pic:spPr>
                      </pic:pic>
                    </a:graphicData>
                  </a:graphic>
                </wp:inline>
              </w:drawing>
            </w:r>
          </w:p>
        </w:tc>
        <w:tc>
          <w:tcPr>
            <w:tcW w:w="4536" w:type="dxa"/>
            <w:gridSpan w:val="2"/>
          </w:tcPr>
          <w:p w14:paraId="5C644270"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05D0CE48" wp14:editId="3858BA0A">
                  <wp:extent cx="2844000" cy="2109035"/>
                  <wp:effectExtent l="0" t="0" r="0" b="571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44000" cy="2109035"/>
                          </a:xfrm>
                          <a:prstGeom prst="rect">
                            <a:avLst/>
                          </a:prstGeom>
                          <a:noFill/>
                          <a:ln>
                            <a:noFill/>
                          </a:ln>
                        </pic:spPr>
                      </pic:pic>
                    </a:graphicData>
                  </a:graphic>
                </wp:inline>
              </w:drawing>
            </w:r>
            <w:r w:rsidRPr="005C09F4" w:rsidDel="000E1F29">
              <w:rPr>
                <w:rFonts w:ascii="游ゴシック" w:eastAsia="游ゴシック" w:hAnsi="游ゴシック" w:cs="Times New Roman"/>
                <w:noProof/>
                <w:szCs w:val="21"/>
              </w:rPr>
              <w:t xml:space="preserve"> </w:t>
            </w:r>
          </w:p>
        </w:tc>
      </w:tr>
      <w:tr w:rsidR="005D0DB3" w:rsidRPr="005C09F4" w14:paraId="7A0A2551" w14:textId="77777777" w:rsidTr="00E83D90">
        <w:tc>
          <w:tcPr>
            <w:tcW w:w="454" w:type="dxa"/>
          </w:tcPr>
          <w:p w14:paraId="2A45A2FD"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w:t>
            </w:r>
            <w:r w:rsidRPr="005C09F4">
              <w:rPr>
                <w:rFonts w:ascii="游ゴシック" w:eastAsia="游ゴシック" w:hAnsi="游ゴシック" w:cs="Times New Roman"/>
                <w:sz w:val="12"/>
                <w:szCs w:val="12"/>
              </w:rPr>
              <w:t>)</w:t>
            </w:r>
          </w:p>
          <w:p w14:paraId="4C8A9B80"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p>
          <w:p w14:paraId="7C7C644C"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p>
          <w:p w14:paraId="4B20BFE7"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082" w:type="dxa"/>
          </w:tcPr>
          <w:p w14:paraId="426EEA58"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百貨店免税売上</w:t>
            </w:r>
            <w:r w:rsidRPr="005C09F4">
              <w:rPr>
                <w:rFonts w:ascii="游ゴシック" w:eastAsia="游ゴシック" w:hAnsi="游ゴシック" w:cs="Times New Roman"/>
                <w:sz w:val="12"/>
                <w:szCs w:val="12"/>
              </w:rPr>
              <w:t>(関西地域)は、大阪、京都、神戸の百貨店各店舗における外国人旅行客等の非居住者による消費税免税物品の購入額(免税申請ベース)で、平成25年4月=100とした指数の年度平均</w:t>
            </w:r>
          </w:p>
          <w:p w14:paraId="3420FB40"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関西エアポート株式会社「関西国際空港・大阪国際空港・神戸空港　利用状況」、日本銀行大阪支店「百貨店免税売上(関西地域)」</w:t>
            </w:r>
          </w:p>
        </w:tc>
        <w:tc>
          <w:tcPr>
            <w:tcW w:w="454" w:type="dxa"/>
          </w:tcPr>
          <w:p w14:paraId="70539273"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w:t>
            </w:r>
          </w:p>
          <w:p w14:paraId="51263B90"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082" w:type="dxa"/>
          </w:tcPr>
          <w:p w14:paraId="42C7F1D5"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事業所規模５人以上、2020年平均＝100</w:t>
            </w:r>
          </w:p>
          <w:p w14:paraId="0B954F26" w14:textId="77777777" w:rsidR="005D0DB3" w:rsidRPr="005C09F4" w:rsidRDefault="005D0DB3" w:rsidP="005D0DB3">
            <w:pPr>
              <w:widowControl/>
              <w:spacing w:line="140" w:lineRule="exact"/>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大阪府総務部統計課「毎月勤労統計調査地方調査 令和５年平均結果速報」</w:t>
            </w:r>
          </w:p>
        </w:tc>
      </w:tr>
    </w:tbl>
    <w:p w14:paraId="72467D53" w14:textId="77777777" w:rsidR="005D0DB3" w:rsidRPr="005C09F4" w:rsidRDefault="005D0DB3" w:rsidP="005D0DB3">
      <w:pPr>
        <w:widowControl/>
        <w:jc w:val="left"/>
        <w:rPr>
          <w:rFonts w:ascii="游ゴシック" w:eastAsia="游ゴシック" w:hAnsi="游ゴシック" w:cs="Times New Roman"/>
          <w:b/>
          <w:sz w:val="22"/>
        </w:rPr>
      </w:pPr>
    </w:p>
    <w:p w14:paraId="1542BE62" w14:textId="77777777" w:rsidR="005D0DB3" w:rsidRPr="005C09F4" w:rsidRDefault="005D0DB3" w:rsidP="005D0DB3">
      <w:pPr>
        <w:widowControl/>
        <w:jc w:val="left"/>
        <w:rPr>
          <w:rFonts w:ascii="游ゴシック" w:eastAsia="游ゴシック" w:hAnsi="游ゴシック" w:cs="Times New Roman"/>
          <w:b/>
          <w:sz w:val="22"/>
        </w:rPr>
      </w:pPr>
      <w:r w:rsidRPr="005C09F4">
        <w:rPr>
          <w:rFonts w:ascii="游ゴシック" w:eastAsia="游ゴシック" w:hAnsi="游ゴシック" w:cs="Times New Roman"/>
          <w:b/>
          <w:sz w:val="22"/>
        </w:rPr>
        <w:br w:type="page"/>
      </w:r>
    </w:p>
    <w:tbl>
      <w:tblPr>
        <w:tblStyle w:val="a4"/>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6"/>
        <w:gridCol w:w="4176"/>
        <w:gridCol w:w="454"/>
        <w:gridCol w:w="3862"/>
      </w:tblGrid>
      <w:tr w:rsidR="00C80DF3" w:rsidRPr="005C09F4" w14:paraId="2F413346" w14:textId="77777777" w:rsidTr="00E83D90">
        <w:trPr>
          <w:trHeight w:hRule="exact" w:val="170"/>
        </w:trPr>
        <w:tc>
          <w:tcPr>
            <w:tcW w:w="4772" w:type="dxa"/>
            <w:gridSpan w:val="2"/>
          </w:tcPr>
          <w:p w14:paraId="3C8E785D"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lastRenderedPageBreak/>
              <w:t>図表</w:t>
            </w:r>
            <w:r w:rsidRPr="005C09F4">
              <w:rPr>
                <w:rFonts w:ascii="游ゴシック" w:eastAsia="游ゴシック" w:hAnsi="游ゴシック" w:cs="Times New Roman"/>
                <w:b/>
                <w:bCs/>
                <w:sz w:val="16"/>
                <w:szCs w:val="18"/>
              </w:rPr>
              <w:t>1-10</w:t>
            </w:r>
            <w:r w:rsidRPr="005C09F4">
              <w:rPr>
                <w:rFonts w:ascii="游ゴシック" w:eastAsia="游ゴシック" w:hAnsi="游ゴシック" w:cs="Times New Roman" w:hint="eastAsia"/>
                <w:b/>
                <w:bCs/>
                <w:sz w:val="16"/>
                <w:szCs w:val="18"/>
              </w:rPr>
              <w:t xml:space="preserve"> </w:t>
            </w:r>
            <w:r w:rsidRPr="005C09F4">
              <w:rPr>
                <w:rFonts w:ascii="游ゴシック" w:eastAsia="游ゴシック" w:hAnsi="游ゴシック" w:cs="Times New Roman"/>
                <w:b/>
                <w:sz w:val="16"/>
                <w:szCs w:val="21"/>
              </w:rPr>
              <w:t>現金給与総額と常用雇用の推移</w:t>
            </w:r>
          </w:p>
        </w:tc>
        <w:tc>
          <w:tcPr>
            <w:tcW w:w="4316" w:type="dxa"/>
            <w:gridSpan w:val="2"/>
          </w:tcPr>
          <w:p w14:paraId="40AC5B8E"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t>図表</w:t>
            </w:r>
            <w:r w:rsidRPr="005C09F4">
              <w:rPr>
                <w:rFonts w:ascii="游ゴシック" w:eastAsia="游ゴシック" w:hAnsi="游ゴシック" w:cs="Times New Roman"/>
                <w:b/>
                <w:bCs/>
                <w:sz w:val="16"/>
                <w:szCs w:val="18"/>
              </w:rPr>
              <w:t xml:space="preserve">1-11 </w:t>
            </w:r>
            <w:r w:rsidRPr="005C09F4">
              <w:rPr>
                <w:rFonts w:ascii="游ゴシック" w:eastAsia="游ゴシック" w:hAnsi="游ゴシック" w:cs="Times New Roman" w:hint="eastAsia"/>
                <w:b/>
                <w:bCs/>
                <w:sz w:val="16"/>
                <w:szCs w:val="18"/>
              </w:rPr>
              <w:t>現金給与総額と消費者物価指数の推移</w:t>
            </w:r>
          </w:p>
        </w:tc>
      </w:tr>
      <w:tr w:rsidR="00C80DF3" w:rsidRPr="005C09F4" w14:paraId="33733D83" w14:textId="77777777" w:rsidTr="00E83D90">
        <w:tc>
          <w:tcPr>
            <w:tcW w:w="4772" w:type="dxa"/>
            <w:gridSpan w:val="2"/>
          </w:tcPr>
          <w:p w14:paraId="7358D25A" w14:textId="77777777" w:rsidR="005D0DB3" w:rsidRPr="005C09F4" w:rsidRDefault="005D0DB3" w:rsidP="005D0DB3">
            <w:pPr>
              <w:widowControl/>
              <w:jc w:val="left"/>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5CB8C333" wp14:editId="3EE5F37D">
                  <wp:extent cx="2907665" cy="2026285"/>
                  <wp:effectExtent l="0" t="0" r="698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7665" cy="2026285"/>
                          </a:xfrm>
                          <a:prstGeom prst="rect">
                            <a:avLst/>
                          </a:prstGeom>
                          <a:noFill/>
                          <a:ln>
                            <a:noFill/>
                          </a:ln>
                        </pic:spPr>
                      </pic:pic>
                    </a:graphicData>
                  </a:graphic>
                </wp:inline>
              </w:drawing>
            </w:r>
          </w:p>
        </w:tc>
        <w:tc>
          <w:tcPr>
            <w:tcW w:w="4316" w:type="dxa"/>
            <w:gridSpan w:val="2"/>
          </w:tcPr>
          <w:p w14:paraId="318AC34D"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30F20A2C" wp14:editId="16BAE4CB">
                  <wp:extent cx="2590800" cy="2156460"/>
                  <wp:effectExtent l="0" t="0" r="0" b="0"/>
                  <wp:docPr id="4304" name="図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0" cy="2156460"/>
                          </a:xfrm>
                          <a:prstGeom prst="rect">
                            <a:avLst/>
                          </a:prstGeom>
                          <a:noFill/>
                          <a:ln>
                            <a:noFill/>
                          </a:ln>
                        </pic:spPr>
                      </pic:pic>
                    </a:graphicData>
                  </a:graphic>
                </wp:inline>
              </w:drawing>
            </w:r>
          </w:p>
        </w:tc>
      </w:tr>
      <w:tr w:rsidR="005D0DB3" w:rsidRPr="005C09F4" w14:paraId="7FADEF9A" w14:textId="77777777" w:rsidTr="00E83D90">
        <w:tc>
          <w:tcPr>
            <w:tcW w:w="596" w:type="dxa"/>
          </w:tcPr>
          <w:p w14:paraId="670B8A94"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w:t>
            </w:r>
          </w:p>
          <w:p w14:paraId="40D02E40"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p>
          <w:p w14:paraId="0D8B28F7"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176" w:type="dxa"/>
          </w:tcPr>
          <w:p w14:paraId="2EAF4BCC"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調査産業計、事業所規模５人以上、</w:t>
            </w:r>
            <w:r w:rsidRPr="005C09F4">
              <w:rPr>
                <w:rFonts w:ascii="游ゴシック" w:eastAsia="游ゴシック" w:hAnsi="游ゴシック" w:cs="Times New Roman"/>
                <w:sz w:val="12"/>
                <w:szCs w:val="12"/>
              </w:rPr>
              <w:t>2020年平均＝100</w:t>
            </w:r>
          </w:p>
          <w:p w14:paraId="15FB9034"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前年度比は、各月の指数の単純平均により求めた年度指数から算出</w:t>
            </w:r>
          </w:p>
          <w:p w14:paraId="6ED7CC1E"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大阪府総務部統計課「毎月勤労統計調査地方調査月報」</w:t>
            </w:r>
          </w:p>
        </w:tc>
        <w:tc>
          <w:tcPr>
            <w:tcW w:w="454" w:type="dxa"/>
          </w:tcPr>
          <w:p w14:paraId="67BE81B3"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(注1</w:t>
            </w:r>
            <w:r w:rsidRPr="005C09F4">
              <w:rPr>
                <w:rFonts w:ascii="游ゴシック" w:eastAsia="游ゴシック" w:hAnsi="游ゴシック" w:cs="Times New Roman"/>
                <w:sz w:val="12"/>
                <w:szCs w:val="12"/>
              </w:rPr>
              <w:t>)</w:t>
            </w:r>
          </w:p>
          <w:p w14:paraId="128291F6"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(注2</w:t>
            </w:r>
            <w:r w:rsidRPr="005C09F4">
              <w:rPr>
                <w:rFonts w:ascii="游ゴシック" w:eastAsia="游ゴシック" w:hAnsi="游ゴシック" w:cs="Times New Roman"/>
                <w:sz w:val="12"/>
                <w:szCs w:val="12"/>
              </w:rPr>
              <w:t>)</w:t>
            </w:r>
          </w:p>
          <w:p w14:paraId="36264D5B"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p>
          <w:p w14:paraId="76725E5E"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3862" w:type="dxa"/>
          </w:tcPr>
          <w:p w14:paraId="1C9B32D6"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2020年平均＝100</w:t>
            </w:r>
          </w:p>
          <w:p w14:paraId="08FA0ACC" w14:textId="77777777" w:rsidR="005D0DB3" w:rsidRPr="005C09F4" w:rsidRDefault="005D0DB3" w:rsidP="005D0DB3">
            <w:pPr>
              <w:widowControl/>
              <w:spacing w:line="140" w:lineRule="exact"/>
              <w:ind w:rightChars="-5" w:right="-10"/>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名目賃金指数は、調査産業計・事業所規模５人以上。名目賃金指数の</w:t>
            </w:r>
            <w:r w:rsidRPr="005C09F4">
              <w:rPr>
                <w:rFonts w:ascii="游ゴシック" w:eastAsia="游ゴシック" w:hAnsi="游ゴシック" w:cs="Times New Roman"/>
                <w:sz w:val="12"/>
                <w:szCs w:val="12"/>
              </w:rPr>
              <w:t>前年度比は、各月の指数の単純平均により求めた年度指数から算出</w:t>
            </w:r>
          </w:p>
          <w:p w14:paraId="7B7CD96C" w14:textId="77777777" w:rsidR="005D0DB3" w:rsidRPr="005C09F4" w:rsidRDefault="005D0DB3" w:rsidP="005D0DB3">
            <w:pPr>
              <w:widowControl/>
              <w:spacing w:line="140" w:lineRule="exact"/>
              <w:ind w:rightChars="-5" w:right="-10"/>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大阪府総務部統計課</w:t>
            </w:r>
            <w:r w:rsidRPr="005C09F4">
              <w:rPr>
                <w:rFonts w:ascii="游ゴシック" w:eastAsia="游ゴシック" w:hAnsi="游ゴシック" w:cs="Times New Roman"/>
                <w:sz w:val="12"/>
                <w:szCs w:val="12"/>
              </w:rPr>
              <w:t>「毎月勤労統計調査地方調査月報」</w:t>
            </w:r>
            <w:r w:rsidRPr="005C09F4">
              <w:rPr>
                <w:rFonts w:ascii="游ゴシック" w:eastAsia="游ゴシック" w:hAnsi="游ゴシック" w:cs="Times New Roman" w:hint="eastAsia"/>
                <w:sz w:val="12"/>
                <w:szCs w:val="12"/>
              </w:rPr>
              <w:t>、「大阪市消費者物価指数」</w:t>
            </w:r>
          </w:p>
        </w:tc>
      </w:tr>
    </w:tbl>
    <w:p w14:paraId="4ECDF263" w14:textId="77777777" w:rsidR="005D0DB3" w:rsidRPr="005C09F4" w:rsidRDefault="005D0DB3" w:rsidP="005D0DB3">
      <w:pPr>
        <w:spacing w:line="320" w:lineRule="exact"/>
        <w:rPr>
          <w:rFonts w:ascii="游明朝" w:eastAsia="游ゴシック" w:hAnsi="游明朝" w:cs="Times New Roman"/>
        </w:rPr>
      </w:pPr>
    </w:p>
    <w:tbl>
      <w:tblPr>
        <w:tblStyle w:val="a4"/>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6"/>
        <w:gridCol w:w="4176"/>
        <w:gridCol w:w="454"/>
        <w:gridCol w:w="3862"/>
      </w:tblGrid>
      <w:tr w:rsidR="00C80DF3" w:rsidRPr="005C09F4" w14:paraId="6617D7A5" w14:textId="77777777" w:rsidTr="00E83D90">
        <w:trPr>
          <w:trHeight w:hRule="exact" w:val="170"/>
        </w:trPr>
        <w:tc>
          <w:tcPr>
            <w:tcW w:w="4772" w:type="dxa"/>
            <w:gridSpan w:val="2"/>
          </w:tcPr>
          <w:p w14:paraId="4DD89B27"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t>図表</w:t>
            </w:r>
            <w:r w:rsidRPr="005C09F4">
              <w:rPr>
                <w:rFonts w:ascii="游ゴシック" w:eastAsia="游ゴシック" w:hAnsi="游ゴシック" w:cs="Times New Roman"/>
                <w:b/>
                <w:bCs/>
                <w:sz w:val="16"/>
                <w:szCs w:val="18"/>
              </w:rPr>
              <w:t xml:space="preserve">1-12 </w:t>
            </w:r>
            <w:r w:rsidRPr="005C09F4">
              <w:rPr>
                <w:rFonts w:ascii="游ゴシック" w:eastAsia="游ゴシック" w:hAnsi="游ゴシック" w:cs="Times New Roman" w:hint="eastAsia"/>
                <w:b/>
                <w:bCs/>
                <w:sz w:val="16"/>
                <w:szCs w:val="18"/>
              </w:rPr>
              <w:t>実質賃金</w:t>
            </w:r>
            <w:r w:rsidRPr="005C09F4">
              <w:rPr>
                <w:rFonts w:ascii="游ゴシック" w:eastAsia="游ゴシック" w:hAnsi="游ゴシック" w:cs="Times New Roman"/>
                <w:b/>
                <w:bCs/>
                <w:sz w:val="16"/>
                <w:szCs w:val="18"/>
              </w:rPr>
              <w:t>の推移</w:t>
            </w:r>
          </w:p>
        </w:tc>
        <w:tc>
          <w:tcPr>
            <w:tcW w:w="4316" w:type="dxa"/>
            <w:gridSpan w:val="2"/>
          </w:tcPr>
          <w:p w14:paraId="09C5032F"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t>図表</w:t>
            </w:r>
            <w:r w:rsidRPr="005C09F4">
              <w:rPr>
                <w:rFonts w:ascii="游ゴシック" w:eastAsia="游ゴシック" w:hAnsi="游ゴシック" w:cs="Times New Roman"/>
                <w:b/>
                <w:bCs/>
                <w:sz w:val="16"/>
                <w:szCs w:val="18"/>
              </w:rPr>
              <w:t>1-13</w:t>
            </w:r>
            <w:r w:rsidRPr="005C09F4">
              <w:rPr>
                <w:rFonts w:ascii="游ゴシック" w:eastAsia="游ゴシック" w:hAnsi="游ゴシック" w:cs="Times New Roman" w:hint="eastAsia"/>
                <w:b/>
                <w:bCs/>
                <w:sz w:val="16"/>
                <w:szCs w:val="18"/>
              </w:rPr>
              <w:t xml:space="preserve"> </w:t>
            </w:r>
            <w:r w:rsidRPr="005C09F4">
              <w:rPr>
                <w:rFonts w:ascii="游ゴシック" w:eastAsia="游ゴシック" w:hAnsi="游ゴシック" w:cs="Times New Roman" w:hint="eastAsia"/>
                <w:b/>
                <w:sz w:val="16"/>
                <w:szCs w:val="21"/>
              </w:rPr>
              <w:t>営業利益水準D</w:t>
            </w:r>
            <w:r w:rsidRPr="005C09F4">
              <w:rPr>
                <w:rFonts w:ascii="游ゴシック" w:eastAsia="游ゴシック" w:hAnsi="游ゴシック" w:cs="Times New Roman"/>
                <w:b/>
                <w:sz w:val="16"/>
                <w:szCs w:val="21"/>
              </w:rPr>
              <w:t>I</w:t>
            </w:r>
            <w:r w:rsidRPr="005C09F4">
              <w:rPr>
                <w:rFonts w:ascii="游ゴシック" w:eastAsia="游ゴシック" w:hAnsi="游ゴシック" w:cs="Times New Roman" w:hint="eastAsia"/>
                <w:b/>
                <w:sz w:val="16"/>
                <w:szCs w:val="21"/>
              </w:rPr>
              <w:t>の</w:t>
            </w:r>
            <w:r w:rsidRPr="005C09F4">
              <w:rPr>
                <w:rFonts w:ascii="游ゴシック" w:eastAsia="游ゴシック" w:hAnsi="游ゴシック" w:cs="Times New Roman"/>
                <w:b/>
                <w:sz w:val="16"/>
                <w:szCs w:val="21"/>
              </w:rPr>
              <w:t>推移</w:t>
            </w:r>
          </w:p>
        </w:tc>
      </w:tr>
      <w:tr w:rsidR="00C80DF3" w:rsidRPr="005C09F4" w14:paraId="6F0A5507" w14:textId="77777777" w:rsidTr="00E83D90">
        <w:tc>
          <w:tcPr>
            <w:tcW w:w="4772" w:type="dxa"/>
            <w:gridSpan w:val="2"/>
          </w:tcPr>
          <w:p w14:paraId="3BB8D046"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66B9967D" wp14:editId="1AE8062E">
                  <wp:extent cx="2461260" cy="2346960"/>
                  <wp:effectExtent l="0" t="0" r="0" b="0"/>
                  <wp:docPr id="4305" name="図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1260" cy="2346960"/>
                          </a:xfrm>
                          <a:prstGeom prst="rect">
                            <a:avLst/>
                          </a:prstGeom>
                          <a:noFill/>
                          <a:ln>
                            <a:noFill/>
                          </a:ln>
                        </pic:spPr>
                      </pic:pic>
                    </a:graphicData>
                  </a:graphic>
                </wp:inline>
              </w:drawing>
            </w:r>
          </w:p>
        </w:tc>
        <w:tc>
          <w:tcPr>
            <w:tcW w:w="4316" w:type="dxa"/>
            <w:gridSpan w:val="2"/>
            <w:vAlign w:val="center"/>
          </w:tcPr>
          <w:p w14:paraId="3C1AE685"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402CF5DB" wp14:editId="5241E2A9">
                  <wp:extent cx="2697480" cy="2057400"/>
                  <wp:effectExtent l="0" t="0" r="7620" b="0"/>
                  <wp:docPr id="4306" name="図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97480" cy="2057400"/>
                          </a:xfrm>
                          <a:prstGeom prst="rect">
                            <a:avLst/>
                          </a:prstGeom>
                          <a:noFill/>
                          <a:ln>
                            <a:noFill/>
                          </a:ln>
                        </pic:spPr>
                      </pic:pic>
                    </a:graphicData>
                  </a:graphic>
                </wp:inline>
              </w:drawing>
            </w:r>
          </w:p>
        </w:tc>
      </w:tr>
      <w:tr w:rsidR="005D0DB3" w:rsidRPr="005C09F4" w14:paraId="3CFCCB0A" w14:textId="77777777" w:rsidTr="00E83D90">
        <w:tc>
          <w:tcPr>
            <w:tcW w:w="596" w:type="dxa"/>
          </w:tcPr>
          <w:p w14:paraId="7A6CF024"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(注1</w:t>
            </w:r>
            <w:r w:rsidRPr="005C09F4">
              <w:rPr>
                <w:rFonts w:ascii="游ゴシック" w:eastAsia="游ゴシック" w:hAnsi="游ゴシック" w:cs="Times New Roman"/>
                <w:sz w:val="12"/>
                <w:szCs w:val="12"/>
              </w:rPr>
              <w:t>)</w:t>
            </w:r>
          </w:p>
          <w:p w14:paraId="404585FF"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(注2</w:t>
            </w:r>
            <w:r w:rsidRPr="005C09F4">
              <w:rPr>
                <w:rFonts w:ascii="游ゴシック" w:eastAsia="游ゴシック" w:hAnsi="游ゴシック" w:cs="Times New Roman"/>
                <w:sz w:val="12"/>
                <w:szCs w:val="12"/>
              </w:rPr>
              <w:t>)</w:t>
            </w:r>
          </w:p>
          <w:p w14:paraId="46325749"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176" w:type="dxa"/>
          </w:tcPr>
          <w:p w14:paraId="144B6895"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調査産業計、事業所規模５人以上、</w:t>
            </w:r>
            <w:r w:rsidRPr="005C09F4">
              <w:rPr>
                <w:rFonts w:ascii="游ゴシック" w:eastAsia="游ゴシック" w:hAnsi="游ゴシック" w:cs="Times New Roman"/>
                <w:sz w:val="12"/>
                <w:szCs w:val="12"/>
              </w:rPr>
              <w:t>2020年平均＝100</w:t>
            </w:r>
          </w:p>
          <w:p w14:paraId="2BF7E689"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前年度比は、各月の指数の単純平均により求めた年度指数から算出</w:t>
            </w:r>
          </w:p>
          <w:p w14:paraId="6053D768"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大阪府総務部統計課「毎月勤労統計調査地方調査月報」</w:t>
            </w:r>
          </w:p>
        </w:tc>
        <w:tc>
          <w:tcPr>
            <w:tcW w:w="454" w:type="dxa"/>
          </w:tcPr>
          <w:p w14:paraId="0B7B8F1F"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(注1</w:t>
            </w:r>
            <w:r w:rsidRPr="005C09F4">
              <w:rPr>
                <w:rFonts w:ascii="游ゴシック" w:eastAsia="游ゴシック" w:hAnsi="游ゴシック" w:cs="Times New Roman"/>
                <w:sz w:val="12"/>
                <w:szCs w:val="12"/>
              </w:rPr>
              <w:t>)</w:t>
            </w:r>
          </w:p>
          <w:p w14:paraId="1E2E3FAD"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(注2</w:t>
            </w:r>
            <w:r w:rsidRPr="005C09F4">
              <w:rPr>
                <w:rFonts w:ascii="游ゴシック" w:eastAsia="游ゴシック" w:hAnsi="游ゴシック" w:cs="Times New Roman"/>
                <w:sz w:val="12"/>
                <w:szCs w:val="12"/>
              </w:rPr>
              <w:t>)</w:t>
            </w:r>
          </w:p>
          <w:p w14:paraId="6F4D9827"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3862" w:type="dxa"/>
          </w:tcPr>
          <w:p w14:paraId="0ED2F4E0" w14:textId="77777777" w:rsidR="005D0DB3" w:rsidRPr="005C09F4" w:rsidRDefault="005D0DB3" w:rsidP="005D0DB3">
            <w:pPr>
              <w:widowControl/>
              <w:spacing w:line="140" w:lineRule="exact"/>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営業利益水準</w:t>
            </w:r>
            <w:r w:rsidRPr="005C09F4">
              <w:rPr>
                <w:rFonts w:ascii="游ゴシック" w:eastAsia="游ゴシック" w:hAnsi="游ゴシック" w:cs="Times New Roman"/>
                <w:sz w:val="12"/>
                <w:szCs w:val="12"/>
              </w:rPr>
              <w:t>DI＝「増加」企業割合－「減少」企業割合</w:t>
            </w:r>
          </w:p>
          <w:p w14:paraId="4E08EDA5" w14:textId="77777777" w:rsidR="005D0DB3" w:rsidRPr="005C09F4" w:rsidRDefault="005D0DB3" w:rsidP="005D0DB3">
            <w:pPr>
              <w:widowControl/>
              <w:spacing w:line="140" w:lineRule="exact"/>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季節調整値</w:t>
            </w:r>
          </w:p>
          <w:p w14:paraId="4791BC97"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sz w:val="12"/>
                <w:szCs w:val="12"/>
              </w:rPr>
              <w:t>大阪産業経済リサーチセンター「大阪府景気観測調査」</w:t>
            </w:r>
          </w:p>
        </w:tc>
      </w:tr>
    </w:tbl>
    <w:p w14:paraId="490624D6" w14:textId="77777777" w:rsidR="005D0DB3" w:rsidRPr="005C09F4" w:rsidRDefault="005D0DB3" w:rsidP="005D0DB3">
      <w:pPr>
        <w:widowControl/>
        <w:jc w:val="left"/>
        <w:rPr>
          <w:rFonts w:ascii="游ゴシック" w:eastAsia="游ゴシック" w:hAnsi="游ゴシック" w:cs="Times New Roman"/>
          <w:b/>
          <w:sz w:val="22"/>
        </w:rPr>
      </w:pPr>
    </w:p>
    <w:tbl>
      <w:tblPr>
        <w:tblStyle w:val="a4"/>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6"/>
        <w:gridCol w:w="4176"/>
        <w:gridCol w:w="454"/>
        <w:gridCol w:w="3862"/>
      </w:tblGrid>
      <w:tr w:rsidR="00C80DF3" w:rsidRPr="005C09F4" w14:paraId="7E54EF6B" w14:textId="77777777" w:rsidTr="00E83D90">
        <w:trPr>
          <w:trHeight w:hRule="exact" w:val="170"/>
        </w:trPr>
        <w:tc>
          <w:tcPr>
            <w:tcW w:w="4772" w:type="dxa"/>
            <w:gridSpan w:val="2"/>
          </w:tcPr>
          <w:p w14:paraId="0BBFF64B"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r w:rsidRPr="005C09F4">
              <w:rPr>
                <w:rFonts w:ascii="游ゴシック" w:eastAsia="游ゴシック" w:hAnsi="游ゴシック" w:cs="Times New Roman" w:hint="eastAsia"/>
                <w:b/>
                <w:bCs/>
                <w:sz w:val="16"/>
                <w:szCs w:val="18"/>
              </w:rPr>
              <w:t>図表</w:t>
            </w:r>
            <w:r w:rsidRPr="005C09F4">
              <w:rPr>
                <w:rFonts w:ascii="游ゴシック" w:eastAsia="游ゴシック" w:hAnsi="游ゴシック" w:cs="Times New Roman"/>
                <w:b/>
                <w:bCs/>
                <w:sz w:val="16"/>
                <w:szCs w:val="18"/>
              </w:rPr>
              <w:t>1-14</w:t>
            </w:r>
            <w:r w:rsidRPr="005C09F4">
              <w:rPr>
                <w:rFonts w:ascii="游ゴシック" w:eastAsia="游ゴシック" w:hAnsi="游ゴシック" w:cs="Times New Roman" w:hint="eastAsia"/>
                <w:b/>
                <w:bCs/>
                <w:sz w:val="16"/>
                <w:szCs w:val="18"/>
              </w:rPr>
              <w:t xml:space="preserve"> 法人事業税調定額</w:t>
            </w:r>
            <w:r w:rsidRPr="005C09F4">
              <w:rPr>
                <w:rFonts w:ascii="游ゴシック" w:eastAsia="游ゴシック" w:hAnsi="游ゴシック" w:cs="Times New Roman" w:hint="eastAsia"/>
                <w:b/>
                <w:sz w:val="16"/>
                <w:szCs w:val="21"/>
              </w:rPr>
              <w:t>の</w:t>
            </w:r>
            <w:r w:rsidRPr="005C09F4">
              <w:rPr>
                <w:rFonts w:ascii="游ゴシック" w:eastAsia="游ゴシック" w:hAnsi="游ゴシック" w:cs="Times New Roman"/>
                <w:b/>
                <w:sz w:val="16"/>
                <w:szCs w:val="21"/>
              </w:rPr>
              <w:t>推移</w:t>
            </w:r>
          </w:p>
        </w:tc>
        <w:tc>
          <w:tcPr>
            <w:tcW w:w="4316" w:type="dxa"/>
            <w:gridSpan w:val="2"/>
          </w:tcPr>
          <w:p w14:paraId="5E5858D6" w14:textId="77777777" w:rsidR="005D0DB3" w:rsidRPr="005C09F4" w:rsidRDefault="005D0DB3" w:rsidP="005D0DB3">
            <w:pPr>
              <w:widowControl/>
              <w:spacing w:line="180" w:lineRule="exact"/>
              <w:jc w:val="center"/>
              <w:rPr>
                <w:rFonts w:ascii="游ゴシック" w:eastAsia="游ゴシック" w:hAnsi="游ゴシック" w:cs="Times New Roman"/>
                <w:sz w:val="16"/>
                <w:szCs w:val="16"/>
              </w:rPr>
            </w:pPr>
          </w:p>
        </w:tc>
      </w:tr>
      <w:tr w:rsidR="00C80DF3" w:rsidRPr="005C09F4" w14:paraId="388A958C" w14:textId="77777777" w:rsidTr="00E83D90">
        <w:tc>
          <w:tcPr>
            <w:tcW w:w="4772" w:type="dxa"/>
            <w:gridSpan w:val="2"/>
          </w:tcPr>
          <w:p w14:paraId="1B71C85F"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noProof/>
                <w:szCs w:val="21"/>
              </w:rPr>
              <w:drawing>
                <wp:inline distT="0" distB="0" distL="0" distR="0" wp14:anchorId="1FDE26C4" wp14:editId="44A13FF7">
                  <wp:extent cx="2453640" cy="1953895"/>
                  <wp:effectExtent l="0" t="0" r="3810" b="825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53640" cy="1953895"/>
                          </a:xfrm>
                          <a:prstGeom prst="rect">
                            <a:avLst/>
                          </a:prstGeom>
                          <a:noFill/>
                          <a:ln>
                            <a:noFill/>
                          </a:ln>
                        </pic:spPr>
                      </pic:pic>
                    </a:graphicData>
                  </a:graphic>
                </wp:inline>
              </w:drawing>
            </w:r>
          </w:p>
        </w:tc>
        <w:tc>
          <w:tcPr>
            <w:tcW w:w="4316" w:type="dxa"/>
            <w:gridSpan w:val="2"/>
          </w:tcPr>
          <w:p w14:paraId="77209895"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ゴシック" w:eastAsia="游ゴシック" w:hAnsi="游ゴシック" w:cs="Times New Roman"/>
                <w:szCs w:val="21"/>
              </w:rPr>
              <w:t xml:space="preserve"> </w:t>
            </w:r>
          </w:p>
        </w:tc>
      </w:tr>
      <w:tr w:rsidR="005D0DB3" w:rsidRPr="005C09F4" w14:paraId="0CD0611A" w14:textId="77777777" w:rsidTr="00E83D90">
        <w:tc>
          <w:tcPr>
            <w:tcW w:w="596" w:type="dxa"/>
          </w:tcPr>
          <w:p w14:paraId="3797FACB"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(注</w:t>
            </w:r>
            <w:r w:rsidRPr="005C09F4">
              <w:rPr>
                <w:rFonts w:ascii="游ゴシック" w:eastAsia="游ゴシック" w:hAnsi="游ゴシック" w:cs="Times New Roman"/>
                <w:sz w:val="12"/>
                <w:szCs w:val="12"/>
              </w:rPr>
              <w:t>)</w:t>
            </w:r>
          </w:p>
          <w:p w14:paraId="5C7D1CE7"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(資料)</w:t>
            </w:r>
          </w:p>
        </w:tc>
        <w:tc>
          <w:tcPr>
            <w:tcW w:w="4176" w:type="dxa"/>
          </w:tcPr>
          <w:p w14:paraId="46CABDFB"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年度別は出納整理期間(翌年度４・５月)における調定を含む</w:t>
            </w:r>
          </w:p>
          <w:p w14:paraId="6AE72DE2"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r w:rsidRPr="005C09F4">
              <w:rPr>
                <w:rFonts w:ascii="游ゴシック" w:eastAsia="游ゴシック" w:hAnsi="游ゴシック" w:cs="Times New Roman" w:hint="eastAsia"/>
                <w:sz w:val="12"/>
                <w:szCs w:val="12"/>
              </w:rPr>
              <w:t>大阪府財務部税務局「大阪府税務統計</w:t>
            </w:r>
            <w:r w:rsidRPr="005C09F4">
              <w:rPr>
                <w:rFonts w:ascii="游ゴシック" w:eastAsia="游ゴシック" w:hAnsi="游ゴシック" w:cs="Times New Roman"/>
                <w:sz w:val="12"/>
                <w:szCs w:val="12"/>
              </w:rPr>
              <w:t>」</w:t>
            </w:r>
          </w:p>
        </w:tc>
        <w:tc>
          <w:tcPr>
            <w:tcW w:w="454" w:type="dxa"/>
          </w:tcPr>
          <w:p w14:paraId="41D81FED" w14:textId="77777777" w:rsidR="005D0DB3" w:rsidRPr="005C09F4" w:rsidRDefault="005D0DB3" w:rsidP="005D0DB3">
            <w:pPr>
              <w:widowControl/>
              <w:spacing w:line="140" w:lineRule="exact"/>
              <w:jc w:val="right"/>
              <w:rPr>
                <w:rFonts w:ascii="游ゴシック" w:eastAsia="游ゴシック" w:hAnsi="游ゴシック" w:cs="Times New Roman"/>
                <w:sz w:val="12"/>
                <w:szCs w:val="12"/>
              </w:rPr>
            </w:pPr>
          </w:p>
        </w:tc>
        <w:tc>
          <w:tcPr>
            <w:tcW w:w="3862" w:type="dxa"/>
          </w:tcPr>
          <w:p w14:paraId="1B4DA56F" w14:textId="77777777" w:rsidR="005D0DB3" w:rsidRPr="005C09F4" w:rsidRDefault="005D0DB3" w:rsidP="005D0DB3">
            <w:pPr>
              <w:widowControl/>
              <w:spacing w:line="140" w:lineRule="exact"/>
              <w:ind w:rightChars="150" w:right="315"/>
              <w:jc w:val="left"/>
              <w:rPr>
                <w:rFonts w:ascii="游ゴシック" w:eastAsia="游ゴシック" w:hAnsi="游ゴシック" w:cs="Times New Roman"/>
                <w:sz w:val="12"/>
                <w:szCs w:val="12"/>
              </w:rPr>
            </w:pPr>
          </w:p>
        </w:tc>
      </w:tr>
    </w:tbl>
    <w:p w14:paraId="3129EAC1" w14:textId="77777777" w:rsidR="005D0DB3" w:rsidRPr="005C09F4" w:rsidRDefault="005D0DB3" w:rsidP="005D0DB3">
      <w:pPr>
        <w:widowControl/>
        <w:jc w:val="left"/>
        <w:rPr>
          <w:rFonts w:ascii="游ゴシック" w:eastAsia="游ゴシック" w:hAnsi="游ゴシック" w:cs="Times New Roman"/>
          <w:b/>
          <w:sz w:val="22"/>
        </w:rPr>
      </w:pPr>
    </w:p>
    <w:p w14:paraId="301FAC74" w14:textId="77777777" w:rsidR="005D0DB3" w:rsidRPr="005C09F4" w:rsidRDefault="005D0DB3" w:rsidP="005D0DB3">
      <w:pPr>
        <w:widowControl/>
        <w:jc w:val="left"/>
        <w:rPr>
          <w:rFonts w:ascii="游ゴシック" w:eastAsia="游ゴシック" w:hAnsi="游ゴシック" w:cs="Times New Roman"/>
          <w:b/>
          <w:sz w:val="22"/>
        </w:rPr>
      </w:pPr>
    </w:p>
    <w:p w14:paraId="4A27BCC6" w14:textId="77777777" w:rsidR="005D0DB3" w:rsidRPr="005C09F4" w:rsidRDefault="005D0DB3" w:rsidP="005D0DB3">
      <w:pPr>
        <w:widowControl/>
        <w:jc w:val="left"/>
        <w:rPr>
          <w:rFonts w:ascii="游ゴシック" w:eastAsia="游ゴシック" w:hAnsi="游ゴシック" w:cs="Times New Roman"/>
          <w:b/>
          <w:sz w:val="22"/>
        </w:rPr>
      </w:pPr>
    </w:p>
    <w:p w14:paraId="7181E193" w14:textId="77777777" w:rsidR="005D0DB3" w:rsidRPr="005C09F4" w:rsidRDefault="005D0DB3" w:rsidP="005D0DB3">
      <w:pPr>
        <w:widowControl/>
        <w:jc w:val="left"/>
        <w:rPr>
          <w:rFonts w:ascii="游ゴシック" w:eastAsia="游ゴシック" w:hAnsi="游ゴシック" w:cs="Times New Roman"/>
          <w:b/>
          <w:sz w:val="22"/>
        </w:rPr>
      </w:pPr>
      <w:r w:rsidRPr="005C09F4">
        <w:rPr>
          <w:rFonts w:ascii="游明朝" w:eastAsia="游ゴシック" w:hAnsi="游明朝" w:cs="Times New Roman"/>
          <w:noProof/>
        </w:rPr>
        <w:lastRenderedPageBreak/>
        <mc:AlternateContent>
          <mc:Choice Requires="wps">
            <w:drawing>
              <wp:anchor distT="0" distB="0" distL="114300" distR="114300" simplePos="0" relativeHeight="251933696" behindDoc="1" locked="0" layoutInCell="1" allowOverlap="1" wp14:anchorId="1B5B7074" wp14:editId="791FC703">
                <wp:simplePos x="0" y="0"/>
                <wp:positionH relativeFrom="margin">
                  <wp:posOffset>-62230</wp:posOffset>
                </wp:positionH>
                <wp:positionV relativeFrom="paragraph">
                  <wp:posOffset>25400</wp:posOffset>
                </wp:positionV>
                <wp:extent cx="5890260" cy="3937000"/>
                <wp:effectExtent l="0" t="0" r="15240" b="25400"/>
                <wp:wrapNone/>
                <wp:docPr id="4296" name="四角形: 角を丸くする 4296"/>
                <wp:cNvGraphicFramePr/>
                <a:graphic xmlns:a="http://schemas.openxmlformats.org/drawingml/2006/main">
                  <a:graphicData uri="http://schemas.microsoft.com/office/word/2010/wordprocessingShape">
                    <wps:wsp>
                      <wps:cNvSpPr/>
                      <wps:spPr>
                        <a:xfrm>
                          <a:off x="0" y="0"/>
                          <a:ext cx="5890260" cy="3937000"/>
                        </a:xfrm>
                        <a:prstGeom prst="roundRect">
                          <a:avLst>
                            <a:gd name="adj" fmla="val 4311"/>
                          </a:avLst>
                        </a:prstGeom>
                        <a:noFill/>
                        <a:ln w="12700" cap="flat" cmpd="sng" algn="ctr">
                          <a:solidFill>
                            <a:sysClr val="window" lastClr="FFFFFF">
                              <a:lumMod val="65000"/>
                            </a:sysClr>
                          </a:solidFill>
                          <a:prstDash val="solid"/>
                          <a:miter lim="800000"/>
                        </a:ln>
                        <a:effectLst/>
                      </wps:spPr>
                      <wps:txbx>
                        <w:txbxContent>
                          <w:p w14:paraId="14DE3BEF" w14:textId="77777777" w:rsidR="005D0DB3" w:rsidRPr="004A37A9" w:rsidRDefault="005D0DB3" w:rsidP="005D0DB3">
                            <w:pPr>
                              <w:jc w:val="center"/>
                              <w:rPr>
                                <w:rFonts w:asciiTheme="majorEastAsia" w:eastAsiaTheme="majorEastAsia" w:hAnsiTheme="majorEastAsia"/>
                                <w:b/>
                                <w:bCs/>
                                <w:color w:val="000000"/>
                              </w:rPr>
                            </w:pPr>
                            <w:r w:rsidRPr="004A37A9">
                              <w:rPr>
                                <w:rFonts w:asciiTheme="majorEastAsia" w:eastAsiaTheme="majorEastAsia" w:hAnsiTheme="majorEastAsia" w:hint="eastAsia"/>
                                <w:b/>
                                <w:bCs/>
                                <w:color w:val="000000"/>
                              </w:rPr>
                              <w:t>【参考図表】大阪府における新型コロナウイルス感染症の感染者数(</w:t>
                            </w:r>
                            <w:r w:rsidRPr="004A37A9">
                              <w:rPr>
                                <w:rFonts w:asciiTheme="majorEastAsia" w:eastAsiaTheme="majorEastAsia" w:hAnsiTheme="majorEastAsia" w:hint="eastAsia"/>
                                <w:b/>
                                <w:bCs/>
                                <w:color w:val="000000"/>
                              </w:rPr>
                              <w:t>７日間移動平均)の推移</w:t>
                            </w:r>
                          </w:p>
                          <w:p w14:paraId="2CADFD31" w14:textId="77777777" w:rsidR="005D0DB3" w:rsidRPr="004A37A9" w:rsidRDefault="005D0DB3" w:rsidP="005D0DB3">
                            <w:pPr>
                              <w:rPr>
                                <w:rFonts w:asciiTheme="majorEastAsia" w:eastAsiaTheme="majorEastAsia" w:hAnsiTheme="majorEastAsia"/>
                                <w:color w:val="000000"/>
                              </w:rPr>
                            </w:pPr>
                          </w:p>
                          <w:p w14:paraId="29D71193" w14:textId="77777777" w:rsidR="005D0DB3" w:rsidRPr="004A37A9" w:rsidRDefault="005D0DB3" w:rsidP="005D0DB3">
                            <w:pPr>
                              <w:rPr>
                                <w:rFonts w:asciiTheme="majorEastAsia" w:eastAsiaTheme="majorEastAsia" w:hAnsiTheme="majorEastAsia"/>
                                <w:color w:val="000000"/>
                              </w:rPr>
                            </w:pPr>
                          </w:p>
                          <w:p w14:paraId="3ACA06E6" w14:textId="77777777" w:rsidR="005D0DB3" w:rsidRPr="004A37A9" w:rsidRDefault="005D0DB3" w:rsidP="005D0DB3">
                            <w:pPr>
                              <w:rPr>
                                <w:rFonts w:asciiTheme="majorEastAsia" w:eastAsiaTheme="majorEastAsia" w:hAnsiTheme="majorEastAsia"/>
                                <w:color w:val="000000"/>
                              </w:rPr>
                            </w:pPr>
                          </w:p>
                          <w:p w14:paraId="73777EDE" w14:textId="77777777" w:rsidR="005D0DB3" w:rsidRPr="004A37A9" w:rsidRDefault="005D0DB3" w:rsidP="005D0DB3">
                            <w:pPr>
                              <w:rPr>
                                <w:rFonts w:asciiTheme="majorEastAsia" w:eastAsiaTheme="majorEastAsia" w:hAnsiTheme="majorEastAsia"/>
                                <w:color w:val="000000"/>
                              </w:rPr>
                            </w:pPr>
                          </w:p>
                          <w:p w14:paraId="4A4AF845" w14:textId="77777777" w:rsidR="005D0DB3" w:rsidRPr="004A37A9" w:rsidRDefault="005D0DB3" w:rsidP="005D0DB3">
                            <w:pPr>
                              <w:rPr>
                                <w:rFonts w:asciiTheme="majorEastAsia" w:eastAsiaTheme="majorEastAsia" w:hAnsiTheme="majorEastAsia"/>
                                <w:color w:val="000000"/>
                              </w:rPr>
                            </w:pPr>
                          </w:p>
                          <w:p w14:paraId="39233F04" w14:textId="77777777" w:rsidR="005D0DB3" w:rsidRPr="004A37A9" w:rsidRDefault="005D0DB3" w:rsidP="005D0DB3">
                            <w:pPr>
                              <w:rPr>
                                <w:rFonts w:asciiTheme="majorEastAsia" w:eastAsiaTheme="majorEastAsia" w:hAnsiTheme="majorEastAsia"/>
                                <w:color w:val="000000"/>
                              </w:rPr>
                            </w:pPr>
                          </w:p>
                          <w:p w14:paraId="18354F07" w14:textId="77777777" w:rsidR="005D0DB3" w:rsidRPr="004A37A9" w:rsidRDefault="005D0DB3" w:rsidP="005D0DB3">
                            <w:pPr>
                              <w:rPr>
                                <w:rFonts w:asciiTheme="majorEastAsia" w:eastAsiaTheme="majorEastAsia" w:hAnsiTheme="majorEastAsia"/>
                                <w:color w:val="000000"/>
                              </w:rPr>
                            </w:pPr>
                          </w:p>
                          <w:p w14:paraId="50257976" w14:textId="77777777" w:rsidR="005D0DB3" w:rsidRPr="004A37A9" w:rsidRDefault="005D0DB3" w:rsidP="005D0DB3">
                            <w:pPr>
                              <w:rPr>
                                <w:rFonts w:asciiTheme="majorEastAsia" w:eastAsiaTheme="majorEastAsia" w:hAnsiTheme="majorEastAsia"/>
                                <w:color w:val="000000"/>
                              </w:rPr>
                            </w:pPr>
                          </w:p>
                          <w:p w14:paraId="48B18D5E" w14:textId="77777777" w:rsidR="005D0DB3" w:rsidRPr="004A37A9" w:rsidRDefault="005D0DB3" w:rsidP="005D0DB3">
                            <w:pPr>
                              <w:rPr>
                                <w:rFonts w:asciiTheme="majorEastAsia" w:eastAsiaTheme="majorEastAsia" w:hAnsiTheme="majorEastAsia"/>
                                <w:color w:val="000000"/>
                              </w:rPr>
                            </w:pPr>
                          </w:p>
                          <w:p w14:paraId="5E891F65" w14:textId="77777777" w:rsidR="005D0DB3" w:rsidRPr="004A37A9" w:rsidRDefault="005D0DB3" w:rsidP="005D0DB3">
                            <w:pPr>
                              <w:rPr>
                                <w:rFonts w:asciiTheme="majorEastAsia" w:eastAsiaTheme="majorEastAsia" w:hAnsiTheme="majorEastAsia"/>
                                <w:color w:val="000000"/>
                              </w:rPr>
                            </w:pPr>
                          </w:p>
                          <w:p w14:paraId="4D865423" w14:textId="77777777" w:rsidR="005D0DB3" w:rsidRPr="004A37A9" w:rsidRDefault="005D0DB3" w:rsidP="005D0DB3">
                            <w:pPr>
                              <w:rPr>
                                <w:rFonts w:asciiTheme="majorEastAsia" w:eastAsiaTheme="majorEastAsia" w:hAnsiTheme="majorEastAsia"/>
                                <w:color w:val="000000"/>
                              </w:rPr>
                            </w:pPr>
                          </w:p>
                          <w:p w14:paraId="35569284" w14:textId="77777777" w:rsidR="005D0DB3" w:rsidRPr="004A37A9" w:rsidRDefault="005D0DB3" w:rsidP="005D0DB3">
                            <w:pPr>
                              <w:rPr>
                                <w:rFonts w:asciiTheme="majorEastAsia" w:eastAsiaTheme="majorEastAsia" w:hAnsiTheme="majorEastAsia"/>
                                <w:color w:val="000000"/>
                              </w:rPr>
                            </w:pPr>
                          </w:p>
                          <w:p w14:paraId="553F9696" w14:textId="77777777" w:rsidR="005D0DB3" w:rsidRPr="004A37A9" w:rsidRDefault="005D0DB3" w:rsidP="005D0DB3">
                            <w:pPr>
                              <w:rPr>
                                <w:rFonts w:asciiTheme="majorEastAsia" w:eastAsiaTheme="majorEastAsia" w:hAnsiTheme="majorEastAsia"/>
                                <w:color w:val="000000"/>
                              </w:rPr>
                            </w:pPr>
                          </w:p>
                          <w:p w14:paraId="0380E105"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p>
                          <w:p w14:paraId="02453F35"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p>
                          <w:p w14:paraId="3596852F"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r w:rsidRPr="004A37A9">
                              <w:rPr>
                                <w:rFonts w:asciiTheme="majorEastAsia" w:eastAsiaTheme="majorEastAsia" w:hAnsiTheme="majorEastAsia" w:hint="eastAsia"/>
                                <w:color w:val="000000"/>
                                <w:sz w:val="12"/>
                                <w:szCs w:val="14"/>
                              </w:rPr>
                              <w:t>(注</w:t>
                            </w:r>
                            <w:r w:rsidRPr="004A37A9">
                              <w:rPr>
                                <w:rFonts w:asciiTheme="majorEastAsia" w:eastAsiaTheme="majorEastAsia" w:hAnsiTheme="majorEastAsia"/>
                                <w:color w:val="000000"/>
                                <w:sz w:val="12"/>
                                <w:szCs w:val="14"/>
                              </w:rPr>
                              <w:t>)濃いシャドー部分は緊急事態宣言の発出期間、網掛けのシャドー部分はまん延防止等重点措置の適用期間</w:t>
                            </w:r>
                          </w:p>
                          <w:p w14:paraId="6A802701"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r w:rsidRPr="004A37A9">
                              <w:rPr>
                                <w:rFonts w:asciiTheme="majorEastAsia" w:eastAsiaTheme="majorEastAsia" w:hAnsiTheme="majorEastAsia" w:hint="eastAsia"/>
                                <w:color w:val="000000"/>
                                <w:sz w:val="12"/>
                                <w:szCs w:val="14"/>
                              </w:rPr>
                              <w:t>(注)人流の増加率は基準値</w:t>
                            </w:r>
                            <w:r w:rsidRPr="004A37A9">
                              <w:rPr>
                                <w:rFonts w:asciiTheme="majorEastAsia" w:eastAsiaTheme="majorEastAsia" w:hAnsiTheme="majorEastAsia"/>
                                <w:color w:val="000000"/>
                                <w:sz w:val="12"/>
                                <w:szCs w:val="14"/>
                              </w:rPr>
                              <w:t>(</w:t>
                            </w:r>
                            <w:r w:rsidRPr="004A37A9">
                              <w:rPr>
                                <w:rFonts w:asciiTheme="majorEastAsia" w:eastAsiaTheme="majorEastAsia" w:hAnsiTheme="majorEastAsia" w:hint="eastAsia"/>
                                <w:color w:val="000000"/>
                                <w:sz w:val="12"/>
                                <w:szCs w:val="14"/>
                              </w:rPr>
                              <w:t>令和２</w:t>
                            </w:r>
                            <w:r w:rsidRPr="004A37A9">
                              <w:rPr>
                                <w:rFonts w:asciiTheme="majorEastAsia" w:eastAsiaTheme="majorEastAsia" w:hAnsiTheme="majorEastAsia"/>
                                <w:color w:val="000000"/>
                                <w:sz w:val="12"/>
                                <w:szCs w:val="14"/>
                              </w:rPr>
                              <w:t>年</w:t>
                            </w:r>
                            <w:r w:rsidRPr="004A37A9">
                              <w:rPr>
                                <w:rFonts w:asciiTheme="majorEastAsia" w:eastAsiaTheme="majorEastAsia" w:hAnsiTheme="majorEastAsia" w:hint="eastAsia"/>
                                <w:color w:val="000000"/>
                                <w:sz w:val="12"/>
                                <w:szCs w:val="14"/>
                              </w:rPr>
                              <w:t>１</w:t>
                            </w:r>
                            <w:r w:rsidRPr="004A37A9">
                              <w:rPr>
                                <w:rFonts w:asciiTheme="majorEastAsia" w:eastAsiaTheme="majorEastAsia" w:hAnsiTheme="majorEastAsia"/>
                                <w:color w:val="000000"/>
                                <w:sz w:val="12"/>
                                <w:szCs w:val="14"/>
                              </w:rPr>
                              <w:t>月</w:t>
                            </w:r>
                            <w:r w:rsidRPr="004A37A9">
                              <w:rPr>
                                <w:rFonts w:asciiTheme="majorEastAsia" w:eastAsiaTheme="majorEastAsia" w:hAnsiTheme="majorEastAsia" w:hint="eastAsia"/>
                                <w:color w:val="000000"/>
                                <w:sz w:val="12"/>
                                <w:szCs w:val="14"/>
                              </w:rPr>
                              <w:t>３</w:t>
                            </w:r>
                            <w:r w:rsidRPr="004A37A9">
                              <w:rPr>
                                <w:rFonts w:asciiTheme="majorEastAsia" w:eastAsiaTheme="majorEastAsia" w:hAnsiTheme="majorEastAsia"/>
                                <w:color w:val="000000"/>
                                <w:sz w:val="12"/>
                                <w:szCs w:val="14"/>
                              </w:rPr>
                              <w:t>日</w:t>
                            </w:r>
                            <w:r w:rsidRPr="004A37A9">
                              <w:rPr>
                                <w:rFonts w:asciiTheme="majorEastAsia" w:eastAsiaTheme="majorEastAsia" w:hAnsiTheme="majorEastAsia" w:hint="eastAsia"/>
                                <w:color w:val="000000"/>
                                <w:sz w:val="12"/>
                                <w:szCs w:val="14"/>
                              </w:rPr>
                              <w:t>〜２</w:t>
                            </w:r>
                            <w:r w:rsidRPr="004A37A9">
                              <w:rPr>
                                <w:rFonts w:asciiTheme="majorEastAsia" w:eastAsiaTheme="majorEastAsia" w:hAnsiTheme="majorEastAsia"/>
                                <w:color w:val="000000"/>
                                <w:sz w:val="12"/>
                                <w:szCs w:val="14"/>
                              </w:rPr>
                              <w:t>月</w:t>
                            </w:r>
                            <w:r w:rsidRPr="004A37A9">
                              <w:rPr>
                                <w:rFonts w:asciiTheme="majorEastAsia" w:eastAsiaTheme="majorEastAsia" w:hAnsiTheme="majorEastAsia" w:hint="eastAsia"/>
                                <w:color w:val="000000"/>
                                <w:sz w:val="12"/>
                                <w:szCs w:val="14"/>
                              </w:rPr>
                              <w:t>６</w:t>
                            </w:r>
                            <w:r w:rsidRPr="004A37A9">
                              <w:rPr>
                                <w:rFonts w:asciiTheme="majorEastAsia" w:eastAsiaTheme="majorEastAsia" w:hAnsiTheme="majorEastAsia"/>
                                <w:color w:val="000000"/>
                                <w:sz w:val="12"/>
                                <w:szCs w:val="14"/>
                              </w:rPr>
                              <w:t>日の</w:t>
                            </w:r>
                            <w:r w:rsidRPr="004A37A9">
                              <w:rPr>
                                <w:rFonts w:asciiTheme="majorEastAsia" w:eastAsiaTheme="majorEastAsia" w:hAnsiTheme="majorEastAsia" w:hint="eastAsia"/>
                                <w:color w:val="000000"/>
                                <w:sz w:val="12"/>
                                <w:szCs w:val="14"/>
                              </w:rPr>
                              <w:t>５</w:t>
                            </w:r>
                            <w:r w:rsidRPr="004A37A9">
                              <w:rPr>
                                <w:rFonts w:asciiTheme="majorEastAsia" w:eastAsiaTheme="majorEastAsia" w:hAnsiTheme="majorEastAsia"/>
                                <w:color w:val="000000"/>
                                <w:sz w:val="12"/>
                                <w:szCs w:val="14"/>
                              </w:rPr>
                              <w:t>週間の曜日別中央値)と比較した変化</w:t>
                            </w:r>
                            <w:r w:rsidRPr="004A37A9">
                              <w:rPr>
                                <w:rFonts w:asciiTheme="majorEastAsia" w:eastAsiaTheme="majorEastAsia" w:hAnsiTheme="majorEastAsia" w:hint="eastAsia"/>
                                <w:color w:val="000000"/>
                                <w:sz w:val="12"/>
                                <w:szCs w:val="14"/>
                              </w:rPr>
                              <w:t>。（令和４年10月15日で公表終了）</w:t>
                            </w:r>
                          </w:p>
                          <w:p w14:paraId="5165346B"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r w:rsidRPr="004A37A9">
                              <w:rPr>
                                <w:rFonts w:asciiTheme="majorEastAsia" w:eastAsiaTheme="majorEastAsia" w:hAnsiTheme="majorEastAsia" w:hint="eastAsia"/>
                                <w:color w:val="000000"/>
                                <w:sz w:val="12"/>
                                <w:szCs w:val="14"/>
                              </w:rPr>
                              <w:t>(資料</w:t>
                            </w:r>
                            <w:r w:rsidRPr="004A37A9">
                              <w:rPr>
                                <w:rFonts w:asciiTheme="majorEastAsia" w:eastAsiaTheme="majorEastAsia" w:hAnsiTheme="majorEastAsia"/>
                                <w:color w:val="000000"/>
                                <w:sz w:val="12"/>
                                <w:szCs w:val="14"/>
                              </w:rPr>
                              <w:t>)大阪府</w:t>
                            </w:r>
                            <w:r w:rsidRPr="004A37A9">
                              <w:rPr>
                                <w:rFonts w:asciiTheme="majorEastAsia" w:eastAsiaTheme="majorEastAsia" w:hAnsiTheme="majorEastAsia" w:hint="eastAsia"/>
                                <w:color w:val="000000"/>
                                <w:sz w:val="12"/>
                                <w:szCs w:val="14"/>
                              </w:rPr>
                              <w:t>ホームページ</w:t>
                            </w:r>
                            <w:r w:rsidRPr="004A37A9">
                              <w:rPr>
                                <w:rFonts w:asciiTheme="majorEastAsia" w:eastAsiaTheme="majorEastAsia" w:hAnsiTheme="majorEastAsia"/>
                                <w:color w:val="000000"/>
                                <w:sz w:val="12"/>
                                <w:szCs w:val="14"/>
                              </w:rPr>
                              <w:t>「大阪モデル/感染拡大・医療提供体制のひっ迫状況を示す指標」</w:t>
                            </w:r>
                            <w:r w:rsidRPr="004A37A9">
                              <w:rPr>
                                <w:rFonts w:asciiTheme="majorEastAsia" w:eastAsiaTheme="majorEastAsia" w:hAnsiTheme="majorEastAsia" w:hint="eastAsia"/>
                                <w:color w:val="000000"/>
                                <w:sz w:val="12"/>
                                <w:szCs w:val="14"/>
                              </w:rPr>
                              <w:t>及び</w:t>
                            </w:r>
                            <w:r w:rsidRPr="004A37A9">
                              <w:rPr>
                                <w:rFonts w:asciiTheme="majorEastAsia" w:eastAsiaTheme="majorEastAsia" w:hAnsiTheme="majorEastAsia"/>
                                <w:color w:val="000000"/>
                                <w:sz w:val="12"/>
                                <w:szCs w:val="14"/>
                              </w:rPr>
                              <w:t>Google LLC『コミュニティ モビリティ レポート』</w:t>
                            </w:r>
                            <w:r w:rsidRPr="004A37A9">
                              <w:rPr>
                                <w:rFonts w:asciiTheme="majorEastAsia" w:eastAsiaTheme="majorEastAsia" w:hAnsiTheme="majorEastAsia" w:hint="eastAsia"/>
                                <w:color w:val="000000"/>
                                <w:sz w:val="12"/>
                                <w:szCs w:val="14"/>
                              </w:rPr>
                              <w:t>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B7074" id="四角形: 角を丸くする 4296" o:spid="_x0000_s1113" style="position:absolute;margin-left:-4.9pt;margin-top:2pt;width:463.8pt;height:310pt;z-index:-2513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" filled="f" strokecolor="#a6a6a6" strokeweight="1pt">
                <v:stroke joinstyle="miter"/>
                <v:textbox>
                  <w:txbxContent>
                    <w:p w14:paraId="14DE3BEF" w14:textId="77777777" w:rsidR="005D0DB3" w:rsidRPr="004A37A9" w:rsidRDefault="005D0DB3" w:rsidP="005D0DB3">
                      <w:pPr>
                        <w:jc w:val="center"/>
                        <w:rPr>
                          <w:rFonts w:asciiTheme="majorEastAsia" w:eastAsiaTheme="majorEastAsia" w:hAnsiTheme="majorEastAsia"/>
                          <w:b/>
                          <w:bCs/>
                          <w:color w:val="000000"/>
                        </w:rPr>
                      </w:pPr>
                      <w:r w:rsidRPr="004A37A9">
                        <w:rPr>
                          <w:rFonts w:asciiTheme="majorEastAsia" w:eastAsiaTheme="majorEastAsia" w:hAnsiTheme="majorEastAsia" w:hint="eastAsia"/>
                          <w:b/>
                          <w:bCs/>
                          <w:color w:val="000000"/>
                        </w:rPr>
                        <w:t>【参考図表】大阪府における新型コロナウイルス感染症の感染者数(</w:t>
                      </w:r>
                      <w:r w:rsidRPr="004A37A9">
                        <w:rPr>
                          <w:rFonts w:asciiTheme="majorEastAsia" w:eastAsiaTheme="majorEastAsia" w:hAnsiTheme="majorEastAsia" w:hint="eastAsia"/>
                          <w:b/>
                          <w:bCs/>
                          <w:color w:val="000000"/>
                        </w:rPr>
                        <w:t>７日間移動平均)の推移</w:t>
                      </w:r>
                    </w:p>
                    <w:p w14:paraId="2CADFD31" w14:textId="77777777" w:rsidR="005D0DB3" w:rsidRPr="004A37A9" w:rsidRDefault="005D0DB3" w:rsidP="005D0DB3">
                      <w:pPr>
                        <w:rPr>
                          <w:rFonts w:asciiTheme="majorEastAsia" w:eastAsiaTheme="majorEastAsia" w:hAnsiTheme="majorEastAsia"/>
                          <w:color w:val="000000"/>
                        </w:rPr>
                      </w:pPr>
                    </w:p>
                    <w:p w14:paraId="29D71193" w14:textId="77777777" w:rsidR="005D0DB3" w:rsidRPr="004A37A9" w:rsidRDefault="005D0DB3" w:rsidP="005D0DB3">
                      <w:pPr>
                        <w:rPr>
                          <w:rFonts w:asciiTheme="majorEastAsia" w:eastAsiaTheme="majorEastAsia" w:hAnsiTheme="majorEastAsia"/>
                          <w:color w:val="000000"/>
                        </w:rPr>
                      </w:pPr>
                    </w:p>
                    <w:p w14:paraId="3ACA06E6" w14:textId="77777777" w:rsidR="005D0DB3" w:rsidRPr="004A37A9" w:rsidRDefault="005D0DB3" w:rsidP="005D0DB3">
                      <w:pPr>
                        <w:rPr>
                          <w:rFonts w:asciiTheme="majorEastAsia" w:eastAsiaTheme="majorEastAsia" w:hAnsiTheme="majorEastAsia"/>
                          <w:color w:val="000000"/>
                        </w:rPr>
                      </w:pPr>
                    </w:p>
                    <w:p w14:paraId="73777EDE" w14:textId="77777777" w:rsidR="005D0DB3" w:rsidRPr="004A37A9" w:rsidRDefault="005D0DB3" w:rsidP="005D0DB3">
                      <w:pPr>
                        <w:rPr>
                          <w:rFonts w:asciiTheme="majorEastAsia" w:eastAsiaTheme="majorEastAsia" w:hAnsiTheme="majorEastAsia"/>
                          <w:color w:val="000000"/>
                        </w:rPr>
                      </w:pPr>
                    </w:p>
                    <w:p w14:paraId="4A4AF845" w14:textId="77777777" w:rsidR="005D0DB3" w:rsidRPr="004A37A9" w:rsidRDefault="005D0DB3" w:rsidP="005D0DB3">
                      <w:pPr>
                        <w:rPr>
                          <w:rFonts w:asciiTheme="majorEastAsia" w:eastAsiaTheme="majorEastAsia" w:hAnsiTheme="majorEastAsia"/>
                          <w:color w:val="000000"/>
                        </w:rPr>
                      </w:pPr>
                    </w:p>
                    <w:p w14:paraId="39233F04" w14:textId="77777777" w:rsidR="005D0DB3" w:rsidRPr="004A37A9" w:rsidRDefault="005D0DB3" w:rsidP="005D0DB3">
                      <w:pPr>
                        <w:rPr>
                          <w:rFonts w:asciiTheme="majorEastAsia" w:eastAsiaTheme="majorEastAsia" w:hAnsiTheme="majorEastAsia"/>
                          <w:color w:val="000000"/>
                        </w:rPr>
                      </w:pPr>
                    </w:p>
                    <w:p w14:paraId="18354F07" w14:textId="77777777" w:rsidR="005D0DB3" w:rsidRPr="004A37A9" w:rsidRDefault="005D0DB3" w:rsidP="005D0DB3">
                      <w:pPr>
                        <w:rPr>
                          <w:rFonts w:asciiTheme="majorEastAsia" w:eastAsiaTheme="majorEastAsia" w:hAnsiTheme="majorEastAsia"/>
                          <w:color w:val="000000"/>
                        </w:rPr>
                      </w:pPr>
                    </w:p>
                    <w:p w14:paraId="50257976" w14:textId="77777777" w:rsidR="005D0DB3" w:rsidRPr="004A37A9" w:rsidRDefault="005D0DB3" w:rsidP="005D0DB3">
                      <w:pPr>
                        <w:rPr>
                          <w:rFonts w:asciiTheme="majorEastAsia" w:eastAsiaTheme="majorEastAsia" w:hAnsiTheme="majorEastAsia"/>
                          <w:color w:val="000000"/>
                        </w:rPr>
                      </w:pPr>
                    </w:p>
                    <w:p w14:paraId="48B18D5E" w14:textId="77777777" w:rsidR="005D0DB3" w:rsidRPr="004A37A9" w:rsidRDefault="005D0DB3" w:rsidP="005D0DB3">
                      <w:pPr>
                        <w:rPr>
                          <w:rFonts w:asciiTheme="majorEastAsia" w:eastAsiaTheme="majorEastAsia" w:hAnsiTheme="majorEastAsia"/>
                          <w:color w:val="000000"/>
                        </w:rPr>
                      </w:pPr>
                    </w:p>
                    <w:p w14:paraId="5E891F65" w14:textId="77777777" w:rsidR="005D0DB3" w:rsidRPr="004A37A9" w:rsidRDefault="005D0DB3" w:rsidP="005D0DB3">
                      <w:pPr>
                        <w:rPr>
                          <w:rFonts w:asciiTheme="majorEastAsia" w:eastAsiaTheme="majorEastAsia" w:hAnsiTheme="majorEastAsia"/>
                          <w:color w:val="000000"/>
                        </w:rPr>
                      </w:pPr>
                    </w:p>
                    <w:p w14:paraId="4D865423" w14:textId="77777777" w:rsidR="005D0DB3" w:rsidRPr="004A37A9" w:rsidRDefault="005D0DB3" w:rsidP="005D0DB3">
                      <w:pPr>
                        <w:rPr>
                          <w:rFonts w:asciiTheme="majorEastAsia" w:eastAsiaTheme="majorEastAsia" w:hAnsiTheme="majorEastAsia"/>
                          <w:color w:val="000000"/>
                        </w:rPr>
                      </w:pPr>
                    </w:p>
                    <w:p w14:paraId="35569284" w14:textId="77777777" w:rsidR="005D0DB3" w:rsidRPr="004A37A9" w:rsidRDefault="005D0DB3" w:rsidP="005D0DB3">
                      <w:pPr>
                        <w:rPr>
                          <w:rFonts w:asciiTheme="majorEastAsia" w:eastAsiaTheme="majorEastAsia" w:hAnsiTheme="majorEastAsia"/>
                          <w:color w:val="000000"/>
                        </w:rPr>
                      </w:pPr>
                    </w:p>
                    <w:p w14:paraId="553F9696" w14:textId="77777777" w:rsidR="005D0DB3" w:rsidRPr="004A37A9" w:rsidRDefault="005D0DB3" w:rsidP="005D0DB3">
                      <w:pPr>
                        <w:rPr>
                          <w:rFonts w:asciiTheme="majorEastAsia" w:eastAsiaTheme="majorEastAsia" w:hAnsiTheme="majorEastAsia"/>
                          <w:color w:val="000000"/>
                        </w:rPr>
                      </w:pPr>
                    </w:p>
                    <w:p w14:paraId="0380E105"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p>
                    <w:p w14:paraId="02453F35"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p>
                    <w:p w14:paraId="3596852F"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r w:rsidRPr="004A37A9">
                        <w:rPr>
                          <w:rFonts w:asciiTheme="majorEastAsia" w:eastAsiaTheme="majorEastAsia" w:hAnsiTheme="majorEastAsia" w:hint="eastAsia"/>
                          <w:color w:val="000000"/>
                          <w:sz w:val="12"/>
                          <w:szCs w:val="14"/>
                        </w:rPr>
                        <w:t>(注</w:t>
                      </w:r>
                      <w:r w:rsidRPr="004A37A9">
                        <w:rPr>
                          <w:rFonts w:asciiTheme="majorEastAsia" w:eastAsiaTheme="majorEastAsia" w:hAnsiTheme="majorEastAsia"/>
                          <w:color w:val="000000"/>
                          <w:sz w:val="12"/>
                          <w:szCs w:val="14"/>
                        </w:rPr>
                        <w:t>)濃いシャドー部分は緊急事態宣言の発出期間、網掛けのシャドー部分はまん延防止等重点措置の適用期間</w:t>
                      </w:r>
                    </w:p>
                    <w:p w14:paraId="6A802701"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r w:rsidRPr="004A37A9">
                        <w:rPr>
                          <w:rFonts w:asciiTheme="majorEastAsia" w:eastAsiaTheme="majorEastAsia" w:hAnsiTheme="majorEastAsia" w:hint="eastAsia"/>
                          <w:color w:val="000000"/>
                          <w:sz w:val="12"/>
                          <w:szCs w:val="14"/>
                        </w:rPr>
                        <w:t>(注)人流の増加率は基準値</w:t>
                      </w:r>
                      <w:r w:rsidRPr="004A37A9">
                        <w:rPr>
                          <w:rFonts w:asciiTheme="majorEastAsia" w:eastAsiaTheme="majorEastAsia" w:hAnsiTheme="majorEastAsia"/>
                          <w:color w:val="000000"/>
                          <w:sz w:val="12"/>
                          <w:szCs w:val="14"/>
                        </w:rPr>
                        <w:t>(</w:t>
                      </w:r>
                      <w:r w:rsidRPr="004A37A9">
                        <w:rPr>
                          <w:rFonts w:asciiTheme="majorEastAsia" w:eastAsiaTheme="majorEastAsia" w:hAnsiTheme="majorEastAsia" w:hint="eastAsia"/>
                          <w:color w:val="000000"/>
                          <w:sz w:val="12"/>
                          <w:szCs w:val="14"/>
                        </w:rPr>
                        <w:t>令和２</w:t>
                      </w:r>
                      <w:r w:rsidRPr="004A37A9">
                        <w:rPr>
                          <w:rFonts w:asciiTheme="majorEastAsia" w:eastAsiaTheme="majorEastAsia" w:hAnsiTheme="majorEastAsia"/>
                          <w:color w:val="000000"/>
                          <w:sz w:val="12"/>
                          <w:szCs w:val="14"/>
                        </w:rPr>
                        <w:t>年</w:t>
                      </w:r>
                      <w:r w:rsidRPr="004A37A9">
                        <w:rPr>
                          <w:rFonts w:asciiTheme="majorEastAsia" w:eastAsiaTheme="majorEastAsia" w:hAnsiTheme="majorEastAsia" w:hint="eastAsia"/>
                          <w:color w:val="000000"/>
                          <w:sz w:val="12"/>
                          <w:szCs w:val="14"/>
                        </w:rPr>
                        <w:t>１</w:t>
                      </w:r>
                      <w:r w:rsidRPr="004A37A9">
                        <w:rPr>
                          <w:rFonts w:asciiTheme="majorEastAsia" w:eastAsiaTheme="majorEastAsia" w:hAnsiTheme="majorEastAsia"/>
                          <w:color w:val="000000"/>
                          <w:sz w:val="12"/>
                          <w:szCs w:val="14"/>
                        </w:rPr>
                        <w:t>月</w:t>
                      </w:r>
                      <w:r w:rsidRPr="004A37A9">
                        <w:rPr>
                          <w:rFonts w:asciiTheme="majorEastAsia" w:eastAsiaTheme="majorEastAsia" w:hAnsiTheme="majorEastAsia" w:hint="eastAsia"/>
                          <w:color w:val="000000"/>
                          <w:sz w:val="12"/>
                          <w:szCs w:val="14"/>
                        </w:rPr>
                        <w:t>３</w:t>
                      </w:r>
                      <w:r w:rsidRPr="004A37A9">
                        <w:rPr>
                          <w:rFonts w:asciiTheme="majorEastAsia" w:eastAsiaTheme="majorEastAsia" w:hAnsiTheme="majorEastAsia"/>
                          <w:color w:val="000000"/>
                          <w:sz w:val="12"/>
                          <w:szCs w:val="14"/>
                        </w:rPr>
                        <w:t>日</w:t>
                      </w:r>
                      <w:r w:rsidRPr="004A37A9">
                        <w:rPr>
                          <w:rFonts w:asciiTheme="majorEastAsia" w:eastAsiaTheme="majorEastAsia" w:hAnsiTheme="majorEastAsia" w:hint="eastAsia"/>
                          <w:color w:val="000000"/>
                          <w:sz w:val="12"/>
                          <w:szCs w:val="14"/>
                        </w:rPr>
                        <w:t>〜２</w:t>
                      </w:r>
                      <w:r w:rsidRPr="004A37A9">
                        <w:rPr>
                          <w:rFonts w:asciiTheme="majorEastAsia" w:eastAsiaTheme="majorEastAsia" w:hAnsiTheme="majorEastAsia"/>
                          <w:color w:val="000000"/>
                          <w:sz w:val="12"/>
                          <w:szCs w:val="14"/>
                        </w:rPr>
                        <w:t>月</w:t>
                      </w:r>
                      <w:r w:rsidRPr="004A37A9">
                        <w:rPr>
                          <w:rFonts w:asciiTheme="majorEastAsia" w:eastAsiaTheme="majorEastAsia" w:hAnsiTheme="majorEastAsia" w:hint="eastAsia"/>
                          <w:color w:val="000000"/>
                          <w:sz w:val="12"/>
                          <w:szCs w:val="14"/>
                        </w:rPr>
                        <w:t>６</w:t>
                      </w:r>
                      <w:r w:rsidRPr="004A37A9">
                        <w:rPr>
                          <w:rFonts w:asciiTheme="majorEastAsia" w:eastAsiaTheme="majorEastAsia" w:hAnsiTheme="majorEastAsia"/>
                          <w:color w:val="000000"/>
                          <w:sz w:val="12"/>
                          <w:szCs w:val="14"/>
                        </w:rPr>
                        <w:t>日の</w:t>
                      </w:r>
                      <w:r w:rsidRPr="004A37A9">
                        <w:rPr>
                          <w:rFonts w:asciiTheme="majorEastAsia" w:eastAsiaTheme="majorEastAsia" w:hAnsiTheme="majorEastAsia" w:hint="eastAsia"/>
                          <w:color w:val="000000"/>
                          <w:sz w:val="12"/>
                          <w:szCs w:val="14"/>
                        </w:rPr>
                        <w:t>５</w:t>
                      </w:r>
                      <w:r w:rsidRPr="004A37A9">
                        <w:rPr>
                          <w:rFonts w:asciiTheme="majorEastAsia" w:eastAsiaTheme="majorEastAsia" w:hAnsiTheme="majorEastAsia"/>
                          <w:color w:val="000000"/>
                          <w:sz w:val="12"/>
                          <w:szCs w:val="14"/>
                        </w:rPr>
                        <w:t>週間の曜日別中央値)と比較した変化</w:t>
                      </w:r>
                      <w:r w:rsidRPr="004A37A9">
                        <w:rPr>
                          <w:rFonts w:asciiTheme="majorEastAsia" w:eastAsiaTheme="majorEastAsia" w:hAnsiTheme="majorEastAsia" w:hint="eastAsia"/>
                          <w:color w:val="000000"/>
                          <w:sz w:val="12"/>
                          <w:szCs w:val="14"/>
                        </w:rPr>
                        <w:t>。（令和４年10月15日で公表終了）</w:t>
                      </w:r>
                    </w:p>
                    <w:p w14:paraId="5165346B" w14:textId="77777777" w:rsidR="005D0DB3" w:rsidRPr="004A37A9" w:rsidRDefault="005D0DB3" w:rsidP="005D0DB3">
                      <w:pPr>
                        <w:spacing w:line="140" w:lineRule="exact"/>
                        <w:ind w:firstLineChars="200" w:firstLine="240"/>
                        <w:rPr>
                          <w:rFonts w:asciiTheme="majorEastAsia" w:eastAsiaTheme="majorEastAsia" w:hAnsiTheme="majorEastAsia"/>
                          <w:color w:val="000000"/>
                          <w:sz w:val="12"/>
                          <w:szCs w:val="14"/>
                        </w:rPr>
                      </w:pPr>
                      <w:r w:rsidRPr="004A37A9">
                        <w:rPr>
                          <w:rFonts w:asciiTheme="majorEastAsia" w:eastAsiaTheme="majorEastAsia" w:hAnsiTheme="majorEastAsia" w:hint="eastAsia"/>
                          <w:color w:val="000000"/>
                          <w:sz w:val="12"/>
                          <w:szCs w:val="14"/>
                        </w:rPr>
                        <w:t>(資料</w:t>
                      </w:r>
                      <w:r w:rsidRPr="004A37A9">
                        <w:rPr>
                          <w:rFonts w:asciiTheme="majorEastAsia" w:eastAsiaTheme="majorEastAsia" w:hAnsiTheme="majorEastAsia"/>
                          <w:color w:val="000000"/>
                          <w:sz w:val="12"/>
                          <w:szCs w:val="14"/>
                        </w:rPr>
                        <w:t>)大阪府</w:t>
                      </w:r>
                      <w:r w:rsidRPr="004A37A9">
                        <w:rPr>
                          <w:rFonts w:asciiTheme="majorEastAsia" w:eastAsiaTheme="majorEastAsia" w:hAnsiTheme="majorEastAsia" w:hint="eastAsia"/>
                          <w:color w:val="000000"/>
                          <w:sz w:val="12"/>
                          <w:szCs w:val="14"/>
                        </w:rPr>
                        <w:t>ホームページ</w:t>
                      </w:r>
                      <w:r w:rsidRPr="004A37A9">
                        <w:rPr>
                          <w:rFonts w:asciiTheme="majorEastAsia" w:eastAsiaTheme="majorEastAsia" w:hAnsiTheme="majorEastAsia"/>
                          <w:color w:val="000000"/>
                          <w:sz w:val="12"/>
                          <w:szCs w:val="14"/>
                        </w:rPr>
                        <w:t>「大阪モデル/感染拡大・医療提供体制のひっ迫状況を示す指標」</w:t>
                      </w:r>
                      <w:r w:rsidRPr="004A37A9">
                        <w:rPr>
                          <w:rFonts w:asciiTheme="majorEastAsia" w:eastAsiaTheme="majorEastAsia" w:hAnsiTheme="majorEastAsia" w:hint="eastAsia"/>
                          <w:color w:val="000000"/>
                          <w:sz w:val="12"/>
                          <w:szCs w:val="14"/>
                        </w:rPr>
                        <w:t>及び</w:t>
                      </w:r>
                      <w:r w:rsidRPr="004A37A9">
                        <w:rPr>
                          <w:rFonts w:asciiTheme="majorEastAsia" w:eastAsiaTheme="majorEastAsia" w:hAnsiTheme="majorEastAsia"/>
                          <w:color w:val="000000"/>
                          <w:sz w:val="12"/>
                          <w:szCs w:val="14"/>
                        </w:rPr>
                        <w:t>Google LLC『コミュニティ モビリティ レポート』</w:t>
                      </w:r>
                      <w:r w:rsidRPr="004A37A9">
                        <w:rPr>
                          <w:rFonts w:asciiTheme="majorEastAsia" w:eastAsiaTheme="majorEastAsia" w:hAnsiTheme="majorEastAsia" w:hint="eastAsia"/>
                          <w:color w:val="000000"/>
                          <w:sz w:val="12"/>
                          <w:szCs w:val="14"/>
                        </w:rPr>
                        <w:t>より作成</w:t>
                      </w:r>
                    </w:p>
                  </w:txbxContent>
                </v:textbox>
                <w10:wrap anchorx="margin"/>
              </v:roundrect>
            </w:pict>
          </mc:Fallback>
        </mc:AlternateContent>
      </w:r>
    </w:p>
    <w:p w14:paraId="1EB7C8F4" w14:textId="77777777" w:rsidR="005D0DB3" w:rsidRPr="005C09F4" w:rsidRDefault="005D0DB3" w:rsidP="005D0DB3">
      <w:pPr>
        <w:widowControl/>
        <w:jc w:val="left"/>
        <w:rPr>
          <w:rFonts w:ascii="游ゴシック" w:eastAsia="游ゴシック" w:hAnsi="游ゴシック" w:cs="Times New Roman"/>
          <w:b/>
          <w:sz w:val="22"/>
        </w:rPr>
      </w:pPr>
      <w:r w:rsidRPr="005C09F4">
        <w:rPr>
          <w:rFonts w:ascii="游ゴシック" w:eastAsia="游ゴシック" w:hAnsi="游ゴシック" w:cs="Times New Roman"/>
          <w:b/>
          <w:noProof/>
          <w:sz w:val="22"/>
        </w:rPr>
        <w:drawing>
          <wp:anchor distT="0" distB="0" distL="114300" distR="114300" simplePos="0" relativeHeight="251934720" behindDoc="0" locked="0" layoutInCell="1" allowOverlap="1" wp14:anchorId="78C20F08" wp14:editId="5322A797">
            <wp:simplePos x="0" y="0"/>
            <wp:positionH relativeFrom="margin">
              <wp:posOffset>1270</wp:posOffset>
            </wp:positionH>
            <wp:positionV relativeFrom="paragraph">
              <wp:posOffset>129540</wp:posOffset>
            </wp:positionV>
            <wp:extent cx="5758180" cy="3320037"/>
            <wp:effectExtent l="0" t="0" r="0" b="0"/>
            <wp:wrapNone/>
            <wp:docPr id="4307" name="図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8180" cy="3320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9F4">
        <w:rPr>
          <w:rFonts w:ascii="游ゴシック" w:eastAsia="游ゴシック" w:hAnsi="游ゴシック" w:cs="Times New Roman"/>
          <w:b/>
          <w:sz w:val="22"/>
        </w:rPr>
        <w:br w:type="page"/>
      </w:r>
    </w:p>
    <w:p w14:paraId="0BA4F88F" w14:textId="77777777" w:rsidR="005D0DB3" w:rsidRPr="005C09F4" w:rsidRDefault="005D0DB3" w:rsidP="005D0DB3">
      <w:pPr>
        <w:widowControl/>
        <w:jc w:val="left"/>
        <w:rPr>
          <w:rFonts w:ascii="游ゴシック" w:eastAsia="游ゴシック" w:hAnsi="游ゴシック" w:cs="Times New Roman"/>
          <w:b/>
          <w:sz w:val="22"/>
        </w:rPr>
      </w:pPr>
      <w:r w:rsidRPr="005C09F4">
        <w:rPr>
          <w:rFonts w:ascii="游ゴシック" w:eastAsia="游ゴシック" w:hAnsi="游ゴシック" w:cs="Times New Roman" w:hint="eastAsia"/>
          <w:b/>
          <w:sz w:val="22"/>
        </w:rPr>
        <w:lastRenderedPageBreak/>
        <w:t>１－２　結果のポイント「名目・実質とも２年連続のプラス成長」</w:t>
      </w:r>
    </w:p>
    <w:p w14:paraId="52E0371A" w14:textId="77777777" w:rsidR="005D0DB3" w:rsidRPr="005C09F4" w:rsidRDefault="005D0DB3" w:rsidP="005D0DB3">
      <w:pPr>
        <w:widowControl/>
        <w:jc w:val="left"/>
        <w:rPr>
          <w:rFonts w:ascii="游ゴシック" w:eastAsia="游ゴシック" w:hAnsi="游ゴシック" w:cs="Times New Roman"/>
          <w:szCs w:val="21"/>
        </w:rPr>
      </w:pPr>
    </w:p>
    <w:p w14:paraId="7EAEC046" w14:textId="77777777" w:rsidR="005D0DB3" w:rsidRPr="005C09F4" w:rsidRDefault="005D0DB3" w:rsidP="005D0DB3">
      <w:pPr>
        <w:rPr>
          <w:rFonts w:ascii="游ゴシック" w:eastAsia="游ゴシック" w:hAnsi="游ゴシック" w:cs="Times New Roman"/>
          <w:b/>
          <w:szCs w:val="21"/>
        </w:rPr>
      </w:pPr>
      <w:r w:rsidRPr="005C09F4">
        <w:rPr>
          <w:rFonts w:ascii="游ゴシック" w:eastAsia="游ゴシック" w:hAnsi="游ゴシック" w:cs="Times New Roman" w:hint="eastAsia"/>
          <w:b/>
          <w:szCs w:val="21"/>
        </w:rPr>
        <w:t xml:space="preserve">【１．府内総生産】 </w:t>
      </w:r>
      <w:r w:rsidRPr="005C09F4">
        <w:rPr>
          <w:rFonts w:ascii="游ゴシック" w:eastAsia="游ゴシック" w:hAnsi="游ゴシック" w:cs="Times New Roman"/>
          <w:b/>
          <w:szCs w:val="21"/>
        </w:rPr>
        <w:t>国内総生産の7.</w:t>
      </w:r>
      <w:r w:rsidRPr="005C09F4">
        <w:rPr>
          <w:rFonts w:ascii="游ゴシック" w:eastAsia="游ゴシック" w:hAnsi="游ゴシック" w:cs="Times New Roman" w:hint="eastAsia"/>
          <w:b/>
          <w:szCs w:val="21"/>
        </w:rPr>
        <w:t>6</w:t>
      </w:r>
      <w:r w:rsidRPr="005C09F4">
        <w:rPr>
          <w:rFonts w:ascii="游ゴシック" w:eastAsia="游ゴシック" w:hAnsi="游ゴシック" w:cs="Times New Roman"/>
          <w:b/>
          <w:szCs w:val="21"/>
        </w:rPr>
        <w:t>％を占める</w:t>
      </w:r>
      <w:r w:rsidRPr="005C09F4">
        <w:rPr>
          <w:rFonts w:ascii="游ゴシック" w:eastAsia="游ゴシック" w:hAnsi="游ゴシック" w:cs="Times New Roman" w:hint="eastAsia"/>
          <w:b/>
          <w:szCs w:val="21"/>
        </w:rPr>
        <w:t xml:space="preserve">　</w:t>
      </w:r>
      <w:r w:rsidRPr="005C09F4">
        <w:rPr>
          <w:rFonts w:ascii="游ゴシック" w:eastAsia="游ゴシック" w:hAnsi="游ゴシック" w:cs="Times New Roman" w:hint="eastAsia"/>
          <w:b/>
          <w:bCs/>
          <w:kern w:val="0"/>
        </w:rPr>
        <w:t>前年度から0.1％ポイント上昇</w:t>
      </w:r>
    </w:p>
    <w:p w14:paraId="111349D9"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szCs w:val="21"/>
        </w:rPr>
        <w:t>令和</w:t>
      </w:r>
      <w:r w:rsidRPr="005C09F4">
        <w:rPr>
          <w:rFonts w:ascii="游ゴシック" w:eastAsia="游ゴシック" w:hAnsi="游ゴシック" w:cs="Times New Roman" w:hint="eastAsia"/>
          <w:szCs w:val="21"/>
        </w:rPr>
        <w:t>４</w:t>
      </w:r>
      <w:r w:rsidRPr="005C09F4">
        <w:rPr>
          <w:rFonts w:ascii="游ゴシック" w:eastAsia="游ゴシック" w:hAnsi="游ゴシック" w:cs="Times New Roman"/>
          <w:szCs w:val="21"/>
        </w:rPr>
        <w:t>年度の名目府内総生産は</w:t>
      </w:r>
      <w:r w:rsidRPr="005C09F4">
        <w:rPr>
          <w:rFonts w:ascii="游ゴシック" w:eastAsia="游ゴシック" w:hAnsi="游ゴシック" w:cs="Times New Roman" w:hint="eastAsia"/>
          <w:szCs w:val="21"/>
        </w:rPr>
        <w:t>43</w:t>
      </w:r>
      <w:r w:rsidRPr="005C09F4">
        <w:rPr>
          <w:rFonts w:ascii="游ゴシック" w:eastAsia="游ゴシック" w:hAnsi="游ゴシック" w:cs="Times New Roman"/>
          <w:szCs w:val="21"/>
        </w:rPr>
        <w:t>兆</w:t>
      </w:r>
      <w:r w:rsidRPr="005C09F4">
        <w:rPr>
          <w:rFonts w:ascii="游ゴシック" w:eastAsia="游ゴシック" w:hAnsi="游ゴシック" w:cs="Times New Roman" w:hint="eastAsia"/>
          <w:szCs w:val="21"/>
        </w:rPr>
        <w:t>1242</w:t>
      </w:r>
      <w:r w:rsidRPr="005C09F4">
        <w:rPr>
          <w:rFonts w:ascii="游ゴシック" w:eastAsia="游ゴシック" w:hAnsi="游ゴシック" w:cs="Times New Roman"/>
          <w:szCs w:val="21"/>
        </w:rPr>
        <w:t>億円</w:t>
      </w:r>
      <w:r w:rsidRPr="005C09F4">
        <w:rPr>
          <w:rFonts w:ascii="游ゴシック" w:eastAsia="游ゴシック" w:hAnsi="游ゴシック" w:cs="Times New Roman" w:hint="eastAsia"/>
          <w:szCs w:val="21"/>
        </w:rPr>
        <w:t>(令和３年度41兆3754億円)、</w:t>
      </w:r>
      <w:r w:rsidRPr="005C09F4">
        <w:rPr>
          <w:rFonts w:ascii="游ゴシック" w:eastAsia="游ゴシック" w:hAnsi="游ゴシック" w:cs="Times New Roman"/>
          <w:szCs w:val="21"/>
        </w:rPr>
        <w:t>実質府内総生産は</w:t>
      </w:r>
      <w:r w:rsidRPr="005C09F4">
        <w:rPr>
          <w:rFonts w:ascii="游ゴシック" w:eastAsia="游ゴシック" w:hAnsi="游ゴシック" w:cs="Times New Roman" w:hint="eastAsia"/>
          <w:szCs w:val="21"/>
        </w:rPr>
        <w:t>41</w:t>
      </w:r>
      <w:r w:rsidRPr="005C09F4">
        <w:rPr>
          <w:rFonts w:ascii="游ゴシック" w:eastAsia="游ゴシック" w:hAnsi="游ゴシック" w:cs="Times New Roman"/>
          <w:szCs w:val="21"/>
        </w:rPr>
        <w:t>兆</w:t>
      </w:r>
      <w:r w:rsidRPr="005C09F4">
        <w:rPr>
          <w:rFonts w:ascii="游ゴシック" w:eastAsia="游ゴシック" w:hAnsi="游ゴシック" w:cs="Times New Roman" w:hint="eastAsia"/>
          <w:szCs w:val="21"/>
        </w:rPr>
        <w:t>3591</w:t>
      </w:r>
      <w:r w:rsidRPr="005C09F4">
        <w:rPr>
          <w:rFonts w:ascii="游ゴシック" w:eastAsia="游ゴシック" w:hAnsi="游ゴシック" w:cs="Times New Roman"/>
          <w:szCs w:val="21"/>
        </w:rPr>
        <w:t>億円</w:t>
      </w:r>
      <w:r w:rsidRPr="005C09F4">
        <w:rPr>
          <w:rFonts w:ascii="游ゴシック" w:eastAsia="游ゴシック" w:hAnsi="游ゴシック" w:cs="Times New Roman" w:hint="eastAsia"/>
          <w:szCs w:val="21"/>
        </w:rPr>
        <w:t>(同40兆671億円)で、２年連続で増加しました。</w:t>
      </w:r>
    </w:p>
    <w:p w14:paraId="2C04CC98"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名目国内総生産566兆4897億円(同553兆6423億円)に対するシェアは7</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6％(同7</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5％)で、前年度から0.1％ポイント上昇しました。</w:t>
      </w:r>
    </w:p>
    <w:p w14:paraId="4F29B6FD" w14:textId="77777777" w:rsidR="005D0DB3" w:rsidRPr="005C09F4" w:rsidRDefault="005D0DB3" w:rsidP="005D0DB3">
      <w:pPr>
        <w:widowControl/>
        <w:jc w:val="left"/>
        <w:rPr>
          <w:rFonts w:ascii="游ゴシック" w:eastAsia="游ゴシック" w:hAnsi="游ゴシック" w:cs="Times New Roman"/>
          <w:szCs w:val="21"/>
        </w:rPr>
      </w:pPr>
    </w:p>
    <w:p w14:paraId="0E5DE49A" w14:textId="77777777" w:rsidR="005D0DB3" w:rsidRPr="005C09F4" w:rsidRDefault="005D0DB3" w:rsidP="005D0DB3">
      <w:pPr>
        <w:rPr>
          <w:rFonts w:ascii="游ゴシック" w:eastAsia="游ゴシック" w:hAnsi="游ゴシック" w:cs="Times New Roman"/>
          <w:b/>
          <w:szCs w:val="21"/>
        </w:rPr>
      </w:pPr>
      <w:r w:rsidRPr="005C09F4">
        <w:rPr>
          <w:rFonts w:ascii="游ゴシック" w:eastAsia="游ゴシック" w:hAnsi="游ゴシック" w:cs="Times New Roman" w:hint="eastAsia"/>
          <w:b/>
          <w:szCs w:val="21"/>
        </w:rPr>
        <w:t>【２．府民所得】 6.4</w:t>
      </w:r>
      <w:r w:rsidRPr="005C09F4">
        <w:rPr>
          <w:rFonts w:ascii="游ゴシック" w:eastAsia="游ゴシック" w:hAnsi="游ゴシック" w:cs="Times New Roman"/>
          <w:b/>
          <w:szCs w:val="21"/>
        </w:rPr>
        <w:t>％</w:t>
      </w:r>
      <w:r w:rsidRPr="005C09F4">
        <w:rPr>
          <w:rFonts w:ascii="游ゴシック" w:eastAsia="游ゴシック" w:hAnsi="游ゴシック" w:cs="Times New Roman" w:hint="eastAsia"/>
          <w:b/>
          <w:szCs w:val="21"/>
        </w:rPr>
        <w:t>増</w:t>
      </w:r>
      <w:r w:rsidRPr="005C09F4">
        <w:rPr>
          <w:rFonts w:ascii="游ゴシック" w:eastAsia="游ゴシック" w:hAnsi="游ゴシック" w:cs="Times New Roman"/>
          <w:b/>
          <w:szCs w:val="21"/>
        </w:rPr>
        <w:t xml:space="preserve">　</w:t>
      </w:r>
      <w:r w:rsidRPr="005C09F4">
        <w:rPr>
          <w:rFonts w:ascii="游ゴシック" w:eastAsia="游ゴシック" w:hAnsi="游ゴシック" w:cs="Times New Roman" w:hint="eastAsia"/>
          <w:b/>
          <w:szCs w:val="21"/>
        </w:rPr>
        <w:t>２年連続の増加</w:t>
      </w:r>
    </w:p>
    <w:p w14:paraId="43178F82"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令和４年度の府民所得は、28</w:t>
      </w:r>
      <w:r w:rsidRPr="005C09F4">
        <w:rPr>
          <w:rFonts w:ascii="游ゴシック" w:eastAsia="游ゴシック" w:hAnsi="游ゴシック" w:cs="Times New Roman"/>
          <w:szCs w:val="21"/>
        </w:rPr>
        <w:t>兆</w:t>
      </w:r>
      <w:r w:rsidRPr="005C09F4">
        <w:rPr>
          <w:rFonts w:ascii="游ゴシック" w:eastAsia="游ゴシック" w:hAnsi="游ゴシック" w:cs="Times New Roman" w:hint="eastAsia"/>
          <w:szCs w:val="21"/>
        </w:rPr>
        <w:t>6067</w:t>
      </w:r>
      <w:r w:rsidRPr="005C09F4">
        <w:rPr>
          <w:rFonts w:ascii="游ゴシック" w:eastAsia="游ゴシック" w:hAnsi="游ゴシック" w:cs="Times New Roman"/>
          <w:szCs w:val="21"/>
        </w:rPr>
        <w:t>億円</w:t>
      </w:r>
      <w:r w:rsidRPr="005C09F4">
        <w:rPr>
          <w:rFonts w:ascii="游ゴシック" w:eastAsia="游ゴシック" w:hAnsi="游ゴシック" w:cs="Times New Roman" w:hint="eastAsia"/>
          <w:szCs w:val="21"/>
        </w:rPr>
        <w:t>(令和３年度26兆8913億円)で、</w:t>
      </w:r>
      <w:r w:rsidRPr="005C09F4">
        <w:rPr>
          <w:rFonts w:ascii="游ゴシック" w:eastAsia="游ゴシック" w:hAnsi="游ゴシック" w:cs="Times New Roman"/>
          <w:szCs w:val="21"/>
        </w:rPr>
        <w:t>対前年度</w:t>
      </w:r>
      <w:r w:rsidRPr="005C09F4">
        <w:rPr>
          <w:rFonts w:ascii="游ゴシック" w:eastAsia="游ゴシック" w:hAnsi="游ゴシック" w:cs="Times New Roman" w:hint="eastAsia"/>
          <w:szCs w:val="21"/>
        </w:rPr>
        <w:t>6.4</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増(同6.3％増)でした</w:t>
      </w:r>
      <w:r w:rsidRPr="005C09F4">
        <w:rPr>
          <w:rFonts w:ascii="游ゴシック" w:eastAsia="游ゴシック" w:hAnsi="游ゴシック" w:cs="Times New Roman"/>
          <w:szCs w:val="21"/>
        </w:rPr>
        <w:t>。</w:t>
      </w:r>
    </w:p>
    <w:p w14:paraId="79E94477" w14:textId="77777777" w:rsidR="005D0DB3" w:rsidRPr="005C09F4" w:rsidRDefault="005D0DB3" w:rsidP="005D0DB3">
      <w:pPr>
        <w:widowControl/>
        <w:jc w:val="left"/>
        <w:rPr>
          <w:rFonts w:ascii="游ゴシック" w:eastAsia="游ゴシック" w:hAnsi="游ゴシック" w:cs="Times New Roman"/>
          <w:szCs w:val="21"/>
        </w:rPr>
      </w:pPr>
    </w:p>
    <w:p w14:paraId="04F48C0F" w14:textId="77777777" w:rsidR="005D0DB3" w:rsidRPr="005C09F4" w:rsidRDefault="005D0DB3" w:rsidP="005D0DB3">
      <w:pPr>
        <w:rPr>
          <w:rFonts w:ascii="游ゴシック" w:eastAsia="游ゴシック" w:hAnsi="游ゴシック" w:cs="Times New Roman"/>
          <w:b/>
          <w:bCs/>
          <w:szCs w:val="21"/>
        </w:rPr>
      </w:pPr>
      <w:r w:rsidRPr="005C09F4">
        <w:rPr>
          <w:rFonts w:ascii="游ゴシック" w:eastAsia="游ゴシック" w:hAnsi="游ゴシック" w:cs="Times New Roman" w:hint="eastAsia"/>
          <w:b/>
          <w:bCs/>
          <w:szCs w:val="21"/>
        </w:rPr>
        <w:t>【</w:t>
      </w:r>
      <w:r w:rsidRPr="005C09F4">
        <w:rPr>
          <w:rFonts w:ascii="游ゴシック" w:eastAsia="游ゴシック" w:hAnsi="游ゴシック" w:cs="Times New Roman" w:hint="eastAsia"/>
          <w:b/>
          <w:szCs w:val="21"/>
        </w:rPr>
        <w:t>３．</w:t>
      </w:r>
      <w:r w:rsidRPr="005C09F4">
        <w:rPr>
          <w:rFonts w:ascii="游ゴシック" w:eastAsia="游ゴシック" w:hAnsi="游ゴシック" w:cs="Times New Roman" w:hint="eastAsia"/>
          <w:b/>
          <w:bCs/>
          <w:szCs w:val="21"/>
        </w:rPr>
        <w:t xml:space="preserve">経済成長率】 </w:t>
      </w:r>
      <w:r w:rsidRPr="005C09F4">
        <w:rPr>
          <w:rFonts w:ascii="游ゴシック" w:eastAsia="游ゴシック" w:hAnsi="游ゴシック" w:cs="Times New Roman"/>
          <w:b/>
          <w:bCs/>
          <w:szCs w:val="21"/>
        </w:rPr>
        <w:t>名目</w:t>
      </w:r>
      <w:r w:rsidRPr="005C09F4">
        <w:rPr>
          <w:rFonts w:ascii="游ゴシック" w:eastAsia="游ゴシック" w:hAnsi="游ゴシック" w:cs="Times New Roman" w:hint="eastAsia"/>
          <w:b/>
          <w:bCs/>
          <w:szCs w:val="21"/>
        </w:rPr>
        <w:t>4.2</w:t>
      </w:r>
      <w:r w:rsidRPr="005C09F4">
        <w:rPr>
          <w:rFonts w:ascii="游ゴシック" w:eastAsia="游ゴシック" w:hAnsi="游ゴシック" w:cs="Times New Roman"/>
          <w:b/>
          <w:bCs/>
          <w:szCs w:val="21"/>
        </w:rPr>
        <w:t>％</w:t>
      </w:r>
      <w:r w:rsidRPr="005C09F4">
        <w:rPr>
          <w:rFonts w:ascii="游ゴシック" w:eastAsia="游ゴシック" w:hAnsi="游ゴシック" w:cs="Times New Roman" w:hint="eastAsia"/>
          <w:b/>
          <w:bCs/>
          <w:szCs w:val="21"/>
        </w:rPr>
        <w:t>増</w:t>
      </w:r>
      <w:r w:rsidRPr="005C09F4">
        <w:rPr>
          <w:rFonts w:ascii="游ゴシック" w:eastAsia="游ゴシック" w:hAnsi="游ゴシック" w:cs="Times New Roman"/>
          <w:b/>
          <w:bCs/>
          <w:szCs w:val="21"/>
        </w:rPr>
        <w:t>、実</w:t>
      </w:r>
      <w:r w:rsidRPr="005C09F4">
        <w:rPr>
          <w:rFonts w:ascii="游ゴシック" w:eastAsia="游ゴシック" w:hAnsi="游ゴシック" w:cs="Times New Roman" w:hint="eastAsia"/>
          <w:b/>
          <w:bCs/>
          <w:szCs w:val="21"/>
        </w:rPr>
        <w:t>質3.2</w:t>
      </w:r>
      <w:r w:rsidRPr="005C09F4">
        <w:rPr>
          <w:rFonts w:ascii="游ゴシック" w:eastAsia="游ゴシック" w:hAnsi="游ゴシック" w:cs="Times New Roman"/>
          <w:b/>
          <w:bCs/>
          <w:szCs w:val="21"/>
        </w:rPr>
        <w:t>％</w:t>
      </w:r>
      <w:r w:rsidRPr="005C09F4">
        <w:rPr>
          <w:rFonts w:ascii="游ゴシック" w:eastAsia="游ゴシック" w:hAnsi="游ゴシック" w:cs="Times New Roman" w:hint="eastAsia"/>
          <w:b/>
          <w:bCs/>
          <w:szCs w:val="21"/>
        </w:rPr>
        <w:t>増(ともに2年連続のプラス成長</w:t>
      </w:r>
      <w:r w:rsidRPr="005C09F4">
        <w:rPr>
          <w:rFonts w:ascii="游ゴシック" w:eastAsia="游ゴシック" w:hAnsi="游ゴシック" w:cs="Times New Roman"/>
          <w:b/>
          <w:bCs/>
          <w:szCs w:val="21"/>
        </w:rPr>
        <w:t>)</w:t>
      </w:r>
    </w:p>
    <w:p w14:paraId="34ADD49F"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szCs w:val="21"/>
        </w:rPr>
        <w:t>令和</w:t>
      </w:r>
      <w:r w:rsidRPr="005C09F4">
        <w:rPr>
          <w:rFonts w:ascii="游ゴシック" w:eastAsia="游ゴシック" w:hAnsi="游ゴシック" w:cs="Times New Roman" w:hint="eastAsia"/>
          <w:szCs w:val="21"/>
        </w:rPr>
        <w:t>４</w:t>
      </w:r>
      <w:r w:rsidRPr="005C09F4">
        <w:rPr>
          <w:rFonts w:ascii="游ゴシック" w:eastAsia="游ゴシック" w:hAnsi="游ゴシック" w:cs="Times New Roman"/>
          <w:szCs w:val="21"/>
        </w:rPr>
        <w:t>年度の経済成長率(＝府内総生産の対前年度増加率)は、名目</w:t>
      </w:r>
      <w:r w:rsidRPr="005C09F4">
        <w:rPr>
          <w:rFonts w:ascii="游ゴシック" w:eastAsia="游ゴシック" w:hAnsi="游ゴシック" w:cs="Times New Roman" w:hint="eastAsia"/>
          <w:szCs w:val="21"/>
        </w:rPr>
        <w:t>は4.2％増 (令和３年度3.7％増)</w:t>
      </w:r>
      <w:r w:rsidRPr="005C09F4">
        <w:rPr>
          <w:rFonts w:ascii="游ゴシック" w:eastAsia="游ゴシック" w:hAnsi="游ゴシック" w:cs="Times New Roman"/>
          <w:szCs w:val="21"/>
        </w:rPr>
        <w:t>、実質は</w:t>
      </w:r>
      <w:r w:rsidRPr="005C09F4">
        <w:rPr>
          <w:rFonts w:ascii="游ゴシック" w:eastAsia="游ゴシック" w:hAnsi="游ゴシック" w:cs="Times New Roman" w:hint="eastAsia"/>
          <w:szCs w:val="21"/>
        </w:rPr>
        <w:t>3.2</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増(同2.5％増)で、ともに２年連続のプラス成長となりました</w:t>
      </w:r>
      <w:r w:rsidRPr="005C09F4">
        <w:rPr>
          <w:rFonts w:ascii="游ゴシック" w:eastAsia="游ゴシック" w:hAnsi="游ゴシック" w:cs="Times New Roman"/>
          <w:szCs w:val="21"/>
        </w:rPr>
        <w:t>。</w:t>
      </w:r>
    </w:p>
    <w:p w14:paraId="0BC2A1F2"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また、実質経済成長率は５年ぶりに全国</w:t>
      </w:r>
      <w:r w:rsidRPr="005C09F4">
        <w:rPr>
          <w:rFonts w:ascii="游ゴシック" w:eastAsia="游ゴシック" w:hAnsi="游ゴシック" w:cs="Times New Roman"/>
          <w:szCs w:val="21"/>
        </w:rPr>
        <w:t>を</w:t>
      </w:r>
      <w:r w:rsidRPr="005C09F4">
        <w:rPr>
          <w:rFonts w:ascii="游ゴシック" w:eastAsia="游ゴシック" w:hAnsi="游ゴシック" w:cs="Times New Roman" w:hint="eastAsia"/>
          <w:szCs w:val="21"/>
        </w:rPr>
        <w:t>上</w:t>
      </w:r>
      <w:r w:rsidRPr="005C09F4">
        <w:rPr>
          <w:rFonts w:ascii="游ゴシック" w:eastAsia="游ゴシック" w:hAnsi="游ゴシック" w:cs="Times New Roman"/>
          <w:szCs w:val="21"/>
        </w:rPr>
        <w:t>回りました。</w:t>
      </w:r>
    </w:p>
    <w:p w14:paraId="44CB6DA5" w14:textId="77777777" w:rsidR="005D0DB3" w:rsidRPr="005C09F4" w:rsidRDefault="005D0DB3" w:rsidP="005D0DB3">
      <w:pPr>
        <w:rPr>
          <w:rFonts w:ascii="游ゴシック" w:eastAsia="游ゴシック" w:hAnsi="游ゴシック" w:cs="Times New Roman"/>
          <w:szCs w:val="21"/>
        </w:rPr>
      </w:pPr>
    </w:p>
    <w:p w14:paraId="4B3A3DA4" w14:textId="77777777" w:rsidR="005D0DB3" w:rsidRPr="005C09F4" w:rsidRDefault="005D0DB3" w:rsidP="005D0DB3">
      <w:pPr>
        <w:widowControl/>
        <w:jc w:val="center"/>
        <w:rPr>
          <w:rFonts w:ascii="游ゴシック" w:eastAsia="游ゴシック" w:hAnsi="游ゴシック" w:cs="Times New Roman"/>
          <w:b/>
          <w:bCs/>
          <w:szCs w:val="21"/>
        </w:rPr>
      </w:pPr>
      <w:r w:rsidRPr="005C09F4">
        <w:rPr>
          <w:rFonts w:ascii="游明朝" w:eastAsia="游ゴシック" w:hAnsi="游明朝" w:cs="Times New Roman"/>
          <w:noProof/>
        </w:rPr>
        <w:drawing>
          <wp:inline distT="0" distB="0" distL="0" distR="0" wp14:anchorId="51FA0962" wp14:editId="0046D184">
            <wp:extent cx="4838700" cy="375666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8700" cy="3756660"/>
                    </a:xfrm>
                    <a:prstGeom prst="rect">
                      <a:avLst/>
                    </a:prstGeom>
                    <a:noFill/>
                    <a:ln>
                      <a:noFill/>
                    </a:ln>
                  </pic:spPr>
                </pic:pic>
              </a:graphicData>
            </a:graphic>
          </wp:inline>
        </w:drawing>
      </w:r>
    </w:p>
    <w:p w14:paraId="145B893C" w14:textId="77777777" w:rsidR="005D0DB3" w:rsidRPr="005C09F4" w:rsidRDefault="005D0DB3" w:rsidP="005D0DB3">
      <w:pPr>
        <w:rPr>
          <w:rFonts w:ascii="游ゴシック" w:eastAsia="游ゴシック" w:hAnsi="游ゴシック" w:cs="Times New Roman"/>
          <w:b/>
          <w:bCs/>
          <w:szCs w:val="21"/>
        </w:rPr>
      </w:pPr>
    </w:p>
    <w:p w14:paraId="16AC6F4F" w14:textId="77777777" w:rsidR="005D0DB3" w:rsidRPr="005C09F4" w:rsidRDefault="005D0DB3" w:rsidP="005D0DB3">
      <w:pPr>
        <w:widowControl/>
        <w:jc w:val="center"/>
        <w:rPr>
          <w:rFonts w:ascii="游ゴシック" w:eastAsia="游ゴシック" w:hAnsi="游ゴシック" w:cs="Times New Roman"/>
          <w:szCs w:val="21"/>
        </w:rPr>
      </w:pPr>
      <w:r w:rsidRPr="005C09F4">
        <w:rPr>
          <w:rFonts w:ascii="游明朝" w:eastAsia="游ゴシック" w:hAnsi="游明朝" w:cs="Times New Roman"/>
          <w:noProof/>
        </w:rPr>
        <w:lastRenderedPageBreak/>
        <w:drawing>
          <wp:inline distT="0" distB="0" distL="0" distR="0" wp14:anchorId="37E0716C" wp14:editId="386C061E">
            <wp:extent cx="4838700" cy="3749040"/>
            <wp:effectExtent l="0" t="0" r="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8700" cy="3749040"/>
                    </a:xfrm>
                    <a:prstGeom prst="rect">
                      <a:avLst/>
                    </a:prstGeom>
                    <a:noFill/>
                    <a:ln>
                      <a:noFill/>
                    </a:ln>
                  </pic:spPr>
                </pic:pic>
              </a:graphicData>
            </a:graphic>
          </wp:inline>
        </w:drawing>
      </w:r>
    </w:p>
    <w:p w14:paraId="7036D920" w14:textId="77777777" w:rsidR="005D0DB3" w:rsidRPr="005C09F4" w:rsidRDefault="005D0DB3" w:rsidP="005D0DB3">
      <w:pPr>
        <w:widowControl/>
        <w:jc w:val="left"/>
        <w:rPr>
          <w:rFonts w:ascii="游ゴシック" w:eastAsia="游ゴシック" w:hAnsi="游ゴシック" w:cs="Times New Roman"/>
          <w:szCs w:val="21"/>
        </w:rPr>
      </w:pPr>
    </w:p>
    <w:p w14:paraId="0334A002" w14:textId="77777777" w:rsidR="005D0DB3" w:rsidRPr="005C09F4" w:rsidRDefault="005D0DB3" w:rsidP="005D0DB3">
      <w:pPr>
        <w:rPr>
          <w:rFonts w:ascii="游ゴシック" w:eastAsia="游ゴシック" w:hAnsi="游ゴシック" w:cs="Times New Roman"/>
          <w:b/>
          <w:bCs/>
          <w:szCs w:val="21"/>
        </w:rPr>
      </w:pPr>
      <w:r w:rsidRPr="005C09F4">
        <w:rPr>
          <w:rFonts w:ascii="游ゴシック" w:eastAsia="游ゴシック" w:hAnsi="游ゴシック" w:cs="Times New Roman" w:hint="eastAsia"/>
          <w:b/>
          <w:bCs/>
          <w:szCs w:val="21"/>
        </w:rPr>
        <w:t>【４．総生産デフレーター】</w:t>
      </w:r>
      <w:r w:rsidRPr="005C09F4">
        <w:rPr>
          <w:rFonts w:ascii="游ゴシック" w:eastAsia="游ゴシック" w:hAnsi="游ゴシック" w:cs="Times New Roman"/>
          <w:b/>
          <w:bCs/>
          <w:szCs w:val="21"/>
        </w:rPr>
        <w:t xml:space="preserve"> </w:t>
      </w:r>
      <w:r w:rsidRPr="005C09F4">
        <w:rPr>
          <w:rFonts w:ascii="游ゴシック" w:eastAsia="游ゴシック" w:hAnsi="游ゴシック" w:cs="Times New Roman" w:hint="eastAsia"/>
          <w:b/>
          <w:bCs/>
          <w:szCs w:val="21"/>
        </w:rPr>
        <w:t>1.0</w:t>
      </w:r>
      <w:r w:rsidRPr="005C09F4">
        <w:rPr>
          <w:rFonts w:ascii="游ゴシック" w:eastAsia="游ゴシック" w:hAnsi="游ゴシック" w:cs="Times New Roman"/>
          <w:b/>
          <w:bCs/>
          <w:szCs w:val="21"/>
        </w:rPr>
        <w:t>％</w:t>
      </w:r>
      <w:r w:rsidRPr="005C09F4">
        <w:rPr>
          <w:rFonts w:ascii="游ゴシック" w:eastAsia="游ゴシック" w:hAnsi="游ゴシック" w:cs="Times New Roman" w:hint="eastAsia"/>
          <w:b/>
          <w:bCs/>
          <w:szCs w:val="21"/>
        </w:rPr>
        <w:t>上昇</w:t>
      </w:r>
      <w:r w:rsidRPr="005C09F4">
        <w:rPr>
          <w:rFonts w:ascii="游ゴシック" w:eastAsia="游ゴシック" w:hAnsi="游ゴシック" w:cs="Times New Roman"/>
          <w:b/>
          <w:bCs/>
          <w:szCs w:val="21"/>
        </w:rPr>
        <w:t xml:space="preserve">　</w:t>
      </w:r>
      <w:r w:rsidRPr="005C09F4">
        <w:rPr>
          <w:rFonts w:ascii="游ゴシック" w:eastAsia="游ゴシック" w:hAnsi="游ゴシック" w:cs="Times New Roman" w:hint="eastAsia"/>
          <w:b/>
          <w:bCs/>
          <w:szCs w:val="21"/>
        </w:rPr>
        <w:t>９</w:t>
      </w:r>
      <w:r w:rsidRPr="005C09F4">
        <w:rPr>
          <w:rFonts w:ascii="游ゴシック" w:eastAsia="游ゴシック" w:hAnsi="游ゴシック" w:cs="Times New Roman"/>
          <w:b/>
          <w:bCs/>
          <w:szCs w:val="21"/>
        </w:rPr>
        <w:t>年連続</w:t>
      </w:r>
      <w:r w:rsidRPr="005C09F4">
        <w:rPr>
          <w:rFonts w:ascii="游ゴシック" w:eastAsia="游ゴシック" w:hAnsi="游ゴシック" w:cs="Times New Roman" w:hint="eastAsia"/>
          <w:b/>
          <w:bCs/>
          <w:szCs w:val="21"/>
        </w:rPr>
        <w:t>のプラス</w:t>
      </w:r>
    </w:p>
    <w:p w14:paraId="14EB181D" w14:textId="77777777" w:rsidR="005D0DB3" w:rsidRPr="005C09F4" w:rsidRDefault="005D0DB3" w:rsidP="005D0DB3">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szCs w:val="21"/>
        </w:rPr>
        <w:t>令和</w:t>
      </w:r>
      <w:r w:rsidRPr="005C09F4">
        <w:rPr>
          <w:rFonts w:ascii="游ゴシック" w:eastAsia="游ゴシック" w:hAnsi="游ゴシック" w:cs="Times New Roman" w:hint="eastAsia"/>
          <w:szCs w:val="21"/>
        </w:rPr>
        <w:t>４</w:t>
      </w:r>
      <w:r w:rsidRPr="005C09F4">
        <w:rPr>
          <w:rFonts w:ascii="游ゴシック" w:eastAsia="游ゴシック" w:hAnsi="游ゴシック" w:cs="Times New Roman"/>
          <w:szCs w:val="21"/>
        </w:rPr>
        <w:t>年度の総生産デフレーター(名目値から物価変動の影響を取り除いて実質化する際に用いられる価格指数)は、対前年度</w:t>
      </w:r>
      <w:r w:rsidRPr="005C09F4">
        <w:rPr>
          <w:rFonts w:ascii="游ゴシック" w:eastAsia="游ゴシック" w:hAnsi="游ゴシック" w:cs="Times New Roman" w:hint="eastAsia"/>
          <w:szCs w:val="21"/>
        </w:rPr>
        <w:t>1.0</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上昇</w:t>
      </w:r>
      <w:r w:rsidRPr="005C09F4">
        <w:rPr>
          <w:rFonts w:ascii="游ゴシック" w:eastAsia="游ゴシック" w:hAnsi="游ゴシック" w:cs="Times New Roman"/>
          <w:szCs w:val="21"/>
        </w:rPr>
        <w:t>と</w:t>
      </w:r>
      <w:r w:rsidRPr="005C09F4">
        <w:rPr>
          <w:rFonts w:ascii="游ゴシック" w:eastAsia="游ゴシック" w:hAnsi="游ゴシック" w:cs="Times New Roman" w:hint="eastAsia"/>
          <w:szCs w:val="21"/>
        </w:rPr>
        <w:t>９</w:t>
      </w:r>
      <w:r w:rsidRPr="005C09F4">
        <w:rPr>
          <w:rFonts w:ascii="游ゴシック" w:eastAsia="游ゴシック" w:hAnsi="游ゴシック" w:cs="Times New Roman"/>
          <w:szCs w:val="21"/>
        </w:rPr>
        <w:t>年連続</w:t>
      </w:r>
      <w:r w:rsidRPr="005C09F4">
        <w:rPr>
          <w:rFonts w:ascii="游ゴシック" w:eastAsia="游ゴシック" w:hAnsi="游ゴシック" w:cs="Times New Roman" w:hint="eastAsia"/>
          <w:szCs w:val="21"/>
        </w:rPr>
        <w:t>のプラスとなり</w:t>
      </w:r>
      <w:r w:rsidRPr="005C09F4">
        <w:rPr>
          <w:rFonts w:ascii="游ゴシック" w:eastAsia="游ゴシック" w:hAnsi="游ゴシック" w:cs="Times New Roman"/>
          <w:szCs w:val="21"/>
        </w:rPr>
        <w:t>ました。</w:t>
      </w:r>
    </w:p>
    <w:p w14:paraId="1A08CA89" w14:textId="77777777" w:rsidR="005D0DB3" w:rsidRPr="005C09F4" w:rsidRDefault="005D0DB3" w:rsidP="005D0DB3">
      <w:pPr>
        <w:widowControl/>
        <w:spacing w:beforeLines="50" w:before="186"/>
        <w:jc w:val="center"/>
        <w:rPr>
          <w:rFonts w:ascii="游ゴシック" w:eastAsia="游ゴシック" w:hAnsi="游ゴシック" w:cs="Times New Roman"/>
          <w:b/>
          <w:bCs/>
          <w:szCs w:val="21"/>
        </w:rPr>
      </w:pPr>
      <w:r w:rsidRPr="005C09F4">
        <w:rPr>
          <w:rFonts w:ascii="游明朝" w:eastAsia="游ゴシック" w:hAnsi="游明朝" w:cs="Times New Roman"/>
          <w:noProof/>
        </w:rPr>
        <w:drawing>
          <wp:inline distT="0" distB="0" distL="0" distR="0" wp14:anchorId="23337282" wp14:editId="07BCB541">
            <wp:extent cx="4838700" cy="3756660"/>
            <wp:effectExtent l="0" t="0" r="0" b="0"/>
            <wp:docPr id="4308" name="図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38700" cy="3756660"/>
                    </a:xfrm>
                    <a:prstGeom prst="rect">
                      <a:avLst/>
                    </a:prstGeom>
                    <a:noFill/>
                    <a:ln>
                      <a:noFill/>
                    </a:ln>
                  </pic:spPr>
                </pic:pic>
              </a:graphicData>
            </a:graphic>
          </wp:inline>
        </w:drawing>
      </w:r>
    </w:p>
    <w:p w14:paraId="35AE0EE7" w14:textId="77777777" w:rsidR="005D0DB3" w:rsidRPr="005C09F4" w:rsidRDefault="005D0DB3" w:rsidP="005A32A5">
      <w:pPr>
        <w:widowControl/>
        <w:jc w:val="left"/>
        <w:rPr>
          <w:rFonts w:ascii="游ゴシック" w:eastAsia="游ゴシック" w:hAnsi="游ゴシック" w:cs="Times New Roman"/>
          <w:b/>
          <w:bCs/>
          <w:sz w:val="28"/>
          <w:szCs w:val="28"/>
        </w:rPr>
      </w:pPr>
    </w:p>
    <w:p w14:paraId="71C372D2" w14:textId="23426A9D" w:rsidR="004A37A9" w:rsidRPr="005C09F4" w:rsidRDefault="004A37A9" w:rsidP="004A37A9">
      <w:pPr>
        <w:widowControl/>
        <w:jc w:val="left"/>
        <w:rPr>
          <w:rFonts w:ascii="游ゴシック" w:eastAsia="游ゴシック" w:hAnsi="游ゴシック" w:cs="Times New Roman"/>
          <w:b/>
          <w:bCs/>
          <w:sz w:val="28"/>
          <w:szCs w:val="28"/>
        </w:rPr>
      </w:pPr>
      <w:r w:rsidRPr="005C09F4">
        <w:rPr>
          <w:rFonts w:ascii="游ゴシック" w:eastAsia="游ゴシック" w:hAnsi="游ゴシック" w:cs="Times New Roman" w:hint="eastAsia"/>
          <w:b/>
          <w:bCs/>
          <w:sz w:val="28"/>
          <w:szCs w:val="28"/>
        </w:rPr>
        <w:lastRenderedPageBreak/>
        <w:t>２</w:t>
      </w:r>
      <w:r w:rsidRPr="005C09F4">
        <w:rPr>
          <w:rFonts w:ascii="游ゴシック" w:eastAsia="游ゴシック" w:hAnsi="游ゴシック" w:cs="Times New Roman"/>
          <w:b/>
          <w:bCs/>
          <w:sz w:val="28"/>
          <w:szCs w:val="28"/>
        </w:rPr>
        <w:t xml:space="preserve">　</w:t>
      </w:r>
      <w:r w:rsidRPr="005C09F4">
        <w:rPr>
          <w:rFonts w:ascii="游ゴシック" w:eastAsia="游ゴシック" w:hAnsi="游ゴシック" w:cs="Times New Roman" w:hint="eastAsia"/>
          <w:b/>
          <w:bCs/>
          <w:sz w:val="28"/>
          <w:szCs w:val="28"/>
        </w:rPr>
        <w:t>令和４年度における大阪府の動向</w:t>
      </w:r>
    </w:p>
    <w:p w14:paraId="7218DF7E"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令和</w:t>
      </w:r>
      <w:r w:rsidRPr="005C09F4">
        <w:rPr>
          <w:rFonts w:ascii="游ゴシック" w:eastAsia="游ゴシック" w:hAnsi="游ゴシック" w:cs="Times New Roman"/>
          <w:szCs w:val="21"/>
        </w:rPr>
        <w:t>4年度は、「</w:t>
      </w:r>
      <w:r w:rsidRPr="005C09F4">
        <w:rPr>
          <w:rFonts w:ascii="游ゴシック" w:eastAsia="游ゴシック" w:hAnsi="游ゴシック" w:cs="Times New Roman" w:hint="eastAsia"/>
          <w:szCs w:val="21"/>
        </w:rPr>
        <w:t>ウィズ</w:t>
      </w:r>
      <w:r w:rsidRPr="005C09F4">
        <w:rPr>
          <w:rFonts w:ascii="游ゴシック" w:eastAsia="游ゴシック" w:hAnsi="游ゴシック" w:cs="Times New Roman"/>
          <w:szCs w:val="21"/>
        </w:rPr>
        <w:t>コロナ」</w:t>
      </w:r>
      <w:r w:rsidRPr="005C09F4">
        <w:rPr>
          <w:rFonts w:ascii="游ゴシック" w:eastAsia="游ゴシック" w:hAnsi="游ゴシック" w:cs="Times New Roman" w:hint="eastAsia"/>
          <w:szCs w:val="21"/>
        </w:rPr>
        <w:t>の考え方の下</w:t>
      </w:r>
      <w:r w:rsidRPr="005C09F4">
        <w:rPr>
          <w:rFonts w:ascii="游ゴシック" w:eastAsia="游ゴシック" w:hAnsi="游ゴシック" w:cs="Times New Roman"/>
          <w:szCs w:val="21"/>
        </w:rPr>
        <w:t>、感染を抑えつつも</w:t>
      </w:r>
      <w:r w:rsidRPr="005C09F4">
        <w:rPr>
          <w:rFonts w:ascii="游ゴシック" w:eastAsia="游ゴシック" w:hAnsi="游ゴシック" w:cs="Times New Roman" w:hint="eastAsia"/>
          <w:szCs w:val="21"/>
        </w:rPr>
        <w:t>社会</w:t>
      </w:r>
      <w:r w:rsidRPr="005C09F4">
        <w:rPr>
          <w:rFonts w:ascii="游ゴシック" w:eastAsia="游ゴシック" w:hAnsi="游ゴシック" w:cs="Times New Roman"/>
          <w:szCs w:val="21"/>
        </w:rPr>
        <w:t>経済</w:t>
      </w:r>
      <w:r w:rsidRPr="005C09F4">
        <w:rPr>
          <w:rFonts w:ascii="游ゴシック" w:eastAsia="游ゴシック" w:hAnsi="游ゴシック" w:cs="Times New Roman" w:hint="eastAsia"/>
          <w:szCs w:val="21"/>
        </w:rPr>
        <w:t>活動</w:t>
      </w:r>
      <w:r w:rsidRPr="005C09F4">
        <w:rPr>
          <w:rFonts w:ascii="游ゴシック" w:eastAsia="游ゴシック" w:hAnsi="游ゴシック" w:cs="Times New Roman"/>
          <w:szCs w:val="21"/>
        </w:rPr>
        <w:t>を</w:t>
      </w:r>
      <w:r w:rsidRPr="005C09F4">
        <w:rPr>
          <w:rFonts w:ascii="游ゴシック" w:eastAsia="游ゴシック" w:hAnsi="游ゴシック" w:cs="Times New Roman" w:hint="eastAsia"/>
          <w:szCs w:val="21"/>
        </w:rPr>
        <w:t>維持・</w:t>
      </w:r>
      <w:r w:rsidRPr="005C09F4">
        <w:rPr>
          <w:rFonts w:ascii="游ゴシック" w:eastAsia="游ゴシック" w:hAnsi="游ゴシック" w:cs="Times New Roman"/>
          <w:szCs w:val="21"/>
        </w:rPr>
        <w:t>回復させる</w:t>
      </w:r>
      <w:r w:rsidRPr="005C09F4">
        <w:rPr>
          <w:rFonts w:ascii="游ゴシック" w:eastAsia="游ゴシック" w:hAnsi="游ゴシック" w:cs="Times New Roman" w:hint="eastAsia"/>
          <w:szCs w:val="21"/>
        </w:rPr>
        <w:t>動きが活発になりました</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ここでは、令和４年度における大阪府の動向を、「新型コロナウイルス感染症」、「物価高騰対策」、「大阪・関西万博」に注目して振り返ります</w:t>
      </w:r>
      <w:r w:rsidRPr="005C09F4">
        <w:rPr>
          <w:rFonts w:ascii="游ゴシック" w:eastAsia="游ゴシック" w:hAnsi="游ゴシック" w:cs="Times New Roman"/>
          <w:szCs w:val="21"/>
        </w:rPr>
        <w:t>。</w:t>
      </w:r>
    </w:p>
    <w:p w14:paraId="3F42D2B2" w14:textId="77777777" w:rsidR="004A37A9" w:rsidRPr="005C09F4" w:rsidRDefault="004A37A9" w:rsidP="004A37A9">
      <w:pPr>
        <w:widowControl/>
        <w:ind w:leftChars="100" w:left="210" w:firstLineChars="100" w:firstLine="180"/>
        <w:jc w:val="left"/>
        <w:rPr>
          <w:rFonts w:ascii="游ゴシック" w:eastAsia="游ゴシック" w:hAnsi="游ゴシック" w:cs="Times New Roman"/>
          <w:sz w:val="18"/>
          <w:szCs w:val="21"/>
        </w:rPr>
      </w:pPr>
    </w:p>
    <w:p w14:paraId="0199BC20" w14:textId="77777777" w:rsidR="004A37A9" w:rsidRPr="005C09F4" w:rsidRDefault="004A37A9" w:rsidP="004A37A9">
      <w:pPr>
        <w:rPr>
          <w:rFonts w:ascii="游ゴシック" w:eastAsia="游ゴシック" w:hAnsi="游ゴシック" w:cs="Times New Roman"/>
          <w:b/>
          <w:bCs/>
          <w:szCs w:val="21"/>
        </w:rPr>
      </w:pPr>
      <w:r w:rsidRPr="005C09F4">
        <w:rPr>
          <w:rFonts w:ascii="游ゴシック" w:eastAsia="游ゴシック" w:hAnsi="游ゴシック" w:cs="Times New Roman" w:hint="eastAsia"/>
          <w:b/>
          <w:bCs/>
          <w:szCs w:val="21"/>
        </w:rPr>
        <w:t>新型コロナウイルス感染症</w:t>
      </w:r>
    </w:p>
    <w:p w14:paraId="01D2D9B7"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大阪府では、「感染拡大状況」と「医療のひっ迫状況」を判断するための指標・基準として、独自の「大阪モデル」を令和2年5月に作成し、令和５</w:t>
      </w:r>
      <w:r w:rsidRPr="005C09F4">
        <w:rPr>
          <w:rFonts w:ascii="游ゴシック" w:eastAsia="游ゴシック" w:hAnsi="游ゴシック" w:cs="Times New Roman"/>
          <w:szCs w:val="21"/>
        </w:rPr>
        <w:t>年</w:t>
      </w:r>
      <w:r w:rsidRPr="005C09F4">
        <w:rPr>
          <w:rFonts w:ascii="游ゴシック" w:eastAsia="游ゴシック" w:hAnsi="游ゴシック" w:cs="Times New Roman" w:hint="eastAsia"/>
          <w:szCs w:val="21"/>
        </w:rPr>
        <w:t>５</w:t>
      </w:r>
      <w:r w:rsidRPr="005C09F4">
        <w:rPr>
          <w:rFonts w:ascii="游ゴシック" w:eastAsia="游ゴシック" w:hAnsi="游ゴシック" w:cs="Times New Roman"/>
          <w:szCs w:val="21"/>
        </w:rPr>
        <w:t>月</w:t>
      </w:r>
      <w:r w:rsidRPr="005C09F4">
        <w:rPr>
          <w:rFonts w:ascii="游ゴシック" w:eastAsia="游ゴシック" w:hAnsi="游ゴシック" w:cs="Times New Roman" w:hint="eastAsia"/>
          <w:szCs w:val="21"/>
        </w:rPr>
        <w:t>まで運用しました。</w:t>
      </w:r>
    </w:p>
    <w:p w14:paraId="10F6FCE7"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「大阪モデル」に基づく「赤信号(非常警戒)」は全５回点灯し、うち令和4年度に３回点灯しています(令和3年度からの点灯継続を含む</w:t>
      </w:r>
      <w:r w:rsidRPr="005C09F4">
        <w:rPr>
          <w:rFonts w:ascii="游ゴシック" w:eastAsia="游ゴシック" w:hAnsi="游ゴシック" w:cs="Times New Roman"/>
          <w:szCs w:val="21"/>
        </w:rPr>
        <w:t>)</w:t>
      </w:r>
      <w:r w:rsidRPr="005C09F4">
        <w:rPr>
          <w:rFonts w:ascii="游ゴシック" w:eastAsia="游ゴシック" w:hAnsi="游ゴシック" w:cs="Times New Roman" w:hint="eastAsia"/>
          <w:szCs w:val="21"/>
        </w:rPr>
        <w:t>。なお、令和４年12月においては、赤信号が点灯したものの、特に行動制限を課す・要請するといった行為は実施していません。</w:t>
      </w:r>
    </w:p>
    <w:p w14:paraId="6E50EA77"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感染拡大を防止する一方、対象者を大阪府・隣接府県在住者から近畿２府４県へ拡大した「大阪いらっしゃいキャンペーン」や、</w:t>
      </w:r>
      <w:r w:rsidRPr="005C09F4">
        <w:rPr>
          <w:rFonts w:ascii="游ゴシック" w:eastAsia="游ゴシック" w:hAnsi="游ゴシック" w:cs="Times New Roman"/>
          <w:szCs w:val="21"/>
        </w:rPr>
        <w:t>国内在住者を対象とした「“日本中から”大阪いらっしゃいキャンペーン」等を実施しました。</w:t>
      </w:r>
      <w:r w:rsidRPr="005C09F4">
        <w:rPr>
          <w:rFonts w:ascii="游ゴシック" w:eastAsia="游ゴシック" w:hAnsi="游ゴシック" w:cs="Times New Roman" w:hint="eastAsia"/>
          <w:szCs w:val="21"/>
        </w:rPr>
        <w:t>この他、造幣局桜の通り抜け再開やUSJのパレード再開など、観光を起点に経済を回復させる動きがありました。</w:t>
      </w:r>
    </w:p>
    <w:p w14:paraId="313FBFCB"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p>
    <w:p w14:paraId="75ADA7D5" w14:textId="77777777" w:rsidR="004A37A9" w:rsidRPr="005C09F4" w:rsidRDefault="004A37A9" w:rsidP="004A37A9">
      <w:pPr>
        <w:rPr>
          <w:rFonts w:ascii="游ゴシック" w:eastAsia="游ゴシック" w:hAnsi="游ゴシック" w:cs="Times New Roman"/>
          <w:b/>
          <w:bCs/>
          <w:szCs w:val="21"/>
        </w:rPr>
      </w:pPr>
      <w:r w:rsidRPr="005C09F4">
        <w:rPr>
          <w:rFonts w:ascii="游ゴシック" w:eastAsia="游ゴシック" w:hAnsi="游ゴシック" w:cs="Times New Roman" w:hint="eastAsia"/>
          <w:b/>
          <w:bCs/>
          <w:szCs w:val="21"/>
        </w:rPr>
        <w:t>物価高騰対策</w:t>
      </w:r>
    </w:p>
    <w:p w14:paraId="220C9576"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令和４年２月から続くロシアのウクライナ侵攻による世界的な物価上昇等を受け、政府は、関係閣僚会議を経て「新型コロナウイルス感染症対応地方創生臨時交付金（コロナ禍における原油価格・物価高騰対応分）」を令和４年４月に創設しました。</w:t>
      </w:r>
    </w:p>
    <w:p w14:paraId="57CE85BD"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この交付金を基に、大阪府では、18歳以下の子どもを対象に「お米クーポン」等を配布する「大阪府子ども食費支援事業（第１弾）」を開始しました。この他、光熱費や原材料価格高騰に対する負担を軽減するため、医療機関・介護施設・福祉施設をはじめ、運輸事業者・公衆浴場・農業者等に対し支援金を支給するなど、物価高騰対策に幅広く取組みました。</w:t>
      </w:r>
    </w:p>
    <w:p w14:paraId="28ED9481"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しかしながら、原材料価格の高騰や円安の影響は大きく、コロナ禍からの回復を受け、賃上げの動きが広がったものの、家計では実質賃金の減少が続いた他、石油・石炭製品製造業をはじめ、一部の企業においては利益確保に苦労した年となりました。</w:t>
      </w:r>
    </w:p>
    <w:p w14:paraId="3D66E178"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p>
    <w:p w14:paraId="2EE492CF" w14:textId="77777777" w:rsidR="004A37A9" w:rsidRPr="005C09F4" w:rsidRDefault="004A37A9" w:rsidP="004A37A9">
      <w:pPr>
        <w:rPr>
          <w:rFonts w:ascii="游ゴシック" w:eastAsia="游ゴシック" w:hAnsi="游ゴシック" w:cs="Times New Roman"/>
          <w:b/>
          <w:bCs/>
          <w:szCs w:val="21"/>
        </w:rPr>
      </w:pPr>
      <w:r w:rsidRPr="005C09F4">
        <w:rPr>
          <w:rFonts w:ascii="游ゴシック" w:eastAsia="游ゴシック" w:hAnsi="游ゴシック" w:cs="Times New Roman" w:hint="eastAsia"/>
          <w:b/>
          <w:bCs/>
          <w:szCs w:val="21"/>
        </w:rPr>
        <w:t>大阪・関西万博</w:t>
      </w:r>
    </w:p>
    <w:p w14:paraId="11E0DD5A"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2025年大阪・関西万博の開催に向けて、各所で様々な動きがありました。</w:t>
      </w:r>
    </w:p>
    <w:p w14:paraId="7A988A7A"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５月には東京で民間パビリオン出展者発表会を開催、６月には大阪パビリオン建築基本設計を発表、7月にはシンボルである大屋根（リング）のイメージを公表するとともに、公式キャラクターの愛称が「ミャクミャク」に決定する等、開催に向けて各種の情報を発信しました。</w:t>
      </w:r>
    </w:p>
    <w:p w14:paraId="490560C8"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一方、令和５年度から本格化するパビリオン建設工事等の準備として、入札を実施したものの、前述した原材料価格の高騰等もあり、入札の不成立が相次ぐといった課題もありました。</w:t>
      </w:r>
    </w:p>
    <w:p w14:paraId="6E5EB93C"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t>また、開催による交通需要に備え、インフラ整備も進みました。大阪メトロでは会場最寄駅となる夢洲駅までの中央線延伸工事を実施するとともに、関西国際空港では第１ターミナルビルのリノベーション工事を行うなど、各所で輸送力や物流の強化が行われました。</w:t>
      </w:r>
    </w:p>
    <w:p w14:paraId="42F5382B"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r w:rsidRPr="005C09F4">
        <w:rPr>
          <w:rFonts w:ascii="游ゴシック" w:eastAsia="游ゴシック" w:hAnsi="游ゴシック" w:cs="Times New Roman" w:hint="eastAsia"/>
          <w:szCs w:val="21"/>
        </w:rPr>
        <w:lastRenderedPageBreak/>
        <w:t>この他、民間部門では、インバウンドによる観光客の増加も想定し、宿泊施設への投資が相次いで行われました。</w:t>
      </w:r>
    </w:p>
    <w:p w14:paraId="5478AFBF" w14:textId="77777777" w:rsidR="004A37A9" w:rsidRPr="005C09F4" w:rsidRDefault="004A37A9" w:rsidP="004A37A9">
      <w:pPr>
        <w:widowControl/>
        <w:ind w:leftChars="100" w:left="210" w:firstLineChars="100" w:firstLine="210"/>
        <w:jc w:val="left"/>
        <w:rPr>
          <w:rFonts w:ascii="游ゴシック" w:eastAsia="游ゴシック" w:hAnsi="游ゴシック" w:cs="Times New Roman"/>
          <w:szCs w:val="21"/>
        </w:rPr>
      </w:pPr>
    </w:p>
    <w:p w14:paraId="34FB2255" w14:textId="77777777" w:rsidR="004A37A9" w:rsidRPr="005C09F4" w:rsidRDefault="004A37A9" w:rsidP="004A37A9">
      <w:pPr>
        <w:widowControl/>
        <w:spacing w:line="180" w:lineRule="auto"/>
        <w:ind w:leftChars="91" w:left="191"/>
        <w:jc w:val="left"/>
        <w:rPr>
          <w:rFonts w:ascii="游ゴシック" w:eastAsia="游ゴシック" w:hAnsi="游ゴシック" w:cs="Times New Roman"/>
          <w:b/>
          <w:szCs w:val="21"/>
        </w:rPr>
      </w:pPr>
      <w:r w:rsidRPr="005C09F4">
        <w:rPr>
          <w:rFonts w:ascii="游ゴシック" w:eastAsia="游ゴシック" w:hAnsi="游ゴシック" w:cs="Times New Roman"/>
          <w:b/>
          <w:szCs w:val="21"/>
        </w:rPr>
        <w:t>主なできごと</w:t>
      </w:r>
    </w:p>
    <w:tbl>
      <w:tblPr>
        <w:tblStyle w:val="1"/>
        <w:tblW w:w="8958" w:type="dxa"/>
        <w:jc w:val="right"/>
        <w:tblLayout w:type="fixed"/>
        <w:tblCellMar>
          <w:top w:w="57" w:type="dxa"/>
          <w:left w:w="57" w:type="dxa"/>
          <w:bottom w:w="57" w:type="dxa"/>
          <w:right w:w="57" w:type="dxa"/>
        </w:tblCellMar>
        <w:tblLook w:val="04A0" w:firstRow="1" w:lastRow="0" w:firstColumn="1" w:lastColumn="0" w:noHBand="0" w:noVBand="1"/>
      </w:tblPr>
      <w:tblGrid>
        <w:gridCol w:w="433"/>
        <w:gridCol w:w="4046"/>
        <w:gridCol w:w="433"/>
        <w:gridCol w:w="4046"/>
      </w:tblGrid>
      <w:tr w:rsidR="00C80DF3" w:rsidRPr="005C09F4" w14:paraId="4507B2F5" w14:textId="77777777" w:rsidTr="00E83D90">
        <w:trPr>
          <w:cantSplit/>
          <w:trHeight w:val="2357"/>
          <w:jc w:val="right"/>
        </w:trPr>
        <w:tc>
          <w:tcPr>
            <w:tcW w:w="433" w:type="dxa"/>
          </w:tcPr>
          <w:p w14:paraId="2160D898"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４月</w:t>
            </w:r>
          </w:p>
        </w:tc>
        <w:tc>
          <w:tcPr>
            <w:tcW w:w="4046" w:type="dxa"/>
          </w:tcPr>
          <w:p w14:paraId="1B61FE29"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・成人年齢を18歳とする改正民法が施行</w:t>
            </w:r>
          </w:p>
          <w:p w14:paraId="1960348D"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・東証が</w:t>
            </w:r>
            <w:r w:rsidRPr="005C09F4">
              <w:rPr>
                <w:rFonts w:ascii="游ゴシック" w:eastAsia="游ゴシック" w:hAnsi="游ゴシック" w:cs="Times New Roman"/>
                <w:sz w:val="18"/>
                <w:szCs w:val="18"/>
              </w:rPr>
              <w:t>約</w:t>
            </w:r>
            <w:r w:rsidRPr="005C09F4">
              <w:rPr>
                <w:rFonts w:ascii="游ゴシック" w:eastAsia="游ゴシック" w:hAnsi="游ゴシック" w:cs="Times New Roman" w:hint="eastAsia"/>
                <w:sz w:val="18"/>
                <w:szCs w:val="18"/>
              </w:rPr>
              <w:t>60</w:t>
            </w:r>
            <w:r w:rsidRPr="005C09F4">
              <w:rPr>
                <w:rFonts w:ascii="游ゴシック" w:eastAsia="游ゴシック" w:hAnsi="游ゴシック" w:cs="Times New Roman"/>
                <w:sz w:val="18"/>
                <w:szCs w:val="18"/>
              </w:rPr>
              <w:t>年ぶりの大規模見直し</w:t>
            </w:r>
            <w:r w:rsidRPr="005C09F4">
              <w:rPr>
                <w:rFonts w:ascii="游ゴシック" w:eastAsia="游ゴシック" w:hAnsi="游ゴシック" w:cs="Times New Roman" w:hint="eastAsia"/>
                <w:sz w:val="18"/>
                <w:szCs w:val="18"/>
              </w:rPr>
              <w:t>、５</w:t>
            </w:r>
            <w:r w:rsidRPr="005C09F4">
              <w:rPr>
                <w:rFonts w:ascii="游ゴシック" w:eastAsia="游ゴシック" w:hAnsi="游ゴシック" w:cs="Times New Roman"/>
                <w:sz w:val="18"/>
                <w:szCs w:val="18"/>
              </w:rPr>
              <w:t>市場を</w:t>
            </w:r>
            <w:r w:rsidRPr="005C09F4">
              <w:rPr>
                <w:rFonts w:ascii="游ゴシック" w:eastAsia="游ゴシック" w:hAnsi="游ゴシック" w:cs="Times New Roman" w:hint="eastAsia"/>
                <w:sz w:val="18"/>
                <w:szCs w:val="18"/>
              </w:rPr>
              <w:t>３</w:t>
            </w:r>
            <w:r w:rsidRPr="005C09F4">
              <w:rPr>
                <w:rFonts w:ascii="游ゴシック" w:eastAsia="游ゴシック" w:hAnsi="游ゴシック" w:cs="Times New Roman"/>
                <w:sz w:val="18"/>
                <w:szCs w:val="18"/>
              </w:rPr>
              <w:t>市場に再編</w:t>
            </w:r>
          </w:p>
          <w:p w14:paraId="1ACCCDE8"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★阪神百貨店梅田本店が全面開業</w:t>
            </w:r>
          </w:p>
          <w:p w14:paraId="3E03F81A"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★大阪市域をスーパーシティ型国家戦略特別区域に指定</w:t>
            </w:r>
          </w:p>
          <w:p w14:paraId="3951C77A"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★造幣局　3年ぶりに桜の通り抜け再開</w:t>
            </w:r>
          </w:p>
          <w:p w14:paraId="115E587B"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★星野リゾート OMO７大阪が開業</w:t>
            </w:r>
          </w:p>
          <w:p w14:paraId="6B753342"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sz w:val="18"/>
                <w:szCs w:val="18"/>
              </w:rPr>
              <w:t>・</w:t>
            </w:r>
            <w:r w:rsidRPr="005C09F4">
              <w:rPr>
                <w:rFonts w:ascii="游ゴシック" w:eastAsia="游ゴシック" w:hAnsi="游ゴシック" w:cs="Times New Roman" w:hint="eastAsia"/>
                <w:sz w:val="18"/>
                <w:szCs w:val="18"/>
              </w:rPr>
              <w:t>国費</w:t>
            </w:r>
            <w:r w:rsidRPr="005C09F4">
              <w:rPr>
                <w:rFonts w:ascii="游ゴシック" w:eastAsia="游ゴシック" w:hAnsi="游ゴシック" w:cs="Times New Roman"/>
                <w:sz w:val="18"/>
                <w:szCs w:val="18"/>
              </w:rPr>
              <w:t>6兆２千億円の</w:t>
            </w:r>
            <w:r w:rsidRPr="005C09F4">
              <w:rPr>
                <w:rFonts w:ascii="游ゴシック" w:eastAsia="游ゴシック" w:hAnsi="游ゴシック" w:cs="Times New Roman" w:hint="eastAsia"/>
                <w:sz w:val="18"/>
                <w:szCs w:val="18"/>
              </w:rPr>
              <w:t>物価高騰</w:t>
            </w:r>
            <w:r w:rsidRPr="005C09F4">
              <w:rPr>
                <w:rFonts w:ascii="游ゴシック" w:eastAsia="游ゴシック" w:hAnsi="游ゴシック" w:cs="Times New Roman"/>
                <w:sz w:val="18"/>
                <w:szCs w:val="18"/>
              </w:rPr>
              <w:t>対策</w:t>
            </w:r>
          </w:p>
          <w:p w14:paraId="0A3C5D3F"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★近畿日本鉄道が「あをによし」の運行を開始</w:t>
            </w:r>
          </w:p>
        </w:tc>
        <w:tc>
          <w:tcPr>
            <w:tcW w:w="433" w:type="dxa"/>
          </w:tcPr>
          <w:p w14:paraId="48D1ED83"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sz w:val="18"/>
                <w:szCs w:val="18"/>
              </w:rPr>
              <w:t>10</w:t>
            </w:r>
            <w:r w:rsidRPr="005C09F4">
              <w:rPr>
                <w:rFonts w:ascii="游ゴシック" w:eastAsia="游ゴシック" w:hAnsi="游ゴシック" w:cs="Times New Roman" w:hint="eastAsia"/>
                <w:sz w:val="18"/>
                <w:szCs w:val="18"/>
              </w:rPr>
              <w:t>月</w:t>
            </w:r>
          </w:p>
        </w:tc>
        <w:tc>
          <w:tcPr>
            <w:tcW w:w="4046" w:type="dxa"/>
          </w:tcPr>
          <w:p w14:paraId="38919A33"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・ヤクルト村上宗隆が日本人最多56本塁打達成</w:t>
            </w:r>
          </w:p>
          <w:p w14:paraId="44D567AD"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・政府が水際対策緩和、入国者数上限を撤廃</w:t>
            </w:r>
          </w:p>
          <w:p w14:paraId="49F726D2"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★政府及び各都道府県が全国旅行支援(大阪府では「“日本中から”大阪いらっしゃいキャンペーン」)を実施</w:t>
            </w:r>
          </w:p>
          <w:p w14:paraId="2999315D"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・東京外国為替市場で一時1ドル＝150円台の約32年ぶり円安水準を記録</w:t>
            </w:r>
          </w:p>
          <w:p w14:paraId="750785EA"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★関西国際空港第</w:t>
            </w:r>
            <w:r w:rsidRPr="005C09F4">
              <w:rPr>
                <w:rFonts w:ascii="游ゴシック" w:eastAsia="游ゴシック" w:hAnsi="游ゴシック" w:cs="Times New Roman"/>
                <w:sz w:val="18"/>
                <w:szCs w:val="18"/>
              </w:rPr>
              <w:t>1ターミナル</w:t>
            </w:r>
            <w:r w:rsidRPr="005C09F4">
              <w:rPr>
                <w:rFonts w:ascii="游ゴシック" w:eastAsia="游ゴシック" w:hAnsi="游ゴシック" w:cs="Times New Roman" w:hint="eastAsia"/>
                <w:sz w:val="18"/>
                <w:szCs w:val="18"/>
              </w:rPr>
              <w:t>のうち、新国内線エリアを先行開業</w:t>
            </w:r>
          </w:p>
          <w:p w14:paraId="3CA946A3"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★オリックス・バファローズが26年ぶりに日本シリーズを制覇</w:t>
            </w:r>
          </w:p>
        </w:tc>
      </w:tr>
      <w:tr w:rsidR="00C80DF3" w:rsidRPr="005C09F4" w14:paraId="4671533B" w14:textId="77777777" w:rsidTr="00E83D90">
        <w:trPr>
          <w:cantSplit/>
          <w:trHeight w:val="976"/>
          <w:jc w:val="right"/>
        </w:trPr>
        <w:tc>
          <w:tcPr>
            <w:tcW w:w="433" w:type="dxa"/>
          </w:tcPr>
          <w:p w14:paraId="53692F61"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５月</w:t>
            </w:r>
          </w:p>
        </w:tc>
        <w:tc>
          <w:tcPr>
            <w:tcW w:w="4046" w:type="dxa"/>
          </w:tcPr>
          <w:p w14:paraId="054B75EE"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・経済安全保障推進法が成立</w:t>
            </w:r>
          </w:p>
          <w:p w14:paraId="3AF7EF32"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・フィンランド、スウェーデンが</w:t>
            </w:r>
            <w:r w:rsidRPr="005C09F4">
              <w:rPr>
                <w:rFonts w:ascii="游ゴシック" w:eastAsia="游ゴシック" w:hAnsi="游ゴシック" w:cs="Times New Roman"/>
                <w:sz w:val="18"/>
                <w:szCs w:val="18"/>
              </w:rPr>
              <w:t>NATO</w:t>
            </w:r>
            <w:r w:rsidRPr="005C09F4">
              <w:rPr>
                <w:rFonts w:ascii="游ゴシック" w:eastAsia="游ゴシック" w:hAnsi="游ゴシック" w:cs="Times New Roman" w:hint="eastAsia"/>
                <w:sz w:val="18"/>
                <w:szCs w:val="18"/>
              </w:rPr>
              <w:t>に</w:t>
            </w:r>
            <w:r w:rsidRPr="005C09F4">
              <w:rPr>
                <w:rFonts w:ascii="游ゴシック" w:eastAsia="游ゴシック" w:hAnsi="游ゴシック" w:cs="Times New Roman"/>
                <w:sz w:val="18"/>
                <w:szCs w:val="18"/>
              </w:rPr>
              <w:t>加盟申請</w:t>
            </w:r>
          </w:p>
          <w:p w14:paraId="54A032CB"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・沖縄　本土復帰50年</w:t>
            </w:r>
          </w:p>
          <w:p w14:paraId="20C98996"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★大阪水上バスなどが大阪・関西万博に向け観光船の社会実験を開始</w:t>
            </w:r>
          </w:p>
        </w:tc>
        <w:tc>
          <w:tcPr>
            <w:tcW w:w="433" w:type="dxa"/>
          </w:tcPr>
          <w:p w14:paraId="6EB01249"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sz w:val="18"/>
                <w:szCs w:val="18"/>
              </w:rPr>
              <w:t>11</w:t>
            </w:r>
            <w:r w:rsidRPr="005C09F4">
              <w:rPr>
                <w:rFonts w:ascii="游ゴシック" w:eastAsia="游ゴシック" w:hAnsi="游ゴシック" w:cs="Times New Roman" w:hint="eastAsia"/>
                <w:sz w:val="18"/>
                <w:szCs w:val="18"/>
              </w:rPr>
              <w:t>月</w:t>
            </w:r>
          </w:p>
        </w:tc>
        <w:tc>
          <w:tcPr>
            <w:tcW w:w="4046" w:type="dxa"/>
          </w:tcPr>
          <w:p w14:paraId="73BA6FB4"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★大阪銀行協会が大阪手形交換所の業務を終了</w:t>
            </w:r>
          </w:p>
          <w:p w14:paraId="525C4FE4"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w:t>
            </w:r>
            <w:r w:rsidRPr="005C09F4">
              <w:rPr>
                <w:rFonts w:ascii="游ゴシック" w:eastAsia="游ゴシック" w:hAnsi="游ゴシック" w:cs="Times New Roman"/>
                <w:sz w:val="18"/>
                <w:szCs w:val="18"/>
              </w:rPr>
              <w:t>442年ぶり皆既月食と天王星食のダブル食</w:t>
            </w:r>
          </w:p>
          <w:p w14:paraId="3A71AF47"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・サッカーW杯カタール大会が開催</w:t>
            </w:r>
          </w:p>
          <w:p w14:paraId="365DFB47"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★塩野義製薬の新型コロナ薬「ゾコーバ」を厚労省が緊急承認。国産飲み薬では初</w:t>
            </w:r>
          </w:p>
          <w:p w14:paraId="4E7DAD61"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w:t>
            </w:r>
            <w:proofErr w:type="spellStart"/>
            <w:r w:rsidRPr="005C09F4">
              <w:rPr>
                <w:rFonts w:ascii="游ゴシック" w:eastAsia="游ゴシック" w:hAnsi="游ゴシック" w:cs="Times New Roman" w:hint="eastAsia"/>
                <w:sz w:val="18"/>
                <w:szCs w:val="18"/>
              </w:rPr>
              <w:t>OpenAI</w:t>
            </w:r>
            <w:proofErr w:type="spellEnd"/>
            <w:r w:rsidRPr="005C09F4">
              <w:rPr>
                <w:rFonts w:ascii="游ゴシック" w:eastAsia="游ゴシック" w:hAnsi="游ゴシック" w:cs="Times New Roman" w:hint="eastAsia"/>
                <w:sz w:val="18"/>
                <w:szCs w:val="18"/>
              </w:rPr>
              <w:t>が生成AI「</w:t>
            </w:r>
            <w:proofErr w:type="spellStart"/>
            <w:r w:rsidRPr="005C09F4">
              <w:rPr>
                <w:rFonts w:ascii="游ゴシック" w:eastAsia="游ゴシック" w:hAnsi="游ゴシック" w:cs="Times New Roman"/>
                <w:sz w:val="18"/>
                <w:szCs w:val="18"/>
              </w:rPr>
              <w:t>ChatGPT</w:t>
            </w:r>
            <w:proofErr w:type="spellEnd"/>
            <w:r w:rsidRPr="005C09F4">
              <w:rPr>
                <w:rFonts w:ascii="游ゴシック" w:eastAsia="游ゴシック" w:hAnsi="游ゴシック" w:cs="Times New Roman" w:hint="eastAsia"/>
                <w:sz w:val="18"/>
                <w:szCs w:val="18"/>
              </w:rPr>
              <w:t>」を公開</w:t>
            </w:r>
          </w:p>
        </w:tc>
      </w:tr>
      <w:tr w:rsidR="00C80DF3" w:rsidRPr="005C09F4" w14:paraId="7397C0AA" w14:textId="77777777" w:rsidTr="00E83D90">
        <w:trPr>
          <w:cantSplit/>
          <w:trHeight w:val="1477"/>
          <w:jc w:val="right"/>
        </w:trPr>
        <w:tc>
          <w:tcPr>
            <w:tcW w:w="433" w:type="dxa"/>
          </w:tcPr>
          <w:p w14:paraId="0492D4FB"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６月</w:t>
            </w:r>
          </w:p>
        </w:tc>
        <w:tc>
          <w:tcPr>
            <w:tcW w:w="4046" w:type="dxa"/>
          </w:tcPr>
          <w:p w14:paraId="10014CCC"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★近畿２府４県の在住者を対象に、「大阪いらっしゃいキャンペーン」を実施</w:t>
            </w:r>
          </w:p>
          <w:p w14:paraId="1CEBD6A6"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・日本が史上最多1</w:t>
            </w:r>
            <w:r w:rsidRPr="005C09F4">
              <w:rPr>
                <w:rFonts w:ascii="游ゴシック" w:eastAsia="游ゴシック" w:hAnsi="游ゴシック" w:cs="Times New Roman"/>
                <w:sz w:val="18"/>
                <w:szCs w:val="18"/>
              </w:rPr>
              <w:t>2</w:t>
            </w:r>
            <w:r w:rsidRPr="005C09F4">
              <w:rPr>
                <w:rFonts w:ascii="游ゴシック" w:eastAsia="游ゴシック" w:hAnsi="游ゴシック" w:cs="Times New Roman" w:hint="eastAsia"/>
                <w:sz w:val="18"/>
                <w:szCs w:val="18"/>
              </w:rPr>
              <w:t>回目の非常任理事国選出</w:t>
            </w:r>
          </w:p>
          <w:p w14:paraId="1E965C0C"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w:t>
            </w:r>
            <w:r w:rsidRPr="005C09F4">
              <w:rPr>
                <w:rFonts w:ascii="游ゴシック" w:eastAsia="游ゴシック" w:hAnsi="游ゴシック" w:cs="Times New Roman"/>
                <w:sz w:val="18"/>
                <w:szCs w:val="18"/>
              </w:rPr>
              <w:t>Jリーグ</w:t>
            </w:r>
            <w:r w:rsidRPr="005C09F4">
              <w:rPr>
                <w:rFonts w:ascii="游ゴシック" w:eastAsia="游ゴシック" w:hAnsi="游ゴシック" w:cs="Times New Roman" w:hint="eastAsia"/>
                <w:sz w:val="18"/>
                <w:szCs w:val="18"/>
              </w:rPr>
              <w:t>が</w:t>
            </w:r>
            <w:r w:rsidRPr="005C09F4">
              <w:rPr>
                <w:rFonts w:ascii="游ゴシック" w:eastAsia="游ゴシック" w:hAnsi="游ゴシック" w:cs="Times New Roman"/>
                <w:sz w:val="18"/>
                <w:szCs w:val="18"/>
              </w:rPr>
              <w:t>国内主要スポーツ初</w:t>
            </w:r>
            <w:r w:rsidRPr="005C09F4">
              <w:rPr>
                <w:rFonts w:ascii="游ゴシック" w:eastAsia="游ゴシック" w:hAnsi="游ゴシック" w:cs="Times New Roman" w:hint="eastAsia"/>
                <w:sz w:val="18"/>
                <w:szCs w:val="18"/>
              </w:rPr>
              <w:t>の</w:t>
            </w:r>
            <w:r w:rsidRPr="005C09F4">
              <w:rPr>
                <w:rFonts w:ascii="游ゴシック" w:eastAsia="游ゴシック" w:hAnsi="游ゴシック" w:cs="Times New Roman"/>
                <w:sz w:val="18"/>
                <w:szCs w:val="18"/>
              </w:rPr>
              <w:t>声出し応援を試験的に再開</w:t>
            </w:r>
          </w:p>
          <w:p w14:paraId="0956059D"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w:t>
            </w:r>
            <w:r w:rsidRPr="005C09F4">
              <w:rPr>
                <w:rFonts w:ascii="游ゴシック" w:eastAsia="游ゴシック" w:hAnsi="游ゴシック" w:cs="Times New Roman"/>
                <w:sz w:val="18"/>
                <w:szCs w:val="18"/>
              </w:rPr>
              <w:t>FRBが</w:t>
            </w:r>
            <w:r w:rsidRPr="005C09F4">
              <w:rPr>
                <w:rFonts w:ascii="游ゴシック" w:eastAsia="游ゴシック" w:hAnsi="游ゴシック" w:cs="Times New Roman" w:hint="eastAsia"/>
                <w:sz w:val="18"/>
                <w:szCs w:val="18"/>
              </w:rPr>
              <w:t>約27</w:t>
            </w:r>
            <w:r w:rsidRPr="005C09F4">
              <w:rPr>
                <w:rFonts w:ascii="游ゴシック" w:eastAsia="游ゴシック" w:hAnsi="游ゴシック" w:cs="Times New Roman"/>
                <w:sz w:val="18"/>
                <w:szCs w:val="18"/>
              </w:rPr>
              <w:t>年</w:t>
            </w:r>
            <w:r w:rsidRPr="005C09F4">
              <w:rPr>
                <w:rFonts w:ascii="游ゴシック" w:eastAsia="游ゴシック" w:hAnsi="游ゴシック" w:cs="Times New Roman" w:hint="eastAsia"/>
                <w:sz w:val="18"/>
                <w:szCs w:val="18"/>
              </w:rPr>
              <w:t>半ぶりの</w:t>
            </w:r>
            <w:r w:rsidRPr="005C09F4">
              <w:rPr>
                <w:rFonts w:ascii="游ゴシック" w:eastAsia="游ゴシック" w:hAnsi="游ゴシック" w:cs="Times New Roman"/>
                <w:sz w:val="18"/>
                <w:szCs w:val="18"/>
              </w:rPr>
              <w:t>0.</w:t>
            </w:r>
            <w:r w:rsidRPr="005C09F4">
              <w:rPr>
                <w:rFonts w:ascii="游ゴシック" w:eastAsia="游ゴシック" w:hAnsi="游ゴシック" w:cs="Times New Roman" w:hint="eastAsia"/>
                <w:sz w:val="18"/>
                <w:szCs w:val="18"/>
              </w:rPr>
              <w:t>75</w:t>
            </w:r>
            <w:r w:rsidRPr="005C09F4">
              <w:rPr>
                <w:rFonts w:ascii="游ゴシック" w:eastAsia="游ゴシック" w:hAnsi="游ゴシック" w:cs="Times New Roman"/>
                <w:sz w:val="18"/>
                <w:szCs w:val="18"/>
              </w:rPr>
              <w:t>％利上げ</w:t>
            </w:r>
            <w:r w:rsidRPr="005C09F4">
              <w:rPr>
                <w:rFonts w:ascii="游ゴシック" w:eastAsia="游ゴシック" w:hAnsi="游ゴシック" w:cs="Times New Roman" w:hint="eastAsia"/>
                <w:sz w:val="18"/>
                <w:szCs w:val="18"/>
              </w:rPr>
              <w:t>を決定</w:t>
            </w:r>
          </w:p>
          <w:p w14:paraId="442215ED"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★大阪・関西万博　大阪パビリオンの建築基本設計を発表</w:t>
            </w:r>
          </w:p>
        </w:tc>
        <w:tc>
          <w:tcPr>
            <w:tcW w:w="433" w:type="dxa"/>
          </w:tcPr>
          <w:p w14:paraId="6AB00048"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sz w:val="18"/>
                <w:szCs w:val="18"/>
              </w:rPr>
              <w:t>12</w:t>
            </w:r>
            <w:r w:rsidRPr="005C09F4">
              <w:rPr>
                <w:rFonts w:ascii="游ゴシック" w:eastAsia="游ゴシック" w:hAnsi="游ゴシック" w:cs="Times New Roman" w:hint="eastAsia"/>
                <w:sz w:val="18"/>
                <w:szCs w:val="18"/>
              </w:rPr>
              <w:t>月</w:t>
            </w:r>
          </w:p>
        </w:tc>
        <w:tc>
          <w:tcPr>
            <w:tcW w:w="4046" w:type="dxa"/>
          </w:tcPr>
          <w:p w14:paraId="7D07CC87"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・与野党の賛成多数で被害者救済新法が成立</w:t>
            </w:r>
          </w:p>
          <w:p w14:paraId="2F3E5958"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・井上尚弥が日本人初の主要4</w:t>
            </w:r>
            <w:r w:rsidRPr="005C09F4">
              <w:rPr>
                <w:rFonts w:ascii="游ゴシック" w:eastAsia="游ゴシック" w:hAnsi="游ゴシック" w:cs="Times New Roman"/>
                <w:sz w:val="18"/>
                <w:szCs w:val="18"/>
              </w:rPr>
              <w:t>団体統一王者</w:t>
            </w:r>
          </w:p>
          <w:p w14:paraId="05F65A04"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・政府が安全保障関連</w:t>
            </w:r>
            <w:r w:rsidRPr="005C09F4">
              <w:rPr>
                <w:rFonts w:ascii="游ゴシック" w:eastAsia="游ゴシック" w:hAnsi="游ゴシック" w:cs="Times New Roman"/>
                <w:sz w:val="18"/>
                <w:szCs w:val="18"/>
              </w:rPr>
              <w:t>3文書を改定</w:t>
            </w:r>
          </w:p>
          <w:p w14:paraId="56E80526" w14:textId="77777777" w:rsidR="004A37A9" w:rsidRPr="005C09F4" w:rsidRDefault="004A37A9" w:rsidP="004A37A9">
            <w:pPr>
              <w:widowControl/>
              <w:spacing w:before="40" w:after="40" w:line="22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・自民・公明両党が</w:t>
            </w:r>
            <w:r w:rsidRPr="005C09F4">
              <w:rPr>
                <w:rFonts w:ascii="游ゴシック" w:eastAsia="游ゴシック" w:hAnsi="游ゴシック" w:cs="Times New Roman"/>
                <w:sz w:val="18"/>
                <w:szCs w:val="18"/>
              </w:rPr>
              <w:t>NISAの大幅拡充など</w:t>
            </w:r>
            <w:r w:rsidRPr="005C09F4">
              <w:rPr>
                <w:rFonts w:ascii="游ゴシック" w:eastAsia="游ゴシック" w:hAnsi="游ゴシック" w:cs="Times New Roman" w:hint="eastAsia"/>
                <w:sz w:val="18"/>
                <w:szCs w:val="18"/>
              </w:rPr>
              <w:t>来年度の与党税制大綱を決定</w:t>
            </w:r>
          </w:p>
          <w:p w14:paraId="1E1A5767" w14:textId="77777777" w:rsidR="004A37A9" w:rsidRPr="005C09F4" w:rsidRDefault="004A37A9" w:rsidP="004A37A9">
            <w:pPr>
              <w:widowControl/>
              <w:spacing w:before="40" w:after="40" w:line="220" w:lineRule="exact"/>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★大阪モデル、赤信号が点灯(行動制限はなし)</w:t>
            </w:r>
          </w:p>
        </w:tc>
      </w:tr>
      <w:tr w:rsidR="00C80DF3" w:rsidRPr="005C09F4" w14:paraId="5E3AD09D" w14:textId="77777777" w:rsidTr="00E83D90">
        <w:trPr>
          <w:cantSplit/>
          <w:trHeight w:val="1981"/>
          <w:jc w:val="right"/>
        </w:trPr>
        <w:tc>
          <w:tcPr>
            <w:tcW w:w="433" w:type="dxa"/>
          </w:tcPr>
          <w:p w14:paraId="1FC72715"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７月</w:t>
            </w:r>
          </w:p>
        </w:tc>
        <w:tc>
          <w:tcPr>
            <w:tcW w:w="4046" w:type="dxa"/>
          </w:tcPr>
          <w:p w14:paraId="363304B4"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w:t>
            </w:r>
            <w:r w:rsidRPr="005C09F4">
              <w:rPr>
                <w:rFonts w:ascii="游ゴシック" w:eastAsia="游ゴシック" w:hAnsi="游ゴシック" w:cs="Times New Roman"/>
                <w:sz w:val="18"/>
                <w:szCs w:val="18"/>
              </w:rPr>
              <w:t>KDDI</w:t>
            </w:r>
            <w:r w:rsidRPr="005C09F4">
              <w:rPr>
                <w:rFonts w:ascii="游ゴシック" w:eastAsia="游ゴシック" w:hAnsi="游ゴシック" w:cs="Times New Roman" w:hint="eastAsia"/>
                <w:sz w:val="18"/>
                <w:szCs w:val="18"/>
              </w:rPr>
              <w:t>で</w:t>
            </w:r>
            <w:r w:rsidRPr="005C09F4">
              <w:rPr>
                <w:rFonts w:ascii="游ゴシック" w:eastAsia="游ゴシック" w:hAnsi="游ゴシック" w:cs="Times New Roman"/>
                <w:sz w:val="18"/>
                <w:szCs w:val="18"/>
              </w:rPr>
              <w:t>大規模な通信障害</w:t>
            </w:r>
            <w:r w:rsidRPr="005C09F4">
              <w:rPr>
                <w:rFonts w:ascii="游ゴシック" w:eastAsia="游ゴシック" w:hAnsi="游ゴシック" w:cs="Times New Roman" w:hint="eastAsia"/>
                <w:sz w:val="18"/>
                <w:szCs w:val="18"/>
              </w:rPr>
              <w:t>が発生、</w:t>
            </w:r>
            <w:r w:rsidRPr="005C09F4">
              <w:rPr>
                <w:rFonts w:ascii="游ゴシック" w:eastAsia="游ゴシック" w:hAnsi="游ゴシック" w:cs="Times New Roman"/>
                <w:sz w:val="18"/>
                <w:szCs w:val="18"/>
              </w:rPr>
              <w:t>約3915万回線</w:t>
            </w:r>
            <w:r w:rsidRPr="005C09F4">
              <w:rPr>
                <w:rFonts w:ascii="游ゴシック" w:eastAsia="游ゴシック" w:hAnsi="游ゴシック" w:cs="Times New Roman" w:hint="eastAsia"/>
                <w:sz w:val="18"/>
                <w:szCs w:val="18"/>
              </w:rPr>
              <w:t>に影響</w:t>
            </w:r>
          </w:p>
          <w:p w14:paraId="5E485072"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・安倍元首相が奈良市内において参院選の街頭演説中に銃撃され死亡</w:t>
            </w:r>
          </w:p>
          <w:p w14:paraId="17430433"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★大阪・関西万博</w:t>
            </w:r>
            <w:r w:rsidRPr="005C09F4">
              <w:rPr>
                <w:rFonts w:ascii="游ゴシック" w:eastAsia="游ゴシック" w:hAnsi="游ゴシック" w:cs="Times New Roman"/>
                <w:sz w:val="18"/>
                <w:szCs w:val="18"/>
              </w:rPr>
              <w:t xml:space="preserve"> 公式キャラクター愛称が 「ミャクミャク(MYAKU-MYAKU)」に決定</w:t>
            </w:r>
          </w:p>
          <w:p w14:paraId="0104E9C1"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・東京電力福島第</w:t>
            </w:r>
            <w:r w:rsidRPr="005C09F4">
              <w:rPr>
                <w:rFonts w:ascii="游ゴシック" w:eastAsia="游ゴシック" w:hAnsi="游ゴシック" w:cs="Times New Roman"/>
                <w:sz w:val="18"/>
                <w:szCs w:val="18"/>
              </w:rPr>
              <w:t>1原発</w:t>
            </w:r>
            <w:r w:rsidRPr="005C09F4">
              <w:rPr>
                <w:rFonts w:ascii="游ゴシック" w:eastAsia="游ゴシック" w:hAnsi="游ゴシック" w:cs="Times New Roman" w:hint="eastAsia"/>
                <w:sz w:val="18"/>
                <w:szCs w:val="18"/>
              </w:rPr>
              <w:t>の</w:t>
            </w:r>
            <w:r w:rsidRPr="005C09F4">
              <w:rPr>
                <w:rFonts w:ascii="游ゴシック" w:eastAsia="游ゴシック" w:hAnsi="游ゴシック" w:cs="Times New Roman"/>
                <w:sz w:val="18"/>
                <w:szCs w:val="18"/>
              </w:rPr>
              <w:t>処理水放出計画を原子力規制委員会が認可</w:t>
            </w:r>
          </w:p>
          <w:p w14:paraId="348840B2"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・祇園祭「山鉾巡行」が</w:t>
            </w:r>
            <w:r w:rsidRPr="005C09F4">
              <w:rPr>
                <w:rFonts w:ascii="游ゴシック" w:eastAsia="游ゴシック" w:hAnsi="游ゴシック" w:cs="Times New Roman"/>
                <w:sz w:val="18"/>
                <w:szCs w:val="18"/>
              </w:rPr>
              <w:t>3年ぶり</w:t>
            </w:r>
            <w:r w:rsidRPr="005C09F4">
              <w:rPr>
                <w:rFonts w:ascii="游ゴシック" w:eastAsia="游ゴシック" w:hAnsi="游ゴシック" w:cs="Times New Roman" w:hint="eastAsia"/>
                <w:sz w:val="18"/>
                <w:szCs w:val="18"/>
              </w:rPr>
              <w:t>に</w:t>
            </w:r>
            <w:r w:rsidRPr="005C09F4">
              <w:rPr>
                <w:rFonts w:ascii="游ゴシック" w:eastAsia="游ゴシック" w:hAnsi="游ゴシック" w:cs="Times New Roman"/>
                <w:sz w:val="18"/>
                <w:szCs w:val="18"/>
              </w:rPr>
              <w:t>開催</w:t>
            </w:r>
          </w:p>
        </w:tc>
        <w:tc>
          <w:tcPr>
            <w:tcW w:w="433" w:type="dxa"/>
          </w:tcPr>
          <w:p w14:paraId="6A26AD40"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１月</w:t>
            </w:r>
          </w:p>
        </w:tc>
        <w:tc>
          <w:tcPr>
            <w:tcW w:w="4046" w:type="dxa"/>
          </w:tcPr>
          <w:p w14:paraId="68D16B9E"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★大阪湾の</w:t>
            </w:r>
            <w:r w:rsidRPr="005C09F4">
              <w:rPr>
                <w:rFonts w:ascii="游ゴシック" w:eastAsia="游ゴシック" w:hAnsi="游ゴシック" w:cs="Times New Roman"/>
                <w:sz w:val="18"/>
                <w:szCs w:val="18"/>
              </w:rPr>
              <w:t>淀川河口付近</w:t>
            </w:r>
            <w:r w:rsidRPr="005C09F4">
              <w:rPr>
                <w:rFonts w:ascii="游ゴシック" w:eastAsia="游ゴシック" w:hAnsi="游ゴシック" w:cs="Times New Roman" w:hint="eastAsia"/>
                <w:sz w:val="18"/>
                <w:szCs w:val="18"/>
              </w:rPr>
              <w:t>に体長約</w:t>
            </w:r>
            <w:r w:rsidRPr="005C09F4">
              <w:rPr>
                <w:rFonts w:ascii="游ゴシック" w:eastAsia="游ゴシック" w:hAnsi="游ゴシック" w:cs="Times New Roman"/>
                <w:sz w:val="18"/>
                <w:szCs w:val="18"/>
              </w:rPr>
              <w:t>8メートルのクジラ</w:t>
            </w:r>
            <w:r w:rsidRPr="005C09F4">
              <w:rPr>
                <w:rFonts w:ascii="游ゴシック" w:eastAsia="游ゴシック" w:hAnsi="游ゴシック" w:cs="Times New Roman" w:hint="eastAsia"/>
                <w:sz w:val="18"/>
                <w:szCs w:val="18"/>
              </w:rPr>
              <w:t>「淀ちゃん」が</w:t>
            </w:r>
            <w:r w:rsidRPr="005C09F4">
              <w:rPr>
                <w:rFonts w:ascii="游ゴシック" w:eastAsia="游ゴシック" w:hAnsi="游ゴシック" w:cs="Times New Roman"/>
                <w:sz w:val="18"/>
                <w:szCs w:val="18"/>
              </w:rPr>
              <w:t>迷い込む</w:t>
            </w:r>
          </w:p>
          <w:p w14:paraId="451A7C31"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・中国のゼロコロナ政策が事実上の終了</w:t>
            </w:r>
          </w:p>
          <w:p w14:paraId="241B3DF1"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・マクドナルドが商品の</w:t>
            </w:r>
            <w:r w:rsidRPr="005C09F4">
              <w:rPr>
                <w:rFonts w:ascii="游ゴシック" w:eastAsia="游ゴシック" w:hAnsi="游ゴシック" w:cs="Times New Roman"/>
                <w:sz w:val="18"/>
                <w:szCs w:val="18"/>
              </w:rPr>
              <w:t>8割</w:t>
            </w:r>
            <w:r w:rsidRPr="005C09F4">
              <w:rPr>
                <w:rFonts w:ascii="游ゴシック" w:eastAsia="游ゴシック" w:hAnsi="游ゴシック" w:cs="Times New Roman" w:hint="eastAsia"/>
                <w:sz w:val="18"/>
                <w:szCs w:val="18"/>
              </w:rPr>
              <w:t>を</w:t>
            </w:r>
            <w:r w:rsidRPr="005C09F4">
              <w:rPr>
                <w:rFonts w:ascii="游ゴシック" w:eastAsia="游ゴシック" w:hAnsi="游ゴシック" w:cs="Times New Roman"/>
                <w:sz w:val="18"/>
                <w:szCs w:val="18"/>
              </w:rPr>
              <w:t>値上げ　ハンバーガー170円に</w:t>
            </w:r>
          </w:p>
          <w:p w14:paraId="44240DBC"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★新造船「</w:t>
            </w:r>
            <w:r w:rsidRPr="005C09F4">
              <w:rPr>
                <w:rFonts w:ascii="游ゴシック" w:eastAsia="游ゴシック" w:hAnsi="游ゴシック" w:cs="Times New Roman"/>
                <w:sz w:val="18"/>
                <w:szCs w:val="18"/>
              </w:rPr>
              <w:t>さんふらわあ くれない</w:t>
            </w:r>
            <w:r w:rsidRPr="005C09F4">
              <w:rPr>
                <w:rFonts w:ascii="游ゴシック" w:eastAsia="游ゴシック" w:hAnsi="游ゴシック" w:cs="Times New Roman" w:hint="eastAsia"/>
                <w:sz w:val="18"/>
                <w:szCs w:val="18"/>
              </w:rPr>
              <w:t>・むらさき</w:t>
            </w:r>
            <w:r w:rsidRPr="005C09F4">
              <w:rPr>
                <w:rFonts w:ascii="游ゴシック" w:eastAsia="游ゴシック" w:hAnsi="游ゴシック" w:cs="Times New Roman"/>
                <w:sz w:val="18"/>
                <w:szCs w:val="18"/>
              </w:rPr>
              <w:t>」</w:t>
            </w:r>
            <w:r w:rsidRPr="005C09F4">
              <w:rPr>
                <w:rFonts w:ascii="游ゴシック" w:eastAsia="游ゴシック" w:hAnsi="游ゴシック" w:cs="Times New Roman" w:hint="eastAsia"/>
                <w:sz w:val="18"/>
                <w:szCs w:val="18"/>
              </w:rPr>
              <w:t>の2隻</w:t>
            </w:r>
            <w:r w:rsidRPr="005C09F4">
              <w:rPr>
                <w:rFonts w:ascii="游ゴシック" w:eastAsia="游ゴシック" w:hAnsi="游ゴシック" w:cs="Times New Roman"/>
                <w:sz w:val="18"/>
                <w:szCs w:val="18"/>
              </w:rPr>
              <w:t>が就航</w:t>
            </w:r>
            <w:r w:rsidRPr="005C09F4">
              <w:rPr>
                <w:rFonts w:ascii="游ゴシック" w:eastAsia="游ゴシック" w:hAnsi="游ゴシック" w:cs="Times New Roman" w:hint="eastAsia"/>
                <w:sz w:val="18"/>
                <w:szCs w:val="18"/>
              </w:rPr>
              <w:t>(大阪～別府)</w:t>
            </w:r>
          </w:p>
          <w:p w14:paraId="362FAE34"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★ロイヤルホテルがリーガロイヤルホテル大阪を売却</w:t>
            </w:r>
          </w:p>
        </w:tc>
      </w:tr>
      <w:tr w:rsidR="00C80DF3" w:rsidRPr="005C09F4" w14:paraId="25A470CF" w14:textId="77777777" w:rsidTr="00E83D90">
        <w:trPr>
          <w:cantSplit/>
          <w:trHeight w:val="1878"/>
          <w:jc w:val="right"/>
        </w:trPr>
        <w:tc>
          <w:tcPr>
            <w:tcW w:w="433" w:type="dxa"/>
          </w:tcPr>
          <w:p w14:paraId="1161FB11"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８月</w:t>
            </w:r>
          </w:p>
        </w:tc>
        <w:tc>
          <w:tcPr>
            <w:tcW w:w="4046" w:type="dxa"/>
          </w:tcPr>
          <w:p w14:paraId="76E98175"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・最低賃金の目安、過去最大の</w:t>
            </w:r>
            <w:r w:rsidRPr="005C09F4">
              <w:rPr>
                <w:rFonts w:ascii="游ゴシック" w:eastAsia="游ゴシック" w:hAnsi="游ゴシック" w:cs="Times New Roman"/>
                <w:sz w:val="18"/>
                <w:szCs w:val="18"/>
              </w:rPr>
              <w:t>31円</w:t>
            </w:r>
            <w:r w:rsidRPr="005C09F4">
              <w:rPr>
                <w:rFonts w:ascii="游ゴシック" w:eastAsia="游ゴシック" w:hAnsi="游ゴシック" w:cs="Times New Roman" w:hint="eastAsia"/>
                <w:sz w:val="18"/>
                <w:szCs w:val="18"/>
              </w:rPr>
              <w:t>引き上げ</w:t>
            </w:r>
            <w:r w:rsidRPr="005C09F4">
              <w:rPr>
                <w:rFonts w:ascii="游ゴシック" w:eastAsia="游ゴシック" w:hAnsi="游ゴシック" w:cs="Times New Roman"/>
                <w:sz w:val="18"/>
                <w:szCs w:val="18"/>
              </w:rPr>
              <w:br/>
            </w:r>
            <w:r w:rsidRPr="005C09F4">
              <w:rPr>
                <w:rFonts w:ascii="游ゴシック" w:eastAsia="游ゴシック" w:hAnsi="游ゴシック" w:cs="Times New Roman" w:hint="eastAsia"/>
                <w:sz w:val="18"/>
                <w:szCs w:val="18"/>
              </w:rPr>
              <w:t>全国加重平均で</w:t>
            </w:r>
            <w:r w:rsidRPr="005C09F4">
              <w:rPr>
                <w:rFonts w:ascii="游ゴシック" w:eastAsia="游ゴシック" w:hAnsi="游ゴシック" w:cs="Times New Roman"/>
                <w:sz w:val="18"/>
                <w:szCs w:val="18"/>
              </w:rPr>
              <w:t>961円</w:t>
            </w:r>
            <w:r w:rsidRPr="005C09F4">
              <w:rPr>
                <w:rFonts w:ascii="游ゴシック" w:eastAsia="游ゴシック" w:hAnsi="游ゴシック" w:cs="Times New Roman" w:hint="eastAsia"/>
                <w:sz w:val="18"/>
                <w:szCs w:val="18"/>
              </w:rPr>
              <w:t>に</w:t>
            </w:r>
          </w:p>
          <w:p w14:paraId="77184DE0"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・建設工事受注統計をめぐる統計不正、8年間で受注高を計</w:t>
            </w:r>
            <w:r w:rsidRPr="005C09F4">
              <w:rPr>
                <w:rFonts w:ascii="游ゴシック" w:eastAsia="游ゴシック" w:hAnsi="游ゴシック" w:cs="Times New Roman"/>
                <w:sz w:val="18"/>
                <w:szCs w:val="18"/>
              </w:rPr>
              <w:t>34.5兆円過大</w:t>
            </w:r>
            <w:r w:rsidRPr="005C09F4">
              <w:rPr>
                <w:rFonts w:ascii="游ゴシック" w:eastAsia="游ゴシック" w:hAnsi="游ゴシック" w:cs="Times New Roman" w:hint="eastAsia"/>
                <w:sz w:val="18"/>
                <w:szCs w:val="18"/>
              </w:rPr>
              <w:t>計上</w:t>
            </w:r>
          </w:p>
          <w:p w14:paraId="7A708BA0"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・エンゼルス大谷翔平が</w:t>
            </w:r>
            <w:r w:rsidRPr="005C09F4">
              <w:rPr>
                <w:rFonts w:ascii="游ゴシック" w:eastAsia="游ゴシック" w:hAnsi="游ゴシック" w:cs="Times New Roman"/>
                <w:sz w:val="18"/>
                <w:szCs w:val="18"/>
              </w:rPr>
              <w:t>ベーブルース以来104年ぶり</w:t>
            </w:r>
            <w:r w:rsidRPr="005C09F4">
              <w:rPr>
                <w:rFonts w:ascii="游ゴシック" w:eastAsia="游ゴシック" w:hAnsi="游ゴシック" w:cs="Times New Roman" w:hint="eastAsia"/>
                <w:sz w:val="18"/>
                <w:szCs w:val="18"/>
              </w:rPr>
              <w:t>1</w:t>
            </w:r>
            <w:r w:rsidRPr="005C09F4">
              <w:rPr>
                <w:rFonts w:ascii="游ゴシック" w:eastAsia="游ゴシック" w:hAnsi="游ゴシック" w:cs="Times New Roman"/>
                <w:sz w:val="18"/>
                <w:szCs w:val="18"/>
              </w:rPr>
              <w:t>シーズン</w:t>
            </w:r>
            <w:r w:rsidRPr="005C09F4">
              <w:rPr>
                <w:rFonts w:ascii="游ゴシック" w:eastAsia="游ゴシック" w:hAnsi="游ゴシック" w:cs="Times New Roman" w:hint="eastAsia"/>
                <w:sz w:val="18"/>
                <w:szCs w:val="18"/>
              </w:rPr>
              <w:t>2</w:t>
            </w:r>
            <w:r w:rsidRPr="005C09F4">
              <w:rPr>
                <w:rFonts w:ascii="游ゴシック" w:eastAsia="游ゴシック" w:hAnsi="游ゴシック" w:cs="Times New Roman"/>
                <w:sz w:val="18"/>
                <w:szCs w:val="18"/>
              </w:rPr>
              <w:t>桁勝利2桁HR</w:t>
            </w:r>
            <w:r w:rsidRPr="005C09F4">
              <w:rPr>
                <w:rFonts w:ascii="游ゴシック" w:eastAsia="游ゴシック" w:hAnsi="游ゴシック" w:cs="Times New Roman" w:hint="eastAsia"/>
                <w:sz w:val="18"/>
                <w:szCs w:val="18"/>
              </w:rPr>
              <w:t>達成</w:t>
            </w:r>
          </w:p>
          <w:p w14:paraId="4AA95FB4" w14:textId="77777777" w:rsidR="004A37A9" w:rsidRPr="005C09F4" w:rsidRDefault="004A37A9" w:rsidP="004A37A9">
            <w:pPr>
              <w:widowControl/>
              <w:spacing w:before="40" w:after="40" w:line="200" w:lineRule="exact"/>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・京都五山送り火、</w:t>
            </w:r>
            <w:r w:rsidRPr="005C09F4">
              <w:rPr>
                <w:rFonts w:ascii="游ゴシック" w:eastAsia="游ゴシック" w:hAnsi="游ゴシック" w:cs="Times New Roman"/>
                <w:sz w:val="18"/>
                <w:szCs w:val="18"/>
              </w:rPr>
              <w:t>3年ぶりに全面点火</w:t>
            </w:r>
          </w:p>
          <w:p w14:paraId="5EC9497E" w14:textId="77777777" w:rsidR="004A37A9" w:rsidRPr="005C09F4" w:rsidRDefault="004A37A9" w:rsidP="004A37A9">
            <w:pPr>
              <w:widowControl/>
              <w:spacing w:before="40" w:after="40" w:line="200" w:lineRule="exact"/>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★ピーチが大阪～ソウル線を約2年半ぶり再開</w:t>
            </w:r>
          </w:p>
        </w:tc>
        <w:tc>
          <w:tcPr>
            <w:tcW w:w="433" w:type="dxa"/>
          </w:tcPr>
          <w:p w14:paraId="6B153D17"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２月</w:t>
            </w:r>
          </w:p>
        </w:tc>
        <w:tc>
          <w:tcPr>
            <w:tcW w:w="4046" w:type="dxa"/>
          </w:tcPr>
          <w:p w14:paraId="28D57EC9"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・トルコ南部とシリア北部で大型地震が発生</w:t>
            </w:r>
          </w:p>
          <w:p w14:paraId="216DC05C"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・日産がルノーと資本関係で対等関係になることで最終合意</w:t>
            </w:r>
          </w:p>
          <w:p w14:paraId="0A794D03"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・シャンシャンが上野動物園で最後の観覧</w:t>
            </w:r>
          </w:p>
          <w:p w14:paraId="6A8C196B"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・ロシアがウクライナ侵攻を始めてから１年</w:t>
            </w:r>
          </w:p>
          <w:p w14:paraId="1BB819F4"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★大阪マラソンで男子の西山和弥が初マラソン日本最高の</w:t>
            </w:r>
            <w:r w:rsidRPr="005C09F4">
              <w:rPr>
                <w:rFonts w:ascii="游ゴシック" w:eastAsia="游ゴシック" w:hAnsi="游ゴシック" w:cs="Times New Roman"/>
                <w:sz w:val="18"/>
                <w:szCs w:val="18"/>
              </w:rPr>
              <w:t>2</w:t>
            </w:r>
            <w:r w:rsidRPr="005C09F4">
              <w:rPr>
                <w:rFonts w:ascii="游ゴシック" w:eastAsia="游ゴシック" w:hAnsi="游ゴシック" w:cs="Times New Roman" w:hint="eastAsia"/>
                <w:sz w:val="18"/>
                <w:szCs w:val="18"/>
              </w:rPr>
              <w:t>時間６分4</w:t>
            </w:r>
            <w:r w:rsidRPr="005C09F4">
              <w:rPr>
                <w:rFonts w:ascii="游ゴシック" w:eastAsia="游ゴシック" w:hAnsi="游ゴシック" w:cs="Times New Roman"/>
                <w:sz w:val="18"/>
                <w:szCs w:val="18"/>
              </w:rPr>
              <w:t>5</w:t>
            </w:r>
            <w:r w:rsidRPr="005C09F4">
              <w:rPr>
                <w:rFonts w:ascii="游ゴシック" w:eastAsia="游ゴシック" w:hAnsi="游ゴシック" w:cs="Times New Roman" w:hint="eastAsia"/>
                <w:sz w:val="18"/>
                <w:szCs w:val="18"/>
              </w:rPr>
              <w:t>秒</w:t>
            </w:r>
          </w:p>
          <w:p w14:paraId="00C877B1"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・22年に生まれた子供が初めて80万人を割る</w:t>
            </w:r>
          </w:p>
        </w:tc>
      </w:tr>
      <w:tr w:rsidR="00C80DF3" w:rsidRPr="005C09F4" w14:paraId="247C58F9" w14:textId="77777777" w:rsidTr="00E83D90">
        <w:trPr>
          <w:cantSplit/>
          <w:trHeight w:val="1792"/>
          <w:jc w:val="right"/>
        </w:trPr>
        <w:tc>
          <w:tcPr>
            <w:tcW w:w="433" w:type="dxa"/>
          </w:tcPr>
          <w:p w14:paraId="30886ED2"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９月</w:t>
            </w:r>
          </w:p>
        </w:tc>
        <w:tc>
          <w:tcPr>
            <w:tcW w:w="4046" w:type="dxa"/>
          </w:tcPr>
          <w:p w14:paraId="7D10476A"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・英エリザベス女王が</w:t>
            </w:r>
            <w:r w:rsidRPr="005C09F4">
              <w:rPr>
                <w:rFonts w:ascii="游ゴシック" w:eastAsia="游ゴシック" w:hAnsi="游ゴシック" w:cs="Times New Roman"/>
                <w:sz w:val="18"/>
                <w:szCs w:val="18"/>
              </w:rPr>
              <w:t>96歳で死去</w:t>
            </w:r>
          </w:p>
          <w:p w14:paraId="74909CE3"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★関西3空港懇談会　神戸空港への国際線就航で合意</w:t>
            </w:r>
          </w:p>
          <w:p w14:paraId="6ADF9DEF"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sz w:val="18"/>
                <w:szCs w:val="18"/>
              </w:rPr>
              <w:t>・</w:t>
            </w:r>
            <w:r w:rsidRPr="005C09F4">
              <w:rPr>
                <w:rFonts w:ascii="游ゴシック" w:eastAsia="游ゴシック" w:hAnsi="游ゴシック" w:cs="Times New Roman" w:hint="eastAsia"/>
                <w:sz w:val="18"/>
                <w:szCs w:val="18"/>
              </w:rPr>
              <w:t>基準地価が全用途全国平均で3年ぶり、住宅地で31年ぶりに上昇</w:t>
            </w:r>
          </w:p>
          <w:p w14:paraId="1FBAC234"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・政府・日銀が</w:t>
            </w:r>
            <w:r w:rsidRPr="005C09F4">
              <w:rPr>
                <w:rFonts w:ascii="游ゴシック" w:eastAsia="游ゴシック" w:hAnsi="游ゴシック" w:cs="Times New Roman"/>
                <w:sz w:val="18"/>
                <w:szCs w:val="18"/>
              </w:rPr>
              <w:t>24年ぶり</w:t>
            </w:r>
            <w:r w:rsidRPr="005C09F4">
              <w:rPr>
                <w:rFonts w:ascii="游ゴシック" w:eastAsia="游ゴシック" w:hAnsi="游ゴシック" w:cs="Times New Roman" w:hint="eastAsia"/>
                <w:sz w:val="18"/>
                <w:szCs w:val="18"/>
              </w:rPr>
              <w:t>円買い為替介入</w:t>
            </w:r>
          </w:p>
          <w:p w14:paraId="5AB8F96A"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・西九州新幹線が開業</w:t>
            </w:r>
          </w:p>
          <w:p w14:paraId="05453E03"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・新型コロナ感染者の全数把握の簡略化開始</w:t>
            </w:r>
          </w:p>
        </w:tc>
        <w:tc>
          <w:tcPr>
            <w:tcW w:w="433" w:type="dxa"/>
          </w:tcPr>
          <w:p w14:paraId="4C68BF26" w14:textId="77777777" w:rsidR="004A37A9" w:rsidRPr="005C09F4" w:rsidRDefault="004A37A9" w:rsidP="004A37A9">
            <w:pPr>
              <w:widowControl/>
              <w:jc w:val="center"/>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３月</w:t>
            </w:r>
          </w:p>
        </w:tc>
        <w:tc>
          <w:tcPr>
            <w:tcW w:w="4046" w:type="dxa"/>
          </w:tcPr>
          <w:p w14:paraId="6979E846"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w:t>
            </w:r>
            <w:r w:rsidRPr="005C09F4">
              <w:rPr>
                <w:rFonts w:ascii="游ゴシック" w:eastAsia="游ゴシック" w:hAnsi="游ゴシック" w:cs="Times New Roman"/>
                <w:sz w:val="18"/>
                <w:szCs w:val="18"/>
              </w:rPr>
              <w:t>USJ</w:t>
            </w:r>
            <w:r w:rsidRPr="005C09F4">
              <w:rPr>
                <w:rFonts w:ascii="游ゴシック" w:eastAsia="游ゴシック" w:hAnsi="游ゴシック" w:cs="Times New Roman" w:hint="eastAsia"/>
                <w:sz w:val="18"/>
                <w:szCs w:val="18"/>
              </w:rPr>
              <w:t>が</w:t>
            </w:r>
            <w:r w:rsidRPr="005C09F4">
              <w:rPr>
                <w:rFonts w:ascii="游ゴシック" w:eastAsia="游ゴシック" w:hAnsi="游ゴシック" w:cs="Times New Roman"/>
                <w:sz w:val="18"/>
                <w:szCs w:val="18"/>
              </w:rPr>
              <w:t>日中のパレードを２年半ぶりに再開</w:t>
            </w:r>
          </w:p>
          <w:p w14:paraId="04D0AC9C"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・日銀次期総裁に植田和男氏が就任</w:t>
            </w:r>
          </w:p>
          <w:p w14:paraId="547A94B8"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w:t>
            </w:r>
            <w:r w:rsidRPr="005C09F4">
              <w:rPr>
                <w:rFonts w:ascii="游ゴシック" w:eastAsia="游ゴシック" w:hAnsi="游ゴシック" w:cs="Times New Roman"/>
                <w:sz w:val="18"/>
                <w:szCs w:val="18"/>
              </w:rPr>
              <w:t>大阪大</w:t>
            </w:r>
            <w:r w:rsidRPr="005C09F4">
              <w:rPr>
                <w:rFonts w:ascii="游ゴシック" w:eastAsia="游ゴシック" w:hAnsi="游ゴシック" w:cs="Times New Roman" w:hint="eastAsia"/>
                <w:sz w:val="18"/>
                <w:szCs w:val="18"/>
              </w:rPr>
              <w:t>が雄マウスの</w:t>
            </w:r>
            <w:proofErr w:type="spellStart"/>
            <w:r w:rsidRPr="005C09F4">
              <w:rPr>
                <w:rFonts w:ascii="游ゴシック" w:eastAsia="游ゴシック" w:hAnsi="游ゴシック" w:cs="Times New Roman"/>
                <w:sz w:val="18"/>
                <w:szCs w:val="18"/>
              </w:rPr>
              <w:t>iPS</w:t>
            </w:r>
            <w:proofErr w:type="spellEnd"/>
            <w:r w:rsidRPr="005C09F4">
              <w:rPr>
                <w:rFonts w:ascii="游ゴシック" w:eastAsia="游ゴシック" w:hAnsi="游ゴシック" w:cs="Times New Roman"/>
                <w:sz w:val="18"/>
                <w:szCs w:val="18"/>
              </w:rPr>
              <w:t>細胞から卵子を作製</w:t>
            </w:r>
          </w:p>
          <w:p w14:paraId="7DA82B96"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★「うめきたエリア」に地下新駅が開通</w:t>
            </w:r>
          </w:p>
          <w:p w14:paraId="379D040B"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sz w:val="18"/>
                <w:szCs w:val="18"/>
              </w:rPr>
              <w:t>・WBC</w:t>
            </w:r>
            <w:r w:rsidRPr="005C09F4">
              <w:rPr>
                <w:rFonts w:ascii="游ゴシック" w:eastAsia="游ゴシック" w:hAnsi="游ゴシック" w:cs="Times New Roman" w:hint="eastAsia"/>
                <w:sz w:val="18"/>
                <w:szCs w:val="18"/>
              </w:rPr>
              <w:t>決勝で</w:t>
            </w:r>
            <w:r w:rsidRPr="005C09F4">
              <w:rPr>
                <w:rFonts w:ascii="游ゴシック" w:eastAsia="游ゴシック" w:hAnsi="游ゴシック" w:cs="Times New Roman"/>
                <w:sz w:val="18"/>
                <w:szCs w:val="18"/>
              </w:rPr>
              <w:t>日本</w:t>
            </w:r>
            <w:r w:rsidRPr="005C09F4">
              <w:rPr>
                <w:rFonts w:ascii="游ゴシック" w:eastAsia="游ゴシック" w:hAnsi="游ゴシック" w:cs="Times New Roman" w:hint="eastAsia"/>
                <w:sz w:val="18"/>
                <w:szCs w:val="18"/>
              </w:rPr>
              <w:t>がアメリカを破り</w:t>
            </w:r>
            <w:r w:rsidRPr="005C09F4">
              <w:rPr>
                <w:rFonts w:ascii="游ゴシック" w:eastAsia="游ゴシック" w:hAnsi="游ゴシック" w:cs="Times New Roman"/>
                <w:sz w:val="18"/>
                <w:szCs w:val="18"/>
              </w:rPr>
              <w:t>優勝</w:t>
            </w:r>
          </w:p>
          <w:p w14:paraId="1DB0D8DD" w14:textId="77777777" w:rsidR="004A37A9" w:rsidRPr="005C09F4" w:rsidRDefault="004A37A9" w:rsidP="004A37A9">
            <w:pPr>
              <w:widowControl/>
              <w:spacing w:before="40" w:after="40" w:line="200" w:lineRule="exact"/>
              <w:ind w:left="180" w:hangingChars="100" w:hanging="180"/>
              <w:jc w:val="left"/>
              <w:rPr>
                <w:rFonts w:ascii="游ゴシック" w:eastAsia="游ゴシック" w:hAnsi="游ゴシック" w:cs="Times New Roman"/>
                <w:sz w:val="18"/>
                <w:szCs w:val="18"/>
              </w:rPr>
            </w:pPr>
            <w:r w:rsidRPr="005C09F4">
              <w:rPr>
                <w:rFonts w:ascii="游ゴシック" w:eastAsia="游ゴシック" w:hAnsi="游ゴシック" w:cs="Times New Roman" w:hint="eastAsia"/>
                <w:sz w:val="18"/>
                <w:szCs w:val="18"/>
              </w:rPr>
              <w:t>★大阪府が子ども食費支援事業</w:t>
            </w:r>
            <w:r w:rsidRPr="005C09F4">
              <w:rPr>
                <w:rFonts w:ascii="游ゴシック" w:eastAsia="游ゴシック" w:hAnsi="游ゴシック" w:cs="Times New Roman"/>
                <w:sz w:val="18"/>
                <w:szCs w:val="18"/>
              </w:rPr>
              <w:t>(第１弾)の申請受付を開始</w:t>
            </w:r>
          </w:p>
        </w:tc>
      </w:tr>
    </w:tbl>
    <w:p w14:paraId="516E1542" w14:textId="77777777" w:rsidR="004A37A9" w:rsidRPr="005C09F4" w:rsidRDefault="004A37A9" w:rsidP="004A37A9">
      <w:pPr>
        <w:widowControl/>
        <w:ind w:leftChars="100" w:left="210"/>
        <w:jc w:val="left"/>
        <w:rPr>
          <w:rFonts w:ascii="游ゴシック" w:eastAsia="游ゴシック" w:hAnsi="游ゴシック" w:cs="Times New Roman"/>
          <w:sz w:val="18"/>
          <w:szCs w:val="21"/>
        </w:rPr>
      </w:pPr>
      <w:r w:rsidRPr="005C09F4">
        <w:rPr>
          <w:rFonts w:ascii="游ゴシック" w:eastAsia="游ゴシック" w:hAnsi="游ゴシック" w:cs="Times New Roman" w:hint="eastAsia"/>
          <w:sz w:val="18"/>
          <w:szCs w:val="21"/>
        </w:rPr>
        <w:t>(注)</w:t>
      </w:r>
      <w:r w:rsidRPr="005C09F4">
        <w:rPr>
          <w:rFonts w:ascii="游ゴシック" w:eastAsia="游ゴシック" w:hAnsi="游ゴシック" w:cs="Times New Roman"/>
          <w:sz w:val="18"/>
          <w:szCs w:val="21"/>
        </w:rPr>
        <w:t xml:space="preserve"> </w:t>
      </w:r>
      <w:r w:rsidRPr="005C09F4">
        <w:rPr>
          <w:rFonts w:ascii="游ゴシック" w:eastAsia="游ゴシック" w:hAnsi="游ゴシック" w:cs="Times New Roman" w:hint="eastAsia"/>
          <w:sz w:val="18"/>
          <w:szCs w:val="21"/>
        </w:rPr>
        <w:t>★は大阪府内のできごと</w:t>
      </w:r>
    </w:p>
    <w:p w14:paraId="073265CA" w14:textId="77777777" w:rsidR="004A37A9" w:rsidRPr="005C09F4" w:rsidRDefault="004A37A9" w:rsidP="004A37A9">
      <w:pPr>
        <w:widowControl/>
        <w:ind w:leftChars="100" w:left="210"/>
        <w:jc w:val="left"/>
        <w:rPr>
          <w:rFonts w:ascii="游ゴシック" w:eastAsia="游ゴシック" w:hAnsi="游ゴシック" w:cs="Times New Roman"/>
          <w:b/>
          <w:szCs w:val="21"/>
        </w:rPr>
      </w:pPr>
      <w:r w:rsidRPr="005C09F4">
        <w:rPr>
          <w:rFonts w:ascii="游ゴシック" w:eastAsia="游ゴシック" w:hAnsi="游ゴシック" w:cs="Times New Roman"/>
          <w:b/>
          <w:szCs w:val="21"/>
        </w:rPr>
        <w:lastRenderedPageBreak/>
        <w:t>主な投資</w:t>
      </w:r>
    </w:p>
    <w:tbl>
      <w:tblPr>
        <w:tblStyle w:val="2"/>
        <w:tblW w:w="9030" w:type="dxa"/>
        <w:tblInd w:w="-5" w:type="dxa"/>
        <w:tblLook w:val="04A0" w:firstRow="1" w:lastRow="0" w:firstColumn="1" w:lastColumn="0" w:noHBand="0" w:noVBand="1"/>
      </w:tblPr>
      <w:tblGrid>
        <w:gridCol w:w="9030"/>
      </w:tblGrid>
      <w:tr w:rsidR="00C80DF3" w:rsidRPr="005C09F4" w14:paraId="0EE4C3CE" w14:textId="77777777" w:rsidTr="00E83D90">
        <w:tc>
          <w:tcPr>
            <w:tcW w:w="9030" w:type="dxa"/>
          </w:tcPr>
          <w:p w14:paraId="33779D92" w14:textId="77777777" w:rsidR="004A37A9" w:rsidRPr="005C09F4" w:rsidRDefault="004A37A9" w:rsidP="004A37A9">
            <w:pPr>
              <w:widowControl/>
              <w:ind w:left="180" w:hangingChars="100" w:hanging="180"/>
              <w:jc w:val="left"/>
              <w:rPr>
                <w:rFonts w:ascii="游ゴシック" w:eastAsia="游ゴシック" w:hAnsi="游ゴシック" w:cs="Times New Roman"/>
                <w:b/>
                <w:bCs/>
                <w:sz w:val="18"/>
                <w:szCs w:val="20"/>
              </w:rPr>
            </w:pPr>
            <w:r w:rsidRPr="005C09F4">
              <w:rPr>
                <w:rFonts w:ascii="游ゴシック" w:eastAsia="游ゴシック" w:hAnsi="游ゴシック" w:cs="Times New Roman" w:hint="eastAsia"/>
                <w:b/>
                <w:bCs/>
                <w:sz w:val="18"/>
                <w:szCs w:val="20"/>
              </w:rPr>
              <w:t>商業施設等</w:t>
            </w:r>
          </w:p>
        </w:tc>
      </w:tr>
      <w:tr w:rsidR="00C80DF3" w:rsidRPr="005C09F4" w14:paraId="1BCADC1E" w14:textId="77777777" w:rsidTr="00E83D90">
        <w:tc>
          <w:tcPr>
            <w:tcW w:w="9030" w:type="dxa"/>
          </w:tcPr>
          <w:p w14:paraId="79388089"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三菱地所他</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グラングリーン大阪</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大阪市北区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R2.12～</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6.9</w:t>
            </w:r>
            <w:r w:rsidRPr="005C09F4">
              <w:rPr>
                <w:rFonts w:ascii="游ゴシック" w:eastAsia="游ゴシック" w:hAnsi="游ゴシック" w:cs="Times New Roman" w:hint="eastAsia"/>
                <w:sz w:val="18"/>
                <w:szCs w:val="20"/>
              </w:rPr>
              <w:t>うめきた公園・北街区賃貸棟等開業、R</w:t>
            </w:r>
            <w:r w:rsidRPr="005C09F4">
              <w:rPr>
                <w:rFonts w:ascii="游ゴシック" w:eastAsia="游ゴシック" w:hAnsi="游ゴシック" w:cs="Times New Roman"/>
                <w:sz w:val="18"/>
                <w:szCs w:val="20"/>
              </w:rPr>
              <w:t>7</w:t>
            </w:r>
            <w:r w:rsidRPr="005C09F4">
              <w:rPr>
                <w:rFonts w:ascii="游ゴシック" w:eastAsia="游ゴシック" w:hAnsi="游ゴシック" w:cs="Times New Roman" w:hint="eastAsia"/>
                <w:sz w:val="18"/>
                <w:szCs w:val="20"/>
              </w:rPr>
              <w:t>南街区賃貸棟開業、</w:t>
            </w:r>
            <w:r w:rsidRPr="005C09F4">
              <w:rPr>
                <w:rFonts w:ascii="游ゴシック" w:eastAsia="游ゴシック" w:hAnsi="游ゴシック" w:cs="Times New Roman"/>
                <w:sz w:val="18"/>
                <w:szCs w:val="20"/>
              </w:rPr>
              <w:t>R9全体開業</w:t>
            </w:r>
            <w:r w:rsidRPr="005C09F4">
              <w:rPr>
                <w:rFonts w:ascii="游ゴシック" w:eastAsia="游ゴシック" w:hAnsi="游ゴシック" w:cs="Times New Roman" w:hint="eastAsia"/>
                <w:sz w:val="18"/>
                <w:szCs w:val="20"/>
              </w:rPr>
              <w:t xml:space="preserve">　総工費約6,000億円)</w:t>
            </w:r>
          </w:p>
          <w:p w14:paraId="07A80BA6"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・J</w:t>
            </w:r>
            <w:r w:rsidRPr="005C09F4">
              <w:rPr>
                <w:rFonts w:ascii="游ゴシック" w:eastAsia="游ゴシック" w:hAnsi="游ゴシック" w:cs="Times New Roman"/>
                <w:sz w:val="18"/>
                <w:szCs w:val="20"/>
              </w:rPr>
              <w:t>R</w:t>
            </w:r>
            <w:r w:rsidRPr="005C09F4">
              <w:rPr>
                <w:rFonts w:ascii="游ゴシック" w:eastAsia="游ゴシック" w:hAnsi="游ゴシック" w:cs="Times New Roman" w:hint="eastAsia"/>
                <w:sz w:val="18"/>
                <w:szCs w:val="20"/>
              </w:rPr>
              <w:t>西日本他「イノゲート大阪」、日本郵便他「JPタワー大阪」</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大阪市北区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2.9</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R6</w:t>
            </w:r>
            <w:r w:rsidRPr="005C09F4">
              <w:rPr>
                <w:rFonts w:ascii="游ゴシック" w:eastAsia="游ゴシック" w:hAnsi="游ゴシック" w:cs="Times New Roman" w:hint="eastAsia"/>
                <w:sz w:val="18"/>
                <w:szCs w:val="20"/>
              </w:rPr>
              <w:t>.7　約9</w:t>
            </w:r>
            <w:r w:rsidRPr="005C09F4">
              <w:rPr>
                <w:rFonts w:ascii="游ゴシック" w:eastAsia="游ゴシック" w:hAnsi="游ゴシック" w:cs="Times New Roman"/>
                <w:sz w:val="18"/>
                <w:szCs w:val="20"/>
              </w:rPr>
              <w:t>68</w:t>
            </w:r>
            <w:r w:rsidRPr="005C09F4">
              <w:rPr>
                <w:rFonts w:ascii="游ゴシック" w:eastAsia="游ゴシック" w:hAnsi="游ゴシック" w:cs="Times New Roman" w:hint="eastAsia"/>
                <w:sz w:val="18"/>
                <w:szCs w:val="20"/>
              </w:rPr>
              <w:t>億円)</w:t>
            </w:r>
          </w:p>
          <w:p w14:paraId="54D386CA"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・USJ　スーパー・ニンテンドー・ワールド2期エリア「ドンキーコング・カントリー」</w:t>
            </w:r>
            <w:r w:rsidRPr="005C09F4">
              <w:rPr>
                <w:rFonts w:ascii="游ゴシック" w:eastAsia="游ゴシック" w:hAnsi="游ゴシック" w:cs="Times New Roman"/>
                <w:sz w:val="18"/>
                <w:szCs w:val="20"/>
              </w:rPr>
              <w:br/>
              <w:t>(</w:t>
            </w:r>
            <w:r w:rsidRPr="005C09F4">
              <w:rPr>
                <w:rFonts w:ascii="游ゴシック" w:eastAsia="游ゴシック" w:hAnsi="游ゴシック" w:cs="Times New Roman" w:hint="eastAsia"/>
                <w:sz w:val="18"/>
                <w:szCs w:val="20"/>
              </w:rPr>
              <w:t>大阪市此花区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(R3.9～R6.12)</w:t>
            </w:r>
          </w:p>
          <w:p w14:paraId="51E6E905"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・三井不動産「三井ショッピングパーク</w:t>
            </w:r>
            <w:r w:rsidRPr="005C09F4">
              <w:rPr>
                <w:rFonts w:ascii="游ゴシック" w:eastAsia="游ゴシック" w:hAnsi="游ゴシック" w:cs="Times New Roman"/>
                <w:sz w:val="18"/>
                <w:szCs w:val="20"/>
              </w:rPr>
              <w:t>ららぽーと堺」(</w:t>
            </w:r>
            <w:r w:rsidRPr="005C09F4">
              <w:rPr>
                <w:rFonts w:ascii="游ゴシック" w:eastAsia="游ゴシック" w:hAnsi="游ゴシック" w:cs="Times New Roman" w:hint="eastAsia"/>
                <w:sz w:val="18"/>
                <w:szCs w:val="20"/>
              </w:rPr>
              <w:t>堺市美原区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(R3.5～R4.10　帳簿価額約231億円)</w:t>
            </w:r>
          </w:p>
          <w:p w14:paraId="22864567"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w:t>
            </w:r>
            <w:proofErr w:type="spellStart"/>
            <w:r w:rsidRPr="005C09F4">
              <w:rPr>
                <w:rFonts w:ascii="游ゴシック" w:eastAsia="游ゴシック" w:hAnsi="游ゴシック" w:cs="Times New Roman"/>
                <w:sz w:val="18"/>
                <w:szCs w:val="20"/>
              </w:rPr>
              <w:t>antiqua</w:t>
            </w:r>
            <w:proofErr w:type="spellEnd"/>
            <w:r w:rsidRPr="005C09F4">
              <w:rPr>
                <w:rFonts w:ascii="游ゴシック" w:eastAsia="游ゴシック" w:hAnsi="游ゴシック" w:cs="Times New Roman" w:hint="eastAsia"/>
                <w:sz w:val="18"/>
                <w:szCs w:val="20"/>
              </w:rPr>
              <w:t>(アンティカ)　大型複合施設「</w:t>
            </w:r>
            <w:r w:rsidRPr="005C09F4">
              <w:rPr>
                <w:rFonts w:ascii="游ゴシック" w:eastAsia="游ゴシック" w:hAnsi="游ゴシック" w:cs="Times New Roman"/>
                <w:sz w:val="18"/>
                <w:szCs w:val="20"/>
              </w:rPr>
              <w:t>WHATAWON</w:t>
            </w:r>
            <w:r w:rsidRPr="005C09F4">
              <w:rPr>
                <w:rFonts w:ascii="游ゴシック" w:eastAsia="游ゴシック" w:hAnsi="游ゴシック" w:cs="Times New Roman" w:hint="eastAsia"/>
                <w:sz w:val="18"/>
                <w:szCs w:val="20"/>
              </w:rPr>
              <w:t>(ワタワン)」</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岸和田市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(R4.6～R6.5　約30億円)</w:t>
            </w:r>
          </w:p>
          <w:p w14:paraId="14213911"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・エイチ・ツー・オーリテイリング「高槻阪急」全面改装(高槻市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(R4.5～R5.10　23億円)</w:t>
            </w:r>
          </w:p>
          <w:p w14:paraId="599700F0"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・枚方市駅周辺地区第一種市街地再開発事業(ステーションヒル枚方　等</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枚方市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R1</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7</w:t>
            </w:r>
            <w:r w:rsidRPr="005C09F4">
              <w:rPr>
                <w:rFonts w:ascii="游ゴシック" w:eastAsia="游ゴシック" w:hAnsi="游ゴシック" w:cs="Times New Roman" w:hint="eastAsia"/>
                <w:sz w:val="18"/>
                <w:szCs w:val="20"/>
              </w:rPr>
              <w:t xml:space="preserve">　約1016億円</w:t>
            </w:r>
            <w:r w:rsidRPr="005C09F4">
              <w:rPr>
                <w:rFonts w:ascii="游ゴシック" w:eastAsia="游ゴシック" w:hAnsi="游ゴシック" w:cs="Times New Roman"/>
                <w:sz w:val="18"/>
                <w:szCs w:val="20"/>
              </w:rPr>
              <w:t>)</w:t>
            </w:r>
          </w:p>
          <w:p w14:paraId="110BE722"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・三井不動産「三井ショッピングパーク</w:t>
            </w:r>
            <w:r w:rsidRPr="005C09F4">
              <w:rPr>
                <w:rFonts w:ascii="游ゴシック" w:eastAsia="游ゴシック" w:hAnsi="游ゴシック" w:cs="Times New Roman"/>
                <w:sz w:val="18"/>
                <w:szCs w:val="20"/>
              </w:rPr>
              <w:t>ららぽーと門真</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三井アウトレットパーク大阪門真」</w:t>
            </w:r>
            <w:r w:rsidRPr="005C09F4">
              <w:rPr>
                <w:rFonts w:ascii="游ゴシック" w:eastAsia="游ゴシック" w:hAnsi="游ゴシック" w:cs="Times New Roman"/>
                <w:sz w:val="18"/>
                <w:szCs w:val="20"/>
              </w:rPr>
              <w:br/>
            </w:r>
            <w:r w:rsidRPr="005C09F4">
              <w:rPr>
                <w:rFonts w:ascii="游ゴシック" w:eastAsia="游ゴシック" w:hAnsi="游ゴシック" w:cs="Times New Roman" w:hint="eastAsia"/>
                <w:sz w:val="18"/>
                <w:szCs w:val="20"/>
              </w:rPr>
              <w:t>(門真市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(R3.10～R5.4</w:t>
            </w:r>
            <w:r w:rsidRPr="005C09F4">
              <w:rPr>
                <w:rFonts w:ascii="游ゴシック" w:eastAsia="游ゴシック" w:hAnsi="游ゴシック" w:cs="Times New Roman"/>
                <w:sz w:val="18"/>
                <w:szCs w:val="20"/>
              </w:rPr>
              <w:t>)</w:t>
            </w:r>
          </w:p>
          <w:p w14:paraId="10AEC511"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・コストコホールセールジャパン「コストコ門真倉庫店」</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門真市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(R3.7～R5.8)</w:t>
            </w:r>
          </w:p>
        </w:tc>
      </w:tr>
      <w:tr w:rsidR="00C80DF3" w:rsidRPr="005C09F4" w14:paraId="3BCBF444" w14:textId="77777777" w:rsidTr="00E83D90">
        <w:tc>
          <w:tcPr>
            <w:tcW w:w="9030" w:type="dxa"/>
          </w:tcPr>
          <w:p w14:paraId="506B348D" w14:textId="77777777" w:rsidR="004A37A9" w:rsidRPr="005C09F4" w:rsidRDefault="004A37A9" w:rsidP="004A37A9">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b/>
                <w:bCs/>
                <w:sz w:val="18"/>
                <w:szCs w:val="20"/>
              </w:rPr>
              <w:t>宿泊施設等</w:t>
            </w:r>
          </w:p>
        </w:tc>
      </w:tr>
      <w:tr w:rsidR="00C80DF3" w:rsidRPr="005C09F4" w14:paraId="7F5A6DA3" w14:textId="77777777" w:rsidTr="00E83D90">
        <w:tc>
          <w:tcPr>
            <w:tcW w:w="9030" w:type="dxa"/>
          </w:tcPr>
          <w:p w14:paraId="1A66B5E3" w14:textId="77777777" w:rsidR="004A37A9" w:rsidRPr="005C09F4" w:rsidRDefault="004A37A9" w:rsidP="004A37A9">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・三菱地所「大阪堂島浜タワー（カンデオホテル大阪ザ・タワー、オフィス等）」(大阪市北区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(R3.10～R6.7</w:t>
            </w:r>
            <w:r w:rsidRPr="005C09F4">
              <w:rPr>
                <w:rFonts w:ascii="游ゴシック" w:eastAsia="游ゴシック" w:hAnsi="游ゴシック" w:cs="Times New Roman"/>
                <w:sz w:val="18"/>
                <w:szCs w:val="20"/>
              </w:rPr>
              <w:t>)</w:t>
            </w:r>
          </w:p>
          <w:p w14:paraId="715C8F7E" w14:textId="77777777" w:rsidR="004A37A9" w:rsidRPr="005C09F4" w:rsidRDefault="004A37A9" w:rsidP="004A37A9">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・東京建物「</w:t>
            </w:r>
            <w:r w:rsidRPr="005C09F4">
              <w:rPr>
                <w:rFonts w:ascii="游ゴシック" w:eastAsia="游ゴシック" w:hAnsi="游ゴシック" w:cs="Times New Roman"/>
                <w:sz w:val="18"/>
                <w:szCs w:val="20"/>
              </w:rPr>
              <w:t>ONE DOJIMA PROJECT(</w:t>
            </w:r>
            <w:r w:rsidRPr="005C09F4">
              <w:rPr>
                <w:rFonts w:ascii="游ゴシック" w:eastAsia="游ゴシック" w:hAnsi="游ゴシック" w:cs="Times New Roman" w:hint="eastAsia"/>
                <w:sz w:val="18"/>
                <w:szCs w:val="20"/>
              </w:rPr>
              <w:t>フォーシーズンズホテル大阪、住宅)」(大阪市北区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2</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4</w:t>
            </w:r>
            <w:r w:rsidRPr="005C09F4">
              <w:rPr>
                <w:rFonts w:ascii="游ゴシック" w:eastAsia="游ゴシック" w:hAnsi="游ゴシック" w:cs="Times New Roman" w:hint="eastAsia"/>
                <w:sz w:val="18"/>
                <w:szCs w:val="20"/>
              </w:rPr>
              <w:t>～R6.7</w:t>
            </w:r>
            <w:r w:rsidRPr="005C09F4">
              <w:rPr>
                <w:rFonts w:ascii="游ゴシック" w:eastAsia="游ゴシック" w:hAnsi="游ゴシック" w:cs="Times New Roman"/>
                <w:sz w:val="18"/>
                <w:szCs w:val="20"/>
              </w:rPr>
              <w:t>)</w:t>
            </w:r>
          </w:p>
          <w:p w14:paraId="06F9C04D" w14:textId="77777777" w:rsidR="004A37A9" w:rsidRPr="005C09F4" w:rsidRDefault="004A37A9" w:rsidP="004A37A9">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・ベントール・グリーンオーク「リーガロイヤルホテル大阪」改装(大阪市北区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5.1</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7</w:t>
            </w:r>
            <w:r w:rsidRPr="005C09F4">
              <w:rPr>
                <w:rFonts w:ascii="游ゴシック" w:eastAsia="游ゴシック" w:hAnsi="游ゴシック" w:cs="Times New Roman" w:hint="eastAsia"/>
                <w:sz w:val="18"/>
                <w:szCs w:val="20"/>
              </w:rPr>
              <w:t xml:space="preserve">　約135億円）</w:t>
            </w:r>
          </w:p>
          <w:p w14:paraId="3652F043" w14:textId="77777777" w:rsidR="004A37A9" w:rsidRPr="005C09F4" w:rsidRDefault="004A37A9" w:rsidP="004A37A9">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・N</w:t>
            </w:r>
            <w:r w:rsidRPr="005C09F4">
              <w:rPr>
                <w:rFonts w:ascii="游ゴシック" w:eastAsia="游ゴシック" w:hAnsi="游ゴシック" w:cs="Times New Roman"/>
                <w:sz w:val="18"/>
                <w:szCs w:val="20"/>
              </w:rPr>
              <w:t>TT</w:t>
            </w:r>
            <w:r w:rsidRPr="005C09F4">
              <w:rPr>
                <w:rFonts w:ascii="游ゴシック" w:eastAsia="游ゴシック" w:hAnsi="游ゴシック" w:cs="Times New Roman" w:hint="eastAsia"/>
                <w:sz w:val="18"/>
                <w:szCs w:val="20"/>
              </w:rPr>
              <w:t>都市開発「パティーナ大阪」(大阪市中央区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5.1</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7</w:t>
            </w:r>
            <w:r w:rsidRPr="005C09F4">
              <w:rPr>
                <w:rFonts w:ascii="游ゴシック" w:eastAsia="游ゴシック" w:hAnsi="游ゴシック" w:cs="Times New Roman" w:hint="eastAsia"/>
                <w:sz w:val="18"/>
                <w:szCs w:val="20"/>
              </w:rPr>
              <w:t>）</w:t>
            </w:r>
          </w:p>
          <w:p w14:paraId="26D80D36"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・センタラ</w:t>
            </w:r>
            <w:r w:rsidRPr="005C09F4">
              <w:rPr>
                <w:rFonts w:ascii="游ゴシック" w:eastAsia="游ゴシック" w:hAnsi="游ゴシック" w:cs="Times New Roman"/>
                <w:sz w:val="18"/>
                <w:szCs w:val="20"/>
              </w:rPr>
              <w:t>ホテルズ＆リゾーツ</w:t>
            </w:r>
            <w:r w:rsidRPr="005C09F4">
              <w:rPr>
                <w:rFonts w:ascii="游ゴシック" w:eastAsia="游ゴシック" w:hAnsi="游ゴシック" w:cs="Times New Roman" w:hint="eastAsia"/>
                <w:sz w:val="18"/>
                <w:szCs w:val="20"/>
              </w:rPr>
              <w:t>「センタラ</w:t>
            </w:r>
            <w:r w:rsidRPr="005C09F4">
              <w:rPr>
                <w:rFonts w:ascii="游ゴシック" w:eastAsia="游ゴシック" w:hAnsi="游ゴシック" w:cs="Times New Roman"/>
                <w:sz w:val="18"/>
                <w:szCs w:val="20"/>
              </w:rPr>
              <w:t>グランドホテル大阪</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大阪市浪速区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(R2.4～R5.3)</w:t>
            </w:r>
          </w:p>
          <w:p w14:paraId="497FA669"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・アパグループ「アパホテル</w:t>
            </w:r>
            <w:r w:rsidRPr="005C09F4">
              <w:rPr>
                <w:rFonts w:ascii="游ゴシック" w:eastAsia="游ゴシック" w:hAnsi="游ゴシック" w:cs="Times New Roman"/>
                <w:sz w:val="18"/>
                <w:szCs w:val="20"/>
              </w:rPr>
              <w:t>&amp;リゾート〈大阪なんば駅前タワー〉</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大阪市浪速区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4</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3</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6</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12</w:t>
            </w:r>
            <w:r w:rsidRPr="005C09F4">
              <w:rPr>
                <w:rFonts w:ascii="游ゴシック" w:eastAsia="游ゴシック" w:hAnsi="游ゴシック" w:cs="Times New Roman" w:hint="eastAsia"/>
                <w:sz w:val="18"/>
                <w:szCs w:val="20"/>
              </w:rPr>
              <w:t>)</w:t>
            </w:r>
          </w:p>
          <w:p w14:paraId="411FE329"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・アゴーラ・ホスピタリティー・グループ「ドーセット</w:t>
            </w:r>
            <w:r w:rsidRPr="005C09F4">
              <w:rPr>
                <w:rFonts w:ascii="游ゴシック" w:eastAsia="游ゴシック" w:hAnsi="游ゴシック" w:cs="Times New Roman"/>
                <w:sz w:val="18"/>
                <w:szCs w:val="20"/>
              </w:rPr>
              <w:t xml:space="preserve"> バイ アゴーラ 大阪堺</w:t>
            </w:r>
            <w:r w:rsidRPr="005C09F4">
              <w:rPr>
                <w:rFonts w:ascii="游ゴシック" w:eastAsia="游ゴシック" w:hAnsi="游ゴシック" w:cs="Times New Roman" w:hint="eastAsia"/>
                <w:sz w:val="18"/>
                <w:szCs w:val="20"/>
              </w:rPr>
              <w:t>」(堺市堺区)(R</w:t>
            </w:r>
            <w:r w:rsidRPr="005C09F4">
              <w:rPr>
                <w:rFonts w:ascii="游ゴシック" w:eastAsia="游ゴシック" w:hAnsi="游ゴシック" w:cs="Times New Roman"/>
                <w:sz w:val="18"/>
                <w:szCs w:val="20"/>
              </w:rPr>
              <w:t>4</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5</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7</w:t>
            </w:r>
            <w:r w:rsidRPr="005C09F4">
              <w:rPr>
                <w:rFonts w:ascii="游ゴシック" w:eastAsia="游ゴシック" w:hAnsi="游ゴシック" w:cs="Times New Roman" w:hint="eastAsia"/>
                <w:sz w:val="18"/>
                <w:szCs w:val="20"/>
              </w:rPr>
              <w:t>)</w:t>
            </w:r>
          </w:p>
        </w:tc>
      </w:tr>
      <w:tr w:rsidR="00C80DF3" w:rsidRPr="005C09F4" w14:paraId="1A561D72" w14:textId="77777777" w:rsidTr="00E83D90">
        <w:tc>
          <w:tcPr>
            <w:tcW w:w="9030" w:type="dxa"/>
          </w:tcPr>
          <w:p w14:paraId="4B2D0CF0" w14:textId="77777777" w:rsidR="004A37A9" w:rsidRPr="005C09F4" w:rsidRDefault="004A37A9" w:rsidP="004A37A9">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b/>
                <w:bCs/>
                <w:sz w:val="18"/>
                <w:szCs w:val="20"/>
              </w:rPr>
              <w:t>拠点ビル・研究開発施設</w:t>
            </w:r>
          </w:p>
        </w:tc>
      </w:tr>
      <w:tr w:rsidR="00C80DF3" w:rsidRPr="005C09F4" w14:paraId="50FA165D" w14:textId="77777777" w:rsidTr="00E83D90">
        <w:tc>
          <w:tcPr>
            <w:tcW w:w="9030" w:type="dxa"/>
          </w:tcPr>
          <w:p w14:paraId="74B4521D"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・日本経済新聞社・大和ハウス工業「大阪・大手前一丁目プロジェクト（テレビ大阪、ダブルツリー</w:t>
            </w:r>
            <w:r w:rsidRPr="005C09F4">
              <w:rPr>
                <w:rFonts w:ascii="游ゴシック" w:eastAsia="游ゴシック" w:hAnsi="游ゴシック" w:cs="Times New Roman"/>
                <w:sz w:val="18"/>
                <w:szCs w:val="20"/>
              </w:rPr>
              <w:t>byヒルトン大阪城</w:t>
            </w:r>
            <w:r w:rsidRPr="005C09F4">
              <w:rPr>
                <w:rFonts w:ascii="游ゴシック" w:eastAsia="游ゴシック" w:hAnsi="游ゴシック" w:cs="Times New Roman" w:hint="eastAsia"/>
                <w:sz w:val="18"/>
                <w:szCs w:val="20"/>
              </w:rPr>
              <w:t>）」(大阪市中央区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(R3.8～R6.5</w:t>
            </w:r>
            <w:r w:rsidRPr="005C09F4">
              <w:rPr>
                <w:rFonts w:ascii="游ゴシック" w:eastAsia="游ゴシック" w:hAnsi="游ゴシック" w:cs="Times New Roman"/>
                <w:sz w:val="18"/>
                <w:szCs w:val="20"/>
              </w:rPr>
              <w:t>)</w:t>
            </w:r>
          </w:p>
          <w:p w14:paraId="44BF091D"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・西尾レントオール「大阪咲洲</w:t>
            </w:r>
            <w:r w:rsidRPr="005C09F4">
              <w:rPr>
                <w:rFonts w:ascii="游ゴシック" w:eastAsia="游ゴシック" w:hAnsi="游ゴシック" w:cs="Times New Roman"/>
                <w:sz w:val="18"/>
                <w:szCs w:val="20"/>
              </w:rPr>
              <w:t>R&amp;D国際交流センター</w:t>
            </w:r>
            <w:r w:rsidRPr="005C09F4">
              <w:rPr>
                <w:rFonts w:ascii="游ゴシック" w:eastAsia="游ゴシック" w:hAnsi="游ゴシック" w:cs="Times New Roman" w:hint="eastAsia"/>
                <w:sz w:val="18"/>
                <w:szCs w:val="20"/>
              </w:rPr>
              <w:t>」(大阪市住之江区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R3.10</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5.</w:t>
            </w:r>
            <w:r w:rsidRPr="005C09F4">
              <w:rPr>
                <w:rFonts w:ascii="游ゴシック" w:eastAsia="游ゴシック" w:hAnsi="游ゴシック" w:cs="Times New Roman" w:hint="eastAsia"/>
                <w:sz w:val="18"/>
                <w:szCs w:val="20"/>
              </w:rPr>
              <w:t>7　約150億円)</w:t>
            </w:r>
          </w:p>
          <w:p w14:paraId="6FCD6AA2"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・ミズノ　イノベーションセンター「MIZUNO ENGINE」(大阪市住之江区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(R3.4～R4.11</w:t>
            </w:r>
            <w:r w:rsidRPr="005C09F4">
              <w:rPr>
                <w:rFonts w:ascii="游ゴシック" w:eastAsia="游ゴシック" w:hAnsi="游ゴシック" w:cs="Times New Roman"/>
                <w:sz w:val="18"/>
                <w:szCs w:val="20"/>
              </w:rPr>
              <w:t xml:space="preserve"> </w:t>
            </w:r>
            <w:r w:rsidRPr="005C09F4">
              <w:rPr>
                <w:rFonts w:ascii="游ゴシック" w:eastAsia="游ゴシック" w:hAnsi="游ゴシック" w:cs="Times New Roman" w:hint="eastAsia"/>
                <w:sz w:val="18"/>
                <w:szCs w:val="20"/>
              </w:rPr>
              <w:t xml:space="preserve"> 約50億円)</w:t>
            </w:r>
          </w:p>
          <w:p w14:paraId="3680C588"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・クボタ　研究開発拠点「グローバル技術研究所」(堺市堺区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(R2.9～R</w:t>
            </w:r>
            <w:r w:rsidRPr="005C09F4">
              <w:rPr>
                <w:rFonts w:ascii="游ゴシック" w:eastAsia="游ゴシック" w:hAnsi="游ゴシック" w:cs="Times New Roman"/>
                <w:sz w:val="18"/>
                <w:szCs w:val="20"/>
              </w:rPr>
              <w:t>4.9</w:t>
            </w:r>
            <w:r w:rsidRPr="005C09F4">
              <w:rPr>
                <w:rFonts w:ascii="游ゴシック" w:eastAsia="游ゴシック" w:hAnsi="游ゴシック" w:cs="Times New Roman" w:hint="eastAsia"/>
                <w:sz w:val="18"/>
                <w:szCs w:val="20"/>
              </w:rPr>
              <w:t xml:space="preserve">　約840億円)</w:t>
            </w:r>
          </w:p>
          <w:p w14:paraId="0526D5D7"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・大塚製薬　創薬研究所「大阪創薬研究センター」</w:t>
            </w:r>
            <w:r w:rsidRPr="005C09F4">
              <w:rPr>
                <w:rFonts w:ascii="游ゴシック" w:eastAsia="游ゴシック" w:hAnsi="游ゴシック" w:cs="Times New Roman"/>
                <w:sz w:val="18"/>
                <w:szCs w:val="20"/>
              </w:rPr>
              <w:t>(箕面市)</w:t>
            </w:r>
            <w:r w:rsidRPr="005C09F4">
              <w:rPr>
                <w:rFonts w:ascii="游ゴシック" w:eastAsia="游ゴシック" w:hAnsi="游ゴシック" w:cs="Times New Roman" w:hint="eastAsia"/>
                <w:sz w:val="18"/>
                <w:szCs w:val="20"/>
              </w:rPr>
              <w:t>(R3.2～R4.8)</w:t>
            </w:r>
          </w:p>
          <w:p w14:paraId="3DE64E01"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・パナソニック　新自社オフィス拠点「</w:t>
            </w:r>
            <w:r w:rsidRPr="005C09F4">
              <w:rPr>
                <w:rFonts w:ascii="游ゴシック" w:eastAsia="游ゴシック" w:hAnsi="游ゴシック" w:cs="Times New Roman"/>
                <w:sz w:val="18"/>
                <w:szCs w:val="20"/>
              </w:rPr>
              <w:t>Panasonic XC KADOMA</w:t>
            </w:r>
            <w:r w:rsidRPr="005C09F4">
              <w:rPr>
                <w:rFonts w:ascii="游ゴシック" w:eastAsia="游ゴシック" w:hAnsi="游ゴシック" w:cs="Times New Roman" w:hint="eastAsia"/>
                <w:sz w:val="18"/>
                <w:szCs w:val="20"/>
              </w:rPr>
              <w:t>」(門真市</w:t>
            </w:r>
            <w:r w:rsidRPr="005C09F4">
              <w:rPr>
                <w:rFonts w:ascii="游ゴシック" w:eastAsia="游ゴシック" w:hAnsi="游ゴシック" w:cs="Times New Roman"/>
                <w:sz w:val="18"/>
                <w:szCs w:val="20"/>
              </w:rPr>
              <w:t>)(R2.7</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R5.5)</w:t>
            </w:r>
          </w:p>
          <w:p w14:paraId="474B5F58"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・パナソニック　研究開発拠点「</w:t>
            </w:r>
            <w:r w:rsidRPr="005C09F4">
              <w:rPr>
                <w:rFonts w:ascii="游ゴシック" w:eastAsia="游ゴシック" w:hAnsi="游ゴシック" w:cs="Times New Roman"/>
                <w:sz w:val="18"/>
                <w:szCs w:val="20"/>
              </w:rPr>
              <w:t>技術部門 西門真新棟計画</w:t>
            </w:r>
            <w:r w:rsidRPr="005C09F4">
              <w:rPr>
                <w:rFonts w:ascii="游ゴシック" w:eastAsia="游ゴシック" w:hAnsi="游ゴシック" w:cs="Times New Roman" w:hint="eastAsia"/>
                <w:sz w:val="18"/>
                <w:szCs w:val="20"/>
              </w:rPr>
              <w:t>」(門真市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R5.2</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7.1)</w:t>
            </w:r>
          </w:p>
          <w:p w14:paraId="31958AC9"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・ニプロ「本社ビル」</w:t>
            </w:r>
            <w:r w:rsidRPr="005C09F4">
              <w:rPr>
                <w:rFonts w:ascii="游ゴシック" w:eastAsia="游ゴシック" w:hAnsi="游ゴシック" w:cs="Times New Roman"/>
                <w:sz w:val="18"/>
                <w:szCs w:val="20"/>
              </w:rPr>
              <w:t>(摂津市)(R3.8～R</w:t>
            </w:r>
            <w:r w:rsidRPr="005C09F4">
              <w:rPr>
                <w:rFonts w:ascii="游ゴシック" w:eastAsia="游ゴシック" w:hAnsi="游ゴシック" w:cs="Times New Roman" w:hint="eastAsia"/>
                <w:sz w:val="18"/>
                <w:szCs w:val="20"/>
              </w:rPr>
              <w:t>5</w:t>
            </w:r>
            <w:r w:rsidRPr="005C09F4">
              <w:rPr>
                <w:rFonts w:ascii="游ゴシック" w:eastAsia="游ゴシック" w:hAnsi="游ゴシック" w:cs="Times New Roman"/>
                <w:sz w:val="18"/>
                <w:szCs w:val="20"/>
              </w:rPr>
              <w:t>.1</w:t>
            </w:r>
            <w:r w:rsidRPr="005C09F4">
              <w:rPr>
                <w:rFonts w:ascii="游ゴシック" w:eastAsia="游ゴシック" w:hAnsi="游ゴシック" w:cs="Times New Roman" w:hint="eastAsia"/>
                <w:sz w:val="18"/>
                <w:szCs w:val="20"/>
              </w:rPr>
              <w:t xml:space="preserve">　帳簿価額約75億円</w:t>
            </w:r>
            <w:r w:rsidRPr="005C09F4">
              <w:rPr>
                <w:rFonts w:ascii="游ゴシック" w:eastAsia="游ゴシック" w:hAnsi="游ゴシック" w:cs="Times New Roman"/>
                <w:sz w:val="18"/>
                <w:szCs w:val="20"/>
              </w:rPr>
              <w:t>)</w:t>
            </w:r>
          </w:p>
        </w:tc>
      </w:tr>
      <w:tr w:rsidR="00C80DF3" w:rsidRPr="005C09F4" w14:paraId="0DAB3E2C" w14:textId="77777777" w:rsidTr="00E83D90">
        <w:tc>
          <w:tcPr>
            <w:tcW w:w="9030" w:type="dxa"/>
          </w:tcPr>
          <w:p w14:paraId="2538C35B" w14:textId="77777777" w:rsidR="004A37A9" w:rsidRPr="005C09F4" w:rsidRDefault="004A37A9" w:rsidP="004A37A9">
            <w:pPr>
              <w:widowControl/>
              <w:ind w:left="180" w:hangingChars="100" w:hanging="180"/>
              <w:jc w:val="left"/>
              <w:rPr>
                <w:rFonts w:ascii="游ゴシック" w:eastAsia="游ゴシック" w:hAnsi="游ゴシック" w:cs="Times New Roman"/>
                <w:b/>
                <w:bCs/>
                <w:sz w:val="18"/>
                <w:szCs w:val="20"/>
              </w:rPr>
            </w:pPr>
            <w:r w:rsidRPr="005C09F4">
              <w:rPr>
                <w:rFonts w:ascii="游ゴシック" w:eastAsia="游ゴシック" w:hAnsi="游ゴシック" w:cs="Times New Roman" w:hint="eastAsia"/>
                <w:b/>
                <w:bCs/>
                <w:sz w:val="18"/>
                <w:szCs w:val="20"/>
              </w:rPr>
              <w:t>工場</w:t>
            </w:r>
          </w:p>
        </w:tc>
      </w:tr>
      <w:tr w:rsidR="00C80DF3" w:rsidRPr="005C09F4" w14:paraId="2A01BD1E" w14:textId="77777777" w:rsidTr="00E83D90">
        <w:tc>
          <w:tcPr>
            <w:tcW w:w="9030" w:type="dxa"/>
          </w:tcPr>
          <w:p w14:paraId="7D7CD5BA"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 xml:space="preserve">・武田薬品工業　大阪工場　</w:t>
            </w:r>
            <w:r w:rsidRPr="005C09F4">
              <w:rPr>
                <w:rFonts w:ascii="游ゴシック" w:eastAsia="游ゴシック" w:hAnsi="游ゴシック" w:cs="Times New Roman"/>
                <w:sz w:val="18"/>
                <w:szCs w:val="20"/>
              </w:rPr>
              <w:fldChar w:fldCharType="begin"/>
            </w:r>
            <w:r w:rsidRPr="005C09F4">
              <w:rPr>
                <w:rFonts w:ascii="游ゴシック" w:eastAsia="游ゴシック" w:hAnsi="游ゴシック" w:cs="Times New Roman"/>
                <w:sz w:val="18"/>
                <w:szCs w:val="20"/>
              </w:rPr>
              <w:instrText>EQ \* jc2 \* "Font:Yu Gothic" \* hps9 \o\ad(\s\up 8(</w:instrText>
            </w:r>
            <w:r w:rsidRPr="005C09F4">
              <w:rPr>
                <w:rFonts w:ascii="游ゴシック" w:eastAsia="游ゴシック" w:hAnsi="游ゴシック" w:cs="Times New Roman"/>
                <w:sz w:val="9"/>
                <w:szCs w:val="20"/>
              </w:rPr>
              <w:instrText>けっしょうぶんかく</w:instrText>
            </w:r>
            <w:r w:rsidRPr="005C09F4">
              <w:rPr>
                <w:rFonts w:ascii="游ゴシック" w:eastAsia="游ゴシック" w:hAnsi="游ゴシック" w:cs="Times New Roman"/>
                <w:sz w:val="18"/>
                <w:szCs w:val="20"/>
              </w:rPr>
              <w:instrText>),血漿分画)</w:instrText>
            </w:r>
            <w:r w:rsidRPr="005C09F4">
              <w:rPr>
                <w:rFonts w:ascii="游ゴシック" w:eastAsia="游ゴシック" w:hAnsi="游ゴシック" w:cs="Times New Roman"/>
                <w:sz w:val="18"/>
                <w:szCs w:val="20"/>
              </w:rPr>
              <w:fldChar w:fldCharType="end"/>
            </w:r>
            <w:r w:rsidRPr="005C09F4">
              <w:rPr>
                <w:rFonts w:ascii="游ゴシック" w:eastAsia="游ゴシック" w:hAnsi="游ゴシック" w:cs="Times New Roman"/>
                <w:sz w:val="18"/>
                <w:szCs w:val="20"/>
              </w:rPr>
              <w:ruby>
                <w:rubyPr>
                  <w:rubyAlign w:val="distributeSpace"/>
                  <w:hps w:val="9"/>
                  <w:hpsRaise w:val="16"/>
                  <w:hpsBaseText w:val="18"/>
                  <w:lid w:val="ja-JP"/>
                </w:rubyPr>
                <w:rt>
                  <w:r w:rsidR="004A37A9" w:rsidRPr="005C09F4">
                    <w:rPr>
                      <w:rFonts w:ascii="游ゴシック" w:eastAsia="游ゴシック" w:hAnsi="游ゴシック" w:cs="Times New Roman"/>
                      <w:sz w:val="9"/>
                      <w:szCs w:val="20"/>
                    </w:rPr>
                    <w:t>せいざい</w:t>
                  </w:r>
                </w:rt>
                <w:rubyBase>
                  <w:r w:rsidR="004A37A9" w:rsidRPr="005C09F4">
                    <w:rPr>
                      <w:rFonts w:ascii="游ゴシック" w:eastAsia="游ゴシック" w:hAnsi="游ゴシック" w:cs="Times New Roman"/>
                      <w:sz w:val="18"/>
                      <w:szCs w:val="20"/>
                    </w:rPr>
                    <w:t>製剤</w:t>
                  </w:r>
                </w:rubyBase>
              </w:ruby>
            </w:r>
            <w:r w:rsidRPr="005C09F4">
              <w:rPr>
                <w:rFonts w:ascii="游ゴシック" w:eastAsia="游ゴシック" w:hAnsi="游ゴシック" w:cs="Times New Roman" w:hint="eastAsia"/>
                <w:sz w:val="18"/>
                <w:szCs w:val="20"/>
              </w:rPr>
              <w:t>の新製造施設(大阪市淀川区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 xml:space="preserve"> (R5.3～R12頃　1,000億円)</w:t>
            </w:r>
          </w:p>
          <w:p w14:paraId="3920462B"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・奥野製薬工業　大阪・放出地区新工場建設</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大阪市鶴見区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3.6</w:t>
            </w:r>
            <w:r w:rsidRPr="005C09F4">
              <w:rPr>
                <w:rFonts w:ascii="游ゴシック" w:eastAsia="游ゴシック" w:hAnsi="游ゴシック" w:cs="Times New Roman" w:hint="eastAsia"/>
                <w:sz w:val="18"/>
                <w:szCs w:val="20"/>
              </w:rPr>
              <w:t>～R7　約64億円)</w:t>
            </w:r>
          </w:p>
          <w:p w14:paraId="2630B45E"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・ステラケミファ　三宝工場　中小型容器充填設備の刷新</w:t>
            </w:r>
            <w:r w:rsidRPr="005C09F4">
              <w:rPr>
                <w:rFonts w:ascii="游ゴシック" w:eastAsia="游ゴシック" w:hAnsi="游ゴシック" w:cs="Times New Roman"/>
                <w:sz w:val="18"/>
                <w:szCs w:val="20"/>
              </w:rPr>
              <w:t>(堺市</w:t>
            </w:r>
            <w:r w:rsidRPr="005C09F4">
              <w:rPr>
                <w:rFonts w:ascii="游ゴシック" w:eastAsia="游ゴシック" w:hAnsi="游ゴシック" w:cs="Times New Roman" w:hint="eastAsia"/>
                <w:sz w:val="18"/>
                <w:szCs w:val="20"/>
              </w:rPr>
              <w:t>堺区</w:t>
            </w:r>
            <w:r w:rsidRPr="005C09F4">
              <w:rPr>
                <w:rFonts w:ascii="游ゴシック" w:eastAsia="游ゴシック" w:hAnsi="游ゴシック" w:cs="Times New Roman"/>
                <w:sz w:val="18"/>
                <w:szCs w:val="20"/>
              </w:rPr>
              <w:t>)(R5.1～R6.3　約54億円)</w:t>
            </w:r>
          </w:p>
          <w:p w14:paraId="35843E56"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 xml:space="preserve">・クボタ　</w:t>
            </w:r>
            <w:r w:rsidRPr="005C09F4">
              <w:rPr>
                <w:rFonts w:ascii="游ゴシック" w:eastAsia="游ゴシック" w:hAnsi="游ゴシック" w:cs="Times New Roman"/>
                <w:sz w:val="18"/>
                <w:szCs w:val="20"/>
              </w:rPr>
              <w:t xml:space="preserve">枚方製造所　</w:t>
            </w:r>
            <w:r w:rsidRPr="005C09F4">
              <w:rPr>
                <w:rFonts w:ascii="游ゴシック" w:eastAsia="游ゴシック" w:hAnsi="游ゴシック" w:cs="Times New Roman" w:hint="eastAsia"/>
                <w:sz w:val="18"/>
                <w:szCs w:val="20"/>
              </w:rPr>
              <w:t>ミニバックホー生産能力強化(枚方市)</w:t>
            </w:r>
            <w:r w:rsidRPr="005C09F4">
              <w:rPr>
                <w:rFonts w:ascii="游ゴシック" w:eastAsia="游ゴシック" w:hAnsi="游ゴシック" w:cs="Times New Roman"/>
                <w:sz w:val="18"/>
                <w:szCs w:val="20"/>
              </w:rPr>
              <w:t>(R4.7～R7.10</w:t>
            </w:r>
            <w:r w:rsidRPr="005C09F4">
              <w:rPr>
                <w:rFonts w:ascii="游ゴシック" w:eastAsia="游ゴシック" w:hAnsi="游ゴシック" w:cs="Times New Roman" w:hint="eastAsia"/>
                <w:sz w:val="18"/>
                <w:szCs w:val="20"/>
              </w:rPr>
              <w:t xml:space="preserve">　約</w:t>
            </w:r>
            <w:r w:rsidRPr="005C09F4">
              <w:rPr>
                <w:rFonts w:ascii="游ゴシック" w:eastAsia="游ゴシック" w:hAnsi="游ゴシック" w:cs="Times New Roman"/>
                <w:sz w:val="18"/>
                <w:szCs w:val="20"/>
              </w:rPr>
              <w:t>170億円)</w:t>
            </w:r>
          </w:p>
          <w:p w14:paraId="2D5827F5"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・サントリー　山崎蒸溜所(島本町)・白州蒸溜所(山梨県)改修(R5.2～R6　計100億円)</w:t>
            </w:r>
          </w:p>
        </w:tc>
      </w:tr>
      <w:tr w:rsidR="00C80DF3" w:rsidRPr="005C09F4" w14:paraId="49B4899C" w14:textId="77777777" w:rsidTr="00E83D90">
        <w:tc>
          <w:tcPr>
            <w:tcW w:w="9030" w:type="dxa"/>
          </w:tcPr>
          <w:p w14:paraId="1FC0FCF2" w14:textId="77777777" w:rsidR="004A37A9" w:rsidRPr="005C09F4" w:rsidRDefault="004A37A9" w:rsidP="004A37A9">
            <w:pPr>
              <w:widowControl/>
              <w:ind w:left="180" w:hangingChars="100" w:hanging="180"/>
              <w:jc w:val="left"/>
              <w:rPr>
                <w:rFonts w:ascii="游ゴシック" w:eastAsia="游ゴシック" w:hAnsi="游ゴシック" w:cs="Times New Roman"/>
                <w:b/>
                <w:bCs/>
                <w:sz w:val="18"/>
                <w:szCs w:val="20"/>
              </w:rPr>
            </w:pPr>
            <w:r w:rsidRPr="005C09F4">
              <w:rPr>
                <w:rFonts w:ascii="游ゴシック" w:eastAsia="游ゴシック" w:hAnsi="游ゴシック" w:cs="Times New Roman" w:hint="eastAsia"/>
                <w:b/>
                <w:bCs/>
                <w:sz w:val="18"/>
                <w:szCs w:val="20"/>
              </w:rPr>
              <w:t>物流</w:t>
            </w:r>
          </w:p>
        </w:tc>
      </w:tr>
      <w:tr w:rsidR="00C80DF3" w:rsidRPr="005C09F4" w14:paraId="5516B9D1" w14:textId="77777777" w:rsidTr="00E83D90">
        <w:tc>
          <w:tcPr>
            <w:tcW w:w="9030" w:type="dxa"/>
          </w:tcPr>
          <w:p w14:paraId="2E0FFA44"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・大和ハウス工業「D</w:t>
            </w:r>
            <w:r w:rsidRPr="005C09F4">
              <w:rPr>
                <w:rFonts w:ascii="游ゴシック" w:eastAsia="游ゴシック" w:hAnsi="游ゴシック" w:cs="Times New Roman"/>
                <w:sz w:val="18"/>
                <w:szCs w:val="20"/>
              </w:rPr>
              <w:t>PL</w:t>
            </w:r>
            <w:r w:rsidRPr="005C09F4">
              <w:rPr>
                <w:rFonts w:ascii="游ゴシック" w:eastAsia="游ゴシック" w:hAnsi="游ゴシック" w:cs="Times New Roman" w:hint="eastAsia"/>
                <w:sz w:val="18"/>
                <w:szCs w:val="20"/>
              </w:rPr>
              <w:t>大阪舞洲」(大阪市此花区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(R4.6～R</w:t>
            </w:r>
            <w:r w:rsidRPr="005C09F4">
              <w:rPr>
                <w:rFonts w:ascii="游ゴシック" w:eastAsia="游ゴシック" w:hAnsi="游ゴシック" w:cs="Times New Roman"/>
                <w:sz w:val="18"/>
                <w:szCs w:val="20"/>
              </w:rPr>
              <w:t>6</w:t>
            </w:r>
            <w:r w:rsidRPr="005C09F4">
              <w:rPr>
                <w:rFonts w:ascii="游ゴシック" w:eastAsia="游ゴシック" w:hAnsi="游ゴシック" w:cs="Times New Roman" w:hint="eastAsia"/>
                <w:sz w:val="18"/>
                <w:szCs w:val="20"/>
              </w:rPr>
              <w:t>.7　約</w:t>
            </w:r>
            <w:r w:rsidRPr="005C09F4">
              <w:rPr>
                <w:rFonts w:ascii="游ゴシック" w:eastAsia="游ゴシック" w:hAnsi="游ゴシック" w:cs="Times New Roman"/>
                <w:sz w:val="18"/>
                <w:szCs w:val="20"/>
              </w:rPr>
              <w:t>350</w:t>
            </w:r>
            <w:r w:rsidRPr="005C09F4">
              <w:rPr>
                <w:rFonts w:ascii="游ゴシック" w:eastAsia="游ゴシック" w:hAnsi="游ゴシック" w:cs="Times New Roman" w:hint="eastAsia"/>
                <w:sz w:val="18"/>
                <w:szCs w:val="20"/>
              </w:rPr>
              <w:t>億円)</w:t>
            </w:r>
          </w:p>
          <w:p w14:paraId="3600DF51"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・日本GLP「</w:t>
            </w:r>
            <w:r w:rsidRPr="005C09F4">
              <w:rPr>
                <w:rFonts w:ascii="游ゴシック" w:eastAsia="游ゴシック" w:hAnsi="游ゴシック" w:cs="Times New Roman"/>
                <w:sz w:val="18"/>
                <w:szCs w:val="20"/>
              </w:rPr>
              <w:t>GLP ALFALINK茨木</w:t>
            </w:r>
            <w:r w:rsidRPr="005C09F4">
              <w:rPr>
                <w:rFonts w:ascii="游ゴシック" w:eastAsia="游ゴシック" w:hAnsi="游ゴシック" w:cs="Times New Roman" w:hint="eastAsia"/>
                <w:sz w:val="18"/>
                <w:szCs w:val="20"/>
              </w:rPr>
              <w:t>１～３</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(茨木市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(R4.12～R</w:t>
            </w:r>
            <w:r w:rsidRPr="005C09F4">
              <w:rPr>
                <w:rFonts w:ascii="游ゴシック" w:eastAsia="游ゴシック" w:hAnsi="游ゴシック" w:cs="Times New Roman"/>
                <w:sz w:val="18"/>
                <w:szCs w:val="20"/>
              </w:rPr>
              <w:t>7</w:t>
            </w:r>
            <w:r w:rsidRPr="005C09F4">
              <w:rPr>
                <w:rFonts w:ascii="游ゴシック" w:eastAsia="游ゴシック" w:hAnsi="游ゴシック" w:cs="Times New Roman" w:hint="eastAsia"/>
                <w:sz w:val="18"/>
                <w:szCs w:val="20"/>
              </w:rPr>
              <w:t>.7　約675億円)</w:t>
            </w:r>
          </w:p>
          <w:p w14:paraId="5A83ED62"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・東急不動産「</w:t>
            </w:r>
            <w:r w:rsidRPr="005C09F4">
              <w:rPr>
                <w:rFonts w:ascii="游ゴシック" w:eastAsia="游ゴシック" w:hAnsi="游ゴシック" w:cs="Times New Roman"/>
                <w:sz w:val="18"/>
                <w:szCs w:val="20"/>
              </w:rPr>
              <w:t>LOGI'Q南茨木</w:t>
            </w:r>
            <w:r w:rsidRPr="005C09F4">
              <w:rPr>
                <w:rFonts w:ascii="游ゴシック" w:eastAsia="游ゴシック" w:hAnsi="游ゴシック" w:cs="Times New Roman" w:hint="eastAsia"/>
                <w:sz w:val="18"/>
                <w:szCs w:val="20"/>
              </w:rPr>
              <w:t>」(茨木市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(R4.6～R6.1)</w:t>
            </w:r>
          </w:p>
          <w:p w14:paraId="1236A2F8"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b/>
                <w:bCs/>
                <w:sz w:val="18"/>
                <w:szCs w:val="20"/>
              </w:rPr>
            </w:pPr>
            <w:r w:rsidRPr="005C09F4">
              <w:rPr>
                <w:rFonts w:ascii="游ゴシック" w:eastAsia="游ゴシック" w:hAnsi="游ゴシック" w:cs="Times New Roman" w:hint="eastAsia"/>
                <w:sz w:val="18"/>
                <w:szCs w:val="20"/>
              </w:rPr>
              <w:t>・伊藤忠商事「アイミッションズパーク箕面」(箕面市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(R3.12～R5.1　100億円程度)</w:t>
            </w:r>
          </w:p>
        </w:tc>
      </w:tr>
      <w:tr w:rsidR="00C80DF3" w:rsidRPr="005C09F4" w14:paraId="265FE13A" w14:textId="77777777" w:rsidTr="00E83D90">
        <w:tc>
          <w:tcPr>
            <w:tcW w:w="9030" w:type="dxa"/>
          </w:tcPr>
          <w:p w14:paraId="63E369D4"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b/>
                <w:bCs/>
                <w:sz w:val="18"/>
                <w:szCs w:val="20"/>
              </w:rPr>
              <w:lastRenderedPageBreak/>
              <w:t>医療</w:t>
            </w:r>
          </w:p>
        </w:tc>
      </w:tr>
      <w:tr w:rsidR="00C80DF3" w:rsidRPr="005C09F4" w14:paraId="7DBC9D39" w14:textId="77777777" w:rsidTr="00E83D90">
        <w:tc>
          <w:tcPr>
            <w:tcW w:w="9030" w:type="dxa"/>
          </w:tcPr>
          <w:p w14:paraId="47504789"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・未来医療国際拠点「</w:t>
            </w:r>
            <w:proofErr w:type="spellStart"/>
            <w:r w:rsidRPr="005C09F4">
              <w:rPr>
                <w:rFonts w:ascii="游ゴシック" w:eastAsia="游ゴシック" w:hAnsi="游ゴシック" w:cs="Times New Roman" w:hint="eastAsia"/>
                <w:sz w:val="18"/>
                <w:szCs w:val="20"/>
              </w:rPr>
              <w:t>Nakanoshima</w:t>
            </w:r>
            <w:proofErr w:type="spellEnd"/>
            <w:r w:rsidRPr="005C09F4">
              <w:rPr>
                <w:rFonts w:ascii="游ゴシック" w:eastAsia="游ゴシック" w:hAnsi="游ゴシック" w:cs="Times New Roman" w:hint="eastAsia"/>
                <w:sz w:val="18"/>
                <w:szCs w:val="20"/>
              </w:rPr>
              <w:t xml:space="preserve"> </w:t>
            </w:r>
            <w:proofErr w:type="spellStart"/>
            <w:r w:rsidRPr="005C09F4">
              <w:rPr>
                <w:rFonts w:ascii="游ゴシック" w:eastAsia="游ゴシック" w:hAnsi="游ゴシック" w:cs="Times New Roman" w:hint="eastAsia"/>
                <w:sz w:val="18"/>
                <w:szCs w:val="20"/>
              </w:rPr>
              <w:t>Qross</w:t>
            </w:r>
            <w:proofErr w:type="spellEnd"/>
            <w:r w:rsidRPr="005C09F4">
              <w:rPr>
                <w:rFonts w:ascii="游ゴシック" w:eastAsia="游ゴシック" w:hAnsi="游ゴシック" w:cs="Times New Roman" w:hint="eastAsia"/>
                <w:sz w:val="18"/>
                <w:szCs w:val="20"/>
              </w:rPr>
              <w:t>」(大阪市北区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(R3.11～R6.6　事業費:約</w:t>
            </w:r>
            <w:r w:rsidRPr="005C09F4">
              <w:rPr>
                <w:rFonts w:ascii="游ゴシック" w:eastAsia="游ゴシック" w:hAnsi="游ゴシック" w:cs="Times New Roman"/>
                <w:sz w:val="18"/>
                <w:szCs w:val="20"/>
              </w:rPr>
              <w:t>200億～300億円</w:t>
            </w:r>
            <w:r w:rsidRPr="005C09F4">
              <w:rPr>
                <w:rFonts w:ascii="游ゴシック" w:eastAsia="游ゴシック" w:hAnsi="游ゴシック" w:cs="Times New Roman" w:hint="eastAsia"/>
                <w:sz w:val="18"/>
                <w:szCs w:val="20"/>
              </w:rPr>
              <w:t>)</w:t>
            </w:r>
          </w:p>
          <w:p w14:paraId="6DD527F6"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・近畿大学医学部・近畿大学病院　堺市泉ケ丘駅前移転(堺市南区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(R4.5～R7.7　約790億円)</w:t>
            </w:r>
          </w:p>
          <w:p w14:paraId="256AF65D"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・大阪大学「大阪大学医学部附属病院統合診療棟等新営その他工事」</w:t>
            </w:r>
            <w:r w:rsidRPr="005C09F4">
              <w:rPr>
                <w:rFonts w:ascii="游ゴシック" w:eastAsia="游ゴシック" w:hAnsi="游ゴシック" w:cs="Times New Roman"/>
                <w:sz w:val="18"/>
                <w:szCs w:val="20"/>
              </w:rPr>
              <w:t>(吹田市)</w:t>
            </w:r>
            <w:r w:rsidRPr="005C09F4">
              <w:rPr>
                <w:rFonts w:ascii="游ゴシック" w:eastAsia="游ゴシック" w:hAnsi="游ゴシック" w:cs="Times New Roman" w:hint="eastAsia"/>
                <w:sz w:val="18"/>
                <w:szCs w:val="20"/>
              </w:rPr>
              <w:t>(R3.8～R6.10　約202億円)</w:t>
            </w:r>
          </w:p>
          <w:p w14:paraId="137A1A24"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・日本財団・大阪大学「感染症教育研究棟整備」(吹田市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(R3.12～R7.2　約80億円)</w:t>
            </w:r>
          </w:p>
          <w:p w14:paraId="4E498E13"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・泉大津市「泉大津急性期メディカルセンター」(泉大津市</w:t>
            </w:r>
            <w:r w:rsidRPr="005C09F4">
              <w:rPr>
                <w:rFonts w:ascii="游ゴシック" w:eastAsia="游ゴシック" w:hAnsi="游ゴシック" w:cs="Times New Roman"/>
                <w:sz w:val="18"/>
                <w:szCs w:val="20"/>
              </w:rPr>
              <w:t>)(R4.9</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6.12</w:t>
            </w:r>
            <w:r w:rsidRPr="005C09F4">
              <w:rPr>
                <w:rFonts w:ascii="游ゴシック" w:eastAsia="游ゴシック" w:hAnsi="游ゴシック" w:cs="Times New Roman" w:hint="eastAsia"/>
                <w:sz w:val="18"/>
                <w:szCs w:val="20"/>
              </w:rPr>
              <w:t xml:space="preserve">　約132億円</w:t>
            </w:r>
            <w:r w:rsidRPr="005C09F4">
              <w:rPr>
                <w:rFonts w:ascii="游ゴシック" w:eastAsia="游ゴシック" w:hAnsi="游ゴシック" w:cs="Times New Roman"/>
                <w:sz w:val="18"/>
                <w:szCs w:val="20"/>
              </w:rPr>
              <w:t>)</w:t>
            </w:r>
          </w:p>
          <w:p w14:paraId="76DC552D"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・大阪府立病院機構「大阪はびきの医療センター新病院整備事業」(羽曳野市</w:t>
            </w:r>
            <w:r w:rsidRPr="005C09F4">
              <w:rPr>
                <w:rFonts w:ascii="游ゴシック" w:eastAsia="游ゴシック" w:hAnsi="游ゴシック" w:cs="Times New Roman"/>
                <w:sz w:val="18"/>
                <w:szCs w:val="20"/>
              </w:rPr>
              <w:t>)(R</w:t>
            </w:r>
            <w:r w:rsidRPr="005C09F4">
              <w:rPr>
                <w:rFonts w:ascii="游ゴシック" w:eastAsia="游ゴシック" w:hAnsi="游ゴシック" w:cs="Times New Roman" w:hint="eastAsia"/>
                <w:sz w:val="18"/>
                <w:szCs w:val="20"/>
              </w:rPr>
              <w:t>2～R5.5新病院開業、R</w:t>
            </w:r>
            <w:r w:rsidRPr="005C09F4">
              <w:rPr>
                <w:rFonts w:ascii="游ゴシック" w:eastAsia="游ゴシック" w:hAnsi="游ゴシック" w:cs="Times New Roman"/>
                <w:sz w:val="18"/>
                <w:szCs w:val="20"/>
              </w:rPr>
              <w:t>8</w:t>
            </w:r>
            <w:r w:rsidRPr="005C09F4">
              <w:rPr>
                <w:rFonts w:ascii="游ゴシック" w:eastAsia="游ゴシック" w:hAnsi="游ゴシック" w:cs="Times New Roman" w:hint="eastAsia"/>
                <w:sz w:val="18"/>
                <w:szCs w:val="20"/>
              </w:rPr>
              <w:t>撤去工事等完了　約212億円</w:t>
            </w:r>
            <w:r w:rsidRPr="005C09F4">
              <w:rPr>
                <w:rFonts w:ascii="游ゴシック" w:eastAsia="游ゴシック" w:hAnsi="游ゴシック" w:cs="Times New Roman"/>
                <w:sz w:val="18"/>
                <w:szCs w:val="20"/>
              </w:rPr>
              <w:t>)</w:t>
            </w:r>
          </w:p>
        </w:tc>
      </w:tr>
      <w:tr w:rsidR="00C80DF3" w:rsidRPr="005C09F4" w14:paraId="4165190C" w14:textId="77777777" w:rsidTr="00E83D90">
        <w:tc>
          <w:tcPr>
            <w:tcW w:w="9030" w:type="dxa"/>
          </w:tcPr>
          <w:p w14:paraId="47E899E7"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b/>
                <w:bCs/>
                <w:sz w:val="18"/>
                <w:szCs w:val="20"/>
              </w:rPr>
              <w:t>教育</w:t>
            </w:r>
          </w:p>
        </w:tc>
      </w:tr>
      <w:tr w:rsidR="00C80DF3" w:rsidRPr="005C09F4" w14:paraId="6CA61943" w14:textId="77777777" w:rsidTr="00E83D90">
        <w:tc>
          <w:tcPr>
            <w:tcW w:w="9030" w:type="dxa"/>
          </w:tcPr>
          <w:p w14:paraId="5E7EAAF0"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・相愛学園・大成建設「(仮称)本町四丁目プロジェクト(学校、オフィス、ホテル等</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」(大阪市中央区</w:t>
            </w:r>
            <w:r w:rsidRPr="005C09F4">
              <w:rPr>
                <w:rFonts w:ascii="游ゴシック" w:eastAsia="游ゴシック" w:hAnsi="游ゴシック" w:cs="Times New Roman"/>
                <w:sz w:val="18"/>
                <w:szCs w:val="20"/>
              </w:rPr>
              <w:t>)(R4.11</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8.3)</w:t>
            </w:r>
          </w:p>
          <w:p w14:paraId="3C70A143"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・大阪府市「大阪公立大学森之宮１</w:t>
            </w:r>
            <w:r w:rsidRPr="005C09F4">
              <w:rPr>
                <w:rFonts w:ascii="游ゴシック" w:eastAsia="游ゴシック" w:hAnsi="游ゴシック" w:cs="Times New Roman"/>
                <w:sz w:val="18"/>
                <w:szCs w:val="20"/>
              </w:rPr>
              <w:t>期・杉本・中百舌鳥・阿倍野キャンパス整備事業</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R3~</w:t>
            </w:r>
            <w:r w:rsidRPr="005C09F4">
              <w:rPr>
                <w:rFonts w:ascii="游ゴシック" w:eastAsia="游ゴシック" w:hAnsi="游ゴシック" w:cs="Times New Roman" w:hint="eastAsia"/>
                <w:sz w:val="18"/>
                <w:szCs w:val="20"/>
              </w:rPr>
              <w:t>R7 約856億円)</w:t>
            </w:r>
          </w:p>
          <w:p w14:paraId="47E76CA5"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・立命館大学　大阪いばらきキャンパス「H棟(</w:t>
            </w:r>
            <w:r w:rsidRPr="005C09F4">
              <w:rPr>
                <w:rFonts w:ascii="游ゴシック" w:eastAsia="游ゴシック" w:hAnsi="游ゴシック" w:cs="Times New Roman"/>
                <w:sz w:val="18"/>
                <w:szCs w:val="20"/>
              </w:rPr>
              <w:t>TRY FIERD)</w:t>
            </w:r>
            <w:r w:rsidRPr="005C09F4">
              <w:rPr>
                <w:rFonts w:ascii="游ゴシック" w:eastAsia="游ゴシック" w:hAnsi="游ゴシック" w:cs="Times New Roman" w:hint="eastAsia"/>
                <w:sz w:val="18"/>
                <w:szCs w:val="20"/>
              </w:rPr>
              <w:t>」(茨木市</w:t>
            </w:r>
            <w:r w:rsidRPr="005C09F4">
              <w:rPr>
                <w:rFonts w:ascii="游ゴシック" w:eastAsia="游ゴシック" w:hAnsi="游ゴシック" w:cs="Times New Roman"/>
                <w:sz w:val="18"/>
                <w:szCs w:val="20"/>
              </w:rPr>
              <w:t>)(R4.6</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6.2</w:t>
            </w:r>
            <w:r w:rsidRPr="005C09F4">
              <w:rPr>
                <w:rFonts w:ascii="游ゴシック" w:eastAsia="游ゴシック" w:hAnsi="游ゴシック" w:cs="Times New Roman" w:hint="eastAsia"/>
                <w:sz w:val="18"/>
                <w:szCs w:val="20"/>
              </w:rPr>
              <w:t xml:space="preserve">　約1</w:t>
            </w:r>
            <w:r w:rsidRPr="005C09F4">
              <w:rPr>
                <w:rFonts w:ascii="游ゴシック" w:eastAsia="游ゴシック" w:hAnsi="游ゴシック" w:cs="Times New Roman"/>
                <w:sz w:val="18"/>
                <w:szCs w:val="20"/>
              </w:rPr>
              <w:t>00</w:t>
            </w:r>
            <w:r w:rsidRPr="005C09F4">
              <w:rPr>
                <w:rFonts w:ascii="游ゴシック" w:eastAsia="游ゴシック" w:hAnsi="游ゴシック" w:cs="Times New Roman" w:hint="eastAsia"/>
                <w:sz w:val="18"/>
                <w:szCs w:val="20"/>
              </w:rPr>
              <w:t>億円</w:t>
            </w:r>
            <w:r w:rsidRPr="005C09F4">
              <w:rPr>
                <w:rFonts w:ascii="游ゴシック" w:eastAsia="游ゴシック" w:hAnsi="游ゴシック" w:cs="Times New Roman"/>
                <w:sz w:val="18"/>
                <w:szCs w:val="20"/>
              </w:rPr>
              <w:t>)</w:t>
            </w:r>
          </w:p>
          <w:p w14:paraId="143FBF99"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・寝屋川市「市立望が丘小学校・中学校（施設一体型小中一貫校）」(寝屋川市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(R4.1～R5.12　約70億円)</w:t>
            </w:r>
          </w:p>
        </w:tc>
      </w:tr>
      <w:tr w:rsidR="00C80DF3" w:rsidRPr="005C09F4" w14:paraId="6F34DEC8" w14:textId="77777777" w:rsidTr="00E83D90">
        <w:tc>
          <w:tcPr>
            <w:tcW w:w="9030" w:type="dxa"/>
          </w:tcPr>
          <w:p w14:paraId="3B240086" w14:textId="77777777" w:rsidR="004A37A9" w:rsidRPr="005C09F4" w:rsidRDefault="004A37A9" w:rsidP="004A37A9">
            <w:pPr>
              <w:widowControl/>
              <w:ind w:left="180" w:hangingChars="100" w:hanging="180"/>
              <w:jc w:val="left"/>
              <w:rPr>
                <w:rFonts w:ascii="游ゴシック" w:eastAsia="游ゴシック" w:hAnsi="游ゴシック" w:cs="Times New Roman"/>
                <w:b/>
                <w:bCs/>
                <w:sz w:val="18"/>
                <w:szCs w:val="20"/>
              </w:rPr>
            </w:pPr>
            <w:r w:rsidRPr="005C09F4">
              <w:rPr>
                <w:rFonts w:ascii="游ゴシック" w:eastAsia="游ゴシック" w:hAnsi="游ゴシック" w:cs="Times New Roman"/>
                <w:b/>
                <w:bCs/>
                <w:sz w:val="18"/>
                <w:szCs w:val="20"/>
              </w:rPr>
              <w:t>鉄道</w:t>
            </w:r>
          </w:p>
        </w:tc>
      </w:tr>
      <w:tr w:rsidR="00C80DF3" w:rsidRPr="005C09F4" w14:paraId="3222694C" w14:textId="77777777" w:rsidTr="00E83D90">
        <w:tc>
          <w:tcPr>
            <w:tcW w:w="9030" w:type="dxa"/>
            <w:tcBorders>
              <w:bottom w:val="dashed" w:sz="4" w:space="0" w:color="auto"/>
            </w:tcBorders>
          </w:tcPr>
          <w:p w14:paraId="5A539125"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JR</w:t>
            </w:r>
            <w:r w:rsidRPr="005C09F4">
              <w:rPr>
                <w:rFonts w:ascii="游ゴシック" w:eastAsia="游ゴシック" w:hAnsi="游ゴシック" w:cs="Times New Roman" w:hint="eastAsia"/>
                <w:sz w:val="18"/>
                <w:szCs w:val="20"/>
              </w:rPr>
              <w:t>東海道線支線地下移設･</w:t>
            </w:r>
            <w:r w:rsidRPr="005C09F4">
              <w:rPr>
                <w:rFonts w:ascii="游ゴシック" w:eastAsia="游ゴシック" w:hAnsi="游ゴシック" w:cs="Times New Roman"/>
                <w:sz w:val="18"/>
                <w:szCs w:val="20"/>
              </w:rPr>
              <w:t>JR大阪駅(うめきたエリア)地下ホー</w:t>
            </w:r>
            <w:r w:rsidRPr="005C09F4">
              <w:rPr>
                <w:rFonts w:ascii="游ゴシック" w:eastAsia="游ゴシック" w:hAnsi="游ゴシック" w:cs="Times New Roman" w:hint="eastAsia"/>
                <w:sz w:val="18"/>
                <w:szCs w:val="20"/>
              </w:rPr>
              <w:t>ム開設</w:t>
            </w:r>
            <w:r w:rsidRPr="005C09F4">
              <w:rPr>
                <w:rFonts w:ascii="游ゴシック" w:eastAsia="游ゴシック" w:hAnsi="游ゴシック" w:cs="Times New Roman"/>
                <w:sz w:val="18"/>
                <w:szCs w:val="20"/>
              </w:rPr>
              <w:t>(H27</w:t>
            </w:r>
            <w:r w:rsidRPr="005C09F4">
              <w:rPr>
                <w:rFonts w:ascii="游ゴシック" w:eastAsia="游ゴシック" w:hAnsi="游ゴシック" w:cs="Times New Roman" w:hint="eastAsia"/>
                <w:sz w:val="18"/>
                <w:szCs w:val="20"/>
              </w:rPr>
              <w:t>.11</w:t>
            </w:r>
            <w:r w:rsidRPr="005C09F4">
              <w:rPr>
                <w:rFonts w:ascii="游ゴシック" w:eastAsia="游ゴシック" w:hAnsi="游ゴシック" w:cs="Times New Roman"/>
                <w:sz w:val="18"/>
                <w:szCs w:val="20"/>
              </w:rPr>
              <w:t>～R</w:t>
            </w:r>
            <w:r w:rsidRPr="005C09F4">
              <w:rPr>
                <w:rFonts w:ascii="游ゴシック" w:eastAsia="游ゴシック" w:hAnsi="游ゴシック" w:cs="Times New Roman" w:hint="eastAsia"/>
                <w:sz w:val="18"/>
                <w:szCs w:val="20"/>
              </w:rPr>
              <w:t>5.3</w:t>
            </w:r>
            <w:r w:rsidRPr="005C09F4">
              <w:rPr>
                <w:rFonts w:ascii="游ゴシック" w:eastAsia="游ゴシック" w:hAnsi="游ゴシック" w:cs="Times New Roman"/>
                <w:sz w:val="18"/>
                <w:szCs w:val="20"/>
              </w:rPr>
              <w:t xml:space="preserve">  約</w:t>
            </w:r>
            <w:r w:rsidRPr="005C09F4">
              <w:rPr>
                <w:rFonts w:ascii="游ゴシック" w:eastAsia="游ゴシック" w:hAnsi="游ゴシック" w:cs="Times New Roman" w:hint="eastAsia"/>
                <w:sz w:val="18"/>
                <w:szCs w:val="20"/>
              </w:rPr>
              <w:t>70</w:t>
            </w:r>
            <w:r w:rsidRPr="005C09F4">
              <w:rPr>
                <w:rFonts w:ascii="游ゴシック" w:eastAsia="游ゴシック" w:hAnsi="游ゴシック" w:cs="Times New Roman"/>
                <w:sz w:val="18"/>
                <w:szCs w:val="20"/>
              </w:rPr>
              <w:t>0億円)</w:t>
            </w:r>
          </w:p>
          <w:p w14:paraId="52F42742"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・阪急京都線・千里線連続立体交差事業</w:t>
            </w:r>
            <w:r w:rsidRPr="005C09F4">
              <w:rPr>
                <w:rFonts w:ascii="游ゴシック" w:eastAsia="游ゴシック" w:hAnsi="游ゴシック" w:cs="Times New Roman"/>
                <w:sz w:val="18"/>
                <w:szCs w:val="20"/>
              </w:rPr>
              <w:t xml:space="preserve">(淡路駅付近約7.1km) (H20.9～R13  </w:t>
            </w:r>
            <w:r w:rsidRPr="005C09F4">
              <w:rPr>
                <w:rFonts w:ascii="游ゴシック" w:eastAsia="游ゴシック" w:hAnsi="游ゴシック" w:cs="Times New Roman" w:hint="eastAsia"/>
                <w:sz w:val="18"/>
                <w:szCs w:val="20"/>
              </w:rPr>
              <w:t>約</w:t>
            </w:r>
            <w:r w:rsidRPr="005C09F4">
              <w:rPr>
                <w:rFonts w:ascii="游ゴシック" w:eastAsia="游ゴシック" w:hAnsi="游ゴシック" w:cs="Times New Roman"/>
                <w:sz w:val="18"/>
                <w:szCs w:val="20"/>
              </w:rPr>
              <w:t>2,326億円)</w:t>
            </w:r>
          </w:p>
          <w:p w14:paraId="7B93019D"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・京阪本線・連続立体交差事業</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香里園駅・光善寺駅・枚方公園駅約5.5</w:t>
            </w:r>
            <w:r w:rsidRPr="005C09F4">
              <w:rPr>
                <w:rFonts w:ascii="游ゴシック" w:eastAsia="游ゴシック" w:hAnsi="游ゴシック" w:cs="Times New Roman"/>
                <w:sz w:val="18"/>
                <w:szCs w:val="20"/>
              </w:rPr>
              <w:t xml:space="preserve">km) </w:t>
            </w:r>
            <w:r w:rsidRPr="005C09F4">
              <w:rPr>
                <w:rFonts w:ascii="游ゴシック" w:eastAsia="游ゴシック" w:hAnsi="游ゴシック" w:cs="Times New Roman" w:hint="eastAsia"/>
                <w:sz w:val="18"/>
                <w:szCs w:val="20"/>
              </w:rPr>
              <w:t>(R4</w:t>
            </w:r>
            <w:r w:rsidRPr="005C09F4">
              <w:rPr>
                <w:rFonts w:ascii="游ゴシック" w:eastAsia="游ゴシック" w:hAnsi="游ゴシック" w:cs="Times New Roman"/>
                <w:sz w:val="18"/>
                <w:szCs w:val="20"/>
              </w:rPr>
              <w:t>.9～R</w:t>
            </w:r>
            <w:r w:rsidRPr="005C09F4">
              <w:rPr>
                <w:rFonts w:ascii="游ゴシック" w:eastAsia="游ゴシック" w:hAnsi="游ゴシック" w:cs="Times New Roman" w:hint="eastAsia"/>
                <w:sz w:val="18"/>
                <w:szCs w:val="20"/>
              </w:rPr>
              <w:t>10</w:t>
            </w:r>
            <w:r w:rsidRPr="005C09F4">
              <w:rPr>
                <w:rFonts w:ascii="游ゴシック" w:eastAsia="游ゴシック" w:hAnsi="游ゴシック" w:cs="Times New Roman"/>
                <w:sz w:val="18"/>
                <w:szCs w:val="20"/>
              </w:rPr>
              <w:t xml:space="preserve"> </w:t>
            </w:r>
            <w:r w:rsidRPr="005C09F4">
              <w:rPr>
                <w:rFonts w:ascii="游ゴシック" w:eastAsia="游ゴシック" w:hAnsi="游ゴシック" w:cs="Times New Roman" w:hint="eastAsia"/>
                <w:sz w:val="18"/>
                <w:szCs w:val="20"/>
              </w:rPr>
              <w:t xml:space="preserve"> 約1,068</w:t>
            </w:r>
            <w:r w:rsidRPr="005C09F4">
              <w:rPr>
                <w:rFonts w:ascii="游ゴシック" w:eastAsia="游ゴシック" w:hAnsi="游ゴシック" w:cs="Times New Roman"/>
                <w:sz w:val="18"/>
                <w:szCs w:val="20"/>
              </w:rPr>
              <w:t>億円</w:t>
            </w:r>
            <w:r w:rsidRPr="005C09F4">
              <w:rPr>
                <w:rFonts w:ascii="游ゴシック" w:eastAsia="游ゴシック" w:hAnsi="游ゴシック" w:cs="Times New Roman" w:hint="eastAsia"/>
                <w:sz w:val="18"/>
                <w:szCs w:val="20"/>
              </w:rPr>
              <w:t>)</w:t>
            </w:r>
          </w:p>
          <w:p w14:paraId="51B1E0CA"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阪神電鉄なんば線鉄道橋架替え工事</w:t>
            </w:r>
            <w:r w:rsidRPr="005C09F4">
              <w:rPr>
                <w:rFonts w:ascii="游ゴシック" w:eastAsia="游ゴシック" w:hAnsi="游ゴシック" w:cs="Times New Roman"/>
                <w:sz w:val="18"/>
                <w:szCs w:val="20"/>
              </w:rPr>
              <w:t>(伝法</w:t>
            </w:r>
            <w:r w:rsidRPr="005C09F4">
              <w:rPr>
                <w:rFonts w:ascii="游ゴシック" w:eastAsia="游ゴシック" w:hAnsi="游ゴシック" w:cs="Times New Roman" w:hint="eastAsia"/>
                <w:sz w:val="18"/>
                <w:szCs w:val="20"/>
              </w:rPr>
              <w:t>駅</w:t>
            </w:r>
            <w:r w:rsidRPr="005C09F4">
              <w:rPr>
                <w:rFonts w:ascii="游ゴシック" w:eastAsia="游ゴシック" w:hAnsi="游ゴシック" w:cs="Times New Roman"/>
                <w:sz w:val="18"/>
                <w:szCs w:val="20"/>
              </w:rPr>
              <w:t>～福</w:t>
            </w:r>
            <w:r w:rsidRPr="005C09F4">
              <w:rPr>
                <w:rFonts w:ascii="游ゴシック" w:eastAsia="游ゴシック" w:hAnsi="游ゴシック" w:cs="Times New Roman" w:hint="eastAsia"/>
                <w:sz w:val="18"/>
                <w:szCs w:val="20"/>
              </w:rPr>
              <w:t>駅約</w:t>
            </w:r>
            <w:r w:rsidRPr="005C09F4">
              <w:rPr>
                <w:rFonts w:ascii="游ゴシック" w:eastAsia="游ゴシック" w:hAnsi="游ゴシック" w:cs="Times New Roman"/>
                <w:sz w:val="18"/>
                <w:szCs w:val="20"/>
              </w:rPr>
              <w:t xml:space="preserve">2.4km)(H30.12～R14  </w:t>
            </w:r>
            <w:r w:rsidRPr="005C09F4">
              <w:rPr>
                <w:rFonts w:ascii="游ゴシック" w:eastAsia="游ゴシック" w:hAnsi="游ゴシック" w:cs="Times New Roman" w:hint="eastAsia"/>
                <w:sz w:val="18"/>
                <w:szCs w:val="20"/>
              </w:rPr>
              <w:t>約</w:t>
            </w:r>
            <w:r w:rsidRPr="005C09F4">
              <w:rPr>
                <w:rFonts w:ascii="游ゴシック" w:eastAsia="游ゴシック" w:hAnsi="游ゴシック" w:cs="Times New Roman"/>
                <w:sz w:val="18"/>
                <w:szCs w:val="20"/>
              </w:rPr>
              <w:t>560億円)</w:t>
            </w:r>
          </w:p>
          <w:p w14:paraId="30098FDB"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sz w:val="18"/>
                <w:szCs w:val="20"/>
              </w:rPr>
              <w:t>・南海本線連続立体交差事業</w:t>
            </w:r>
            <w:r w:rsidRPr="005C09F4">
              <w:rPr>
                <w:rFonts w:ascii="游ゴシック" w:eastAsia="游ゴシック" w:hAnsi="游ゴシック" w:cs="Times New Roman" w:hint="eastAsia"/>
                <w:sz w:val="18"/>
                <w:szCs w:val="20"/>
              </w:rPr>
              <w:t>(石津川駅～羽衣駅約2.7</w:t>
            </w:r>
            <w:r w:rsidRPr="005C09F4">
              <w:rPr>
                <w:rFonts w:ascii="游ゴシック" w:eastAsia="游ゴシック" w:hAnsi="游ゴシック" w:cs="Times New Roman"/>
                <w:sz w:val="18"/>
                <w:szCs w:val="20"/>
              </w:rPr>
              <w:t>km</w:t>
            </w:r>
            <w:r w:rsidRPr="005C09F4">
              <w:rPr>
                <w:rFonts w:ascii="游ゴシック" w:eastAsia="游ゴシック" w:hAnsi="游ゴシック" w:cs="Times New Roman" w:hint="eastAsia"/>
                <w:sz w:val="18"/>
                <w:szCs w:val="20"/>
              </w:rPr>
              <w:t xml:space="preserve"> </w:t>
            </w:r>
            <w:r w:rsidRPr="005C09F4">
              <w:rPr>
                <w:rFonts w:ascii="游ゴシック" w:eastAsia="游ゴシック" w:hAnsi="游ゴシック" w:cs="Times New Roman"/>
                <w:sz w:val="18"/>
                <w:szCs w:val="20"/>
              </w:rPr>
              <w:t xml:space="preserve">H28.1～R10.3 </w:t>
            </w:r>
            <w:r w:rsidRPr="005C09F4">
              <w:rPr>
                <w:rFonts w:ascii="游ゴシック" w:eastAsia="游ゴシック" w:hAnsi="游ゴシック" w:cs="Times New Roman" w:hint="eastAsia"/>
                <w:sz w:val="18"/>
                <w:szCs w:val="20"/>
              </w:rPr>
              <w:t xml:space="preserve"> </w:t>
            </w:r>
            <w:r w:rsidRPr="005C09F4">
              <w:rPr>
                <w:rFonts w:ascii="游ゴシック" w:eastAsia="游ゴシック" w:hAnsi="游ゴシック" w:cs="Times New Roman"/>
                <w:sz w:val="18"/>
                <w:szCs w:val="20"/>
              </w:rPr>
              <w:t>約423億円</w:t>
            </w:r>
            <w:r w:rsidRPr="005C09F4">
              <w:rPr>
                <w:rFonts w:ascii="游ゴシック" w:eastAsia="游ゴシック" w:hAnsi="游ゴシック" w:cs="Times New Roman" w:hint="eastAsia"/>
                <w:sz w:val="18"/>
                <w:szCs w:val="20"/>
              </w:rPr>
              <w:t>)</w:t>
            </w:r>
          </w:p>
          <w:p w14:paraId="79E0A2AA"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sz w:val="18"/>
                <w:szCs w:val="20"/>
              </w:rPr>
              <w:t>・南海</w:t>
            </w:r>
            <w:r w:rsidRPr="005C09F4">
              <w:rPr>
                <w:rFonts w:ascii="游ゴシック" w:eastAsia="游ゴシック" w:hAnsi="游ゴシック" w:cs="Times New Roman" w:hint="eastAsia"/>
                <w:sz w:val="18"/>
                <w:szCs w:val="20"/>
              </w:rPr>
              <w:t>本線・高師浜線</w:t>
            </w:r>
            <w:r w:rsidRPr="005C09F4">
              <w:rPr>
                <w:rFonts w:ascii="游ゴシック" w:eastAsia="游ゴシック" w:hAnsi="游ゴシック" w:cs="Times New Roman"/>
                <w:sz w:val="18"/>
                <w:szCs w:val="20"/>
              </w:rPr>
              <w:t>連続立体交差事業</w:t>
            </w:r>
            <w:r w:rsidRPr="005C09F4">
              <w:rPr>
                <w:rFonts w:ascii="游ゴシック" w:eastAsia="游ゴシック" w:hAnsi="游ゴシック" w:cs="Times New Roman" w:hint="eastAsia"/>
                <w:sz w:val="18"/>
                <w:szCs w:val="20"/>
              </w:rPr>
              <w:t>(高師浜線:羽衣駅～伽羅橋駅約1.0</w:t>
            </w:r>
            <w:r w:rsidRPr="005C09F4">
              <w:rPr>
                <w:rFonts w:ascii="游ゴシック" w:eastAsia="游ゴシック" w:hAnsi="游ゴシック" w:cs="Times New Roman"/>
                <w:sz w:val="18"/>
                <w:szCs w:val="20"/>
              </w:rPr>
              <w:t>km)(R3.5～R</w:t>
            </w:r>
            <w:r w:rsidRPr="005C09F4">
              <w:rPr>
                <w:rFonts w:ascii="游ゴシック" w:eastAsia="游ゴシック" w:hAnsi="游ゴシック" w:cs="Times New Roman" w:hint="eastAsia"/>
                <w:sz w:val="18"/>
                <w:szCs w:val="20"/>
              </w:rPr>
              <w:t>6</w:t>
            </w:r>
            <w:r w:rsidRPr="005C09F4">
              <w:rPr>
                <w:rFonts w:ascii="游ゴシック" w:eastAsia="游ゴシック" w:hAnsi="游ゴシック" w:cs="Times New Roman"/>
                <w:sz w:val="18"/>
                <w:szCs w:val="20"/>
              </w:rPr>
              <w:t xml:space="preserve">.4 </w:t>
            </w:r>
            <w:r w:rsidRPr="005C09F4">
              <w:rPr>
                <w:rFonts w:ascii="游ゴシック" w:eastAsia="游ゴシック" w:hAnsi="游ゴシック" w:cs="Times New Roman" w:hint="eastAsia"/>
                <w:sz w:val="18"/>
                <w:szCs w:val="20"/>
              </w:rPr>
              <w:t>全体</w:t>
            </w:r>
            <w:r w:rsidRPr="005C09F4">
              <w:rPr>
                <w:rFonts w:ascii="游ゴシック" w:eastAsia="游ゴシック" w:hAnsi="游ゴシック" w:cs="Times New Roman"/>
                <w:sz w:val="18"/>
                <w:szCs w:val="20"/>
              </w:rPr>
              <w:t>約764億円</w:t>
            </w:r>
            <w:r w:rsidRPr="005C09F4">
              <w:rPr>
                <w:rFonts w:ascii="游ゴシック" w:eastAsia="游ゴシック" w:hAnsi="游ゴシック" w:cs="Times New Roman" w:hint="eastAsia"/>
                <w:sz w:val="18"/>
                <w:szCs w:val="20"/>
              </w:rPr>
              <w:t>)</w:t>
            </w:r>
          </w:p>
          <w:p w14:paraId="39CD595B"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・北大阪急行電鉄南北延伸線(千里中央駅～箕面萱野駅</w:t>
            </w:r>
            <w:r w:rsidRPr="005C09F4">
              <w:rPr>
                <w:rFonts w:ascii="游ゴシック" w:eastAsia="游ゴシック" w:hAnsi="游ゴシック" w:cs="Times New Roman"/>
                <w:sz w:val="18"/>
                <w:szCs w:val="20"/>
              </w:rPr>
              <w:t>約2.5km)</w:t>
            </w:r>
            <w:r w:rsidRPr="005C09F4">
              <w:rPr>
                <w:rFonts w:ascii="游ゴシック" w:eastAsia="游ゴシック" w:hAnsi="游ゴシック" w:cs="Times New Roman"/>
                <w:sz w:val="18"/>
                <w:szCs w:val="20"/>
              </w:rPr>
              <w:br/>
              <w:t>(</w:t>
            </w:r>
            <w:r w:rsidRPr="005C09F4">
              <w:rPr>
                <w:rFonts w:ascii="游ゴシック" w:eastAsia="游ゴシック" w:hAnsi="游ゴシック" w:cs="Times New Roman" w:hint="eastAsia"/>
                <w:sz w:val="18"/>
                <w:szCs w:val="20"/>
              </w:rPr>
              <w:t>H28年度</w:t>
            </w:r>
            <w:r w:rsidRPr="005C09F4">
              <w:rPr>
                <w:rFonts w:ascii="游ゴシック" w:eastAsia="游ゴシック" w:hAnsi="游ゴシック" w:cs="Times New Roman"/>
                <w:sz w:val="18"/>
                <w:szCs w:val="20"/>
              </w:rPr>
              <w:t>～R</w:t>
            </w:r>
            <w:r w:rsidRPr="005C09F4">
              <w:rPr>
                <w:rFonts w:ascii="游ゴシック" w:eastAsia="游ゴシック" w:hAnsi="游ゴシック" w:cs="Times New Roman" w:hint="eastAsia"/>
                <w:sz w:val="18"/>
                <w:szCs w:val="20"/>
              </w:rPr>
              <w:t>6</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3　総事業費8</w:t>
            </w:r>
            <w:r w:rsidRPr="005C09F4">
              <w:rPr>
                <w:rFonts w:ascii="游ゴシック" w:eastAsia="游ゴシック" w:hAnsi="游ゴシック" w:cs="Times New Roman"/>
                <w:sz w:val="18"/>
                <w:szCs w:val="20"/>
              </w:rPr>
              <w:t>74</w:t>
            </w:r>
            <w:r w:rsidRPr="005C09F4">
              <w:rPr>
                <w:rFonts w:ascii="游ゴシック" w:eastAsia="游ゴシック" w:hAnsi="游ゴシック" w:cs="Times New Roman" w:hint="eastAsia"/>
                <w:sz w:val="18"/>
                <w:szCs w:val="20"/>
              </w:rPr>
              <w:t>億円(</w:t>
            </w:r>
            <w:r w:rsidRPr="005C09F4">
              <w:rPr>
                <w:rFonts w:ascii="游ゴシック" w:eastAsia="游ゴシック" w:hAnsi="游ゴシック" w:cs="Times New Roman"/>
                <w:sz w:val="18"/>
                <w:szCs w:val="20"/>
              </w:rPr>
              <w:t>建設費811億円</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車両費63億円</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w:t>
            </w:r>
          </w:p>
          <w:p w14:paraId="15E9CCCE"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・大阪メトロ　中央線延伸事業「北港テクノポート線建設事業(南ルート)」</w:t>
            </w:r>
            <w:r w:rsidRPr="005C09F4">
              <w:rPr>
                <w:rFonts w:ascii="游ゴシック" w:eastAsia="游ゴシック" w:hAnsi="游ゴシック" w:cs="Times New Roman"/>
                <w:sz w:val="18"/>
                <w:szCs w:val="20"/>
              </w:rPr>
              <w:br/>
            </w:r>
            <w:r w:rsidRPr="005C09F4">
              <w:rPr>
                <w:rFonts w:ascii="游ゴシック" w:eastAsia="游ゴシック" w:hAnsi="游ゴシック" w:cs="Times New Roman" w:hint="eastAsia"/>
                <w:sz w:val="18"/>
                <w:szCs w:val="20"/>
              </w:rPr>
              <w:t>(コスモスクエア駅～夢洲駅約3.2</w:t>
            </w:r>
            <w:r w:rsidRPr="005C09F4">
              <w:rPr>
                <w:rFonts w:ascii="游ゴシック" w:eastAsia="游ゴシック" w:hAnsi="游ゴシック" w:cs="Times New Roman"/>
                <w:sz w:val="18"/>
                <w:szCs w:val="20"/>
              </w:rPr>
              <w:t>km)(</w:t>
            </w:r>
            <w:r w:rsidRPr="005C09F4">
              <w:rPr>
                <w:rFonts w:ascii="游ゴシック" w:eastAsia="游ゴシック" w:hAnsi="游ゴシック" w:cs="Times New Roman" w:hint="eastAsia"/>
                <w:sz w:val="18"/>
                <w:szCs w:val="20"/>
              </w:rPr>
              <w:t>R2.2～R7.1　総事業費約376億円)</w:t>
            </w:r>
          </w:p>
          <w:p w14:paraId="4562BF05"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・大阪メトロ　森ノ宮新駅構想(R4.12～R10　約60億円)</w:t>
            </w:r>
          </w:p>
          <w:p w14:paraId="784707E4"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・大阪モノレール延伸事業</w:t>
            </w:r>
            <w:r w:rsidRPr="005C09F4">
              <w:rPr>
                <w:rFonts w:ascii="游ゴシック" w:eastAsia="游ゴシック" w:hAnsi="游ゴシック" w:cs="Times New Roman"/>
                <w:sz w:val="18"/>
                <w:szCs w:val="20"/>
              </w:rPr>
              <w:t>(門真市～瓜生堂(仮称)</w:t>
            </w:r>
            <w:r w:rsidRPr="005C09F4">
              <w:rPr>
                <w:rFonts w:ascii="游ゴシック" w:eastAsia="游ゴシック" w:hAnsi="游ゴシック" w:cs="Times New Roman" w:hint="eastAsia"/>
                <w:sz w:val="18"/>
                <w:szCs w:val="20"/>
              </w:rPr>
              <w:t>約</w:t>
            </w:r>
            <w:r w:rsidRPr="005C09F4">
              <w:rPr>
                <w:rFonts w:ascii="游ゴシック" w:eastAsia="游ゴシック" w:hAnsi="游ゴシック" w:cs="Times New Roman"/>
                <w:sz w:val="18"/>
                <w:szCs w:val="20"/>
              </w:rPr>
              <w:t>8.9km)</w:t>
            </w:r>
            <w:r w:rsidRPr="005C09F4">
              <w:rPr>
                <w:rFonts w:ascii="游ゴシック" w:eastAsia="游ゴシック" w:hAnsi="游ゴシック" w:cs="Times New Roman" w:hint="eastAsia"/>
                <w:sz w:val="18"/>
                <w:szCs w:val="20"/>
              </w:rPr>
              <w:t xml:space="preserve">(R2～R11 </w:t>
            </w:r>
            <w:r w:rsidRPr="005C09F4">
              <w:rPr>
                <w:rFonts w:ascii="游ゴシック" w:eastAsia="游ゴシック" w:hAnsi="游ゴシック" w:cs="Times New Roman"/>
                <w:sz w:val="18"/>
                <w:szCs w:val="20"/>
              </w:rPr>
              <w:t xml:space="preserve"> </w:t>
            </w:r>
            <w:r w:rsidRPr="005C09F4">
              <w:rPr>
                <w:rFonts w:ascii="游ゴシック" w:eastAsia="游ゴシック" w:hAnsi="游ゴシック" w:cs="Times New Roman" w:hint="eastAsia"/>
                <w:sz w:val="18"/>
                <w:szCs w:val="20"/>
              </w:rPr>
              <w:t>約1</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050億円)</w:t>
            </w:r>
          </w:p>
          <w:p w14:paraId="5806B74E"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・関西高速鉄道「なにわ筋線</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大阪駅～</w:t>
            </w:r>
            <w:r w:rsidRPr="005C09F4">
              <w:rPr>
                <w:rFonts w:ascii="游ゴシック" w:eastAsia="游ゴシック" w:hAnsi="游ゴシック" w:cs="Times New Roman"/>
                <w:sz w:val="18"/>
                <w:szCs w:val="20"/>
              </w:rPr>
              <w:t>JR難波</w:t>
            </w:r>
            <w:r w:rsidRPr="005C09F4">
              <w:rPr>
                <w:rFonts w:ascii="游ゴシック" w:eastAsia="游ゴシック" w:hAnsi="游ゴシック" w:cs="Times New Roman" w:hint="eastAsia"/>
                <w:sz w:val="18"/>
                <w:szCs w:val="20"/>
              </w:rPr>
              <w:t>駅・新今宮駅</w:t>
            </w:r>
            <w:r w:rsidRPr="005C09F4">
              <w:rPr>
                <w:rFonts w:ascii="游ゴシック" w:eastAsia="游ゴシック" w:hAnsi="游ゴシック" w:cs="Times New Roman"/>
                <w:sz w:val="18"/>
                <w:szCs w:val="20"/>
              </w:rPr>
              <w:t>(南海)</w:t>
            </w:r>
            <w:r w:rsidRPr="005C09F4">
              <w:rPr>
                <w:rFonts w:ascii="游ゴシック" w:eastAsia="游ゴシック" w:hAnsi="游ゴシック" w:cs="Times New Roman" w:hint="eastAsia"/>
                <w:sz w:val="18"/>
                <w:szCs w:val="20"/>
              </w:rPr>
              <w:t>約</w:t>
            </w:r>
            <w:r w:rsidRPr="005C09F4">
              <w:rPr>
                <w:rFonts w:ascii="游ゴシック" w:eastAsia="游ゴシック" w:hAnsi="游ゴシック" w:cs="Times New Roman"/>
                <w:sz w:val="18"/>
                <w:szCs w:val="20"/>
              </w:rPr>
              <w:t>7.2km)</w:t>
            </w:r>
            <w:r w:rsidRPr="005C09F4">
              <w:rPr>
                <w:rFonts w:ascii="游ゴシック" w:eastAsia="游ゴシック" w:hAnsi="游ゴシック" w:cs="Times New Roman" w:hint="eastAsia"/>
                <w:sz w:val="18"/>
                <w:szCs w:val="20"/>
              </w:rPr>
              <w:t xml:space="preserve">」(R3.1～R14 </w:t>
            </w:r>
            <w:r w:rsidRPr="005C09F4">
              <w:rPr>
                <w:rFonts w:ascii="游ゴシック" w:eastAsia="游ゴシック" w:hAnsi="游ゴシック" w:cs="Times New Roman"/>
                <w:sz w:val="18"/>
                <w:szCs w:val="20"/>
              </w:rPr>
              <w:t xml:space="preserve"> </w:t>
            </w:r>
            <w:r w:rsidRPr="005C09F4">
              <w:rPr>
                <w:rFonts w:ascii="游ゴシック" w:eastAsia="游ゴシック" w:hAnsi="游ゴシック" w:cs="Times New Roman" w:hint="eastAsia"/>
                <w:sz w:val="18"/>
                <w:szCs w:val="20"/>
              </w:rPr>
              <w:t>約3</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300億円)</w:t>
            </w:r>
          </w:p>
          <w:p w14:paraId="14B30062"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・近畿日本鉄道　新型一般車両「８A系」導入(４両×1</w:t>
            </w:r>
            <w:r w:rsidRPr="005C09F4">
              <w:rPr>
                <w:rFonts w:ascii="游ゴシック" w:eastAsia="游ゴシック" w:hAnsi="游ゴシック" w:cs="Times New Roman"/>
                <w:sz w:val="18"/>
                <w:szCs w:val="20"/>
              </w:rPr>
              <w:t>0</w:t>
            </w:r>
            <w:r w:rsidRPr="005C09F4">
              <w:rPr>
                <w:rFonts w:ascii="游ゴシック" w:eastAsia="游ゴシック" w:hAnsi="游ゴシック" w:cs="Times New Roman" w:hint="eastAsia"/>
                <w:sz w:val="18"/>
                <w:szCs w:val="20"/>
              </w:rPr>
              <w:t>編成)(R4.5～R6.10　約84億円)</w:t>
            </w:r>
          </w:p>
        </w:tc>
      </w:tr>
      <w:tr w:rsidR="00C80DF3" w:rsidRPr="005C09F4" w14:paraId="26BA7081" w14:textId="77777777" w:rsidTr="00E83D90">
        <w:tc>
          <w:tcPr>
            <w:tcW w:w="9030" w:type="dxa"/>
          </w:tcPr>
          <w:p w14:paraId="6D2E5D33" w14:textId="77777777" w:rsidR="004A37A9" w:rsidRPr="005C09F4" w:rsidRDefault="004A37A9" w:rsidP="004A37A9">
            <w:pPr>
              <w:widowControl/>
              <w:spacing w:before="120" w:after="120" w:line="200" w:lineRule="exact"/>
              <w:jc w:val="left"/>
              <w:rPr>
                <w:rFonts w:ascii="游ゴシック" w:eastAsia="游ゴシック" w:hAnsi="游ゴシック" w:cs="Times New Roman"/>
                <w:b/>
                <w:bCs/>
                <w:kern w:val="0"/>
                <w:sz w:val="18"/>
                <w:szCs w:val="20"/>
              </w:rPr>
            </w:pPr>
            <w:r w:rsidRPr="005C09F4">
              <w:rPr>
                <w:rFonts w:ascii="游ゴシック" w:eastAsia="游ゴシック" w:hAnsi="游ゴシック" w:cs="Times New Roman"/>
                <w:b/>
                <w:bCs/>
                <w:sz w:val="18"/>
                <w:szCs w:val="20"/>
              </w:rPr>
              <w:t>空港</w:t>
            </w:r>
            <w:r w:rsidRPr="005C09F4">
              <w:rPr>
                <w:rFonts w:ascii="游ゴシック" w:eastAsia="游ゴシック" w:hAnsi="游ゴシック" w:cs="Times New Roman" w:hint="eastAsia"/>
                <w:b/>
                <w:bCs/>
                <w:sz w:val="18"/>
                <w:szCs w:val="20"/>
              </w:rPr>
              <w:t>・高速道路等</w:t>
            </w:r>
          </w:p>
        </w:tc>
      </w:tr>
      <w:tr w:rsidR="00C80DF3" w:rsidRPr="005C09F4" w14:paraId="276A8AAA" w14:textId="77777777" w:rsidTr="00E83D90">
        <w:tc>
          <w:tcPr>
            <w:tcW w:w="9030" w:type="dxa"/>
          </w:tcPr>
          <w:p w14:paraId="597ACBD2"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・関西国際空港T1リノベーション工事(R3.5～</w:t>
            </w:r>
            <w:r w:rsidRPr="005C09F4">
              <w:rPr>
                <w:rFonts w:ascii="游ゴシック" w:eastAsia="游ゴシック" w:hAnsi="游ゴシック" w:cs="Times New Roman"/>
                <w:sz w:val="18"/>
                <w:szCs w:val="20"/>
              </w:rPr>
              <w:t>R4.10</w:t>
            </w:r>
            <w:r w:rsidRPr="005C09F4">
              <w:rPr>
                <w:rFonts w:ascii="游ゴシック" w:eastAsia="游ゴシック" w:hAnsi="游ゴシック" w:cs="Times New Roman" w:hint="eastAsia"/>
                <w:sz w:val="18"/>
                <w:szCs w:val="20"/>
              </w:rPr>
              <w:t>新国内線エリア開業、R</w:t>
            </w:r>
            <w:r w:rsidRPr="005C09F4">
              <w:rPr>
                <w:rFonts w:ascii="游ゴシック" w:eastAsia="游ゴシック" w:hAnsi="游ゴシック" w:cs="Times New Roman"/>
                <w:sz w:val="18"/>
                <w:szCs w:val="20"/>
              </w:rPr>
              <w:t>5.12</w:t>
            </w:r>
            <w:r w:rsidRPr="005C09F4">
              <w:rPr>
                <w:rFonts w:ascii="游ゴシック" w:eastAsia="游ゴシック" w:hAnsi="游ゴシック" w:cs="Times New Roman" w:hint="eastAsia"/>
                <w:sz w:val="18"/>
                <w:szCs w:val="20"/>
              </w:rPr>
              <w:t>国際線出発エリア中央開業、R</w:t>
            </w:r>
            <w:r w:rsidRPr="005C09F4">
              <w:rPr>
                <w:rFonts w:ascii="游ゴシック" w:eastAsia="游ゴシック" w:hAnsi="游ゴシック" w:cs="Times New Roman"/>
                <w:sz w:val="18"/>
                <w:szCs w:val="20"/>
              </w:rPr>
              <w:t>7</w:t>
            </w:r>
            <w:r w:rsidRPr="005C09F4">
              <w:rPr>
                <w:rFonts w:ascii="游ゴシック" w:eastAsia="游ゴシック" w:hAnsi="游ゴシック" w:cs="Times New Roman" w:hint="eastAsia"/>
                <w:sz w:val="18"/>
                <w:szCs w:val="20"/>
              </w:rPr>
              <w:t xml:space="preserve">新保安検査場等開業、R8国際線商業エリア拡張・南北商業施設開業 </w:t>
            </w:r>
            <w:r w:rsidRPr="005C09F4">
              <w:rPr>
                <w:rFonts w:ascii="游ゴシック" w:eastAsia="游ゴシック" w:hAnsi="游ゴシック" w:cs="Times New Roman"/>
                <w:sz w:val="18"/>
                <w:szCs w:val="20"/>
              </w:rPr>
              <w:t xml:space="preserve"> </w:t>
            </w:r>
            <w:r w:rsidRPr="005C09F4">
              <w:rPr>
                <w:rFonts w:ascii="游ゴシック" w:eastAsia="游ゴシック" w:hAnsi="游ゴシック" w:cs="Times New Roman" w:hint="eastAsia"/>
                <w:sz w:val="18"/>
                <w:szCs w:val="20"/>
              </w:rPr>
              <w:t>約700億円)</w:t>
            </w:r>
          </w:p>
          <w:p w14:paraId="56EA11A7"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・阪神高速淀川左岸線2期工事</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海老江JCT</w:t>
            </w:r>
            <w:r w:rsidRPr="005C09F4">
              <w:rPr>
                <w:rFonts w:ascii="游ゴシック" w:eastAsia="游ゴシック" w:hAnsi="游ゴシック" w:cs="Times New Roman"/>
                <w:sz w:val="18"/>
                <w:szCs w:val="20"/>
              </w:rPr>
              <w:t>～豊崎)(H</w:t>
            </w:r>
            <w:r w:rsidRPr="005C09F4">
              <w:rPr>
                <w:rFonts w:ascii="游ゴシック" w:eastAsia="游ゴシック" w:hAnsi="游ゴシック" w:cs="Times New Roman" w:hint="eastAsia"/>
                <w:sz w:val="18"/>
                <w:szCs w:val="20"/>
              </w:rPr>
              <w:t>18</w:t>
            </w:r>
            <w:r w:rsidRPr="005C09F4">
              <w:rPr>
                <w:rFonts w:ascii="游ゴシック" w:eastAsia="游ゴシック" w:hAnsi="游ゴシック" w:cs="Times New Roman"/>
                <w:sz w:val="18"/>
                <w:szCs w:val="20"/>
              </w:rPr>
              <w:t>～R15頃</w:t>
            </w:r>
            <w:r w:rsidRPr="005C09F4">
              <w:rPr>
                <w:rFonts w:ascii="游ゴシック" w:eastAsia="游ゴシック" w:hAnsi="游ゴシック" w:cs="Times New Roman" w:hint="eastAsia"/>
                <w:sz w:val="18"/>
                <w:szCs w:val="20"/>
              </w:rPr>
              <w:t xml:space="preserve">　</w:t>
            </w:r>
            <w:r w:rsidRPr="005C09F4">
              <w:rPr>
                <w:rFonts w:ascii="游ゴシック" w:eastAsia="游ゴシック" w:hAnsi="游ゴシック" w:cs="Times New Roman"/>
                <w:sz w:val="18"/>
                <w:szCs w:val="20"/>
              </w:rPr>
              <w:t>2,957億円</w:t>
            </w:r>
            <w:r w:rsidRPr="005C09F4">
              <w:rPr>
                <w:rFonts w:ascii="游ゴシック" w:eastAsia="游ゴシック" w:hAnsi="游ゴシック" w:cs="Times New Roman" w:hint="eastAsia"/>
                <w:sz w:val="18"/>
                <w:szCs w:val="20"/>
              </w:rPr>
              <w:t>見込み</w:t>
            </w:r>
            <w:r w:rsidRPr="005C09F4">
              <w:rPr>
                <w:rFonts w:ascii="游ゴシック" w:eastAsia="游ゴシック" w:hAnsi="游ゴシック" w:cs="Times New Roman"/>
                <w:sz w:val="18"/>
                <w:szCs w:val="20"/>
              </w:rPr>
              <w:t>)</w:t>
            </w:r>
          </w:p>
          <w:p w14:paraId="6CB40FC1" w14:textId="77777777" w:rsidR="004A37A9" w:rsidRPr="005C09F4" w:rsidRDefault="004A37A9" w:rsidP="004A37A9">
            <w:pPr>
              <w:widowControl/>
              <w:spacing w:before="120" w:after="120" w:line="200" w:lineRule="exact"/>
              <w:ind w:left="180" w:hangingChars="100" w:hanging="180"/>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・阪神高速</w:t>
            </w:r>
            <w:r w:rsidRPr="005C09F4">
              <w:rPr>
                <w:rFonts w:ascii="游ゴシック" w:eastAsia="游ゴシック" w:hAnsi="游ゴシック" w:cs="Times New Roman"/>
                <w:sz w:val="18"/>
                <w:szCs w:val="20"/>
              </w:rPr>
              <w:t>14号松原線 大規模更新工事</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喜連瓜破付近橋梁架替え工事</w:t>
            </w:r>
            <w:r w:rsidRPr="005C09F4">
              <w:rPr>
                <w:rFonts w:ascii="游ゴシック" w:eastAsia="游ゴシック" w:hAnsi="游ゴシック" w:cs="Times New Roman" w:hint="eastAsia"/>
                <w:sz w:val="18"/>
                <w:szCs w:val="20"/>
              </w:rPr>
              <w:t>)(喜連瓜破～松原J</w:t>
            </w:r>
            <w:r w:rsidRPr="005C09F4">
              <w:rPr>
                <w:rFonts w:ascii="游ゴシック" w:eastAsia="游ゴシック" w:hAnsi="游ゴシック" w:cs="Times New Roman"/>
                <w:sz w:val="18"/>
                <w:szCs w:val="20"/>
              </w:rPr>
              <w:t>CT</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(R4.6</w:t>
            </w:r>
            <w:r w:rsidRPr="005C09F4">
              <w:rPr>
                <w:rFonts w:ascii="游ゴシック" w:eastAsia="游ゴシック" w:hAnsi="游ゴシック" w:cs="Times New Roman" w:hint="eastAsia"/>
                <w:sz w:val="18"/>
                <w:szCs w:val="20"/>
              </w:rPr>
              <w:t>～R6</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12</w:t>
            </w:r>
            <w:r w:rsidRPr="005C09F4">
              <w:rPr>
                <w:rFonts w:ascii="游ゴシック" w:eastAsia="游ゴシック" w:hAnsi="游ゴシック" w:cs="Times New Roman"/>
                <w:sz w:val="18"/>
                <w:szCs w:val="20"/>
              </w:rPr>
              <w:t>)</w:t>
            </w:r>
          </w:p>
          <w:p w14:paraId="52CD4205"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・大阪港湾局「夢舞大橋・此花大橋6車線化(片側3車線化)工事」(R3～R4.11　約40億円)</w:t>
            </w:r>
          </w:p>
        </w:tc>
      </w:tr>
      <w:tr w:rsidR="00C80DF3" w:rsidRPr="005C09F4" w14:paraId="38DBE0E7" w14:textId="77777777" w:rsidTr="00E83D90">
        <w:tc>
          <w:tcPr>
            <w:tcW w:w="9030" w:type="dxa"/>
          </w:tcPr>
          <w:p w14:paraId="3D567539"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b/>
                <w:bCs/>
                <w:kern w:val="0"/>
                <w:sz w:val="18"/>
                <w:szCs w:val="20"/>
              </w:rPr>
              <w:t>その他</w:t>
            </w:r>
          </w:p>
        </w:tc>
      </w:tr>
      <w:tr w:rsidR="00C80DF3" w:rsidRPr="005C09F4" w14:paraId="6683A957" w14:textId="77777777" w:rsidTr="00E83D90">
        <w:tc>
          <w:tcPr>
            <w:tcW w:w="9030" w:type="dxa"/>
          </w:tcPr>
          <w:p w14:paraId="664FC58C"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・国土交通省近畿地方整備局「淀川</w:t>
            </w:r>
            <w:r w:rsidRPr="005C09F4">
              <w:rPr>
                <w:rFonts w:ascii="游ゴシック" w:eastAsia="游ゴシック" w:hAnsi="游ゴシック" w:cs="Times New Roman"/>
                <w:sz w:val="18"/>
                <w:szCs w:val="20"/>
              </w:rPr>
              <w:ruby>
                <w:rubyPr>
                  <w:rubyAlign w:val="distributeSpace"/>
                  <w:hps w:val="9"/>
                  <w:hpsRaise w:val="16"/>
                  <w:hpsBaseText w:val="18"/>
                  <w:lid w:val="ja-JP"/>
                </w:rubyPr>
                <w:rt>
                  <w:r w:rsidR="004A37A9" w:rsidRPr="005C09F4">
                    <w:rPr>
                      <w:rFonts w:ascii="游ゴシック" w:eastAsia="游ゴシック" w:hAnsi="游ゴシック" w:cs="Times New Roman"/>
                      <w:sz w:val="9"/>
                      <w:szCs w:val="20"/>
                    </w:rPr>
                    <w:t>おおぜき</w:t>
                  </w:r>
                </w:rt>
                <w:rubyBase>
                  <w:r w:rsidR="004A37A9" w:rsidRPr="005C09F4">
                    <w:rPr>
                      <w:rFonts w:ascii="游ゴシック" w:eastAsia="游ゴシック" w:hAnsi="游ゴシック" w:cs="Times New Roman"/>
                      <w:sz w:val="18"/>
                      <w:szCs w:val="20"/>
                    </w:rPr>
                    <w:t>大堰</w:t>
                  </w:r>
                </w:rubyBase>
              </w:ruby>
            </w:r>
            <w:r w:rsidRPr="005C09F4">
              <w:rPr>
                <w:rFonts w:ascii="游ゴシック" w:eastAsia="游ゴシック" w:hAnsi="游ゴシック" w:cs="Times New Roman"/>
                <w:sz w:val="18"/>
                <w:szCs w:val="20"/>
              </w:rPr>
              <w:ruby>
                <w:rubyPr>
                  <w:rubyAlign w:val="distributeSpace"/>
                  <w:hps w:val="9"/>
                  <w:hpsRaise w:val="16"/>
                  <w:hpsBaseText w:val="18"/>
                  <w:lid w:val="ja-JP"/>
                </w:rubyPr>
                <w:rt>
                  <w:r w:rsidR="004A37A9" w:rsidRPr="005C09F4">
                    <w:rPr>
                      <w:rFonts w:ascii="游ゴシック" w:eastAsia="游ゴシック" w:hAnsi="游ゴシック" w:cs="Times New Roman"/>
                      <w:sz w:val="9"/>
                      <w:szCs w:val="20"/>
                    </w:rPr>
                    <w:t>こうもん</w:t>
                  </w:r>
                </w:rt>
                <w:rubyBase>
                  <w:r w:rsidR="004A37A9" w:rsidRPr="005C09F4">
                    <w:rPr>
                      <w:rFonts w:ascii="游ゴシック" w:eastAsia="游ゴシック" w:hAnsi="游ゴシック" w:cs="Times New Roman"/>
                      <w:sz w:val="18"/>
                      <w:szCs w:val="20"/>
                    </w:rPr>
                    <w:t>閘門</w:t>
                  </w:r>
                </w:rubyBase>
              </w:ruby>
            </w:r>
            <w:r w:rsidRPr="005C09F4">
              <w:rPr>
                <w:rFonts w:ascii="游ゴシック" w:eastAsia="游ゴシック" w:hAnsi="游ゴシック" w:cs="Times New Roman" w:hint="eastAsia"/>
                <w:sz w:val="18"/>
                <w:szCs w:val="20"/>
              </w:rPr>
              <w:t>設置事業」</w:t>
            </w:r>
            <w:r w:rsidRPr="005C09F4">
              <w:rPr>
                <w:rFonts w:ascii="游ゴシック" w:eastAsia="游ゴシック" w:hAnsi="游ゴシック" w:cs="Times New Roman"/>
                <w:sz w:val="18"/>
                <w:szCs w:val="20"/>
              </w:rPr>
              <w:t>(大阪市</w:t>
            </w:r>
            <w:r w:rsidRPr="005C09F4">
              <w:rPr>
                <w:rFonts w:ascii="游ゴシック" w:eastAsia="游ゴシック" w:hAnsi="游ゴシック" w:cs="Times New Roman" w:hint="eastAsia"/>
                <w:sz w:val="18"/>
                <w:szCs w:val="20"/>
              </w:rPr>
              <w:t>都島</w:t>
            </w:r>
            <w:r w:rsidRPr="005C09F4">
              <w:rPr>
                <w:rFonts w:ascii="游ゴシック" w:eastAsia="游ゴシック" w:hAnsi="游ゴシック" w:cs="Times New Roman"/>
                <w:sz w:val="18"/>
                <w:szCs w:val="20"/>
              </w:rPr>
              <w:t>区)(R4.8</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6.10</w:t>
            </w:r>
            <w:r w:rsidRPr="005C09F4">
              <w:rPr>
                <w:rFonts w:ascii="游ゴシック" w:eastAsia="游ゴシック" w:hAnsi="游ゴシック" w:cs="Times New Roman" w:hint="eastAsia"/>
                <w:sz w:val="18"/>
                <w:szCs w:val="20"/>
              </w:rPr>
              <w:t xml:space="preserve">　躯体整備約34億円</w:t>
            </w:r>
            <w:r w:rsidRPr="005C09F4">
              <w:rPr>
                <w:rFonts w:ascii="游ゴシック" w:eastAsia="游ゴシック" w:hAnsi="游ゴシック" w:cs="Times New Roman"/>
                <w:sz w:val="18"/>
                <w:szCs w:val="20"/>
              </w:rPr>
              <w:t>)</w:t>
            </w:r>
          </w:p>
          <w:p w14:paraId="1D5A7E94"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・国土交通省近畿地方整備局「大手前合同庁舎」(大阪市中央区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(R1.12～R4.9　約207億円)</w:t>
            </w:r>
          </w:p>
          <w:p w14:paraId="33B6AAC4"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・大阪府「一級河川木津川新水門築造工事」(大阪市大正区</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4</w:t>
            </w:r>
            <w:r w:rsidRPr="005C09F4">
              <w:rPr>
                <w:rFonts w:ascii="游ゴシック" w:eastAsia="游ゴシック" w:hAnsi="游ゴシック" w:cs="Times New Roman" w:hint="eastAsia"/>
                <w:sz w:val="18"/>
                <w:szCs w:val="20"/>
              </w:rPr>
              <w:t>.1</w:t>
            </w:r>
            <w:r w:rsidRPr="005C09F4">
              <w:rPr>
                <w:rFonts w:ascii="游ゴシック" w:eastAsia="游ゴシック" w:hAnsi="游ゴシック" w:cs="Times New Roman"/>
                <w:sz w:val="18"/>
                <w:szCs w:val="20"/>
              </w:rPr>
              <w:t>0</w:t>
            </w:r>
            <w:r w:rsidRPr="005C09F4">
              <w:rPr>
                <w:rFonts w:ascii="游ゴシック" w:eastAsia="游ゴシック" w:hAnsi="游ゴシック" w:cs="Times New Roman" w:hint="eastAsia"/>
                <w:sz w:val="18"/>
                <w:szCs w:val="20"/>
              </w:rPr>
              <w:t>～R</w:t>
            </w:r>
            <w:r w:rsidRPr="005C09F4">
              <w:rPr>
                <w:rFonts w:ascii="游ゴシック" w:eastAsia="游ゴシック" w:hAnsi="游ゴシック" w:cs="Times New Roman"/>
                <w:sz w:val="18"/>
                <w:szCs w:val="20"/>
              </w:rPr>
              <w:t>13</w:t>
            </w:r>
            <w:r w:rsidRPr="005C09F4">
              <w:rPr>
                <w:rFonts w:ascii="游ゴシック" w:eastAsia="游ゴシック" w:hAnsi="游ゴシック" w:cs="Times New Roman" w:hint="eastAsia"/>
                <w:sz w:val="18"/>
                <w:szCs w:val="20"/>
              </w:rPr>
              <w:t>.</w:t>
            </w:r>
            <w:r w:rsidRPr="005C09F4">
              <w:rPr>
                <w:rFonts w:ascii="游ゴシック" w:eastAsia="游ゴシック" w:hAnsi="游ゴシック" w:cs="Times New Roman"/>
                <w:sz w:val="18"/>
                <w:szCs w:val="20"/>
              </w:rPr>
              <w:t>2</w:t>
            </w:r>
            <w:r w:rsidRPr="005C09F4">
              <w:rPr>
                <w:rFonts w:ascii="游ゴシック" w:eastAsia="游ゴシック" w:hAnsi="游ゴシック" w:cs="Times New Roman" w:hint="eastAsia"/>
                <w:sz w:val="18"/>
                <w:szCs w:val="20"/>
              </w:rPr>
              <w:t xml:space="preserve">　約</w:t>
            </w:r>
            <w:r w:rsidRPr="005C09F4">
              <w:rPr>
                <w:rFonts w:ascii="游ゴシック" w:eastAsia="游ゴシック" w:hAnsi="游ゴシック" w:cs="Times New Roman"/>
                <w:sz w:val="18"/>
                <w:szCs w:val="20"/>
              </w:rPr>
              <w:t>100</w:t>
            </w:r>
            <w:r w:rsidRPr="005C09F4">
              <w:rPr>
                <w:rFonts w:ascii="游ゴシック" w:eastAsia="游ゴシック" w:hAnsi="游ゴシック" w:cs="Times New Roman" w:hint="eastAsia"/>
                <w:sz w:val="18"/>
                <w:szCs w:val="20"/>
              </w:rPr>
              <w:t>億円)</w:t>
            </w:r>
          </w:p>
          <w:p w14:paraId="01C1E11F"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・吹田市「北部消防庁舎等複合施設建設工事」(吹田市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(R3.7～R6.12　約82億円)</w:t>
            </w:r>
          </w:p>
          <w:p w14:paraId="05E6136B" w14:textId="77777777" w:rsidR="004A37A9" w:rsidRPr="005C09F4" w:rsidRDefault="004A37A9" w:rsidP="004A37A9">
            <w:pPr>
              <w:widowControl/>
              <w:spacing w:before="120" w:after="120" w:line="200" w:lineRule="exact"/>
              <w:jc w:val="left"/>
              <w:rPr>
                <w:rFonts w:ascii="游ゴシック" w:eastAsia="游ゴシック" w:hAnsi="游ゴシック" w:cs="Times New Roman"/>
                <w:sz w:val="18"/>
                <w:szCs w:val="20"/>
              </w:rPr>
            </w:pPr>
            <w:r w:rsidRPr="005C09F4">
              <w:rPr>
                <w:rFonts w:ascii="游ゴシック" w:eastAsia="游ゴシック" w:hAnsi="游ゴシック" w:cs="Times New Roman" w:hint="eastAsia"/>
                <w:sz w:val="18"/>
                <w:szCs w:val="20"/>
              </w:rPr>
              <w:t>・泉北環境整備施設組合「泉北クリーンセンター設備工事」(和泉市</w:t>
            </w:r>
            <w:r w:rsidRPr="005C09F4">
              <w:rPr>
                <w:rFonts w:ascii="游ゴシック" w:eastAsia="游ゴシック" w:hAnsi="游ゴシック" w:cs="Times New Roman"/>
                <w:sz w:val="18"/>
                <w:szCs w:val="20"/>
              </w:rPr>
              <w:t>)</w:t>
            </w:r>
            <w:r w:rsidRPr="005C09F4">
              <w:rPr>
                <w:rFonts w:ascii="游ゴシック" w:eastAsia="游ゴシック" w:hAnsi="游ゴシック" w:cs="Times New Roman" w:hint="eastAsia"/>
                <w:sz w:val="18"/>
                <w:szCs w:val="20"/>
              </w:rPr>
              <w:t>(R4.6～R6.3　約24億円)</w:t>
            </w:r>
          </w:p>
        </w:tc>
      </w:tr>
    </w:tbl>
    <w:p w14:paraId="64046BA6" w14:textId="77777777" w:rsidR="004A37A9" w:rsidRPr="005C09F4" w:rsidRDefault="004A37A9" w:rsidP="004A37A9">
      <w:pPr>
        <w:widowControl/>
        <w:spacing w:before="120" w:after="120" w:line="200" w:lineRule="exact"/>
        <w:ind w:left="160" w:hangingChars="100" w:hanging="160"/>
        <w:jc w:val="left"/>
        <w:rPr>
          <w:rFonts w:ascii="游ゴシック" w:eastAsia="游ゴシック" w:hAnsi="游ゴシック" w:cs="Times New Roman"/>
          <w:sz w:val="16"/>
          <w:szCs w:val="16"/>
        </w:rPr>
      </w:pPr>
      <w:r w:rsidRPr="005C09F4">
        <w:rPr>
          <w:rFonts w:ascii="游ゴシック" w:eastAsia="游ゴシック" w:hAnsi="游ゴシック" w:cs="Times New Roman"/>
          <w:sz w:val="16"/>
          <w:szCs w:val="16"/>
        </w:rPr>
        <w:t>(注) 投資額</w:t>
      </w:r>
      <w:r w:rsidRPr="005C09F4">
        <w:rPr>
          <w:rFonts w:ascii="游ゴシック" w:eastAsia="游ゴシック" w:hAnsi="游ゴシック" w:cs="Times New Roman" w:hint="eastAsia"/>
          <w:sz w:val="16"/>
          <w:szCs w:val="16"/>
        </w:rPr>
        <w:t>・時期</w:t>
      </w:r>
      <w:r w:rsidRPr="005C09F4">
        <w:rPr>
          <w:rFonts w:ascii="游ゴシック" w:eastAsia="游ゴシック" w:hAnsi="游ゴシック" w:cs="Times New Roman"/>
          <w:sz w:val="16"/>
          <w:szCs w:val="16"/>
        </w:rPr>
        <w:t>は新聞記事等による。</w:t>
      </w:r>
    </w:p>
    <w:p w14:paraId="4CC661DE" w14:textId="77777777" w:rsidR="005A32A5" w:rsidRPr="005C09F4" w:rsidRDefault="005A32A5" w:rsidP="005A32A5">
      <w:pPr>
        <w:widowControl/>
        <w:jc w:val="left"/>
        <w:rPr>
          <w:rFonts w:ascii="游ゴシック" w:eastAsia="游ゴシック" w:hAnsi="游ゴシック"/>
          <w:b/>
          <w:bCs/>
          <w:sz w:val="44"/>
          <w:szCs w:val="44"/>
        </w:rPr>
      </w:pPr>
    </w:p>
    <w:p w14:paraId="71A557D0" w14:textId="77777777" w:rsidR="005A32A5" w:rsidRPr="005C09F4" w:rsidRDefault="005A32A5" w:rsidP="005A32A5">
      <w:pPr>
        <w:widowControl/>
        <w:jc w:val="left"/>
        <w:rPr>
          <w:rFonts w:ascii="游ゴシック" w:eastAsia="游ゴシック" w:hAnsi="游ゴシック"/>
          <w:b/>
          <w:bCs/>
          <w:sz w:val="44"/>
          <w:szCs w:val="44"/>
        </w:rPr>
      </w:pPr>
    </w:p>
    <w:p w14:paraId="6F26C26B" w14:textId="77777777" w:rsidR="005A32A5" w:rsidRPr="005C09F4" w:rsidRDefault="005A32A5" w:rsidP="005A32A5">
      <w:pPr>
        <w:widowControl/>
        <w:jc w:val="left"/>
        <w:rPr>
          <w:rFonts w:ascii="游ゴシック" w:eastAsia="游ゴシック" w:hAnsi="游ゴシック"/>
          <w:b/>
          <w:bCs/>
          <w:sz w:val="44"/>
          <w:szCs w:val="44"/>
        </w:rPr>
      </w:pPr>
    </w:p>
    <w:p w14:paraId="3CFD6674" w14:textId="77777777" w:rsidR="005A32A5" w:rsidRPr="005C09F4" w:rsidRDefault="005A32A5" w:rsidP="005A32A5">
      <w:pPr>
        <w:widowControl/>
        <w:jc w:val="left"/>
        <w:rPr>
          <w:rFonts w:ascii="游ゴシック" w:eastAsia="游ゴシック" w:hAnsi="游ゴシック"/>
          <w:b/>
          <w:bCs/>
          <w:sz w:val="44"/>
          <w:szCs w:val="44"/>
        </w:rPr>
      </w:pPr>
    </w:p>
    <w:p w14:paraId="41AF7FAB" w14:textId="3D96A817" w:rsidR="00B23718" w:rsidRPr="005C09F4" w:rsidRDefault="00592794" w:rsidP="00B23718">
      <w:pPr>
        <w:widowControl/>
        <w:jc w:val="left"/>
        <w:rPr>
          <w:rFonts w:ascii="游ゴシック" w:eastAsia="游ゴシック" w:hAnsi="游ゴシック"/>
          <w:b/>
          <w:bCs/>
          <w:sz w:val="44"/>
          <w:szCs w:val="44"/>
        </w:rPr>
      </w:pPr>
      <w:r w:rsidRPr="005C09F4">
        <w:rPr>
          <w:rFonts w:ascii="游ゴシック" w:eastAsia="游ゴシック" w:hAnsi="游ゴシック" w:hint="eastAsia"/>
          <w:b/>
          <w:bCs/>
          <w:sz w:val="44"/>
          <w:szCs w:val="44"/>
        </w:rPr>
        <w:t>第３</w:t>
      </w:r>
      <w:r w:rsidR="00B23718" w:rsidRPr="005C09F4">
        <w:rPr>
          <w:rFonts w:ascii="游ゴシック" w:eastAsia="游ゴシック" w:hAnsi="游ゴシック" w:hint="eastAsia"/>
          <w:b/>
          <w:bCs/>
          <w:sz w:val="44"/>
          <w:szCs w:val="44"/>
        </w:rPr>
        <w:t>部　推計方法</w:t>
      </w:r>
    </w:p>
    <w:p w14:paraId="04C1971F" w14:textId="4F20437A" w:rsidR="00B23718" w:rsidRPr="005C09F4" w:rsidRDefault="00B23718" w:rsidP="00B23718">
      <w:pPr>
        <w:widowControl/>
        <w:jc w:val="left"/>
        <w:rPr>
          <w:rFonts w:ascii="游ゴシック" w:eastAsia="游ゴシック" w:hAnsi="游ゴシック"/>
          <w:b/>
          <w:bCs/>
          <w:sz w:val="28"/>
          <w:szCs w:val="32"/>
        </w:rPr>
      </w:pPr>
      <w:r w:rsidRPr="005C09F4">
        <w:rPr>
          <w:rFonts w:ascii="游ゴシック" w:eastAsia="游ゴシック" w:hAnsi="游ゴシック"/>
          <w:b/>
          <w:bCs/>
          <w:sz w:val="28"/>
          <w:szCs w:val="32"/>
        </w:rPr>
        <w:br w:type="page"/>
      </w:r>
    </w:p>
    <w:p w14:paraId="5E4D10CE" w14:textId="557DD110" w:rsidR="00407FC5" w:rsidRPr="005C09F4" w:rsidRDefault="00407FC5" w:rsidP="00407FC5">
      <w:pPr>
        <w:widowControl/>
        <w:jc w:val="left"/>
        <w:rPr>
          <w:rFonts w:ascii="游ゴシック" w:eastAsia="游ゴシック" w:hAnsi="游ゴシック"/>
          <w:b/>
          <w:bCs/>
          <w:sz w:val="28"/>
          <w:szCs w:val="28"/>
        </w:rPr>
      </w:pPr>
      <w:r w:rsidRPr="005C09F4">
        <w:rPr>
          <w:rFonts w:ascii="游ゴシック" w:eastAsia="游ゴシック" w:hAnsi="游ゴシック" w:hint="eastAsia"/>
          <w:b/>
          <w:bCs/>
          <w:sz w:val="28"/>
          <w:szCs w:val="28"/>
        </w:rPr>
        <w:lastRenderedPageBreak/>
        <w:t>１</w:t>
      </w:r>
      <w:r w:rsidRPr="005C09F4">
        <w:rPr>
          <w:rFonts w:ascii="游ゴシック" w:eastAsia="游ゴシック" w:hAnsi="游ゴシック"/>
          <w:b/>
          <w:bCs/>
          <w:sz w:val="28"/>
          <w:szCs w:val="28"/>
        </w:rPr>
        <w:t xml:space="preserve">　</w:t>
      </w:r>
      <w:r w:rsidR="00E82A10" w:rsidRPr="005C09F4">
        <w:rPr>
          <w:rFonts w:ascii="游ゴシック" w:eastAsia="游ゴシック" w:hAnsi="游ゴシック" w:hint="eastAsia"/>
          <w:b/>
          <w:bCs/>
          <w:sz w:val="28"/>
          <w:szCs w:val="28"/>
        </w:rPr>
        <w:t>地域</w:t>
      </w:r>
      <w:r w:rsidRPr="005C09F4">
        <w:rPr>
          <w:rFonts w:ascii="游ゴシック" w:eastAsia="游ゴシック" w:hAnsi="游ゴシック" w:hint="eastAsia"/>
          <w:b/>
          <w:bCs/>
          <w:sz w:val="28"/>
          <w:szCs w:val="28"/>
        </w:rPr>
        <w:t>内総生産</w:t>
      </w:r>
      <w:r w:rsidRPr="005C09F4">
        <w:rPr>
          <w:rFonts w:ascii="游ゴシック" w:eastAsia="游ゴシック" w:hAnsi="游ゴシック"/>
          <w:b/>
          <w:bCs/>
          <w:sz w:val="28"/>
          <w:szCs w:val="28"/>
        </w:rPr>
        <w:t>(名目)</w:t>
      </w:r>
    </w:p>
    <w:p w14:paraId="04089E59" w14:textId="77777777" w:rsidR="00DB244D" w:rsidRPr="005C09F4" w:rsidRDefault="009615A4" w:rsidP="00E34D28">
      <w:pPr>
        <w:pStyle w:val="ac"/>
        <w:ind w:leftChars="100" w:left="210" w:firstLineChars="100" w:firstLine="210"/>
        <w:rPr>
          <w:rFonts w:ascii="游ゴシック" w:eastAsia="游ゴシック" w:hAnsi="游ゴシック"/>
        </w:rPr>
      </w:pPr>
      <w:r w:rsidRPr="005C09F4">
        <w:rPr>
          <w:rFonts w:ascii="游ゴシック" w:eastAsia="游ゴシック" w:hAnsi="游ゴシック" w:hint="eastAsia"/>
        </w:rPr>
        <w:t>総生産額＝産出額－中間投入額により算出</w:t>
      </w:r>
      <w:r w:rsidR="00E34D28" w:rsidRPr="005C09F4">
        <w:rPr>
          <w:rFonts w:ascii="游ゴシック" w:eastAsia="游ゴシック" w:hAnsi="游ゴシック" w:hint="eastAsia"/>
        </w:rPr>
        <w:t>しています</w:t>
      </w:r>
      <w:r w:rsidRPr="005C09F4">
        <w:rPr>
          <w:rFonts w:ascii="游ゴシック" w:eastAsia="游ゴシック" w:hAnsi="游ゴシック" w:hint="eastAsia"/>
        </w:rPr>
        <w:t>。</w:t>
      </w:r>
    </w:p>
    <w:p w14:paraId="7542C008" w14:textId="3D302614" w:rsidR="004D2264" w:rsidRPr="005C09F4" w:rsidRDefault="009615A4" w:rsidP="00E34D28">
      <w:pPr>
        <w:pStyle w:val="ac"/>
        <w:ind w:leftChars="100" w:left="210" w:firstLineChars="100" w:firstLine="210"/>
        <w:rPr>
          <w:rFonts w:ascii="游ゴシック" w:eastAsia="游ゴシック" w:hAnsi="游ゴシック"/>
        </w:rPr>
      </w:pPr>
      <w:r w:rsidRPr="005C09F4">
        <w:rPr>
          <w:rFonts w:ascii="游ゴシック" w:eastAsia="游ゴシック" w:hAnsi="游ゴシック" w:hint="eastAsia"/>
        </w:rPr>
        <w:t>産出額及び中間投入額の推計方法は</w:t>
      </w:r>
      <w:r w:rsidR="00DB244D" w:rsidRPr="005C09F4">
        <w:rPr>
          <w:rFonts w:ascii="游ゴシック" w:eastAsia="游ゴシック" w:hAnsi="游ゴシック" w:hint="eastAsia"/>
        </w:rPr>
        <w:t>、</w:t>
      </w:r>
      <w:r w:rsidRPr="005C09F4">
        <w:rPr>
          <w:rFonts w:ascii="游ゴシック" w:eastAsia="游ゴシック" w:hAnsi="游ゴシック" w:hint="eastAsia"/>
        </w:rPr>
        <w:t>次表のとおり</w:t>
      </w:r>
      <w:r w:rsidR="00E34D28" w:rsidRPr="005C09F4">
        <w:rPr>
          <w:rFonts w:ascii="游ゴシック" w:eastAsia="游ゴシック" w:hAnsi="游ゴシック" w:hint="eastAsia"/>
        </w:rPr>
        <w:t>です</w:t>
      </w:r>
      <w:r w:rsidRPr="005C09F4">
        <w:rPr>
          <w:rFonts w:ascii="游ゴシック" w:eastAsia="游ゴシック" w:hAnsi="游ゴシック" w:hint="eastAsia"/>
        </w:rPr>
        <w:t>。</w:t>
      </w:r>
    </w:p>
    <w:p w14:paraId="7B31B244" w14:textId="77777777" w:rsidR="00D63757" w:rsidRPr="005C09F4" w:rsidRDefault="00D63757" w:rsidP="00E34D28">
      <w:pPr>
        <w:pStyle w:val="ac"/>
        <w:ind w:leftChars="100" w:left="210" w:firstLineChars="100" w:firstLine="210"/>
        <w:rPr>
          <w:rFonts w:ascii="游ゴシック" w:eastAsia="游ゴシック" w:hAnsi="游ゴシック"/>
        </w:rPr>
      </w:pPr>
    </w:p>
    <w:tbl>
      <w:tblPr>
        <w:tblStyle w:val="a4"/>
        <w:tblW w:w="0" w:type="auto"/>
        <w:tblLook w:val="04A0" w:firstRow="1" w:lastRow="0" w:firstColumn="1" w:lastColumn="0" w:noHBand="0" w:noVBand="1"/>
      </w:tblPr>
      <w:tblGrid>
        <w:gridCol w:w="3040"/>
        <w:gridCol w:w="3334"/>
        <w:gridCol w:w="2686"/>
      </w:tblGrid>
      <w:tr w:rsidR="00C80DF3" w:rsidRPr="005C09F4" w14:paraId="0B7DF15E" w14:textId="77777777" w:rsidTr="005A32A5">
        <w:trPr>
          <w:trHeight w:val="270"/>
          <w:tblHeader/>
        </w:trPr>
        <w:tc>
          <w:tcPr>
            <w:tcW w:w="3040" w:type="dxa"/>
            <w:shd w:val="clear" w:color="auto" w:fill="7CFCD4" w:themeFill="accent1" w:themeFillTint="66"/>
            <w:noWrap/>
            <w:hideMark/>
          </w:tcPr>
          <w:p w14:paraId="7305F65E" w14:textId="7BF2E0FB" w:rsidR="00A37F90" w:rsidRPr="005C09F4" w:rsidRDefault="00A37F90" w:rsidP="00A37F90">
            <w:pPr>
              <w:rPr>
                <w:rFonts w:ascii="游ゴシック" w:eastAsia="游ゴシック" w:hAnsi="游ゴシック"/>
                <w:b/>
                <w:sz w:val="18"/>
                <w:szCs w:val="18"/>
              </w:rPr>
            </w:pPr>
            <w:r w:rsidRPr="005C09F4">
              <w:rPr>
                <w:rFonts w:ascii="游ゴシック" w:eastAsia="游ゴシック" w:hAnsi="游ゴシック" w:hint="eastAsia"/>
                <w:b/>
                <w:sz w:val="18"/>
                <w:szCs w:val="18"/>
              </w:rPr>
              <w:t>推計項目</w:t>
            </w:r>
          </w:p>
        </w:tc>
        <w:tc>
          <w:tcPr>
            <w:tcW w:w="3334" w:type="dxa"/>
            <w:shd w:val="clear" w:color="auto" w:fill="7CFCD4" w:themeFill="accent1" w:themeFillTint="66"/>
            <w:noWrap/>
            <w:hideMark/>
          </w:tcPr>
          <w:p w14:paraId="46C9563B" w14:textId="459ACDEE" w:rsidR="00A37F90" w:rsidRPr="005C09F4" w:rsidRDefault="00EC1381">
            <w:pPr>
              <w:rPr>
                <w:rFonts w:ascii="游ゴシック" w:eastAsia="游ゴシック" w:hAnsi="游ゴシック"/>
                <w:b/>
                <w:sz w:val="18"/>
                <w:szCs w:val="18"/>
              </w:rPr>
            </w:pPr>
            <w:r w:rsidRPr="005C09F4">
              <w:rPr>
                <w:rFonts w:ascii="游ゴシック" w:eastAsia="游ゴシック" w:hAnsi="游ゴシック" w:hint="eastAsia"/>
                <w:b/>
                <w:sz w:val="18"/>
                <w:szCs w:val="18"/>
              </w:rPr>
              <w:t>産出額の推計方法</w:t>
            </w:r>
          </w:p>
        </w:tc>
        <w:tc>
          <w:tcPr>
            <w:tcW w:w="2686" w:type="dxa"/>
            <w:shd w:val="clear" w:color="auto" w:fill="7CFCD4" w:themeFill="accent1" w:themeFillTint="66"/>
            <w:hideMark/>
          </w:tcPr>
          <w:p w14:paraId="34FDE66F" w14:textId="77777777" w:rsidR="00A37F90" w:rsidRPr="005C09F4" w:rsidRDefault="00A37F90">
            <w:pPr>
              <w:rPr>
                <w:rFonts w:ascii="游ゴシック" w:eastAsia="游ゴシック" w:hAnsi="游ゴシック"/>
                <w:b/>
                <w:sz w:val="18"/>
                <w:szCs w:val="18"/>
              </w:rPr>
            </w:pPr>
            <w:r w:rsidRPr="005C09F4">
              <w:rPr>
                <w:rFonts w:ascii="游ゴシック" w:eastAsia="游ゴシック" w:hAnsi="游ゴシック" w:hint="eastAsia"/>
                <w:b/>
                <w:sz w:val="18"/>
                <w:szCs w:val="18"/>
              </w:rPr>
              <w:t>中間投入額の推計方法</w:t>
            </w:r>
          </w:p>
        </w:tc>
      </w:tr>
      <w:tr w:rsidR="00C80DF3" w:rsidRPr="005C09F4" w14:paraId="70A0C997" w14:textId="77777777" w:rsidTr="005A32A5">
        <w:trPr>
          <w:trHeight w:val="270"/>
        </w:trPr>
        <w:tc>
          <w:tcPr>
            <w:tcW w:w="3040" w:type="dxa"/>
            <w:noWrap/>
            <w:hideMark/>
          </w:tcPr>
          <w:p w14:paraId="79A149BC" w14:textId="77777777"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 農林水産業</w:t>
            </w:r>
          </w:p>
        </w:tc>
        <w:tc>
          <w:tcPr>
            <w:tcW w:w="3334" w:type="dxa"/>
            <w:noWrap/>
            <w:hideMark/>
          </w:tcPr>
          <w:p w14:paraId="3B96A00B" w14:textId="6EF9C3EE"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3)</w:t>
            </w:r>
            <w:r w:rsidRPr="005C09F4">
              <w:rPr>
                <w:rFonts w:ascii="游ゴシック" w:eastAsia="游ゴシック" w:hAnsi="游ゴシック" w:hint="eastAsia"/>
                <w:sz w:val="18"/>
                <w:szCs w:val="18"/>
              </w:rPr>
              <w:t>の合計</w:t>
            </w:r>
          </w:p>
        </w:tc>
        <w:tc>
          <w:tcPr>
            <w:tcW w:w="2686" w:type="dxa"/>
            <w:noWrap/>
            <w:hideMark/>
          </w:tcPr>
          <w:p w14:paraId="1C868B75" w14:textId="3D7EED0D"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3)</w:t>
            </w:r>
            <w:r w:rsidRPr="005C09F4">
              <w:rPr>
                <w:rFonts w:ascii="游ゴシック" w:eastAsia="游ゴシック" w:hAnsi="游ゴシック" w:hint="eastAsia"/>
                <w:sz w:val="18"/>
                <w:szCs w:val="18"/>
              </w:rPr>
              <w:t>の合計</w:t>
            </w:r>
          </w:p>
        </w:tc>
      </w:tr>
      <w:tr w:rsidR="00C80DF3" w:rsidRPr="005C09F4" w14:paraId="1E726977" w14:textId="77777777" w:rsidTr="005A32A5">
        <w:trPr>
          <w:trHeight w:val="270"/>
        </w:trPr>
        <w:tc>
          <w:tcPr>
            <w:tcW w:w="3040" w:type="dxa"/>
            <w:noWrap/>
            <w:hideMark/>
          </w:tcPr>
          <w:p w14:paraId="636287A3" w14:textId="77777777" w:rsidR="00872655" w:rsidRPr="005C09F4" w:rsidRDefault="00872655" w:rsidP="00872655">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農業</w:t>
            </w:r>
          </w:p>
        </w:tc>
        <w:tc>
          <w:tcPr>
            <w:tcW w:w="3334" w:type="dxa"/>
            <w:noWrap/>
            <w:hideMark/>
          </w:tcPr>
          <w:p w14:paraId="55FA53B4" w14:textId="0DBFBA4F"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農業産出額[市町村別農業産出額</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7F69F1E9" w14:textId="1C688EE0"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産出額×府の中間投入比率</w:t>
            </w:r>
          </w:p>
        </w:tc>
      </w:tr>
      <w:tr w:rsidR="00C80DF3" w:rsidRPr="005C09F4" w14:paraId="544B3F36" w14:textId="77777777" w:rsidTr="005A32A5">
        <w:trPr>
          <w:trHeight w:val="270"/>
        </w:trPr>
        <w:tc>
          <w:tcPr>
            <w:tcW w:w="3040" w:type="dxa"/>
            <w:noWrap/>
            <w:hideMark/>
          </w:tcPr>
          <w:p w14:paraId="2644AA69" w14:textId="77777777" w:rsidR="00872655" w:rsidRPr="005C09F4" w:rsidRDefault="00872655" w:rsidP="00872655">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(2) 林業</w:t>
            </w:r>
          </w:p>
        </w:tc>
        <w:tc>
          <w:tcPr>
            <w:tcW w:w="3334" w:type="dxa"/>
            <w:noWrap/>
            <w:hideMark/>
          </w:tcPr>
          <w:p w14:paraId="334A501E" w14:textId="129B0FEB"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経営体数[農林業センサス</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44F05DCC" w14:textId="6B514782"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1FFB8FA4" w14:textId="77777777" w:rsidTr="005A32A5">
        <w:trPr>
          <w:trHeight w:val="270"/>
        </w:trPr>
        <w:tc>
          <w:tcPr>
            <w:tcW w:w="3040" w:type="dxa"/>
            <w:noWrap/>
            <w:hideMark/>
          </w:tcPr>
          <w:p w14:paraId="65C4EE3B" w14:textId="77777777" w:rsidR="00872655" w:rsidRPr="005C09F4" w:rsidRDefault="00872655" w:rsidP="00872655">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(3) 水産業</w:t>
            </w:r>
          </w:p>
        </w:tc>
        <w:tc>
          <w:tcPr>
            <w:tcW w:w="3334" w:type="dxa"/>
            <w:noWrap/>
            <w:hideMark/>
          </w:tcPr>
          <w:p w14:paraId="4EF431B0" w14:textId="4D115A28"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漁業従事者[国勢調査]で按分</w:t>
            </w:r>
          </w:p>
        </w:tc>
        <w:tc>
          <w:tcPr>
            <w:tcW w:w="2686" w:type="dxa"/>
            <w:hideMark/>
          </w:tcPr>
          <w:p w14:paraId="09230821" w14:textId="0434297A"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4536138D" w14:textId="77777777" w:rsidTr="005A32A5">
        <w:trPr>
          <w:trHeight w:val="270"/>
        </w:trPr>
        <w:tc>
          <w:tcPr>
            <w:tcW w:w="3040" w:type="dxa"/>
            <w:noWrap/>
            <w:hideMark/>
          </w:tcPr>
          <w:p w14:paraId="10C23C28" w14:textId="77777777" w:rsidR="004D2264" w:rsidRPr="005C09F4" w:rsidRDefault="004D2264"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2. 鉱業</w:t>
            </w:r>
          </w:p>
        </w:tc>
        <w:tc>
          <w:tcPr>
            <w:tcW w:w="3334" w:type="dxa"/>
            <w:noWrap/>
            <w:hideMark/>
          </w:tcPr>
          <w:p w14:paraId="068A7924" w14:textId="79B948F6" w:rsidR="004D2264" w:rsidRPr="005C09F4" w:rsidRDefault="004D2264" w:rsidP="004D2264">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従業者数[経済センサス、レジスター統計</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noWrap/>
            <w:hideMark/>
          </w:tcPr>
          <w:p w14:paraId="09560CCF" w14:textId="71EE060D" w:rsidR="004D2264" w:rsidRPr="005C09F4" w:rsidRDefault="004D2264" w:rsidP="004D2264">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24802C7A" w14:textId="77777777" w:rsidTr="005A32A5">
        <w:trPr>
          <w:trHeight w:val="270"/>
        </w:trPr>
        <w:tc>
          <w:tcPr>
            <w:tcW w:w="3040" w:type="dxa"/>
            <w:tcBorders>
              <w:bottom w:val="single" w:sz="4" w:space="0" w:color="auto"/>
            </w:tcBorders>
            <w:noWrap/>
            <w:hideMark/>
          </w:tcPr>
          <w:p w14:paraId="4698E476" w14:textId="77777777" w:rsidR="00A37F90" w:rsidRPr="005C09F4" w:rsidRDefault="00A37F9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3. 製造業</w:t>
            </w:r>
          </w:p>
        </w:tc>
        <w:tc>
          <w:tcPr>
            <w:tcW w:w="3334" w:type="dxa"/>
            <w:tcBorders>
              <w:bottom w:val="single" w:sz="4" w:space="0" w:color="auto"/>
            </w:tcBorders>
            <w:noWrap/>
          </w:tcPr>
          <w:p w14:paraId="72814D58" w14:textId="18BEA3A4" w:rsidR="00A37F90"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15)</w:t>
            </w:r>
            <w:r w:rsidRPr="005C09F4">
              <w:rPr>
                <w:rFonts w:ascii="游ゴシック" w:eastAsia="游ゴシック" w:hAnsi="游ゴシック" w:hint="eastAsia"/>
                <w:sz w:val="18"/>
                <w:szCs w:val="18"/>
              </w:rPr>
              <w:t>の合計</w:t>
            </w:r>
          </w:p>
        </w:tc>
        <w:tc>
          <w:tcPr>
            <w:tcW w:w="2686" w:type="dxa"/>
            <w:tcBorders>
              <w:bottom w:val="single" w:sz="4" w:space="0" w:color="auto"/>
            </w:tcBorders>
            <w:noWrap/>
          </w:tcPr>
          <w:p w14:paraId="658117F0" w14:textId="63726E9B" w:rsidR="00A37F90"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15)</w:t>
            </w:r>
            <w:r w:rsidRPr="005C09F4">
              <w:rPr>
                <w:rFonts w:ascii="游ゴシック" w:eastAsia="游ゴシック" w:hAnsi="游ゴシック" w:hint="eastAsia"/>
                <w:sz w:val="18"/>
                <w:szCs w:val="18"/>
              </w:rPr>
              <w:t>の合計</w:t>
            </w:r>
          </w:p>
        </w:tc>
      </w:tr>
      <w:tr w:rsidR="00C80DF3" w:rsidRPr="005C09F4" w14:paraId="52D41DA0" w14:textId="77777777" w:rsidTr="005A32A5">
        <w:trPr>
          <w:trHeight w:val="270"/>
        </w:trPr>
        <w:tc>
          <w:tcPr>
            <w:tcW w:w="3040" w:type="dxa"/>
            <w:tcBorders>
              <w:bottom w:val="single" w:sz="4" w:space="0" w:color="auto"/>
            </w:tcBorders>
            <w:noWrap/>
            <w:hideMark/>
          </w:tcPr>
          <w:p w14:paraId="64371970" w14:textId="77777777" w:rsidR="00CF4E6F" w:rsidRPr="005C09F4" w:rsidRDefault="00CF4E6F"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食料品</w:t>
            </w:r>
          </w:p>
        </w:tc>
        <w:tc>
          <w:tcPr>
            <w:tcW w:w="3334" w:type="dxa"/>
            <w:tcBorders>
              <w:bottom w:val="single" w:sz="4" w:space="0" w:color="auto"/>
            </w:tcBorders>
            <w:noWrap/>
            <w:hideMark/>
          </w:tcPr>
          <w:p w14:paraId="30D7C4B7" w14:textId="0DD29A98" w:rsidR="00CF4E6F" w:rsidRPr="005C09F4" w:rsidRDefault="004D76C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製造品出荷額</w:t>
            </w:r>
            <w:r w:rsidR="00CF4E6F" w:rsidRPr="005C09F4">
              <w:rPr>
                <w:rFonts w:ascii="游ゴシック" w:eastAsia="游ゴシック" w:hAnsi="游ゴシック" w:hint="eastAsia"/>
                <w:sz w:val="18"/>
                <w:szCs w:val="18"/>
              </w:rPr>
              <w:t>等</w:t>
            </w:r>
            <w:r w:rsidRPr="005C09F4">
              <w:rPr>
                <w:rFonts w:ascii="游ゴシック" w:eastAsia="游ゴシック" w:hAnsi="游ゴシック" w:hint="eastAsia"/>
                <w:sz w:val="18"/>
                <w:szCs w:val="18"/>
              </w:rPr>
              <w:t>[工業統計</w:t>
            </w:r>
            <w:r w:rsidR="004D2264" w:rsidRPr="005C09F4">
              <w:rPr>
                <w:rFonts w:ascii="游ゴシック" w:eastAsia="游ゴシック" w:hAnsi="游ゴシック" w:hint="eastAsia"/>
                <w:sz w:val="18"/>
                <w:szCs w:val="18"/>
              </w:rPr>
              <w:t>、経済センサス</w:t>
            </w:r>
            <w:r w:rsidR="005A32A5" w:rsidRPr="005C09F4">
              <w:rPr>
                <w:rFonts w:ascii="游ゴシック" w:eastAsia="游ゴシック" w:hAnsi="游ゴシック" w:hint="eastAsia"/>
                <w:sz w:val="18"/>
                <w:szCs w:val="18"/>
              </w:rPr>
              <w:t>、経済構造実態調査</w:t>
            </w:r>
            <w:r w:rsidRPr="005C09F4">
              <w:rPr>
                <w:rFonts w:ascii="游ゴシック" w:eastAsia="游ゴシック" w:hAnsi="游ゴシック" w:hint="eastAsia"/>
                <w:sz w:val="18"/>
                <w:szCs w:val="18"/>
              </w:rPr>
              <w:t>]</w:t>
            </w:r>
            <w:r w:rsidR="00EC1381" w:rsidRPr="005C09F4">
              <w:rPr>
                <w:rFonts w:ascii="游ゴシック" w:eastAsia="游ゴシック" w:hAnsi="游ゴシック" w:hint="eastAsia"/>
                <w:sz w:val="18"/>
                <w:szCs w:val="18"/>
              </w:rPr>
              <w:t>で按分</w:t>
            </w:r>
          </w:p>
        </w:tc>
        <w:tc>
          <w:tcPr>
            <w:tcW w:w="2686" w:type="dxa"/>
            <w:tcBorders>
              <w:bottom w:val="single" w:sz="4" w:space="0" w:color="auto"/>
            </w:tcBorders>
            <w:hideMark/>
          </w:tcPr>
          <w:p w14:paraId="60A270F4" w14:textId="32F843B6" w:rsidR="00CF4E6F" w:rsidRPr="005C09F4" w:rsidRDefault="00CF4E6F" w:rsidP="00D63757">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原材料使用額等</w:t>
            </w:r>
            <w:r w:rsidR="004D76CC" w:rsidRPr="005C09F4">
              <w:rPr>
                <w:rFonts w:ascii="游ゴシック" w:eastAsia="游ゴシック" w:hAnsi="游ゴシック" w:hint="eastAsia"/>
                <w:sz w:val="18"/>
                <w:szCs w:val="18"/>
              </w:rPr>
              <w:t>[工業統計</w:t>
            </w:r>
            <w:r w:rsidR="00D63757" w:rsidRPr="005C09F4">
              <w:rPr>
                <w:rFonts w:ascii="游ゴシック" w:eastAsia="游ゴシック" w:hAnsi="游ゴシック" w:hint="eastAsia"/>
                <w:sz w:val="18"/>
                <w:szCs w:val="18"/>
              </w:rPr>
              <w:t>、経済センサス</w:t>
            </w:r>
            <w:r w:rsidR="005A32A5" w:rsidRPr="005C09F4">
              <w:rPr>
                <w:rFonts w:ascii="游ゴシック" w:eastAsia="游ゴシック" w:hAnsi="游ゴシック" w:hint="eastAsia"/>
                <w:sz w:val="18"/>
                <w:szCs w:val="18"/>
              </w:rPr>
              <w:t>、経済構造実態調査</w:t>
            </w:r>
            <w:r w:rsidR="004D76CC" w:rsidRPr="005C09F4">
              <w:rPr>
                <w:rFonts w:ascii="游ゴシック" w:eastAsia="游ゴシック" w:hAnsi="游ゴシック" w:hint="eastAsia"/>
                <w:sz w:val="18"/>
                <w:szCs w:val="18"/>
              </w:rPr>
              <w:t>]で按分</w:t>
            </w:r>
          </w:p>
        </w:tc>
      </w:tr>
      <w:tr w:rsidR="00C80DF3" w:rsidRPr="005C09F4" w14:paraId="4168BF9D" w14:textId="77777777" w:rsidTr="005A32A5">
        <w:trPr>
          <w:trHeight w:val="270"/>
        </w:trPr>
        <w:tc>
          <w:tcPr>
            <w:tcW w:w="3040" w:type="dxa"/>
            <w:tcBorders>
              <w:top w:val="single" w:sz="4" w:space="0" w:color="auto"/>
              <w:bottom w:val="single" w:sz="4" w:space="0" w:color="auto"/>
            </w:tcBorders>
            <w:noWrap/>
            <w:hideMark/>
          </w:tcPr>
          <w:p w14:paraId="2E816CED"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(2) 繊維製品</w:t>
            </w:r>
          </w:p>
        </w:tc>
        <w:tc>
          <w:tcPr>
            <w:tcW w:w="3334" w:type="dxa"/>
            <w:tcBorders>
              <w:top w:val="single" w:sz="4" w:space="0" w:color="auto"/>
              <w:bottom w:val="single" w:sz="4" w:space="0" w:color="auto"/>
            </w:tcBorders>
            <w:noWrap/>
          </w:tcPr>
          <w:p w14:paraId="363C85DB" w14:textId="03F4C56F"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AE80085" w14:textId="139B6F81"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14C7E74B" w14:textId="77777777" w:rsidTr="005A32A5">
        <w:trPr>
          <w:trHeight w:val="270"/>
        </w:trPr>
        <w:tc>
          <w:tcPr>
            <w:tcW w:w="3040" w:type="dxa"/>
            <w:tcBorders>
              <w:top w:val="single" w:sz="4" w:space="0" w:color="auto"/>
              <w:bottom w:val="single" w:sz="4" w:space="0" w:color="auto"/>
            </w:tcBorders>
            <w:noWrap/>
            <w:hideMark/>
          </w:tcPr>
          <w:p w14:paraId="6A8BC6F2"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(3) パルプ・紙・紙加工品</w:t>
            </w:r>
          </w:p>
        </w:tc>
        <w:tc>
          <w:tcPr>
            <w:tcW w:w="3334" w:type="dxa"/>
            <w:tcBorders>
              <w:top w:val="single" w:sz="4" w:space="0" w:color="auto"/>
              <w:bottom w:val="single" w:sz="4" w:space="0" w:color="auto"/>
            </w:tcBorders>
            <w:noWrap/>
          </w:tcPr>
          <w:p w14:paraId="0F5C14BF" w14:textId="6046EFA4"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5A94AD44" w14:textId="2EAD617C"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0E5C10A2" w14:textId="77777777" w:rsidTr="005A32A5">
        <w:trPr>
          <w:trHeight w:val="270"/>
        </w:trPr>
        <w:tc>
          <w:tcPr>
            <w:tcW w:w="3040" w:type="dxa"/>
            <w:tcBorders>
              <w:top w:val="single" w:sz="4" w:space="0" w:color="auto"/>
              <w:bottom w:val="single" w:sz="4" w:space="0" w:color="auto"/>
            </w:tcBorders>
            <w:noWrap/>
            <w:hideMark/>
          </w:tcPr>
          <w:p w14:paraId="5400D6B3"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(4) 化学</w:t>
            </w:r>
          </w:p>
        </w:tc>
        <w:tc>
          <w:tcPr>
            <w:tcW w:w="3334" w:type="dxa"/>
            <w:tcBorders>
              <w:top w:val="single" w:sz="4" w:space="0" w:color="auto"/>
              <w:bottom w:val="single" w:sz="4" w:space="0" w:color="auto"/>
            </w:tcBorders>
            <w:noWrap/>
          </w:tcPr>
          <w:p w14:paraId="3F39828B" w14:textId="1C6448E3"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1C51EF75" w14:textId="23DA4A17"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5A38E89A" w14:textId="77777777" w:rsidTr="005A32A5">
        <w:trPr>
          <w:trHeight w:val="270"/>
        </w:trPr>
        <w:tc>
          <w:tcPr>
            <w:tcW w:w="3040" w:type="dxa"/>
            <w:tcBorders>
              <w:top w:val="single" w:sz="4" w:space="0" w:color="auto"/>
              <w:bottom w:val="single" w:sz="4" w:space="0" w:color="auto"/>
            </w:tcBorders>
            <w:noWrap/>
            <w:hideMark/>
          </w:tcPr>
          <w:p w14:paraId="7CF6C202"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(5) 石油・石炭製品</w:t>
            </w:r>
          </w:p>
        </w:tc>
        <w:tc>
          <w:tcPr>
            <w:tcW w:w="3334" w:type="dxa"/>
            <w:tcBorders>
              <w:top w:val="single" w:sz="4" w:space="0" w:color="auto"/>
              <w:bottom w:val="single" w:sz="4" w:space="0" w:color="auto"/>
            </w:tcBorders>
            <w:noWrap/>
          </w:tcPr>
          <w:p w14:paraId="217DB88B" w14:textId="4E4CEBEE"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6F1D8309" w14:textId="5CCD2E2F"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23D19B25" w14:textId="77777777" w:rsidTr="005A32A5">
        <w:trPr>
          <w:trHeight w:val="270"/>
        </w:trPr>
        <w:tc>
          <w:tcPr>
            <w:tcW w:w="3040" w:type="dxa"/>
            <w:tcBorders>
              <w:top w:val="single" w:sz="4" w:space="0" w:color="auto"/>
              <w:bottom w:val="single" w:sz="4" w:space="0" w:color="auto"/>
            </w:tcBorders>
            <w:noWrap/>
            <w:hideMark/>
          </w:tcPr>
          <w:p w14:paraId="5440515B"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(6) 窯業・土石製品</w:t>
            </w:r>
          </w:p>
        </w:tc>
        <w:tc>
          <w:tcPr>
            <w:tcW w:w="3334" w:type="dxa"/>
            <w:tcBorders>
              <w:top w:val="single" w:sz="4" w:space="0" w:color="auto"/>
              <w:bottom w:val="single" w:sz="4" w:space="0" w:color="auto"/>
            </w:tcBorders>
            <w:noWrap/>
          </w:tcPr>
          <w:p w14:paraId="427E021A" w14:textId="7803DD87"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77236474" w14:textId="12367351"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0FD63199" w14:textId="77777777" w:rsidTr="005A32A5">
        <w:trPr>
          <w:trHeight w:val="270"/>
        </w:trPr>
        <w:tc>
          <w:tcPr>
            <w:tcW w:w="3040" w:type="dxa"/>
            <w:tcBorders>
              <w:top w:val="single" w:sz="4" w:space="0" w:color="auto"/>
              <w:bottom w:val="single" w:sz="4" w:space="0" w:color="auto"/>
            </w:tcBorders>
            <w:noWrap/>
            <w:hideMark/>
          </w:tcPr>
          <w:p w14:paraId="3B39AE96"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(7) 一次金属</w:t>
            </w:r>
          </w:p>
        </w:tc>
        <w:tc>
          <w:tcPr>
            <w:tcW w:w="3334" w:type="dxa"/>
            <w:tcBorders>
              <w:top w:val="single" w:sz="4" w:space="0" w:color="auto"/>
              <w:bottom w:val="single" w:sz="4" w:space="0" w:color="auto"/>
            </w:tcBorders>
            <w:noWrap/>
          </w:tcPr>
          <w:p w14:paraId="2EEB89A9" w14:textId="47567C9A"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1D0CD1B8" w14:textId="7132E67B"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67A6D927" w14:textId="77777777" w:rsidTr="005A32A5">
        <w:trPr>
          <w:trHeight w:val="270"/>
        </w:trPr>
        <w:tc>
          <w:tcPr>
            <w:tcW w:w="3040" w:type="dxa"/>
            <w:tcBorders>
              <w:top w:val="single" w:sz="4" w:space="0" w:color="auto"/>
              <w:bottom w:val="single" w:sz="4" w:space="0" w:color="auto"/>
            </w:tcBorders>
            <w:noWrap/>
            <w:hideMark/>
          </w:tcPr>
          <w:p w14:paraId="27398570"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(8) 金属製品</w:t>
            </w:r>
          </w:p>
        </w:tc>
        <w:tc>
          <w:tcPr>
            <w:tcW w:w="3334" w:type="dxa"/>
            <w:tcBorders>
              <w:top w:val="single" w:sz="4" w:space="0" w:color="auto"/>
              <w:bottom w:val="single" w:sz="4" w:space="0" w:color="auto"/>
            </w:tcBorders>
            <w:noWrap/>
          </w:tcPr>
          <w:p w14:paraId="64C0DEC5" w14:textId="5BF703D3"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562F1789" w14:textId="2E67A593"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343795A5" w14:textId="77777777" w:rsidTr="005A32A5">
        <w:trPr>
          <w:trHeight w:val="270"/>
        </w:trPr>
        <w:tc>
          <w:tcPr>
            <w:tcW w:w="3040" w:type="dxa"/>
            <w:tcBorders>
              <w:top w:val="single" w:sz="4" w:space="0" w:color="auto"/>
              <w:bottom w:val="single" w:sz="4" w:space="0" w:color="auto"/>
            </w:tcBorders>
            <w:noWrap/>
            <w:hideMark/>
          </w:tcPr>
          <w:p w14:paraId="06E5AD13"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(9) はん用・生産用・業務用機械</w:t>
            </w:r>
          </w:p>
        </w:tc>
        <w:tc>
          <w:tcPr>
            <w:tcW w:w="3334" w:type="dxa"/>
            <w:tcBorders>
              <w:top w:val="single" w:sz="4" w:space="0" w:color="auto"/>
              <w:bottom w:val="single" w:sz="4" w:space="0" w:color="auto"/>
            </w:tcBorders>
            <w:noWrap/>
          </w:tcPr>
          <w:p w14:paraId="342D67B4" w14:textId="2E5A945D"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CF027E7" w14:textId="3322C8A7"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05890383" w14:textId="77777777" w:rsidTr="005A32A5">
        <w:trPr>
          <w:trHeight w:val="270"/>
        </w:trPr>
        <w:tc>
          <w:tcPr>
            <w:tcW w:w="3040" w:type="dxa"/>
            <w:tcBorders>
              <w:top w:val="single" w:sz="4" w:space="0" w:color="auto"/>
              <w:bottom w:val="single" w:sz="4" w:space="0" w:color="auto"/>
            </w:tcBorders>
            <w:noWrap/>
            <w:hideMark/>
          </w:tcPr>
          <w:p w14:paraId="5374B4C8"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(10) 電子部品・デバイス</w:t>
            </w:r>
          </w:p>
        </w:tc>
        <w:tc>
          <w:tcPr>
            <w:tcW w:w="3334" w:type="dxa"/>
            <w:tcBorders>
              <w:top w:val="single" w:sz="4" w:space="0" w:color="auto"/>
              <w:bottom w:val="single" w:sz="4" w:space="0" w:color="auto"/>
            </w:tcBorders>
            <w:noWrap/>
          </w:tcPr>
          <w:p w14:paraId="3F482E54" w14:textId="63FA7E0A"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F2625E8" w14:textId="2344D2F6"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225279A1" w14:textId="77777777" w:rsidTr="005A32A5">
        <w:trPr>
          <w:trHeight w:val="270"/>
        </w:trPr>
        <w:tc>
          <w:tcPr>
            <w:tcW w:w="3040" w:type="dxa"/>
            <w:tcBorders>
              <w:top w:val="single" w:sz="4" w:space="0" w:color="auto"/>
              <w:bottom w:val="single" w:sz="4" w:space="0" w:color="auto"/>
            </w:tcBorders>
            <w:noWrap/>
            <w:hideMark/>
          </w:tcPr>
          <w:p w14:paraId="74585DFA"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(11) 電気機械</w:t>
            </w:r>
          </w:p>
        </w:tc>
        <w:tc>
          <w:tcPr>
            <w:tcW w:w="3334" w:type="dxa"/>
            <w:tcBorders>
              <w:top w:val="single" w:sz="4" w:space="0" w:color="auto"/>
              <w:bottom w:val="single" w:sz="4" w:space="0" w:color="auto"/>
            </w:tcBorders>
            <w:noWrap/>
          </w:tcPr>
          <w:p w14:paraId="7D1A3228" w14:textId="1BC21FB3"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71032FED" w14:textId="07CC292F"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6B40F9A4" w14:textId="77777777" w:rsidTr="005A32A5">
        <w:trPr>
          <w:trHeight w:val="270"/>
        </w:trPr>
        <w:tc>
          <w:tcPr>
            <w:tcW w:w="3040" w:type="dxa"/>
            <w:tcBorders>
              <w:top w:val="single" w:sz="4" w:space="0" w:color="auto"/>
              <w:bottom w:val="single" w:sz="4" w:space="0" w:color="auto"/>
            </w:tcBorders>
            <w:noWrap/>
            <w:hideMark/>
          </w:tcPr>
          <w:p w14:paraId="5110E9EF"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(12) 情報・通信機器</w:t>
            </w:r>
          </w:p>
        </w:tc>
        <w:tc>
          <w:tcPr>
            <w:tcW w:w="3334" w:type="dxa"/>
            <w:tcBorders>
              <w:top w:val="single" w:sz="4" w:space="0" w:color="auto"/>
              <w:bottom w:val="single" w:sz="4" w:space="0" w:color="auto"/>
            </w:tcBorders>
            <w:noWrap/>
          </w:tcPr>
          <w:p w14:paraId="10EB4481" w14:textId="0146D63F"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2CAFB1B3" w14:textId="518BB8F4"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2A0C82E0" w14:textId="77777777" w:rsidTr="005A32A5">
        <w:trPr>
          <w:trHeight w:val="270"/>
        </w:trPr>
        <w:tc>
          <w:tcPr>
            <w:tcW w:w="3040" w:type="dxa"/>
            <w:tcBorders>
              <w:top w:val="single" w:sz="4" w:space="0" w:color="auto"/>
              <w:bottom w:val="single" w:sz="4" w:space="0" w:color="auto"/>
            </w:tcBorders>
            <w:noWrap/>
            <w:hideMark/>
          </w:tcPr>
          <w:p w14:paraId="36B5EBB6"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(13) 輸送用機械</w:t>
            </w:r>
          </w:p>
        </w:tc>
        <w:tc>
          <w:tcPr>
            <w:tcW w:w="3334" w:type="dxa"/>
            <w:tcBorders>
              <w:top w:val="single" w:sz="4" w:space="0" w:color="auto"/>
              <w:bottom w:val="single" w:sz="4" w:space="0" w:color="auto"/>
            </w:tcBorders>
            <w:noWrap/>
          </w:tcPr>
          <w:p w14:paraId="7C206494" w14:textId="1595D58D"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01BF7C34" w14:textId="46DE9FEB"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7299F2F9" w14:textId="77777777" w:rsidTr="005A32A5">
        <w:trPr>
          <w:trHeight w:val="270"/>
        </w:trPr>
        <w:tc>
          <w:tcPr>
            <w:tcW w:w="3040" w:type="dxa"/>
            <w:tcBorders>
              <w:top w:val="single" w:sz="4" w:space="0" w:color="auto"/>
              <w:bottom w:val="single" w:sz="4" w:space="0" w:color="auto"/>
            </w:tcBorders>
            <w:noWrap/>
            <w:hideMark/>
          </w:tcPr>
          <w:p w14:paraId="3D0596C1"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(14) 印刷業</w:t>
            </w:r>
          </w:p>
        </w:tc>
        <w:tc>
          <w:tcPr>
            <w:tcW w:w="3334" w:type="dxa"/>
            <w:tcBorders>
              <w:top w:val="single" w:sz="4" w:space="0" w:color="auto"/>
              <w:bottom w:val="single" w:sz="4" w:space="0" w:color="auto"/>
            </w:tcBorders>
            <w:noWrap/>
          </w:tcPr>
          <w:p w14:paraId="1A75509E" w14:textId="302E5193"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21A28375" w14:textId="3D000728"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753A2F11" w14:textId="77777777" w:rsidTr="005A32A5">
        <w:trPr>
          <w:trHeight w:val="270"/>
        </w:trPr>
        <w:tc>
          <w:tcPr>
            <w:tcW w:w="3040" w:type="dxa"/>
            <w:tcBorders>
              <w:top w:val="single" w:sz="4" w:space="0" w:color="auto"/>
            </w:tcBorders>
            <w:noWrap/>
            <w:hideMark/>
          </w:tcPr>
          <w:p w14:paraId="170B21A3"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(15) その他の製造業</w:t>
            </w:r>
          </w:p>
        </w:tc>
        <w:tc>
          <w:tcPr>
            <w:tcW w:w="3334" w:type="dxa"/>
            <w:tcBorders>
              <w:top w:val="single" w:sz="4" w:space="0" w:color="auto"/>
            </w:tcBorders>
            <w:noWrap/>
          </w:tcPr>
          <w:p w14:paraId="21162257" w14:textId="7BFC4117"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tcBorders>
              <w:top w:val="single" w:sz="4" w:space="0" w:color="auto"/>
            </w:tcBorders>
            <w:hideMark/>
          </w:tcPr>
          <w:p w14:paraId="693018F4" w14:textId="5D2BE81A"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03A41BE4" w14:textId="77777777" w:rsidTr="005A32A5">
        <w:trPr>
          <w:trHeight w:val="270"/>
        </w:trPr>
        <w:tc>
          <w:tcPr>
            <w:tcW w:w="3040" w:type="dxa"/>
            <w:noWrap/>
            <w:hideMark/>
          </w:tcPr>
          <w:p w14:paraId="542C84A1" w14:textId="77777777"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4. 電気・ガス・水道・廃棄物処理業</w:t>
            </w:r>
          </w:p>
        </w:tc>
        <w:tc>
          <w:tcPr>
            <w:tcW w:w="3334" w:type="dxa"/>
            <w:noWrap/>
          </w:tcPr>
          <w:p w14:paraId="4AE8EC3B" w14:textId="76B2D0D9"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c>
          <w:tcPr>
            <w:tcW w:w="2686" w:type="dxa"/>
            <w:noWrap/>
          </w:tcPr>
          <w:p w14:paraId="64BB61CF" w14:textId="70C45406" w:rsidR="00872655"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r>
      <w:tr w:rsidR="00C80DF3" w:rsidRPr="005C09F4" w14:paraId="09958A21" w14:textId="77777777" w:rsidTr="005A32A5">
        <w:trPr>
          <w:trHeight w:val="270"/>
        </w:trPr>
        <w:tc>
          <w:tcPr>
            <w:tcW w:w="3040" w:type="dxa"/>
            <w:noWrap/>
            <w:hideMark/>
          </w:tcPr>
          <w:p w14:paraId="49CEBD90" w14:textId="77777777"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電気業</w:t>
            </w:r>
          </w:p>
        </w:tc>
        <w:tc>
          <w:tcPr>
            <w:tcW w:w="3334" w:type="dxa"/>
            <w:noWrap/>
          </w:tcPr>
          <w:p w14:paraId="1B4B1EF2" w14:textId="347D5DC1"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①～②の合計</w:t>
            </w:r>
          </w:p>
        </w:tc>
        <w:tc>
          <w:tcPr>
            <w:tcW w:w="2686" w:type="dxa"/>
          </w:tcPr>
          <w:p w14:paraId="2BEEF764" w14:textId="54BCC216" w:rsidR="00B40B7C" w:rsidRPr="005C09F4" w:rsidRDefault="00872655" w:rsidP="00872655">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産出額×府の中間投入比率</w:t>
            </w:r>
          </w:p>
        </w:tc>
      </w:tr>
      <w:tr w:rsidR="00C80DF3" w:rsidRPr="005C09F4" w14:paraId="74A90B44" w14:textId="77777777" w:rsidTr="005A32A5">
        <w:trPr>
          <w:trHeight w:val="270"/>
        </w:trPr>
        <w:tc>
          <w:tcPr>
            <w:tcW w:w="3040" w:type="dxa"/>
            <w:noWrap/>
            <w:hideMark/>
          </w:tcPr>
          <w:p w14:paraId="48E0BC73" w14:textId="77777777" w:rsidR="004D2264" w:rsidRPr="005C09F4" w:rsidRDefault="004D2264" w:rsidP="004D2264">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①発電部門</w:t>
            </w:r>
          </w:p>
        </w:tc>
        <w:tc>
          <w:tcPr>
            <w:tcW w:w="3334" w:type="dxa"/>
            <w:noWrap/>
            <w:hideMark/>
          </w:tcPr>
          <w:p w14:paraId="70AA64E9" w14:textId="096EA89C" w:rsidR="004D2264" w:rsidRPr="005C09F4" w:rsidRDefault="004D2264" w:rsidP="004D2264">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従業者数[経済センサス、レジスター統計</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53EE3661" w14:textId="22E43C28" w:rsidR="004D2264" w:rsidRPr="005C09F4" w:rsidRDefault="004D2264" w:rsidP="004D2264">
            <w:pPr>
              <w:spacing w:line="320" w:lineRule="exact"/>
              <w:jc w:val="center"/>
              <w:rPr>
                <w:rFonts w:ascii="游ゴシック" w:eastAsia="游ゴシック" w:hAnsi="游ゴシック"/>
                <w:sz w:val="18"/>
                <w:szCs w:val="18"/>
              </w:rPr>
            </w:pPr>
            <w:r w:rsidRPr="005C09F4">
              <w:rPr>
                <w:rFonts w:ascii="游ゴシック" w:eastAsia="游ゴシック" w:hAnsi="游ゴシック" w:hint="eastAsia"/>
                <w:sz w:val="18"/>
                <w:szCs w:val="18"/>
              </w:rPr>
              <w:t>－</w:t>
            </w:r>
          </w:p>
        </w:tc>
      </w:tr>
      <w:tr w:rsidR="00C80DF3" w:rsidRPr="005C09F4" w14:paraId="4C3C7A24" w14:textId="77777777" w:rsidTr="005A32A5">
        <w:trPr>
          <w:trHeight w:val="270"/>
        </w:trPr>
        <w:tc>
          <w:tcPr>
            <w:tcW w:w="3040" w:type="dxa"/>
            <w:noWrap/>
            <w:hideMark/>
          </w:tcPr>
          <w:p w14:paraId="14221C5A" w14:textId="77777777" w:rsidR="00B40B7C" w:rsidRPr="005C09F4" w:rsidRDefault="00B40B7C"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②送配電部門</w:t>
            </w:r>
          </w:p>
        </w:tc>
        <w:tc>
          <w:tcPr>
            <w:tcW w:w="3334" w:type="dxa"/>
            <w:noWrap/>
            <w:hideMark/>
          </w:tcPr>
          <w:p w14:paraId="7BA66ADB" w14:textId="688FB570"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世帯数</w:t>
            </w:r>
            <w:r w:rsidR="001479A0" w:rsidRPr="005C09F4">
              <w:rPr>
                <w:rFonts w:ascii="游ゴシック" w:eastAsia="游ゴシック" w:hAnsi="游ゴシック" w:hint="eastAsia"/>
                <w:sz w:val="18"/>
                <w:szCs w:val="18"/>
              </w:rPr>
              <w:t>[国勢調査、府推計人口]</w:t>
            </w:r>
            <w:r w:rsidR="00EC1381" w:rsidRPr="005C09F4">
              <w:rPr>
                <w:rFonts w:ascii="游ゴシック" w:eastAsia="游ゴシック" w:hAnsi="游ゴシック" w:hint="eastAsia"/>
                <w:sz w:val="18"/>
                <w:szCs w:val="18"/>
              </w:rPr>
              <w:t>で按分</w:t>
            </w:r>
          </w:p>
        </w:tc>
        <w:tc>
          <w:tcPr>
            <w:tcW w:w="2686" w:type="dxa"/>
            <w:hideMark/>
          </w:tcPr>
          <w:p w14:paraId="3A5E3C4F" w14:textId="658B6D4E" w:rsidR="00B40B7C" w:rsidRPr="005C09F4" w:rsidRDefault="00B40B7C" w:rsidP="008F16CD">
            <w:pPr>
              <w:spacing w:line="320" w:lineRule="exact"/>
              <w:jc w:val="center"/>
              <w:rPr>
                <w:rFonts w:ascii="游ゴシック" w:eastAsia="游ゴシック" w:hAnsi="游ゴシック"/>
                <w:sz w:val="18"/>
                <w:szCs w:val="18"/>
              </w:rPr>
            </w:pPr>
            <w:r w:rsidRPr="005C09F4">
              <w:rPr>
                <w:rFonts w:ascii="游ゴシック" w:eastAsia="游ゴシック" w:hAnsi="游ゴシック" w:hint="eastAsia"/>
                <w:sz w:val="18"/>
                <w:szCs w:val="18"/>
              </w:rPr>
              <w:t>－</w:t>
            </w:r>
          </w:p>
        </w:tc>
      </w:tr>
      <w:tr w:rsidR="00C80DF3" w:rsidRPr="005C09F4" w14:paraId="25F6958E" w14:textId="77777777" w:rsidTr="005A32A5">
        <w:trPr>
          <w:trHeight w:val="270"/>
        </w:trPr>
        <w:tc>
          <w:tcPr>
            <w:tcW w:w="3040" w:type="dxa"/>
            <w:noWrap/>
            <w:hideMark/>
          </w:tcPr>
          <w:p w14:paraId="47268FF1" w14:textId="77777777" w:rsidR="004D2264" w:rsidRPr="005C09F4" w:rsidRDefault="004D2264" w:rsidP="004D2264">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(2) ガス・水道・廃棄物処理業</w:t>
            </w:r>
          </w:p>
        </w:tc>
        <w:tc>
          <w:tcPr>
            <w:tcW w:w="3334" w:type="dxa"/>
            <w:noWrap/>
            <w:hideMark/>
          </w:tcPr>
          <w:p w14:paraId="2D6CFABA" w14:textId="32CEE506" w:rsidR="004D2264" w:rsidRPr="005C09F4" w:rsidRDefault="004D2264" w:rsidP="004D2264">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従業者数[経済センサス、レジスター統計</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48DB73CF" w14:textId="0D09BF79" w:rsidR="004D2264" w:rsidRPr="005C09F4" w:rsidRDefault="004D2264" w:rsidP="004D2264">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産出額×府の中間投入比率</w:t>
            </w:r>
          </w:p>
        </w:tc>
      </w:tr>
      <w:tr w:rsidR="00C80DF3" w:rsidRPr="005C09F4" w14:paraId="5F89AD8D" w14:textId="77777777" w:rsidTr="005A32A5">
        <w:trPr>
          <w:trHeight w:val="270"/>
        </w:trPr>
        <w:tc>
          <w:tcPr>
            <w:tcW w:w="3040" w:type="dxa"/>
            <w:noWrap/>
            <w:hideMark/>
          </w:tcPr>
          <w:p w14:paraId="7FD43BC1" w14:textId="77777777" w:rsidR="00A37F90" w:rsidRPr="005C09F4" w:rsidRDefault="00A37F9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5. 建設業</w:t>
            </w:r>
          </w:p>
        </w:tc>
        <w:tc>
          <w:tcPr>
            <w:tcW w:w="3334" w:type="dxa"/>
            <w:noWrap/>
          </w:tcPr>
          <w:p w14:paraId="0C054CC8" w14:textId="7F561D0D" w:rsidR="00A37F90" w:rsidRPr="005C09F4" w:rsidRDefault="004D2264"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①～⑤</w:t>
            </w:r>
            <w:r w:rsidR="00B40B7C" w:rsidRPr="005C09F4">
              <w:rPr>
                <w:rFonts w:ascii="游ゴシック" w:eastAsia="游ゴシック" w:hAnsi="游ゴシック" w:hint="eastAsia"/>
                <w:sz w:val="18"/>
                <w:szCs w:val="18"/>
              </w:rPr>
              <w:t>の合計</w:t>
            </w:r>
          </w:p>
        </w:tc>
        <w:tc>
          <w:tcPr>
            <w:tcW w:w="2686" w:type="dxa"/>
            <w:noWrap/>
          </w:tcPr>
          <w:p w14:paraId="425F5D43" w14:textId="1F834127" w:rsidR="00A37F90"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産出額×府の中間投入比率</w:t>
            </w:r>
          </w:p>
        </w:tc>
      </w:tr>
      <w:tr w:rsidR="00C80DF3" w:rsidRPr="005C09F4" w14:paraId="324C6819" w14:textId="77777777" w:rsidTr="005A32A5">
        <w:trPr>
          <w:trHeight w:val="270"/>
        </w:trPr>
        <w:tc>
          <w:tcPr>
            <w:tcW w:w="3040" w:type="dxa"/>
            <w:noWrap/>
            <w:hideMark/>
          </w:tcPr>
          <w:p w14:paraId="3FD3EEBD" w14:textId="260D7874" w:rsidR="00B40B7C" w:rsidRPr="005C09F4" w:rsidRDefault="00B40B7C"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①建築工事</w:t>
            </w:r>
            <w:r w:rsidR="004D2264" w:rsidRPr="005C09F4">
              <w:rPr>
                <w:rFonts w:ascii="游ゴシック" w:eastAsia="游ゴシック" w:hAnsi="游ゴシック" w:hint="eastAsia"/>
                <w:sz w:val="18"/>
                <w:szCs w:val="18"/>
              </w:rPr>
              <w:t>（民間）</w:t>
            </w:r>
          </w:p>
        </w:tc>
        <w:tc>
          <w:tcPr>
            <w:tcW w:w="3334" w:type="dxa"/>
            <w:noWrap/>
            <w:hideMark/>
          </w:tcPr>
          <w:p w14:paraId="407A8D72" w14:textId="1F819392" w:rsidR="00B40B7C" w:rsidRPr="005C09F4" w:rsidRDefault="004D2264"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新増分家屋決定価格[大阪府固定資産税概要調書]で按分</w:t>
            </w:r>
          </w:p>
        </w:tc>
        <w:tc>
          <w:tcPr>
            <w:tcW w:w="2686" w:type="dxa"/>
            <w:hideMark/>
          </w:tcPr>
          <w:p w14:paraId="38911E83" w14:textId="2FAEF6DB" w:rsidR="00B40B7C" w:rsidRPr="005C09F4" w:rsidRDefault="00B40B7C" w:rsidP="008F16CD">
            <w:pPr>
              <w:spacing w:line="320" w:lineRule="exact"/>
              <w:jc w:val="center"/>
              <w:rPr>
                <w:rFonts w:ascii="游ゴシック" w:eastAsia="游ゴシック" w:hAnsi="游ゴシック"/>
                <w:sz w:val="18"/>
                <w:szCs w:val="18"/>
              </w:rPr>
            </w:pPr>
            <w:r w:rsidRPr="005C09F4">
              <w:rPr>
                <w:rFonts w:ascii="游ゴシック" w:eastAsia="游ゴシック" w:hAnsi="游ゴシック" w:hint="eastAsia"/>
                <w:sz w:val="18"/>
                <w:szCs w:val="18"/>
              </w:rPr>
              <w:t>－</w:t>
            </w:r>
          </w:p>
        </w:tc>
      </w:tr>
      <w:tr w:rsidR="00C80DF3" w:rsidRPr="005C09F4" w14:paraId="3F5E6379" w14:textId="77777777" w:rsidTr="005A32A5">
        <w:trPr>
          <w:trHeight w:val="270"/>
        </w:trPr>
        <w:tc>
          <w:tcPr>
            <w:tcW w:w="3040" w:type="dxa"/>
            <w:noWrap/>
          </w:tcPr>
          <w:p w14:paraId="08B018AF" w14:textId="2C5E4774" w:rsidR="004D2264" w:rsidRPr="005C09F4" w:rsidRDefault="004D2264"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②建築工事（公共）</w:t>
            </w:r>
          </w:p>
        </w:tc>
        <w:tc>
          <w:tcPr>
            <w:tcW w:w="3334" w:type="dxa"/>
            <w:noWrap/>
          </w:tcPr>
          <w:p w14:paraId="66AFA785" w14:textId="63D68C42" w:rsidR="004D2264" w:rsidRPr="005C09F4" w:rsidRDefault="004D2264"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普通建設事業費[市町村別決算状況調]で按分</w:t>
            </w:r>
          </w:p>
        </w:tc>
        <w:tc>
          <w:tcPr>
            <w:tcW w:w="2686" w:type="dxa"/>
          </w:tcPr>
          <w:p w14:paraId="7BBA9120" w14:textId="203D2A86" w:rsidR="004D2264" w:rsidRPr="005C09F4" w:rsidRDefault="00FA01B7" w:rsidP="008F16CD">
            <w:pPr>
              <w:spacing w:line="320" w:lineRule="exact"/>
              <w:jc w:val="center"/>
              <w:rPr>
                <w:rFonts w:ascii="游ゴシック" w:eastAsia="游ゴシック" w:hAnsi="游ゴシック"/>
                <w:sz w:val="18"/>
                <w:szCs w:val="18"/>
              </w:rPr>
            </w:pPr>
            <w:r w:rsidRPr="005C09F4">
              <w:rPr>
                <w:rFonts w:ascii="游ゴシック" w:eastAsia="游ゴシック" w:hAnsi="游ゴシック" w:hint="eastAsia"/>
                <w:sz w:val="18"/>
                <w:szCs w:val="18"/>
              </w:rPr>
              <w:t>－</w:t>
            </w:r>
          </w:p>
        </w:tc>
      </w:tr>
      <w:tr w:rsidR="00C80DF3" w:rsidRPr="005C09F4" w14:paraId="6E8DFB57" w14:textId="77777777" w:rsidTr="005A32A5">
        <w:trPr>
          <w:trHeight w:val="270"/>
        </w:trPr>
        <w:tc>
          <w:tcPr>
            <w:tcW w:w="3040" w:type="dxa"/>
            <w:noWrap/>
            <w:hideMark/>
          </w:tcPr>
          <w:p w14:paraId="38425F20" w14:textId="53EF52E7" w:rsidR="00B40B7C" w:rsidRPr="005C09F4" w:rsidRDefault="004D2264"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lastRenderedPageBreak/>
              <w:t>③</w:t>
            </w:r>
            <w:r w:rsidR="00B40B7C" w:rsidRPr="005C09F4">
              <w:rPr>
                <w:rFonts w:ascii="游ゴシック" w:eastAsia="游ゴシック" w:hAnsi="游ゴシック" w:hint="eastAsia"/>
                <w:sz w:val="18"/>
                <w:szCs w:val="18"/>
              </w:rPr>
              <w:t>土木工事（民間）</w:t>
            </w:r>
          </w:p>
        </w:tc>
        <w:tc>
          <w:tcPr>
            <w:tcW w:w="3334" w:type="dxa"/>
            <w:noWrap/>
            <w:hideMark/>
          </w:tcPr>
          <w:p w14:paraId="65481282" w14:textId="3FD4F425" w:rsidR="00B40B7C" w:rsidRPr="005C09F4" w:rsidRDefault="004D2264"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従業者数[経済センサス、レジスター統計</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18FAF4CC" w14:textId="66E1AD6F" w:rsidR="00B40B7C" w:rsidRPr="005C09F4" w:rsidRDefault="00B40B7C" w:rsidP="008F16CD">
            <w:pPr>
              <w:spacing w:line="320" w:lineRule="exact"/>
              <w:jc w:val="center"/>
              <w:rPr>
                <w:rFonts w:ascii="游ゴシック" w:eastAsia="游ゴシック" w:hAnsi="游ゴシック"/>
                <w:sz w:val="18"/>
                <w:szCs w:val="18"/>
              </w:rPr>
            </w:pPr>
            <w:r w:rsidRPr="005C09F4">
              <w:rPr>
                <w:rFonts w:ascii="游ゴシック" w:eastAsia="游ゴシック" w:hAnsi="游ゴシック" w:hint="eastAsia"/>
                <w:sz w:val="18"/>
                <w:szCs w:val="18"/>
              </w:rPr>
              <w:t>－</w:t>
            </w:r>
          </w:p>
        </w:tc>
      </w:tr>
      <w:tr w:rsidR="00C80DF3" w:rsidRPr="005C09F4" w14:paraId="1A192881" w14:textId="77777777" w:rsidTr="005A32A5">
        <w:trPr>
          <w:trHeight w:val="270"/>
        </w:trPr>
        <w:tc>
          <w:tcPr>
            <w:tcW w:w="3040" w:type="dxa"/>
            <w:noWrap/>
            <w:hideMark/>
          </w:tcPr>
          <w:p w14:paraId="57F03283" w14:textId="642FB16B" w:rsidR="00B40B7C" w:rsidRPr="005C09F4" w:rsidRDefault="004D2264"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④</w:t>
            </w:r>
            <w:r w:rsidR="00B40B7C" w:rsidRPr="005C09F4">
              <w:rPr>
                <w:rFonts w:ascii="游ゴシック" w:eastAsia="游ゴシック" w:hAnsi="游ゴシック" w:hint="eastAsia"/>
                <w:sz w:val="18"/>
                <w:szCs w:val="18"/>
              </w:rPr>
              <w:t>土木工事（公共）</w:t>
            </w:r>
          </w:p>
        </w:tc>
        <w:tc>
          <w:tcPr>
            <w:tcW w:w="3334" w:type="dxa"/>
            <w:noWrap/>
            <w:hideMark/>
          </w:tcPr>
          <w:p w14:paraId="34CEB9CF" w14:textId="38CFB8D6" w:rsidR="00B40B7C" w:rsidRPr="005C09F4" w:rsidRDefault="00B40B7C" w:rsidP="008F16CD">
            <w:pPr>
              <w:spacing w:line="320" w:lineRule="exact"/>
              <w:jc w:val="left"/>
              <w:rPr>
                <w:rFonts w:ascii="游ゴシック" w:eastAsia="游ゴシック" w:hAnsi="游ゴシック"/>
                <w:sz w:val="18"/>
                <w:szCs w:val="18"/>
              </w:rPr>
            </w:pPr>
            <w:r w:rsidRPr="005C09F4">
              <w:rPr>
                <w:rFonts w:ascii="游ゴシック" w:eastAsia="游ゴシック" w:hAnsi="游ゴシック" w:hint="eastAsia"/>
                <w:sz w:val="18"/>
                <w:szCs w:val="18"/>
              </w:rPr>
              <w:t>普通建設事業費</w:t>
            </w:r>
            <w:r w:rsidR="001479A0" w:rsidRPr="005C09F4">
              <w:rPr>
                <w:rFonts w:ascii="游ゴシック" w:eastAsia="游ゴシック" w:hAnsi="游ゴシック" w:hint="eastAsia"/>
                <w:sz w:val="18"/>
                <w:szCs w:val="18"/>
              </w:rPr>
              <w:t>[市町村別決算状況調]</w:t>
            </w:r>
            <w:r w:rsidR="00EC1381" w:rsidRPr="005C09F4">
              <w:rPr>
                <w:rFonts w:ascii="游ゴシック" w:eastAsia="游ゴシック" w:hAnsi="游ゴシック" w:hint="eastAsia"/>
                <w:sz w:val="18"/>
                <w:szCs w:val="18"/>
              </w:rPr>
              <w:t>で按分</w:t>
            </w:r>
          </w:p>
        </w:tc>
        <w:tc>
          <w:tcPr>
            <w:tcW w:w="2686" w:type="dxa"/>
            <w:hideMark/>
          </w:tcPr>
          <w:p w14:paraId="79BB1B74" w14:textId="4E42E519" w:rsidR="00B40B7C" w:rsidRPr="005C09F4" w:rsidRDefault="00B40B7C" w:rsidP="008F16CD">
            <w:pPr>
              <w:spacing w:line="320" w:lineRule="exact"/>
              <w:jc w:val="center"/>
              <w:rPr>
                <w:rFonts w:ascii="游ゴシック" w:eastAsia="游ゴシック" w:hAnsi="游ゴシック"/>
                <w:sz w:val="18"/>
                <w:szCs w:val="18"/>
              </w:rPr>
            </w:pPr>
            <w:r w:rsidRPr="005C09F4">
              <w:rPr>
                <w:rFonts w:ascii="游ゴシック" w:eastAsia="游ゴシック" w:hAnsi="游ゴシック" w:hint="eastAsia"/>
                <w:sz w:val="18"/>
                <w:szCs w:val="18"/>
              </w:rPr>
              <w:t>－</w:t>
            </w:r>
          </w:p>
        </w:tc>
      </w:tr>
      <w:tr w:rsidR="00C80DF3" w:rsidRPr="005C09F4" w14:paraId="1DE90A35" w14:textId="77777777" w:rsidTr="005A32A5">
        <w:trPr>
          <w:trHeight w:val="270"/>
        </w:trPr>
        <w:tc>
          <w:tcPr>
            <w:tcW w:w="3040" w:type="dxa"/>
            <w:noWrap/>
            <w:hideMark/>
          </w:tcPr>
          <w:p w14:paraId="52339DFA" w14:textId="5DD49A27" w:rsidR="00B40B7C" w:rsidRPr="005C09F4" w:rsidRDefault="004D2264"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⑤</w:t>
            </w:r>
            <w:r w:rsidR="00B40B7C" w:rsidRPr="005C09F4">
              <w:rPr>
                <w:rFonts w:ascii="游ゴシック" w:eastAsia="游ゴシック" w:hAnsi="游ゴシック" w:hint="eastAsia"/>
                <w:sz w:val="18"/>
                <w:szCs w:val="18"/>
              </w:rPr>
              <w:t>補修工事</w:t>
            </w:r>
          </w:p>
        </w:tc>
        <w:tc>
          <w:tcPr>
            <w:tcW w:w="3334" w:type="dxa"/>
            <w:noWrap/>
            <w:hideMark/>
          </w:tcPr>
          <w:p w14:paraId="214053BE" w14:textId="56538602" w:rsidR="00B40B7C" w:rsidRPr="005C09F4" w:rsidRDefault="004D2264"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①～④</w:t>
            </w:r>
            <w:r w:rsidR="001479A0" w:rsidRPr="005C09F4">
              <w:rPr>
                <w:rFonts w:ascii="游ゴシック" w:eastAsia="游ゴシック" w:hAnsi="游ゴシック" w:hint="eastAsia"/>
                <w:sz w:val="18"/>
                <w:szCs w:val="18"/>
              </w:rPr>
              <w:t>の合計</w:t>
            </w:r>
            <w:r w:rsidR="00EC1381" w:rsidRPr="005C09F4">
              <w:rPr>
                <w:rFonts w:ascii="游ゴシック" w:eastAsia="游ゴシック" w:hAnsi="游ゴシック" w:hint="eastAsia"/>
                <w:sz w:val="18"/>
                <w:szCs w:val="18"/>
              </w:rPr>
              <w:t>で按分</w:t>
            </w:r>
          </w:p>
        </w:tc>
        <w:tc>
          <w:tcPr>
            <w:tcW w:w="2686" w:type="dxa"/>
            <w:hideMark/>
          </w:tcPr>
          <w:p w14:paraId="3BD96449" w14:textId="197A9C18" w:rsidR="00B40B7C" w:rsidRPr="005C09F4" w:rsidRDefault="00B40B7C" w:rsidP="008F16CD">
            <w:pPr>
              <w:spacing w:line="320" w:lineRule="exact"/>
              <w:jc w:val="center"/>
              <w:rPr>
                <w:rFonts w:ascii="游ゴシック" w:eastAsia="游ゴシック" w:hAnsi="游ゴシック"/>
                <w:sz w:val="18"/>
                <w:szCs w:val="18"/>
              </w:rPr>
            </w:pPr>
            <w:r w:rsidRPr="005C09F4">
              <w:rPr>
                <w:rFonts w:ascii="游ゴシック" w:eastAsia="游ゴシック" w:hAnsi="游ゴシック" w:hint="eastAsia"/>
                <w:sz w:val="18"/>
                <w:szCs w:val="18"/>
              </w:rPr>
              <w:t>－</w:t>
            </w:r>
          </w:p>
        </w:tc>
      </w:tr>
      <w:tr w:rsidR="00C80DF3" w:rsidRPr="005C09F4" w14:paraId="795ACD9E" w14:textId="77777777" w:rsidTr="005A32A5">
        <w:trPr>
          <w:trHeight w:val="270"/>
        </w:trPr>
        <w:tc>
          <w:tcPr>
            <w:tcW w:w="3040" w:type="dxa"/>
            <w:noWrap/>
            <w:hideMark/>
          </w:tcPr>
          <w:p w14:paraId="103943E3" w14:textId="77777777"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6. 卸売・小売業</w:t>
            </w:r>
          </w:p>
        </w:tc>
        <w:tc>
          <w:tcPr>
            <w:tcW w:w="3334" w:type="dxa"/>
            <w:noWrap/>
          </w:tcPr>
          <w:p w14:paraId="7FEE0A84" w14:textId="29610CE0"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c>
          <w:tcPr>
            <w:tcW w:w="2686" w:type="dxa"/>
            <w:noWrap/>
          </w:tcPr>
          <w:p w14:paraId="6A166CDA" w14:textId="52BC154B"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r>
      <w:tr w:rsidR="00C80DF3" w:rsidRPr="005C09F4" w14:paraId="6AD0AFD1" w14:textId="77777777" w:rsidTr="005A32A5">
        <w:trPr>
          <w:trHeight w:val="270"/>
        </w:trPr>
        <w:tc>
          <w:tcPr>
            <w:tcW w:w="3040" w:type="dxa"/>
            <w:noWrap/>
            <w:hideMark/>
          </w:tcPr>
          <w:p w14:paraId="2B8F3237" w14:textId="77777777" w:rsidR="00872655" w:rsidRPr="005C09F4" w:rsidRDefault="00872655" w:rsidP="00872655">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卸売業</w:t>
            </w:r>
          </w:p>
        </w:tc>
        <w:tc>
          <w:tcPr>
            <w:tcW w:w="3334" w:type="dxa"/>
            <w:noWrap/>
            <w:hideMark/>
          </w:tcPr>
          <w:p w14:paraId="2F863FB9" w14:textId="66F0D46E" w:rsidR="00872655" w:rsidRPr="005C09F4" w:rsidRDefault="00872655"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年間商品販売額[</w:t>
            </w:r>
            <w:r w:rsidR="004D2264" w:rsidRPr="005C09F4">
              <w:rPr>
                <w:rFonts w:ascii="游ゴシック" w:eastAsia="游ゴシック" w:hAnsi="游ゴシック" w:hint="eastAsia"/>
                <w:sz w:val="18"/>
                <w:szCs w:val="18"/>
              </w:rPr>
              <w:t>経済センサス</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4C476A95" w14:textId="7604E391"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産出額×府の中間投入比率</w:t>
            </w:r>
          </w:p>
        </w:tc>
      </w:tr>
      <w:tr w:rsidR="00C80DF3" w:rsidRPr="005C09F4" w14:paraId="793F116D" w14:textId="77777777" w:rsidTr="005A32A5">
        <w:trPr>
          <w:trHeight w:val="270"/>
        </w:trPr>
        <w:tc>
          <w:tcPr>
            <w:tcW w:w="3040" w:type="dxa"/>
            <w:noWrap/>
            <w:hideMark/>
          </w:tcPr>
          <w:p w14:paraId="62F5CF06" w14:textId="77777777" w:rsidR="00872655" w:rsidRPr="005C09F4" w:rsidRDefault="00872655" w:rsidP="00872655">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(2) 小売業</w:t>
            </w:r>
          </w:p>
        </w:tc>
        <w:tc>
          <w:tcPr>
            <w:tcW w:w="3334" w:type="dxa"/>
            <w:noWrap/>
            <w:hideMark/>
          </w:tcPr>
          <w:p w14:paraId="0B13FAD1" w14:textId="24E2AB44"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1889CB0B" w14:textId="62ED2D19"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3440E3CC" w14:textId="77777777" w:rsidTr="005A32A5">
        <w:trPr>
          <w:trHeight w:val="270"/>
        </w:trPr>
        <w:tc>
          <w:tcPr>
            <w:tcW w:w="3040" w:type="dxa"/>
            <w:noWrap/>
            <w:hideMark/>
          </w:tcPr>
          <w:p w14:paraId="038C77CA" w14:textId="77777777" w:rsidR="004D2264" w:rsidRPr="005C09F4" w:rsidRDefault="004D2264"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7. 運輸・郵便業</w:t>
            </w:r>
          </w:p>
        </w:tc>
        <w:tc>
          <w:tcPr>
            <w:tcW w:w="3334" w:type="dxa"/>
            <w:noWrap/>
            <w:hideMark/>
          </w:tcPr>
          <w:p w14:paraId="3EDC3728" w14:textId="348639AA" w:rsidR="004D2264" w:rsidRPr="005C09F4" w:rsidRDefault="004D2264"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従業者数[経済センサス、レジスター統計</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213CCAE8" w14:textId="7E9A4EDF" w:rsidR="004D2264" w:rsidRPr="005C09F4" w:rsidRDefault="004D2264"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産出額×府の中間投入比率</w:t>
            </w:r>
          </w:p>
        </w:tc>
      </w:tr>
      <w:tr w:rsidR="00C80DF3" w:rsidRPr="005C09F4" w14:paraId="2253DF87" w14:textId="77777777" w:rsidTr="005A32A5">
        <w:trPr>
          <w:trHeight w:val="270"/>
        </w:trPr>
        <w:tc>
          <w:tcPr>
            <w:tcW w:w="3040" w:type="dxa"/>
            <w:noWrap/>
            <w:hideMark/>
          </w:tcPr>
          <w:p w14:paraId="386FE7D2" w14:textId="77777777"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8. 宿泊・飲食サービス業</w:t>
            </w:r>
          </w:p>
        </w:tc>
        <w:tc>
          <w:tcPr>
            <w:tcW w:w="3334" w:type="dxa"/>
            <w:noWrap/>
            <w:hideMark/>
          </w:tcPr>
          <w:p w14:paraId="381D2D8B" w14:textId="619E15F7"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5269078F" w14:textId="7FAECC9E"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75A1B057" w14:textId="77777777" w:rsidTr="005A32A5">
        <w:trPr>
          <w:trHeight w:val="270"/>
        </w:trPr>
        <w:tc>
          <w:tcPr>
            <w:tcW w:w="3040" w:type="dxa"/>
            <w:noWrap/>
            <w:hideMark/>
          </w:tcPr>
          <w:p w14:paraId="06B30B13" w14:textId="77777777"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9. 情報通信業</w:t>
            </w:r>
          </w:p>
        </w:tc>
        <w:tc>
          <w:tcPr>
            <w:tcW w:w="3334" w:type="dxa"/>
            <w:noWrap/>
            <w:hideMark/>
          </w:tcPr>
          <w:p w14:paraId="1DBC80E4" w14:textId="346DEA6F"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c>
          <w:tcPr>
            <w:tcW w:w="2686" w:type="dxa"/>
            <w:noWrap/>
            <w:hideMark/>
          </w:tcPr>
          <w:p w14:paraId="63A96C04" w14:textId="43587BD8"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r>
      <w:tr w:rsidR="00C80DF3" w:rsidRPr="005C09F4" w14:paraId="2A875F19" w14:textId="77777777" w:rsidTr="005A32A5">
        <w:trPr>
          <w:trHeight w:val="270"/>
        </w:trPr>
        <w:tc>
          <w:tcPr>
            <w:tcW w:w="3040" w:type="dxa"/>
            <w:noWrap/>
            <w:hideMark/>
          </w:tcPr>
          <w:p w14:paraId="56F6E01B" w14:textId="77777777" w:rsidR="004D2264" w:rsidRPr="005C09F4" w:rsidRDefault="004D2264" w:rsidP="004D2264">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通信・放送業</w:t>
            </w:r>
          </w:p>
        </w:tc>
        <w:tc>
          <w:tcPr>
            <w:tcW w:w="3334" w:type="dxa"/>
            <w:noWrap/>
            <w:hideMark/>
          </w:tcPr>
          <w:p w14:paraId="5800583B" w14:textId="69EF1B14" w:rsidR="004D2264" w:rsidRPr="005C09F4" w:rsidRDefault="004D2264"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従業者数[経済センサス、レジスター統計</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2045A2E8" w14:textId="0877EC21" w:rsidR="004D2264" w:rsidRPr="005C09F4" w:rsidRDefault="004D2264"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産出額×府の中間投入比率</w:t>
            </w:r>
          </w:p>
        </w:tc>
      </w:tr>
      <w:tr w:rsidR="00C80DF3" w:rsidRPr="005C09F4" w14:paraId="2FC8DBC3" w14:textId="77777777" w:rsidTr="005A32A5">
        <w:trPr>
          <w:trHeight w:val="270"/>
        </w:trPr>
        <w:tc>
          <w:tcPr>
            <w:tcW w:w="3040" w:type="dxa"/>
            <w:noWrap/>
            <w:hideMark/>
          </w:tcPr>
          <w:p w14:paraId="2657FA21" w14:textId="77777777" w:rsidR="00872655" w:rsidRPr="005C09F4" w:rsidRDefault="00872655" w:rsidP="00872655">
            <w:pPr>
              <w:spacing w:line="320" w:lineRule="exact"/>
              <w:ind w:leftChars="47" w:left="295" w:hangingChars="109" w:hanging="196"/>
              <w:rPr>
                <w:rFonts w:ascii="游ゴシック" w:eastAsia="游ゴシック" w:hAnsi="游ゴシック"/>
                <w:sz w:val="18"/>
                <w:szCs w:val="18"/>
              </w:rPr>
            </w:pPr>
            <w:r w:rsidRPr="005C09F4">
              <w:rPr>
                <w:rFonts w:ascii="游ゴシック" w:eastAsia="游ゴシック" w:hAnsi="游ゴシック" w:hint="eastAsia"/>
                <w:sz w:val="18"/>
                <w:szCs w:val="18"/>
              </w:rPr>
              <w:t>(2) 情報サービス・映像音声文字情報制作業</w:t>
            </w:r>
          </w:p>
        </w:tc>
        <w:tc>
          <w:tcPr>
            <w:tcW w:w="3334" w:type="dxa"/>
            <w:noWrap/>
            <w:hideMark/>
          </w:tcPr>
          <w:p w14:paraId="182398BC" w14:textId="3F5F8B75"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28A7287C" w14:textId="15BA1E79"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352AA799" w14:textId="77777777" w:rsidTr="005A32A5">
        <w:trPr>
          <w:trHeight w:val="270"/>
        </w:trPr>
        <w:tc>
          <w:tcPr>
            <w:tcW w:w="3040" w:type="dxa"/>
            <w:noWrap/>
            <w:hideMark/>
          </w:tcPr>
          <w:p w14:paraId="47A3A2F4" w14:textId="77777777"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10. 金融・保険業</w:t>
            </w:r>
          </w:p>
        </w:tc>
        <w:tc>
          <w:tcPr>
            <w:tcW w:w="3334" w:type="dxa"/>
            <w:noWrap/>
            <w:hideMark/>
          </w:tcPr>
          <w:p w14:paraId="6BAF3FAF" w14:textId="7644B64E"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3D2AFCA2" w14:textId="3D4E5469"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778D4D1B" w14:textId="77777777" w:rsidTr="005A32A5">
        <w:trPr>
          <w:trHeight w:val="270"/>
        </w:trPr>
        <w:tc>
          <w:tcPr>
            <w:tcW w:w="3040" w:type="dxa"/>
            <w:noWrap/>
            <w:hideMark/>
          </w:tcPr>
          <w:p w14:paraId="406C5CC4" w14:textId="77777777"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11. 不動産業</w:t>
            </w:r>
          </w:p>
        </w:tc>
        <w:tc>
          <w:tcPr>
            <w:tcW w:w="3334" w:type="dxa"/>
            <w:noWrap/>
          </w:tcPr>
          <w:p w14:paraId="182FB049" w14:textId="70EB95B2"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c>
          <w:tcPr>
            <w:tcW w:w="2686" w:type="dxa"/>
            <w:noWrap/>
          </w:tcPr>
          <w:p w14:paraId="788A9544" w14:textId="2E3B0EEC"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r>
      <w:tr w:rsidR="00C80DF3" w:rsidRPr="005C09F4" w14:paraId="51057E96" w14:textId="77777777" w:rsidTr="005A32A5">
        <w:trPr>
          <w:trHeight w:val="270"/>
        </w:trPr>
        <w:tc>
          <w:tcPr>
            <w:tcW w:w="3040" w:type="dxa"/>
            <w:noWrap/>
            <w:hideMark/>
          </w:tcPr>
          <w:p w14:paraId="02D40B4F" w14:textId="77777777" w:rsidR="00872655" w:rsidRPr="005C09F4" w:rsidRDefault="00872655" w:rsidP="00872655">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住宅賃貸業</w:t>
            </w:r>
          </w:p>
        </w:tc>
        <w:tc>
          <w:tcPr>
            <w:tcW w:w="3334" w:type="dxa"/>
            <w:noWrap/>
            <w:hideMark/>
          </w:tcPr>
          <w:p w14:paraId="1BC28AFA" w14:textId="5D5AF739"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家屋決定価格[大阪府固定資産税概要調書]で按分</w:t>
            </w:r>
          </w:p>
        </w:tc>
        <w:tc>
          <w:tcPr>
            <w:tcW w:w="2686" w:type="dxa"/>
            <w:hideMark/>
          </w:tcPr>
          <w:p w14:paraId="115A51EC" w14:textId="501724FF" w:rsidR="00872655" w:rsidRPr="005C09F4" w:rsidRDefault="00872655" w:rsidP="00872655">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産出額×府の中間投入比率</w:t>
            </w:r>
          </w:p>
        </w:tc>
      </w:tr>
      <w:tr w:rsidR="00C80DF3" w:rsidRPr="005C09F4" w14:paraId="0E7C47A2" w14:textId="77777777" w:rsidTr="005A32A5">
        <w:trPr>
          <w:trHeight w:val="270"/>
        </w:trPr>
        <w:tc>
          <w:tcPr>
            <w:tcW w:w="3040" w:type="dxa"/>
            <w:noWrap/>
            <w:hideMark/>
          </w:tcPr>
          <w:p w14:paraId="5AD60EA4" w14:textId="77777777" w:rsidR="004D2264" w:rsidRPr="005C09F4" w:rsidRDefault="004D2264" w:rsidP="004D2264">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(2) その他の不動産業</w:t>
            </w:r>
          </w:p>
        </w:tc>
        <w:tc>
          <w:tcPr>
            <w:tcW w:w="3334" w:type="dxa"/>
            <w:noWrap/>
            <w:hideMark/>
          </w:tcPr>
          <w:p w14:paraId="60FC94B9" w14:textId="7C3638D1" w:rsidR="004D2264" w:rsidRPr="005C09F4" w:rsidRDefault="004D2264"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従業者数[経済センサス、レジスター統計</w:t>
            </w:r>
            <w:r w:rsidRPr="005C09F4">
              <w:rPr>
                <w:rFonts w:ascii="游ゴシック" w:eastAsia="游ゴシック" w:hAnsi="游ゴシック"/>
                <w:sz w:val="18"/>
                <w:szCs w:val="18"/>
              </w:rPr>
              <w:t>]</w:t>
            </w:r>
            <w:r w:rsidRPr="005C09F4">
              <w:rPr>
                <w:rFonts w:ascii="游ゴシック" w:eastAsia="游ゴシック" w:hAnsi="游ゴシック" w:hint="eastAsia"/>
                <w:sz w:val="18"/>
                <w:szCs w:val="18"/>
              </w:rPr>
              <w:t>で按分</w:t>
            </w:r>
          </w:p>
        </w:tc>
        <w:tc>
          <w:tcPr>
            <w:tcW w:w="2686" w:type="dxa"/>
            <w:hideMark/>
          </w:tcPr>
          <w:p w14:paraId="54E273AB" w14:textId="66C2375C" w:rsidR="004D2264" w:rsidRPr="005C09F4" w:rsidRDefault="004D2264" w:rsidP="004D2264">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6993315F" w14:textId="77777777" w:rsidTr="005A32A5">
        <w:trPr>
          <w:trHeight w:val="270"/>
        </w:trPr>
        <w:tc>
          <w:tcPr>
            <w:tcW w:w="3040" w:type="dxa"/>
            <w:noWrap/>
            <w:hideMark/>
          </w:tcPr>
          <w:p w14:paraId="50D4C387" w14:textId="77777777" w:rsidR="0013060D" w:rsidRPr="005C09F4" w:rsidRDefault="0013060D" w:rsidP="0013060D">
            <w:pPr>
              <w:spacing w:line="320" w:lineRule="exact"/>
              <w:ind w:left="158" w:hangingChars="88" w:hanging="158"/>
              <w:rPr>
                <w:rFonts w:ascii="游ゴシック" w:eastAsia="游ゴシック" w:hAnsi="游ゴシック"/>
                <w:sz w:val="18"/>
                <w:szCs w:val="18"/>
              </w:rPr>
            </w:pPr>
            <w:r w:rsidRPr="005C09F4">
              <w:rPr>
                <w:rFonts w:ascii="游ゴシック" w:eastAsia="游ゴシック" w:hAnsi="游ゴシック" w:hint="eastAsia"/>
                <w:sz w:val="18"/>
                <w:szCs w:val="18"/>
              </w:rPr>
              <w:t>12. 専門・科学技術、業務支援サービス業</w:t>
            </w:r>
          </w:p>
        </w:tc>
        <w:tc>
          <w:tcPr>
            <w:tcW w:w="3334" w:type="dxa"/>
            <w:noWrap/>
            <w:hideMark/>
          </w:tcPr>
          <w:p w14:paraId="0D5DFC4B" w14:textId="7694C453" w:rsidR="0013060D" w:rsidRPr="005C09F4" w:rsidRDefault="0013060D" w:rsidP="0013060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69A49273" w14:textId="51BD3AB0" w:rsidR="0013060D" w:rsidRPr="005C09F4" w:rsidRDefault="0013060D" w:rsidP="0013060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38D11325" w14:textId="77777777" w:rsidTr="005A32A5">
        <w:trPr>
          <w:trHeight w:val="270"/>
        </w:trPr>
        <w:tc>
          <w:tcPr>
            <w:tcW w:w="3040" w:type="dxa"/>
            <w:noWrap/>
            <w:hideMark/>
          </w:tcPr>
          <w:p w14:paraId="4EDA036B" w14:textId="77777777"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13. 公務</w:t>
            </w:r>
          </w:p>
        </w:tc>
        <w:tc>
          <w:tcPr>
            <w:tcW w:w="3334" w:type="dxa"/>
            <w:noWrap/>
            <w:hideMark/>
          </w:tcPr>
          <w:p w14:paraId="1CC20E05" w14:textId="65492B14"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5BA089BE" w14:textId="7BFA0858"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242DB4E1" w14:textId="77777777" w:rsidTr="005A32A5">
        <w:trPr>
          <w:trHeight w:val="270"/>
        </w:trPr>
        <w:tc>
          <w:tcPr>
            <w:tcW w:w="3040" w:type="dxa"/>
            <w:noWrap/>
            <w:hideMark/>
          </w:tcPr>
          <w:p w14:paraId="47D8331B" w14:textId="77777777"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14. 教育</w:t>
            </w:r>
          </w:p>
        </w:tc>
        <w:tc>
          <w:tcPr>
            <w:tcW w:w="3334" w:type="dxa"/>
            <w:noWrap/>
            <w:hideMark/>
          </w:tcPr>
          <w:p w14:paraId="4C2D6348" w14:textId="6B4009B6"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04469E25" w14:textId="3ED23797"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25A5B127" w14:textId="77777777" w:rsidTr="005A32A5">
        <w:trPr>
          <w:trHeight w:val="270"/>
        </w:trPr>
        <w:tc>
          <w:tcPr>
            <w:tcW w:w="3040" w:type="dxa"/>
            <w:noWrap/>
            <w:hideMark/>
          </w:tcPr>
          <w:p w14:paraId="0880E180" w14:textId="77777777"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15. 保健衛生・社会事業</w:t>
            </w:r>
          </w:p>
        </w:tc>
        <w:tc>
          <w:tcPr>
            <w:tcW w:w="3334" w:type="dxa"/>
            <w:noWrap/>
            <w:hideMark/>
          </w:tcPr>
          <w:p w14:paraId="5357A319" w14:textId="21842E95"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6418C761" w14:textId="4908A842"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41E3F728" w14:textId="77777777" w:rsidTr="005A32A5">
        <w:trPr>
          <w:trHeight w:val="270"/>
        </w:trPr>
        <w:tc>
          <w:tcPr>
            <w:tcW w:w="3040" w:type="dxa"/>
            <w:noWrap/>
            <w:hideMark/>
          </w:tcPr>
          <w:p w14:paraId="6089E1A2" w14:textId="77777777"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16. その他のサービス</w:t>
            </w:r>
          </w:p>
        </w:tc>
        <w:tc>
          <w:tcPr>
            <w:tcW w:w="3334" w:type="dxa"/>
            <w:noWrap/>
            <w:hideMark/>
          </w:tcPr>
          <w:p w14:paraId="24A1F419" w14:textId="6440C27C"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c>
          <w:tcPr>
            <w:tcW w:w="2686" w:type="dxa"/>
            <w:hideMark/>
          </w:tcPr>
          <w:p w14:paraId="741E1A4D" w14:textId="689DFA15"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0909EEE3" w14:textId="77777777" w:rsidTr="00EC1381">
        <w:trPr>
          <w:trHeight w:val="270"/>
        </w:trPr>
        <w:tc>
          <w:tcPr>
            <w:tcW w:w="3040" w:type="dxa"/>
            <w:noWrap/>
          </w:tcPr>
          <w:p w14:paraId="74CC9B0B" w14:textId="7DAFC0DD"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w:t>
            </w:r>
            <w:r w:rsidRPr="005C09F4">
              <w:rPr>
                <w:rFonts w:ascii="游ゴシック" w:eastAsia="游ゴシック" w:hAnsi="游ゴシック"/>
                <w:sz w:val="18"/>
                <w:szCs w:val="18"/>
              </w:rPr>
              <w:t xml:space="preserve">8 </w:t>
            </w:r>
            <w:r w:rsidRPr="005C09F4">
              <w:rPr>
                <w:rFonts w:ascii="游ゴシック" w:eastAsia="游ゴシック" w:hAnsi="游ゴシック" w:hint="eastAsia"/>
                <w:sz w:val="18"/>
                <w:szCs w:val="18"/>
              </w:rPr>
              <w:t>輸入品に課される税・関税</w:t>
            </w:r>
          </w:p>
        </w:tc>
        <w:tc>
          <w:tcPr>
            <w:tcW w:w="6020" w:type="dxa"/>
            <w:gridSpan w:val="2"/>
            <w:noWrap/>
          </w:tcPr>
          <w:p w14:paraId="04BAB04B" w14:textId="1C89B024"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1～1</w:t>
            </w:r>
            <w:r w:rsidRPr="005C09F4">
              <w:rPr>
                <w:rFonts w:ascii="游ゴシック" w:eastAsia="游ゴシック" w:hAnsi="游ゴシック"/>
                <w:sz w:val="18"/>
                <w:szCs w:val="18"/>
              </w:rPr>
              <w:t>6</w:t>
            </w:r>
            <w:r w:rsidRPr="005C09F4">
              <w:rPr>
                <w:rFonts w:ascii="游ゴシック" w:eastAsia="游ゴシック" w:hAnsi="游ゴシック" w:hint="eastAsia"/>
                <w:sz w:val="18"/>
                <w:szCs w:val="18"/>
              </w:rPr>
              <w:t>の総生産の合計</w:t>
            </w:r>
            <w:r w:rsidR="00EC1381" w:rsidRPr="005C09F4">
              <w:rPr>
                <w:rFonts w:ascii="游ゴシック" w:eastAsia="游ゴシック" w:hAnsi="游ゴシック" w:hint="eastAsia"/>
                <w:sz w:val="18"/>
                <w:szCs w:val="18"/>
              </w:rPr>
              <w:t>で按分</w:t>
            </w:r>
          </w:p>
        </w:tc>
      </w:tr>
      <w:tr w:rsidR="001479A0" w:rsidRPr="005C09F4" w14:paraId="0CE5302C" w14:textId="77777777" w:rsidTr="00EC1381">
        <w:trPr>
          <w:trHeight w:val="270"/>
        </w:trPr>
        <w:tc>
          <w:tcPr>
            <w:tcW w:w="3040" w:type="dxa"/>
            <w:noWrap/>
          </w:tcPr>
          <w:p w14:paraId="2E3181BA" w14:textId="6FA0C739"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w:t>
            </w:r>
            <w:r w:rsidRPr="005C09F4">
              <w:rPr>
                <w:rFonts w:ascii="游ゴシック" w:eastAsia="游ゴシック" w:hAnsi="游ゴシック"/>
                <w:sz w:val="18"/>
                <w:szCs w:val="18"/>
              </w:rPr>
              <w:t>9 (</w:t>
            </w:r>
            <w:r w:rsidRPr="005C09F4">
              <w:rPr>
                <w:rFonts w:ascii="游ゴシック" w:eastAsia="游ゴシック" w:hAnsi="游ゴシック" w:hint="eastAsia"/>
                <w:sz w:val="18"/>
                <w:szCs w:val="18"/>
              </w:rPr>
              <w:t>控除)総資本形成に係る消費税</w:t>
            </w:r>
          </w:p>
        </w:tc>
        <w:tc>
          <w:tcPr>
            <w:tcW w:w="6020" w:type="dxa"/>
            <w:gridSpan w:val="2"/>
            <w:noWrap/>
          </w:tcPr>
          <w:p w14:paraId="12D83E92" w14:textId="563010EE" w:rsidR="001479A0" w:rsidRPr="005C09F4" w:rsidRDefault="001479A0"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bl>
    <w:p w14:paraId="0BABC4F3" w14:textId="77777777" w:rsidR="00EC1381" w:rsidRPr="005C09F4" w:rsidRDefault="00EC1381">
      <w:pPr>
        <w:widowControl/>
        <w:jc w:val="left"/>
        <w:rPr>
          <w:rFonts w:ascii="游ゴシック" w:eastAsia="游ゴシック" w:hAnsi="游ゴシック"/>
        </w:rPr>
      </w:pPr>
    </w:p>
    <w:p w14:paraId="45128FDF" w14:textId="77777777" w:rsidR="00EC1381" w:rsidRPr="005C09F4" w:rsidRDefault="00EC1381">
      <w:pPr>
        <w:widowControl/>
        <w:jc w:val="left"/>
        <w:rPr>
          <w:rFonts w:ascii="游ゴシック" w:eastAsia="游ゴシック" w:hAnsi="游ゴシック"/>
        </w:rPr>
      </w:pPr>
    </w:p>
    <w:p w14:paraId="7A193022" w14:textId="1D01EB26" w:rsidR="00EC1381" w:rsidRPr="005C09F4" w:rsidRDefault="00EC1381" w:rsidP="00EC1381">
      <w:pPr>
        <w:widowControl/>
        <w:jc w:val="left"/>
        <w:rPr>
          <w:rFonts w:ascii="游ゴシック" w:eastAsia="游ゴシック" w:hAnsi="游ゴシック"/>
          <w:b/>
          <w:bCs/>
          <w:sz w:val="28"/>
          <w:szCs w:val="28"/>
        </w:rPr>
      </w:pPr>
      <w:r w:rsidRPr="005C09F4">
        <w:rPr>
          <w:rFonts w:ascii="游ゴシック" w:eastAsia="游ゴシック" w:hAnsi="游ゴシック" w:hint="eastAsia"/>
          <w:b/>
          <w:bCs/>
          <w:sz w:val="28"/>
          <w:szCs w:val="28"/>
        </w:rPr>
        <w:t>２</w:t>
      </w:r>
      <w:r w:rsidRPr="005C09F4">
        <w:rPr>
          <w:rFonts w:ascii="游ゴシック" w:eastAsia="游ゴシック" w:hAnsi="游ゴシック"/>
          <w:b/>
          <w:bCs/>
          <w:sz w:val="28"/>
          <w:szCs w:val="28"/>
        </w:rPr>
        <w:t xml:space="preserve">　</w:t>
      </w:r>
      <w:r w:rsidR="00E82A10" w:rsidRPr="005C09F4">
        <w:rPr>
          <w:rFonts w:ascii="游ゴシック" w:eastAsia="游ゴシック" w:hAnsi="游ゴシック" w:hint="eastAsia"/>
          <w:b/>
          <w:bCs/>
          <w:sz w:val="28"/>
          <w:szCs w:val="28"/>
        </w:rPr>
        <w:t>地域</w:t>
      </w:r>
      <w:r w:rsidRPr="005C09F4">
        <w:rPr>
          <w:rFonts w:ascii="游ゴシック" w:eastAsia="游ゴシック" w:hAnsi="游ゴシック" w:hint="eastAsia"/>
          <w:b/>
          <w:bCs/>
          <w:sz w:val="28"/>
          <w:szCs w:val="28"/>
        </w:rPr>
        <w:t>内総生産</w:t>
      </w:r>
      <w:r w:rsidRPr="005C09F4">
        <w:rPr>
          <w:rFonts w:ascii="游ゴシック" w:eastAsia="游ゴシック" w:hAnsi="游ゴシック"/>
          <w:b/>
          <w:bCs/>
          <w:sz w:val="28"/>
          <w:szCs w:val="28"/>
        </w:rPr>
        <w:t>(</w:t>
      </w:r>
      <w:r w:rsidRPr="005C09F4">
        <w:rPr>
          <w:rFonts w:ascii="游ゴシック" w:eastAsia="游ゴシック" w:hAnsi="游ゴシック" w:hint="eastAsia"/>
          <w:b/>
          <w:bCs/>
          <w:sz w:val="28"/>
          <w:szCs w:val="28"/>
        </w:rPr>
        <w:t>実質</w:t>
      </w:r>
      <w:r w:rsidRPr="005C09F4">
        <w:rPr>
          <w:rFonts w:ascii="游ゴシック" w:eastAsia="游ゴシック" w:hAnsi="游ゴシック"/>
          <w:b/>
          <w:bCs/>
          <w:sz w:val="28"/>
          <w:szCs w:val="28"/>
        </w:rPr>
        <w:t>)</w:t>
      </w:r>
    </w:p>
    <w:p w14:paraId="7042F159" w14:textId="0605BC6D" w:rsidR="00EC1381" w:rsidRPr="005C09F4" w:rsidRDefault="00EC1381" w:rsidP="00B32E6F">
      <w:pPr>
        <w:pStyle w:val="ac"/>
        <w:ind w:leftChars="100" w:left="210" w:firstLineChars="100" w:firstLine="210"/>
        <w:rPr>
          <w:rFonts w:ascii="游ゴシック" w:eastAsia="游ゴシック" w:hAnsi="游ゴシック"/>
        </w:rPr>
      </w:pPr>
      <w:r w:rsidRPr="005C09F4">
        <w:rPr>
          <w:rFonts w:ascii="游ゴシック" w:eastAsia="游ゴシック" w:hAnsi="游ゴシック" w:hint="eastAsia"/>
        </w:rPr>
        <w:t>総生産額＝実質産出額－実質中間投入額により算出</w:t>
      </w:r>
      <w:r w:rsidR="00E34D28" w:rsidRPr="005C09F4">
        <w:rPr>
          <w:rFonts w:ascii="游ゴシック" w:eastAsia="游ゴシック" w:hAnsi="游ゴシック" w:hint="eastAsia"/>
        </w:rPr>
        <w:t>しています</w:t>
      </w:r>
      <w:r w:rsidRPr="005C09F4">
        <w:rPr>
          <w:rFonts w:ascii="游ゴシック" w:eastAsia="游ゴシック" w:hAnsi="游ゴシック" w:hint="eastAsia"/>
        </w:rPr>
        <w:t>。</w:t>
      </w:r>
    </w:p>
    <w:p w14:paraId="25B1F404" w14:textId="784C69F1" w:rsidR="003E6018" w:rsidRPr="005C09F4" w:rsidRDefault="003E6018" w:rsidP="00B32E6F">
      <w:pPr>
        <w:pStyle w:val="ac"/>
        <w:ind w:leftChars="100" w:left="210" w:firstLineChars="100" w:firstLine="210"/>
        <w:rPr>
          <w:rFonts w:ascii="游ゴシック" w:eastAsia="游ゴシック" w:hAnsi="游ゴシック"/>
        </w:rPr>
      </w:pPr>
      <w:r w:rsidRPr="005C09F4">
        <w:rPr>
          <w:rFonts w:ascii="游ゴシック" w:eastAsia="游ゴシック" w:hAnsi="游ゴシック" w:hint="eastAsia"/>
        </w:rPr>
        <w:t>実質産出額、実質中間投入額は</w:t>
      </w:r>
      <w:r w:rsidR="00E34D28" w:rsidRPr="005C09F4">
        <w:rPr>
          <w:rFonts w:ascii="游ゴシック" w:eastAsia="游ゴシック" w:hAnsi="游ゴシック" w:hint="eastAsia"/>
        </w:rPr>
        <w:t>、</w:t>
      </w:r>
      <w:r w:rsidRPr="005C09F4">
        <w:rPr>
          <w:rFonts w:ascii="游ゴシック" w:eastAsia="游ゴシック" w:hAnsi="游ゴシック" w:hint="eastAsia"/>
        </w:rPr>
        <w:t>次式により算出</w:t>
      </w:r>
      <w:r w:rsidR="00E34D28" w:rsidRPr="005C09F4">
        <w:rPr>
          <w:rFonts w:ascii="游ゴシック" w:eastAsia="游ゴシック" w:hAnsi="游ゴシック" w:hint="eastAsia"/>
        </w:rPr>
        <w:t>しています</w:t>
      </w:r>
      <w:r w:rsidRPr="005C09F4">
        <w:rPr>
          <w:rFonts w:ascii="游ゴシック" w:eastAsia="游ゴシック" w:hAnsi="游ゴシック" w:hint="eastAsia"/>
        </w:rPr>
        <w:t>。</w:t>
      </w:r>
      <w:r w:rsidR="008470FC" w:rsidRPr="005C09F4">
        <w:rPr>
          <w:rFonts w:ascii="游ゴシック" w:eastAsia="游ゴシック" w:hAnsi="游ゴシック" w:hint="eastAsia"/>
        </w:rPr>
        <w:t>なお、産出デフレーター及び中間投入デフレーターは、大阪府値を用い</w:t>
      </w:r>
      <w:r w:rsidR="00E34D28" w:rsidRPr="005C09F4">
        <w:rPr>
          <w:rFonts w:ascii="游ゴシック" w:eastAsia="游ゴシック" w:hAnsi="游ゴシック" w:hint="eastAsia"/>
        </w:rPr>
        <w:t>ています</w:t>
      </w:r>
      <w:r w:rsidR="008470FC" w:rsidRPr="005C09F4">
        <w:rPr>
          <w:rFonts w:ascii="游ゴシック" w:eastAsia="游ゴシック" w:hAnsi="游ゴシック" w:hint="eastAsia"/>
        </w:rPr>
        <w:t>。</w:t>
      </w:r>
    </w:p>
    <w:p w14:paraId="57D35841" w14:textId="0BB25BA5" w:rsidR="00EC1381" w:rsidRPr="005C09F4" w:rsidRDefault="003E6018" w:rsidP="00B32E6F">
      <w:pPr>
        <w:pStyle w:val="ac"/>
        <w:ind w:leftChars="100" w:left="210"/>
        <w:rPr>
          <w:rFonts w:ascii="游ゴシック" w:eastAsia="游ゴシック" w:hAnsi="游ゴシック"/>
        </w:rPr>
      </w:pPr>
      <w:r w:rsidRPr="005C09F4">
        <w:rPr>
          <w:rFonts w:ascii="游ゴシック" w:eastAsia="游ゴシック" w:hAnsi="游ゴシック" w:hint="eastAsia"/>
        </w:rPr>
        <w:t>・</w:t>
      </w:r>
      <w:r w:rsidR="00EC1381" w:rsidRPr="005C09F4">
        <w:rPr>
          <w:rFonts w:ascii="游ゴシック" w:eastAsia="游ゴシック" w:hAnsi="游ゴシック" w:hint="eastAsia"/>
        </w:rPr>
        <w:t>実質産出額＝名目産出額／産出デフレーター</w:t>
      </w:r>
    </w:p>
    <w:p w14:paraId="0E928477" w14:textId="3C0F1ADA" w:rsidR="003E6018" w:rsidRPr="005C09F4" w:rsidRDefault="00C35345" w:rsidP="00B32E6F">
      <w:pPr>
        <w:pStyle w:val="ac"/>
        <w:ind w:leftChars="100" w:left="210"/>
        <w:rPr>
          <w:rFonts w:ascii="游ゴシック" w:eastAsia="游ゴシック" w:hAnsi="游ゴシック"/>
        </w:rPr>
      </w:pPr>
      <w:r w:rsidRPr="005C09F4">
        <w:rPr>
          <w:rFonts w:ascii="游ゴシック" w:eastAsia="游ゴシック" w:hAnsi="游ゴシック" w:hint="eastAsia"/>
        </w:rPr>
        <w:t>・実質中間投入</w:t>
      </w:r>
      <w:r w:rsidR="003E6018" w:rsidRPr="005C09F4">
        <w:rPr>
          <w:rFonts w:ascii="游ゴシック" w:eastAsia="游ゴシック" w:hAnsi="游ゴシック" w:hint="eastAsia"/>
        </w:rPr>
        <w:t>額＝名目中間投入額／中間投入デフレーター</w:t>
      </w:r>
    </w:p>
    <w:p w14:paraId="78D3561F" w14:textId="32CF068D" w:rsidR="00A62EBF" w:rsidRPr="005C09F4" w:rsidRDefault="00A62EBF">
      <w:pPr>
        <w:widowControl/>
        <w:jc w:val="left"/>
        <w:rPr>
          <w:rFonts w:ascii="游ゴシック" w:eastAsia="游ゴシック" w:hAnsi="游ゴシック"/>
        </w:rPr>
      </w:pPr>
      <w:r w:rsidRPr="005C09F4">
        <w:rPr>
          <w:rFonts w:ascii="游ゴシック" w:eastAsia="游ゴシック" w:hAnsi="游ゴシック"/>
        </w:rPr>
        <w:br w:type="page"/>
      </w:r>
    </w:p>
    <w:p w14:paraId="57949382" w14:textId="5D7C5153" w:rsidR="003E6018" w:rsidRPr="005C09F4" w:rsidRDefault="003E6018" w:rsidP="003E6018">
      <w:pPr>
        <w:widowControl/>
        <w:jc w:val="left"/>
        <w:rPr>
          <w:rFonts w:ascii="游ゴシック" w:eastAsia="游ゴシック" w:hAnsi="游ゴシック"/>
          <w:b/>
          <w:bCs/>
          <w:sz w:val="28"/>
          <w:szCs w:val="28"/>
        </w:rPr>
      </w:pPr>
      <w:r w:rsidRPr="005C09F4">
        <w:rPr>
          <w:rFonts w:ascii="游ゴシック" w:eastAsia="游ゴシック" w:hAnsi="游ゴシック" w:hint="eastAsia"/>
          <w:b/>
          <w:bCs/>
          <w:sz w:val="28"/>
          <w:szCs w:val="28"/>
        </w:rPr>
        <w:lastRenderedPageBreak/>
        <w:t>３</w:t>
      </w:r>
      <w:r w:rsidRPr="005C09F4">
        <w:rPr>
          <w:rFonts w:ascii="游ゴシック" w:eastAsia="游ゴシック" w:hAnsi="游ゴシック"/>
          <w:b/>
          <w:bCs/>
          <w:sz w:val="28"/>
          <w:szCs w:val="28"/>
        </w:rPr>
        <w:t xml:space="preserve">　</w:t>
      </w:r>
      <w:r w:rsidR="00BB4BDC" w:rsidRPr="005C09F4">
        <w:rPr>
          <w:rFonts w:ascii="游ゴシック" w:eastAsia="游ゴシック" w:hAnsi="游ゴシック" w:hint="eastAsia"/>
          <w:b/>
          <w:bCs/>
          <w:sz w:val="28"/>
          <w:szCs w:val="28"/>
        </w:rPr>
        <w:t>地域別府民所得</w:t>
      </w:r>
    </w:p>
    <w:tbl>
      <w:tblPr>
        <w:tblStyle w:val="a4"/>
        <w:tblW w:w="0" w:type="auto"/>
        <w:tblLook w:val="04A0" w:firstRow="1" w:lastRow="0" w:firstColumn="1" w:lastColumn="0" w:noHBand="0" w:noVBand="1"/>
      </w:tblPr>
      <w:tblGrid>
        <w:gridCol w:w="3985"/>
        <w:gridCol w:w="5075"/>
      </w:tblGrid>
      <w:tr w:rsidR="00C80DF3" w:rsidRPr="005C09F4" w14:paraId="59A36239" w14:textId="77777777" w:rsidTr="00B32E6F">
        <w:trPr>
          <w:trHeight w:val="35"/>
        </w:trPr>
        <w:tc>
          <w:tcPr>
            <w:tcW w:w="3985" w:type="dxa"/>
            <w:shd w:val="clear" w:color="auto" w:fill="7CFCD4" w:themeFill="accent1" w:themeFillTint="66"/>
            <w:noWrap/>
            <w:hideMark/>
          </w:tcPr>
          <w:p w14:paraId="5A5E2540" w14:textId="77777777" w:rsidR="00A62EBF" w:rsidRPr="005C09F4" w:rsidRDefault="00A62EBF" w:rsidP="00A62EBF">
            <w:pPr>
              <w:rPr>
                <w:rFonts w:ascii="游ゴシック" w:eastAsia="游ゴシック" w:hAnsi="游ゴシック"/>
                <w:b/>
                <w:sz w:val="18"/>
                <w:szCs w:val="18"/>
              </w:rPr>
            </w:pPr>
            <w:r w:rsidRPr="005C09F4">
              <w:rPr>
                <w:rFonts w:ascii="游ゴシック" w:eastAsia="游ゴシック" w:hAnsi="游ゴシック" w:hint="eastAsia"/>
                <w:b/>
                <w:sz w:val="18"/>
                <w:szCs w:val="18"/>
              </w:rPr>
              <w:t>推計項目</w:t>
            </w:r>
          </w:p>
        </w:tc>
        <w:tc>
          <w:tcPr>
            <w:tcW w:w="5075" w:type="dxa"/>
            <w:shd w:val="clear" w:color="auto" w:fill="7CFCD4" w:themeFill="accent1" w:themeFillTint="66"/>
            <w:hideMark/>
          </w:tcPr>
          <w:p w14:paraId="68C7F232" w14:textId="792A544F" w:rsidR="00A62EBF" w:rsidRPr="005C09F4" w:rsidRDefault="008F16CD" w:rsidP="00A62EBF">
            <w:pPr>
              <w:pStyle w:val="ac"/>
              <w:rPr>
                <w:rFonts w:ascii="游ゴシック" w:eastAsia="游ゴシック" w:hAnsi="游ゴシック"/>
                <w:b/>
                <w:sz w:val="18"/>
                <w:szCs w:val="18"/>
              </w:rPr>
            </w:pPr>
            <w:r w:rsidRPr="005C09F4">
              <w:rPr>
                <w:rFonts w:ascii="游ゴシック" w:eastAsia="游ゴシック" w:hAnsi="游ゴシック" w:hint="eastAsia"/>
                <w:b/>
                <w:sz w:val="18"/>
                <w:szCs w:val="18"/>
              </w:rPr>
              <w:t>推計方法</w:t>
            </w:r>
          </w:p>
        </w:tc>
      </w:tr>
      <w:tr w:rsidR="00C80DF3" w:rsidRPr="005C09F4" w14:paraId="1EF004E3" w14:textId="77777777" w:rsidTr="008F16CD">
        <w:trPr>
          <w:trHeight w:val="285"/>
        </w:trPr>
        <w:tc>
          <w:tcPr>
            <w:tcW w:w="3985" w:type="dxa"/>
            <w:noWrap/>
            <w:hideMark/>
          </w:tcPr>
          <w:p w14:paraId="6BFBFA6C" w14:textId="77777777"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 府民雇用者報酬</w:t>
            </w:r>
          </w:p>
        </w:tc>
        <w:tc>
          <w:tcPr>
            <w:tcW w:w="5075" w:type="dxa"/>
          </w:tcPr>
          <w:p w14:paraId="3CC2F9A5" w14:textId="27944427"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2)</w:t>
            </w:r>
            <w:r w:rsidRPr="005C09F4">
              <w:rPr>
                <w:rFonts w:ascii="游ゴシック" w:eastAsia="游ゴシック" w:hAnsi="游ゴシック" w:hint="eastAsia"/>
                <w:sz w:val="18"/>
                <w:szCs w:val="18"/>
              </w:rPr>
              <w:t>の合計</w:t>
            </w:r>
          </w:p>
        </w:tc>
      </w:tr>
      <w:tr w:rsidR="00C80DF3" w:rsidRPr="005C09F4" w14:paraId="69115D09" w14:textId="77777777" w:rsidTr="008F16CD">
        <w:trPr>
          <w:trHeight w:val="270"/>
        </w:trPr>
        <w:tc>
          <w:tcPr>
            <w:tcW w:w="3985" w:type="dxa"/>
            <w:noWrap/>
            <w:hideMark/>
          </w:tcPr>
          <w:p w14:paraId="78F8390D" w14:textId="77777777" w:rsidR="00A62EBF" w:rsidRPr="005C09F4" w:rsidRDefault="00A62EBF"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賃金・俸給</w:t>
            </w:r>
          </w:p>
        </w:tc>
        <w:tc>
          <w:tcPr>
            <w:tcW w:w="5075" w:type="dxa"/>
            <w:hideMark/>
          </w:tcPr>
          <w:p w14:paraId="65B19797" w14:textId="2277B42A" w:rsidR="00A62EBF" w:rsidRPr="005C09F4" w:rsidRDefault="00A62EBF" w:rsidP="00AA4A0E">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給与所得に係る収入金額</w:t>
            </w:r>
            <w:r w:rsidR="00AA4A0E" w:rsidRPr="005C09F4">
              <w:rPr>
                <w:rFonts w:ascii="游ゴシック" w:eastAsia="游ゴシック" w:hAnsi="游ゴシック" w:hint="eastAsia"/>
                <w:sz w:val="18"/>
                <w:szCs w:val="18"/>
              </w:rPr>
              <w:t>[市町村税の課税状況等の調</w:t>
            </w:r>
            <w:r w:rsidR="00AA4A0E" w:rsidRPr="005C09F4">
              <w:rPr>
                <w:rFonts w:ascii="游ゴシック" w:eastAsia="游ゴシック" w:hAnsi="游ゴシック"/>
                <w:sz w:val="18"/>
                <w:szCs w:val="18"/>
              </w:rPr>
              <w:t>]</w:t>
            </w:r>
            <w:r w:rsidR="00AA4A0E" w:rsidRPr="005C09F4">
              <w:rPr>
                <w:rFonts w:ascii="游ゴシック" w:eastAsia="游ゴシック" w:hAnsi="游ゴシック" w:hint="eastAsia"/>
                <w:sz w:val="18"/>
                <w:szCs w:val="18"/>
              </w:rPr>
              <w:t>で按分</w:t>
            </w:r>
          </w:p>
        </w:tc>
      </w:tr>
      <w:tr w:rsidR="00C80DF3" w:rsidRPr="005C09F4" w14:paraId="2B63ABF3" w14:textId="77777777" w:rsidTr="008F16CD">
        <w:trPr>
          <w:trHeight w:val="285"/>
        </w:trPr>
        <w:tc>
          <w:tcPr>
            <w:tcW w:w="3985" w:type="dxa"/>
            <w:noWrap/>
            <w:hideMark/>
          </w:tcPr>
          <w:p w14:paraId="5A2B12A9" w14:textId="77777777" w:rsidR="00A62EBF" w:rsidRPr="005C09F4" w:rsidRDefault="00A62EBF"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(2) 雇主の社会負担</w:t>
            </w:r>
          </w:p>
        </w:tc>
        <w:tc>
          <w:tcPr>
            <w:tcW w:w="5075" w:type="dxa"/>
          </w:tcPr>
          <w:p w14:paraId="4177C8EB" w14:textId="77B8F149"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a～bの合計</w:t>
            </w:r>
          </w:p>
        </w:tc>
      </w:tr>
      <w:tr w:rsidR="00C80DF3" w:rsidRPr="005C09F4" w14:paraId="7F9095C3" w14:textId="77777777" w:rsidTr="008F16CD">
        <w:trPr>
          <w:trHeight w:val="285"/>
        </w:trPr>
        <w:tc>
          <w:tcPr>
            <w:tcW w:w="3985" w:type="dxa"/>
            <w:noWrap/>
            <w:hideMark/>
          </w:tcPr>
          <w:p w14:paraId="29C8552E"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a. 雇主の現実社会負担</w:t>
            </w:r>
          </w:p>
        </w:tc>
        <w:tc>
          <w:tcPr>
            <w:tcW w:w="5075" w:type="dxa"/>
            <w:hideMark/>
          </w:tcPr>
          <w:p w14:paraId="05789FA1" w14:textId="7472C0E0"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00A62EBF" w:rsidRPr="005C09F4">
              <w:rPr>
                <w:rFonts w:ascii="游ゴシック" w:eastAsia="游ゴシック" w:hAnsi="游ゴシック" w:hint="eastAsia"/>
                <w:sz w:val="18"/>
                <w:szCs w:val="18"/>
              </w:rPr>
              <w:t>賃金・俸給</w:t>
            </w:r>
            <w:r w:rsidRPr="005C09F4">
              <w:rPr>
                <w:rFonts w:ascii="游ゴシック" w:eastAsia="游ゴシック" w:hAnsi="游ゴシック" w:hint="eastAsia"/>
                <w:sz w:val="18"/>
                <w:szCs w:val="18"/>
              </w:rPr>
              <w:t>で按分</w:t>
            </w:r>
          </w:p>
        </w:tc>
      </w:tr>
      <w:tr w:rsidR="00C80DF3" w:rsidRPr="005C09F4" w14:paraId="16C6E2ED" w14:textId="77777777" w:rsidTr="008F16CD">
        <w:trPr>
          <w:trHeight w:val="285"/>
        </w:trPr>
        <w:tc>
          <w:tcPr>
            <w:tcW w:w="3985" w:type="dxa"/>
            <w:noWrap/>
            <w:hideMark/>
          </w:tcPr>
          <w:p w14:paraId="68CE5578"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b. 雇主の帰属社会負担</w:t>
            </w:r>
          </w:p>
        </w:tc>
        <w:tc>
          <w:tcPr>
            <w:tcW w:w="5075" w:type="dxa"/>
            <w:hideMark/>
          </w:tcPr>
          <w:p w14:paraId="4EB1D1B5" w14:textId="20E9A58F"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同上</w:t>
            </w:r>
          </w:p>
        </w:tc>
      </w:tr>
      <w:tr w:rsidR="00C80DF3" w:rsidRPr="005C09F4" w14:paraId="39E322A2" w14:textId="77777777" w:rsidTr="008F16CD">
        <w:trPr>
          <w:trHeight w:val="285"/>
        </w:trPr>
        <w:tc>
          <w:tcPr>
            <w:tcW w:w="3985" w:type="dxa"/>
            <w:noWrap/>
            <w:hideMark/>
          </w:tcPr>
          <w:p w14:paraId="66FC4D3A" w14:textId="77777777"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2. 財産所得（非企業部門）</w:t>
            </w:r>
          </w:p>
        </w:tc>
        <w:tc>
          <w:tcPr>
            <w:tcW w:w="5075" w:type="dxa"/>
          </w:tcPr>
          <w:p w14:paraId="782B8D92" w14:textId="2A2BA510"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3)</w:t>
            </w:r>
            <w:r w:rsidRPr="005C09F4">
              <w:rPr>
                <w:rFonts w:ascii="游ゴシック" w:eastAsia="游ゴシック" w:hAnsi="游ゴシック" w:hint="eastAsia"/>
                <w:sz w:val="18"/>
                <w:szCs w:val="18"/>
              </w:rPr>
              <w:t>の合計</w:t>
            </w:r>
          </w:p>
        </w:tc>
      </w:tr>
      <w:tr w:rsidR="00C80DF3" w:rsidRPr="005C09F4" w14:paraId="77B352A3" w14:textId="77777777" w:rsidTr="008F16CD">
        <w:trPr>
          <w:trHeight w:val="285"/>
        </w:trPr>
        <w:tc>
          <w:tcPr>
            <w:tcW w:w="3985" w:type="dxa"/>
            <w:noWrap/>
            <w:hideMark/>
          </w:tcPr>
          <w:p w14:paraId="10E72E3D" w14:textId="77777777" w:rsidR="00077AEA" w:rsidRPr="005C09F4" w:rsidRDefault="00077AEA"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一般政府</w:t>
            </w:r>
          </w:p>
        </w:tc>
        <w:tc>
          <w:tcPr>
            <w:tcW w:w="5075" w:type="dxa"/>
            <w:noWrap/>
            <w:hideMark/>
          </w:tcPr>
          <w:p w14:paraId="0FE5A338" w14:textId="14D4B36E" w:rsidR="00077AEA"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人口[国勢調査、</w:t>
            </w:r>
            <w:r w:rsidR="00077AEA" w:rsidRPr="005C09F4">
              <w:rPr>
                <w:rFonts w:ascii="游ゴシック" w:eastAsia="游ゴシック" w:hAnsi="游ゴシック" w:hint="eastAsia"/>
                <w:sz w:val="18"/>
                <w:szCs w:val="18"/>
              </w:rPr>
              <w:t>府推計人口</w:t>
            </w:r>
            <w:r w:rsidRPr="005C09F4">
              <w:rPr>
                <w:rFonts w:ascii="游ゴシック" w:eastAsia="游ゴシック" w:hAnsi="游ゴシック" w:hint="eastAsia"/>
                <w:sz w:val="18"/>
                <w:szCs w:val="18"/>
              </w:rPr>
              <w:t>]で按分</w:t>
            </w:r>
          </w:p>
        </w:tc>
      </w:tr>
      <w:tr w:rsidR="00C80DF3" w:rsidRPr="005C09F4" w14:paraId="49D7EA62" w14:textId="77777777" w:rsidTr="008F16CD">
        <w:trPr>
          <w:trHeight w:val="285"/>
        </w:trPr>
        <w:tc>
          <w:tcPr>
            <w:tcW w:w="3985" w:type="dxa"/>
            <w:noWrap/>
            <w:hideMark/>
          </w:tcPr>
          <w:p w14:paraId="487E289E" w14:textId="77777777" w:rsidR="00A62EBF" w:rsidRPr="005C09F4" w:rsidRDefault="00A62EBF"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(2) 家計</w:t>
            </w:r>
          </w:p>
        </w:tc>
        <w:tc>
          <w:tcPr>
            <w:tcW w:w="5075" w:type="dxa"/>
          </w:tcPr>
          <w:p w14:paraId="2AE90E57" w14:textId="49178BAE"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①～④の合計</w:t>
            </w:r>
          </w:p>
        </w:tc>
      </w:tr>
      <w:tr w:rsidR="00C80DF3" w:rsidRPr="005C09F4" w14:paraId="5C513212" w14:textId="77777777" w:rsidTr="008F16CD">
        <w:trPr>
          <w:trHeight w:val="285"/>
        </w:trPr>
        <w:tc>
          <w:tcPr>
            <w:tcW w:w="3985" w:type="dxa"/>
            <w:noWrap/>
            <w:hideMark/>
          </w:tcPr>
          <w:p w14:paraId="7B479614"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① 利子</w:t>
            </w:r>
          </w:p>
        </w:tc>
        <w:tc>
          <w:tcPr>
            <w:tcW w:w="5075" w:type="dxa"/>
          </w:tcPr>
          <w:p w14:paraId="04556D5D" w14:textId="6D1FB768"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a</w:t>
            </w:r>
            <w:r w:rsidRPr="005C09F4">
              <w:rPr>
                <w:rFonts w:ascii="游ゴシック" w:eastAsia="游ゴシック" w:hAnsi="游ゴシック"/>
                <w:sz w:val="18"/>
                <w:szCs w:val="18"/>
              </w:rPr>
              <w:t xml:space="preserve"> – b</w:t>
            </w:r>
          </w:p>
        </w:tc>
      </w:tr>
      <w:tr w:rsidR="00C80DF3" w:rsidRPr="005C09F4" w14:paraId="29862556" w14:textId="77777777" w:rsidTr="008F16CD">
        <w:trPr>
          <w:trHeight w:val="285"/>
        </w:trPr>
        <w:tc>
          <w:tcPr>
            <w:tcW w:w="3985" w:type="dxa"/>
            <w:noWrap/>
            <w:hideMark/>
          </w:tcPr>
          <w:p w14:paraId="31FAB99A" w14:textId="77777777" w:rsidR="00A62EBF" w:rsidRPr="005C09F4" w:rsidRDefault="00A62EBF" w:rsidP="008F16CD">
            <w:pPr>
              <w:spacing w:line="320" w:lineRule="exact"/>
              <w:ind w:firstLineChars="150" w:firstLine="270"/>
              <w:rPr>
                <w:rFonts w:ascii="游ゴシック" w:eastAsia="游ゴシック" w:hAnsi="游ゴシック"/>
                <w:sz w:val="18"/>
                <w:szCs w:val="18"/>
              </w:rPr>
            </w:pPr>
            <w:r w:rsidRPr="005C09F4">
              <w:rPr>
                <w:rFonts w:ascii="游ゴシック" w:eastAsia="游ゴシック" w:hAnsi="游ゴシック" w:hint="eastAsia"/>
                <w:sz w:val="18"/>
                <w:szCs w:val="18"/>
              </w:rPr>
              <w:t>a. 受取</w:t>
            </w:r>
          </w:p>
        </w:tc>
        <w:tc>
          <w:tcPr>
            <w:tcW w:w="5075" w:type="dxa"/>
            <w:hideMark/>
          </w:tcPr>
          <w:p w14:paraId="7AAF1359" w14:textId="5667A2B2"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1府民</w:t>
            </w:r>
            <w:r w:rsidR="00A62EBF" w:rsidRPr="005C09F4">
              <w:rPr>
                <w:rFonts w:ascii="游ゴシック" w:eastAsia="游ゴシック" w:hAnsi="游ゴシック" w:hint="eastAsia"/>
                <w:sz w:val="18"/>
                <w:szCs w:val="18"/>
              </w:rPr>
              <w:t>雇用者報酬＋</w:t>
            </w:r>
            <w:r w:rsidRPr="005C09F4">
              <w:rPr>
                <w:rFonts w:ascii="游ゴシック" w:eastAsia="游ゴシック" w:hAnsi="游ゴシック" w:hint="eastAsia"/>
                <w:sz w:val="18"/>
                <w:szCs w:val="18"/>
              </w:rPr>
              <w:t>3</w:t>
            </w:r>
            <w:r w:rsidRPr="005C09F4">
              <w:rPr>
                <w:rFonts w:ascii="游ゴシック" w:eastAsia="游ゴシック" w:hAnsi="游ゴシック"/>
                <w:sz w:val="18"/>
                <w:szCs w:val="18"/>
              </w:rPr>
              <w:t>(3)</w:t>
            </w:r>
            <w:r w:rsidR="00A62EBF" w:rsidRPr="005C09F4">
              <w:rPr>
                <w:rFonts w:ascii="游ゴシック" w:eastAsia="游ゴシック" w:hAnsi="游ゴシック" w:hint="eastAsia"/>
                <w:sz w:val="18"/>
                <w:szCs w:val="18"/>
              </w:rPr>
              <w:t>個人企業所得</w:t>
            </w:r>
            <w:r w:rsidRPr="005C09F4">
              <w:rPr>
                <w:rFonts w:ascii="游ゴシック" w:eastAsia="游ゴシック" w:hAnsi="游ゴシック" w:hint="eastAsia"/>
                <w:sz w:val="18"/>
                <w:szCs w:val="18"/>
              </w:rPr>
              <w:t>で按分</w:t>
            </w:r>
          </w:p>
        </w:tc>
      </w:tr>
      <w:tr w:rsidR="00C80DF3" w:rsidRPr="005C09F4" w14:paraId="008145C9" w14:textId="77777777" w:rsidTr="008F16CD">
        <w:trPr>
          <w:trHeight w:val="285"/>
        </w:trPr>
        <w:tc>
          <w:tcPr>
            <w:tcW w:w="3985" w:type="dxa"/>
            <w:noWrap/>
            <w:hideMark/>
          </w:tcPr>
          <w:p w14:paraId="1A530C37" w14:textId="77777777" w:rsidR="00A62EBF" w:rsidRPr="005C09F4" w:rsidRDefault="00A62EBF" w:rsidP="008F16CD">
            <w:pPr>
              <w:spacing w:line="320" w:lineRule="exact"/>
              <w:ind w:firstLineChars="150" w:firstLine="270"/>
              <w:rPr>
                <w:rFonts w:ascii="游ゴシック" w:eastAsia="游ゴシック" w:hAnsi="游ゴシック"/>
                <w:sz w:val="18"/>
                <w:szCs w:val="18"/>
              </w:rPr>
            </w:pPr>
            <w:r w:rsidRPr="005C09F4">
              <w:rPr>
                <w:rFonts w:ascii="游ゴシック" w:eastAsia="游ゴシック" w:hAnsi="游ゴシック" w:hint="eastAsia"/>
                <w:sz w:val="18"/>
                <w:szCs w:val="18"/>
              </w:rPr>
              <w:t>b. 支払（消費者負債利子）</w:t>
            </w:r>
          </w:p>
        </w:tc>
        <w:tc>
          <w:tcPr>
            <w:tcW w:w="5075" w:type="dxa"/>
            <w:hideMark/>
          </w:tcPr>
          <w:p w14:paraId="7F0867C1" w14:textId="3819147C"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1府民</w:t>
            </w:r>
            <w:r w:rsidR="00A62EBF" w:rsidRPr="005C09F4">
              <w:rPr>
                <w:rFonts w:ascii="游ゴシック" w:eastAsia="游ゴシック" w:hAnsi="游ゴシック" w:hint="eastAsia"/>
                <w:sz w:val="18"/>
                <w:szCs w:val="18"/>
              </w:rPr>
              <w:t>雇用者報酬</w:t>
            </w:r>
            <w:r w:rsidRPr="005C09F4">
              <w:rPr>
                <w:rFonts w:ascii="游ゴシック" w:eastAsia="游ゴシック" w:hAnsi="游ゴシック" w:hint="eastAsia"/>
                <w:sz w:val="18"/>
                <w:szCs w:val="18"/>
              </w:rPr>
              <w:t>で按分</w:t>
            </w:r>
          </w:p>
        </w:tc>
      </w:tr>
      <w:tr w:rsidR="00C80DF3" w:rsidRPr="005C09F4" w14:paraId="13335E2B" w14:textId="77777777" w:rsidTr="008F16CD">
        <w:trPr>
          <w:trHeight w:val="285"/>
        </w:trPr>
        <w:tc>
          <w:tcPr>
            <w:tcW w:w="3985" w:type="dxa"/>
            <w:noWrap/>
            <w:hideMark/>
          </w:tcPr>
          <w:p w14:paraId="7A5EEE6E"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② 配当（受取）</w:t>
            </w:r>
          </w:p>
        </w:tc>
        <w:tc>
          <w:tcPr>
            <w:tcW w:w="5075" w:type="dxa"/>
            <w:hideMark/>
          </w:tcPr>
          <w:p w14:paraId="26EDFDEE" w14:textId="635D3784" w:rsidR="00A62EBF" w:rsidRPr="005C09F4" w:rsidRDefault="00AA4A0E"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1府民雇用者報酬＋3</w:t>
            </w:r>
            <w:r w:rsidRPr="005C09F4">
              <w:rPr>
                <w:rFonts w:ascii="游ゴシック" w:eastAsia="游ゴシック" w:hAnsi="游ゴシック"/>
                <w:sz w:val="18"/>
                <w:szCs w:val="18"/>
              </w:rPr>
              <w:t>(3)</w:t>
            </w:r>
            <w:r w:rsidRPr="005C09F4">
              <w:rPr>
                <w:rFonts w:ascii="游ゴシック" w:eastAsia="游ゴシック" w:hAnsi="游ゴシック" w:hint="eastAsia"/>
                <w:sz w:val="18"/>
                <w:szCs w:val="18"/>
              </w:rPr>
              <w:t>個人企業所得で按分</w:t>
            </w:r>
          </w:p>
        </w:tc>
      </w:tr>
      <w:tr w:rsidR="00C80DF3" w:rsidRPr="005C09F4" w14:paraId="7BD23D24" w14:textId="77777777" w:rsidTr="008F16CD">
        <w:trPr>
          <w:trHeight w:val="285"/>
        </w:trPr>
        <w:tc>
          <w:tcPr>
            <w:tcW w:w="3985" w:type="dxa"/>
            <w:noWrap/>
            <w:hideMark/>
          </w:tcPr>
          <w:p w14:paraId="34B04EC5" w14:textId="77777777" w:rsidR="00EF3B4F" w:rsidRPr="005C09F4" w:rsidRDefault="00EF3B4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③ その他の投資所得（受取）</w:t>
            </w:r>
          </w:p>
        </w:tc>
        <w:tc>
          <w:tcPr>
            <w:tcW w:w="5075" w:type="dxa"/>
            <w:noWrap/>
            <w:hideMark/>
          </w:tcPr>
          <w:p w14:paraId="6ACAA96A" w14:textId="50A42A96" w:rsidR="00EF3B4F" w:rsidRPr="005C09F4" w:rsidRDefault="00120A26"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人口[国勢調査、府推計人口]で按分</w:t>
            </w:r>
          </w:p>
        </w:tc>
      </w:tr>
      <w:tr w:rsidR="00C80DF3" w:rsidRPr="005C09F4" w14:paraId="37D85938" w14:textId="77777777" w:rsidTr="008F16CD">
        <w:trPr>
          <w:trHeight w:val="285"/>
        </w:trPr>
        <w:tc>
          <w:tcPr>
            <w:tcW w:w="3985" w:type="dxa"/>
            <w:noWrap/>
            <w:hideMark/>
          </w:tcPr>
          <w:p w14:paraId="4B80952C"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④ 賃貸料（受取）</w:t>
            </w:r>
          </w:p>
        </w:tc>
        <w:tc>
          <w:tcPr>
            <w:tcW w:w="5075" w:type="dxa"/>
            <w:hideMark/>
          </w:tcPr>
          <w:p w14:paraId="1EE7A602" w14:textId="2C8ADE30"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宅地決定価格</w:t>
            </w:r>
            <w:r w:rsidR="00120A26" w:rsidRPr="005C09F4">
              <w:rPr>
                <w:rFonts w:ascii="游ゴシック" w:eastAsia="游ゴシック" w:hAnsi="游ゴシック" w:hint="eastAsia"/>
                <w:sz w:val="18"/>
                <w:szCs w:val="18"/>
              </w:rPr>
              <w:t>[大阪府固定資産税概要調書</w:t>
            </w:r>
            <w:r w:rsidR="00120A26" w:rsidRPr="005C09F4">
              <w:rPr>
                <w:rFonts w:ascii="游ゴシック" w:eastAsia="游ゴシック" w:hAnsi="游ゴシック"/>
                <w:sz w:val="18"/>
                <w:szCs w:val="18"/>
              </w:rPr>
              <w:t>]</w:t>
            </w:r>
            <w:r w:rsidR="00120A26" w:rsidRPr="005C09F4">
              <w:rPr>
                <w:rFonts w:ascii="游ゴシック" w:eastAsia="游ゴシック" w:hAnsi="游ゴシック" w:hint="eastAsia"/>
                <w:sz w:val="18"/>
                <w:szCs w:val="18"/>
              </w:rPr>
              <w:t>で按分</w:t>
            </w:r>
          </w:p>
        </w:tc>
      </w:tr>
      <w:tr w:rsidR="00C80DF3" w:rsidRPr="005C09F4" w14:paraId="342D706D" w14:textId="77777777" w:rsidTr="008F16CD">
        <w:trPr>
          <w:trHeight w:val="270"/>
        </w:trPr>
        <w:tc>
          <w:tcPr>
            <w:tcW w:w="3985" w:type="dxa"/>
            <w:noWrap/>
            <w:hideMark/>
          </w:tcPr>
          <w:p w14:paraId="01E37F8E" w14:textId="77777777" w:rsidR="00A62EBF" w:rsidRPr="005C09F4" w:rsidRDefault="00A62EBF"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(3) 対家計民間非営利団体</w:t>
            </w:r>
          </w:p>
        </w:tc>
        <w:tc>
          <w:tcPr>
            <w:tcW w:w="5075" w:type="dxa"/>
            <w:hideMark/>
          </w:tcPr>
          <w:p w14:paraId="0FA125A2" w14:textId="0B9FA53D"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対家計民間非営利団体</w:t>
            </w:r>
            <w:r w:rsidR="00120A26" w:rsidRPr="005C09F4">
              <w:rPr>
                <w:rFonts w:ascii="游ゴシック" w:eastAsia="游ゴシック" w:hAnsi="游ゴシック" w:hint="eastAsia"/>
                <w:sz w:val="18"/>
                <w:szCs w:val="18"/>
              </w:rPr>
              <w:t>の</w:t>
            </w:r>
            <w:r w:rsidRPr="005C09F4">
              <w:rPr>
                <w:rFonts w:ascii="游ゴシック" w:eastAsia="游ゴシック" w:hAnsi="游ゴシック" w:hint="eastAsia"/>
                <w:sz w:val="18"/>
                <w:szCs w:val="18"/>
              </w:rPr>
              <w:t>従業者数</w:t>
            </w:r>
            <w:r w:rsidR="00120A26" w:rsidRPr="005C09F4">
              <w:rPr>
                <w:rFonts w:ascii="游ゴシック" w:eastAsia="游ゴシック" w:hAnsi="游ゴシック" w:hint="eastAsia"/>
                <w:sz w:val="18"/>
                <w:szCs w:val="18"/>
              </w:rPr>
              <w:t>[経済センサス</w:t>
            </w:r>
            <w:r w:rsidR="004505D3" w:rsidRPr="005C09F4">
              <w:rPr>
                <w:rFonts w:ascii="游ゴシック" w:eastAsia="游ゴシック" w:hAnsi="游ゴシック" w:hint="eastAsia"/>
                <w:sz w:val="18"/>
                <w:szCs w:val="18"/>
              </w:rPr>
              <w:t>、レジスター統計</w:t>
            </w:r>
            <w:r w:rsidR="00120A26" w:rsidRPr="005C09F4">
              <w:rPr>
                <w:rFonts w:ascii="游ゴシック" w:eastAsia="游ゴシック" w:hAnsi="游ゴシック" w:hint="eastAsia"/>
                <w:sz w:val="18"/>
                <w:szCs w:val="18"/>
              </w:rPr>
              <w:t>]で按分</w:t>
            </w:r>
          </w:p>
        </w:tc>
      </w:tr>
      <w:tr w:rsidR="00C80DF3" w:rsidRPr="005C09F4" w14:paraId="2D6B80F4" w14:textId="77777777" w:rsidTr="008F16CD">
        <w:trPr>
          <w:trHeight w:val="285"/>
        </w:trPr>
        <w:tc>
          <w:tcPr>
            <w:tcW w:w="3985" w:type="dxa"/>
            <w:noWrap/>
            <w:hideMark/>
          </w:tcPr>
          <w:p w14:paraId="4DD5457C" w14:textId="271A58BE" w:rsidR="00A62EBF" w:rsidRPr="005C09F4" w:rsidRDefault="00A62EBF" w:rsidP="00831980">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3. 企業所得</w:t>
            </w:r>
          </w:p>
        </w:tc>
        <w:tc>
          <w:tcPr>
            <w:tcW w:w="5075" w:type="dxa"/>
          </w:tcPr>
          <w:p w14:paraId="09D78DE7" w14:textId="6897FA46" w:rsidR="00A62EBF" w:rsidRPr="005C09F4" w:rsidRDefault="00120A26"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1</w:t>
            </w:r>
            <w:r w:rsidRPr="005C09F4">
              <w:rPr>
                <w:rFonts w:ascii="游ゴシック" w:eastAsia="游ゴシック" w:hAnsi="游ゴシック" w:hint="eastAsia"/>
                <w:sz w:val="18"/>
                <w:szCs w:val="18"/>
              </w:rPr>
              <w:t>)～(</w:t>
            </w:r>
            <w:r w:rsidRPr="005C09F4">
              <w:rPr>
                <w:rFonts w:ascii="游ゴシック" w:eastAsia="游ゴシック" w:hAnsi="游ゴシック"/>
                <w:sz w:val="18"/>
                <w:szCs w:val="18"/>
              </w:rPr>
              <w:t>3)</w:t>
            </w:r>
            <w:r w:rsidRPr="005C09F4">
              <w:rPr>
                <w:rFonts w:ascii="游ゴシック" w:eastAsia="游ゴシック" w:hAnsi="游ゴシック" w:hint="eastAsia"/>
                <w:sz w:val="18"/>
                <w:szCs w:val="18"/>
              </w:rPr>
              <w:t>の合計</w:t>
            </w:r>
          </w:p>
        </w:tc>
      </w:tr>
      <w:tr w:rsidR="00C80DF3" w:rsidRPr="005C09F4" w14:paraId="6B155E06" w14:textId="77777777" w:rsidTr="008F16CD">
        <w:trPr>
          <w:trHeight w:val="270"/>
        </w:trPr>
        <w:tc>
          <w:tcPr>
            <w:tcW w:w="3985" w:type="dxa"/>
            <w:noWrap/>
            <w:hideMark/>
          </w:tcPr>
          <w:p w14:paraId="103EE6A9" w14:textId="77777777" w:rsidR="00A62EBF" w:rsidRPr="005C09F4" w:rsidRDefault="00A62EBF"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(1) 民間法人企業</w:t>
            </w:r>
          </w:p>
        </w:tc>
        <w:tc>
          <w:tcPr>
            <w:tcW w:w="5075" w:type="dxa"/>
          </w:tcPr>
          <w:p w14:paraId="5823A8F3" w14:textId="0DD8CA0E" w:rsidR="00A62EBF" w:rsidRPr="005C09F4" w:rsidRDefault="00120A26"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a～bの合計</w:t>
            </w:r>
          </w:p>
        </w:tc>
      </w:tr>
      <w:tr w:rsidR="00C80DF3" w:rsidRPr="005C09F4" w14:paraId="4A0AE885" w14:textId="77777777" w:rsidTr="008F16CD">
        <w:trPr>
          <w:trHeight w:val="270"/>
        </w:trPr>
        <w:tc>
          <w:tcPr>
            <w:tcW w:w="3985" w:type="dxa"/>
            <w:noWrap/>
            <w:hideMark/>
          </w:tcPr>
          <w:p w14:paraId="2DC4EDAA"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a. 非金融法人企業</w:t>
            </w:r>
          </w:p>
        </w:tc>
        <w:tc>
          <w:tcPr>
            <w:tcW w:w="5075" w:type="dxa"/>
            <w:hideMark/>
          </w:tcPr>
          <w:p w14:paraId="76DE525E" w14:textId="791BF85F"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金融・保険業を除く総生産額</w:t>
            </w:r>
            <w:r w:rsidR="00120A26" w:rsidRPr="005C09F4">
              <w:rPr>
                <w:rFonts w:ascii="游ゴシック" w:eastAsia="游ゴシック" w:hAnsi="游ゴシック" w:hint="eastAsia"/>
                <w:sz w:val="18"/>
                <w:szCs w:val="18"/>
              </w:rPr>
              <w:t>で按分</w:t>
            </w:r>
          </w:p>
        </w:tc>
      </w:tr>
      <w:tr w:rsidR="00C80DF3" w:rsidRPr="005C09F4" w14:paraId="51561375" w14:textId="77777777" w:rsidTr="008F16CD">
        <w:trPr>
          <w:trHeight w:val="285"/>
        </w:trPr>
        <w:tc>
          <w:tcPr>
            <w:tcW w:w="3985" w:type="dxa"/>
            <w:noWrap/>
            <w:hideMark/>
          </w:tcPr>
          <w:p w14:paraId="1F870046"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b. 金融機関</w:t>
            </w:r>
          </w:p>
        </w:tc>
        <w:tc>
          <w:tcPr>
            <w:tcW w:w="5075" w:type="dxa"/>
            <w:hideMark/>
          </w:tcPr>
          <w:p w14:paraId="19223B9F" w14:textId="424775FC"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金融・保険業の総生産額</w:t>
            </w:r>
            <w:r w:rsidR="00120A26" w:rsidRPr="005C09F4">
              <w:rPr>
                <w:rFonts w:ascii="游ゴシック" w:eastAsia="游ゴシック" w:hAnsi="游ゴシック" w:hint="eastAsia"/>
                <w:sz w:val="18"/>
                <w:szCs w:val="18"/>
              </w:rPr>
              <w:t>で按分</w:t>
            </w:r>
          </w:p>
        </w:tc>
      </w:tr>
      <w:tr w:rsidR="00C80DF3" w:rsidRPr="005C09F4" w14:paraId="6BC3E1F1" w14:textId="77777777" w:rsidTr="008F16CD">
        <w:trPr>
          <w:trHeight w:val="285"/>
        </w:trPr>
        <w:tc>
          <w:tcPr>
            <w:tcW w:w="3985" w:type="dxa"/>
            <w:noWrap/>
            <w:hideMark/>
          </w:tcPr>
          <w:p w14:paraId="6E356164" w14:textId="77777777" w:rsidR="00A62EBF" w:rsidRPr="005C09F4" w:rsidRDefault="00A62EBF"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(2) 公的企業</w:t>
            </w:r>
          </w:p>
        </w:tc>
        <w:tc>
          <w:tcPr>
            <w:tcW w:w="5075" w:type="dxa"/>
          </w:tcPr>
          <w:p w14:paraId="10E63D21" w14:textId="0803B8CF" w:rsidR="00A62EBF" w:rsidRPr="005C09F4" w:rsidRDefault="00120A26"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a～bの合計</w:t>
            </w:r>
          </w:p>
        </w:tc>
      </w:tr>
      <w:tr w:rsidR="00C80DF3" w:rsidRPr="005C09F4" w14:paraId="03E97064" w14:textId="77777777" w:rsidTr="008F16CD">
        <w:trPr>
          <w:trHeight w:val="285"/>
        </w:trPr>
        <w:tc>
          <w:tcPr>
            <w:tcW w:w="3985" w:type="dxa"/>
            <w:noWrap/>
            <w:hideMark/>
          </w:tcPr>
          <w:p w14:paraId="54BFDB47"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a. 非金融法人企業</w:t>
            </w:r>
          </w:p>
        </w:tc>
        <w:tc>
          <w:tcPr>
            <w:tcW w:w="5075" w:type="dxa"/>
            <w:hideMark/>
          </w:tcPr>
          <w:p w14:paraId="5F4C0F07" w14:textId="2DF428BF"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金融・保険業を除く総生産額</w:t>
            </w:r>
            <w:r w:rsidR="00120A26" w:rsidRPr="005C09F4">
              <w:rPr>
                <w:rFonts w:ascii="游ゴシック" w:eastAsia="游ゴシック" w:hAnsi="游ゴシック" w:hint="eastAsia"/>
                <w:sz w:val="18"/>
                <w:szCs w:val="18"/>
              </w:rPr>
              <w:t>で按分</w:t>
            </w:r>
          </w:p>
        </w:tc>
      </w:tr>
      <w:tr w:rsidR="00C80DF3" w:rsidRPr="005C09F4" w14:paraId="6FDAB8C3" w14:textId="77777777" w:rsidTr="008F16CD">
        <w:trPr>
          <w:trHeight w:val="285"/>
        </w:trPr>
        <w:tc>
          <w:tcPr>
            <w:tcW w:w="3985" w:type="dxa"/>
            <w:noWrap/>
            <w:hideMark/>
          </w:tcPr>
          <w:p w14:paraId="2D894E92"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b. 金融機関</w:t>
            </w:r>
          </w:p>
        </w:tc>
        <w:tc>
          <w:tcPr>
            <w:tcW w:w="5075" w:type="dxa"/>
            <w:hideMark/>
          </w:tcPr>
          <w:p w14:paraId="07981142" w14:textId="1D2749EF"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金融・保険業の総生産額</w:t>
            </w:r>
            <w:r w:rsidR="00120A26" w:rsidRPr="005C09F4">
              <w:rPr>
                <w:rFonts w:ascii="游ゴシック" w:eastAsia="游ゴシック" w:hAnsi="游ゴシック" w:hint="eastAsia"/>
                <w:sz w:val="18"/>
                <w:szCs w:val="18"/>
              </w:rPr>
              <w:t>で按分</w:t>
            </w:r>
          </w:p>
        </w:tc>
      </w:tr>
      <w:tr w:rsidR="00C80DF3" w:rsidRPr="005C09F4" w14:paraId="480E91FA" w14:textId="77777777" w:rsidTr="008F16CD">
        <w:trPr>
          <w:trHeight w:val="285"/>
        </w:trPr>
        <w:tc>
          <w:tcPr>
            <w:tcW w:w="3985" w:type="dxa"/>
            <w:noWrap/>
            <w:hideMark/>
          </w:tcPr>
          <w:p w14:paraId="34EEFBFD" w14:textId="77777777" w:rsidR="00A62EBF" w:rsidRPr="005C09F4" w:rsidRDefault="00A62EBF" w:rsidP="008F16CD">
            <w:pPr>
              <w:spacing w:line="320" w:lineRule="exact"/>
              <w:ind w:firstLineChars="50" w:firstLine="90"/>
              <w:rPr>
                <w:rFonts w:ascii="游ゴシック" w:eastAsia="游ゴシック" w:hAnsi="游ゴシック"/>
                <w:sz w:val="18"/>
                <w:szCs w:val="18"/>
              </w:rPr>
            </w:pPr>
            <w:r w:rsidRPr="005C09F4">
              <w:rPr>
                <w:rFonts w:ascii="游ゴシック" w:eastAsia="游ゴシック" w:hAnsi="游ゴシック" w:hint="eastAsia"/>
                <w:sz w:val="18"/>
                <w:szCs w:val="18"/>
              </w:rPr>
              <w:t>(3) 個人企業</w:t>
            </w:r>
          </w:p>
        </w:tc>
        <w:tc>
          <w:tcPr>
            <w:tcW w:w="5075" w:type="dxa"/>
          </w:tcPr>
          <w:p w14:paraId="4F45E928" w14:textId="03921AF5" w:rsidR="00A62EBF" w:rsidRPr="005C09F4" w:rsidRDefault="00120A26"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a～</w:t>
            </w:r>
            <w:r w:rsidRPr="005C09F4">
              <w:rPr>
                <w:rFonts w:ascii="游ゴシック" w:eastAsia="游ゴシック" w:hAnsi="游ゴシック"/>
                <w:sz w:val="18"/>
                <w:szCs w:val="18"/>
              </w:rPr>
              <w:t>c</w:t>
            </w:r>
            <w:r w:rsidRPr="005C09F4">
              <w:rPr>
                <w:rFonts w:ascii="游ゴシック" w:eastAsia="游ゴシック" w:hAnsi="游ゴシック" w:hint="eastAsia"/>
                <w:sz w:val="18"/>
                <w:szCs w:val="18"/>
              </w:rPr>
              <w:t>の合計</w:t>
            </w:r>
          </w:p>
        </w:tc>
      </w:tr>
      <w:tr w:rsidR="00C80DF3" w:rsidRPr="005C09F4" w14:paraId="64AF0E37" w14:textId="77777777" w:rsidTr="008F16CD">
        <w:trPr>
          <w:trHeight w:val="285"/>
        </w:trPr>
        <w:tc>
          <w:tcPr>
            <w:tcW w:w="3985" w:type="dxa"/>
            <w:noWrap/>
            <w:hideMark/>
          </w:tcPr>
          <w:p w14:paraId="7202F39E"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a. 農林水産業</w:t>
            </w:r>
          </w:p>
        </w:tc>
        <w:tc>
          <w:tcPr>
            <w:tcW w:w="5075" w:type="dxa"/>
            <w:hideMark/>
          </w:tcPr>
          <w:p w14:paraId="7648DF65" w14:textId="3E8BEC06"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農林水産業の総生産額</w:t>
            </w:r>
            <w:r w:rsidR="00120A26" w:rsidRPr="005C09F4">
              <w:rPr>
                <w:rFonts w:ascii="游ゴシック" w:eastAsia="游ゴシック" w:hAnsi="游ゴシック" w:hint="eastAsia"/>
                <w:sz w:val="18"/>
                <w:szCs w:val="18"/>
              </w:rPr>
              <w:t>で按分</w:t>
            </w:r>
          </w:p>
        </w:tc>
      </w:tr>
      <w:tr w:rsidR="00C80DF3" w:rsidRPr="005C09F4" w14:paraId="77064AE3" w14:textId="77777777" w:rsidTr="008F16CD">
        <w:trPr>
          <w:trHeight w:val="270"/>
        </w:trPr>
        <w:tc>
          <w:tcPr>
            <w:tcW w:w="3985" w:type="dxa"/>
            <w:noWrap/>
            <w:hideMark/>
          </w:tcPr>
          <w:p w14:paraId="2AC13CCF"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b. その他の産業（非農林水産・非金融）</w:t>
            </w:r>
          </w:p>
        </w:tc>
        <w:tc>
          <w:tcPr>
            <w:tcW w:w="5075" w:type="dxa"/>
            <w:hideMark/>
          </w:tcPr>
          <w:p w14:paraId="52468918" w14:textId="3EE60840"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農林水産業、金融・保険業を除く総生産額</w:t>
            </w:r>
            <w:r w:rsidR="00120A26" w:rsidRPr="005C09F4">
              <w:rPr>
                <w:rFonts w:ascii="游ゴシック" w:eastAsia="游ゴシック" w:hAnsi="游ゴシック" w:hint="eastAsia"/>
                <w:sz w:val="18"/>
                <w:szCs w:val="18"/>
              </w:rPr>
              <w:t>で按分</w:t>
            </w:r>
          </w:p>
        </w:tc>
      </w:tr>
      <w:tr w:rsidR="00A62EBF" w:rsidRPr="005C09F4" w14:paraId="5679DDB5" w14:textId="77777777" w:rsidTr="008F16CD">
        <w:trPr>
          <w:trHeight w:val="270"/>
        </w:trPr>
        <w:tc>
          <w:tcPr>
            <w:tcW w:w="3985" w:type="dxa"/>
            <w:noWrap/>
            <w:hideMark/>
          </w:tcPr>
          <w:p w14:paraId="4773D941" w14:textId="77777777" w:rsidR="00A62EBF" w:rsidRPr="005C09F4" w:rsidRDefault="00A62EBF" w:rsidP="008F16CD">
            <w:pPr>
              <w:spacing w:line="320" w:lineRule="exact"/>
              <w:ind w:firstLineChars="100" w:firstLine="180"/>
              <w:rPr>
                <w:rFonts w:ascii="游ゴシック" w:eastAsia="游ゴシック" w:hAnsi="游ゴシック"/>
                <w:sz w:val="18"/>
                <w:szCs w:val="18"/>
              </w:rPr>
            </w:pPr>
            <w:r w:rsidRPr="005C09F4">
              <w:rPr>
                <w:rFonts w:ascii="游ゴシック" w:eastAsia="游ゴシック" w:hAnsi="游ゴシック" w:hint="eastAsia"/>
                <w:sz w:val="18"/>
                <w:szCs w:val="18"/>
              </w:rPr>
              <w:t>c. 持ち家</w:t>
            </w:r>
          </w:p>
        </w:tc>
        <w:tc>
          <w:tcPr>
            <w:tcW w:w="5075" w:type="dxa"/>
            <w:hideMark/>
          </w:tcPr>
          <w:p w14:paraId="426276F1" w14:textId="2E0080E0" w:rsidR="00A62EBF" w:rsidRPr="005C09F4" w:rsidRDefault="00A62EBF" w:rsidP="008F16CD">
            <w:pPr>
              <w:spacing w:line="320" w:lineRule="exact"/>
              <w:rPr>
                <w:rFonts w:ascii="游ゴシック" w:eastAsia="游ゴシック" w:hAnsi="游ゴシック"/>
                <w:sz w:val="18"/>
                <w:szCs w:val="18"/>
              </w:rPr>
            </w:pPr>
            <w:r w:rsidRPr="005C09F4">
              <w:rPr>
                <w:rFonts w:ascii="游ゴシック" w:eastAsia="游ゴシック" w:hAnsi="游ゴシック" w:hint="eastAsia"/>
                <w:sz w:val="18"/>
                <w:szCs w:val="18"/>
              </w:rPr>
              <w:t>家屋決定価格</w:t>
            </w:r>
            <w:r w:rsidR="00120A26" w:rsidRPr="005C09F4">
              <w:rPr>
                <w:rFonts w:ascii="游ゴシック" w:eastAsia="游ゴシック" w:hAnsi="游ゴシック" w:hint="eastAsia"/>
                <w:sz w:val="18"/>
                <w:szCs w:val="18"/>
              </w:rPr>
              <w:t>[大阪府固定資産税概要調書</w:t>
            </w:r>
            <w:r w:rsidR="00120A26" w:rsidRPr="005C09F4">
              <w:rPr>
                <w:rFonts w:ascii="游ゴシック" w:eastAsia="游ゴシック" w:hAnsi="游ゴシック"/>
                <w:sz w:val="18"/>
                <w:szCs w:val="18"/>
              </w:rPr>
              <w:t>]</w:t>
            </w:r>
            <w:r w:rsidR="00120A26" w:rsidRPr="005C09F4">
              <w:rPr>
                <w:rFonts w:ascii="游ゴシック" w:eastAsia="游ゴシック" w:hAnsi="游ゴシック" w:hint="eastAsia"/>
                <w:sz w:val="18"/>
                <w:szCs w:val="18"/>
              </w:rPr>
              <w:t>で按分</w:t>
            </w:r>
          </w:p>
        </w:tc>
      </w:tr>
    </w:tbl>
    <w:p w14:paraId="406FA6B4" w14:textId="79ACAEBB" w:rsidR="00A62EBF" w:rsidRPr="005C09F4" w:rsidRDefault="00A62EBF" w:rsidP="00A62EBF">
      <w:pPr>
        <w:pStyle w:val="ac"/>
        <w:rPr>
          <w:rFonts w:ascii="游ゴシック" w:eastAsia="游ゴシック" w:hAnsi="游ゴシック"/>
          <w:b/>
        </w:rPr>
      </w:pPr>
    </w:p>
    <w:p w14:paraId="70B82B80" w14:textId="1636F4AB" w:rsidR="00B60911" w:rsidRPr="005C09F4" w:rsidRDefault="00B60911" w:rsidP="00A62EBF">
      <w:pPr>
        <w:pStyle w:val="ac"/>
        <w:rPr>
          <w:rFonts w:ascii="游ゴシック" w:eastAsia="游ゴシック" w:hAnsi="游ゴシック"/>
          <w:b/>
        </w:rPr>
      </w:pPr>
    </w:p>
    <w:p w14:paraId="4042E23A" w14:textId="433EC8B8" w:rsidR="00B60911" w:rsidRPr="005C09F4" w:rsidRDefault="00B60911" w:rsidP="00B60911">
      <w:pPr>
        <w:widowControl/>
        <w:jc w:val="left"/>
        <w:rPr>
          <w:rFonts w:ascii="游ゴシック" w:eastAsia="游ゴシック" w:hAnsi="游ゴシック"/>
          <w:b/>
          <w:bCs/>
          <w:sz w:val="28"/>
          <w:szCs w:val="28"/>
        </w:rPr>
      </w:pPr>
      <w:r w:rsidRPr="005C09F4">
        <w:rPr>
          <w:rFonts w:ascii="游ゴシック" w:eastAsia="游ゴシック" w:hAnsi="游ゴシック" w:hint="eastAsia"/>
          <w:b/>
          <w:bCs/>
          <w:sz w:val="28"/>
          <w:szCs w:val="28"/>
        </w:rPr>
        <w:t>４</w:t>
      </w:r>
      <w:r w:rsidRPr="005C09F4">
        <w:rPr>
          <w:rFonts w:ascii="游ゴシック" w:eastAsia="游ゴシック" w:hAnsi="游ゴシック"/>
          <w:b/>
          <w:bCs/>
          <w:sz w:val="28"/>
          <w:szCs w:val="28"/>
        </w:rPr>
        <w:t xml:space="preserve">　</w:t>
      </w:r>
      <w:r w:rsidRPr="005C09F4">
        <w:rPr>
          <w:rFonts w:ascii="游ゴシック" w:eastAsia="游ゴシック" w:hAnsi="游ゴシック" w:hint="eastAsia"/>
          <w:b/>
          <w:bCs/>
          <w:sz w:val="28"/>
          <w:szCs w:val="28"/>
        </w:rPr>
        <w:t>人口</w:t>
      </w:r>
    </w:p>
    <w:p w14:paraId="5554F007" w14:textId="7889D2CA" w:rsidR="00B60911" w:rsidRPr="00C80DF3" w:rsidRDefault="006B01D2" w:rsidP="00B32E6F">
      <w:pPr>
        <w:pStyle w:val="ac"/>
        <w:ind w:leftChars="100" w:left="210" w:firstLineChars="100" w:firstLine="210"/>
        <w:rPr>
          <w:rFonts w:ascii="游ゴシック" w:eastAsia="游ゴシック" w:hAnsi="游ゴシック"/>
        </w:rPr>
      </w:pPr>
      <w:r w:rsidRPr="005C09F4">
        <w:rPr>
          <w:rFonts w:ascii="游ゴシック" w:eastAsia="游ゴシック" w:hAnsi="游ゴシック" w:hint="eastAsia"/>
        </w:rPr>
        <w:t>府人口</w:t>
      </w:r>
      <w:r w:rsidR="00C91E75" w:rsidRPr="005C09F4">
        <w:rPr>
          <w:rFonts w:ascii="游ゴシック" w:eastAsia="游ゴシック" w:hAnsi="游ゴシック" w:hint="eastAsia"/>
        </w:rPr>
        <w:t>を1</w:t>
      </w:r>
      <w:r w:rsidR="00C91E75" w:rsidRPr="005C09F4">
        <w:rPr>
          <w:rFonts w:ascii="游ゴシック" w:eastAsia="游ゴシック" w:hAnsi="游ゴシック"/>
        </w:rPr>
        <w:t>0</w:t>
      </w:r>
      <w:r w:rsidR="00C91E75" w:rsidRPr="005C09F4">
        <w:rPr>
          <w:rFonts w:ascii="游ゴシック" w:eastAsia="游ゴシック" w:hAnsi="游ゴシック" w:hint="eastAsia"/>
        </w:rPr>
        <w:t>月1日現在の人口</w:t>
      </w:r>
      <w:r w:rsidR="00B32E6F" w:rsidRPr="005C09F4">
        <w:rPr>
          <w:rFonts w:ascii="游ゴシック" w:eastAsia="游ゴシック" w:hAnsi="游ゴシック" w:hint="eastAsia"/>
        </w:rPr>
        <w:t>[</w:t>
      </w:r>
      <w:r w:rsidR="00C91E75" w:rsidRPr="005C09F4">
        <w:rPr>
          <w:rFonts w:ascii="游ゴシック" w:eastAsia="游ゴシック" w:hAnsi="游ゴシック" w:hint="eastAsia"/>
        </w:rPr>
        <w:t>大阪府毎月推計人口</w:t>
      </w:r>
      <w:r w:rsidR="00B32E6F" w:rsidRPr="005C09F4">
        <w:rPr>
          <w:rFonts w:ascii="游ゴシック" w:eastAsia="游ゴシック" w:hAnsi="游ゴシック" w:hint="eastAsia"/>
        </w:rPr>
        <w:t>]</w:t>
      </w:r>
      <w:r w:rsidR="00E34D28" w:rsidRPr="005C09F4">
        <w:rPr>
          <w:rFonts w:ascii="游ゴシック" w:eastAsia="游ゴシック" w:hAnsi="游ゴシック" w:hint="eastAsia"/>
        </w:rPr>
        <w:t>で</w:t>
      </w:r>
      <w:r w:rsidR="00C91E75" w:rsidRPr="005C09F4">
        <w:rPr>
          <w:rFonts w:ascii="游ゴシック" w:eastAsia="游ゴシック" w:hAnsi="游ゴシック" w:hint="eastAsia"/>
        </w:rPr>
        <w:t>按分</w:t>
      </w:r>
      <w:r w:rsidR="00E34D28" w:rsidRPr="005C09F4">
        <w:rPr>
          <w:rFonts w:ascii="游ゴシック" w:eastAsia="游ゴシック" w:hAnsi="游ゴシック" w:hint="eastAsia"/>
        </w:rPr>
        <w:t>し</w:t>
      </w:r>
      <w:r w:rsidR="00C91E75" w:rsidRPr="005C09F4">
        <w:rPr>
          <w:rFonts w:ascii="游ゴシック" w:eastAsia="游ゴシック" w:hAnsi="游ゴシック" w:hint="eastAsia"/>
        </w:rPr>
        <w:t>算出</w:t>
      </w:r>
      <w:r w:rsidR="00E34D28" w:rsidRPr="005C09F4">
        <w:rPr>
          <w:rFonts w:ascii="游ゴシック" w:eastAsia="游ゴシック" w:hAnsi="游ゴシック" w:hint="eastAsia"/>
        </w:rPr>
        <w:t>しています</w:t>
      </w:r>
      <w:r w:rsidR="00C91E75" w:rsidRPr="005C09F4">
        <w:rPr>
          <w:rFonts w:ascii="游ゴシック" w:eastAsia="游ゴシック" w:hAnsi="游ゴシック" w:hint="eastAsia"/>
        </w:rPr>
        <w:t>。</w:t>
      </w:r>
    </w:p>
    <w:sectPr w:rsidR="00B60911" w:rsidRPr="00C80DF3" w:rsidSect="000113D5">
      <w:footerReference w:type="default" r:id="rId102"/>
      <w:pgSz w:w="11906" w:h="16838" w:code="9"/>
      <w:pgMar w:top="1134" w:right="1418" w:bottom="1134" w:left="1418" w:header="737" w:footer="567" w:gutter="0"/>
      <w:cols w:space="425"/>
      <w:titlePg/>
      <w:docGrid w:type="lines" w:linePitch="3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F2CD" w14:textId="77777777" w:rsidR="00E7106D" w:rsidRDefault="00E7106D" w:rsidP="005F53FA">
      <w:r>
        <w:separator/>
      </w:r>
    </w:p>
  </w:endnote>
  <w:endnote w:type="continuationSeparator" w:id="0">
    <w:p w14:paraId="735A2C68" w14:textId="77777777" w:rsidR="00E7106D" w:rsidRDefault="00E7106D" w:rsidP="005F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552484"/>
      <w:docPartObj>
        <w:docPartGallery w:val="Page Numbers (Bottom of Page)"/>
        <w:docPartUnique/>
      </w:docPartObj>
    </w:sdtPr>
    <w:sdtEndPr>
      <w:rPr>
        <w:rFonts w:ascii="游ゴシック" w:eastAsia="游ゴシック" w:hAnsi="游ゴシック"/>
      </w:rPr>
    </w:sdtEndPr>
    <w:sdtContent>
      <w:p w14:paraId="5EB8B7D7" w14:textId="2667C7AB" w:rsidR="00E7106D" w:rsidRPr="008B1958" w:rsidRDefault="00E7106D">
        <w:pPr>
          <w:pStyle w:val="a9"/>
          <w:jc w:val="center"/>
          <w:rPr>
            <w:rFonts w:ascii="游ゴシック" w:eastAsia="游ゴシック" w:hAnsi="游ゴシック"/>
          </w:rPr>
        </w:pPr>
        <w:r w:rsidRPr="008B1958">
          <w:rPr>
            <w:rFonts w:ascii="游ゴシック" w:eastAsia="游ゴシック" w:hAnsi="游ゴシック"/>
          </w:rPr>
          <w:fldChar w:fldCharType="begin"/>
        </w:r>
        <w:r w:rsidRPr="008B1958">
          <w:rPr>
            <w:rFonts w:ascii="游ゴシック" w:eastAsia="游ゴシック" w:hAnsi="游ゴシック"/>
          </w:rPr>
          <w:instrText>PAGE   \* MERGEFORMAT</w:instrText>
        </w:r>
        <w:r w:rsidRPr="008B1958">
          <w:rPr>
            <w:rFonts w:ascii="游ゴシック" w:eastAsia="游ゴシック" w:hAnsi="游ゴシック"/>
          </w:rPr>
          <w:fldChar w:fldCharType="separate"/>
        </w:r>
        <w:r w:rsidR="003F3366" w:rsidRPr="003F3366">
          <w:rPr>
            <w:rFonts w:ascii="游ゴシック" w:eastAsia="游ゴシック" w:hAnsi="游ゴシック"/>
            <w:noProof/>
            <w:lang w:val="ja-JP"/>
          </w:rPr>
          <w:t>22</w:t>
        </w:r>
        <w:r w:rsidRPr="008B1958">
          <w:rPr>
            <w:rFonts w:ascii="游ゴシック" w:eastAsia="游ゴシック" w:hAnsi="游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F6B16" w14:textId="77777777" w:rsidR="00E7106D" w:rsidRDefault="00E7106D" w:rsidP="005F53FA">
      <w:r>
        <w:separator/>
      </w:r>
    </w:p>
  </w:footnote>
  <w:footnote w:type="continuationSeparator" w:id="0">
    <w:p w14:paraId="1F8A643E" w14:textId="77777777" w:rsidR="00E7106D" w:rsidRDefault="00E7106D" w:rsidP="005F5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BBF"/>
    <w:multiLevelType w:val="hybridMultilevel"/>
    <w:tmpl w:val="BF0A7352"/>
    <w:lvl w:ilvl="0" w:tplc="12C806A8">
      <w:start w:val="3"/>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9D56E29"/>
    <w:multiLevelType w:val="hybridMultilevel"/>
    <w:tmpl w:val="1FFA23F0"/>
    <w:lvl w:ilvl="0" w:tplc="C6C2BD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745505"/>
    <w:multiLevelType w:val="hybridMultilevel"/>
    <w:tmpl w:val="82125EAC"/>
    <w:lvl w:ilvl="0" w:tplc="A1142BAA">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437F2ED6"/>
    <w:multiLevelType w:val="hybridMultilevel"/>
    <w:tmpl w:val="23C6A4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465149C"/>
    <w:multiLevelType w:val="hybridMultilevel"/>
    <w:tmpl w:val="70D88F1E"/>
    <w:lvl w:ilvl="0" w:tplc="34FAB7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9837885"/>
    <w:multiLevelType w:val="hybridMultilevel"/>
    <w:tmpl w:val="B93813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05"/>
  <w:drawingGridVerticalSpacing w:val="373"/>
  <w:displayHorizontalDrawingGridEvery w:val="2"/>
  <w:characterSpacingControl w:val="compressPunctuation"/>
  <w:hdrShapeDefaults>
    <o:shapedefaults v:ext="edit" spidmax="2437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31E"/>
    <w:rsid w:val="00003B3C"/>
    <w:rsid w:val="000041BB"/>
    <w:rsid w:val="000071F5"/>
    <w:rsid w:val="00010550"/>
    <w:rsid w:val="000113D5"/>
    <w:rsid w:val="00011F24"/>
    <w:rsid w:val="000175EA"/>
    <w:rsid w:val="00022800"/>
    <w:rsid w:val="00030704"/>
    <w:rsid w:val="00032CFB"/>
    <w:rsid w:val="0003692D"/>
    <w:rsid w:val="0004152F"/>
    <w:rsid w:val="00042760"/>
    <w:rsid w:val="00045E7E"/>
    <w:rsid w:val="00052B42"/>
    <w:rsid w:val="00054C27"/>
    <w:rsid w:val="00055D84"/>
    <w:rsid w:val="0005684E"/>
    <w:rsid w:val="0006461A"/>
    <w:rsid w:val="00070A83"/>
    <w:rsid w:val="00070F68"/>
    <w:rsid w:val="00075917"/>
    <w:rsid w:val="000761AC"/>
    <w:rsid w:val="0007626A"/>
    <w:rsid w:val="00076BD4"/>
    <w:rsid w:val="00076ED4"/>
    <w:rsid w:val="000770ED"/>
    <w:rsid w:val="00077AEA"/>
    <w:rsid w:val="00080A97"/>
    <w:rsid w:val="00081261"/>
    <w:rsid w:val="00091002"/>
    <w:rsid w:val="00091848"/>
    <w:rsid w:val="000925DB"/>
    <w:rsid w:val="000933F5"/>
    <w:rsid w:val="000976F0"/>
    <w:rsid w:val="00097AFE"/>
    <w:rsid w:val="000A112A"/>
    <w:rsid w:val="000A249F"/>
    <w:rsid w:val="000A3D73"/>
    <w:rsid w:val="000A5F55"/>
    <w:rsid w:val="000A6A80"/>
    <w:rsid w:val="000B0219"/>
    <w:rsid w:val="000B1617"/>
    <w:rsid w:val="000B5A49"/>
    <w:rsid w:val="000C5351"/>
    <w:rsid w:val="000D28E6"/>
    <w:rsid w:val="000D3005"/>
    <w:rsid w:val="000E3037"/>
    <w:rsid w:val="000E766B"/>
    <w:rsid w:val="000F125E"/>
    <w:rsid w:val="000F2A74"/>
    <w:rsid w:val="000F5562"/>
    <w:rsid w:val="000F5700"/>
    <w:rsid w:val="000F7274"/>
    <w:rsid w:val="00101DBF"/>
    <w:rsid w:val="0010238F"/>
    <w:rsid w:val="00102805"/>
    <w:rsid w:val="00102D9A"/>
    <w:rsid w:val="001075A5"/>
    <w:rsid w:val="00110B7D"/>
    <w:rsid w:val="00111B7B"/>
    <w:rsid w:val="00115C91"/>
    <w:rsid w:val="0011624D"/>
    <w:rsid w:val="00120A26"/>
    <w:rsid w:val="0013060D"/>
    <w:rsid w:val="00130D09"/>
    <w:rsid w:val="0013362C"/>
    <w:rsid w:val="00135871"/>
    <w:rsid w:val="00135D66"/>
    <w:rsid w:val="00137511"/>
    <w:rsid w:val="00141A7C"/>
    <w:rsid w:val="00142272"/>
    <w:rsid w:val="001479A0"/>
    <w:rsid w:val="0015530E"/>
    <w:rsid w:val="00160C85"/>
    <w:rsid w:val="001646E6"/>
    <w:rsid w:val="00165F99"/>
    <w:rsid w:val="00167CB5"/>
    <w:rsid w:val="00170F74"/>
    <w:rsid w:val="00171B31"/>
    <w:rsid w:val="00171EAB"/>
    <w:rsid w:val="00173056"/>
    <w:rsid w:val="00173BE4"/>
    <w:rsid w:val="001761C4"/>
    <w:rsid w:val="001773BE"/>
    <w:rsid w:val="00191754"/>
    <w:rsid w:val="00192727"/>
    <w:rsid w:val="001A1B85"/>
    <w:rsid w:val="001A33DF"/>
    <w:rsid w:val="001A5D75"/>
    <w:rsid w:val="001A6D79"/>
    <w:rsid w:val="001A6EC4"/>
    <w:rsid w:val="001A77CC"/>
    <w:rsid w:val="001B3F29"/>
    <w:rsid w:val="001B768C"/>
    <w:rsid w:val="001C151F"/>
    <w:rsid w:val="001C26F0"/>
    <w:rsid w:val="001C2801"/>
    <w:rsid w:val="001C533F"/>
    <w:rsid w:val="001C7B71"/>
    <w:rsid w:val="001D4D6B"/>
    <w:rsid w:val="001D726F"/>
    <w:rsid w:val="001E3A47"/>
    <w:rsid w:val="001E4F96"/>
    <w:rsid w:val="001E5C23"/>
    <w:rsid w:val="001E66E0"/>
    <w:rsid w:val="001F1F54"/>
    <w:rsid w:val="001F6945"/>
    <w:rsid w:val="001F6F52"/>
    <w:rsid w:val="00202CAC"/>
    <w:rsid w:val="00202EF5"/>
    <w:rsid w:val="002045B3"/>
    <w:rsid w:val="002045CE"/>
    <w:rsid w:val="00204D74"/>
    <w:rsid w:val="00205169"/>
    <w:rsid w:val="0020780C"/>
    <w:rsid w:val="00212F3B"/>
    <w:rsid w:val="00217779"/>
    <w:rsid w:val="00225292"/>
    <w:rsid w:val="00225DCB"/>
    <w:rsid w:val="002369EA"/>
    <w:rsid w:val="002373CC"/>
    <w:rsid w:val="00241BF7"/>
    <w:rsid w:val="002441B7"/>
    <w:rsid w:val="0025375A"/>
    <w:rsid w:val="00253E65"/>
    <w:rsid w:val="00255D10"/>
    <w:rsid w:val="00261129"/>
    <w:rsid w:val="00266DA9"/>
    <w:rsid w:val="002674E3"/>
    <w:rsid w:val="00272DF4"/>
    <w:rsid w:val="00275B56"/>
    <w:rsid w:val="00277EA8"/>
    <w:rsid w:val="00280C3D"/>
    <w:rsid w:val="00287A67"/>
    <w:rsid w:val="00290299"/>
    <w:rsid w:val="00291234"/>
    <w:rsid w:val="002914FA"/>
    <w:rsid w:val="00295B6F"/>
    <w:rsid w:val="00296F47"/>
    <w:rsid w:val="002972EE"/>
    <w:rsid w:val="002A03C6"/>
    <w:rsid w:val="002A2B7E"/>
    <w:rsid w:val="002A34A4"/>
    <w:rsid w:val="002A57A3"/>
    <w:rsid w:val="002A5E6B"/>
    <w:rsid w:val="002B2088"/>
    <w:rsid w:val="002B41FB"/>
    <w:rsid w:val="002B7470"/>
    <w:rsid w:val="002C104A"/>
    <w:rsid w:val="002C2BBB"/>
    <w:rsid w:val="002C6D17"/>
    <w:rsid w:val="002D0254"/>
    <w:rsid w:val="002D2C55"/>
    <w:rsid w:val="002D2F0A"/>
    <w:rsid w:val="002D7D23"/>
    <w:rsid w:val="002E07CF"/>
    <w:rsid w:val="002E1DEF"/>
    <w:rsid w:val="002E3720"/>
    <w:rsid w:val="002E3A3D"/>
    <w:rsid w:val="002F0E4F"/>
    <w:rsid w:val="002F1BF4"/>
    <w:rsid w:val="002F5840"/>
    <w:rsid w:val="00304AEC"/>
    <w:rsid w:val="00307E3F"/>
    <w:rsid w:val="0031165E"/>
    <w:rsid w:val="0031678F"/>
    <w:rsid w:val="00317549"/>
    <w:rsid w:val="00326EF4"/>
    <w:rsid w:val="003308BE"/>
    <w:rsid w:val="00330A57"/>
    <w:rsid w:val="003312A9"/>
    <w:rsid w:val="0033232A"/>
    <w:rsid w:val="00335058"/>
    <w:rsid w:val="003439CB"/>
    <w:rsid w:val="00345FBE"/>
    <w:rsid w:val="0035143F"/>
    <w:rsid w:val="00351F71"/>
    <w:rsid w:val="00355C38"/>
    <w:rsid w:val="00356F28"/>
    <w:rsid w:val="00356F97"/>
    <w:rsid w:val="00360076"/>
    <w:rsid w:val="003603C9"/>
    <w:rsid w:val="00360A9F"/>
    <w:rsid w:val="00371AC7"/>
    <w:rsid w:val="00384071"/>
    <w:rsid w:val="00391C9D"/>
    <w:rsid w:val="003947CE"/>
    <w:rsid w:val="003978FA"/>
    <w:rsid w:val="003A2337"/>
    <w:rsid w:val="003A2DC4"/>
    <w:rsid w:val="003A60F5"/>
    <w:rsid w:val="003B136A"/>
    <w:rsid w:val="003B23F8"/>
    <w:rsid w:val="003B36E9"/>
    <w:rsid w:val="003B6BE4"/>
    <w:rsid w:val="003B7B43"/>
    <w:rsid w:val="003C0990"/>
    <w:rsid w:val="003C1728"/>
    <w:rsid w:val="003C515D"/>
    <w:rsid w:val="003D2641"/>
    <w:rsid w:val="003D3E9C"/>
    <w:rsid w:val="003D463D"/>
    <w:rsid w:val="003E08CF"/>
    <w:rsid w:val="003E1D04"/>
    <w:rsid w:val="003E3632"/>
    <w:rsid w:val="003E562D"/>
    <w:rsid w:val="003E6018"/>
    <w:rsid w:val="003E7348"/>
    <w:rsid w:val="003F1673"/>
    <w:rsid w:val="003F3366"/>
    <w:rsid w:val="003F3AC2"/>
    <w:rsid w:val="003F5EDF"/>
    <w:rsid w:val="003F7162"/>
    <w:rsid w:val="004069AE"/>
    <w:rsid w:val="00407FC5"/>
    <w:rsid w:val="00413A9C"/>
    <w:rsid w:val="00423008"/>
    <w:rsid w:val="004242A0"/>
    <w:rsid w:val="00424766"/>
    <w:rsid w:val="00424D81"/>
    <w:rsid w:val="00427ED5"/>
    <w:rsid w:val="0043024D"/>
    <w:rsid w:val="00432FCA"/>
    <w:rsid w:val="004366A6"/>
    <w:rsid w:val="0044321E"/>
    <w:rsid w:val="004447CC"/>
    <w:rsid w:val="004449C0"/>
    <w:rsid w:val="004505D3"/>
    <w:rsid w:val="00452C40"/>
    <w:rsid w:val="0045597F"/>
    <w:rsid w:val="0046262D"/>
    <w:rsid w:val="00464143"/>
    <w:rsid w:val="0046787B"/>
    <w:rsid w:val="004742E3"/>
    <w:rsid w:val="0047677F"/>
    <w:rsid w:val="00482E07"/>
    <w:rsid w:val="00483FE3"/>
    <w:rsid w:val="00484FCB"/>
    <w:rsid w:val="004865C9"/>
    <w:rsid w:val="00491E79"/>
    <w:rsid w:val="00493063"/>
    <w:rsid w:val="004941DE"/>
    <w:rsid w:val="004A062E"/>
    <w:rsid w:val="004A096B"/>
    <w:rsid w:val="004A17B9"/>
    <w:rsid w:val="004A37A9"/>
    <w:rsid w:val="004A4374"/>
    <w:rsid w:val="004B3A96"/>
    <w:rsid w:val="004B7C1F"/>
    <w:rsid w:val="004C30A9"/>
    <w:rsid w:val="004C4EEF"/>
    <w:rsid w:val="004C7F54"/>
    <w:rsid w:val="004D2175"/>
    <w:rsid w:val="004D2264"/>
    <w:rsid w:val="004D76CC"/>
    <w:rsid w:val="004E4E1B"/>
    <w:rsid w:val="004F6388"/>
    <w:rsid w:val="0050145D"/>
    <w:rsid w:val="00501B97"/>
    <w:rsid w:val="00504346"/>
    <w:rsid w:val="005053B1"/>
    <w:rsid w:val="00505F12"/>
    <w:rsid w:val="00510D26"/>
    <w:rsid w:val="00512E88"/>
    <w:rsid w:val="0051585D"/>
    <w:rsid w:val="00515A2D"/>
    <w:rsid w:val="005225AE"/>
    <w:rsid w:val="00523F19"/>
    <w:rsid w:val="0053102F"/>
    <w:rsid w:val="00535992"/>
    <w:rsid w:val="005375FE"/>
    <w:rsid w:val="005418D4"/>
    <w:rsid w:val="00542037"/>
    <w:rsid w:val="00545ADD"/>
    <w:rsid w:val="00554ACA"/>
    <w:rsid w:val="005568C4"/>
    <w:rsid w:val="0056145D"/>
    <w:rsid w:val="0056249C"/>
    <w:rsid w:val="00563368"/>
    <w:rsid w:val="00571162"/>
    <w:rsid w:val="00577066"/>
    <w:rsid w:val="0057718F"/>
    <w:rsid w:val="00577868"/>
    <w:rsid w:val="00577C45"/>
    <w:rsid w:val="005808A4"/>
    <w:rsid w:val="00582F08"/>
    <w:rsid w:val="0058674E"/>
    <w:rsid w:val="00587941"/>
    <w:rsid w:val="00592142"/>
    <w:rsid w:val="00592648"/>
    <w:rsid w:val="00592794"/>
    <w:rsid w:val="00592CF1"/>
    <w:rsid w:val="005A32A5"/>
    <w:rsid w:val="005A5C49"/>
    <w:rsid w:val="005A6947"/>
    <w:rsid w:val="005B155B"/>
    <w:rsid w:val="005B2285"/>
    <w:rsid w:val="005B233D"/>
    <w:rsid w:val="005B269C"/>
    <w:rsid w:val="005B6ACC"/>
    <w:rsid w:val="005B7A77"/>
    <w:rsid w:val="005C09F4"/>
    <w:rsid w:val="005C36E1"/>
    <w:rsid w:val="005C38BE"/>
    <w:rsid w:val="005C5A67"/>
    <w:rsid w:val="005D0DB3"/>
    <w:rsid w:val="005E1864"/>
    <w:rsid w:val="005E496C"/>
    <w:rsid w:val="005F03E5"/>
    <w:rsid w:val="005F0E55"/>
    <w:rsid w:val="005F0FEB"/>
    <w:rsid w:val="005F3D28"/>
    <w:rsid w:val="005F53FA"/>
    <w:rsid w:val="005F7B11"/>
    <w:rsid w:val="006008C7"/>
    <w:rsid w:val="00610EBC"/>
    <w:rsid w:val="00612FDA"/>
    <w:rsid w:val="0061367C"/>
    <w:rsid w:val="00615C43"/>
    <w:rsid w:val="00621693"/>
    <w:rsid w:val="006243F3"/>
    <w:rsid w:val="006368D6"/>
    <w:rsid w:val="006371C1"/>
    <w:rsid w:val="0064485A"/>
    <w:rsid w:val="00644985"/>
    <w:rsid w:val="00644CB5"/>
    <w:rsid w:val="00644F69"/>
    <w:rsid w:val="00646A6C"/>
    <w:rsid w:val="00647D68"/>
    <w:rsid w:val="00650B0D"/>
    <w:rsid w:val="006512C2"/>
    <w:rsid w:val="0065245D"/>
    <w:rsid w:val="00660D25"/>
    <w:rsid w:val="00663E25"/>
    <w:rsid w:val="00666C74"/>
    <w:rsid w:val="006714AF"/>
    <w:rsid w:val="00671875"/>
    <w:rsid w:val="00681D22"/>
    <w:rsid w:val="0068616D"/>
    <w:rsid w:val="0068626B"/>
    <w:rsid w:val="006903B6"/>
    <w:rsid w:val="0069271E"/>
    <w:rsid w:val="006A4089"/>
    <w:rsid w:val="006A753C"/>
    <w:rsid w:val="006A78D6"/>
    <w:rsid w:val="006A7DE0"/>
    <w:rsid w:val="006B01D2"/>
    <w:rsid w:val="006B15B7"/>
    <w:rsid w:val="006B602D"/>
    <w:rsid w:val="006C2CB1"/>
    <w:rsid w:val="006D00BA"/>
    <w:rsid w:val="006D1AD5"/>
    <w:rsid w:val="006D64E4"/>
    <w:rsid w:val="006D6DED"/>
    <w:rsid w:val="006E3B16"/>
    <w:rsid w:val="006E415A"/>
    <w:rsid w:val="006E5264"/>
    <w:rsid w:val="006E55DD"/>
    <w:rsid w:val="006E6293"/>
    <w:rsid w:val="006F432A"/>
    <w:rsid w:val="006F4549"/>
    <w:rsid w:val="006F4DBB"/>
    <w:rsid w:val="006F5214"/>
    <w:rsid w:val="006F7EC5"/>
    <w:rsid w:val="00703349"/>
    <w:rsid w:val="00704D18"/>
    <w:rsid w:val="00706009"/>
    <w:rsid w:val="007063E3"/>
    <w:rsid w:val="007105BF"/>
    <w:rsid w:val="00715067"/>
    <w:rsid w:val="00722CC2"/>
    <w:rsid w:val="007259FC"/>
    <w:rsid w:val="00726892"/>
    <w:rsid w:val="007321AF"/>
    <w:rsid w:val="00732CA3"/>
    <w:rsid w:val="0073548A"/>
    <w:rsid w:val="00735A52"/>
    <w:rsid w:val="00735F40"/>
    <w:rsid w:val="007374D6"/>
    <w:rsid w:val="00740498"/>
    <w:rsid w:val="00740A6E"/>
    <w:rsid w:val="00743654"/>
    <w:rsid w:val="00744853"/>
    <w:rsid w:val="00747EB2"/>
    <w:rsid w:val="0075030B"/>
    <w:rsid w:val="00752CA0"/>
    <w:rsid w:val="0075302D"/>
    <w:rsid w:val="00753159"/>
    <w:rsid w:val="00754FB9"/>
    <w:rsid w:val="00756640"/>
    <w:rsid w:val="0075669D"/>
    <w:rsid w:val="0076353D"/>
    <w:rsid w:val="00764C0F"/>
    <w:rsid w:val="00766FA4"/>
    <w:rsid w:val="00767CDC"/>
    <w:rsid w:val="00767F86"/>
    <w:rsid w:val="007A0D6A"/>
    <w:rsid w:val="007A1697"/>
    <w:rsid w:val="007A57C7"/>
    <w:rsid w:val="007A7D65"/>
    <w:rsid w:val="007A7F07"/>
    <w:rsid w:val="007B3768"/>
    <w:rsid w:val="007B70A9"/>
    <w:rsid w:val="007C23C4"/>
    <w:rsid w:val="007C3643"/>
    <w:rsid w:val="007C3BDF"/>
    <w:rsid w:val="007C7AFD"/>
    <w:rsid w:val="007D09DD"/>
    <w:rsid w:val="007D6ACD"/>
    <w:rsid w:val="007E408B"/>
    <w:rsid w:val="007E42E4"/>
    <w:rsid w:val="007E6540"/>
    <w:rsid w:val="007F3380"/>
    <w:rsid w:val="007F3802"/>
    <w:rsid w:val="007F56D1"/>
    <w:rsid w:val="0080024F"/>
    <w:rsid w:val="00801C5A"/>
    <w:rsid w:val="008029B5"/>
    <w:rsid w:val="00804580"/>
    <w:rsid w:val="0080614D"/>
    <w:rsid w:val="00807298"/>
    <w:rsid w:val="008122A1"/>
    <w:rsid w:val="00812D04"/>
    <w:rsid w:val="008131F5"/>
    <w:rsid w:val="0081440C"/>
    <w:rsid w:val="0081521E"/>
    <w:rsid w:val="00816C24"/>
    <w:rsid w:val="00820C1F"/>
    <w:rsid w:val="00824A6B"/>
    <w:rsid w:val="00826CBC"/>
    <w:rsid w:val="00831980"/>
    <w:rsid w:val="0083254C"/>
    <w:rsid w:val="008350E1"/>
    <w:rsid w:val="00843216"/>
    <w:rsid w:val="0084517B"/>
    <w:rsid w:val="008470FC"/>
    <w:rsid w:val="00850A3B"/>
    <w:rsid w:val="00850B92"/>
    <w:rsid w:val="00850C75"/>
    <w:rsid w:val="0085162B"/>
    <w:rsid w:val="00854C5F"/>
    <w:rsid w:val="00855857"/>
    <w:rsid w:val="0085706F"/>
    <w:rsid w:val="00857AA7"/>
    <w:rsid w:val="00857E43"/>
    <w:rsid w:val="0086020D"/>
    <w:rsid w:val="00860E41"/>
    <w:rsid w:val="00863037"/>
    <w:rsid w:val="00864D9D"/>
    <w:rsid w:val="0086538C"/>
    <w:rsid w:val="00867811"/>
    <w:rsid w:val="00872655"/>
    <w:rsid w:val="0087664F"/>
    <w:rsid w:val="00877621"/>
    <w:rsid w:val="00883A14"/>
    <w:rsid w:val="00893FA8"/>
    <w:rsid w:val="008951AB"/>
    <w:rsid w:val="008955FC"/>
    <w:rsid w:val="00896AA8"/>
    <w:rsid w:val="008A200B"/>
    <w:rsid w:val="008A628A"/>
    <w:rsid w:val="008B14DE"/>
    <w:rsid w:val="008B1958"/>
    <w:rsid w:val="008B5626"/>
    <w:rsid w:val="008C031F"/>
    <w:rsid w:val="008C2023"/>
    <w:rsid w:val="008C4431"/>
    <w:rsid w:val="008C591B"/>
    <w:rsid w:val="008C6A05"/>
    <w:rsid w:val="008D0F48"/>
    <w:rsid w:val="008E2030"/>
    <w:rsid w:val="008E3567"/>
    <w:rsid w:val="008E7795"/>
    <w:rsid w:val="008F0178"/>
    <w:rsid w:val="008F16CD"/>
    <w:rsid w:val="008F564F"/>
    <w:rsid w:val="008F726F"/>
    <w:rsid w:val="00902A8A"/>
    <w:rsid w:val="00904C8C"/>
    <w:rsid w:val="00906BC8"/>
    <w:rsid w:val="00912B91"/>
    <w:rsid w:val="009151AC"/>
    <w:rsid w:val="00922A73"/>
    <w:rsid w:val="0092505E"/>
    <w:rsid w:val="00926836"/>
    <w:rsid w:val="00927F10"/>
    <w:rsid w:val="009330D3"/>
    <w:rsid w:val="0093385E"/>
    <w:rsid w:val="009371BA"/>
    <w:rsid w:val="009373C9"/>
    <w:rsid w:val="00940BA8"/>
    <w:rsid w:val="009438B3"/>
    <w:rsid w:val="00943C8C"/>
    <w:rsid w:val="00960B84"/>
    <w:rsid w:val="009615A4"/>
    <w:rsid w:val="009643B0"/>
    <w:rsid w:val="0096653E"/>
    <w:rsid w:val="009667D9"/>
    <w:rsid w:val="00971340"/>
    <w:rsid w:val="009744F6"/>
    <w:rsid w:val="00977869"/>
    <w:rsid w:val="00981B87"/>
    <w:rsid w:val="00982065"/>
    <w:rsid w:val="009825D6"/>
    <w:rsid w:val="0098339A"/>
    <w:rsid w:val="00983652"/>
    <w:rsid w:val="00984B67"/>
    <w:rsid w:val="00985CA7"/>
    <w:rsid w:val="00987F45"/>
    <w:rsid w:val="00990FC5"/>
    <w:rsid w:val="00992658"/>
    <w:rsid w:val="009A04CC"/>
    <w:rsid w:val="009A0A0E"/>
    <w:rsid w:val="009A19E7"/>
    <w:rsid w:val="009A2499"/>
    <w:rsid w:val="009A6889"/>
    <w:rsid w:val="009A69BC"/>
    <w:rsid w:val="009B20EC"/>
    <w:rsid w:val="009B5C34"/>
    <w:rsid w:val="009C101B"/>
    <w:rsid w:val="009C28D9"/>
    <w:rsid w:val="009C3D59"/>
    <w:rsid w:val="009C6A37"/>
    <w:rsid w:val="009D0F6A"/>
    <w:rsid w:val="009D2734"/>
    <w:rsid w:val="009D53AD"/>
    <w:rsid w:val="009E4FD4"/>
    <w:rsid w:val="009E661E"/>
    <w:rsid w:val="009F3AD2"/>
    <w:rsid w:val="009F7318"/>
    <w:rsid w:val="009F7B2B"/>
    <w:rsid w:val="00A03E88"/>
    <w:rsid w:val="00A1323C"/>
    <w:rsid w:val="00A15328"/>
    <w:rsid w:val="00A1631E"/>
    <w:rsid w:val="00A228E0"/>
    <w:rsid w:val="00A245B1"/>
    <w:rsid w:val="00A258D5"/>
    <w:rsid w:val="00A27A9B"/>
    <w:rsid w:val="00A37F90"/>
    <w:rsid w:val="00A40FBA"/>
    <w:rsid w:val="00A41940"/>
    <w:rsid w:val="00A43D22"/>
    <w:rsid w:val="00A4467C"/>
    <w:rsid w:val="00A46ACA"/>
    <w:rsid w:val="00A5070C"/>
    <w:rsid w:val="00A51356"/>
    <w:rsid w:val="00A5758C"/>
    <w:rsid w:val="00A57FB6"/>
    <w:rsid w:val="00A60032"/>
    <w:rsid w:val="00A62EBF"/>
    <w:rsid w:val="00A652CD"/>
    <w:rsid w:val="00A728CB"/>
    <w:rsid w:val="00A72925"/>
    <w:rsid w:val="00A75175"/>
    <w:rsid w:val="00A764D3"/>
    <w:rsid w:val="00A77ED5"/>
    <w:rsid w:val="00A81491"/>
    <w:rsid w:val="00A8378E"/>
    <w:rsid w:val="00A85D9C"/>
    <w:rsid w:val="00AA4A0E"/>
    <w:rsid w:val="00AA5AF1"/>
    <w:rsid w:val="00AA5C1C"/>
    <w:rsid w:val="00AB1C4E"/>
    <w:rsid w:val="00AB47AE"/>
    <w:rsid w:val="00AB58AB"/>
    <w:rsid w:val="00AB5978"/>
    <w:rsid w:val="00AB5F2A"/>
    <w:rsid w:val="00AC14FC"/>
    <w:rsid w:val="00AC35EF"/>
    <w:rsid w:val="00AC3755"/>
    <w:rsid w:val="00AC3F2F"/>
    <w:rsid w:val="00AC51D5"/>
    <w:rsid w:val="00AC53F9"/>
    <w:rsid w:val="00AC565B"/>
    <w:rsid w:val="00AC6352"/>
    <w:rsid w:val="00AD1EA4"/>
    <w:rsid w:val="00AD333C"/>
    <w:rsid w:val="00AD7DB2"/>
    <w:rsid w:val="00AE1341"/>
    <w:rsid w:val="00AE262F"/>
    <w:rsid w:val="00AE7048"/>
    <w:rsid w:val="00AF0B86"/>
    <w:rsid w:val="00AF2B91"/>
    <w:rsid w:val="00B05645"/>
    <w:rsid w:val="00B151C7"/>
    <w:rsid w:val="00B16940"/>
    <w:rsid w:val="00B21D92"/>
    <w:rsid w:val="00B23718"/>
    <w:rsid w:val="00B241E9"/>
    <w:rsid w:val="00B24EDA"/>
    <w:rsid w:val="00B32E6F"/>
    <w:rsid w:val="00B374D2"/>
    <w:rsid w:val="00B40B7C"/>
    <w:rsid w:val="00B419BC"/>
    <w:rsid w:val="00B42120"/>
    <w:rsid w:val="00B4662E"/>
    <w:rsid w:val="00B478BF"/>
    <w:rsid w:val="00B50948"/>
    <w:rsid w:val="00B5102D"/>
    <w:rsid w:val="00B60911"/>
    <w:rsid w:val="00B611CD"/>
    <w:rsid w:val="00B65E58"/>
    <w:rsid w:val="00B65EF7"/>
    <w:rsid w:val="00B66D63"/>
    <w:rsid w:val="00B705DF"/>
    <w:rsid w:val="00B706A2"/>
    <w:rsid w:val="00B72297"/>
    <w:rsid w:val="00B74B57"/>
    <w:rsid w:val="00B76A87"/>
    <w:rsid w:val="00B8472F"/>
    <w:rsid w:val="00B97915"/>
    <w:rsid w:val="00B97A58"/>
    <w:rsid w:val="00BA3360"/>
    <w:rsid w:val="00BA6706"/>
    <w:rsid w:val="00BB018B"/>
    <w:rsid w:val="00BB434A"/>
    <w:rsid w:val="00BB4BDC"/>
    <w:rsid w:val="00BB712C"/>
    <w:rsid w:val="00BC1AB0"/>
    <w:rsid w:val="00BC5C3C"/>
    <w:rsid w:val="00BC7FB3"/>
    <w:rsid w:val="00BD0AD2"/>
    <w:rsid w:val="00BD47D8"/>
    <w:rsid w:val="00BD6B5A"/>
    <w:rsid w:val="00BD76EA"/>
    <w:rsid w:val="00BE73A4"/>
    <w:rsid w:val="00BF0F0D"/>
    <w:rsid w:val="00BF265D"/>
    <w:rsid w:val="00BF33FE"/>
    <w:rsid w:val="00BF34F3"/>
    <w:rsid w:val="00BF3C7B"/>
    <w:rsid w:val="00BF3E87"/>
    <w:rsid w:val="00BF6D8F"/>
    <w:rsid w:val="00C044B9"/>
    <w:rsid w:val="00C064DD"/>
    <w:rsid w:val="00C1129B"/>
    <w:rsid w:val="00C12D6F"/>
    <w:rsid w:val="00C133E1"/>
    <w:rsid w:val="00C16334"/>
    <w:rsid w:val="00C17716"/>
    <w:rsid w:val="00C2300D"/>
    <w:rsid w:val="00C27AC6"/>
    <w:rsid w:val="00C33AAE"/>
    <w:rsid w:val="00C35345"/>
    <w:rsid w:val="00C3668A"/>
    <w:rsid w:val="00C3720D"/>
    <w:rsid w:val="00C502B9"/>
    <w:rsid w:val="00C52B60"/>
    <w:rsid w:val="00C52E5C"/>
    <w:rsid w:val="00C6341A"/>
    <w:rsid w:val="00C6749D"/>
    <w:rsid w:val="00C80DF3"/>
    <w:rsid w:val="00C839DF"/>
    <w:rsid w:val="00C91E75"/>
    <w:rsid w:val="00CA0AED"/>
    <w:rsid w:val="00CA3CE3"/>
    <w:rsid w:val="00CA47D0"/>
    <w:rsid w:val="00CA61C4"/>
    <w:rsid w:val="00CB04C0"/>
    <w:rsid w:val="00CB5C70"/>
    <w:rsid w:val="00CC54A5"/>
    <w:rsid w:val="00CC6D70"/>
    <w:rsid w:val="00CC7A56"/>
    <w:rsid w:val="00CD1F29"/>
    <w:rsid w:val="00CD2846"/>
    <w:rsid w:val="00CD4ADC"/>
    <w:rsid w:val="00CD5558"/>
    <w:rsid w:val="00CD5B9F"/>
    <w:rsid w:val="00CE2AA0"/>
    <w:rsid w:val="00CE753D"/>
    <w:rsid w:val="00CE7F2F"/>
    <w:rsid w:val="00CF4E6F"/>
    <w:rsid w:val="00CF67B9"/>
    <w:rsid w:val="00D02483"/>
    <w:rsid w:val="00D161BC"/>
    <w:rsid w:val="00D17403"/>
    <w:rsid w:val="00D26E59"/>
    <w:rsid w:val="00D306DB"/>
    <w:rsid w:val="00D3141D"/>
    <w:rsid w:val="00D339F1"/>
    <w:rsid w:val="00D33B7F"/>
    <w:rsid w:val="00D404D9"/>
    <w:rsid w:val="00D41380"/>
    <w:rsid w:val="00D43F9E"/>
    <w:rsid w:val="00D47105"/>
    <w:rsid w:val="00D4736E"/>
    <w:rsid w:val="00D54443"/>
    <w:rsid w:val="00D54DF7"/>
    <w:rsid w:val="00D57ED5"/>
    <w:rsid w:val="00D63757"/>
    <w:rsid w:val="00D647DE"/>
    <w:rsid w:val="00D67921"/>
    <w:rsid w:val="00D70D7E"/>
    <w:rsid w:val="00D83787"/>
    <w:rsid w:val="00D8767E"/>
    <w:rsid w:val="00D9151B"/>
    <w:rsid w:val="00D93A89"/>
    <w:rsid w:val="00DA4528"/>
    <w:rsid w:val="00DA625D"/>
    <w:rsid w:val="00DA76ED"/>
    <w:rsid w:val="00DB0CE1"/>
    <w:rsid w:val="00DB244D"/>
    <w:rsid w:val="00DB53C3"/>
    <w:rsid w:val="00DC247B"/>
    <w:rsid w:val="00DC3563"/>
    <w:rsid w:val="00DC6A8F"/>
    <w:rsid w:val="00DD138B"/>
    <w:rsid w:val="00DD2289"/>
    <w:rsid w:val="00DD3A28"/>
    <w:rsid w:val="00DE180D"/>
    <w:rsid w:val="00DE4168"/>
    <w:rsid w:val="00DE689D"/>
    <w:rsid w:val="00DE773C"/>
    <w:rsid w:val="00DF05E1"/>
    <w:rsid w:val="00DF13CF"/>
    <w:rsid w:val="00E005D2"/>
    <w:rsid w:val="00E047CB"/>
    <w:rsid w:val="00E13846"/>
    <w:rsid w:val="00E25E9E"/>
    <w:rsid w:val="00E32308"/>
    <w:rsid w:val="00E34D28"/>
    <w:rsid w:val="00E3704E"/>
    <w:rsid w:val="00E40059"/>
    <w:rsid w:val="00E4436B"/>
    <w:rsid w:val="00E45D15"/>
    <w:rsid w:val="00E503F2"/>
    <w:rsid w:val="00E50604"/>
    <w:rsid w:val="00E53C5D"/>
    <w:rsid w:val="00E56A13"/>
    <w:rsid w:val="00E6033B"/>
    <w:rsid w:val="00E60C90"/>
    <w:rsid w:val="00E61F68"/>
    <w:rsid w:val="00E6315A"/>
    <w:rsid w:val="00E67CB8"/>
    <w:rsid w:val="00E7106D"/>
    <w:rsid w:val="00E737CC"/>
    <w:rsid w:val="00E74F4B"/>
    <w:rsid w:val="00E77488"/>
    <w:rsid w:val="00E82A10"/>
    <w:rsid w:val="00E859EC"/>
    <w:rsid w:val="00E86A4C"/>
    <w:rsid w:val="00E86E28"/>
    <w:rsid w:val="00E960E7"/>
    <w:rsid w:val="00EA00AC"/>
    <w:rsid w:val="00EA2192"/>
    <w:rsid w:val="00EA5895"/>
    <w:rsid w:val="00EA7994"/>
    <w:rsid w:val="00EB0D0E"/>
    <w:rsid w:val="00EB5A0C"/>
    <w:rsid w:val="00EB5A7F"/>
    <w:rsid w:val="00EB7587"/>
    <w:rsid w:val="00EC1381"/>
    <w:rsid w:val="00EC31BB"/>
    <w:rsid w:val="00EC395F"/>
    <w:rsid w:val="00EC56F8"/>
    <w:rsid w:val="00EC6546"/>
    <w:rsid w:val="00EC7693"/>
    <w:rsid w:val="00ED1A6B"/>
    <w:rsid w:val="00ED6AFF"/>
    <w:rsid w:val="00EE5A58"/>
    <w:rsid w:val="00EF0B14"/>
    <w:rsid w:val="00EF13E0"/>
    <w:rsid w:val="00EF147A"/>
    <w:rsid w:val="00EF3B4F"/>
    <w:rsid w:val="00EF7C16"/>
    <w:rsid w:val="00F028CA"/>
    <w:rsid w:val="00F03D69"/>
    <w:rsid w:val="00F04020"/>
    <w:rsid w:val="00F0682C"/>
    <w:rsid w:val="00F12E6C"/>
    <w:rsid w:val="00F147EA"/>
    <w:rsid w:val="00F1670F"/>
    <w:rsid w:val="00F17DC5"/>
    <w:rsid w:val="00F25A98"/>
    <w:rsid w:val="00F322C2"/>
    <w:rsid w:val="00F32C44"/>
    <w:rsid w:val="00F34ED5"/>
    <w:rsid w:val="00F378C0"/>
    <w:rsid w:val="00F37966"/>
    <w:rsid w:val="00F41660"/>
    <w:rsid w:val="00F42132"/>
    <w:rsid w:val="00F4241D"/>
    <w:rsid w:val="00F511EB"/>
    <w:rsid w:val="00F65968"/>
    <w:rsid w:val="00F73C45"/>
    <w:rsid w:val="00F74435"/>
    <w:rsid w:val="00F751D1"/>
    <w:rsid w:val="00F77026"/>
    <w:rsid w:val="00F84773"/>
    <w:rsid w:val="00F87224"/>
    <w:rsid w:val="00F9549A"/>
    <w:rsid w:val="00FA01B7"/>
    <w:rsid w:val="00FA3F53"/>
    <w:rsid w:val="00FB0564"/>
    <w:rsid w:val="00FB0BE9"/>
    <w:rsid w:val="00FB1C61"/>
    <w:rsid w:val="00FC0728"/>
    <w:rsid w:val="00FC224C"/>
    <w:rsid w:val="00FC2B4A"/>
    <w:rsid w:val="00FC31EE"/>
    <w:rsid w:val="00FC544F"/>
    <w:rsid w:val="00FD050F"/>
    <w:rsid w:val="00FD1E64"/>
    <w:rsid w:val="00FD7EA0"/>
    <w:rsid w:val="00FE1927"/>
    <w:rsid w:val="00FE3D43"/>
    <w:rsid w:val="00FE576A"/>
    <w:rsid w:val="00FE5AFE"/>
    <w:rsid w:val="00FF2500"/>
    <w:rsid w:val="00FF28F2"/>
    <w:rsid w:val="00FF5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3713">
      <v:textbox inset="5.85pt,.7pt,5.85pt,.7pt"/>
    </o:shapedefaults>
    <o:shapelayout v:ext="edit">
      <o:idmap v:ext="edit" data="1"/>
    </o:shapelayout>
  </w:shapeDefaults>
  <w:decimalSymbol w:val="."/>
  <w:listSeparator w:val=","/>
  <w14:docId w14:val="3E231C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76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31E"/>
    <w:pPr>
      <w:ind w:leftChars="400" w:left="840"/>
    </w:pPr>
  </w:style>
  <w:style w:type="table" w:styleId="a4">
    <w:name w:val="Table Grid"/>
    <w:basedOn w:val="a1"/>
    <w:uiPriority w:val="39"/>
    <w:rsid w:val="009E6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03E8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03E88"/>
    <w:rPr>
      <w:rFonts w:asciiTheme="majorHAnsi" w:eastAsiaTheme="majorEastAsia" w:hAnsiTheme="majorHAnsi" w:cstheme="majorBidi"/>
      <w:sz w:val="18"/>
      <w:szCs w:val="18"/>
    </w:rPr>
  </w:style>
  <w:style w:type="paragraph" w:styleId="a7">
    <w:name w:val="header"/>
    <w:basedOn w:val="a"/>
    <w:link w:val="a8"/>
    <w:uiPriority w:val="99"/>
    <w:unhideWhenUsed/>
    <w:rsid w:val="005F53FA"/>
    <w:pPr>
      <w:tabs>
        <w:tab w:val="center" w:pos="4252"/>
        <w:tab w:val="right" w:pos="8504"/>
      </w:tabs>
      <w:snapToGrid w:val="0"/>
    </w:pPr>
  </w:style>
  <w:style w:type="character" w:customStyle="1" w:styleId="a8">
    <w:name w:val="ヘッダー (文字)"/>
    <w:basedOn w:val="a0"/>
    <w:link w:val="a7"/>
    <w:uiPriority w:val="99"/>
    <w:rsid w:val="005F53FA"/>
  </w:style>
  <w:style w:type="paragraph" w:styleId="a9">
    <w:name w:val="footer"/>
    <w:basedOn w:val="a"/>
    <w:link w:val="aa"/>
    <w:uiPriority w:val="99"/>
    <w:unhideWhenUsed/>
    <w:rsid w:val="005F53FA"/>
    <w:pPr>
      <w:tabs>
        <w:tab w:val="center" w:pos="4252"/>
        <w:tab w:val="right" w:pos="8504"/>
      </w:tabs>
      <w:snapToGrid w:val="0"/>
    </w:pPr>
  </w:style>
  <w:style w:type="character" w:customStyle="1" w:styleId="aa">
    <w:name w:val="フッター (文字)"/>
    <w:basedOn w:val="a0"/>
    <w:link w:val="a9"/>
    <w:uiPriority w:val="99"/>
    <w:rsid w:val="005F53FA"/>
  </w:style>
  <w:style w:type="character" w:styleId="ab">
    <w:name w:val="Hyperlink"/>
    <w:basedOn w:val="a0"/>
    <w:uiPriority w:val="99"/>
    <w:unhideWhenUsed/>
    <w:rsid w:val="00097AFE"/>
    <w:rPr>
      <w:color w:val="990099" w:themeColor="hyperlink"/>
      <w:u w:val="single"/>
    </w:rPr>
  </w:style>
  <w:style w:type="table" w:customStyle="1" w:styleId="1">
    <w:name w:val="表 (格子)1"/>
    <w:basedOn w:val="a1"/>
    <w:next w:val="a4"/>
    <w:uiPriority w:val="39"/>
    <w:rsid w:val="00B23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A62EBF"/>
    <w:pPr>
      <w:widowControl w:val="0"/>
      <w:jc w:val="both"/>
    </w:pPr>
  </w:style>
  <w:style w:type="character" w:styleId="ad">
    <w:name w:val="annotation reference"/>
    <w:basedOn w:val="a0"/>
    <w:uiPriority w:val="99"/>
    <w:semiHidden/>
    <w:unhideWhenUsed/>
    <w:rsid w:val="00C133E1"/>
    <w:rPr>
      <w:sz w:val="18"/>
      <w:szCs w:val="18"/>
    </w:rPr>
  </w:style>
  <w:style w:type="paragraph" w:styleId="ae">
    <w:name w:val="annotation text"/>
    <w:basedOn w:val="a"/>
    <w:link w:val="af"/>
    <w:uiPriority w:val="99"/>
    <w:semiHidden/>
    <w:unhideWhenUsed/>
    <w:rsid w:val="00C133E1"/>
    <w:pPr>
      <w:jc w:val="left"/>
    </w:pPr>
  </w:style>
  <w:style w:type="character" w:customStyle="1" w:styleId="af">
    <w:name w:val="コメント文字列 (文字)"/>
    <w:basedOn w:val="a0"/>
    <w:link w:val="ae"/>
    <w:uiPriority w:val="99"/>
    <w:semiHidden/>
    <w:rsid w:val="00C133E1"/>
  </w:style>
  <w:style w:type="paragraph" w:styleId="af0">
    <w:name w:val="annotation subject"/>
    <w:basedOn w:val="ae"/>
    <w:next w:val="ae"/>
    <w:link w:val="af1"/>
    <w:uiPriority w:val="99"/>
    <w:semiHidden/>
    <w:unhideWhenUsed/>
    <w:rsid w:val="00C133E1"/>
    <w:rPr>
      <w:b/>
      <w:bCs/>
    </w:rPr>
  </w:style>
  <w:style w:type="character" w:customStyle="1" w:styleId="af1">
    <w:name w:val="コメント内容 (文字)"/>
    <w:basedOn w:val="af"/>
    <w:link w:val="af0"/>
    <w:uiPriority w:val="99"/>
    <w:semiHidden/>
    <w:rsid w:val="00C133E1"/>
    <w:rPr>
      <w:b/>
      <w:bCs/>
    </w:rPr>
  </w:style>
  <w:style w:type="paragraph" w:styleId="Web">
    <w:name w:val="Normal (Web)"/>
    <w:basedOn w:val="a"/>
    <w:uiPriority w:val="99"/>
    <w:semiHidden/>
    <w:unhideWhenUsed/>
    <w:rsid w:val="009338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3">
    <w:name w:val="表 (格子)3"/>
    <w:basedOn w:val="a1"/>
    <w:next w:val="a4"/>
    <w:uiPriority w:val="39"/>
    <w:rsid w:val="00971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82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646A6C"/>
    <w:rPr>
      <w:color w:val="84919E" w:themeColor="followedHyperlink"/>
      <w:u w:val="single"/>
    </w:rPr>
  </w:style>
  <w:style w:type="character" w:styleId="af3">
    <w:name w:val="Unresolved Mention"/>
    <w:basedOn w:val="a0"/>
    <w:uiPriority w:val="99"/>
    <w:semiHidden/>
    <w:unhideWhenUsed/>
    <w:rsid w:val="00646A6C"/>
    <w:rPr>
      <w:color w:val="605E5C"/>
      <w:shd w:val="clear" w:color="auto" w:fill="E1DFDD"/>
    </w:rPr>
  </w:style>
  <w:style w:type="paragraph" w:styleId="af4">
    <w:name w:val="Revision"/>
    <w:hidden/>
    <w:uiPriority w:val="99"/>
    <w:semiHidden/>
    <w:rsid w:val="00F77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361">
      <w:bodyDiv w:val="1"/>
      <w:marLeft w:val="0"/>
      <w:marRight w:val="0"/>
      <w:marTop w:val="0"/>
      <w:marBottom w:val="0"/>
      <w:divBdr>
        <w:top w:val="none" w:sz="0" w:space="0" w:color="auto"/>
        <w:left w:val="none" w:sz="0" w:space="0" w:color="auto"/>
        <w:bottom w:val="none" w:sz="0" w:space="0" w:color="auto"/>
        <w:right w:val="none" w:sz="0" w:space="0" w:color="auto"/>
      </w:divBdr>
    </w:div>
    <w:div w:id="46228859">
      <w:bodyDiv w:val="1"/>
      <w:marLeft w:val="0"/>
      <w:marRight w:val="0"/>
      <w:marTop w:val="0"/>
      <w:marBottom w:val="0"/>
      <w:divBdr>
        <w:top w:val="none" w:sz="0" w:space="0" w:color="auto"/>
        <w:left w:val="none" w:sz="0" w:space="0" w:color="auto"/>
        <w:bottom w:val="none" w:sz="0" w:space="0" w:color="auto"/>
        <w:right w:val="none" w:sz="0" w:space="0" w:color="auto"/>
      </w:divBdr>
    </w:div>
    <w:div w:id="604196588">
      <w:bodyDiv w:val="1"/>
      <w:marLeft w:val="0"/>
      <w:marRight w:val="0"/>
      <w:marTop w:val="0"/>
      <w:marBottom w:val="0"/>
      <w:divBdr>
        <w:top w:val="none" w:sz="0" w:space="0" w:color="auto"/>
        <w:left w:val="none" w:sz="0" w:space="0" w:color="auto"/>
        <w:bottom w:val="none" w:sz="0" w:space="0" w:color="auto"/>
        <w:right w:val="none" w:sz="0" w:space="0" w:color="auto"/>
      </w:divBdr>
    </w:div>
    <w:div w:id="743988063">
      <w:bodyDiv w:val="1"/>
      <w:marLeft w:val="0"/>
      <w:marRight w:val="0"/>
      <w:marTop w:val="0"/>
      <w:marBottom w:val="0"/>
      <w:divBdr>
        <w:top w:val="none" w:sz="0" w:space="0" w:color="auto"/>
        <w:left w:val="none" w:sz="0" w:space="0" w:color="auto"/>
        <w:bottom w:val="none" w:sz="0" w:space="0" w:color="auto"/>
        <w:right w:val="none" w:sz="0" w:space="0" w:color="auto"/>
      </w:divBdr>
    </w:div>
    <w:div w:id="1162814659">
      <w:bodyDiv w:val="1"/>
      <w:marLeft w:val="0"/>
      <w:marRight w:val="0"/>
      <w:marTop w:val="0"/>
      <w:marBottom w:val="0"/>
      <w:divBdr>
        <w:top w:val="none" w:sz="0" w:space="0" w:color="auto"/>
        <w:left w:val="none" w:sz="0" w:space="0" w:color="auto"/>
        <w:bottom w:val="none" w:sz="0" w:space="0" w:color="auto"/>
        <w:right w:val="none" w:sz="0" w:space="0" w:color="auto"/>
      </w:divBdr>
    </w:div>
    <w:div w:id="1495799381">
      <w:bodyDiv w:val="1"/>
      <w:marLeft w:val="0"/>
      <w:marRight w:val="0"/>
      <w:marTop w:val="0"/>
      <w:marBottom w:val="0"/>
      <w:divBdr>
        <w:top w:val="none" w:sz="0" w:space="0" w:color="auto"/>
        <w:left w:val="none" w:sz="0" w:space="0" w:color="auto"/>
        <w:bottom w:val="none" w:sz="0" w:space="0" w:color="auto"/>
        <w:right w:val="none" w:sz="0" w:space="0" w:color="auto"/>
      </w:divBdr>
    </w:div>
    <w:div w:id="1582108001">
      <w:bodyDiv w:val="1"/>
      <w:marLeft w:val="0"/>
      <w:marRight w:val="0"/>
      <w:marTop w:val="0"/>
      <w:marBottom w:val="0"/>
      <w:divBdr>
        <w:top w:val="none" w:sz="0" w:space="0" w:color="auto"/>
        <w:left w:val="none" w:sz="0" w:space="0" w:color="auto"/>
        <w:bottom w:val="none" w:sz="0" w:space="0" w:color="auto"/>
        <w:right w:val="none" w:sz="0" w:space="0" w:color="auto"/>
      </w:divBdr>
    </w:div>
    <w:div w:id="160819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6" Type="http://schemas.openxmlformats.org/officeDocument/2006/relationships/image" Target="media/image7.emf"/><Relationship Id="rId11" Type="http://schemas.openxmlformats.org/officeDocument/2006/relationships/image" Target="media/image4.pn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80" Type="http://schemas.openxmlformats.org/officeDocument/2006/relationships/image" Target="media/image71.emf"/><Relationship Id="rId85" Type="http://schemas.openxmlformats.org/officeDocument/2006/relationships/image" Target="media/image76.emf"/><Relationship Id="rId12" Type="http://schemas.openxmlformats.org/officeDocument/2006/relationships/hyperlink" Target="https://www.pref.osaka.lg.jp/o040090/toukei/gdp/area.html"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pref.osaka.lg.jp/o040090/toukei/gdp/area.html" TargetMode="External"/><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市町村民塗分け用">
      <a:dk1>
        <a:sysClr val="windowText" lastClr="000000"/>
      </a:dk1>
      <a:lt1>
        <a:sysClr val="window" lastClr="FFFFFF"/>
      </a:lt1>
      <a:dk2>
        <a:srgbClr val="005AFF"/>
      </a:dk2>
      <a:lt2>
        <a:srgbClr val="FF4B00"/>
      </a:lt2>
      <a:accent1>
        <a:srgbClr val="03AF7A"/>
      </a:accent1>
      <a:accent2>
        <a:srgbClr val="4DC4FF"/>
      </a:accent2>
      <a:accent3>
        <a:srgbClr val="F6AA00"/>
      </a:accent3>
      <a:accent4>
        <a:srgbClr val="FFF100"/>
      </a:accent4>
      <a:accent5>
        <a:srgbClr val="990099"/>
      </a:accent5>
      <a:accent6>
        <a:srgbClr val="84919E"/>
      </a:accent6>
      <a:hlink>
        <a:srgbClr val="990099"/>
      </a:hlink>
      <a:folHlink>
        <a:srgbClr val="84919E"/>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FEF8D-B588-41FE-A53B-B9D1B6CC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3372</Words>
  <Characters>19222</Characters>
  <Application>Microsoft Office Word</Application>
  <DocSecurity>0</DocSecurity>
  <Lines>160</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2023-08-14T08:53:00Z</dcterms:created>
  <dcterms:modified xsi:type="dcterms:W3CDTF">2025-03-26T04:15:00Z</dcterms:modified>
</cp:coreProperties>
</file>