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5163" w:type="dxa"/>
        <w:tblCellMar>
          <w:left w:w="57" w:type="dxa"/>
          <w:right w:w="57" w:type="dxa"/>
        </w:tblCellMar>
        <w:tblLook w:val="04A0" w:firstRow="1" w:lastRow="0" w:firstColumn="1" w:lastColumn="0" w:noHBand="0" w:noVBand="1"/>
      </w:tblPr>
      <w:tblGrid>
        <w:gridCol w:w="4815"/>
        <w:gridCol w:w="7654"/>
        <w:gridCol w:w="2694"/>
      </w:tblGrid>
      <w:tr w:rsidR="007B5429" w:rsidRPr="006164D8" w:rsidTr="007B5429">
        <w:tc>
          <w:tcPr>
            <w:tcW w:w="4815" w:type="dxa"/>
            <w:shd w:val="clear" w:color="auto" w:fill="D9D9D9" w:themeFill="background1" w:themeFillShade="D9"/>
          </w:tcPr>
          <w:p w:rsidR="007B5429" w:rsidRPr="006164D8" w:rsidRDefault="007B5429" w:rsidP="001D1321">
            <w:pPr>
              <w:spacing w:line="260" w:lineRule="exact"/>
              <w:jc w:val="center"/>
              <w:rPr>
                <w:rFonts w:ascii="ＭＳ 明朝" w:eastAsia="ＭＳ 明朝" w:hAnsi="ＭＳ 明朝"/>
                <w:sz w:val="18"/>
                <w:szCs w:val="20"/>
              </w:rPr>
            </w:pPr>
            <w:r w:rsidRPr="006164D8">
              <w:rPr>
                <w:rFonts w:ascii="ＭＳ 明朝" w:eastAsia="ＭＳ 明朝" w:hAnsi="ＭＳ 明朝" w:hint="eastAsia"/>
                <w:sz w:val="18"/>
                <w:szCs w:val="20"/>
              </w:rPr>
              <w:t>評価項目</w:t>
            </w:r>
          </w:p>
        </w:tc>
        <w:tc>
          <w:tcPr>
            <w:tcW w:w="7654" w:type="dxa"/>
            <w:shd w:val="clear" w:color="auto" w:fill="D9D9D9" w:themeFill="background1" w:themeFillShade="D9"/>
          </w:tcPr>
          <w:p w:rsidR="007B5429" w:rsidRPr="006164D8" w:rsidRDefault="007B5429" w:rsidP="001D1321">
            <w:pPr>
              <w:spacing w:line="260" w:lineRule="exact"/>
              <w:jc w:val="center"/>
              <w:rPr>
                <w:rFonts w:ascii="ＭＳ 明朝" w:eastAsia="ＭＳ 明朝" w:hAnsi="ＭＳ 明朝"/>
                <w:sz w:val="18"/>
                <w:szCs w:val="20"/>
              </w:rPr>
            </w:pPr>
            <w:r w:rsidRPr="006164D8">
              <w:rPr>
                <w:rFonts w:ascii="ＭＳ 明朝" w:eastAsia="ＭＳ 明朝" w:hAnsi="ＭＳ 明朝" w:hint="eastAsia"/>
                <w:sz w:val="18"/>
                <w:szCs w:val="20"/>
              </w:rPr>
              <w:t>評価基準</w:t>
            </w:r>
          </w:p>
        </w:tc>
        <w:tc>
          <w:tcPr>
            <w:tcW w:w="2694" w:type="dxa"/>
            <w:shd w:val="clear" w:color="auto" w:fill="D9D9D9" w:themeFill="background1" w:themeFillShade="D9"/>
          </w:tcPr>
          <w:p w:rsidR="007B5429" w:rsidRPr="007B5429" w:rsidRDefault="007B5429" w:rsidP="001D1321">
            <w:pPr>
              <w:spacing w:line="260" w:lineRule="exact"/>
              <w:jc w:val="center"/>
              <w:rPr>
                <w:rFonts w:ascii="ＭＳ 明朝" w:eastAsia="ＭＳ 明朝" w:hAnsi="ＭＳ 明朝"/>
                <w:sz w:val="18"/>
                <w:szCs w:val="20"/>
              </w:rPr>
            </w:pPr>
            <w:r>
              <w:rPr>
                <w:rFonts w:ascii="ＭＳ 明朝" w:eastAsia="ＭＳ 明朝" w:hAnsi="ＭＳ 明朝" w:hint="eastAsia"/>
                <w:sz w:val="18"/>
                <w:szCs w:val="20"/>
              </w:rPr>
              <w:t>休館時における</w:t>
            </w:r>
            <w:r w:rsidRPr="007B5429">
              <w:rPr>
                <w:rFonts w:ascii="ＭＳ 明朝" w:eastAsia="ＭＳ 明朝" w:hAnsi="ＭＳ 明朝" w:hint="eastAsia"/>
                <w:sz w:val="18"/>
                <w:szCs w:val="20"/>
              </w:rPr>
              <w:t>評価対象項目</w:t>
            </w:r>
          </w:p>
        </w:tc>
      </w:tr>
      <w:tr w:rsidR="007B5429" w:rsidRPr="006164D8" w:rsidTr="00564EC8">
        <w:tc>
          <w:tcPr>
            <w:tcW w:w="12469" w:type="dxa"/>
            <w:gridSpan w:val="2"/>
            <w:tcBorders>
              <w:right w:val="nil"/>
            </w:tcBorders>
            <w:shd w:val="clear" w:color="auto" w:fill="D9D9D9" w:themeFill="background1" w:themeFillShade="D9"/>
          </w:tcPr>
          <w:p w:rsidR="007B5429" w:rsidRPr="006164D8" w:rsidRDefault="007B5429"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Ⅰ．提案の履行状況に関する項目</w:t>
            </w:r>
          </w:p>
        </w:tc>
        <w:tc>
          <w:tcPr>
            <w:tcW w:w="2694" w:type="dxa"/>
            <w:tcBorders>
              <w:left w:val="nil"/>
            </w:tcBorders>
            <w:shd w:val="clear" w:color="auto" w:fill="D9D9D9" w:themeFill="background1" w:themeFillShade="D9"/>
          </w:tcPr>
          <w:p w:rsidR="007B5429" w:rsidRPr="007B5429" w:rsidRDefault="007B5429" w:rsidP="001D1321">
            <w:pPr>
              <w:spacing w:line="260" w:lineRule="exact"/>
              <w:rPr>
                <w:rFonts w:ascii="ＭＳ 明朝" w:eastAsia="ＭＳ 明朝" w:hAnsi="ＭＳ 明朝"/>
                <w:sz w:val="18"/>
                <w:szCs w:val="20"/>
              </w:rPr>
            </w:pPr>
          </w:p>
        </w:tc>
      </w:tr>
      <w:tr w:rsidR="007B5429" w:rsidRPr="006164D8" w:rsidTr="007B5429">
        <w:tc>
          <w:tcPr>
            <w:tcW w:w="4815" w:type="dxa"/>
          </w:tcPr>
          <w:p w:rsidR="007B5429" w:rsidRPr="006164D8" w:rsidRDefault="007B5429"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（１）施設を管理運営する基本方針</w:t>
            </w:r>
          </w:p>
        </w:tc>
        <w:tc>
          <w:tcPr>
            <w:tcW w:w="7654" w:type="dxa"/>
          </w:tcPr>
          <w:p w:rsidR="007B5429" w:rsidRPr="00856926" w:rsidRDefault="007B5429" w:rsidP="001D1321">
            <w:pPr>
              <w:spacing w:line="260" w:lineRule="exact"/>
              <w:ind w:left="181" w:hangingChars="100" w:hanging="181"/>
              <w:rPr>
                <w:rFonts w:ascii="ＭＳ 明朝" w:eastAsia="ＭＳ 明朝" w:hAnsi="ＭＳ 明朝"/>
                <w:b/>
                <w:sz w:val="18"/>
                <w:szCs w:val="20"/>
              </w:rPr>
            </w:pPr>
            <w:r w:rsidRPr="00856926">
              <w:rPr>
                <w:rFonts w:ascii="ＭＳ 明朝" w:eastAsia="ＭＳ 明朝" w:hAnsi="ＭＳ 明朝" w:hint="eastAsia"/>
                <w:b/>
                <w:sz w:val="18"/>
                <w:szCs w:val="20"/>
                <w:highlight w:val="yellow"/>
              </w:rPr>
              <w:t>○青少年をはじめとする府民に自然と親しむ健康で文化的なレクリエーション活動の場を提供し、青少年の健全育成及び府民の海洋レクリエーション活動の促進を図るという施設の目的に沿った運営がなされているか</w:t>
            </w:r>
          </w:p>
          <w:p w:rsidR="007B5429" w:rsidRPr="006164D8" w:rsidRDefault="007B5429" w:rsidP="001D1321">
            <w:pPr>
              <w:spacing w:line="260" w:lineRule="exact"/>
              <w:ind w:left="180" w:hangingChars="100" w:hanging="180"/>
              <w:rPr>
                <w:rFonts w:ascii="ＭＳ 明朝" w:eastAsia="ＭＳ 明朝" w:hAnsi="ＭＳ 明朝"/>
                <w:sz w:val="18"/>
                <w:szCs w:val="20"/>
              </w:rPr>
            </w:pPr>
          </w:p>
          <w:p w:rsidR="007B5429" w:rsidRPr="006164D8" w:rsidRDefault="007B5429" w:rsidP="001D1321">
            <w:pPr>
              <w:spacing w:line="260" w:lineRule="exact"/>
              <w:ind w:left="180" w:hangingChars="100" w:hanging="180"/>
              <w:rPr>
                <w:rFonts w:ascii="ＭＳ 明朝" w:eastAsia="ＭＳ 明朝" w:hAnsi="ＭＳ 明朝"/>
                <w:sz w:val="18"/>
                <w:szCs w:val="20"/>
              </w:rPr>
            </w:pPr>
            <w:r w:rsidRPr="006164D8">
              <w:rPr>
                <w:rFonts w:ascii="ＭＳ 明朝" w:eastAsia="ＭＳ 明朝" w:hAnsi="ＭＳ 明朝" w:hint="eastAsia"/>
                <w:sz w:val="18"/>
                <w:szCs w:val="20"/>
              </w:rPr>
              <w:t>１．提案した管理運営方針に沿った取組み</w:t>
            </w:r>
          </w:p>
        </w:tc>
        <w:tc>
          <w:tcPr>
            <w:tcW w:w="2694" w:type="dxa"/>
          </w:tcPr>
          <w:p w:rsidR="007B5429" w:rsidRPr="002C3920" w:rsidRDefault="00EE0C46" w:rsidP="001D1321">
            <w:pPr>
              <w:spacing w:line="260" w:lineRule="exact"/>
              <w:ind w:left="181" w:hangingChars="100" w:hanging="181"/>
              <w:rPr>
                <w:rFonts w:ascii="ＭＳ 明朝" w:eastAsia="ＭＳ 明朝" w:hAnsi="ＭＳ 明朝"/>
                <w:b/>
                <w:color w:val="FF0000"/>
                <w:sz w:val="18"/>
                <w:szCs w:val="20"/>
              </w:rPr>
            </w:pPr>
            <w:r>
              <w:rPr>
                <w:rFonts w:ascii="ＭＳ 明朝" w:eastAsia="ＭＳ 明朝" w:hAnsi="ＭＳ 明朝" w:hint="eastAsia"/>
                <w:b/>
                <w:sz w:val="18"/>
                <w:szCs w:val="20"/>
              </w:rPr>
              <w:t>一部</w:t>
            </w:r>
            <w:r w:rsidR="002C3920">
              <w:rPr>
                <w:rFonts w:ascii="ＭＳ 明朝" w:eastAsia="ＭＳ 明朝" w:hAnsi="ＭＳ 明朝" w:hint="eastAsia"/>
                <w:b/>
                <w:sz w:val="18"/>
                <w:szCs w:val="20"/>
              </w:rPr>
              <w:t>対象</w:t>
            </w:r>
          </w:p>
        </w:tc>
      </w:tr>
      <w:tr w:rsidR="007B5429" w:rsidRPr="006164D8" w:rsidTr="007B5429">
        <w:tc>
          <w:tcPr>
            <w:tcW w:w="4815" w:type="dxa"/>
          </w:tcPr>
          <w:p w:rsidR="007B5429" w:rsidRPr="006164D8" w:rsidRDefault="007B5429"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（２）</w:t>
            </w:r>
            <w:r>
              <w:rPr>
                <w:rFonts w:ascii="ＭＳ 明朝" w:eastAsia="ＭＳ 明朝" w:hAnsi="ＭＳ 明朝" w:hint="eastAsia"/>
                <w:sz w:val="18"/>
                <w:szCs w:val="20"/>
              </w:rPr>
              <w:t>公平・</w:t>
            </w:r>
            <w:r w:rsidRPr="006164D8">
              <w:rPr>
                <w:rFonts w:ascii="ＭＳ 明朝" w:eastAsia="ＭＳ 明朝" w:hAnsi="ＭＳ 明朝" w:hint="eastAsia"/>
                <w:sz w:val="18"/>
                <w:szCs w:val="20"/>
              </w:rPr>
              <w:t>平等な利用を図るための具体的手法・効果</w:t>
            </w:r>
          </w:p>
        </w:tc>
        <w:tc>
          <w:tcPr>
            <w:tcW w:w="7654" w:type="dxa"/>
          </w:tcPr>
          <w:p w:rsidR="007B5429" w:rsidRPr="00856926" w:rsidRDefault="007B5429" w:rsidP="001D1321">
            <w:pPr>
              <w:spacing w:line="260" w:lineRule="exact"/>
              <w:rPr>
                <w:rFonts w:ascii="ＭＳ 明朝" w:eastAsia="ＭＳ 明朝" w:hAnsi="ＭＳ 明朝"/>
                <w:b/>
                <w:sz w:val="18"/>
                <w:szCs w:val="20"/>
              </w:rPr>
            </w:pPr>
            <w:r>
              <w:rPr>
                <w:rFonts w:ascii="ＭＳ 明朝" w:eastAsia="ＭＳ 明朝" w:hAnsi="ＭＳ 明朝" w:hint="eastAsia"/>
                <w:b/>
                <w:sz w:val="18"/>
                <w:szCs w:val="20"/>
                <w:highlight w:val="yellow"/>
              </w:rPr>
              <w:t>○公の施設であることを踏まえ、公平・平等</w:t>
            </w:r>
            <w:r w:rsidRPr="00856926">
              <w:rPr>
                <w:rFonts w:ascii="ＭＳ 明朝" w:eastAsia="ＭＳ 明朝" w:hAnsi="ＭＳ 明朝" w:hint="eastAsia"/>
                <w:b/>
                <w:sz w:val="18"/>
                <w:szCs w:val="20"/>
                <w:highlight w:val="yellow"/>
              </w:rPr>
              <w:t>利用が</w:t>
            </w:r>
            <w:r>
              <w:rPr>
                <w:rFonts w:ascii="ＭＳ 明朝" w:eastAsia="ＭＳ 明朝" w:hAnsi="ＭＳ 明朝" w:hint="eastAsia"/>
                <w:b/>
                <w:sz w:val="18"/>
                <w:szCs w:val="20"/>
                <w:highlight w:val="yellow"/>
              </w:rPr>
              <w:t>図られ</w:t>
            </w:r>
            <w:r w:rsidRPr="00856926">
              <w:rPr>
                <w:rFonts w:ascii="ＭＳ 明朝" w:eastAsia="ＭＳ 明朝" w:hAnsi="ＭＳ 明朝" w:hint="eastAsia"/>
                <w:b/>
                <w:sz w:val="18"/>
                <w:szCs w:val="20"/>
                <w:highlight w:val="yellow"/>
              </w:rPr>
              <w:t>ているか</w:t>
            </w:r>
          </w:p>
          <w:p w:rsidR="007B5429" w:rsidRPr="006164D8" w:rsidRDefault="007B5429" w:rsidP="001D1321">
            <w:pPr>
              <w:spacing w:line="260" w:lineRule="exact"/>
              <w:rPr>
                <w:rFonts w:ascii="ＭＳ 明朝" w:eastAsia="ＭＳ 明朝" w:hAnsi="ＭＳ 明朝"/>
                <w:sz w:val="18"/>
                <w:szCs w:val="20"/>
              </w:rPr>
            </w:pPr>
          </w:p>
          <w:p w:rsidR="007B5429" w:rsidRPr="006164D8" w:rsidRDefault="007B5429"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１．</w:t>
            </w:r>
            <w:r>
              <w:rPr>
                <w:rFonts w:ascii="ＭＳ 明朝" w:eastAsia="ＭＳ 明朝" w:hAnsi="ＭＳ 明朝" w:hint="eastAsia"/>
                <w:sz w:val="18"/>
                <w:szCs w:val="20"/>
              </w:rPr>
              <w:t>公平・</w:t>
            </w:r>
            <w:r w:rsidRPr="006164D8">
              <w:rPr>
                <w:rFonts w:ascii="ＭＳ 明朝" w:eastAsia="ＭＳ 明朝" w:hAnsi="ＭＳ 明朝" w:hint="eastAsia"/>
                <w:sz w:val="18"/>
                <w:szCs w:val="20"/>
              </w:rPr>
              <w:t>平等利用を確保するための基本方針</w:t>
            </w:r>
          </w:p>
          <w:p w:rsidR="007B5429" w:rsidRPr="006164D8" w:rsidRDefault="007B5429"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２．高齢者、障がい者等に対する配慮</w:t>
            </w:r>
          </w:p>
        </w:tc>
        <w:tc>
          <w:tcPr>
            <w:tcW w:w="2694" w:type="dxa"/>
          </w:tcPr>
          <w:p w:rsidR="007B5429" w:rsidRPr="002C3920" w:rsidRDefault="007B5429" w:rsidP="001D1321">
            <w:pPr>
              <w:spacing w:line="260" w:lineRule="exact"/>
              <w:rPr>
                <w:rFonts w:ascii="ＭＳ 明朝" w:eastAsia="ＭＳ 明朝" w:hAnsi="ＭＳ 明朝"/>
                <w:b/>
                <w:color w:val="FF0000"/>
                <w:sz w:val="18"/>
                <w:szCs w:val="20"/>
              </w:rPr>
            </w:pPr>
            <w:r w:rsidRPr="00521E7C">
              <w:rPr>
                <w:rFonts w:ascii="ＭＳ 明朝" w:eastAsia="ＭＳ 明朝" w:hAnsi="ＭＳ 明朝" w:hint="eastAsia"/>
                <w:b/>
                <w:color w:val="00B0F0"/>
                <w:sz w:val="18"/>
                <w:szCs w:val="20"/>
              </w:rPr>
              <w:t>対象外</w:t>
            </w:r>
          </w:p>
        </w:tc>
      </w:tr>
      <w:tr w:rsidR="007B5429" w:rsidRPr="006164D8" w:rsidTr="007B5429">
        <w:tc>
          <w:tcPr>
            <w:tcW w:w="4815" w:type="dxa"/>
          </w:tcPr>
          <w:p w:rsidR="007B5429" w:rsidRPr="006164D8" w:rsidRDefault="007B5429"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（３）利用者の増加を図るための具体的手法・効果</w:t>
            </w:r>
          </w:p>
        </w:tc>
        <w:tc>
          <w:tcPr>
            <w:tcW w:w="7654" w:type="dxa"/>
          </w:tcPr>
          <w:p w:rsidR="007B5429" w:rsidRPr="00856926" w:rsidRDefault="007B5429" w:rsidP="001D1321">
            <w:pPr>
              <w:spacing w:line="260" w:lineRule="exact"/>
              <w:rPr>
                <w:rFonts w:ascii="ＭＳ 明朝" w:eastAsia="ＭＳ 明朝" w:hAnsi="ＭＳ 明朝"/>
                <w:b/>
                <w:sz w:val="18"/>
                <w:szCs w:val="20"/>
              </w:rPr>
            </w:pPr>
            <w:r w:rsidRPr="00856926">
              <w:rPr>
                <w:rFonts w:ascii="ＭＳ 明朝" w:eastAsia="ＭＳ 明朝" w:hAnsi="ＭＳ 明朝" w:hint="eastAsia"/>
                <w:b/>
                <w:sz w:val="18"/>
                <w:szCs w:val="20"/>
                <w:highlight w:val="yellow"/>
              </w:rPr>
              <w:t>○目標年間来館者数の達成に向けた戦略的な取組みが適切に実施されているか</w:t>
            </w:r>
          </w:p>
          <w:p w:rsidR="007B5429" w:rsidRPr="006164D8" w:rsidRDefault="007B5429" w:rsidP="001D1321">
            <w:pPr>
              <w:spacing w:line="260" w:lineRule="exact"/>
              <w:rPr>
                <w:rFonts w:ascii="ＭＳ 明朝" w:eastAsia="ＭＳ 明朝" w:hAnsi="ＭＳ 明朝"/>
                <w:sz w:val="18"/>
                <w:szCs w:val="20"/>
              </w:rPr>
            </w:pPr>
          </w:p>
          <w:p w:rsidR="007B5429" w:rsidRPr="006164D8" w:rsidRDefault="007B5429"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１．利用者の増加を図るための具体的な取組み</w:t>
            </w:r>
          </w:p>
        </w:tc>
        <w:tc>
          <w:tcPr>
            <w:tcW w:w="2694" w:type="dxa"/>
          </w:tcPr>
          <w:p w:rsidR="007B5429" w:rsidRPr="00521E7C" w:rsidRDefault="007B5429" w:rsidP="001D1321">
            <w:pPr>
              <w:spacing w:line="260" w:lineRule="exact"/>
              <w:rPr>
                <w:rFonts w:ascii="ＭＳ 明朝" w:eastAsia="ＭＳ 明朝" w:hAnsi="ＭＳ 明朝"/>
                <w:b/>
                <w:color w:val="00B0F0"/>
                <w:sz w:val="18"/>
                <w:szCs w:val="20"/>
              </w:rPr>
            </w:pPr>
            <w:r w:rsidRPr="00521E7C">
              <w:rPr>
                <w:rFonts w:ascii="ＭＳ 明朝" w:eastAsia="ＭＳ 明朝" w:hAnsi="ＭＳ 明朝" w:hint="eastAsia"/>
                <w:b/>
                <w:color w:val="00B0F0"/>
                <w:sz w:val="18"/>
                <w:szCs w:val="20"/>
              </w:rPr>
              <w:t>対象外</w:t>
            </w:r>
          </w:p>
        </w:tc>
      </w:tr>
      <w:tr w:rsidR="007B5429" w:rsidRPr="006164D8" w:rsidTr="007B5429">
        <w:tc>
          <w:tcPr>
            <w:tcW w:w="4815" w:type="dxa"/>
          </w:tcPr>
          <w:p w:rsidR="007B5429" w:rsidRPr="006164D8" w:rsidRDefault="007B5429"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（４）サービスの向上を図るための具体的手法・効果</w:t>
            </w:r>
          </w:p>
        </w:tc>
        <w:tc>
          <w:tcPr>
            <w:tcW w:w="7654" w:type="dxa"/>
          </w:tcPr>
          <w:p w:rsidR="007B5429" w:rsidRPr="00856926" w:rsidRDefault="007B5429" w:rsidP="001D1321">
            <w:pPr>
              <w:spacing w:line="260" w:lineRule="exact"/>
              <w:rPr>
                <w:rFonts w:ascii="ＭＳ 明朝" w:eastAsia="ＭＳ 明朝" w:hAnsi="ＭＳ 明朝"/>
                <w:b/>
                <w:sz w:val="18"/>
                <w:szCs w:val="20"/>
              </w:rPr>
            </w:pPr>
            <w:r w:rsidRPr="00856926">
              <w:rPr>
                <w:rFonts w:ascii="ＭＳ 明朝" w:eastAsia="ＭＳ 明朝" w:hAnsi="ＭＳ 明朝" w:hint="eastAsia"/>
                <w:b/>
                <w:sz w:val="18"/>
                <w:szCs w:val="20"/>
                <w:highlight w:val="yellow"/>
              </w:rPr>
              <w:t>○利用者サービスの向上を図るための取組みが適切に実施されているか</w:t>
            </w:r>
          </w:p>
          <w:p w:rsidR="007B5429" w:rsidRPr="006164D8" w:rsidRDefault="007B5429" w:rsidP="001D1321">
            <w:pPr>
              <w:spacing w:line="260" w:lineRule="exact"/>
              <w:rPr>
                <w:rFonts w:ascii="ＭＳ 明朝" w:eastAsia="ＭＳ 明朝" w:hAnsi="ＭＳ 明朝"/>
                <w:sz w:val="18"/>
                <w:szCs w:val="20"/>
              </w:rPr>
            </w:pPr>
          </w:p>
          <w:p w:rsidR="007B5429" w:rsidRPr="006164D8" w:rsidRDefault="007B5429"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１．サービスの向上を図るための具体的な取組み</w:t>
            </w:r>
          </w:p>
        </w:tc>
        <w:tc>
          <w:tcPr>
            <w:tcW w:w="2694" w:type="dxa"/>
          </w:tcPr>
          <w:p w:rsidR="007B5429" w:rsidRPr="00521E7C" w:rsidRDefault="007B5429" w:rsidP="001D1321">
            <w:pPr>
              <w:spacing w:line="260" w:lineRule="exact"/>
              <w:rPr>
                <w:rFonts w:ascii="ＭＳ 明朝" w:eastAsia="ＭＳ 明朝" w:hAnsi="ＭＳ 明朝"/>
                <w:b/>
                <w:color w:val="00B0F0"/>
                <w:sz w:val="18"/>
                <w:szCs w:val="20"/>
              </w:rPr>
            </w:pPr>
            <w:r w:rsidRPr="00521E7C">
              <w:rPr>
                <w:rFonts w:ascii="ＭＳ 明朝" w:eastAsia="ＭＳ 明朝" w:hAnsi="ＭＳ 明朝" w:hint="eastAsia"/>
                <w:b/>
                <w:color w:val="00B0F0"/>
                <w:sz w:val="18"/>
                <w:szCs w:val="20"/>
              </w:rPr>
              <w:t>対象外</w:t>
            </w:r>
          </w:p>
        </w:tc>
      </w:tr>
      <w:tr w:rsidR="00246366" w:rsidRPr="006164D8" w:rsidTr="007B5429">
        <w:tc>
          <w:tcPr>
            <w:tcW w:w="4815" w:type="dxa"/>
          </w:tcPr>
          <w:p w:rsidR="00246366" w:rsidRPr="006164D8" w:rsidRDefault="00246366" w:rsidP="00246366">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（５）管理運営業務実施計画の実施状況</w:t>
            </w:r>
          </w:p>
        </w:tc>
        <w:tc>
          <w:tcPr>
            <w:tcW w:w="7654" w:type="dxa"/>
          </w:tcPr>
          <w:p w:rsidR="00246366" w:rsidRPr="00856926" w:rsidRDefault="00246366" w:rsidP="00246366">
            <w:pPr>
              <w:spacing w:line="260" w:lineRule="exact"/>
              <w:rPr>
                <w:rFonts w:ascii="ＭＳ 明朝" w:eastAsia="ＭＳ 明朝" w:hAnsi="ＭＳ 明朝"/>
                <w:b/>
                <w:sz w:val="18"/>
                <w:szCs w:val="20"/>
              </w:rPr>
            </w:pPr>
            <w:r w:rsidRPr="00856926">
              <w:rPr>
                <w:rFonts w:ascii="ＭＳ 明朝" w:eastAsia="ＭＳ 明朝" w:hAnsi="ＭＳ 明朝" w:hint="eastAsia"/>
                <w:b/>
                <w:sz w:val="18"/>
                <w:szCs w:val="20"/>
                <w:highlight w:val="yellow"/>
              </w:rPr>
              <w:t>○施設管理運営の基本方針を達成するため具体的な取組みが適切に実施されているか</w:t>
            </w:r>
          </w:p>
          <w:p w:rsidR="00246366" w:rsidRPr="006164D8" w:rsidRDefault="00246366" w:rsidP="00246366">
            <w:pPr>
              <w:spacing w:line="260" w:lineRule="exact"/>
              <w:rPr>
                <w:rFonts w:ascii="ＭＳ 明朝" w:eastAsia="ＭＳ 明朝" w:hAnsi="ＭＳ 明朝"/>
                <w:sz w:val="18"/>
                <w:szCs w:val="20"/>
              </w:rPr>
            </w:pPr>
          </w:p>
          <w:p w:rsidR="00246366" w:rsidRPr="006164D8" w:rsidRDefault="00246366" w:rsidP="00246366">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１．施設管理運営の基本方針を達成するための具体的な取組み</w:t>
            </w:r>
          </w:p>
        </w:tc>
        <w:tc>
          <w:tcPr>
            <w:tcW w:w="2694" w:type="dxa"/>
          </w:tcPr>
          <w:p w:rsidR="00246366" w:rsidRPr="002C3920" w:rsidRDefault="00EE0C46" w:rsidP="00246366">
            <w:pPr>
              <w:spacing w:line="260" w:lineRule="exact"/>
              <w:ind w:left="181" w:hangingChars="100" w:hanging="181"/>
              <w:rPr>
                <w:rFonts w:ascii="ＭＳ 明朝" w:eastAsia="ＭＳ 明朝" w:hAnsi="ＭＳ 明朝"/>
                <w:b/>
                <w:color w:val="FF0000"/>
                <w:sz w:val="18"/>
                <w:szCs w:val="20"/>
              </w:rPr>
            </w:pPr>
            <w:r>
              <w:rPr>
                <w:rFonts w:ascii="ＭＳ 明朝" w:eastAsia="ＭＳ 明朝" w:hAnsi="ＭＳ 明朝" w:hint="eastAsia"/>
                <w:b/>
                <w:sz w:val="18"/>
                <w:szCs w:val="20"/>
              </w:rPr>
              <w:t>一部</w:t>
            </w:r>
            <w:r w:rsidR="00246366">
              <w:rPr>
                <w:rFonts w:ascii="ＭＳ 明朝" w:eastAsia="ＭＳ 明朝" w:hAnsi="ＭＳ 明朝" w:hint="eastAsia"/>
                <w:b/>
                <w:sz w:val="18"/>
                <w:szCs w:val="20"/>
              </w:rPr>
              <w:t>対象</w:t>
            </w:r>
          </w:p>
        </w:tc>
      </w:tr>
      <w:tr w:rsidR="00246366" w:rsidRPr="006164D8" w:rsidTr="007B5429">
        <w:tc>
          <w:tcPr>
            <w:tcW w:w="4815" w:type="dxa"/>
          </w:tcPr>
          <w:p w:rsidR="00246366" w:rsidRPr="006164D8" w:rsidRDefault="00246366" w:rsidP="00246366">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（６）自主事業計画の実施状況</w:t>
            </w:r>
          </w:p>
        </w:tc>
        <w:tc>
          <w:tcPr>
            <w:tcW w:w="7654" w:type="dxa"/>
          </w:tcPr>
          <w:p w:rsidR="00246366" w:rsidRPr="00856926" w:rsidRDefault="00246366" w:rsidP="00246366">
            <w:pPr>
              <w:spacing w:line="260" w:lineRule="exact"/>
              <w:rPr>
                <w:rFonts w:ascii="ＭＳ 明朝" w:eastAsia="ＭＳ 明朝" w:hAnsi="ＭＳ 明朝"/>
                <w:b/>
                <w:sz w:val="18"/>
                <w:szCs w:val="20"/>
              </w:rPr>
            </w:pPr>
            <w:r w:rsidRPr="00856926">
              <w:rPr>
                <w:rFonts w:ascii="ＭＳ 明朝" w:eastAsia="ＭＳ 明朝" w:hAnsi="ＭＳ 明朝" w:hint="eastAsia"/>
                <w:b/>
                <w:sz w:val="18"/>
                <w:szCs w:val="20"/>
                <w:highlight w:val="yellow"/>
              </w:rPr>
              <w:t>○自主事業の企画・実施が計画的かつ適切に実施されているか</w:t>
            </w:r>
          </w:p>
          <w:p w:rsidR="00246366" w:rsidRPr="006164D8" w:rsidRDefault="00246366" w:rsidP="00246366">
            <w:pPr>
              <w:spacing w:line="260" w:lineRule="exact"/>
              <w:rPr>
                <w:rFonts w:ascii="ＭＳ 明朝" w:eastAsia="ＭＳ 明朝" w:hAnsi="ＭＳ 明朝"/>
                <w:sz w:val="18"/>
                <w:szCs w:val="20"/>
              </w:rPr>
            </w:pPr>
          </w:p>
          <w:p w:rsidR="00246366" w:rsidRPr="006164D8" w:rsidRDefault="00246366" w:rsidP="00246366">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１．自主事業の取組み</w:t>
            </w:r>
          </w:p>
        </w:tc>
        <w:tc>
          <w:tcPr>
            <w:tcW w:w="2694" w:type="dxa"/>
          </w:tcPr>
          <w:p w:rsidR="00246366" w:rsidRPr="002C3920" w:rsidRDefault="00246366" w:rsidP="00246366">
            <w:pPr>
              <w:spacing w:line="260" w:lineRule="exact"/>
              <w:rPr>
                <w:rFonts w:ascii="ＭＳ 明朝" w:eastAsia="ＭＳ 明朝" w:hAnsi="ＭＳ 明朝"/>
                <w:b/>
                <w:color w:val="FF0000"/>
                <w:sz w:val="18"/>
                <w:szCs w:val="20"/>
              </w:rPr>
            </w:pPr>
            <w:r w:rsidRPr="00521E7C">
              <w:rPr>
                <w:rFonts w:ascii="ＭＳ 明朝" w:eastAsia="ＭＳ 明朝" w:hAnsi="ＭＳ 明朝" w:hint="eastAsia"/>
                <w:b/>
                <w:color w:val="00B0F0"/>
                <w:sz w:val="18"/>
                <w:szCs w:val="20"/>
              </w:rPr>
              <w:t>対象外</w:t>
            </w:r>
          </w:p>
        </w:tc>
      </w:tr>
      <w:tr w:rsidR="00246366" w:rsidRPr="006164D8" w:rsidTr="00AE261A">
        <w:tc>
          <w:tcPr>
            <w:tcW w:w="4815" w:type="dxa"/>
            <w:tcBorders>
              <w:bottom w:val="single" w:sz="4" w:space="0" w:color="auto"/>
            </w:tcBorders>
          </w:tcPr>
          <w:p w:rsidR="00246366" w:rsidRPr="006164D8" w:rsidRDefault="00246366" w:rsidP="00246366">
            <w:pPr>
              <w:spacing w:line="260" w:lineRule="exact"/>
              <w:ind w:left="540" w:hangingChars="300" w:hanging="540"/>
              <w:rPr>
                <w:rFonts w:ascii="ＭＳ 明朝" w:eastAsia="ＭＳ 明朝" w:hAnsi="ＭＳ 明朝"/>
                <w:sz w:val="18"/>
                <w:szCs w:val="20"/>
              </w:rPr>
            </w:pPr>
            <w:r w:rsidRPr="006164D8">
              <w:rPr>
                <w:rFonts w:ascii="ＭＳ 明朝" w:eastAsia="ＭＳ 明朝" w:hAnsi="ＭＳ 明朝" w:hint="eastAsia"/>
                <w:sz w:val="18"/>
                <w:szCs w:val="20"/>
              </w:rPr>
              <w:t>（７）施設の維持管理の内容、適格性及び実現の程度</w:t>
            </w:r>
          </w:p>
        </w:tc>
        <w:tc>
          <w:tcPr>
            <w:tcW w:w="7654" w:type="dxa"/>
            <w:tcBorders>
              <w:bottom w:val="single" w:sz="4" w:space="0" w:color="auto"/>
            </w:tcBorders>
          </w:tcPr>
          <w:p w:rsidR="00246366" w:rsidRPr="00856926" w:rsidRDefault="00246366" w:rsidP="00246366">
            <w:pPr>
              <w:spacing w:line="260" w:lineRule="exact"/>
              <w:ind w:left="181" w:hangingChars="100" w:hanging="181"/>
              <w:rPr>
                <w:rFonts w:ascii="ＭＳ 明朝" w:eastAsia="ＭＳ 明朝" w:hAnsi="ＭＳ 明朝"/>
                <w:b/>
                <w:sz w:val="18"/>
                <w:szCs w:val="20"/>
                <w:highlight w:val="yellow"/>
              </w:rPr>
            </w:pPr>
            <w:r w:rsidRPr="00856926">
              <w:rPr>
                <w:rFonts w:ascii="ＭＳ 明朝" w:eastAsia="ＭＳ 明朝" w:hAnsi="ＭＳ 明朝" w:hint="eastAsia"/>
                <w:b/>
                <w:sz w:val="18"/>
                <w:szCs w:val="20"/>
                <w:highlight w:val="yellow"/>
              </w:rPr>
              <w:t>○維持管理の役割分担に基づき、施設、設備、備品等の安全管理・安全対策が適切に実施されているか</w:t>
            </w:r>
          </w:p>
          <w:p w:rsidR="00246366" w:rsidRPr="00856926" w:rsidRDefault="00246366" w:rsidP="00246366">
            <w:pPr>
              <w:spacing w:line="260" w:lineRule="exact"/>
              <w:ind w:left="181" w:hangingChars="100" w:hanging="181"/>
              <w:rPr>
                <w:rFonts w:ascii="ＭＳ 明朝" w:eastAsia="ＭＳ 明朝" w:hAnsi="ＭＳ 明朝"/>
                <w:b/>
                <w:sz w:val="18"/>
                <w:szCs w:val="20"/>
              </w:rPr>
            </w:pPr>
            <w:r w:rsidRPr="00856926">
              <w:rPr>
                <w:rFonts w:ascii="ＭＳ 明朝" w:eastAsia="ＭＳ 明朝" w:hAnsi="ＭＳ 明朝" w:hint="eastAsia"/>
                <w:b/>
                <w:sz w:val="18"/>
                <w:szCs w:val="20"/>
                <w:highlight w:val="yellow"/>
              </w:rPr>
              <w:t>○維持管理の役割分担に基づき、施設、設備、備品等の改修・修繕・更新が効率的、計画的かつ適切に実施されているか</w:t>
            </w:r>
          </w:p>
          <w:p w:rsidR="00246366" w:rsidRPr="006164D8" w:rsidRDefault="00246366" w:rsidP="00246366">
            <w:pPr>
              <w:spacing w:line="260" w:lineRule="exact"/>
              <w:ind w:left="180" w:hangingChars="100" w:hanging="180"/>
              <w:rPr>
                <w:rFonts w:ascii="ＭＳ 明朝" w:eastAsia="ＭＳ 明朝" w:hAnsi="ＭＳ 明朝"/>
                <w:sz w:val="18"/>
                <w:szCs w:val="20"/>
              </w:rPr>
            </w:pPr>
          </w:p>
          <w:p w:rsidR="00246366" w:rsidRPr="006164D8" w:rsidRDefault="00246366" w:rsidP="00246366">
            <w:pPr>
              <w:spacing w:line="260" w:lineRule="exact"/>
              <w:ind w:left="180" w:hangingChars="100" w:hanging="180"/>
              <w:rPr>
                <w:rFonts w:ascii="ＭＳ 明朝" w:eastAsia="ＭＳ 明朝" w:hAnsi="ＭＳ 明朝"/>
                <w:sz w:val="18"/>
                <w:szCs w:val="20"/>
              </w:rPr>
            </w:pPr>
            <w:r w:rsidRPr="006164D8">
              <w:rPr>
                <w:rFonts w:ascii="ＭＳ 明朝" w:eastAsia="ＭＳ 明朝" w:hAnsi="ＭＳ 明朝" w:hint="eastAsia"/>
                <w:sz w:val="18"/>
                <w:szCs w:val="20"/>
              </w:rPr>
              <w:t>１．施設・設備の改修・整備及び購入について</w:t>
            </w:r>
          </w:p>
          <w:p w:rsidR="00246366" w:rsidRPr="006164D8" w:rsidRDefault="00246366" w:rsidP="00246366">
            <w:pPr>
              <w:spacing w:line="260" w:lineRule="exact"/>
              <w:ind w:left="180" w:hangingChars="100" w:hanging="180"/>
              <w:rPr>
                <w:rFonts w:ascii="ＭＳ 明朝" w:eastAsia="ＭＳ 明朝" w:hAnsi="ＭＳ 明朝"/>
                <w:sz w:val="18"/>
                <w:szCs w:val="20"/>
              </w:rPr>
            </w:pPr>
            <w:r w:rsidRPr="006164D8">
              <w:rPr>
                <w:rFonts w:ascii="ＭＳ 明朝" w:eastAsia="ＭＳ 明朝" w:hAnsi="ＭＳ 明朝" w:hint="eastAsia"/>
                <w:sz w:val="18"/>
                <w:szCs w:val="20"/>
              </w:rPr>
              <w:t>２．施設の維持管理について</w:t>
            </w:r>
          </w:p>
        </w:tc>
        <w:tc>
          <w:tcPr>
            <w:tcW w:w="2694" w:type="dxa"/>
            <w:tcBorders>
              <w:bottom w:val="single" w:sz="4" w:space="0" w:color="auto"/>
            </w:tcBorders>
          </w:tcPr>
          <w:p w:rsidR="00246366" w:rsidRPr="007B5429" w:rsidRDefault="00EE0C46" w:rsidP="00246366">
            <w:pPr>
              <w:spacing w:line="260" w:lineRule="exact"/>
              <w:rPr>
                <w:rFonts w:ascii="ＭＳ 明朝" w:eastAsia="ＭＳ 明朝" w:hAnsi="ＭＳ 明朝"/>
                <w:b/>
                <w:sz w:val="18"/>
                <w:szCs w:val="20"/>
              </w:rPr>
            </w:pPr>
            <w:r>
              <w:rPr>
                <w:rFonts w:ascii="ＭＳ 明朝" w:eastAsia="ＭＳ 明朝" w:hAnsi="ＭＳ 明朝" w:hint="eastAsia"/>
                <w:b/>
                <w:sz w:val="18"/>
                <w:szCs w:val="20"/>
              </w:rPr>
              <w:t>一部</w:t>
            </w:r>
            <w:r w:rsidR="00246366">
              <w:rPr>
                <w:rFonts w:ascii="ＭＳ 明朝" w:eastAsia="ＭＳ 明朝" w:hAnsi="ＭＳ 明朝" w:hint="eastAsia"/>
                <w:b/>
                <w:sz w:val="18"/>
                <w:szCs w:val="20"/>
              </w:rPr>
              <w:t>対象</w:t>
            </w:r>
          </w:p>
        </w:tc>
      </w:tr>
      <w:tr w:rsidR="00246366" w:rsidRPr="006164D8" w:rsidTr="00AE261A">
        <w:tc>
          <w:tcPr>
            <w:tcW w:w="4815" w:type="dxa"/>
            <w:tcBorders>
              <w:tl2br w:val="single" w:sz="4" w:space="0" w:color="auto"/>
            </w:tcBorders>
          </w:tcPr>
          <w:p w:rsidR="00246366" w:rsidRPr="006164D8" w:rsidRDefault="00246366" w:rsidP="00246366">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（８）管理運営経費縮減方策</w:t>
            </w:r>
          </w:p>
        </w:tc>
        <w:tc>
          <w:tcPr>
            <w:tcW w:w="7654" w:type="dxa"/>
            <w:tcBorders>
              <w:tl2br w:val="single" w:sz="4" w:space="0" w:color="auto"/>
            </w:tcBorders>
          </w:tcPr>
          <w:p w:rsidR="00246366" w:rsidRPr="00856926" w:rsidRDefault="00246366" w:rsidP="00246366">
            <w:pPr>
              <w:spacing w:line="260" w:lineRule="exact"/>
              <w:rPr>
                <w:rFonts w:ascii="ＭＳ 明朝" w:eastAsia="ＭＳ 明朝" w:hAnsi="ＭＳ 明朝"/>
                <w:b/>
                <w:sz w:val="18"/>
                <w:szCs w:val="20"/>
              </w:rPr>
            </w:pPr>
            <w:r w:rsidRPr="00856926">
              <w:rPr>
                <w:rFonts w:ascii="ＭＳ 明朝" w:eastAsia="ＭＳ 明朝" w:hAnsi="ＭＳ 明朝" w:hint="eastAsia"/>
                <w:b/>
                <w:sz w:val="18"/>
                <w:szCs w:val="20"/>
                <w:highlight w:val="yellow"/>
              </w:rPr>
              <w:t>○管理運営費の縮減方策が提案どおり実施されているか</w:t>
            </w:r>
          </w:p>
          <w:p w:rsidR="00246366" w:rsidRPr="006164D8" w:rsidRDefault="00246366" w:rsidP="00246366">
            <w:pPr>
              <w:spacing w:line="260" w:lineRule="exact"/>
              <w:rPr>
                <w:rFonts w:ascii="ＭＳ 明朝" w:eastAsia="ＭＳ 明朝" w:hAnsi="ＭＳ 明朝"/>
                <w:sz w:val="18"/>
                <w:szCs w:val="20"/>
              </w:rPr>
            </w:pPr>
          </w:p>
          <w:p w:rsidR="00246366" w:rsidRPr="00521E7C" w:rsidRDefault="00246366" w:rsidP="00246366">
            <w:pPr>
              <w:spacing w:line="260" w:lineRule="exact"/>
              <w:rPr>
                <w:rFonts w:ascii="ＭＳ 明朝" w:eastAsia="ＭＳ 明朝" w:hAnsi="ＭＳ 明朝"/>
                <w:color w:val="00B0F0"/>
                <w:sz w:val="18"/>
                <w:szCs w:val="20"/>
              </w:rPr>
            </w:pPr>
            <w:r w:rsidRPr="00521E7C">
              <w:rPr>
                <w:rFonts w:ascii="ＭＳ 明朝" w:eastAsia="ＭＳ 明朝" w:hAnsi="ＭＳ 明朝" w:hint="eastAsia"/>
                <w:color w:val="00B0F0"/>
                <w:sz w:val="18"/>
                <w:szCs w:val="20"/>
              </w:rPr>
              <w:t>※評価対象外</w:t>
            </w:r>
          </w:p>
          <w:p w:rsidR="00246366" w:rsidRPr="002C3920" w:rsidRDefault="00246366" w:rsidP="00246366">
            <w:pPr>
              <w:spacing w:line="260" w:lineRule="exact"/>
              <w:rPr>
                <w:rFonts w:ascii="ＭＳ 明朝" w:eastAsia="ＭＳ 明朝" w:hAnsi="ＭＳ 明朝"/>
                <w:sz w:val="18"/>
                <w:szCs w:val="20"/>
              </w:rPr>
            </w:pPr>
          </w:p>
        </w:tc>
        <w:tc>
          <w:tcPr>
            <w:tcW w:w="2694" w:type="dxa"/>
            <w:tcBorders>
              <w:tl2br w:val="single" w:sz="4" w:space="0" w:color="auto"/>
            </w:tcBorders>
          </w:tcPr>
          <w:p w:rsidR="00246366" w:rsidRPr="007B5429" w:rsidRDefault="00246366" w:rsidP="00246366">
            <w:pPr>
              <w:spacing w:line="260" w:lineRule="exact"/>
              <w:rPr>
                <w:rFonts w:ascii="ＭＳ 明朝" w:eastAsia="ＭＳ 明朝" w:hAnsi="ＭＳ 明朝"/>
                <w:b/>
                <w:sz w:val="18"/>
                <w:szCs w:val="20"/>
              </w:rPr>
            </w:pPr>
            <w:r w:rsidRPr="007B5429">
              <w:rPr>
                <w:rFonts w:ascii="ＭＳ ゴシック" w:eastAsia="ＭＳ ゴシック" w:hAnsi="ＭＳ ゴシック"/>
                <w:noProof/>
                <w:sz w:val="18"/>
                <w:szCs w:val="20"/>
              </w:rPr>
              <mc:AlternateContent>
                <mc:Choice Requires="wps">
                  <w:drawing>
                    <wp:anchor distT="0" distB="0" distL="114300" distR="114300" simplePos="0" relativeHeight="251661312" behindDoc="0" locked="0" layoutInCell="1" allowOverlap="1" wp14:anchorId="4DA5A3EE" wp14:editId="668EAEDC">
                      <wp:simplePos x="0" y="0"/>
                      <wp:positionH relativeFrom="column">
                        <wp:posOffset>1391285</wp:posOffset>
                      </wp:positionH>
                      <wp:positionV relativeFrom="page">
                        <wp:posOffset>878840</wp:posOffset>
                      </wp:positionV>
                      <wp:extent cx="792000" cy="358775"/>
                      <wp:effectExtent l="6985" t="0" r="15240" b="1524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792000" cy="358775"/>
                              </a:xfrm>
                              <a:prstGeom prst="rect">
                                <a:avLst/>
                              </a:prstGeom>
                              <a:solidFill>
                                <a:srgbClr val="FFFFFF"/>
                              </a:solidFill>
                              <a:ln w="9525">
                                <a:solidFill>
                                  <a:srgbClr val="000000"/>
                                </a:solidFill>
                                <a:miter lim="800000"/>
                                <a:headEnd/>
                                <a:tailEnd/>
                              </a:ln>
                            </wps:spPr>
                            <wps:txbx>
                              <w:txbxContent>
                                <w:p w:rsidR="00246366" w:rsidRPr="00BE6E6D" w:rsidRDefault="00A15CB3" w:rsidP="002C3920">
                                  <w:pPr>
                                    <w:snapToGrid w:val="0"/>
                                    <w:spacing w:line="400" w:lineRule="exact"/>
                                    <w:jc w:val="center"/>
                                    <w:rPr>
                                      <w:rFonts w:ascii="ＭＳ ゴシック" w:eastAsia="ＭＳ ゴシック"/>
                                      <w:sz w:val="32"/>
                                      <w:szCs w:val="32"/>
                                    </w:rPr>
                                  </w:pPr>
                                  <w:r>
                                    <w:rPr>
                                      <w:rFonts w:ascii="ＭＳ ゴシック" w:eastAsia="ＭＳ ゴシック" w:hint="eastAsia"/>
                                      <w:sz w:val="32"/>
                                      <w:szCs w:val="32"/>
                                    </w:rPr>
                                    <w:t>資料ケ</w:t>
                                  </w:r>
                                </w:p>
                              </w:txbxContent>
                            </wps:txbx>
                            <wps:bodyPr rot="0" vert="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DA5A3EE" id="_x0000_t202" coordsize="21600,21600" o:spt="202" path="m,l,21600r21600,l21600,xe">
                      <v:stroke joinstyle="miter"/>
                      <v:path gradientshapeok="t" o:connecttype="rect"/>
                    </v:shapetype>
                    <v:shape id="テキスト ボックス 1" o:spid="_x0000_s1026" type="#_x0000_t202" style="position:absolute;left:0;text-align:left;margin-left:109.55pt;margin-top:69.2pt;width:62.35pt;height:28.2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6ROVAIAAG4EAAAOAAAAZHJzL2Uyb0RvYy54bWysVM2O0zAQviPxDpbvNG3Z0jZqulq6FCEt&#10;P9LCA7iO01g4HmO7TXptpRUPwSsgzjxPXoSxU0qAG8IHK+PxfP7mm5ksrptKkb2wToLO6GgwpERo&#10;DrnU24x+eL9+MqPEeaZzpkCLjB6Eo9fLx48WtUnFGEpQubAEQbRLa5PR0nuTJonjpaiYG4ARGp0F&#10;2Ip5NO02yS2rEb1SyXg4fJbUYHNjgQvn8PS2c9JlxC8Kwf3bonDCE5VR5ObjbuO+CXuyXLB0a5kp&#10;JT/TYP/AomJS46MXqFvmGdlZ+RdUJbkFB4UfcKgSKArJRcwBsxkN/8jmvmRGxFxQHGcuMrn/B8vf&#10;7N9ZInOsHSWaVVii9vTQHr+2x+/t6TNpT1/a06k9fkObjIJctXEpRt0bjPPNc2hCaEjdmTvgHx3R&#10;sCqZ3ooba6EuBcuRboxMeqEdjgsgm/o15Pgu23mIQE1hK2IBazW5GoYVT1Ergm9hEQ+XwonGE46H&#10;0zn2Ano4up5OZtPpJDBNWBqgAjdjnX8poCLhI6MW+yKCsv2d893Vn1diKqBkvpZKRcNuNytlyZ5h&#10;D63jOqO7/jWlSZ3R+WQ86dTo+1wfIqYUOw8J/gZRSY/DoGSV0Vm81bVn0PCFzmOreiZV943BSmOS&#10;QdSgY6eobzbNuUgbyA8obxQStcEhxczDTkmNDZ9R92nHrKBEvdJYounVeD7BCYnGbDbHENt3bHoO&#10;pnkJOEXcW0o6Y+W7qdoZK7clvtQ1hYYbLGsho8iBasfqzBubOpbpPIBhavp2vPXrN7H8AQAA//8D&#10;AFBLAwQUAAYACAAAACEAnHABtuIAAAALAQAADwAAAGRycy9kb3ducmV2LnhtbEyPy07DMBBF90j8&#10;gzVIbBC1SXmkIU4VISHYFJXAAnZuPCQR8TiK3Sbw9QwrWI7O1b1n8vXsenHAMXSeNFwsFAik2tuO&#10;Gg2vL/fnKYgQDVnTe0INXxhgXRwf5SazfqJnPFSxEVxCITMa2hiHTMpQt+hMWPgBidmHH52JfI6N&#10;tKOZuNz1MlHqWjrTES+0ZsC7FuvPau80VC7d2Ifwfkbl0/f2cZtObnortT49mctbEBHn+BeGX31W&#10;h4Kddn5PNoheQ3K1TDjKQF0uQXBiqVY3IHaMkpUCWeTy/w/FDwAAAP//AwBQSwECLQAUAAYACAAA&#10;ACEAtoM4kv4AAADhAQAAEwAAAAAAAAAAAAAAAAAAAAAAW0NvbnRlbnRfVHlwZXNdLnhtbFBLAQIt&#10;ABQABgAIAAAAIQA4/SH/1gAAAJQBAAALAAAAAAAAAAAAAAAAAC8BAABfcmVscy8ucmVsc1BLAQIt&#10;ABQABgAIAAAAIQAK96ROVAIAAG4EAAAOAAAAAAAAAAAAAAAAAC4CAABkcnMvZTJvRG9jLnhtbFBL&#10;AQItABQABgAIAAAAIQCccAG24gAAAAsBAAAPAAAAAAAAAAAAAAAAAK4EAABkcnMvZG93bnJldi54&#10;bWxQSwUGAAAAAAQABADzAAAAvQUAAAAA&#10;">
                      <v:textbox style="layout-flow:vertical" inset="5.85pt,.7pt,5.85pt,.7pt">
                        <w:txbxContent>
                          <w:p w:rsidR="00246366" w:rsidRPr="00BE6E6D" w:rsidRDefault="00A15CB3" w:rsidP="002C3920">
                            <w:pPr>
                              <w:snapToGrid w:val="0"/>
                              <w:spacing w:line="400" w:lineRule="exact"/>
                              <w:jc w:val="center"/>
                              <w:rPr>
                                <w:rFonts w:ascii="ＭＳ ゴシック" w:eastAsia="ＭＳ ゴシック"/>
                                <w:sz w:val="32"/>
                                <w:szCs w:val="32"/>
                              </w:rPr>
                            </w:pPr>
                            <w:r>
                              <w:rPr>
                                <w:rFonts w:ascii="ＭＳ ゴシック" w:eastAsia="ＭＳ ゴシック" w:hint="eastAsia"/>
                                <w:sz w:val="32"/>
                                <w:szCs w:val="32"/>
                              </w:rPr>
                              <w:t>資料ケ</w:t>
                            </w:r>
                            <w:bookmarkStart w:id="1" w:name="_GoBack"/>
                            <w:bookmarkEnd w:id="1"/>
                          </w:p>
                        </w:txbxContent>
                      </v:textbox>
                      <w10:wrap anchory="page"/>
                    </v:shape>
                  </w:pict>
                </mc:Fallback>
              </mc:AlternateContent>
            </w:r>
          </w:p>
        </w:tc>
      </w:tr>
      <w:tr w:rsidR="00246366" w:rsidRPr="006164D8" w:rsidTr="007B5429">
        <w:tc>
          <w:tcPr>
            <w:tcW w:w="4815" w:type="dxa"/>
          </w:tcPr>
          <w:p w:rsidR="00246366" w:rsidRPr="006164D8" w:rsidRDefault="00246366" w:rsidP="00246366">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lastRenderedPageBreak/>
              <w:t>（９）府施策との整合</w:t>
            </w:r>
          </w:p>
        </w:tc>
        <w:tc>
          <w:tcPr>
            <w:tcW w:w="7654" w:type="dxa"/>
          </w:tcPr>
          <w:p w:rsidR="00246366" w:rsidRPr="00856926" w:rsidRDefault="00246366" w:rsidP="00246366">
            <w:pPr>
              <w:spacing w:line="260" w:lineRule="exact"/>
              <w:rPr>
                <w:rFonts w:ascii="ＭＳ 明朝" w:eastAsia="ＭＳ 明朝" w:hAnsi="ＭＳ 明朝"/>
                <w:b/>
                <w:sz w:val="18"/>
                <w:szCs w:val="20"/>
              </w:rPr>
            </w:pPr>
            <w:r w:rsidRPr="00856926">
              <w:rPr>
                <w:rFonts w:ascii="ＭＳ 明朝" w:eastAsia="ＭＳ 明朝" w:hAnsi="ＭＳ 明朝" w:hint="eastAsia"/>
                <w:b/>
                <w:sz w:val="18"/>
                <w:szCs w:val="20"/>
                <w:highlight w:val="yellow"/>
              </w:rPr>
              <w:t>○府が実施する事業等への協力の取組みが適切に実施されたか</w:t>
            </w:r>
          </w:p>
          <w:p w:rsidR="00246366" w:rsidRPr="006164D8" w:rsidRDefault="00246366" w:rsidP="00246366">
            <w:pPr>
              <w:spacing w:line="260" w:lineRule="exact"/>
              <w:rPr>
                <w:rFonts w:ascii="ＭＳ 明朝" w:eastAsia="ＭＳ 明朝" w:hAnsi="ＭＳ 明朝"/>
                <w:sz w:val="18"/>
                <w:szCs w:val="20"/>
              </w:rPr>
            </w:pPr>
          </w:p>
          <w:p w:rsidR="00246366" w:rsidRPr="006164D8" w:rsidRDefault="00246366" w:rsidP="00246366">
            <w:pPr>
              <w:spacing w:line="260" w:lineRule="exact"/>
              <w:rPr>
                <w:rFonts w:ascii="ＭＳ 明朝" w:eastAsia="ＭＳ 明朝" w:hAnsi="ＭＳ 明朝"/>
                <w:sz w:val="18"/>
                <w:szCs w:val="20"/>
              </w:rPr>
            </w:pPr>
            <w:r>
              <w:rPr>
                <w:rFonts w:ascii="ＭＳ 明朝" w:eastAsia="ＭＳ 明朝" w:hAnsi="ＭＳ 明朝" w:hint="eastAsia"/>
                <w:sz w:val="18"/>
                <w:szCs w:val="20"/>
              </w:rPr>
              <w:t>１．府</w:t>
            </w:r>
            <w:r w:rsidRPr="006164D8">
              <w:rPr>
                <w:rFonts w:ascii="ＭＳ 明朝" w:eastAsia="ＭＳ 明朝" w:hAnsi="ＭＳ 明朝" w:hint="eastAsia"/>
                <w:sz w:val="18"/>
                <w:szCs w:val="20"/>
              </w:rPr>
              <w:t>実施事業への協力の取組み</w:t>
            </w:r>
          </w:p>
          <w:p w:rsidR="00246366" w:rsidRPr="006164D8" w:rsidRDefault="00246366" w:rsidP="00246366">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２．府民・</w:t>
            </w:r>
            <w:r w:rsidRPr="006164D8">
              <w:rPr>
                <w:rFonts w:ascii="ＭＳ 明朝" w:eastAsia="ＭＳ 明朝" w:hAnsi="ＭＳ 明朝"/>
                <w:sz w:val="18"/>
                <w:szCs w:val="20"/>
              </w:rPr>
              <w:t>NPO法人との協働の取組み</w:t>
            </w:r>
          </w:p>
        </w:tc>
        <w:tc>
          <w:tcPr>
            <w:tcW w:w="2694" w:type="dxa"/>
          </w:tcPr>
          <w:p w:rsidR="00246366" w:rsidRPr="002C3920" w:rsidRDefault="00EE0C46" w:rsidP="00246366">
            <w:pPr>
              <w:spacing w:line="260" w:lineRule="exact"/>
              <w:rPr>
                <w:rFonts w:ascii="ＭＳ 明朝" w:eastAsia="ＭＳ 明朝" w:hAnsi="ＭＳ 明朝"/>
                <w:b/>
                <w:color w:val="FF0000"/>
                <w:sz w:val="18"/>
                <w:szCs w:val="20"/>
              </w:rPr>
            </w:pPr>
            <w:r>
              <w:rPr>
                <w:rFonts w:ascii="ＭＳ 明朝" w:eastAsia="ＭＳ 明朝" w:hAnsi="ＭＳ 明朝" w:hint="eastAsia"/>
                <w:b/>
                <w:sz w:val="18"/>
                <w:szCs w:val="20"/>
              </w:rPr>
              <w:t>一部</w:t>
            </w:r>
            <w:r w:rsidR="005164E0" w:rsidRPr="005164E0">
              <w:rPr>
                <w:rFonts w:ascii="ＭＳ 明朝" w:eastAsia="ＭＳ 明朝" w:hAnsi="ＭＳ 明朝" w:hint="eastAsia"/>
                <w:b/>
                <w:sz w:val="18"/>
                <w:szCs w:val="20"/>
              </w:rPr>
              <w:t>対象</w:t>
            </w:r>
          </w:p>
        </w:tc>
      </w:tr>
      <w:tr w:rsidR="00246366" w:rsidRPr="006164D8" w:rsidTr="00564EC8">
        <w:tc>
          <w:tcPr>
            <w:tcW w:w="12469" w:type="dxa"/>
            <w:gridSpan w:val="2"/>
            <w:tcBorders>
              <w:right w:val="nil"/>
            </w:tcBorders>
            <w:shd w:val="clear" w:color="auto" w:fill="D9D9D9" w:themeFill="background1" w:themeFillShade="D9"/>
          </w:tcPr>
          <w:p w:rsidR="00246366" w:rsidRPr="006164D8" w:rsidRDefault="00246366" w:rsidP="00246366">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Ⅱ．さらなるサービスの向上に関する事項</w:t>
            </w:r>
          </w:p>
        </w:tc>
        <w:tc>
          <w:tcPr>
            <w:tcW w:w="2694" w:type="dxa"/>
            <w:tcBorders>
              <w:left w:val="nil"/>
            </w:tcBorders>
            <w:shd w:val="clear" w:color="auto" w:fill="D9D9D9" w:themeFill="background1" w:themeFillShade="D9"/>
          </w:tcPr>
          <w:p w:rsidR="00246366" w:rsidRPr="007B5429" w:rsidRDefault="00246366" w:rsidP="00246366">
            <w:pPr>
              <w:spacing w:line="260" w:lineRule="exact"/>
              <w:rPr>
                <w:rFonts w:ascii="ＭＳ 明朝" w:eastAsia="ＭＳ 明朝" w:hAnsi="ＭＳ 明朝"/>
                <w:sz w:val="18"/>
                <w:szCs w:val="20"/>
              </w:rPr>
            </w:pPr>
          </w:p>
        </w:tc>
      </w:tr>
      <w:tr w:rsidR="00246366" w:rsidRPr="006164D8" w:rsidTr="007B5429">
        <w:tc>
          <w:tcPr>
            <w:tcW w:w="4815" w:type="dxa"/>
          </w:tcPr>
          <w:p w:rsidR="00246366" w:rsidRPr="006164D8" w:rsidRDefault="00246366" w:rsidP="00246366">
            <w:pPr>
              <w:spacing w:line="260" w:lineRule="exact"/>
              <w:rPr>
                <w:rFonts w:ascii="ＭＳ 明朝" w:eastAsia="ＭＳ 明朝" w:hAnsi="ＭＳ 明朝"/>
                <w:sz w:val="18"/>
                <w:szCs w:val="20"/>
              </w:rPr>
            </w:pPr>
            <w:bookmarkStart w:id="0" w:name="_GoBack" w:colFirst="2" w:colLast="2"/>
            <w:r w:rsidRPr="006164D8">
              <w:rPr>
                <w:rFonts w:ascii="ＭＳ 明朝" w:eastAsia="ＭＳ 明朝" w:hAnsi="ＭＳ 明朝" w:hint="eastAsia"/>
                <w:sz w:val="18"/>
                <w:szCs w:val="20"/>
              </w:rPr>
              <w:t>（１）利用者満足度調査等</w:t>
            </w:r>
          </w:p>
        </w:tc>
        <w:tc>
          <w:tcPr>
            <w:tcW w:w="7654" w:type="dxa"/>
          </w:tcPr>
          <w:p w:rsidR="00246366" w:rsidRPr="00856926" w:rsidRDefault="00246366" w:rsidP="00246366">
            <w:pPr>
              <w:spacing w:line="260" w:lineRule="exact"/>
              <w:rPr>
                <w:rFonts w:ascii="ＭＳ 明朝" w:eastAsia="ＭＳ 明朝" w:hAnsi="ＭＳ 明朝"/>
                <w:b/>
                <w:sz w:val="18"/>
                <w:szCs w:val="20"/>
              </w:rPr>
            </w:pPr>
            <w:r w:rsidRPr="00856926">
              <w:rPr>
                <w:rFonts w:ascii="ＭＳ 明朝" w:eastAsia="ＭＳ 明朝" w:hAnsi="ＭＳ 明朝" w:hint="eastAsia"/>
                <w:b/>
                <w:sz w:val="18"/>
                <w:szCs w:val="20"/>
                <w:highlight w:val="yellow"/>
              </w:rPr>
              <w:t>○アンケート等による利用者の意見の把握、調査結果のフィードバックが適切になされているか</w:t>
            </w:r>
          </w:p>
          <w:p w:rsidR="00246366" w:rsidRPr="006164D8" w:rsidRDefault="00246366" w:rsidP="00246366">
            <w:pPr>
              <w:spacing w:line="260" w:lineRule="exact"/>
              <w:rPr>
                <w:rFonts w:ascii="ＭＳ 明朝" w:eastAsia="ＭＳ 明朝" w:hAnsi="ＭＳ 明朝"/>
                <w:sz w:val="18"/>
                <w:szCs w:val="20"/>
              </w:rPr>
            </w:pPr>
          </w:p>
          <w:p w:rsidR="00246366" w:rsidRPr="006164D8" w:rsidRDefault="00246366" w:rsidP="00246366">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１．利用者満足度調査</w:t>
            </w:r>
          </w:p>
          <w:p w:rsidR="00246366" w:rsidRPr="006164D8" w:rsidRDefault="00246366" w:rsidP="00246366">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２．調査結果のフィードバック</w:t>
            </w:r>
          </w:p>
        </w:tc>
        <w:tc>
          <w:tcPr>
            <w:tcW w:w="2694" w:type="dxa"/>
          </w:tcPr>
          <w:p w:rsidR="00246366" w:rsidRPr="00521E7C" w:rsidRDefault="00246366" w:rsidP="00246366">
            <w:pPr>
              <w:spacing w:line="260" w:lineRule="exact"/>
              <w:rPr>
                <w:rFonts w:ascii="ＭＳ 明朝" w:eastAsia="ＭＳ 明朝" w:hAnsi="ＭＳ 明朝"/>
                <w:b/>
                <w:color w:val="00B0F0"/>
                <w:sz w:val="18"/>
                <w:szCs w:val="20"/>
              </w:rPr>
            </w:pPr>
            <w:r w:rsidRPr="00521E7C">
              <w:rPr>
                <w:rFonts w:ascii="ＭＳ 明朝" w:eastAsia="ＭＳ 明朝" w:hAnsi="ＭＳ 明朝" w:hint="eastAsia"/>
                <w:b/>
                <w:color w:val="00B0F0"/>
                <w:sz w:val="18"/>
                <w:szCs w:val="20"/>
              </w:rPr>
              <w:t>対象外</w:t>
            </w:r>
          </w:p>
        </w:tc>
      </w:tr>
      <w:tr w:rsidR="00246366" w:rsidRPr="006164D8" w:rsidTr="007B5429">
        <w:tc>
          <w:tcPr>
            <w:tcW w:w="4815" w:type="dxa"/>
          </w:tcPr>
          <w:p w:rsidR="00246366" w:rsidRPr="006164D8" w:rsidRDefault="00246366" w:rsidP="00246366">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（２）その他創意工夫</w:t>
            </w:r>
          </w:p>
        </w:tc>
        <w:tc>
          <w:tcPr>
            <w:tcW w:w="7654" w:type="dxa"/>
          </w:tcPr>
          <w:p w:rsidR="00246366" w:rsidRPr="00856926" w:rsidRDefault="00246366" w:rsidP="00246366">
            <w:pPr>
              <w:spacing w:line="260" w:lineRule="exact"/>
              <w:rPr>
                <w:rFonts w:ascii="ＭＳ 明朝" w:eastAsia="ＭＳ 明朝" w:hAnsi="ＭＳ 明朝"/>
                <w:b/>
                <w:sz w:val="18"/>
                <w:szCs w:val="20"/>
              </w:rPr>
            </w:pPr>
            <w:r w:rsidRPr="00856926">
              <w:rPr>
                <w:rFonts w:ascii="ＭＳ 明朝" w:eastAsia="ＭＳ 明朝" w:hAnsi="ＭＳ 明朝" w:hint="eastAsia"/>
                <w:b/>
                <w:sz w:val="18"/>
                <w:szCs w:val="20"/>
                <w:highlight w:val="yellow"/>
              </w:rPr>
              <w:t>○その他指定管理者によるサービス向上につながる取組み、創意工夫がなされているか</w:t>
            </w:r>
          </w:p>
          <w:p w:rsidR="00246366" w:rsidRPr="006164D8" w:rsidRDefault="00246366" w:rsidP="00246366">
            <w:pPr>
              <w:spacing w:line="260" w:lineRule="exact"/>
              <w:rPr>
                <w:rFonts w:ascii="ＭＳ 明朝" w:eastAsia="ＭＳ 明朝" w:hAnsi="ＭＳ 明朝"/>
                <w:sz w:val="18"/>
                <w:szCs w:val="20"/>
              </w:rPr>
            </w:pPr>
          </w:p>
          <w:p w:rsidR="00246366" w:rsidRPr="006164D8" w:rsidRDefault="00246366" w:rsidP="00246366">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１．自主事業における創意工夫の取組み</w:t>
            </w:r>
          </w:p>
          <w:p w:rsidR="00246366" w:rsidRPr="006164D8" w:rsidRDefault="00246366" w:rsidP="00246366">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２．その他創意工夫の取組み</w:t>
            </w:r>
          </w:p>
        </w:tc>
        <w:tc>
          <w:tcPr>
            <w:tcW w:w="2694" w:type="dxa"/>
          </w:tcPr>
          <w:p w:rsidR="00246366" w:rsidRPr="00521E7C" w:rsidRDefault="00246366" w:rsidP="00246366">
            <w:pPr>
              <w:spacing w:line="260" w:lineRule="exact"/>
              <w:rPr>
                <w:rFonts w:ascii="ＭＳ 明朝" w:eastAsia="ＭＳ 明朝" w:hAnsi="ＭＳ 明朝"/>
                <w:b/>
                <w:color w:val="00B0F0"/>
                <w:sz w:val="18"/>
                <w:szCs w:val="20"/>
              </w:rPr>
            </w:pPr>
            <w:r w:rsidRPr="00521E7C">
              <w:rPr>
                <w:rFonts w:ascii="ＭＳ 明朝" w:eastAsia="ＭＳ 明朝" w:hAnsi="ＭＳ 明朝" w:hint="eastAsia"/>
                <w:b/>
                <w:color w:val="00B0F0"/>
                <w:sz w:val="18"/>
                <w:szCs w:val="20"/>
              </w:rPr>
              <w:t>対象外</w:t>
            </w:r>
          </w:p>
        </w:tc>
      </w:tr>
      <w:bookmarkEnd w:id="0"/>
      <w:tr w:rsidR="00246366" w:rsidRPr="006164D8" w:rsidTr="00564EC8">
        <w:tc>
          <w:tcPr>
            <w:tcW w:w="12469" w:type="dxa"/>
            <w:gridSpan w:val="2"/>
            <w:tcBorders>
              <w:right w:val="nil"/>
            </w:tcBorders>
            <w:shd w:val="clear" w:color="auto" w:fill="D9D9D9" w:themeFill="background1" w:themeFillShade="D9"/>
          </w:tcPr>
          <w:p w:rsidR="00246366" w:rsidRPr="006164D8" w:rsidRDefault="00246366" w:rsidP="00246366">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Ⅲ．適正な管理業務の遂行を図ることができる能力及び財政基盤に関する項目</w:t>
            </w:r>
          </w:p>
        </w:tc>
        <w:tc>
          <w:tcPr>
            <w:tcW w:w="2694" w:type="dxa"/>
            <w:tcBorders>
              <w:left w:val="nil"/>
            </w:tcBorders>
            <w:shd w:val="clear" w:color="auto" w:fill="D9D9D9" w:themeFill="background1" w:themeFillShade="D9"/>
          </w:tcPr>
          <w:p w:rsidR="00246366" w:rsidRPr="007B5429" w:rsidRDefault="00246366" w:rsidP="00246366">
            <w:pPr>
              <w:spacing w:line="260" w:lineRule="exact"/>
              <w:rPr>
                <w:rFonts w:ascii="ＭＳ 明朝" w:eastAsia="ＭＳ 明朝" w:hAnsi="ＭＳ 明朝"/>
                <w:sz w:val="18"/>
                <w:szCs w:val="20"/>
              </w:rPr>
            </w:pPr>
          </w:p>
        </w:tc>
      </w:tr>
      <w:tr w:rsidR="00246366" w:rsidRPr="006164D8" w:rsidTr="007B5429">
        <w:tc>
          <w:tcPr>
            <w:tcW w:w="4815" w:type="dxa"/>
          </w:tcPr>
          <w:p w:rsidR="00246366" w:rsidRPr="006164D8" w:rsidRDefault="00246366" w:rsidP="00246366">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（１）収支計画の内容、適格性及び実現の程度</w:t>
            </w:r>
          </w:p>
        </w:tc>
        <w:tc>
          <w:tcPr>
            <w:tcW w:w="7654" w:type="dxa"/>
          </w:tcPr>
          <w:p w:rsidR="00246366" w:rsidRPr="00856926" w:rsidRDefault="00246366" w:rsidP="00246366">
            <w:pPr>
              <w:spacing w:line="260" w:lineRule="exact"/>
              <w:rPr>
                <w:rFonts w:ascii="ＭＳ 明朝" w:eastAsia="ＭＳ 明朝" w:hAnsi="ＭＳ 明朝"/>
                <w:b/>
                <w:sz w:val="18"/>
                <w:szCs w:val="20"/>
              </w:rPr>
            </w:pPr>
            <w:r w:rsidRPr="00856926">
              <w:rPr>
                <w:rFonts w:ascii="ＭＳ 明朝" w:eastAsia="ＭＳ 明朝" w:hAnsi="ＭＳ 明朝" w:hint="eastAsia"/>
                <w:b/>
                <w:sz w:val="18"/>
                <w:szCs w:val="20"/>
                <w:highlight w:val="yellow"/>
              </w:rPr>
              <w:t>○事業収支計画の達成に向けた戦略的な取組みが適切に実施されているか</w:t>
            </w:r>
          </w:p>
          <w:p w:rsidR="00246366" w:rsidRPr="006164D8" w:rsidRDefault="00246366" w:rsidP="00246366">
            <w:pPr>
              <w:spacing w:line="260" w:lineRule="exact"/>
              <w:rPr>
                <w:rFonts w:ascii="ＭＳ 明朝" w:eastAsia="ＭＳ 明朝" w:hAnsi="ＭＳ 明朝"/>
                <w:sz w:val="18"/>
                <w:szCs w:val="20"/>
              </w:rPr>
            </w:pPr>
          </w:p>
          <w:p w:rsidR="00246366" w:rsidRPr="006164D8" w:rsidRDefault="00246366" w:rsidP="00246366">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１．事業収支計画・実績状況</w:t>
            </w:r>
          </w:p>
        </w:tc>
        <w:tc>
          <w:tcPr>
            <w:tcW w:w="2694" w:type="dxa"/>
          </w:tcPr>
          <w:p w:rsidR="00246366" w:rsidRPr="007B5429" w:rsidRDefault="00246366" w:rsidP="00246366">
            <w:pPr>
              <w:spacing w:line="260" w:lineRule="exact"/>
              <w:rPr>
                <w:rFonts w:ascii="ＭＳ 明朝" w:eastAsia="ＭＳ 明朝" w:hAnsi="ＭＳ 明朝"/>
                <w:b/>
                <w:sz w:val="18"/>
                <w:szCs w:val="20"/>
              </w:rPr>
            </w:pPr>
            <w:r>
              <w:rPr>
                <w:rFonts w:ascii="ＭＳ 明朝" w:eastAsia="ＭＳ 明朝" w:hAnsi="ＭＳ 明朝" w:hint="eastAsia"/>
                <w:b/>
                <w:sz w:val="18"/>
                <w:szCs w:val="20"/>
              </w:rPr>
              <w:t>対象</w:t>
            </w:r>
          </w:p>
        </w:tc>
      </w:tr>
      <w:tr w:rsidR="00246366" w:rsidRPr="006164D8" w:rsidTr="007B5429">
        <w:tc>
          <w:tcPr>
            <w:tcW w:w="4815" w:type="dxa"/>
          </w:tcPr>
          <w:p w:rsidR="00246366" w:rsidRPr="006164D8" w:rsidRDefault="00246366" w:rsidP="00246366">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（２）安定的な運営が可能となる人的能力</w:t>
            </w:r>
          </w:p>
        </w:tc>
        <w:tc>
          <w:tcPr>
            <w:tcW w:w="7654" w:type="dxa"/>
          </w:tcPr>
          <w:p w:rsidR="00246366" w:rsidRPr="00856926" w:rsidRDefault="00246366" w:rsidP="00246366">
            <w:pPr>
              <w:spacing w:line="260" w:lineRule="exact"/>
              <w:rPr>
                <w:rFonts w:ascii="ＭＳ 明朝" w:eastAsia="ＭＳ 明朝" w:hAnsi="ＭＳ 明朝"/>
                <w:b/>
                <w:sz w:val="18"/>
                <w:szCs w:val="20"/>
                <w:highlight w:val="yellow"/>
              </w:rPr>
            </w:pPr>
            <w:r w:rsidRPr="00856926">
              <w:rPr>
                <w:rFonts w:ascii="ＭＳ 明朝" w:eastAsia="ＭＳ 明朝" w:hAnsi="ＭＳ 明朝" w:hint="eastAsia"/>
                <w:b/>
                <w:sz w:val="18"/>
                <w:szCs w:val="20"/>
                <w:highlight w:val="yellow"/>
              </w:rPr>
              <w:t>○各部門に必要な人員が適切に配置されているか</w:t>
            </w:r>
          </w:p>
          <w:p w:rsidR="00246366" w:rsidRPr="00856926" w:rsidRDefault="00246366" w:rsidP="00246366">
            <w:pPr>
              <w:spacing w:line="260" w:lineRule="exact"/>
              <w:rPr>
                <w:rFonts w:ascii="ＭＳ 明朝" w:eastAsia="ＭＳ 明朝" w:hAnsi="ＭＳ 明朝"/>
                <w:b/>
                <w:sz w:val="18"/>
                <w:szCs w:val="20"/>
                <w:highlight w:val="yellow"/>
              </w:rPr>
            </w:pPr>
            <w:r w:rsidRPr="00856926">
              <w:rPr>
                <w:rFonts w:ascii="ＭＳ 明朝" w:eastAsia="ＭＳ 明朝" w:hAnsi="ＭＳ 明朝" w:hint="eastAsia"/>
                <w:b/>
                <w:sz w:val="18"/>
                <w:szCs w:val="20"/>
                <w:highlight w:val="yellow"/>
              </w:rPr>
              <w:t>○職員の採用、確保が適切に実施されているか</w:t>
            </w:r>
          </w:p>
          <w:p w:rsidR="00246366" w:rsidRPr="00856926" w:rsidRDefault="00246366" w:rsidP="00246366">
            <w:pPr>
              <w:spacing w:line="260" w:lineRule="exact"/>
              <w:rPr>
                <w:rFonts w:ascii="ＭＳ 明朝" w:eastAsia="ＭＳ 明朝" w:hAnsi="ＭＳ 明朝"/>
                <w:b/>
                <w:sz w:val="18"/>
                <w:szCs w:val="20"/>
                <w:highlight w:val="yellow"/>
              </w:rPr>
            </w:pPr>
            <w:r w:rsidRPr="00856926">
              <w:rPr>
                <w:rFonts w:ascii="ＭＳ 明朝" w:eastAsia="ＭＳ 明朝" w:hAnsi="ＭＳ 明朝" w:hint="eastAsia"/>
                <w:b/>
                <w:sz w:val="18"/>
                <w:szCs w:val="20"/>
                <w:highlight w:val="yellow"/>
              </w:rPr>
              <w:t>○職員の指導育成、研修が適切に実施されているか</w:t>
            </w:r>
          </w:p>
          <w:p w:rsidR="00246366" w:rsidRPr="00856926" w:rsidRDefault="00246366" w:rsidP="00246366">
            <w:pPr>
              <w:spacing w:line="260" w:lineRule="exact"/>
              <w:rPr>
                <w:rFonts w:ascii="ＭＳ 明朝" w:eastAsia="ＭＳ 明朝" w:hAnsi="ＭＳ 明朝"/>
                <w:b/>
                <w:sz w:val="18"/>
                <w:szCs w:val="20"/>
              </w:rPr>
            </w:pPr>
            <w:r w:rsidRPr="00856926">
              <w:rPr>
                <w:rFonts w:ascii="ＭＳ 明朝" w:eastAsia="ＭＳ 明朝" w:hAnsi="ＭＳ 明朝" w:hint="eastAsia"/>
                <w:b/>
                <w:sz w:val="18"/>
                <w:szCs w:val="20"/>
                <w:highlight w:val="yellow"/>
              </w:rPr>
              <w:t>○職員の勤務形態、勤務条件が適正に確保されているか</w:t>
            </w:r>
          </w:p>
          <w:p w:rsidR="00246366" w:rsidRPr="006164D8" w:rsidRDefault="00246366" w:rsidP="00246366">
            <w:pPr>
              <w:spacing w:line="260" w:lineRule="exact"/>
              <w:rPr>
                <w:rFonts w:ascii="ＭＳ 明朝" w:eastAsia="ＭＳ 明朝" w:hAnsi="ＭＳ 明朝"/>
                <w:sz w:val="18"/>
                <w:szCs w:val="20"/>
              </w:rPr>
            </w:pPr>
          </w:p>
          <w:p w:rsidR="00246366" w:rsidRPr="006164D8" w:rsidRDefault="00246366" w:rsidP="00246366">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１．管理体制</w:t>
            </w:r>
          </w:p>
          <w:p w:rsidR="00246366" w:rsidRPr="006164D8" w:rsidRDefault="00246366" w:rsidP="00246366">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２．従業員採用、確保の方策</w:t>
            </w:r>
          </w:p>
          <w:p w:rsidR="00246366" w:rsidRPr="006164D8" w:rsidRDefault="00246366" w:rsidP="00246366">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３．従業員の指導育成、研修体制</w:t>
            </w:r>
          </w:p>
          <w:p w:rsidR="00246366" w:rsidRPr="006164D8" w:rsidRDefault="00246366" w:rsidP="00246366">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４．職員配置計画</w:t>
            </w:r>
          </w:p>
          <w:p w:rsidR="00246366" w:rsidRPr="006164D8" w:rsidRDefault="00246366" w:rsidP="00246366">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５．業務外注計画・実績</w:t>
            </w:r>
          </w:p>
        </w:tc>
        <w:tc>
          <w:tcPr>
            <w:tcW w:w="2694" w:type="dxa"/>
          </w:tcPr>
          <w:p w:rsidR="00246366" w:rsidRPr="00BC3A33" w:rsidRDefault="00E11D8E" w:rsidP="00246366">
            <w:pPr>
              <w:spacing w:line="260" w:lineRule="exact"/>
              <w:rPr>
                <w:rFonts w:ascii="ＭＳ 明朝" w:eastAsia="ＭＳ 明朝" w:hAnsi="ＭＳ 明朝"/>
                <w:b/>
                <w:color w:val="FF0000"/>
                <w:sz w:val="18"/>
                <w:szCs w:val="20"/>
              </w:rPr>
            </w:pPr>
            <w:r>
              <w:rPr>
                <w:rFonts w:ascii="ＭＳ 明朝" w:eastAsia="ＭＳ 明朝" w:hAnsi="ＭＳ 明朝" w:hint="eastAsia"/>
                <w:b/>
                <w:sz w:val="18"/>
                <w:szCs w:val="20"/>
              </w:rPr>
              <w:t>一部</w:t>
            </w:r>
            <w:r w:rsidR="005164E0" w:rsidRPr="005164E0">
              <w:rPr>
                <w:rFonts w:ascii="ＭＳ 明朝" w:eastAsia="ＭＳ 明朝" w:hAnsi="ＭＳ 明朝" w:hint="eastAsia"/>
                <w:b/>
                <w:sz w:val="18"/>
                <w:szCs w:val="20"/>
              </w:rPr>
              <w:t>対象</w:t>
            </w:r>
          </w:p>
        </w:tc>
      </w:tr>
      <w:tr w:rsidR="00246366" w:rsidRPr="006164D8" w:rsidTr="007B5429">
        <w:tc>
          <w:tcPr>
            <w:tcW w:w="4815" w:type="dxa"/>
          </w:tcPr>
          <w:p w:rsidR="00246366" w:rsidRPr="006164D8" w:rsidRDefault="00246366" w:rsidP="00246366">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（３）安定的な運営が可能となる財政的基盤</w:t>
            </w:r>
          </w:p>
        </w:tc>
        <w:tc>
          <w:tcPr>
            <w:tcW w:w="7654" w:type="dxa"/>
          </w:tcPr>
          <w:p w:rsidR="00246366" w:rsidRPr="00856926" w:rsidRDefault="00246366" w:rsidP="00246366">
            <w:pPr>
              <w:spacing w:line="260" w:lineRule="exact"/>
              <w:rPr>
                <w:rFonts w:ascii="ＭＳ 明朝" w:eastAsia="ＭＳ 明朝" w:hAnsi="ＭＳ 明朝"/>
                <w:b/>
                <w:sz w:val="18"/>
                <w:szCs w:val="20"/>
              </w:rPr>
            </w:pPr>
            <w:r w:rsidRPr="00856926">
              <w:rPr>
                <w:rFonts w:ascii="ＭＳ 明朝" w:eastAsia="ＭＳ 明朝" w:hAnsi="ＭＳ 明朝" w:hint="eastAsia"/>
                <w:b/>
                <w:sz w:val="18"/>
                <w:szCs w:val="20"/>
                <w:highlight w:val="yellow"/>
              </w:rPr>
              <w:t>○施設運営管理者として、適切な財務状況が確保されているか</w:t>
            </w:r>
          </w:p>
          <w:p w:rsidR="00246366" w:rsidRPr="006164D8" w:rsidRDefault="00246366" w:rsidP="00246366">
            <w:pPr>
              <w:spacing w:line="260" w:lineRule="exact"/>
              <w:rPr>
                <w:rFonts w:ascii="ＭＳ 明朝" w:eastAsia="ＭＳ 明朝" w:hAnsi="ＭＳ 明朝"/>
                <w:sz w:val="18"/>
                <w:szCs w:val="20"/>
              </w:rPr>
            </w:pPr>
          </w:p>
          <w:p w:rsidR="00246366" w:rsidRPr="006164D8" w:rsidRDefault="00246366" w:rsidP="00246366">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１．法人等事業者の経営規模、事業規模、組織規模等の運営基盤</w:t>
            </w:r>
          </w:p>
          <w:p w:rsidR="00246366" w:rsidRPr="006164D8" w:rsidRDefault="00246366" w:rsidP="00246366">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２．</w:t>
            </w:r>
            <w:r>
              <w:rPr>
                <w:rFonts w:ascii="ＭＳ 明朝" w:eastAsia="ＭＳ 明朝" w:hAnsi="ＭＳ 明朝" w:hint="eastAsia"/>
                <w:sz w:val="18"/>
                <w:szCs w:val="20"/>
              </w:rPr>
              <w:t>指定管理者を構成する２</w:t>
            </w:r>
            <w:r w:rsidRPr="000D0D26">
              <w:rPr>
                <w:rFonts w:ascii="ＭＳ 明朝" w:eastAsia="ＭＳ 明朝" w:hAnsi="ＭＳ 明朝" w:hint="eastAsia"/>
                <w:sz w:val="18"/>
                <w:szCs w:val="20"/>
              </w:rPr>
              <w:t>法人</w:t>
            </w:r>
            <w:r w:rsidRPr="006164D8">
              <w:rPr>
                <w:rFonts w:ascii="ＭＳ 明朝" w:eastAsia="ＭＳ 明朝" w:hAnsi="ＭＳ 明朝" w:hint="eastAsia"/>
                <w:sz w:val="18"/>
                <w:szCs w:val="20"/>
              </w:rPr>
              <w:t>の事業内容</w:t>
            </w:r>
          </w:p>
        </w:tc>
        <w:tc>
          <w:tcPr>
            <w:tcW w:w="2694" w:type="dxa"/>
          </w:tcPr>
          <w:p w:rsidR="00246366" w:rsidRPr="007B5429" w:rsidRDefault="00246366" w:rsidP="00246366">
            <w:pPr>
              <w:spacing w:line="260" w:lineRule="exact"/>
              <w:rPr>
                <w:rFonts w:ascii="ＭＳ 明朝" w:eastAsia="ＭＳ 明朝" w:hAnsi="ＭＳ 明朝"/>
                <w:b/>
                <w:sz w:val="18"/>
                <w:szCs w:val="20"/>
              </w:rPr>
            </w:pPr>
            <w:r>
              <w:rPr>
                <w:rFonts w:ascii="ＭＳ 明朝" w:eastAsia="ＭＳ 明朝" w:hAnsi="ＭＳ 明朝" w:hint="eastAsia"/>
                <w:b/>
                <w:sz w:val="18"/>
                <w:szCs w:val="20"/>
              </w:rPr>
              <w:t>対象</w:t>
            </w:r>
          </w:p>
        </w:tc>
      </w:tr>
    </w:tbl>
    <w:p w:rsidR="00D2339B" w:rsidRPr="00D2339B" w:rsidRDefault="00D2339B" w:rsidP="009F1577">
      <w:pPr>
        <w:rPr>
          <w:rFonts w:ascii="ＭＳ 明朝" w:eastAsia="ＭＳ 明朝" w:hAnsi="ＭＳ 明朝"/>
        </w:rPr>
      </w:pPr>
    </w:p>
    <w:sectPr w:rsidR="00D2339B" w:rsidRPr="00D2339B" w:rsidSect="00B5060D">
      <w:headerReference w:type="default" r:id="rId7"/>
      <w:headerReference w:type="first" r:id="rId8"/>
      <w:pgSz w:w="16838" w:h="11906" w:orient="landscape"/>
      <w:pgMar w:top="1418" w:right="851" w:bottom="1418" w:left="851" w:header="1134" w:footer="992" w:gutter="0"/>
      <w:pgNumType w:start="73"/>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76F" w:rsidRDefault="005C376F" w:rsidP="005C376F">
      <w:r>
        <w:separator/>
      </w:r>
    </w:p>
  </w:endnote>
  <w:endnote w:type="continuationSeparator" w:id="0">
    <w:p w:rsidR="005C376F" w:rsidRDefault="005C376F" w:rsidP="005C3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76F" w:rsidRDefault="005C376F" w:rsidP="005C376F">
      <w:r>
        <w:separator/>
      </w:r>
    </w:p>
  </w:footnote>
  <w:footnote w:type="continuationSeparator" w:id="0">
    <w:p w:rsidR="005C376F" w:rsidRDefault="005C376F" w:rsidP="005C3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76F" w:rsidRDefault="00521E7C" w:rsidP="005C376F">
    <w:pPr>
      <w:pStyle w:val="a4"/>
      <w:jc w:val="center"/>
    </w:pPr>
    <w:sdt>
      <w:sdtPr>
        <w:id w:val="-2117661027"/>
        <w:docPartObj>
          <w:docPartGallery w:val="Page Numbers (Margins)"/>
          <w:docPartUnique/>
        </w:docPartObj>
      </w:sdtPr>
      <w:sdtEndPr/>
      <w:sdtContent>
        <w:r w:rsidR="005C376F">
          <w:rPr>
            <w:noProof/>
          </w:rPr>
          <mc:AlternateContent>
            <mc:Choice Requires="wps">
              <w:drawing>
                <wp:anchor distT="0" distB="0" distL="114300" distR="114300" simplePos="0" relativeHeight="251659264" behindDoc="0" locked="0" layoutInCell="0" allowOverlap="1">
                  <wp:simplePos x="0" y="0"/>
                  <wp:positionH relativeFrom="leftMargin">
                    <wp:align>center</wp:align>
                  </wp:positionH>
                  <wp:positionV relativeFrom="margin">
                    <wp:align>center</wp:align>
                  </wp:positionV>
                  <wp:extent cx="819150" cy="433800"/>
                  <wp:effectExtent l="0" t="0" r="3175" b="444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800"/>
                          </a:xfrm>
                          <a:prstGeom prst="rect">
                            <a:avLst/>
                          </a:prstGeom>
                          <a:noFill/>
                          <a:ln>
                            <a:noFill/>
                          </a:ln>
                        </wps:spPr>
                        <wps:txbx>
                          <w:txbxContent>
                            <w:p w:rsidR="005C376F" w:rsidRPr="005C376F" w:rsidRDefault="005C376F" w:rsidP="005C376F">
                              <w:pPr>
                                <w:pBdr>
                                  <w:top w:val="single" w:sz="4" w:space="1" w:color="D8D8D8" w:themeColor="background1" w:themeShade="D8"/>
                                </w:pBdr>
                                <w:jc w:val="center"/>
                                <w:rPr>
                                  <w:rFonts w:ascii="Century" w:hAnsi="Century"/>
                                  <w:color w:val="FFFFFF"/>
                                </w:rPr>
                              </w:pPr>
                              <w:r w:rsidRPr="005C376F">
                                <w:rPr>
                                  <w:rFonts w:ascii="Century" w:hAnsi="Century"/>
                                  <w:color w:val="FFFFFF"/>
                                  <w:lang w:val="ja-JP"/>
                                </w:rPr>
                                <w:t xml:space="preserve">| </w:t>
                              </w:r>
                              <w:r w:rsidRPr="005C376F">
                                <w:rPr>
                                  <w:rFonts w:ascii="Century" w:hAnsi="Century"/>
                                </w:rPr>
                                <w:fldChar w:fldCharType="begin"/>
                              </w:r>
                              <w:r w:rsidRPr="005C376F">
                                <w:rPr>
                                  <w:rFonts w:ascii="Century" w:hAnsi="Century"/>
                                </w:rPr>
                                <w:instrText>PAGE   \* MERGEFORMAT</w:instrText>
                              </w:r>
                              <w:r w:rsidRPr="005C376F">
                                <w:rPr>
                                  <w:rFonts w:ascii="Century" w:hAnsi="Century"/>
                                </w:rPr>
                                <w:fldChar w:fldCharType="separate"/>
                              </w:r>
                              <w:r w:rsidR="00521E7C" w:rsidRPr="00521E7C">
                                <w:rPr>
                                  <w:rFonts w:ascii="Century" w:hAnsi="Century"/>
                                  <w:noProof/>
                                  <w:lang w:val="ja-JP"/>
                                </w:rPr>
                                <w:t>74</w:t>
                              </w:r>
                              <w:r w:rsidRPr="005C376F">
                                <w:rPr>
                                  <w:rFonts w:ascii="Century" w:hAnsi="Century"/>
                                </w:rPr>
                                <w:fldChar w:fldCharType="end"/>
                              </w:r>
                            </w:p>
                          </w:txbxContent>
                        </wps:txbx>
                        <wps:bodyPr rot="0" vert="vert"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id="正方形/長方形 2" o:spid="_x0000_s1027" style="position:absolute;left:0;text-align:left;margin-left:0;margin-top:0;width:64.5pt;height:34.15pt;z-index:251659264;visibility:visible;mso-wrap-style:square;mso-width-percent:900;mso-height-percent:0;mso-wrap-distance-left:9pt;mso-wrap-distance-top:0;mso-wrap-distance-right:9pt;mso-wrap-distance-bottom:0;mso-position-horizontal:center;mso-position-horizontal-relative:left-margin-area;mso-position-vertical:center;mso-position-vertical-relative:margin;mso-width-percent:9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BARAAIAAL4DAAAOAAAAZHJzL2Uyb0RvYy54bWysU8Fu1DAQvSPxD5bvbDZpC0u02apqtQip&#10;QKWWD/A6TmKReMzYu8l+CHwAPXNGHPgcKvUvGDu7Sws3xMUaj8fP770Zz0+HrmUbhU6DKXg6mXKm&#10;jIRSm7rg72+Wz2acOS9MKVowquBb5fjp4umTeW9zlUEDbamQEYhxeW8L3nhv8yRxslGdcBOwytBh&#10;BdgJT1uskxJFT+hdm2TT6fOkBywtglTOUfZiPOSLiF9VSvp3VeWUZ23BiZuPK8Z1FdZkMRd5jcI2&#10;Wu5oiH9g0Qlt6NED1IXwgq1R/wXVaYngoPITCV0CVaWlihpITTr9Q811I6yKWsgcZw82uf8HK99u&#10;rpDpsuAZZ0Z01KK7r7d3n7///PEluf/0bYxYFozqrcup/tpeYZDq7CXID44ZOG+EqdUZIvSNEiXR&#10;S0N98uhC2Di6ylb9GyjpHbH2ED0bKuwCILnBhtia7aE1avBMUnKWvkxPqIGSjo6PjmbT2LpE5PvL&#10;Fp1/paBjISg4UucjuNhcOh/IiHxfEt4ysNRtG7vfmkcJKgyZSD7wHXX7YTXsLFhBuSUZCOMw0fBT&#10;EFbOehqkgruPa4GKs/a1ISvC1MXg+ORFRhvcZ1cPs8LIBmguCWQMz/04pWuLum7ohTTKcfaMbFvq&#10;KClYOrLZ8aUhiUp3Ax2m8OE+Vv3+dotfAAAA//8DAFBLAwQUAAYACAAAACEAG8jBZNsAAAAEAQAA&#10;DwAAAGRycy9kb3ducmV2LnhtbEyPT0vDQBDF74LfYRnBm91YS2ljJkUE9aJIosXrNjsmwd3ZkN38&#10;0U/vthe9PHi84b3fZLvZGjFS71vHCNeLBARx5XTLNcL728PVBoQPirUyjgnhmzzs8vOzTKXaTVzQ&#10;WIZaxBL2qUJoQuhSKX3VkFV+4TrimH263qoQbV9L3aspllsjl0mylla1HBca1dF9Q9VXOViESZaP&#10;4bUcV0Xx8lw8fazM0P3sES8v5rtbEIHm8HcMR/yIDnlkOriBtRcGIT4STnrMlttoDwjrzQ3IPJP/&#10;4fNfAAAA//8DAFBLAQItABQABgAIAAAAIQC2gziS/gAAAOEBAAATAAAAAAAAAAAAAAAAAAAAAABb&#10;Q29udGVudF9UeXBlc10ueG1sUEsBAi0AFAAGAAgAAAAhADj9If/WAAAAlAEAAAsAAAAAAAAAAAAA&#10;AAAALwEAAF9yZWxzLy5yZWxzUEsBAi0AFAAGAAgAAAAhAChAEBEAAgAAvgMAAA4AAAAAAAAAAAAA&#10;AAAALgIAAGRycy9lMm9Eb2MueG1sUEsBAi0AFAAGAAgAAAAhABvIwWTbAAAABAEAAA8AAAAAAAAA&#10;AAAAAAAAWgQAAGRycy9kb3ducmV2LnhtbFBLBQYAAAAABAAEAPMAAABiBQAAAAA=&#10;" o:allowincell="f" filled="f" stroked="f">
                  <v:textbox style="layout-flow:vertical;mso-fit-shape-to-text:t" inset="0,,0">
                    <w:txbxContent>
                      <w:p w:rsidR="005C376F" w:rsidRPr="005C376F" w:rsidRDefault="005C376F" w:rsidP="005C376F">
                        <w:pPr>
                          <w:pBdr>
                            <w:top w:val="single" w:sz="4" w:space="1" w:color="D8D8D8" w:themeColor="background1" w:themeShade="D8"/>
                          </w:pBdr>
                          <w:jc w:val="center"/>
                          <w:rPr>
                            <w:rFonts w:ascii="Century" w:hAnsi="Century"/>
                            <w:color w:val="FFFFFF"/>
                          </w:rPr>
                        </w:pPr>
                        <w:r w:rsidRPr="005C376F">
                          <w:rPr>
                            <w:rFonts w:ascii="Century" w:hAnsi="Century"/>
                            <w:color w:val="FFFFFF"/>
                            <w:lang w:val="ja-JP"/>
                          </w:rPr>
                          <w:t xml:space="preserve">| </w:t>
                        </w:r>
                        <w:r w:rsidRPr="005C376F">
                          <w:rPr>
                            <w:rFonts w:ascii="Century" w:hAnsi="Century"/>
                          </w:rPr>
                          <w:fldChar w:fldCharType="begin"/>
                        </w:r>
                        <w:r w:rsidRPr="005C376F">
                          <w:rPr>
                            <w:rFonts w:ascii="Century" w:hAnsi="Century"/>
                          </w:rPr>
                          <w:instrText>PAGE   \* MERGEFORMAT</w:instrText>
                        </w:r>
                        <w:r w:rsidRPr="005C376F">
                          <w:rPr>
                            <w:rFonts w:ascii="Century" w:hAnsi="Century"/>
                          </w:rPr>
                          <w:fldChar w:fldCharType="separate"/>
                        </w:r>
                        <w:r w:rsidR="00521E7C" w:rsidRPr="00521E7C">
                          <w:rPr>
                            <w:rFonts w:ascii="Century" w:hAnsi="Century"/>
                            <w:noProof/>
                            <w:lang w:val="ja-JP"/>
                          </w:rPr>
                          <w:t>74</w:t>
                        </w:r>
                        <w:r w:rsidRPr="005C376F">
                          <w:rPr>
                            <w:rFonts w:ascii="Century" w:hAnsi="Century"/>
                          </w:rPr>
                          <w:fldChar w:fldCharType="end"/>
                        </w:r>
                      </w:p>
                    </w:txbxContent>
                  </v:textbox>
                  <w10:wrap anchorx="margin" anchory="margin"/>
                </v:rect>
              </w:pict>
            </mc:Fallback>
          </mc:AlternateConten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177" w:rsidRPr="00C45177" w:rsidRDefault="00521E7C" w:rsidP="00C45177">
    <w:pPr>
      <w:pStyle w:val="a4"/>
      <w:jc w:val="center"/>
      <w:rPr>
        <w:rFonts w:ascii="ＭＳ 明朝" w:eastAsia="ＭＳ 明朝" w:hAnsi="ＭＳ 明朝"/>
        <w:sz w:val="22"/>
      </w:rPr>
    </w:pPr>
    <w:sdt>
      <w:sdtPr>
        <w:rPr>
          <w:rFonts w:ascii="ＭＳ 明朝" w:eastAsia="ＭＳ 明朝" w:hAnsi="ＭＳ 明朝" w:hint="eastAsia"/>
          <w:sz w:val="22"/>
        </w:rPr>
        <w:id w:val="-792048268"/>
        <w:docPartObj>
          <w:docPartGallery w:val="Page Numbers (Margins)"/>
          <w:docPartUnique/>
        </w:docPartObj>
      </w:sdtPr>
      <w:sdtEndPr/>
      <w:sdtContent>
        <w:r w:rsidR="00585028" w:rsidRPr="00585028">
          <w:rPr>
            <w:rFonts w:ascii="ＭＳ 明朝" w:eastAsia="ＭＳ 明朝" w:hAnsi="ＭＳ 明朝"/>
            <w:noProof/>
            <w:sz w:val="22"/>
          </w:rPr>
          <mc:AlternateContent>
            <mc:Choice Requires="wps">
              <w:drawing>
                <wp:anchor distT="0" distB="0" distL="114300" distR="114300" simplePos="0" relativeHeight="251661312" behindDoc="0" locked="0" layoutInCell="0" allowOverlap="1">
                  <wp:simplePos x="0" y="0"/>
                  <wp:positionH relativeFrom="leftMargin">
                    <wp:align>center</wp:align>
                  </wp:positionH>
                  <wp:positionV relativeFrom="margin">
                    <wp:align>center</wp:align>
                  </wp:positionV>
                  <wp:extent cx="819150" cy="330840"/>
                  <wp:effectExtent l="0" t="0" r="889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330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5028" w:rsidRPr="00153A28" w:rsidRDefault="00585028" w:rsidP="00585028">
                              <w:pPr>
                                <w:pBdr>
                                  <w:top w:val="single" w:sz="4" w:space="1" w:color="D8D8D8" w:themeColor="background1" w:themeShade="D8"/>
                                </w:pBdr>
                                <w:jc w:val="center"/>
                                <w:rPr>
                                  <w:rFonts w:ascii="Century" w:hAnsi="Century"/>
                                </w:rPr>
                              </w:pPr>
                              <w:r w:rsidRPr="00153A28">
                                <w:rPr>
                                  <w:rFonts w:ascii="Century" w:hAnsi="Century"/>
                                </w:rPr>
                                <w:fldChar w:fldCharType="begin"/>
                              </w:r>
                              <w:r w:rsidRPr="00153A28">
                                <w:rPr>
                                  <w:rFonts w:ascii="Century" w:hAnsi="Century"/>
                                </w:rPr>
                                <w:instrText>PAGE   \* MERGEFORMAT</w:instrText>
                              </w:r>
                              <w:r w:rsidRPr="00153A28">
                                <w:rPr>
                                  <w:rFonts w:ascii="Century" w:hAnsi="Century"/>
                                </w:rPr>
                                <w:fldChar w:fldCharType="separate"/>
                              </w:r>
                              <w:r w:rsidR="00521E7C" w:rsidRPr="00521E7C">
                                <w:rPr>
                                  <w:rFonts w:ascii="Century" w:hAnsi="Century"/>
                                  <w:noProof/>
                                  <w:lang w:val="ja-JP"/>
                                </w:rPr>
                                <w:t>73</w:t>
                              </w:r>
                              <w:r w:rsidRPr="00153A28">
                                <w:rPr>
                                  <w:rFonts w:ascii="Century" w:hAnsi="Century"/>
                                </w:rPr>
                                <w:fldChar w:fldCharType="end"/>
                              </w:r>
                            </w:p>
                          </w:txbxContent>
                        </wps:txbx>
                        <wps:bodyPr rot="0" vert="vert"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id="正方形/長方形 3" o:spid="_x0000_s1028" style="position:absolute;left:0;text-align:left;margin-left:0;margin-top:0;width:64.5pt;height:26.05pt;z-index:251661312;visibility:visible;mso-wrap-style:square;mso-width-percent:900;mso-height-percent:0;mso-wrap-distance-left:9pt;mso-wrap-distance-top:0;mso-wrap-distance-right:9pt;mso-wrap-distance-bottom:0;mso-position-horizontal:center;mso-position-horizontal-relative:left-margin-area;mso-position-vertical:center;mso-position-vertical-relative:margin;mso-width-percent:9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08MlgIAAA4FAAAOAAAAZHJzL2Uyb0RvYy54bWysVNFu0zAUfUfiHyy/d0nadGuipdPWEoQ0&#10;YNLgA9zYaSwc29hu0wntM+AD4JlnxAOfwyT+gmun7TrgASHy4Fzb19fn3nOuT882rUBrZixXssDJ&#10;UYwRk5WiXC4L/PpVOZhgZB2RlAglWYFvmMVn08ePTjuds6FqlKDMIAgibd7pAjfO6TyKbNWwltgj&#10;pZmEzVqZljiYmmVEDekgeiuiYRwfR50yVBtVMWthdd5v4mmIX9esci/r2jKHRIEBmwujCePCj9H0&#10;lORLQ3TDqy0M8g8oWsIlXLoPNSeOoJXhv4VqeWWUVbU7qlQbqbrmFQs5QDZJ/Es21w3RLOQCxbF6&#10;Xyb7/8JWL9ZXBnFa4BFGkrRA0d3nT3cfvn7/9jH68f5Lb6GRL1SnbQ7+1/rK+FStvlTVG4ukmjVE&#10;Ltm5MaprGKEAL/H+0YMDfmLhKFp0zxWFe8jKqVCzTW1aHxCqgTaBmps9NWzjUAWLkyRLxkBgBVuj&#10;UTxJA3URyXeHtbHuKVMt8kaBDTAfgpP1pXUeDMl3LgG8EpyWXIgwMcvFTBi0JqCSMnwBP+R46Cak&#10;d5bKH+sj9iuAEe7wex5tYP1dlgzT+GKYDcrjyckgLdPxIDuJJ4M4yS6y4zjN0nl56wEmad5wSpm8&#10;5JLtFJikf8fwthd67QQNoq7A2Xg4Drk/QG8Pk4zD96ckW+6gIQVvoeZ7J5J7Xp9ICmmT3BEuejt6&#10;CD9UGWqw+4eqBBV44nsBuc1iE/QWJOJFsVD0BmRhFNAGDMNjAoYfMeqgMQts366IYRiJZxKk5bs4&#10;GOn4ZAgTs1tdHK4SWTUK+hyC9ObM9V2/0oYvG7gh6Uukz0GGJQ8SuUezFS80Xchl+0D4rj6cB6/7&#10;Z2z6EwAA//8DAFBLAwQUAAYACAAAACEAnCvkudsAAAAEAQAADwAAAGRycy9kb3ducmV2LnhtbEyP&#10;QUvDQBCF74L/YRnBm900aNE0myJCIeBBGgXxNslOk9Dd2ZjdptFf79aLXh483vDeN/lmtkZMNPre&#10;sYLlIgFB3Djdc6vg7XV7cw/CB2SNxjEp+CIPm+LyIsdMuxPvaKpCK2IJ+wwVdCEMmZS+6ciiX7iB&#10;OGZ7N1oM0Y6t1COeYrk1Mk2SlbTYc1zocKCnjppDdbQKvm9X75/hpZ7KXb2VpqnKw8dzqdT11fy4&#10;BhFoDn/HcMaP6FBEptodWXthFMRHwq+es/Qh2lrBXboEWeTyP3zxAwAA//8DAFBLAQItABQABgAI&#10;AAAAIQC2gziS/gAAAOEBAAATAAAAAAAAAAAAAAAAAAAAAABbQ29udGVudF9UeXBlc10ueG1sUEsB&#10;Ai0AFAAGAAgAAAAhADj9If/WAAAAlAEAAAsAAAAAAAAAAAAAAAAALwEAAF9yZWxzLy5yZWxzUEsB&#10;Ai0AFAAGAAgAAAAhAPfnTwyWAgAADgUAAA4AAAAAAAAAAAAAAAAALgIAAGRycy9lMm9Eb2MueG1s&#10;UEsBAi0AFAAGAAgAAAAhAJwr5LnbAAAABAEAAA8AAAAAAAAAAAAAAAAA8AQAAGRycy9kb3ducmV2&#10;LnhtbFBLBQYAAAAABAAEAPMAAAD4BQAAAAA=&#10;" o:allowincell="f" stroked="f">
                  <v:textbox style="layout-flow:vertical;mso-fit-shape-to-text:t" inset="0,,0">
                    <w:txbxContent>
                      <w:p w:rsidR="00585028" w:rsidRPr="00153A28" w:rsidRDefault="00585028" w:rsidP="00585028">
                        <w:pPr>
                          <w:pBdr>
                            <w:top w:val="single" w:sz="4" w:space="1" w:color="D8D8D8" w:themeColor="background1" w:themeShade="D8"/>
                          </w:pBdr>
                          <w:jc w:val="center"/>
                          <w:rPr>
                            <w:rFonts w:ascii="Century" w:hAnsi="Century"/>
                          </w:rPr>
                        </w:pPr>
                        <w:r w:rsidRPr="00153A28">
                          <w:rPr>
                            <w:rFonts w:ascii="Century" w:hAnsi="Century"/>
                          </w:rPr>
                          <w:fldChar w:fldCharType="begin"/>
                        </w:r>
                        <w:r w:rsidRPr="00153A28">
                          <w:rPr>
                            <w:rFonts w:ascii="Century" w:hAnsi="Century"/>
                          </w:rPr>
                          <w:instrText>PAGE   \* MERGEFORMAT</w:instrText>
                        </w:r>
                        <w:r w:rsidRPr="00153A28">
                          <w:rPr>
                            <w:rFonts w:ascii="Century" w:hAnsi="Century"/>
                          </w:rPr>
                          <w:fldChar w:fldCharType="separate"/>
                        </w:r>
                        <w:r w:rsidR="00521E7C" w:rsidRPr="00521E7C">
                          <w:rPr>
                            <w:rFonts w:ascii="Century" w:hAnsi="Century"/>
                            <w:noProof/>
                            <w:lang w:val="ja-JP"/>
                          </w:rPr>
                          <w:t>73</w:t>
                        </w:r>
                        <w:r w:rsidRPr="00153A28">
                          <w:rPr>
                            <w:rFonts w:ascii="Century" w:hAnsi="Century"/>
                          </w:rPr>
                          <w:fldChar w:fldCharType="end"/>
                        </w:r>
                      </w:p>
                    </w:txbxContent>
                  </v:textbox>
                  <w10:wrap anchorx="margin" anchory="margin"/>
                </v:rect>
              </w:pict>
            </mc:Fallback>
          </mc:AlternateContent>
        </w:r>
      </w:sdtContent>
    </w:sdt>
    <w:r w:rsidR="00A15CB3">
      <w:rPr>
        <w:rFonts w:ascii="ＭＳ 明朝" w:eastAsia="ＭＳ 明朝" w:hAnsi="ＭＳ 明朝" w:hint="eastAsia"/>
        <w:sz w:val="22"/>
      </w:rPr>
      <w:t>令和５</w:t>
    </w:r>
    <w:r w:rsidR="00585028" w:rsidRPr="00D2339B">
      <w:rPr>
        <w:rFonts w:ascii="ＭＳ 明朝" w:eastAsia="ＭＳ 明朝" w:hAnsi="ＭＳ 明朝" w:hint="eastAsia"/>
        <w:sz w:val="22"/>
      </w:rPr>
      <w:t>年度大阪府立青少年海洋センター</w:t>
    </w:r>
    <w:r w:rsidR="00040028">
      <w:rPr>
        <w:rFonts w:ascii="ＭＳ 明朝" w:eastAsia="ＭＳ 明朝" w:hAnsi="ＭＳ 明朝" w:hint="eastAsia"/>
        <w:sz w:val="22"/>
      </w:rPr>
      <w:t>ファミリー棟</w:t>
    </w:r>
    <w:r w:rsidR="00585028" w:rsidRPr="00D2339B">
      <w:rPr>
        <w:rFonts w:ascii="ＭＳ 明朝" w:eastAsia="ＭＳ 明朝" w:hAnsi="ＭＳ 明朝" w:hint="eastAsia"/>
        <w:sz w:val="22"/>
      </w:rPr>
      <w:t>指定管理者評価項目及び評価基準（案）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DD3"/>
    <w:rsid w:val="00040028"/>
    <w:rsid w:val="000D0D26"/>
    <w:rsid w:val="00117CB3"/>
    <w:rsid w:val="00153A28"/>
    <w:rsid w:val="001D1321"/>
    <w:rsid w:val="00246366"/>
    <w:rsid w:val="002C3920"/>
    <w:rsid w:val="003E1C01"/>
    <w:rsid w:val="00453BFA"/>
    <w:rsid w:val="00471E1C"/>
    <w:rsid w:val="005164E0"/>
    <w:rsid w:val="00521E7C"/>
    <w:rsid w:val="00564EC8"/>
    <w:rsid w:val="00585028"/>
    <w:rsid w:val="005C376F"/>
    <w:rsid w:val="005C7C3B"/>
    <w:rsid w:val="006164D8"/>
    <w:rsid w:val="006D71DD"/>
    <w:rsid w:val="006F098E"/>
    <w:rsid w:val="00765CE3"/>
    <w:rsid w:val="007B5429"/>
    <w:rsid w:val="007E0D83"/>
    <w:rsid w:val="008079CF"/>
    <w:rsid w:val="00856926"/>
    <w:rsid w:val="008A1F13"/>
    <w:rsid w:val="008A574B"/>
    <w:rsid w:val="00926835"/>
    <w:rsid w:val="009F1577"/>
    <w:rsid w:val="00A04614"/>
    <w:rsid w:val="00A15CB3"/>
    <w:rsid w:val="00AA10B2"/>
    <w:rsid w:val="00AE261A"/>
    <w:rsid w:val="00B33AB4"/>
    <w:rsid w:val="00B5060D"/>
    <w:rsid w:val="00B52FFB"/>
    <w:rsid w:val="00BA203A"/>
    <w:rsid w:val="00BC3A33"/>
    <w:rsid w:val="00C45177"/>
    <w:rsid w:val="00C656CD"/>
    <w:rsid w:val="00D2339B"/>
    <w:rsid w:val="00E11D8E"/>
    <w:rsid w:val="00E21F36"/>
    <w:rsid w:val="00E91F1D"/>
    <w:rsid w:val="00EE0C46"/>
    <w:rsid w:val="00F57DD3"/>
    <w:rsid w:val="00FF6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B1F31281-680B-4A93-97CE-DA55CC31C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Meiryo UI"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39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1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C376F"/>
    <w:pPr>
      <w:tabs>
        <w:tab w:val="center" w:pos="4252"/>
        <w:tab w:val="right" w:pos="8504"/>
      </w:tabs>
      <w:snapToGrid w:val="0"/>
    </w:pPr>
  </w:style>
  <w:style w:type="character" w:customStyle="1" w:styleId="a5">
    <w:name w:val="ヘッダー (文字)"/>
    <w:basedOn w:val="a0"/>
    <w:link w:val="a4"/>
    <w:uiPriority w:val="99"/>
    <w:rsid w:val="005C376F"/>
  </w:style>
  <w:style w:type="paragraph" w:styleId="a6">
    <w:name w:val="footer"/>
    <w:basedOn w:val="a"/>
    <w:link w:val="a7"/>
    <w:uiPriority w:val="99"/>
    <w:unhideWhenUsed/>
    <w:rsid w:val="005C376F"/>
    <w:pPr>
      <w:tabs>
        <w:tab w:val="center" w:pos="4252"/>
        <w:tab w:val="right" w:pos="8504"/>
      </w:tabs>
      <w:snapToGrid w:val="0"/>
    </w:pPr>
  </w:style>
  <w:style w:type="character" w:customStyle="1" w:styleId="a7">
    <w:name w:val="フッター (文字)"/>
    <w:basedOn w:val="a0"/>
    <w:link w:val="a6"/>
    <w:uiPriority w:val="99"/>
    <w:rsid w:val="005C3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1BA00B-BFA9-4BEC-8090-49145DB6B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2</Pages>
  <Words>227</Words>
  <Characters>1296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内藤　拓海</dc:creator>
  <cp:keywords/>
  <dc:description/>
  <cp:lastModifiedBy>内藤　拓海</cp:lastModifiedBy>
  <cp:revision>16</cp:revision>
  <cp:lastPrinted>2023-05-31T12:06:00Z</cp:lastPrinted>
  <dcterms:created xsi:type="dcterms:W3CDTF">2021-06-02T02:41:00Z</dcterms:created>
  <dcterms:modified xsi:type="dcterms:W3CDTF">2023-05-31T12:06:00Z</dcterms:modified>
</cp:coreProperties>
</file>