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86F56" w14:textId="766C04DE" w:rsidR="00A46F5C" w:rsidRPr="00A46F5C" w:rsidRDefault="00A46F5C" w:rsidP="009C390F">
      <w:pPr>
        <w:spacing w:line="0" w:lineRule="atLeast"/>
        <w:rPr>
          <w:rFonts w:ascii="ＭＳ ゴシック" w:eastAsia="ＭＳ ゴシック" w:hAnsi="ＭＳ ゴシック"/>
          <w:kern w:val="0"/>
          <w:sz w:val="32"/>
          <w:szCs w:val="36"/>
        </w:rPr>
      </w:pPr>
      <w:bookmarkStart w:id="0" w:name="_GoBack"/>
      <w:bookmarkEnd w:id="0"/>
    </w:p>
    <w:p w14:paraId="25352182" w14:textId="4E8CDC1D" w:rsidR="00A46F5C" w:rsidRPr="00A46F5C" w:rsidRDefault="00A46F5C" w:rsidP="009C390F">
      <w:pPr>
        <w:spacing w:line="0" w:lineRule="atLeast"/>
        <w:rPr>
          <w:rFonts w:ascii="ＭＳ ゴシック" w:eastAsia="ＭＳ ゴシック" w:hAnsi="ＭＳ ゴシック"/>
          <w:kern w:val="0"/>
          <w:sz w:val="32"/>
          <w:szCs w:val="36"/>
        </w:rPr>
      </w:pPr>
    </w:p>
    <w:p w14:paraId="31D28947" w14:textId="3A5D03B9" w:rsidR="00497D41" w:rsidRPr="00497D41" w:rsidRDefault="003322E6" w:rsidP="00A46F5C">
      <w:pPr>
        <w:spacing w:line="0" w:lineRule="atLeast"/>
        <w:rPr>
          <w:rFonts w:ascii="ＭＳ ゴシック" w:eastAsia="ＭＳ ゴシック" w:hAnsi="ＭＳ ゴシック"/>
          <w:kern w:val="0"/>
          <w:sz w:val="36"/>
          <w:szCs w:val="36"/>
        </w:rPr>
      </w:pPr>
      <w:r w:rsidRPr="00A46F5C">
        <w:rPr>
          <w:rFonts w:ascii="ＭＳ ゴシック" w:eastAsia="ＭＳ ゴシック" w:hAnsi="ＭＳ ゴシック" w:hint="eastAsia"/>
          <w:spacing w:val="22"/>
          <w:w w:val="89"/>
          <w:kern w:val="0"/>
          <w:sz w:val="44"/>
          <w:szCs w:val="36"/>
          <w:fitText w:val="9460" w:id="-1788052992"/>
        </w:rPr>
        <w:t>令和</w:t>
      </w:r>
      <w:r w:rsidR="00460A5C" w:rsidRPr="00A46F5C">
        <w:rPr>
          <w:rFonts w:ascii="ＭＳ ゴシック" w:eastAsia="ＭＳ ゴシック" w:hAnsi="ＭＳ ゴシック" w:hint="eastAsia"/>
          <w:spacing w:val="22"/>
          <w:w w:val="89"/>
          <w:kern w:val="0"/>
          <w:sz w:val="44"/>
          <w:szCs w:val="36"/>
          <w:fitText w:val="9460" w:id="-1788052992"/>
        </w:rPr>
        <w:t>５</w:t>
      </w:r>
      <w:r w:rsidR="005827D2" w:rsidRPr="00A46F5C">
        <w:rPr>
          <w:rFonts w:ascii="ＭＳ ゴシック" w:eastAsia="ＭＳ ゴシック" w:hAnsi="ＭＳ ゴシック" w:hint="eastAsia"/>
          <w:spacing w:val="22"/>
          <w:w w:val="89"/>
          <w:kern w:val="0"/>
          <w:sz w:val="44"/>
          <w:szCs w:val="36"/>
          <w:fitText w:val="9460" w:id="-1788052992"/>
        </w:rPr>
        <w:t>年度一般会計補正予算（第</w:t>
      </w:r>
      <w:r w:rsidR="00A92B34" w:rsidRPr="00A46F5C">
        <w:rPr>
          <w:rFonts w:ascii="ＭＳ ゴシック" w:eastAsia="ＭＳ ゴシック" w:hAnsi="ＭＳ ゴシック" w:hint="eastAsia"/>
          <w:spacing w:val="22"/>
          <w:w w:val="89"/>
          <w:kern w:val="0"/>
          <w:sz w:val="44"/>
          <w:szCs w:val="36"/>
          <w:fitText w:val="9460" w:id="-1788052992"/>
        </w:rPr>
        <w:t>３</w:t>
      </w:r>
      <w:r w:rsidR="00807CCA" w:rsidRPr="00A46F5C">
        <w:rPr>
          <w:rFonts w:ascii="ＭＳ ゴシック" w:eastAsia="ＭＳ ゴシック" w:hAnsi="ＭＳ ゴシック" w:hint="eastAsia"/>
          <w:spacing w:val="22"/>
          <w:w w:val="89"/>
          <w:kern w:val="0"/>
          <w:sz w:val="44"/>
          <w:szCs w:val="36"/>
          <w:fitText w:val="9460" w:id="-1788052992"/>
        </w:rPr>
        <w:t>号）</w:t>
      </w:r>
      <w:r w:rsidR="0066505A" w:rsidRPr="00A46F5C">
        <w:rPr>
          <w:rFonts w:ascii="ＭＳ ゴシック" w:eastAsia="ＭＳ ゴシック" w:hAnsi="ＭＳ ゴシック" w:hint="eastAsia"/>
          <w:spacing w:val="22"/>
          <w:w w:val="89"/>
          <w:kern w:val="0"/>
          <w:sz w:val="44"/>
          <w:szCs w:val="36"/>
          <w:fitText w:val="9460" w:id="-1788052992"/>
        </w:rPr>
        <w:t>案の概</w:t>
      </w:r>
      <w:r w:rsidR="0066505A" w:rsidRPr="00A46F5C">
        <w:rPr>
          <w:rFonts w:ascii="ＭＳ ゴシック" w:eastAsia="ＭＳ ゴシック" w:hAnsi="ＭＳ ゴシック" w:hint="eastAsia"/>
          <w:spacing w:val="-4"/>
          <w:w w:val="89"/>
          <w:kern w:val="0"/>
          <w:sz w:val="44"/>
          <w:szCs w:val="36"/>
          <w:fitText w:val="9460" w:id="-1788052992"/>
        </w:rPr>
        <w:t>要</w:t>
      </w:r>
    </w:p>
    <w:p w14:paraId="2FD41EE2" w14:textId="20B5B66A" w:rsidR="007D0811" w:rsidRPr="003F71ED" w:rsidRDefault="00EA7350" w:rsidP="0039290B">
      <w:pPr>
        <w:rPr>
          <w:rFonts w:ascii="ＭＳ Ｐ明朝" w:eastAsia="ＭＳ Ｐ明朝" w:hAnsi="ＭＳ Ｐ明朝"/>
          <w:sz w:val="22"/>
        </w:rPr>
      </w:pPr>
      <w:r w:rsidRPr="003F71ED">
        <w:rPr>
          <w:rFonts w:ascii="ＭＳ Ｐ明朝" w:eastAsia="ＭＳ Ｐ明朝" w:hAnsi="ＭＳ Ｐ明朝"/>
          <w:noProof/>
          <w:sz w:val="22"/>
        </w:rPr>
        <mc:AlternateContent>
          <mc:Choice Requires="wps">
            <w:drawing>
              <wp:anchor distT="0" distB="0" distL="114300" distR="114300" simplePos="0" relativeHeight="251721728" behindDoc="0" locked="0" layoutInCell="1" allowOverlap="1" wp14:anchorId="69BC25C9" wp14:editId="45833436">
                <wp:simplePos x="0" y="0"/>
                <wp:positionH relativeFrom="margin">
                  <wp:posOffset>34290</wp:posOffset>
                </wp:positionH>
                <wp:positionV relativeFrom="paragraph">
                  <wp:posOffset>140335</wp:posOffset>
                </wp:positionV>
                <wp:extent cx="6019165" cy="523875"/>
                <wp:effectExtent l="0" t="0" r="19685" b="28575"/>
                <wp:wrapNone/>
                <wp:docPr id="3" name="角丸四角形 2"/>
                <wp:cNvGraphicFramePr/>
                <a:graphic xmlns:a="http://schemas.openxmlformats.org/drawingml/2006/main">
                  <a:graphicData uri="http://schemas.microsoft.com/office/word/2010/wordprocessingShape">
                    <wps:wsp>
                      <wps:cNvSpPr/>
                      <wps:spPr>
                        <a:xfrm>
                          <a:off x="0" y="0"/>
                          <a:ext cx="6019165" cy="523875"/>
                        </a:xfrm>
                        <a:prstGeom prst="roundRect">
                          <a:avLst>
                            <a:gd name="adj" fmla="val 11848"/>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6A7252" id="角丸四角形 2" o:spid="_x0000_s1026" style="position:absolute;left:0;text-align:left;margin-left:2.7pt;margin-top:11.05pt;width:473.95pt;height:41.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" filled="f" strokecolor="windowText" strokeweight="2pt">
                <v:stroke dashstyle="1 1"/>
                <w10:wrap anchorx="margin"/>
              </v:roundrect>
            </w:pict>
          </mc:Fallback>
        </mc:AlternateContent>
      </w:r>
    </w:p>
    <w:p w14:paraId="4010F51F" w14:textId="279BFC17" w:rsidR="00EA7350" w:rsidRPr="00FF1A5B" w:rsidRDefault="00AA6F08" w:rsidP="00F74C6C">
      <w:pPr>
        <w:ind w:leftChars="100" w:left="210" w:rightChars="147" w:right="309" w:firstLineChars="100" w:firstLine="198"/>
        <w:rPr>
          <w:rFonts w:ascii="ＭＳ 明朝" w:eastAsia="ＭＳ 明朝" w:hAnsi="ＭＳ 明朝"/>
          <w:spacing w:val="-6"/>
        </w:rPr>
      </w:pPr>
      <w:r w:rsidRPr="00FF1A5B">
        <w:rPr>
          <w:rFonts w:ascii="ＭＳ 明朝" w:eastAsia="ＭＳ 明朝" w:hAnsi="ＭＳ 明朝" w:hint="eastAsia"/>
          <w:spacing w:val="-6"/>
        </w:rPr>
        <w:t>一</w:t>
      </w:r>
      <w:r w:rsidR="00A92B34">
        <w:rPr>
          <w:rFonts w:ascii="ＭＳ 明朝" w:eastAsia="ＭＳ 明朝" w:hAnsi="ＭＳ 明朝" w:hint="eastAsia"/>
          <w:spacing w:val="-6"/>
        </w:rPr>
        <w:t>般会計補正予算（第３</w:t>
      </w:r>
      <w:r w:rsidR="00C95D69" w:rsidRPr="00FF1A5B">
        <w:rPr>
          <w:rFonts w:ascii="ＭＳ 明朝" w:eastAsia="ＭＳ 明朝" w:hAnsi="ＭＳ 明朝" w:hint="eastAsia"/>
          <w:spacing w:val="-6"/>
        </w:rPr>
        <w:t>号）案</w:t>
      </w:r>
      <w:r w:rsidR="0051191F" w:rsidRPr="00FF1A5B">
        <w:rPr>
          <w:rFonts w:ascii="ＭＳ 明朝" w:eastAsia="ＭＳ 明朝" w:hAnsi="ＭＳ 明朝" w:hint="eastAsia"/>
          <w:spacing w:val="-6"/>
        </w:rPr>
        <w:t>は、</w:t>
      </w:r>
      <w:r w:rsidR="00E27C14">
        <w:rPr>
          <w:rFonts w:ascii="ＭＳ 明朝" w:eastAsia="ＭＳ 明朝" w:hAnsi="ＭＳ 明朝" w:hint="eastAsia"/>
          <w:spacing w:val="-6"/>
        </w:rPr>
        <w:t>エネルギー・食料品価格等の物価高騰の影響</w:t>
      </w:r>
      <w:r w:rsidR="00012E35" w:rsidRPr="00012E35">
        <w:rPr>
          <w:rFonts w:ascii="ＭＳ 明朝" w:eastAsia="ＭＳ 明朝" w:hAnsi="ＭＳ 明朝" w:hint="eastAsia"/>
          <w:spacing w:val="-6"/>
        </w:rPr>
        <w:t>や既決予算編成後において生じた情勢の変化に伴い</w:t>
      </w:r>
      <w:r w:rsidR="00012E35">
        <w:rPr>
          <w:rFonts w:ascii="ＭＳ 明朝" w:eastAsia="ＭＳ 明朝" w:hAnsi="ＭＳ 明朝" w:hint="eastAsia"/>
          <w:spacing w:val="-6"/>
        </w:rPr>
        <w:t>、緊急に措置しなければならないものに対応するため、編成しました</w:t>
      </w:r>
      <w:r w:rsidR="00C95D69" w:rsidRPr="00FF1A5B">
        <w:rPr>
          <w:rFonts w:ascii="ＭＳ 明朝" w:eastAsia="ＭＳ 明朝" w:hAnsi="ＭＳ 明朝" w:hint="eastAsia"/>
          <w:spacing w:val="-6"/>
        </w:rPr>
        <w:t>。</w:t>
      </w:r>
    </w:p>
    <w:p w14:paraId="3CF7B08B" w14:textId="57905989" w:rsidR="00C95D69" w:rsidRPr="008528E1" w:rsidRDefault="00C95D69" w:rsidP="00FF1A5B">
      <w:pPr>
        <w:rPr>
          <w:rFonts w:ascii="ＭＳ Ｐゴシック" w:eastAsia="ＭＳ Ｐゴシック" w:hAnsi="ＭＳ Ｐゴシック" w:cs="Meiryo UI"/>
          <w:b/>
          <w:bCs/>
          <w:kern w:val="24"/>
          <w:sz w:val="28"/>
          <w:szCs w:val="48"/>
        </w:rPr>
      </w:pPr>
    </w:p>
    <w:p w14:paraId="4E98BD6E" w14:textId="26A25731" w:rsidR="00595ED8"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１</w:t>
      </w:r>
      <w:r w:rsidRPr="00595ED8">
        <w:rPr>
          <w:rFonts w:ascii="ＭＳ Ｐゴシック" w:eastAsia="ＭＳ Ｐゴシック" w:hAnsi="ＭＳ Ｐゴシック" w:cs="Meiryo UI" w:hint="eastAsia"/>
          <w:b/>
          <w:bCs/>
          <w:kern w:val="24"/>
          <w:sz w:val="28"/>
          <w:szCs w:val="48"/>
        </w:rPr>
        <w:t>】</w:t>
      </w:r>
      <w:r w:rsidR="00CE0EF5">
        <w:rPr>
          <w:rFonts w:ascii="ＭＳ Ｐゴシック" w:eastAsia="ＭＳ Ｐゴシック" w:hAnsi="ＭＳ Ｐゴシック" w:cs="Meiryo UI" w:hint="eastAsia"/>
          <w:b/>
          <w:bCs/>
          <w:kern w:val="24"/>
          <w:sz w:val="28"/>
          <w:szCs w:val="48"/>
        </w:rPr>
        <w:t xml:space="preserve">　予算規</w:t>
      </w:r>
      <w:r>
        <w:rPr>
          <w:rFonts w:ascii="ＭＳ Ｐゴシック" w:eastAsia="ＭＳ Ｐゴシック" w:hAnsi="ＭＳ Ｐゴシック" w:cs="Meiryo UI" w:hint="eastAsia"/>
          <w:b/>
          <w:bCs/>
          <w:kern w:val="24"/>
          <w:sz w:val="28"/>
          <w:szCs w:val="48"/>
        </w:rPr>
        <w:t>模</w:t>
      </w:r>
    </w:p>
    <w:p w14:paraId="54A80817" w14:textId="77777777" w:rsidR="00842526" w:rsidRPr="00D20E31" w:rsidRDefault="005F41A6" w:rsidP="00400583">
      <w:pPr>
        <w:pStyle w:val="a3"/>
        <w:ind w:leftChars="0" w:left="885" w:right="40"/>
        <w:jc w:val="right"/>
        <w:rPr>
          <w:sz w:val="20"/>
          <w:szCs w:val="20"/>
        </w:rPr>
      </w:pPr>
      <w:r>
        <w:rPr>
          <w:rFonts w:hint="eastAsia"/>
          <w:sz w:val="20"/>
          <w:szCs w:val="20"/>
        </w:rPr>
        <w:t>単位：百万円</w:t>
      </w:r>
    </w:p>
    <w:tbl>
      <w:tblPr>
        <w:tblStyle w:val="aa"/>
        <w:tblW w:w="0" w:type="auto"/>
        <w:tblInd w:w="534" w:type="dxa"/>
        <w:tblLook w:val="04A0" w:firstRow="1" w:lastRow="0" w:firstColumn="1" w:lastColumn="0" w:noHBand="0" w:noVBand="1"/>
      </w:tblPr>
      <w:tblGrid>
        <w:gridCol w:w="2170"/>
        <w:gridCol w:w="2273"/>
        <w:gridCol w:w="2263"/>
        <w:gridCol w:w="2274"/>
      </w:tblGrid>
      <w:tr w:rsidR="003771A4" w:rsidRPr="00D20E31" w14:paraId="69DFCD43" w14:textId="77777777" w:rsidTr="00457C1F">
        <w:tc>
          <w:tcPr>
            <w:tcW w:w="2170" w:type="dxa"/>
            <w:tcBorders>
              <w:bottom w:val="single" w:sz="4" w:space="0" w:color="auto"/>
            </w:tcBorders>
            <w:vAlign w:val="center"/>
          </w:tcPr>
          <w:p w14:paraId="4D4B401C"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2273" w:type="dxa"/>
            <w:tcBorders>
              <w:bottom w:val="single" w:sz="4" w:space="0" w:color="auto"/>
              <w:right w:val="single" w:sz="12" w:space="0" w:color="auto"/>
            </w:tcBorders>
            <w:vAlign w:val="center"/>
          </w:tcPr>
          <w:p w14:paraId="5AE73F46"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2263" w:type="dxa"/>
            <w:tcBorders>
              <w:top w:val="single" w:sz="12" w:space="0" w:color="auto"/>
              <w:left w:val="single" w:sz="12" w:space="0" w:color="auto"/>
              <w:bottom w:val="single" w:sz="4" w:space="0" w:color="auto"/>
              <w:right w:val="single" w:sz="12" w:space="0" w:color="auto"/>
            </w:tcBorders>
            <w:vAlign w:val="center"/>
          </w:tcPr>
          <w:p w14:paraId="747336BF"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2274" w:type="dxa"/>
            <w:tcBorders>
              <w:left w:val="single" w:sz="12" w:space="0" w:color="auto"/>
              <w:bottom w:val="single" w:sz="4" w:space="0" w:color="auto"/>
            </w:tcBorders>
            <w:vAlign w:val="center"/>
          </w:tcPr>
          <w:p w14:paraId="030820D2"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r>
      <w:tr w:rsidR="00821DB4" w:rsidRPr="00D20E31" w14:paraId="1AE8F1D7" w14:textId="77777777" w:rsidTr="00457C1F">
        <w:tc>
          <w:tcPr>
            <w:tcW w:w="2170" w:type="dxa"/>
            <w:tcBorders>
              <w:bottom w:val="single" w:sz="4" w:space="0" w:color="auto"/>
              <w:right w:val="single" w:sz="4" w:space="0" w:color="auto"/>
            </w:tcBorders>
            <w:vAlign w:val="center"/>
          </w:tcPr>
          <w:p w14:paraId="49D26D4A" w14:textId="77777777" w:rsidR="00821DB4" w:rsidRPr="00D20E31" w:rsidRDefault="00821DB4" w:rsidP="00821DB4">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一般会計</w:t>
            </w:r>
          </w:p>
        </w:tc>
        <w:tc>
          <w:tcPr>
            <w:tcW w:w="2273" w:type="dxa"/>
            <w:tcBorders>
              <w:left w:val="single" w:sz="4" w:space="0" w:color="auto"/>
              <w:bottom w:val="single" w:sz="4" w:space="0" w:color="auto"/>
              <w:right w:val="single" w:sz="12" w:space="0" w:color="auto"/>
            </w:tcBorders>
            <w:vAlign w:val="center"/>
          </w:tcPr>
          <w:p w14:paraId="28B79A95" w14:textId="4CE8C67B" w:rsidR="00821DB4" w:rsidRPr="00D20E31" w:rsidRDefault="00C155AC" w:rsidP="00821DB4">
            <w:pPr>
              <w:jc w:val="righ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fldChar w:fldCharType="begin"/>
            </w:r>
            <w:r>
              <w:rPr>
                <w:rFonts w:ascii="ＭＳ Ｐゴシック" w:eastAsia="ＭＳ Ｐゴシック" w:hAnsi="ＭＳ Ｐゴシック"/>
                <w:noProof/>
                <w:sz w:val="24"/>
                <w:szCs w:val="24"/>
              </w:rPr>
              <w:instrText xml:space="preserve"> =SUM(LEFT)+1 </w:instrText>
            </w:r>
            <w:r>
              <w:rPr>
                <w:rFonts w:ascii="ＭＳ Ｐゴシック" w:eastAsia="ＭＳ Ｐゴシック" w:hAnsi="ＭＳ Ｐゴシック"/>
                <w:noProof/>
                <w:sz w:val="24"/>
                <w:szCs w:val="24"/>
              </w:rPr>
              <w:fldChar w:fldCharType="separate"/>
            </w:r>
            <w:r>
              <w:rPr>
                <w:rFonts w:ascii="ＭＳ Ｐゴシック" w:eastAsia="ＭＳ Ｐゴシック" w:hAnsi="ＭＳ Ｐゴシック"/>
                <w:noProof/>
                <w:sz w:val="24"/>
                <w:szCs w:val="24"/>
              </w:rPr>
              <w:t>3,662,622</w:t>
            </w:r>
            <w:r>
              <w:rPr>
                <w:rFonts w:ascii="ＭＳ Ｐゴシック" w:eastAsia="ＭＳ Ｐゴシック" w:hAnsi="ＭＳ Ｐゴシック"/>
                <w:noProof/>
                <w:sz w:val="24"/>
                <w:szCs w:val="24"/>
              </w:rPr>
              <w:fldChar w:fldCharType="end"/>
            </w:r>
          </w:p>
        </w:tc>
        <w:tc>
          <w:tcPr>
            <w:tcW w:w="2263" w:type="dxa"/>
            <w:tcBorders>
              <w:top w:val="single" w:sz="4" w:space="0" w:color="auto"/>
              <w:left w:val="single" w:sz="12" w:space="0" w:color="auto"/>
              <w:bottom w:val="single" w:sz="12" w:space="0" w:color="auto"/>
              <w:right w:val="single" w:sz="12" w:space="0" w:color="auto"/>
            </w:tcBorders>
            <w:vAlign w:val="center"/>
          </w:tcPr>
          <w:p w14:paraId="26B212C8" w14:textId="7BEF8ADE" w:rsidR="00821DB4" w:rsidRPr="00D20E31" w:rsidRDefault="00C155AC" w:rsidP="00981506">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14,807</w:t>
            </w:r>
          </w:p>
        </w:tc>
        <w:tc>
          <w:tcPr>
            <w:tcW w:w="2274" w:type="dxa"/>
            <w:tcBorders>
              <w:left w:val="single" w:sz="12" w:space="0" w:color="auto"/>
              <w:bottom w:val="single" w:sz="4" w:space="0" w:color="auto"/>
            </w:tcBorders>
            <w:vAlign w:val="center"/>
          </w:tcPr>
          <w:p w14:paraId="18875588" w14:textId="4BAA960C" w:rsidR="00821DB4" w:rsidRPr="00D20E31" w:rsidRDefault="00C155AC" w:rsidP="00246F21">
            <w:pPr>
              <w:jc w:val="right"/>
              <w:rPr>
                <w:rFonts w:ascii="ＭＳ Ｐゴシック" w:eastAsia="ＭＳ Ｐゴシック" w:hAnsi="ＭＳ Ｐゴシック"/>
                <w:noProof/>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3,677,429</w:t>
            </w:r>
            <w:r>
              <w:rPr>
                <w:rFonts w:ascii="ＭＳ Ｐゴシック" w:eastAsia="ＭＳ Ｐゴシック" w:hAnsi="ＭＳ Ｐゴシック"/>
                <w:sz w:val="24"/>
                <w:szCs w:val="24"/>
              </w:rPr>
              <w:fldChar w:fldCharType="end"/>
            </w:r>
          </w:p>
        </w:tc>
      </w:tr>
    </w:tbl>
    <w:p w14:paraId="1F72F475" w14:textId="1D648B12" w:rsidR="00F04788" w:rsidRPr="00322491" w:rsidRDefault="00F04788" w:rsidP="00A30780">
      <w:pPr>
        <w:rPr>
          <w:rFonts w:ascii="ＭＳ Ｐゴシック" w:eastAsia="ＭＳ Ｐゴシック" w:hAnsi="ＭＳ Ｐゴシック" w:cs="Meiryo UI"/>
        </w:rPr>
      </w:pPr>
    </w:p>
    <w:p w14:paraId="108E5C32" w14:textId="1DD10561" w:rsidR="00322491" w:rsidRDefault="00822709" w:rsidP="00322491">
      <w:pPr>
        <w:ind w:firstLine="840"/>
        <w:rPr>
          <w:rFonts w:ascii="ＭＳ Ｐゴシック" w:eastAsia="ＭＳ Ｐゴシック" w:hAnsi="ＭＳ Ｐゴシック" w:cs="Meiryo UI"/>
          <w:sz w:val="24"/>
          <w:szCs w:val="24"/>
        </w:rPr>
      </w:pPr>
      <w:r w:rsidRPr="00822709">
        <w:rPr>
          <w:rFonts w:ascii="ＭＳ Ｐゴシック" w:eastAsia="ＭＳ Ｐゴシック" w:hAnsi="ＭＳ Ｐゴシック" w:cs="Meiryo UI" w:hint="eastAsia"/>
          <w:sz w:val="24"/>
          <w:szCs w:val="24"/>
        </w:rPr>
        <w:t>○</w:t>
      </w:r>
      <w:r w:rsidR="00A30780" w:rsidRPr="00822709">
        <w:rPr>
          <w:rFonts w:ascii="ＭＳ Ｐゴシック" w:eastAsia="ＭＳ Ｐゴシック" w:hAnsi="ＭＳ Ｐゴシック" w:cs="Meiryo UI" w:hint="eastAsia"/>
          <w:sz w:val="24"/>
          <w:szCs w:val="24"/>
        </w:rPr>
        <w:t>一般会計補正予算の財源内訳</w:t>
      </w:r>
    </w:p>
    <w:p w14:paraId="3D0EBA19" w14:textId="6B5A9D86" w:rsidR="00822709" w:rsidRPr="00822709" w:rsidRDefault="00822709" w:rsidP="00822709">
      <w:pPr>
        <w:ind w:firstLine="840"/>
        <w:rPr>
          <w:rFonts w:ascii="ＭＳ Ｐゴシック" w:eastAsia="ＭＳ Ｐゴシック" w:hAnsi="ＭＳ Ｐゴシック" w:cs="Meiryo UI"/>
          <w:sz w:val="24"/>
          <w:szCs w:val="24"/>
        </w:rPr>
      </w:pPr>
    </w:p>
    <w:tbl>
      <w:tblPr>
        <w:tblStyle w:val="aa"/>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985"/>
        <w:gridCol w:w="945"/>
      </w:tblGrid>
      <w:tr w:rsidR="003C7F60" w:rsidRPr="00822709" w14:paraId="7E8F3625" w14:textId="77777777" w:rsidTr="00CB328A">
        <w:trPr>
          <w:trHeight w:val="295"/>
        </w:trPr>
        <w:tc>
          <w:tcPr>
            <w:tcW w:w="3549" w:type="dxa"/>
          </w:tcPr>
          <w:p w14:paraId="5CF53A89" w14:textId="77777777" w:rsidR="003C7F60" w:rsidRPr="00822709" w:rsidRDefault="003C7F60" w:rsidP="00CB328A">
            <w:pPr>
              <w:rPr>
                <w:rFonts w:ascii="ＭＳ Ｐゴシック" w:eastAsia="ＭＳ Ｐゴシック" w:hAnsi="ＭＳ Ｐゴシック" w:cs="Meiryo UI"/>
                <w:spacing w:val="20"/>
                <w:sz w:val="24"/>
                <w:szCs w:val="24"/>
              </w:rPr>
            </w:pPr>
            <w:r w:rsidRPr="00822709">
              <w:rPr>
                <w:rFonts w:ascii="ＭＳ Ｐゴシック" w:eastAsia="ＭＳ Ｐゴシック" w:hAnsi="ＭＳ Ｐゴシック" w:cs="Meiryo UI" w:hint="eastAsia"/>
                <w:spacing w:val="20"/>
                <w:sz w:val="24"/>
                <w:szCs w:val="24"/>
              </w:rPr>
              <w:t>国庫支出金</w:t>
            </w:r>
          </w:p>
        </w:tc>
        <w:tc>
          <w:tcPr>
            <w:tcW w:w="1985" w:type="dxa"/>
          </w:tcPr>
          <w:p w14:paraId="46D386F1" w14:textId="2D281EA8" w:rsidR="003C7F60" w:rsidRPr="004A604E" w:rsidRDefault="00A86D5D" w:rsidP="00CB328A">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14,001</w:t>
            </w:r>
          </w:p>
        </w:tc>
        <w:tc>
          <w:tcPr>
            <w:tcW w:w="945" w:type="dxa"/>
          </w:tcPr>
          <w:p w14:paraId="3BEC97FA" w14:textId="77777777" w:rsidR="003C7F60" w:rsidRPr="00822709" w:rsidRDefault="003C7F60" w:rsidP="00CB328A">
            <w:pPr>
              <w:jc w:val="right"/>
              <w:rPr>
                <w:rFonts w:ascii="ＭＳ Ｐゴシック" w:eastAsia="ＭＳ Ｐゴシック" w:hAnsi="ＭＳ Ｐゴシック" w:cs="Meiryo UI"/>
                <w:sz w:val="22"/>
                <w:szCs w:val="24"/>
              </w:rPr>
            </w:pPr>
            <w:r w:rsidRPr="00822709">
              <w:rPr>
                <w:rFonts w:ascii="ＭＳ Ｐゴシック" w:eastAsia="ＭＳ Ｐゴシック" w:hAnsi="ＭＳ Ｐゴシック" w:cs="Meiryo UI" w:hint="eastAsia"/>
                <w:sz w:val="22"/>
                <w:szCs w:val="24"/>
              </w:rPr>
              <w:t>百万円</w:t>
            </w:r>
          </w:p>
        </w:tc>
      </w:tr>
      <w:tr w:rsidR="003C7F60" w:rsidRPr="00822709" w14:paraId="2BEA8E1D" w14:textId="77777777" w:rsidTr="00CB328A">
        <w:trPr>
          <w:trHeight w:val="295"/>
        </w:trPr>
        <w:tc>
          <w:tcPr>
            <w:tcW w:w="3549" w:type="dxa"/>
          </w:tcPr>
          <w:p w14:paraId="571D31F6" w14:textId="77777777" w:rsidR="003C7F60" w:rsidRPr="00822709" w:rsidRDefault="003C7F60" w:rsidP="00CB328A">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地方債</w:t>
            </w:r>
          </w:p>
        </w:tc>
        <w:tc>
          <w:tcPr>
            <w:tcW w:w="1985" w:type="dxa"/>
          </w:tcPr>
          <w:p w14:paraId="16128269" w14:textId="252F0A59" w:rsidR="003C7F60" w:rsidRDefault="00A86D5D" w:rsidP="00CB328A">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371</w:t>
            </w:r>
          </w:p>
        </w:tc>
        <w:tc>
          <w:tcPr>
            <w:tcW w:w="945" w:type="dxa"/>
          </w:tcPr>
          <w:p w14:paraId="5F21BA07" w14:textId="77777777" w:rsidR="003C7F60" w:rsidRPr="00822709" w:rsidRDefault="003C7F60" w:rsidP="00CB328A">
            <w:pPr>
              <w:jc w:val="right"/>
              <w:rPr>
                <w:rFonts w:ascii="ＭＳ Ｐゴシック" w:eastAsia="ＭＳ Ｐゴシック" w:hAnsi="ＭＳ Ｐゴシック" w:cs="Meiryo UI"/>
                <w:sz w:val="22"/>
                <w:szCs w:val="24"/>
              </w:rPr>
            </w:pPr>
            <w:r w:rsidRPr="00822709">
              <w:rPr>
                <w:rFonts w:ascii="ＭＳ Ｐゴシック" w:eastAsia="ＭＳ Ｐゴシック" w:hAnsi="ＭＳ Ｐゴシック" w:cs="Meiryo UI" w:hint="eastAsia"/>
                <w:sz w:val="22"/>
                <w:szCs w:val="24"/>
              </w:rPr>
              <w:t>百万円</w:t>
            </w:r>
          </w:p>
        </w:tc>
      </w:tr>
      <w:tr w:rsidR="003C7F60" w:rsidRPr="00822709" w14:paraId="36ADCBA2" w14:textId="77777777" w:rsidTr="00CB328A">
        <w:trPr>
          <w:trHeight w:val="295"/>
        </w:trPr>
        <w:tc>
          <w:tcPr>
            <w:tcW w:w="3549" w:type="dxa"/>
          </w:tcPr>
          <w:p w14:paraId="6E492AAC" w14:textId="77777777" w:rsidR="003C7F60" w:rsidRPr="00822709" w:rsidRDefault="003C7F60" w:rsidP="00CB328A">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一般財源</w:t>
            </w:r>
            <w:r w:rsidRPr="007B55BE">
              <w:rPr>
                <w:rFonts w:ascii="ＭＳ Ｐゴシック" w:eastAsia="ＭＳ Ｐゴシック" w:hAnsi="ＭＳ Ｐゴシック" w:cs="Meiryo UI" w:hint="eastAsia"/>
                <w:spacing w:val="20"/>
                <w:sz w:val="22"/>
              </w:rPr>
              <w:t>（財政調整基金）</w:t>
            </w:r>
          </w:p>
        </w:tc>
        <w:tc>
          <w:tcPr>
            <w:tcW w:w="1985" w:type="dxa"/>
          </w:tcPr>
          <w:p w14:paraId="07F6F67C" w14:textId="048D41C7" w:rsidR="003C7F60" w:rsidRPr="004A604E" w:rsidRDefault="00A86D5D" w:rsidP="00CB328A">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435</w:t>
            </w:r>
          </w:p>
        </w:tc>
        <w:tc>
          <w:tcPr>
            <w:tcW w:w="945" w:type="dxa"/>
          </w:tcPr>
          <w:p w14:paraId="285A990A" w14:textId="77777777" w:rsidR="003C7F60" w:rsidRPr="00822709" w:rsidRDefault="003C7F60" w:rsidP="00CB328A">
            <w:pPr>
              <w:jc w:val="right"/>
              <w:rPr>
                <w:rFonts w:ascii="ＭＳ Ｐゴシック" w:eastAsia="ＭＳ Ｐゴシック" w:hAnsi="ＭＳ Ｐゴシック" w:cs="Meiryo UI"/>
                <w:sz w:val="22"/>
                <w:szCs w:val="24"/>
              </w:rPr>
            </w:pPr>
            <w:r>
              <w:rPr>
                <w:rFonts w:ascii="ＭＳ Ｐゴシック" w:eastAsia="ＭＳ Ｐゴシック" w:hAnsi="ＭＳ Ｐゴシック" w:cs="Meiryo UI" w:hint="eastAsia"/>
                <w:sz w:val="22"/>
                <w:szCs w:val="24"/>
              </w:rPr>
              <w:t>百万円</w:t>
            </w:r>
          </w:p>
        </w:tc>
      </w:tr>
    </w:tbl>
    <w:p w14:paraId="0CB52209" w14:textId="5C624914" w:rsidR="00FF1A5B" w:rsidRDefault="00FF1A5B" w:rsidP="00822709">
      <w:pPr>
        <w:jc w:val="left"/>
        <w:rPr>
          <w:rFonts w:ascii="ＭＳ Ｐゴシック" w:eastAsia="ＭＳ Ｐゴシック" w:hAnsi="ＭＳ Ｐゴシック"/>
          <w:b/>
          <w:color w:val="000000" w:themeColor="text1"/>
          <w:szCs w:val="26"/>
        </w:rPr>
      </w:pPr>
    </w:p>
    <w:p w14:paraId="080AA2DA" w14:textId="1D6DB34A" w:rsidR="003C7F60" w:rsidRDefault="003C7F60" w:rsidP="003C7F60">
      <w:pPr>
        <w:ind w:firstLine="840"/>
        <w:rPr>
          <w:rFonts w:ascii="ＭＳ Ｐゴシック" w:eastAsia="ＭＳ Ｐゴシック" w:hAnsi="ＭＳ Ｐゴシック" w:cs="Meiryo UI"/>
        </w:rPr>
      </w:pPr>
      <w:r w:rsidRPr="00822709">
        <w:rPr>
          <w:rFonts w:ascii="ＭＳ Ｐゴシック" w:eastAsia="ＭＳ Ｐゴシック" w:hAnsi="ＭＳ Ｐゴシック" w:cs="Meiryo UI" w:hint="eastAsia"/>
          <w:sz w:val="24"/>
          <w:szCs w:val="24"/>
        </w:rPr>
        <w:t>○</w:t>
      </w:r>
      <w:r w:rsidRPr="00822709">
        <w:rPr>
          <w:rFonts w:ascii="ＭＳ Ｐゴシック" w:eastAsia="ＭＳ Ｐゴシック" w:hAnsi="ＭＳ Ｐゴシック" w:hint="eastAsia"/>
          <w:sz w:val="24"/>
          <w:szCs w:val="24"/>
        </w:rPr>
        <w:t>補正後の財政調整基金残高（令和</w:t>
      </w:r>
      <w:r>
        <w:rPr>
          <w:rFonts w:ascii="ＭＳ Ｐゴシック" w:eastAsia="ＭＳ Ｐゴシック" w:hAnsi="ＭＳ Ｐゴシック" w:hint="eastAsia"/>
          <w:sz w:val="24"/>
          <w:szCs w:val="24"/>
        </w:rPr>
        <w:t>5</w:t>
      </w:r>
      <w:r w:rsidRPr="00822709">
        <w:rPr>
          <w:rFonts w:ascii="ＭＳ Ｐゴシック" w:eastAsia="ＭＳ Ｐゴシック" w:hAnsi="ＭＳ Ｐゴシック" w:hint="eastAsia"/>
          <w:sz w:val="24"/>
          <w:szCs w:val="24"/>
        </w:rPr>
        <w:t xml:space="preserve">年度末見込み）　　　　　　 </w:t>
      </w:r>
      <w:r>
        <w:rPr>
          <w:rFonts w:ascii="ＭＳ Ｐゴシック" w:eastAsia="ＭＳ Ｐゴシック" w:hAnsi="ＭＳ Ｐゴシック" w:hint="eastAsia"/>
          <w:sz w:val="24"/>
          <w:szCs w:val="24"/>
        </w:rPr>
        <w:t xml:space="preserve">　　　　　　</w:t>
      </w:r>
      <w:r w:rsidR="00A86D5D">
        <w:rPr>
          <w:rFonts w:ascii="ＭＳ Ｐゴシック" w:eastAsia="ＭＳ Ｐゴシック" w:hAnsi="ＭＳ Ｐゴシック"/>
          <w:sz w:val="24"/>
          <w:szCs w:val="24"/>
        </w:rPr>
        <w:t>1,</w:t>
      </w:r>
      <w:r w:rsidR="00A86D5D">
        <w:rPr>
          <w:rFonts w:ascii="ＭＳ Ｐゴシック" w:eastAsia="ＭＳ Ｐゴシック" w:hAnsi="ＭＳ Ｐゴシック" w:hint="eastAsia"/>
          <w:sz w:val="24"/>
          <w:szCs w:val="24"/>
        </w:rPr>
        <w:t>706</w:t>
      </w:r>
      <w:r w:rsidRPr="008B29EF">
        <w:rPr>
          <w:rFonts w:ascii="ＭＳ Ｐゴシック" w:eastAsia="ＭＳ Ｐゴシック" w:hAnsi="ＭＳ Ｐゴシック" w:hint="eastAsia"/>
          <w:sz w:val="24"/>
          <w:szCs w:val="24"/>
        </w:rPr>
        <w:t>億円</w:t>
      </w:r>
    </w:p>
    <w:p w14:paraId="4312A861" w14:textId="427509D2" w:rsidR="003C7F60" w:rsidRDefault="003C7F60" w:rsidP="00822709">
      <w:pPr>
        <w:jc w:val="left"/>
        <w:rPr>
          <w:rFonts w:ascii="ＭＳ Ｐゴシック" w:eastAsia="ＭＳ Ｐゴシック" w:hAnsi="ＭＳ Ｐゴシック"/>
          <w:b/>
          <w:color w:val="000000" w:themeColor="text1"/>
          <w:szCs w:val="26"/>
        </w:rPr>
      </w:pPr>
    </w:p>
    <w:p w14:paraId="1F06922F" w14:textId="77777777" w:rsidR="00A32649" w:rsidRPr="003C7F60" w:rsidRDefault="00A32649" w:rsidP="00822709">
      <w:pPr>
        <w:jc w:val="left"/>
        <w:rPr>
          <w:rFonts w:ascii="ＭＳ Ｐゴシック" w:eastAsia="ＭＳ Ｐゴシック" w:hAnsi="ＭＳ Ｐゴシック"/>
          <w:b/>
          <w:color w:val="000000" w:themeColor="text1"/>
          <w:szCs w:val="26"/>
        </w:rPr>
      </w:pPr>
    </w:p>
    <w:p w14:paraId="6CBAD0B9" w14:textId="77777777" w:rsidR="005B36BA" w:rsidRPr="00EC7B5C" w:rsidRDefault="005B36BA" w:rsidP="005B36BA">
      <w:pPr>
        <w:jc w:val="left"/>
        <w:rPr>
          <w:rFonts w:ascii="ＭＳ Ｐゴシック" w:eastAsia="ＭＳ Ｐゴシック" w:hAnsi="ＭＳ Ｐゴシック"/>
          <w:b/>
          <w:color w:val="000000" w:themeColor="text1"/>
          <w:sz w:val="28"/>
          <w:szCs w:val="26"/>
        </w:rPr>
      </w:pPr>
      <w:r>
        <w:rPr>
          <w:rFonts w:ascii="ＭＳ Ｐゴシック" w:eastAsia="ＭＳ Ｐゴシック" w:hAnsi="ＭＳ Ｐゴシック" w:hint="eastAsia"/>
          <w:b/>
          <w:color w:val="000000" w:themeColor="text1"/>
          <w:sz w:val="28"/>
          <w:szCs w:val="26"/>
        </w:rPr>
        <w:t>【２</w:t>
      </w:r>
      <w:r w:rsidRPr="00EC7B5C">
        <w:rPr>
          <w:rFonts w:ascii="ＭＳ Ｐゴシック" w:eastAsia="ＭＳ Ｐゴシック" w:hAnsi="ＭＳ Ｐゴシック" w:hint="eastAsia"/>
          <w:b/>
          <w:color w:val="000000" w:themeColor="text1"/>
          <w:sz w:val="28"/>
          <w:szCs w:val="26"/>
        </w:rPr>
        <w:t>】</w:t>
      </w:r>
      <w:r>
        <w:rPr>
          <w:rFonts w:ascii="ＭＳ Ｐゴシック" w:eastAsia="ＭＳ Ｐゴシック" w:hAnsi="ＭＳ Ｐゴシック" w:hint="eastAsia"/>
          <w:b/>
          <w:color w:val="000000" w:themeColor="text1"/>
          <w:sz w:val="28"/>
          <w:szCs w:val="26"/>
        </w:rPr>
        <w:t xml:space="preserve">　</w:t>
      </w:r>
      <w:r w:rsidRPr="00EC7B5C">
        <w:rPr>
          <w:rFonts w:ascii="ＭＳ Ｐゴシック" w:eastAsia="ＭＳ Ｐゴシック" w:hAnsi="ＭＳ Ｐゴシック" w:hint="eastAsia"/>
          <w:b/>
          <w:color w:val="000000" w:themeColor="text1"/>
          <w:sz w:val="28"/>
          <w:szCs w:val="26"/>
        </w:rPr>
        <w:t>補正項目</w:t>
      </w:r>
    </w:p>
    <w:p w14:paraId="5928588C" w14:textId="36C42B35" w:rsidR="00FF1A5B" w:rsidRPr="00FF1A5B" w:rsidRDefault="005B36BA" w:rsidP="00FF1A5B">
      <w:pPr>
        <w:pStyle w:val="Web"/>
        <w:spacing w:before="0" w:beforeAutospacing="0" w:after="0" w:afterAutospacing="0"/>
        <w:ind w:right="-399"/>
        <w:jc w:val="right"/>
        <w:rPr>
          <w:rFonts w:ascii="ＭＳ ゴシック" w:eastAsia="ＭＳ ゴシック" w:hAnsi="ＭＳ ゴシック" w:cs="Meiryo UI"/>
          <w:bCs/>
          <w:color w:val="000000" w:themeColor="text1"/>
          <w:kern w:val="24"/>
          <w:sz w:val="21"/>
          <w:szCs w:val="21"/>
        </w:rPr>
      </w:pPr>
      <w:r w:rsidRPr="008D7336">
        <w:rPr>
          <w:rFonts w:ascii="ＭＳ ゴシック" w:eastAsia="ＭＳ ゴシック" w:hAnsi="ＭＳ ゴシック" w:cs="Meiryo UI" w:hint="eastAsia"/>
          <w:bCs/>
          <w:color w:val="000000" w:themeColor="text1"/>
          <w:kern w:val="24"/>
          <w:sz w:val="21"/>
          <w:szCs w:val="21"/>
        </w:rPr>
        <w:t>（単位：千円）</w:t>
      </w:r>
    </w:p>
    <w:p w14:paraId="70088F87" w14:textId="2D455BE1" w:rsidR="00E96501" w:rsidRPr="00E96501" w:rsidRDefault="00D46677" w:rsidP="00E96501">
      <w:pPr>
        <w:ind w:rightChars="-122" w:right="-256"/>
        <w:rPr>
          <w:rFonts w:asciiTheme="majorEastAsia" w:eastAsiaTheme="majorEastAsia" w:hAnsiTheme="majorEastAsia" w:cs="Meiryo UI"/>
          <w:b/>
          <w:color w:val="000000" w:themeColor="text1"/>
          <w:sz w:val="28"/>
        </w:rPr>
      </w:pPr>
      <w:r>
        <w:rPr>
          <w:rFonts w:asciiTheme="majorEastAsia" w:eastAsiaTheme="majorEastAsia" w:hAnsiTheme="majorEastAsia" w:cs="Meiryo UI" w:hint="eastAsia"/>
          <w:b/>
          <w:color w:val="000000" w:themeColor="text1"/>
          <w:sz w:val="28"/>
        </w:rPr>
        <w:t>１</w:t>
      </w:r>
      <w:r w:rsidR="00E96501">
        <w:rPr>
          <w:rFonts w:asciiTheme="majorEastAsia" w:eastAsiaTheme="majorEastAsia" w:hAnsiTheme="majorEastAsia" w:cs="Meiryo UI" w:hint="eastAsia"/>
          <w:b/>
          <w:color w:val="000000" w:themeColor="text1"/>
          <w:sz w:val="28"/>
        </w:rPr>
        <w:t xml:space="preserve">　物価高騰対策関係</w:t>
      </w:r>
      <w:r w:rsidR="00E96501">
        <w:rPr>
          <w:rFonts w:asciiTheme="majorEastAsia" w:eastAsiaTheme="majorEastAsia" w:hAnsiTheme="majorEastAsia" w:cs="Meiryo UI"/>
          <w:b/>
          <w:color w:val="000000" w:themeColor="text1"/>
          <w:sz w:val="28"/>
        </w:rPr>
        <w:tab/>
      </w:r>
      <w:r w:rsidR="00E96501">
        <w:rPr>
          <w:rFonts w:asciiTheme="majorEastAsia" w:eastAsiaTheme="majorEastAsia" w:hAnsiTheme="majorEastAsia" w:cs="Meiryo UI"/>
          <w:b/>
          <w:color w:val="000000" w:themeColor="text1"/>
          <w:sz w:val="28"/>
        </w:rPr>
        <w:tab/>
      </w:r>
      <w:r w:rsidR="008528E1">
        <w:rPr>
          <w:rFonts w:asciiTheme="majorEastAsia" w:eastAsiaTheme="majorEastAsia" w:hAnsiTheme="majorEastAsia" w:cs="Meiryo UI"/>
          <w:b/>
          <w:color w:val="000000" w:themeColor="text1"/>
          <w:sz w:val="28"/>
        </w:rPr>
        <w:tab/>
      </w:r>
      <w:r w:rsidR="008528E1">
        <w:rPr>
          <w:rFonts w:asciiTheme="majorEastAsia" w:eastAsiaTheme="majorEastAsia" w:hAnsiTheme="majorEastAsia" w:cs="Meiryo UI"/>
          <w:b/>
          <w:color w:val="000000" w:themeColor="text1"/>
          <w:sz w:val="28"/>
        </w:rPr>
        <w:tab/>
      </w:r>
      <w:r w:rsidR="00E96501">
        <w:rPr>
          <w:rFonts w:asciiTheme="majorEastAsia" w:eastAsiaTheme="majorEastAsia" w:hAnsiTheme="majorEastAsia" w:cs="Meiryo UI"/>
          <w:b/>
          <w:color w:val="000000" w:themeColor="text1"/>
          <w:sz w:val="28"/>
        </w:rPr>
        <w:tab/>
      </w:r>
      <w:r w:rsidR="00E96501">
        <w:rPr>
          <w:rFonts w:asciiTheme="majorEastAsia" w:eastAsiaTheme="majorEastAsia" w:hAnsiTheme="majorEastAsia" w:cs="Meiryo UI" w:hint="eastAsia"/>
          <w:b/>
          <w:color w:val="000000" w:themeColor="text1"/>
          <w:sz w:val="28"/>
        </w:rPr>
        <w:t xml:space="preserve">　</w:t>
      </w:r>
      <w:r w:rsidR="00E96501">
        <w:rPr>
          <w:rFonts w:asciiTheme="majorEastAsia" w:eastAsiaTheme="majorEastAsia" w:hAnsiTheme="majorEastAsia" w:cs="Meiryo UI"/>
          <w:b/>
          <w:color w:val="000000" w:themeColor="text1"/>
          <w:sz w:val="28"/>
        </w:rPr>
        <w:tab/>
      </w:r>
      <w:r w:rsidR="00E96501">
        <w:rPr>
          <w:rFonts w:asciiTheme="majorEastAsia" w:eastAsiaTheme="majorEastAsia" w:hAnsiTheme="majorEastAsia" w:cs="Meiryo UI" w:hint="eastAsia"/>
          <w:b/>
          <w:color w:val="000000" w:themeColor="text1"/>
          <w:sz w:val="28"/>
        </w:rPr>
        <w:t xml:space="preserve">　 </w:t>
      </w:r>
      <w:r w:rsidR="00E96501">
        <w:rPr>
          <w:rFonts w:asciiTheme="majorEastAsia" w:eastAsiaTheme="majorEastAsia" w:hAnsiTheme="majorEastAsia" w:cs="Meiryo UI"/>
          <w:b/>
          <w:color w:val="000000" w:themeColor="text1"/>
          <w:sz w:val="28"/>
        </w:rPr>
        <w:t xml:space="preserve"> </w:t>
      </w:r>
      <w:r w:rsidR="00E96501">
        <w:rPr>
          <w:rFonts w:asciiTheme="majorEastAsia" w:eastAsiaTheme="majorEastAsia" w:hAnsiTheme="majorEastAsia" w:cs="Meiryo UI" w:hint="eastAsia"/>
          <w:b/>
          <w:color w:val="000000" w:themeColor="text1"/>
          <w:sz w:val="28"/>
        </w:rPr>
        <w:t xml:space="preserve"> </w:t>
      </w:r>
      <w:r w:rsidR="00B270FF">
        <w:rPr>
          <w:rFonts w:asciiTheme="majorEastAsia" w:eastAsiaTheme="majorEastAsia" w:hAnsiTheme="majorEastAsia" w:cs="Meiryo UI" w:hint="eastAsia"/>
          <w:b/>
          <w:color w:val="000000" w:themeColor="text1"/>
          <w:sz w:val="28"/>
        </w:rPr>
        <w:t>10,150,515</w:t>
      </w:r>
    </w:p>
    <w:p w14:paraId="5F408922" w14:textId="34690A0A" w:rsidR="00CE6C1F" w:rsidRDefault="00CE6C1F" w:rsidP="00BA7A69">
      <w:pPr>
        <w:pStyle w:val="Web"/>
        <w:spacing w:before="0" w:beforeAutospacing="0" w:after="0" w:afterAutospacing="0"/>
        <w:ind w:right="781"/>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171B68" w:rsidRPr="003B4B39" w14:paraId="5B372270" w14:textId="77777777" w:rsidTr="00A32649">
        <w:tc>
          <w:tcPr>
            <w:tcW w:w="458" w:type="dxa"/>
            <w:hideMark/>
          </w:tcPr>
          <w:p w14:paraId="3889E693" w14:textId="77777777" w:rsidR="00171B68" w:rsidRPr="005C4281" w:rsidRDefault="00171B68" w:rsidP="00CB328A">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1D5F65BA" w14:textId="77777777" w:rsidR="00171B68" w:rsidRPr="0027781D" w:rsidRDefault="00171B68" w:rsidP="00CB328A">
            <w:pPr>
              <w:rPr>
                <w:rFonts w:ascii="ＭＳ Ｐゴシック" w:eastAsia="ＭＳ Ｐゴシック" w:hAnsi="ＭＳ Ｐゴシック"/>
                <w:sz w:val="24"/>
                <w:szCs w:val="24"/>
              </w:rPr>
            </w:pPr>
            <w:r w:rsidRPr="0027781D">
              <w:rPr>
                <w:rFonts w:ascii="ＭＳ Ｐゴシック" w:eastAsia="ＭＳ Ｐゴシック" w:hAnsi="ＭＳ Ｐゴシック" w:hint="eastAsia"/>
                <w:sz w:val="24"/>
                <w:szCs w:val="24"/>
              </w:rPr>
              <w:t>福祉施設職員等への支援</w:t>
            </w:r>
          </w:p>
        </w:tc>
        <w:tc>
          <w:tcPr>
            <w:tcW w:w="2376" w:type="dxa"/>
            <w:gridSpan w:val="2"/>
            <w:hideMark/>
          </w:tcPr>
          <w:p w14:paraId="6FCE5F9E" w14:textId="645AF678" w:rsidR="00171B68" w:rsidRPr="0027781D" w:rsidRDefault="00171B68" w:rsidP="00CB328A">
            <w:pPr>
              <w:ind w:rightChars="13" w:right="27"/>
              <w:jc w:val="right"/>
              <w:rPr>
                <w:rFonts w:ascii="ＭＳ Ｐ明朝" w:eastAsia="ＭＳ Ｐ明朝" w:hAnsi="ＭＳ Ｐ明朝"/>
                <w:sz w:val="24"/>
                <w:szCs w:val="24"/>
              </w:rPr>
            </w:pPr>
            <w:r>
              <w:rPr>
                <w:rFonts w:ascii="ＭＳ Ｐ明朝" w:eastAsia="ＭＳ Ｐ明朝" w:hAnsi="ＭＳ Ｐ明朝" w:hint="eastAsia"/>
                <w:sz w:val="24"/>
                <w:szCs w:val="24"/>
              </w:rPr>
              <w:t>8,694,000</w:t>
            </w:r>
          </w:p>
        </w:tc>
      </w:tr>
      <w:tr w:rsidR="00171B68" w:rsidRPr="003B4B39" w14:paraId="3F1051D5" w14:textId="77777777" w:rsidTr="00A32649">
        <w:tc>
          <w:tcPr>
            <w:tcW w:w="458" w:type="dxa"/>
          </w:tcPr>
          <w:p w14:paraId="6D310E35" w14:textId="77777777" w:rsidR="00171B68" w:rsidRPr="005C4281" w:rsidRDefault="00171B68" w:rsidP="00CB328A">
            <w:pPr>
              <w:jc w:val="center"/>
              <w:rPr>
                <w:rFonts w:ascii="ＭＳ Ｐ明朝" w:eastAsia="ＭＳ Ｐ明朝" w:hAnsi="ＭＳ Ｐ明朝"/>
                <w:color w:val="000000" w:themeColor="text1"/>
                <w:sz w:val="24"/>
                <w:szCs w:val="24"/>
              </w:rPr>
            </w:pPr>
          </w:p>
        </w:tc>
        <w:tc>
          <w:tcPr>
            <w:tcW w:w="2973" w:type="dxa"/>
            <w:gridSpan w:val="2"/>
          </w:tcPr>
          <w:p w14:paraId="0DFAFA33" w14:textId="77777777" w:rsidR="00171B68" w:rsidRPr="0027781D" w:rsidRDefault="00171B68" w:rsidP="00CB328A">
            <w:pPr>
              <w:rPr>
                <w:rFonts w:ascii="ＭＳ Ｐゴシック" w:eastAsia="ＭＳ Ｐゴシック" w:hAnsi="ＭＳ Ｐゴシック"/>
                <w:sz w:val="24"/>
                <w:szCs w:val="24"/>
              </w:rPr>
            </w:pPr>
          </w:p>
        </w:tc>
        <w:tc>
          <w:tcPr>
            <w:tcW w:w="6208" w:type="dxa"/>
            <w:gridSpan w:val="3"/>
          </w:tcPr>
          <w:p w14:paraId="705D1C37" w14:textId="77777777" w:rsidR="00171B68" w:rsidRPr="0027781D" w:rsidRDefault="00171B68" w:rsidP="00CB328A">
            <w:pPr>
              <w:jc w:val="right"/>
              <w:rPr>
                <w:rFonts w:ascii="ＭＳ Ｐ明朝" w:eastAsia="ＭＳ Ｐ明朝" w:hAnsi="ＭＳ Ｐ明朝"/>
                <w:sz w:val="24"/>
                <w:szCs w:val="24"/>
              </w:rPr>
            </w:pPr>
            <w:r w:rsidRPr="0027781D">
              <w:rPr>
                <w:rFonts w:ascii="ＭＳ Ｐ明朝" w:eastAsia="ＭＳ Ｐ明朝" w:hAnsi="ＭＳ Ｐ明朝" w:hint="eastAsia"/>
                <w:sz w:val="22"/>
                <w:szCs w:val="24"/>
              </w:rPr>
              <w:t>【福祉部】</w:t>
            </w:r>
          </w:p>
        </w:tc>
      </w:tr>
      <w:tr w:rsidR="00171B68" w:rsidRPr="009F0FEE" w14:paraId="1940DD4B" w14:textId="77777777" w:rsidTr="00A32649">
        <w:trPr>
          <w:trHeight w:val="118"/>
        </w:trPr>
        <w:tc>
          <w:tcPr>
            <w:tcW w:w="567" w:type="dxa"/>
            <w:gridSpan w:val="2"/>
          </w:tcPr>
          <w:p w14:paraId="702028ED" w14:textId="77777777" w:rsidR="00171B68" w:rsidRPr="009F0FEE" w:rsidRDefault="00171B68" w:rsidP="00CB328A">
            <w:pPr>
              <w:ind w:right="1320"/>
              <w:rPr>
                <w:rFonts w:asciiTheme="minorEastAsia" w:hAnsiTheme="minorEastAsia"/>
                <w:sz w:val="22"/>
                <w:szCs w:val="24"/>
              </w:rPr>
            </w:pPr>
          </w:p>
        </w:tc>
        <w:tc>
          <w:tcPr>
            <w:tcW w:w="8251" w:type="dxa"/>
            <w:gridSpan w:val="3"/>
            <w:hideMark/>
          </w:tcPr>
          <w:p w14:paraId="1CCEF00E" w14:textId="70F996FF" w:rsidR="00171B68" w:rsidRPr="009F0FEE" w:rsidRDefault="00D31A0C" w:rsidP="00CB328A">
            <w:pPr>
              <w:ind w:right="-27" w:firstLineChars="100" w:firstLine="200"/>
              <w:rPr>
                <w:rFonts w:asciiTheme="minorEastAsia" w:hAnsiTheme="minorEastAsia"/>
                <w:sz w:val="20"/>
                <w:szCs w:val="24"/>
              </w:rPr>
            </w:pPr>
            <w:r w:rsidRPr="009F0FEE">
              <w:rPr>
                <w:rFonts w:asciiTheme="minorEastAsia" w:hAnsiTheme="minorEastAsia" w:hint="eastAsia"/>
                <w:sz w:val="20"/>
                <w:szCs w:val="24"/>
              </w:rPr>
              <w:t>感染対策の徹底等が求められている介護・障がい・保育施設等の福祉施設職員等を支援するため、物価高騰の影響を踏まえ2万円分のギフトカードを配付。</w:t>
            </w:r>
          </w:p>
        </w:tc>
        <w:tc>
          <w:tcPr>
            <w:tcW w:w="821" w:type="dxa"/>
          </w:tcPr>
          <w:p w14:paraId="49DC088D" w14:textId="77777777" w:rsidR="00171B68" w:rsidRPr="009F0FEE" w:rsidRDefault="00171B68" w:rsidP="00CB328A">
            <w:pPr>
              <w:ind w:right="1320"/>
              <w:rPr>
                <w:rFonts w:asciiTheme="minorEastAsia" w:hAnsiTheme="minorEastAsia"/>
                <w:sz w:val="18"/>
                <w:szCs w:val="24"/>
              </w:rPr>
            </w:pPr>
          </w:p>
        </w:tc>
      </w:tr>
    </w:tbl>
    <w:p w14:paraId="525DA16B" w14:textId="5A6655DF" w:rsidR="00171B68" w:rsidRPr="009F0FEE" w:rsidRDefault="00171B68" w:rsidP="00BA7A69">
      <w:pPr>
        <w:pStyle w:val="Web"/>
        <w:spacing w:before="0" w:beforeAutospacing="0" w:after="0" w:afterAutospacing="0"/>
        <w:ind w:right="781"/>
        <w:rPr>
          <w:rFonts w:ascii="ＭＳ ゴシック" w:eastAsia="ＭＳ ゴシック" w:hAnsi="ＭＳ ゴシック" w:cs="Meiryo UI"/>
          <w:bCs/>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9F0FEE" w:rsidRPr="009F0FEE" w14:paraId="250AC104" w14:textId="77777777" w:rsidTr="00B11930">
        <w:tc>
          <w:tcPr>
            <w:tcW w:w="458" w:type="dxa"/>
            <w:hideMark/>
          </w:tcPr>
          <w:p w14:paraId="1DE2970B" w14:textId="77777777" w:rsidR="005E4413" w:rsidRPr="009F0FEE" w:rsidRDefault="005E4413" w:rsidP="00B11930">
            <w:pPr>
              <w:jc w:val="center"/>
              <w:rPr>
                <w:rFonts w:ascii="ＭＳ Ｐ明朝" w:eastAsia="ＭＳ Ｐ明朝" w:hAnsi="ＭＳ Ｐ明朝"/>
                <w:sz w:val="24"/>
                <w:szCs w:val="24"/>
              </w:rPr>
            </w:pPr>
            <w:r w:rsidRPr="009F0FEE">
              <w:rPr>
                <w:rFonts w:ascii="ＭＳ Ｐゴシック" w:eastAsia="ＭＳ Ｐゴシック" w:hAnsi="ＭＳ Ｐゴシック" w:hint="eastAsia"/>
                <w:sz w:val="24"/>
                <w:szCs w:val="24"/>
              </w:rPr>
              <w:t>〇</w:t>
            </w:r>
          </w:p>
        </w:tc>
        <w:tc>
          <w:tcPr>
            <w:tcW w:w="6805" w:type="dxa"/>
            <w:gridSpan w:val="3"/>
            <w:hideMark/>
          </w:tcPr>
          <w:p w14:paraId="18C94D0D" w14:textId="4B18FD2B" w:rsidR="005E4413" w:rsidRPr="009F0FEE" w:rsidRDefault="007A4B45" w:rsidP="00B11930">
            <w:pPr>
              <w:rPr>
                <w:rFonts w:ascii="ＭＳ Ｐゴシック" w:eastAsia="ＭＳ Ｐゴシック" w:hAnsi="ＭＳ Ｐゴシック"/>
                <w:sz w:val="24"/>
                <w:szCs w:val="24"/>
              </w:rPr>
            </w:pPr>
            <w:r w:rsidRPr="009F0FEE">
              <w:rPr>
                <w:rFonts w:ascii="ＭＳ Ｐゴシック" w:eastAsia="ＭＳ Ｐゴシック" w:hAnsi="ＭＳ Ｐゴシック" w:hint="eastAsia"/>
                <w:sz w:val="24"/>
                <w:szCs w:val="24"/>
              </w:rPr>
              <w:t>中小企業のLED</w:t>
            </w:r>
            <w:r w:rsidR="005E4413" w:rsidRPr="009F0FEE">
              <w:rPr>
                <w:rFonts w:ascii="ＭＳ Ｐゴシック" w:eastAsia="ＭＳ Ｐゴシック" w:hAnsi="ＭＳ Ｐゴシック" w:hint="eastAsia"/>
                <w:sz w:val="24"/>
                <w:szCs w:val="24"/>
              </w:rPr>
              <w:t>照明導入の促進</w:t>
            </w:r>
          </w:p>
        </w:tc>
        <w:tc>
          <w:tcPr>
            <w:tcW w:w="2376" w:type="dxa"/>
            <w:gridSpan w:val="2"/>
            <w:hideMark/>
          </w:tcPr>
          <w:p w14:paraId="7D9DAD35" w14:textId="09D2CAC6" w:rsidR="005E4413" w:rsidRPr="009F0FEE" w:rsidRDefault="005E4413" w:rsidP="00B11930">
            <w:pPr>
              <w:ind w:rightChars="13" w:right="27"/>
              <w:jc w:val="right"/>
              <w:rPr>
                <w:rFonts w:ascii="ＭＳ Ｐ明朝" w:eastAsia="ＭＳ Ｐ明朝" w:hAnsi="ＭＳ Ｐ明朝"/>
                <w:sz w:val="24"/>
                <w:szCs w:val="24"/>
              </w:rPr>
            </w:pPr>
            <w:r w:rsidRPr="009F0FEE">
              <w:rPr>
                <w:rFonts w:ascii="ＭＳ Ｐ明朝" w:eastAsia="ＭＳ Ｐ明朝" w:hAnsi="ＭＳ Ｐ明朝" w:hint="eastAsia"/>
                <w:sz w:val="24"/>
                <w:szCs w:val="24"/>
              </w:rPr>
              <w:t>600,000</w:t>
            </w:r>
          </w:p>
        </w:tc>
      </w:tr>
      <w:tr w:rsidR="009F0FEE" w:rsidRPr="009F0FEE" w14:paraId="76DAFB00" w14:textId="77777777" w:rsidTr="00B11930">
        <w:tc>
          <w:tcPr>
            <w:tcW w:w="458" w:type="dxa"/>
          </w:tcPr>
          <w:p w14:paraId="289B8C8C" w14:textId="77777777" w:rsidR="005E4413" w:rsidRPr="009F0FEE" w:rsidRDefault="005E4413" w:rsidP="00B11930">
            <w:pPr>
              <w:jc w:val="center"/>
              <w:rPr>
                <w:rFonts w:ascii="ＭＳ Ｐ明朝" w:eastAsia="ＭＳ Ｐ明朝" w:hAnsi="ＭＳ Ｐ明朝"/>
                <w:sz w:val="24"/>
                <w:szCs w:val="24"/>
              </w:rPr>
            </w:pPr>
          </w:p>
        </w:tc>
        <w:tc>
          <w:tcPr>
            <w:tcW w:w="2973" w:type="dxa"/>
            <w:gridSpan w:val="2"/>
          </w:tcPr>
          <w:p w14:paraId="726BA562" w14:textId="77777777" w:rsidR="005E4413" w:rsidRPr="009F0FEE" w:rsidRDefault="005E4413" w:rsidP="00B11930">
            <w:pPr>
              <w:rPr>
                <w:rFonts w:ascii="ＭＳ Ｐゴシック" w:eastAsia="ＭＳ Ｐゴシック" w:hAnsi="ＭＳ Ｐゴシック"/>
                <w:sz w:val="24"/>
                <w:szCs w:val="24"/>
              </w:rPr>
            </w:pPr>
          </w:p>
        </w:tc>
        <w:tc>
          <w:tcPr>
            <w:tcW w:w="6208" w:type="dxa"/>
            <w:gridSpan w:val="3"/>
          </w:tcPr>
          <w:p w14:paraId="26B4883B" w14:textId="77777777" w:rsidR="005E4413" w:rsidRPr="009F0FEE" w:rsidRDefault="005E4413" w:rsidP="00B11930">
            <w:pPr>
              <w:jc w:val="right"/>
              <w:rPr>
                <w:rFonts w:ascii="ＭＳ Ｐ明朝" w:eastAsia="ＭＳ Ｐ明朝" w:hAnsi="ＭＳ Ｐ明朝"/>
                <w:sz w:val="24"/>
                <w:szCs w:val="24"/>
              </w:rPr>
            </w:pPr>
            <w:r w:rsidRPr="009F0FEE">
              <w:rPr>
                <w:rFonts w:ascii="ＭＳ Ｐ明朝" w:eastAsia="ＭＳ Ｐ明朝" w:hAnsi="ＭＳ Ｐ明朝" w:hint="eastAsia"/>
                <w:sz w:val="22"/>
                <w:szCs w:val="24"/>
              </w:rPr>
              <w:t>【環境農林水産部】</w:t>
            </w:r>
          </w:p>
        </w:tc>
      </w:tr>
      <w:tr w:rsidR="005E4413" w:rsidRPr="009F0FEE" w14:paraId="12D80D8E" w14:textId="77777777" w:rsidTr="00B11930">
        <w:trPr>
          <w:trHeight w:val="118"/>
        </w:trPr>
        <w:tc>
          <w:tcPr>
            <w:tcW w:w="567" w:type="dxa"/>
            <w:gridSpan w:val="2"/>
          </w:tcPr>
          <w:p w14:paraId="49DC1859" w14:textId="77777777" w:rsidR="005E4413" w:rsidRPr="009F0FEE" w:rsidRDefault="005E4413" w:rsidP="00B11930">
            <w:pPr>
              <w:ind w:right="1320"/>
              <w:rPr>
                <w:rFonts w:asciiTheme="minorEastAsia" w:hAnsiTheme="minorEastAsia"/>
                <w:sz w:val="22"/>
                <w:szCs w:val="24"/>
              </w:rPr>
            </w:pPr>
          </w:p>
        </w:tc>
        <w:tc>
          <w:tcPr>
            <w:tcW w:w="8251" w:type="dxa"/>
            <w:gridSpan w:val="3"/>
            <w:hideMark/>
          </w:tcPr>
          <w:p w14:paraId="1B9EF729" w14:textId="4571D78B" w:rsidR="005E4413" w:rsidRPr="009F0FEE" w:rsidRDefault="005E4413" w:rsidP="005E4413">
            <w:pPr>
              <w:ind w:right="-27" w:firstLineChars="100" w:firstLine="200"/>
              <w:rPr>
                <w:rFonts w:asciiTheme="minorEastAsia" w:hAnsiTheme="minorEastAsia"/>
                <w:sz w:val="20"/>
                <w:szCs w:val="24"/>
              </w:rPr>
            </w:pPr>
            <w:r w:rsidRPr="009F0FEE">
              <w:rPr>
                <w:rFonts w:asciiTheme="minorEastAsia" w:hAnsiTheme="minorEastAsia" w:hint="eastAsia"/>
                <w:sz w:val="20"/>
                <w:szCs w:val="24"/>
              </w:rPr>
              <w:t>中小企業の脱炭素化</w:t>
            </w:r>
            <w:r w:rsidR="007A4B45" w:rsidRPr="009F0FEE">
              <w:rPr>
                <w:rFonts w:asciiTheme="minorEastAsia" w:hAnsiTheme="minorEastAsia" w:hint="eastAsia"/>
                <w:sz w:val="20"/>
                <w:szCs w:val="24"/>
              </w:rPr>
              <w:t>や電気料金の削減による経営力強化を支援するため、LED</w:t>
            </w:r>
            <w:r w:rsidRPr="009F0FEE">
              <w:rPr>
                <w:rFonts w:asciiTheme="minorEastAsia" w:hAnsiTheme="minorEastAsia" w:hint="eastAsia"/>
                <w:sz w:val="20"/>
                <w:szCs w:val="24"/>
              </w:rPr>
              <w:t>照明の</w:t>
            </w:r>
            <w:r w:rsidR="00A32649" w:rsidRPr="009F0FEE">
              <w:rPr>
                <w:rFonts w:asciiTheme="minorEastAsia" w:hAnsiTheme="minorEastAsia" w:hint="eastAsia"/>
                <w:sz w:val="20"/>
                <w:szCs w:val="24"/>
              </w:rPr>
              <w:t>設置補助に要する費用を増額。</w:t>
            </w:r>
          </w:p>
        </w:tc>
        <w:tc>
          <w:tcPr>
            <w:tcW w:w="821" w:type="dxa"/>
          </w:tcPr>
          <w:p w14:paraId="3C7C97CB" w14:textId="77777777" w:rsidR="005E4413" w:rsidRPr="009F0FEE" w:rsidRDefault="005E4413" w:rsidP="00B11930">
            <w:pPr>
              <w:ind w:right="1320"/>
              <w:rPr>
                <w:rFonts w:asciiTheme="minorEastAsia" w:hAnsiTheme="minorEastAsia"/>
                <w:sz w:val="18"/>
                <w:szCs w:val="24"/>
              </w:rPr>
            </w:pPr>
          </w:p>
        </w:tc>
      </w:tr>
    </w:tbl>
    <w:p w14:paraId="492FB5E3" w14:textId="4B56D644" w:rsidR="00171B68" w:rsidRPr="009F0FEE" w:rsidRDefault="00171B68" w:rsidP="00BA7A69">
      <w:pPr>
        <w:pStyle w:val="Web"/>
        <w:spacing w:before="0" w:beforeAutospacing="0" w:after="0" w:afterAutospacing="0"/>
        <w:ind w:right="781"/>
        <w:rPr>
          <w:rFonts w:ascii="ＭＳ ゴシック" w:eastAsia="ＭＳ ゴシック" w:hAnsi="ＭＳ ゴシック" w:cs="Meiryo UI"/>
          <w:bCs/>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9F0FEE" w:rsidRPr="009F0FEE" w14:paraId="73817765" w14:textId="77777777" w:rsidTr="00B11930">
        <w:tc>
          <w:tcPr>
            <w:tcW w:w="458" w:type="dxa"/>
            <w:hideMark/>
          </w:tcPr>
          <w:p w14:paraId="438B7285" w14:textId="77777777" w:rsidR="005810EA" w:rsidRPr="009F0FEE" w:rsidRDefault="005810EA" w:rsidP="00B11930">
            <w:pPr>
              <w:jc w:val="center"/>
              <w:rPr>
                <w:rFonts w:ascii="ＭＳ Ｐ明朝" w:eastAsia="ＭＳ Ｐ明朝" w:hAnsi="ＭＳ Ｐ明朝"/>
                <w:sz w:val="24"/>
                <w:szCs w:val="24"/>
              </w:rPr>
            </w:pPr>
            <w:r w:rsidRPr="009F0FEE">
              <w:rPr>
                <w:rFonts w:ascii="ＭＳ Ｐゴシック" w:eastAsia="ＭＳ Ｐゴシック" w:hAnsi="ＭＳ Ｐゴシック" w:hint="eastAsia"/>
                <w:sz w:val="24"/>
                <w:szCs w:val="24"/>
              </w:rPr>
              <w:t>〇</w:t>
            </w:r>
          </w:p>
        </w:tc>
        <w:tc>
          <w:tcPr>
            <w:tcW w:w="6805" w:type="dxa"/>
            <w:gridSpan w:val="3"/>
            <w:hideMark/>
          </w:tcPr>
          <w:p w14:paraId="57B54077" w14:textId="77777777" w:rsidR="005810EA" w:rsidRPr="009F0FEE" w:rsidRDefault="005810EA" w:rsidP="00B11930">
            <w:pPr>
              <w:rPr>
                <w:rFonts w:ascii="ＭＳ Ｐゴシック" w:eastAsia="ＭＳ Ｐゴシック" w:hAnsi="ＭＳ Ｐゴシック"/>
                <w:sz w:val="24"/>
                <w:szCs w:val="24"/>
              </w:rPr>
            </w:pPr>
            <w:r w:rsidRPr="009F0FEE">
              <w:rPr>
                <w:rFonts w:ascii="ＭＳ Ｐゴシック" w:eastAsia="ＭＳ Ｐゴシック" w:hAnsi="ＭＳ Ｐゴシック" w:hint="eastAsia"/>
                <w:sz w:val="24"/>
                <w:szCs w:val="24"/>
              </w:rPr>
              <w:t>中小企業の新事業展開に向けた支援</w:t>
            </w:r>
          </w:p>
        </w:tc>
        <w:tc>
          <w:tcPr>
            <w:tcW w:w="2376" w:type="dxa"/>
            <w:gridSpan w:val="2"/>
            <w:hideMark/>
          </w:tcPr>
          <w:p w14:paraId="5F770180" w14:textId="2A87BA2E" w:rsidR="005810EA" w:rsidRPr="009F0FEE" w:rsidRDefault="005810EA" w:rsidP="00B11930">
            <w:pPr>
              <w:ind w:rightChars="13" w:right="27"/>
              <w:jc w:val="right"/>
              <w:rPr>
                <w:rFonts w:ascii="ＭＳ Ｐ明朝" w:eastAsia="ＭＳ Ｐ明朝" w:hAnsi="ＭＳ Ｐ明朝"/>
                <w:sz w:val="24"/>
                <w:szCs w:val="24"/>
              </w:rPr>
            </w:pPr>
            <w:r w:rsidRPr="009F0FEE">
              <w:rPr>
                <w:rFonts w:ascii="ＭＳ Ｐ明朝" w:eastAsia="ＭＳ Ｐ明朝" w:hAnsi="ＭＳ Ｐ明朝" w:hint="eastAsia"/>
                <w:sz w:val="24"/>
                <w:szCs w:val="24"/>
              </w:rPr>
              <w:t>325,000</w:t>
            </w:r>
          </w:p>
        </w:tc>
      </w:tr>
      <w:tr w:rsidR="005810EA" w:rsidRPr="003B4B39" w14:paraId="26CF358C" w14:textId="77777777" w:rsidTr="00B11930">
        <w:tc>
          <w:tcPr>
            <w:tcW w:w="458" w:type="dxa"/>
          </w:tcPr>
          <w:p w14:paraId="48CE4D1C" w14:textId="77777777" w:rsidR="005810EA" w:rsidRPr="005C4281" w:rsidRDefault="005810EA" w:rsidP="00B11930">
            <w:pPr>
              <w:jc w:val="center"/>
              <w:rPr>
                <w:rFonts w:ascii="ＭＳ Ｐ明朝" w:eastAsia="ＭＳ Ｐ明朝" w:hAnsi="ＭＳ Ｐ明朝"/>
                <w:color w:val="000000" w:themeColor="text1"/>
                <w:sz w:val="24"/>
                <w:szCs w:val="24"/>
              </w:rPr>
            </w:pPr>
          </w:p>
        </w:tc>
        <w:tc>
          <w:tcPr>
            <w:tcW w:w="2973" w:type="dxa"/>
            <w:gridSpan w:val="2"/>
          </w:tcPr>
          <w:p w14:paraId="2D7108E9" w14:textId="77777777" w:rsidR="005810EA" w:rsidRPr="005C4281" w:rsidRDefault="005810EA" w:rsidP="00B11930">
            <w:pPr>
              <w:rPr>
                <w:rFonts w:ascii="ＭＳ Ｐゴシック" w:eastAsia="ＭＳ Ｐゴシック" w:hAnsi="ＭＳ Ｐゴシック"/>
                <w:sz w:val="24"/>
                <w:szCs w:val="24"/>
              </w:rPr>
            </w:pPr>
          </w:p>
        </w:tc>
        <w:tc>
          <w:tcPr>
            <w:tcW w:w="6208" w:type="dxa"/>
            <w:gridSpan w:val="3"/>
          </w:tcPr>
          <w:p w14:paraId="646F8F09" w14:textId="77777777" w:rsidR="005810EA" w:rsidRPr="005C4281" w:rsidRDefault="005810EA" w:rsidP="00B1193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【商工労働部</w:t>
            </w:r>
            <w:r w:rsidRPr="005C4281">
              <w:rPr>
                <w:rFonts w:ascii="ＭＳ Ｐ明朝" w:eastAsia="ＭＳ Ｐ明朝" w:hAnsi="ＭＳ Ｐ明朝" w:hint="eastAsia"/>
                <w:color w:val="000000" w:themeColor="text1"/>
                <w:sz w:val="22"/>
                <w:szCs w:val="24"/>
              </w:rPr>
              <w:t>】</w:t>
            </w:r>
          </w:p>
        </w:tc>
      </w:tr>
      <w:tr w:rsidR="005810EA" w:rsidRPr="001D688B" w14:paraId="6EB7DD83" w14:textId="77777777" w:rsidTr="00B11930">
        <w:trPr>
          <w:trHeight w:val="118"/>
        </w:trPr>
        <w:tc>
          <w:tcPr>
            <w:tcW w:w="567" w:type="dxa"/>
            <w:gridSpan w:val="2"/>
          </w:tcPr>
          <w:p w14:paraId="7645F733" w14:textId="77777777" w:rsidR="005810EA" w:rsidRPr="005C4281" w:rsidRDefault="005810EA" w:rsidP="00B11930">
            <w:pPr>
              <w:ind w:right="1320"/>
              <w:rPr>
                <w:rFonts w:asciiTheme="minorEastAsia" w:hAnsiTheme="minorEastAsia"/>
                <w:color w:val="000000" w:themeColor="text1"/>
                <w:sz w:val="22"/>
                <w:szCs w:val="24"/>
              </w:rPr>
            </w:pPr>
          </w:p>
        </w:tc>
        <w:tc>
          <w:tcPr>
            <w:tcW w:w="8251" w:type="dxa"/>
            <w:gridSpan w:val="3"/>
            <w:hideMark/>
          </w:tcPr>
          <w:p w14:paraId="75295A55" w14:textId="654FCAF9" w:rsidR="005810EA" w:rsidRPr="00540E86" w:rsidRDefault="005810EA" w:rsidP="003F7329">
            <w:pPr>
              <w:ind w:right="-27" w:firstLineChars="100" w:firstLine="200"/>
              <w:rPr>
                <w:rFonts w:asciiTheme="minorEastAsia" w:hAnsiTheme="minorEastAsia"/>
                <w:sz w:val="20"/>
                <w:szCs w:val="24"/>
              </w:rPr>
            </w:pPr>
            <w:r>
              <w:rPr>
                <w:rFonts w:asciiTheme="minorEastAsia" w:hAnsiTheme="minorEastAsia" w:hint="eastAsia"/>
                <w:sz w:val="20"/>
                <w:szCs w:val="24"/>
              </w:rPr>
              <w:t>新型コロナウイルス感染症に加え、原油・原材料価格</w:t>
            </w:r>
            <w:r w:rsidRPr="00956F60">
              <w:rPr>
                <w:rFonts w:asciiTheme="minorEastAsia" w:hAnsiTheme="minorEastAsia" w:hint="eastAsia"/>
                <w:sz w:val="20"/>
                <w:szCs w:val="24"/>
              </w:rPr>
              <w:t>高騰の影響を受けている中小企業の新事業展開やビジネスモデル転換を促進するため</w:t>
            </w:r>
            <w:r w:rsidR="00B270FF">
              <w:rPr>
                <w:rFonts w:asciiTheme="minorEastAsia" w:hAnsiTheme="minorEastAsia" w:hint="eastAsia"/>
                <w:sz w:val="20"/>
                <w:szCs w:val="24"/>
              </w:rPr>
              <w:t>の補助金</w:t>
            </w:r>
            <w:r w:rsidR="003F7329">
              <w:rPr>
                <w:rFonts w:asciiTheme="minorEastAsia" w:hAnsiTheme="minorEastAsia" w:hint="eastAsia"/>
                <w:sz w:val="20"/>
                <w:szCs w:val="24"/>
              </w:rPr>
              <w:t>を</w:t>
            </w:r>
            <w:r w:rsidR="00B270FF">
              <w:rPr>
                <w:rFonts w:asciiTheme="minorEastAsia" w:hAnsiTheme="minorEastAsia" w:hint="eastAsia"/>
                <w:sz w:val="20"/>
                <w:szCs w:val="24"/>
              </w:rPr>
              <w:t>増額。</w:t>
            </w:r>
          </w:p>
        </w:tc>
        <w:tc>
          <w:tcPr>
            <w:tcW w:w="821" w:type="dxa"/>
          </w:tcPr>
          <w:p w14:paraId="4E7B63FE" w14:textId="77777777" w:rsidR="005810EA" w:rsidRPr="005C4281" w:rsidRDefault="005810EA" w:rsidP="00B11930">
            <w:pPr>
              <w:ind w:right="1320"/>
              <w:rPr>
                <w:rFonts w:asciiTheme="minorEastAsia" w:hAnsiTheme="minorEastAsia"/>
                <w:color w:val="000000" w:themeColor="text1"/>
                <w:sz w:val="18"/>
                <w:szCs w:val="24"/>
              </w:rPr>
            </w:pPr>
          </w:p>
        </w:tc>
      </w:tr>
    </w:tbl>
    <w:p w14:paraId="2BD37C40" w14:textId="28C494E1" w:rsidR="00A32649" w:rsidRDefault="00A32649" w:rsidP="00BA7A69">
      <w:pPr>
        <w:pStyle w:val="Web"/>
        <w:spacing w:before="0" w:beforeAutospacing="0" w:after="0" w:afterAutospacing="0"/>
        <w:ind w:right="781"/>
        <w:rPr>
          <w:rFonts w:ascii="ＭＳ ゴシック" w:eastAsia="ＭＳ ゴシック" w:hAnsi="ＭＳ ゴシック" w:cs="Meiryo UI"/>
          <w:bCs/>
          <w:color w:val="000000" w:themeColor="text1"/>
          <w:kern w:val="24"/>
          <w:sz w:val="21"/>
          <w:szCs w:val="21"/>
        </w:rPr>
      </w:pPr>
    </w:p>
    <w:p w14:paraId="189046F8" w14:textId="77777777" w:rsidR="00041B34" w:rsidRDefault="00041B34" w:rsidP="00BA7A69">
      <w:pPr>
        <w:pStyle w:val="Web"/>
        <w:spacing w:before="0" w:beforeAutospacing="0" w:after="0" w:afterAutospacing="0"/>
        <w:ind w:right="781"/>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B270FF" w:rsidRPr="005C4281" w14:paraId="3FBB374A" w14:textId="77777777" w:rsidTr="00041B34">
        <w:tc>
          <w:tcPr>
            <w:tcW w:w="458" w:type="dxa"/>
            <w:hideMark/>
          </w:tcPr>
          <w:p w14:paraId="6C2462DF" w14:textId="77777777" w:rsidR="00B270FF" w:rsidRPr="005C4281" w:rsidRDefault="00B270FF" w:rsidP="00B11930">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4AF1EA3D" w14:textId="1DEE9CF6" w:rsidR="00B270FF" w:rsidRPr="005C4281" w:rsidRDefault="0074246F" w:rsidP="00B1193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奨学金返還支援制度の導入</w:t>
            </w:r>
            <w:r w:rsidRPr="0074246F">
              <w:rPr>
                <w:rFonts w:ascii="ＭＳ Ｐゴシック" w:eastAsia="ＭＳ Ｐゴシック" w:hAnsi="ＭＳ Ｐゴシック" w:hint="eastAsia"/>
                <w:sz w:val="24"/>
                <w:szCs w:val="24"/>
              </w:rPr>
              <w:t>支援</w:t>
            </w:r>
          </w:p>
        </w:tc>
        <w:tc>
          <w:tcPr>
            <w:tcW w:w="2376" w:type="dxa"/>
            <w:gridSpan w:val="2"/>
            <w:hideMark/>
          </w:tcPr>
          <w:p w14:paraId="3DB40F49" w14:textId="18B9FC9D" w:rsidR="00B270FF" w:rsidRPr="005C4281" w:rsidRDefault="00B270FF" w:rsidP="00B11930">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531,515</w:t>
            </w:r>
          </w:p>
        </w:tc>
      </w:tr>
      <w:tr w:rsidR="00B270FF" w:rsidRPr="005C4281" w14:paraId="5E7D45EB" w14:textId="77777777" w:rsidTr="00041B34">
        <w:tc>
          <w:tcPr>
            <w:tcW w:w="458" w:type="dxa"/>
          </w:tcPr>
          <w:p w14:paraId="0C44EE93" w14:textId="77777777" w:rsidR="00B270FF" w:rsidRPr="005C4281" w:rsidRDefault="00B270FF" w:rsidP="00B11930">
            <w:pPr>
              <w:jc w:val="center"/>
              <w:rPr>
                <w:rFonts w:ascii="ＭＳ Ｐ明朝" w:eastAsia="ＭＳ Ｐ明朝" w:hAnsi="ＭＳ Ｐ明朝"/>
                <w:color w:val="000000" w:themeColor="text1"/>
                <w:sz w:val="24"/>
                <w:szCs w:val="24"/>
              </w:rPr>
            </w:pPr>
          </w:p>
        </w:tc>
        <w:tc>
          <w:tcPr>
            <w:tcW w:w="2973" w:type="dxa"/>
            <w:gridSpan w:val="2"/>
          </w:tcPr>
          <w:p w14:paraId="4B8124F7" w14:textId="77777777" w:rsidR="00B270FF" w:rsidRPr="005C4281" w:rsidRDefault="00B270FF" w:rsidP="00B11930">
            <w:pPr>
              <w:rPr>
                <w:rFonts w:ascii="ＭＳ Ｐゴシック" w:eastAsia="ＭＳ Ｐゴシック" w:hAnsi="ＭＳ Ｐゴシック"/>
                <w:sz w:val="24"/>
                <w:szCs w:val="24"/>
              </w:rPr>
            </w:pPr>
          </w:p>
        </w:tc>
        <w:tc>
          <w:tcPr>
            <w:tcW w:w="6208" w:type="dxa"/>
            <w:gridSpan w:val="3"/>
          </w:tcPr>
          <w:p w14:paraId="3473EDF9" w14:textId="77777777" w:rsidR="00B270FF" w:rsidRPr="005C4281" w:rsidRDefault="00B270FF" w:rsidP="00B1193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【商工労働部</w:t>
            </w:r>
            <w:r w:rsidRPr="005C4281">
              <w:rPr>
                <w:rFonts w:ascii="ＭＳ Ｐ明朝" w:eastAsia="ＭＳ Ｐ明朝" w:hAnsi="ＭＳ Ｐ明朝" w:hint="eastAsia"/>
                <w:color w:val="000000" w:themeColor="text1"/>
                <w:sz w:val="22"/>
                <w:szCs w:val="24"/>
              </w:rPr>
              <w:t>】</w:t>
            </w:r>
          </w:p>
        </w:tc>
      </w:tr>
      <w:tr w:rsidR="00B270FF" w:rsidRPr="005C4281" w14:paraId="422945A9" w14:textId="77777777" w:rsidTr="00041B34">
        <w:trPr>
          <w:trHeight w:val="118"/>
        </w:trPr>
        <w:tc>
          <w:tcPr>
            <w:tcW w:w="567" w:type="dxa"/>
            <w:gridSpan w:val="2"/>
          </w:tcPr>
          <w:p w14:paraId="06F027C2" w14:textId="77777777" w:rsidR="00B270FF" w:rsidRPr="005C4281" w:rsidRDefault="00B270FF" w:rsidP="00B11930">
            <w:pPr>
              <w:ind w:right="1320"/>
              <w:rPr>
                <w:rFonts w:asciiTheme="minorEastAsia" w:hAnsiTheme="minorEastAsia"/>
                <w:color w:val="000000" w:themeColor="text1"/>
                <w:sz w:val="22"/>
                <w:szCs w:val="24"/>
              </w:rPr>
            </w:pPr>
          </w:p>
        </w:tc>
        <w:tc>
          <w:tcPr>
            <w:tcW w:w="8251" w:type="dxa"/>
            <w:gridSpan w:val="3"/>
            <w:hideMark/>
          </w:tcPr>
          <w:p w14:paraId="4631F9B8" w14:textId="19B5AC08" w:rsidR="00B270FF" w:rsidRPr="009F0FEE" w:rsidRDefault="00055D1F" w:rsidP="00284F48">
            <w:pPr>
              <w:ind w:right="-27" w:firstLineChars="100" w:firstLine="200"/>
              <w:rPr>
                <w:rFonts w:asciiTheme="minorEastAsia" w:hAnsiTheme="minorEastAsia"/>
                <w:sz w:val="20"/>
                <w:szCs w:val="24"/>
              </w:rPr>
            </w:pPr>
            <w:r w:rsidRPr="009F0FEE">
              <w:rPr>
                <w:rFonts w:asciiTheme="minorEastAsia" w:hAnsiTheme="minorEastAsia" w:hint="eastAsia"/>
                <w:sz w:val="20"/>
                <w:szCs w:val="24"/>
              </w:rPr>
              <w:t>働く若者の負担軽減と中小企業等の人材確保につなげるため、大阪府育英会</w:t>
            </w:r>
            <w:r w:rsidR="00284F48">
              <w:rPr>
                <w:rFonts w:asciiTheme="minorEastAsia" w:hAnsiTheme="minorEastAsia" w:hint="eastAsia"/>
                <w:sz w:val="20"/>
                <w:szCs w:val="24"/>
              </w:rPr>
              <w:t>や</w:t>
            </w:r>
            <w:r w:rsidR="00284F48" w:rsidRPr="009F0FEE">
              <w:rPr>
                <w:rFonts w:asciiTheme="minorEastAsia" w:hAnsiTheme="minorEastAsia" w:hint="eastAsia"/>
                <w:sz w:val="20"/>
                <w:szCs w:val="24"/>
              </w:rPr>
              <w:t>日本学生支援機構</w:t>
            </w:r>
            <w:r w:rsidRPr="009F0FEE">
              <w:rPr>
                <w:rFonts w:asciiTheme="minorEastAsia" w:hAnsiTheme="minorEastAsia" w:hint="eastAsia"/>
                <w:sz w:val="20"/>
                <w:szCs w:val="24"/>
              </w:rPr>
              <w:t>が貸与する高校等の奨学金の返還支援制度を導入する企業に対し、支援金を支給。</w:t>
            </w:r>
          </w:p>
        </w:tc>
        <w:tc>
          <w:tcPr>
            <w:tcW w:w="821" w:type="dxa"/>
          </w:tcPr>
          <w:p w14:paraId="0645E32F" w14:textId="77777777" w:rsidR="00B270FF" w:rsidRPr="009F0FEE" w:rsidRDefault="00B270FF" w:rsidP="00B11930">
            <w:pPr>
              <w:ind w:right="1320"/>
              <w:rPr>
                <w:rFonts w:asciiTheme="minorEastAsia" w:hAnsiTheme="minorEastAsia"/>
                <w:sz w:val="18"/>
                <w:szCs w:val="24"/>
              </w:rPr>
            </w:pPr>
          </w:p>
        </w:tc>
      </w:tr>
    </w:tbl>
    <w:p w14:paraId="3B40ED14" w14:textId="00ECF285" w:rsidR="0032542B" w:rsidRDefault="0032542B" w:rsidP="00A63066">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1D2076D1" w14:textId="77777777" w:rsidR="00041B34" w:rsidRDefault="00041B34" w:rsidP="00A63066">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0C3EA669" w14:textId="27A6A1E3" w:rsidR="0027781D" w:rsidRPr="00832D4A" w:rsidRDefault="00D46677" w:rsidP="0027781D">
      <w:pPr>
        <w:ind w:rightChars="-190" w:right="-399"/>
        <w:rPr>
          <w:rFonts w:asciiTheme="majorEastAsia" w:eastAsiaTheme="majorEastAsia" w:hAnsiTheme="majorEastAsia" w:cs="Meiryo UI"/>
          <w:b/>
          <w:color w:val="000000" w:themeColor="text1"/>
          <w:sz w:val="28"/>
        </w:rPr>
      </w:pPr>
      <w:r w:rsidRPr="00832D4A">
        <w:rPr>
          <w:rFonts w:asciiTheme="majorEastAsia" w:eastAsiaTheme="majorEastAsia" w:hAnsiTheme="majorEastAsia" w:cs="Meiryo UI" w:hint="eastAsia"/>
          <w:b/>
          <w:color w:val="000000" w:themeColor="text1"/>
          <w:sz w:val="28"/>
        </w:rPr>
        <w:t>２</w:t>
      </w:r>
      <w:r w:rsidR="0027781D" w:rsidRPr="00832D4A">
        <w:rPr>
          <w:rFonts w:asciiTheme="majorEastAsia" w:eastAsiaTheme="majorEastAsia" w:hAnsiTheme="majorEastAsia" w:cs="Meiryo UI" w:hint="eastAsia"/>
          <w:b/>
          <w:color w:val="000000" w:themeColor="text1"/>
          <w:sz w:val="28"/>
        </w:rPr>
        <w:t xml:space="preserve">　その他</w:t>
      </w:r>
      <w:r w:rsidR="0027781D" w:rsidRPr="00832D4A">
        <w:rPr>
          <w:rFonts w:asciiTheme="majorEastAsia" w:eastAsiaTheme="majorEastAsia" w:hAnsiTheme="majorEastAsia" w:cs="Meiryo UI"/>
          <w:b/>
          <w:color w:val="000000" w:themeColor="text1"/>
          <w:sz w:val="28"/>
        </w:rPr>
        <w:tab/>
      </w:r>
      <w:r w:rsidR="0027781D" w:rsidRPr="00832D4A">
        <w:rPr>
          <w:rFonts w:asciiTheme="majorEastAsia" w:eastAsiaTheme="majorEastAsia" w:hAnsiTheme="majorEastAsia" w:cs="Meiryo UI"/>
          <w:b/>
          <w:color w:val="000000" w:themeColor="text1"/>
          <w:sz w:val="28"/>
        </w:rPr>
        <w:tab/>
      </w:r>
      <w:r w:rsidR="0027781D" w:rsidRPr="00832D4A">
        <w:rPr>
          <w:rFonts w:asciiTheme="majorEastAsia" w:eastAsiaTheme="majorEastAsia" w:hAnsiTheme="majorEastAsia" w:cs="Meiryo UI"/>
          <w:b/>
          <w:color w:val="000000" w:themeColor="text1"/>
          <w:sz w:val="28"/>
        </w:rPr>
        <w:tab/>
      </w:r>
      <w:r w:rsidR="0027781D" w:rsidRPr="00832D4A">
        <w:rPr>
          <w:rFonts w:asciiTheme="majorEastAsia" w:eastAsiaTheme="majorEastAsia" w:hAnsiTheme="majorEastAsia" w:cs="Meiryo UI"/>
          <w:b/>
          <w:color w:val="000000" w:themeColor="text1"/>
          <w:sz w:val="28"/>
        </w:rPr>
        <w:tab/>
      </w:r>
      <w:r w:rsidR="0027781D" w:rsidRPr="00832D4A">
        <w:rPr>
          <w:rFonts w:asciiTheme="majorEastAsia" w:eastAsiaTheme="majorEastAsia" w:hAnsiTheme="majorEastAsia" w:cs="Meiryo UI"/>
          <w:b/>
          <w:color w:val="000000" w:themeColor="text1"/>
          <w:sz w:val="28"/>
        </w:rPr>
        <w:tab/>
      </w:r>
      <w:r w:rsidR="0027781D" w:rsidRPr="00832D4A">
        <w:rPr>
          <w:rFonts w:asciiTheme="majorEastAsia" w:eastAsiaTheme="majorEastAsia" w:hAnsiTheme="majorEastAsia" w:cs="Meiryo UI"/>
          <w:b/>
          <w:color w:val="000000" w:themeColor="text1"/>
          <w:sz w:val="28"/>
        </w:rPr>
        <w:tab/>
      </w:r>
      <w:r w:rsidR="0027781D" w:rsidRPr="00832D4A">
        <w:rPr>
          <w:rFonts w:asciiTheme="majorEastAsia" w:eastAsiaTheme="majorEastAsia" w:hAnsiTheme="majorEastAsia" w:cs="Meiryo UI"/>
          <w:b/>
          <w:color w:val="000000" w:themeColor="text1"/>
          <w:sz w:val="28"/>
        </w:rPr>
        <w:tab/>
      </w:r>
      <w:r w:rsidR="0027781D" w:rsidRPr="00832D4A">
        <w:rPr>
          <w:rFonts w:asciiTheme="majorEastAsia" w:eastAsiaTheme="majorEastAsia" w:hAnsiTheme="majorEastAsia" w:cs="Meiryo UI"/>
          <w:b/>
          <w:color w:val="000000" w:themeColor="text1"/>
          <w:sz w:val="28"/>
        </w:rPr>
        <w:tab/>
      </w:r>
      <w:r w:rsidR="0027781D" w:rsidRPr="00832D4A">
        <w:rPr>
          <w:rFonts w:asciiTheme="majorEastAsia" w:eastAsiaTheme="majorEastAsia" w:hAnsiTheme="majorEastAsia" w:cs="Meiryo UI" w:hint="eastAsia"/>
          <w:b/>
          <w:color w:val="000000" w:themeColor="text1"/>
          <w:sz w:val="28"/>
        </w:rPr>
        <w:t xml:space="preserve">　　 </w:t>
      </w:r>
      <w:r w:rsidR="00876A9F" w:rsidRPr="00832D4A">
        <w:rPr>
          <w:rFonts w:asciiTheme="majorEastAsia" w:eastAsiaTheme="majorEastAsia" w:hAnsiTheme="majorEastAsia" w:cs="Meiryo UI"/>
          <w:b/>
          <w:color w:val="000000" w:themeColor="text1"/>
          <w:sz w:val="28"/>
        </w:rPr>
        <w:t xml:space="preserve"> </w:t>
      </w:r>
      <w:r w:rsidR="00243E87">
        <w:rPr>
          <w:rFonts w:asciiTheme="majorEastAsia" w:eastAsiaTheme="majorEastAsia" w:hAnsiTheme="majorEastAsia" w:cs="Meiryo UI" w:hint="eastAsia"/>
          <w:b/>
          <w:color w:val="000000" w:themeColor="text1"/>
          <w:sz w:val="28"/>
        </w:rPr>
        <w:t>4,656,306</w:t>
      </w:r>
    </w:p>
    <w:p w14:paraId="5A58C1CA" w14:textId="6611AAD2" w:rsidR="002070DF" w:rsidRDefault="002070DF" w:rsidP="00A63066">
      <w:pPr>
        <w:ind w:rightChars="-68" w:right="-143"/>
        <w:rPr>
          <w:rFonts w:ascii="ＭＳ ゴシック" w:eastAsia="ＭＳ ゴシック" w:hAnsi="ＭＳ ゴシック" w:cs="Meiryo UI"/>
          <w:b/>
          <w:color w:val="000000" w:themeColor="text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A8343D" w:rsidRPr="003B4B39" w14:paraId="46E8C3F1" w14:textId="77777777" w:rsidTr="00B11930">
        <w:tc>
          <w:tcPr>
            <w:tcW w:w="458" w:type="dxa"/>
            <w:hideMark/>
          </w:tcPr>
          <w:p w14:paraId="0D5EC72E" w14:textId="77777777" w:rsidR="00A8343D" w:rsidRPr="005C4281" w:rsidRDefault="00A8343D" w:rsidP="00B11930">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080BE9C9" w14:textId="09D274E3" w:rsidR="00A8343D" w:rsidRPr="005C4281" w:rsidRDefault="003F7329" w:rsidP="00B11930">
            <w:pPr>
              <w:rPr>
                <w:rFonts w:ascii="ＭＳ Ｐゴシック" w:eastAsia="ＭＳ Ｐゴシック" w:hAnsi="ＭＳ Ｐゴシック"/>
                <w:color w:val="000000" w:themeColor="text1"/>
                <w:sz w:val="24"/>
                <w:szCs w:val="24"/>
              </w:rPr>
            </w:pPr>
            <w:r w:rsidRPr="003F7329">
              <w:rPr>
                <w:rFonts w:ascii="ＭＳ Ｐゴシック" w:eastAsia="ＭＳ Ｐゴシック" w:hAnsi="ＭＳ Ｐゴシック" w:hint="eastAsia"/>
                <w:sz w:val="24"/>
                <w:szCs w:val="24"/>
              </w:rPr>
              <w:t>公立大学法人大阪</w:t>
            </w:r>
            <w:r>
              <w:rPr>
                <w:rFonts w:ascii="ＭＳ Ｐゴシック" w:eastAsia="ＭＳ Ｐゴシック" w:hAnsi="ＭＳ Ｐゴシック" w:hint="eastAsia"/>
                <w:sz w:val="24"/>
                <w:szCs w:val="24"/>
              </w:rPr>
              <w:t>の</w:t>
            </w:r>
            <w:r w:rsidRPr="003F7329">
              <w:rPr>
                <w:rFonts w:ascii="ＭＳ Ｐゴシック" w:eastAsia="ＭＳ Ｐゴシック" w:hAnsi="ＭＳ Ｐゴシック" w:hint="eastAsia"/>
                <w:sz w:val="24"/>
                <w:szCs w:val="24"/>
              </w:rPr>
              <w:t>法人管理部門</w:t>
            </w:r>
            <w:r>
              <w:rPr>
                <w:rFonts w:ascii="ＭＳ Ｐゴシック" w:eastAsia="ＭＳ Ｐゴシック" w:hAnsi="ＭＳ Ｐゴシック" w:hint="eastAsia"/>
                <w:sz w:val="24"/>
                <w:szCs w:val="24"/>
              </w:rPr>
              <w:t>の</w:t>
            </w:r>
            <w:r w:rsidR="001052E5">
              <w:rPr>
                <w:rFonts w:ascii="ＭＳ Ｐゴシック" w:eastAsia="ＭＳ Ｐゴシック" w:hAnsi="ＭＳ Ｐゴシック" w:hint="eastAsia"/>
                <w:sz w:val="24"/>
                <w:szCs w:val="24"/>
              </w:rPr>
              <w:t>経費</w:t>
            </w:r>
            <w:r w:rsidR="006A5FAD">
              <w:rPr>
                <w:rFonts w:ascii="ＭＳ Ｐゴシック" w:eastAsia="ＭＳ Ｐゴシック" w:hAnsi="ＭＳ Ｐゴシック" w:hint="eastAsia"/>
                <w:sz w:val="24"/>
                <w:szCs w:val="24"/>
              </w:rPr>
              <w:t>移管</w:t>
            </w:r>
          </w:p>
        </w:tc>
        <w:tc>
          <w:tcPr>
            <w:tcW w:w="2376" w:type="dxa"/>
            <w:gridSpan w:val="2"/>
            <w:hideMark/>
          </w:tcPr>
          <w:p w14:paraId="4C146EBA" w14:textId="32E5C4A7" w:rsidR="00A8343D" w:rsidRPr="005C4281" w:rsidRDefault="00A8343D" w:rsidP="006A5FAD">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0</w:t>
            </w:r>
          </w:p>
        </w:tc>
      </w:tr>
      <w:tr w:rsidR="00A8343D" w:rsidRPr="003B4B39" w14:paraId="34A54587" w14:textId="77777777" w:rsidTr="00B11930">
        <w:tc>
          <w:tcPr>
            <w:tcW w:w="458" w:type="dxa"/>
          </w:tcPr>
          <w:p w14:paraId="6AB1BD61" w14:textId="77777777" w:rsidR="00A8343D" w:rsidRPr="005C4281" w:rsidRDefault="00A8343D" w:rsidP="00B11930">
            <w:pPr>
              <w:jc w:val="center"/>
              <w:rPr>
                <w:rFonts w:ascii="ＭＳ Ｐ明朝" w:eastAsia="ＭＳ Ｐ明朝" w:hAnsi="ＭＳ Ｐ明朝"/>
                <w:color w:val="000000" w:themeColor="text1"/>
                <w:sz w:val="22"/>
                <w:szCs w:val="24"/>
              </w:rPr>
            </w:pPr>
          </w:p>
        </w:tc>
        <w:tc>
          <w:tcPr>
            <w:tcW w:w="2973" w:type="dxa"/>
            <w:gridSpan w:val="2"/>
          </w:tcPr>
          <w:p w14:paraId="3FBB215B" w14:textId="77777777" w:rsidR="00A8343D" w:rsidRPr="005C4281" w:rsidRDefault="00A8343D" w:rsidP="00B11930">
            <w:pPr>
              <w:rPr>
                <w:rFonts w:ascii="ＭＳ Ｐゴシック" w:eastAsia="ＭＳ Ｐゴシック" w:hAnsi="ＭＳ Ｐゴシック"/>
                <w:sz w:val="22"/>
              </w:rPr>
            </w:pPr>
          </w:p>
        </w:tc>
        <w:tc>
          <w:tcPr>
            <w:tcW w:w="6208" w:type="dxa"/>
            <w:gridSpan w:val="3"/>
          </w:tcPr>
          <w:p w14:paraId="08FB8836" w14:textId="5279663E" w:rsidR="00A8343D" w:rsidRPr="005C4281" w:rsidRDefault="00A8343D" w:rsidP="00B11930">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【副首都推進局、府民文化部</w:t>
            </w:r>
            <w:r w:rsidRPr="005C4281">
              <w:rPr>
                <w:rFonts w:ascii="ＭＳ Ｐ明朝" w:eastAsia="ＭＳ Ｐ明朝" w:hAnsi="ＭＳ Ｐ明朝" w:hint="eastAsia"/>
                <w:color w:val="000000" w:themeColor="text1"/>
                <w:sz w:val="22"/>
                <w:szCs w:val="24"/>
              </w:rPr>
              <w:t>】</w:t>
            </w:r>
          </w:p>
        </w:tc>
      </w:tr>
      <w:tr w:rsidR="00A8343D" w:rsidRPr="009F0FEE" w14:paraId="2050A211" w14:textId="77777777" w:rsidTr="00B11930">
        <w:trPr>
          <w:trHeight w:val="118"/>
        </w:trPr>
        <w:tc>
          <w:tcPr>
            <w:tcW w:w="567" w:type="dxa"/>
            <w:gridSpan w:val="2"/>
          </w:tcPr>
          <w:p w14:paraId="43691194" w14:textId="77777777" w:rsidR="00A8343D" w:rsidRPr="009F0FEE" w:rsidRDefault="00A8343D" w:rsidP="00B11930">
            <w:pPr>
              <w:ind w:right="1320"/>
              <w:rPr>
                <w:rFonts w:asciiTheme="minorEastAsia" w:hAnsiTheme="minorEastAsia"/>
                <w:sz w:val="22"/>
                <w:szCs w:val="24"/>
              </w:rPr>
            </w:pPr>
          </w:p>
        </w:tc>
        <w:tc>
          <w:tcPr>
            <w:tcW w:w="8251" w:type="dxa"/>
            <w:gridSpan w:val="3"/>
            <w:hideMark/>
          </w:tcPr>
          <w:p w14:paraId="30D423D2" w14:textId="02F7A83D" w:rsidR="00A8343D" w:rsidRPr="009F0FEE" w:rsidRDefault="00F6350B" w:rsidP="001052E5">
            <w:pPr>
              <w:ind w:right="-27" w:firstLineChars="100" w:firstLine="200"/>
              <w:rPr>
                <w:rFonts w:asciiTheme="minorEastAsia" w:hAnsiTheme="minorEastAsia"/>
                <w:sz w:val="20"/>
                <w:szCs w:val="24"/>
              </w:rPr>
            </w:pPr>
            <w:r w:rsidRPr="009F0FEE">
              <w:rPr>
                <w:rFonts w:asciiTheme="minorEastAsia" w:hAnsiTheme="minorEastAsia" w:hint="eastAsia"/>
                <w:kern w:val="0"/>
                <w:sz w:val="20"/>
                <w:szCs w:val="24"/>
              </w:rPr>
              <w:t>公立大学法人大阪の府市における法人管理部門の所管を副首都推進局へ移管することに伴い、必要な経費を移管。</w:t>
            </w:r>
          </w:p>
        </w:tc>
        <w:tc>
          <w:tcPr>
            <w:tcW w:w="821" w:type="dxa"/>
          </w:tcPr>
          <w:p w14:paraId="556F0CF3" w14:textId="77777777" w:rsidR="00A8343D" w:rsidRPr="009F0FEE" w:rsidRDefault="00A8343D" w:rsidP="00B11930">
            <w:pPr>
              <w:ind w:right="1320"/>
              <w:rPr>
                <w:rFonts w:asciiTheme="minorEastAsia" w:hAnsiTheme="minorEastAsia"/>
                <w:sz w:val="18"/>
                <w:szCs w:val="24"/>
              </w:rPr>
            </w:pPr>
          </w:p>
        </w:tc>
      </w:tr>
    </w:tbl>
    <w:p w14:paraId="4E605340" w14:textId="77777777" w:rsidR="00A8343D" w:rsidRPr="009F0FEE" w:rsidRDefault="00A8343D" w:rsidP="00A63066">
      <w:pPr>
        <w:ind w:rightChars="-68" w:right="-143"/>
        <w:rPr>
          <w:rFonts w:ascii="ＭＳ ゴシック" w:eastAsia="ＭＳ ゴシック" w:hAnsi="ＭＳ ゴシック" w:cs="Meiryo UI"/>
          <w:b/>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4678"/>
        <w:gridCol w:w="709"/>
        <w:gridCol w:w="821"/>
      </w:tblGrid>
      <w:tr w:rsidR="009F0FEE" w:rsidRPr="009F0FEE" w14:paraId="1599C41F" w14:textId="77777777" w:rsidTr="000556B4">
        <w:tc>
          <w:tcPr>
            <w:tcW w:w="458" w:type="dxa"/>
            <w:hideMark/>
          </w:tcPr>
          <w:p w14:paraId="265747F9" w14:textId="77777777" w:rsidR="00A63066" w:rsidRPr="009F0FEE" w:rsidRDefault="00A63066" w:rsidP="009E25E2">
            <w:pPr>
              <w:jc w:val="center"/>
              <w:rPr>
                <w:rFonts w:ascii="ＭＳ Ｐ明朝" w:eastAsia="ＭＳ Ｐ明朝" w:hAnsi="ＭＳ Ｐ明朝"/>
                <w:sz w:val="24"/>
                <w:szCs w:val="24"/>
              </w:rPr>
            </w:pPr>
            <w:r w:rsidRPr="009F0FEE">
              <w:rPr>
                <w:rFonts w:ascii="ＭＳ Ｐゴシック" w:eastAsia="ＭＳ Ｐゴシック" w:hAnsi="ＭＳ Ｐゴシック" w:hint="eastAsia"/>
                <w:sz w:val="24"/>
                <w:szCs w:val="24"/>
              </w:rPr>
              <w:t>〇</w:t>
            </w:r>
          </w:p>
        </w:tc>
        <w:tc>
          <w:tcPr>
            <w:tcW w:w="7651" w:type="dxa"/>
            <w:gridSpan w:val="3"/>
            <w:hideMark/>
          </w:tcPr>
          <w:p w14:paraId="7D70D838" w14:textId="74A94A7C" w:rsidR="00A63066" w:rsidRPr="009F0FEE" w:rsidRDefault="005B1620" w:rsidP="000A228B">
            <w:pPr>
              <w:rPr>
                <w:rFonts w:ascii="ＭＳ Ｐゴシック" w:eastAsia="ＭＳ Ｐゴシック" w:hAnsi="ＭＳ Ｐゴシック"/>
                <w:sz w:val="24"/>
                <w:szCs w:val="24"/>
              </w:rPr>
            </w:pPr>
            <w:r w:rsidRPr="009F0FEE">
              <w:rPr>
                <w:rFonts w:ascii="ＭＳ Ｐゴシック" w:eastAsia="ＭＳ Ｐゴシック" w:hAnsi="ＭＳ Ｐゴシック" w:hint="eastAsia"/>
                <w:sz w:val="24"/>
                <w:szCs w:val="24"/>
              </w:rPr>
              <w:t>海外向け</w:t>
            </w:r>
            <w:r w:rsidR="004225F6" w:rsidRPr="009F0FEE">
              <w:rPr>
                <w:rFonts w:ascii="ＭＳ Ｐゴシック" w:eastAsia="ＭＳ Ｐゴシック" w:hAnsi="ＭＳ Ｐゴシック" w:hint="eastAsia"/>
                <w:sz w:val="24"/>
                <w:szCs w:val="24"/>
              </w:rPr>
              <w:t>情報</w:t>
            </w:r>
            <w:r w:rsidRPr="009F0FEE">
              <w:rPr>
                <w:rFonts w:ascii="ＭＳ Ｐゴシック" w:eastAsia="ＭＳ Ｐゴシック" w:hAnsi="ＭＳ Ｐゴシック" w:hint="eastAsia"/>
                <w:sz w:val="24"/>
                <w:szCs w:val="24"/>
              </w:rPr>
              <w:t>発信</w:t>
            </w:r>
          </w:p>
        </w:tc>
        <w:tc>
          <w:tcPr>
            <w:tcW w:w="1530" w:type="dxa"/>
            <w:gridSpan w:val="2"/>
            <w:hideMark/>
          </w:tcPr>
          <w:p w14:paraId="6D23E875" w14:textId="48309916" w:rsidR="00A63066" w:rsidRPr="009F0FEE" w:rsidRDefault="005B1620" w:rsidP="009E25E2">
            <w:pPr>
              <w:ind w:rightChars="13" w:right="27"/>
              <w:jc w:val="right"/>
              <w:rPr>
                <w:rFonts w:ascii="ＭＳ Ｐ明朝" w:eastAsia="ＭＳ Ｐ明朝" w:hAnsi="ＭＳ Ｐ明朝"/>
                <w:sz w:val="24"/>
                <w:szCs w:val="24"/>
              </w:rPr>
            </w:pPr>
            <w:r w:rsidRPr="009F0FEE">
              <w:rPr>
                <w:rFonts w:ascii="ＭＳ Ｐ明朝" w:eastAsia="ＭＳ Ｐ明朝" w:hAnsi="ＭＳ Ｐ明朝" w:hint="eastAsia"/>
                <w:sz w:val="24"/>
                <w:szCs w:val="24"/>
              </w:rPr>
              <w:t>150,000</w:t>
            </w:r>
          </w:p>
        </w:tc>
      </w:tr>
      <w:tr w:rsidR="009F0FEE" w:rsidRPr="009F0FEE" w14:paraId="38BF7FAE" w14:textId="77777777" w:rsidTr="000556B4">
        <w:tc>
          <w:tcPr>
            <w:tcW w:w="458" w:type="dxa"/>
          </w:tcPr>
          <w:p w14:paraId="4705973A" w14:textId="77777777" w:rsidR="00A63066" w:rsidRPr="009F0FEE" w:rsidRDefault="00A63066" w:rsidP="009E25E2">
            <w:pPr>
              <w:jc w:val="center"/>
              <w:rPr>
                <w:rFonts w:ascii="ＭＳ Ｐ明朝" w:eastAsia="ＭＳ Ｐ明朝" w:hAnsi="ＭＳ Ｐ明朝"/>
                <w:sz w:val="22"/>
                <w:szCs w:val="24"/>
              </w:rPr>
            </w:pPr>
          </w:p>
        </w:tc>
        <w:tc>
          <w:tcPr>
            <w:tcW w:w="2973" w:type="dxa"/>
            <w:gridSpan w:val="2"/>
          </w:tcPr>
          <w:p w14:paraId="3C876E3A" w14:textId="77777777" w:rsidR="00A63066" w:rsidRPr="009F0FEE" w:rsidRDefault="00A63066" w:rsidP="009E25E2">
            <w:pPr>
              <w:rPr>
                <w:rFonts w:ascii="ＭＳ Ｐゴシック" w:eastAsia="ＭＳ Ｐゴシック" w:hAnsi="ＭＳ Ｐゴシック"/>
                <w:sz w:val="22"/>
              </w:rPr>
            </w:pPr>
          </w:p>
        </w:tc>
        <w:tc>
          <w:tcPr>
            <w:tcW w:w="6208" w:type="dxa"/>
            <w:gridSpan w:val="3"/>
          </w:tcPr>
          <w:p w14:paraId="329C7EF6" w14:textId="73D37406" w:rsidR="00A63066" w:rsidRPr="009F0FEE" w:rsidRDefault="00D565D1" w:rsidP="009E25E2">
            <w:pPr>
              <w:jc w:val="right"/>
              <w:rPr>
                <w:rFonts w:ascii="ＭＳ Ｐ明朝" w:eastAsia="ＭＳ Ｐ明朝" w:hAnsi="ＭＳ Ｐ明朝"/>
                <w:sz w:val="22"/>
                <w:szCs w:val="24"/>
              </w:rPr>
            </w:pPr>
            <w:r w:rsidRPr="009F0FEE">
              <w:rPr>
                <w:rFonts w:ascii="ＭＳ Ｐ明朝" w:eastAsia="ＭＳ Ｐ明朝" w:hAnsi="ＭＳ Ｐ明朝" w:hint="eastAsia"/>
                <w:sz w:val="22"/>
                <w:szCs w:val="24"/>
              </w:rPr>
              <w:t>【</w:t>
            </w:r>
            <w:r w:rsidR="005B1620" w:rsidRPr="009F0FEE">
              <w:rPr>
                <w:rFonts w:ascii="ＭＳ Ｐ明朝" w:eastAsia="ＭＳ Ｐ明朝" w:hAnsi="ＭＳ Ｐ明朝" w:hint="eastAsia"/>
                <w:sz w:val="22"/>
                <w:szCs w:val="24"/>
              </w:rPr>
              <w:t>政策企画部</w:t>
            </w:r>
            <w:r w:rsidR="00A63066" w:rsidRPr="009F0FEE">
              <w:rPr>
                <w:rFonts w:ascii="ＭＳ Ｐ明朝" w:eastAsia="ＭＳ Ｐ明朝" w:hAnsi="ＭＳ Ｐ明朝" w:hint="eastAsia"/>
                <w:sz w:val="22"/>
                <w:szCs w:val="24"/>
              </w:rPr>
              <w:t>】</w:t>
            </w:r>
          </w:p>
        </w:tc>
      </w:tr>
      <w:tr w:rsidR="00A63066" w:rsidRPr="009F0FEE" w14:paraId="6ACD4ADA" w14:textId="77777777" w:rsidTr="000556B4">
        <w:trPr>
          <w:trHeight w:val="118"/>
        </w:trPr>
        <w:tc>
          <w:tcPr>
            <w:tcW w:w="567" w:type="dxa"/>
            <w:gridSpan w:val="2"/>
          </w:tcPr>
          <w:p w14:paraId="259207A9" w14:textId="77777777" w:rsidR="00A63066" w:rsidRPr="009F0FEE" w:rsidRDefault="00A63066" w:rsidP="009E25E2">
            <w:pPr>
              <w:ind w:right="1320"/>
              <w:rPr>
                <w:rFonts w:asciiTheme="minorEastAsia" w:hAnsiTheme="minorEastAsia"/>
                <w:sz w:val="22"/>
                <w:szCs w:val="24"/>
              </w:rPr>
            </w:pPr>
          </w:p>
        </w:tc>
        <w:tc>
          <w:tcPr>
            <w:tcW w:w="8251" w:type="dxa"/>
            <w:gridSpan w:val="3"/>
            <w:hideMark/>
          </w:tcPr>
          <w:p w14:paraId="27416C54" w14:textId="3ADF2A25" w:rsidR="00A63066" w:rsidRPr="009F0FEE" w:rsidRDefault="00587F92" w:rsidP="000556B4">
            <w:pPr>
              <w:ind w:right="-27" w:firstLineChars="100" w:firstLine="200"/>
              <w:rPr>
                <w:rFonts w:asciiTheme="minorEastAsia" w:hAnsiTheme="minorEastAsia"/>
                <w:sz w:val="20"/>
                <w:szCs w:val="24"/>
              </w:rPr>
            </w:pPr>
            <w:r w:rsidRPr="009F0FEE">
              <w:rPr>
                <w:rFonts w:asciiTheme="minorEastAsia" w:hAnsiTheme="minorEastAsia" w:hint="eastAsia"/>
                <w:sz w:val="20"/>
                <w:szCs w:val="24"/>
              </w:rPr>
              <w:t>万博をはじめ、ビジネスをメインに都市のプレゼンスを高める情報を海外へ発信する仕組みを構築。</w:t>
            </w:r>
          </w:p>
        </w:tc>
        <w:tc>
          <w:tcPr>
            <w:tcW w:w="821" w:type="dxa"/>
          </w:tcPr>
          <w:p w14:paraId="13E59D39" w14:textId="77777777" w:rsidR="00A63066" w:rsidRPr="009F0FEE" w:rsidRDefault="00A63066" w:rsidP="009E25E2">
            <w:pPr>
              <w:ind w:right="1320"/>
              <w:rPr>
                <w:rFonts w:asciiTheme="minorEastAsia" w:hAnsiTheme="minorEastAsia"/>
                <w:sz w:val="18"/>
                <w:szCs w:val="24"/>
              </w:rPr>
            </w:pPr>
          </w:p>
        </w:tc>
      </w:tr>
    </w:tbl>
    <w:p w14:paraId="611A687E" w14:textId="5FA82D76" w:rsidR="00A63066" w:rsidRPr="009F0FEE" w:rsidRDefault="00A63066" w:rsidP="00A63066">
      <w:pPr>
        <w:ind w:rightChars="-68" w:right="-143"/>
        <w:rPr>
          <w:rFonts w:ascii="ＭＳ ゴシック" w:eastAsia="ＭＳ ゴシック" w:hAnsi="ＭＳ ゴシック" w:cs="Meiryo UI"/>
          <w:b/>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4678"/>
        <w:gridCol w:w="709"/>
        <w:gridCol w:w="821"/>
      </w:tblGrid>
      <w:tr w:rsidR="00876A9F" w:rsidRPr="00832D4A" w14:paraId="4866D23A" w14:textId="77777777" w:rsidTr="006B5A8A">
        <w:tc>
          <w:tcPr>
            <w:tcW w:w="458" w:type="dxa"/>
            <w:hideMark/>
          </w:tcPr>
          <w:p w14:paraId="5AE90A17" w14:textId="77777777" w:rsidR="00876A9F" w:rsidRPr="00832D4A" w:rsidRDefault="00876A9F" w:rsidP="00E664CB">
            <w:pPr>
              <w:jc w:val="center"/>
              <w:rPr>
                <w:rFonts w:ascii="ＭＳ Ｐ明朝" w:eastAsia="ＭＳ Ｐ明朝" w:hAnsi="ＭＳ Ｐ明朝"/>
                <w:color w:val="000000" w:themeColor="text1"/>
                <w:sz w:val="24"/>
                <w:szCs w:val="24"/>
              </w:rPr>
            </w:pPr>
            <w:r w:rsidRPr="00832D4A">
              <w:rPr>
                <w:rFonts w:ascii="ＭＳ Ｐゴシック" w:eastAsia="ＭＳ Ｐゴシック" w:hAnsi="ＭＳ Ｐゴシック" w:hint="eastAsia"/>
                <w:color w:val="000000" w:themeColor="text1"/>
                <w:sz w:val="24"/>
                <w:szCs w:val="24"/>
              </w:rPr>
              <w:t>〇</w:t>
            </w:r>
          </w:p>
        </w:tc>
        <w:tc>
          <w:tcPr>
            <w:tcW w:w="7651" w:type="dxa"/>
            <w:gridSpan w:val="3"/>
            <w:hideMark/>
          </w:tcPr>
          <w:p w14:paraId="3934F23E" w14:textId="3F724F0A" w:rsidR="00876A9F" w:rsidRPr="00832D4A" w:rsidRDefault="002562CB" w:rsidP="00E664CB">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国際金融都市推進事業</w:t>
            </w:r>
          </w:p>
        </w:tc>
        <w:tc>
          <w:tcPr>
            <w:tcW w:w="1530" w:type="dxa"/>
            <w:gridSpan w:val="2"/>
            <w:hideMark/>
          </w:tcPr>
          <w:p w14:paraId="3F3DFEDA" w14:textId="47927784" w:rsidR="00876A9F" w:rsidRPr="00832D4A" w:rsidRDefault="002562CB" w:rsidP="002562CB">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16"/>
              </w:rPr>
              <w:t>17,305</w:t>
            </w:r>
          </w:p>
        </w:tc>
      </w:tr>
      <w:tr w:rsidR="00876A9F" w:rsidRPr="00832D4A" w14:paraId="51E17378" w14:textId="77777777" w:rsidTr="006B5A8A">
        <w:tc>
          <w:tcPr>
            <w:tcW w:w="458" w:type="dxa"/>
          </w:tcPr>
          <w:p w14:paraId="2B9BDD87" w14:textId="77777777" w:rsidR="00876A9F" w:rsidRPr="00832D4A" w:rsidRDefault="00876A9F" w:rsidP="00E664CB">
            <w:pPr>
              <w:jc w:val="center"/>
              <w:rPr>
                <w:rFonts w:ascii="ＭＳ Ｐ明朝" w:eastAsia="ＭＳ Ｐ明朝" w:hAnsi="ＭＳ Ｐ明朝"/>
                <w:color w:val="000000" w:themeColor="text1"/>
                <w:sz w:val="22"/>
                <w:szCs w:val="24"/>
              </w:rPr>
            </w:pPr>
          </w:p>
        </w:tc>
        <w:tc>
          <w:tcPr>
            <w:tcW w:w="2973" w:type="dxa"/>
            <w:gridSpan w:val="2"/>
          </w:tcPr>
          <w:p w14:paraId="158E5172" w14:textId="77777777" w:rsidR="00876A9F" w:rsidRPr="00832D4A" w:rsidRDefault="00876A9F" w:rsidP="00E664CB">
            <w:pPr>
              <w:rPr>
                <w:rFonts w:ascii="ＭＳ Ｐゴシック" w:eastAsia="ＭＳ Ｐゴシック" w:hAnsi="ＭＳ Ｐゴシック"/>
                <w:sz w:val="22"/>
              </w:rPr>
            </w:pPr>
          </w:p>
        </w:tc>
        <w:tc>
          <w:tcPr>
            <w:tcW w:w="6208" w:type="dxa"/>
            <w:gridSpan w:val="3"/>
          </w:tcPr>
          <w:p w14:paraId="0FD74E3F" w14:textId="398191B1" w:rsidR="00876A9F" w:rsidRPr="00832D4A" w:rsidRDefault="002562CB" w:rsidP="00E664CB">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【政策企画部】</w:t>
            </w:r>
          </w:p>
        </w:tc>
      </w:tr>
      <w:tr w:rsidR="00876A9F" w:rsidRPr="009F0FEE" w14:paraId="01F739AE" w14:textId="77777777" w:rsidTr="006B5A8A">
        <w:trPr>
          <w:trHeight w:val="118"/>
        </w:trPr>
        <w:tc>
          <w:tcPr>
            <w:tcW w:w="567" w:type="dxa"/>
            <w:gridSpan w:val="2"/>
          </w:tcPr>
          <w:p w14:paraId="51179F5B" w14:textId="77777777" w:rsidR="00876A9F" w:rsidRPr="009F0FEE" w:rsidRDefault="00876A9F" w:rsidP="00E664CB">
            <w:pPr>
              <w:ind w:right="1320"/>
              <w:rPr>
                <w:rFonts w:asciiTheme="minorEastAsia" w:hAnsiTheme="minorEastAsia"/>
                <w:sz w:val="22"/>
                <w:szCs w:val="24"/>
              </w:rPr>
            </w:pPr>
          </w:p>
        </w:tc>
        <w:tc>
          <w:tcPr>
            <w:tcW w:w="8251" w:type="dxa"/>
            <w:gridSpan w:val="3"/>
            <w:hideMark/>
          </w:tcPr>
          <w:p w14:paraId="12493AF5" w14:textId="704970F5" w:rsidR="00876A9F" w:rsidRPr="009F0FEE" w:rsidRDefault="00587F92" w:rsidP="006B5A8A">
            <w:pPr>
              <w:ind w:right="-27" w:firstLineChars="100" w:firstLine="200"/>
              <w:rPr>
                <w:rFonts w:asciiTheme="minorEastAsia" w:hAnsiTheme="minorEastAsia"/>
                <w:sz w:val="20"/>
                <w:szCs w:val="24"/>
              </w:rPr>
            </w:pPr>
            <w:r w:rsidRPr="009F0FEE">
              <w:rPr>
                <w:rFonts w:asciiTheme="minorEastAsia" w:hAnsiTheme="minorEastAsia" w:hint="eastAsia"/>
                <w:sz w:val="20"/>
                <w:szCs w:val="24"/>
              </w:rPr>
              <w:t>大阪府金融系外国企業等の集積の促進及び国際競争力の強化に係る事業計画の認定並びに法人の府民税及び事業税</w:t>
            </w:r>
            <w:r w:rsidR="00284F48">
              <w:rPr>
                <w:rFonts w:asciiTheme="minorEastAsia" w:hAnsiTheme="minorEastAsia" w:hint="eastAsia"/>
                <w:sz w:val="20"/>
                <w:szCs w:val="24"/>
              </w:rPr>
              <w:t>の課税の特例に関する条例の制定に伴う税務情報システム改修等を実施</w:t>
            </w:r>
            <w:r w:rsidRPr="009F0FEE">
              <w:rPr>
                <w:rFonts w:asciiTheme="minorEastAsia" w:hAnsiTheme="minorEastAsia" w:hint="eastAsia"/>
                <w:sz w:val="20"/>
                <w:szCs w:val="24"/>
              </w:rPr>
              <w:t>。</w:t>
            </w:r>
          </w:p>
        </w:tc>
        <w:tc>
          <w:tcPr>
            <w:tcW w:w="821" w:type="dxa"/>
          </w:tcPr>
          <w:p w14:paraId="1E6774C4" w14:textId="77777777" w:rsidR="00876A9F" w:rsidRPr="009F0FEE" w:rsidRDefault="00876A9F" w:rsidP="00E664CB">
            <w:pPr>
              <w:ind w:right="1320"/>
              <w:rPr>
                <w:rFonts w:asciiTheme="minorEastAsia" w:hAnsiTheme="minorEastAsia"/>
                <w:sz w:val="18"/>
                <w:szCs w:val="24"/>
              </w:rPr>
            </w:pPr>
          </w:p>
        </w:tc>
      </w:tr>
    </w:tbl>
    <w:p w14:paraId="24E15F84" w14:textId="6663AB10" w:rsidR="00322491" w:rsidRPr="009F0FEE" w:rsidRDefault="00322491" w:rsidP="00936C7D">
      <w:pPr>
        <w:rPr>
          <w:rFonts w:ascii="ＭＳ Ｐゴシック" w:eastAsia="ＭＳ Ｐゴシック" w:hAnsi="ＭＳ Ｐゴシック"/>
          <w:sz w:val="20"/>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2977"/>
        <w:gridCol w:w="2410"/>
        <w:gridCol w:w="821"/>
      </w:tblGrid>
      <w:tr w:rsidR="009F0FEE" w:rsidRPr="009F0FEE" w14:paraId="25EE8FBD" w14:textId="77777777" w:rsidTr="004901C6">
        <w:tc>
          <w:tcPr>
            <w:tcW w:w="458" w:type="dxa"/>
            <w:hideMark/>
          </w:tcPr>
          <w:p w14:paraId="0D129344" w14:textId="77777777" w:rsidR="006B5A8A" w:rsidRPr="009F0FEE" w:rsidRDefault="006B5A8A" w:rsidP="00B11930">
            <w:pPr>
              <w:jc w:val="center"/>
              <w:rPr>
                <w:rFonts w:ascii="ＭＳ Ｐ明朝" w:eastAsia="ＭＳ Ｐ明朝" w:hAnsi="ＭＳ Ｐ明朝"/>
                <w:sz w:val="24"/>
                <w:szCs w:val="24"/>
              </w:rPr>
            </w:pPr>
            <w:r w:rsidRPr="009F0FEE">
              <w:rPr>
                <w:rFonts w:ascii="ＭＳ Ｐゴシック" w:eastAsia="ＭＳ Ｐゴシック" w:hAnsi="ＭＳ Ｐゴシック" w:hint="eastAsia"/>
                <w:sz w:val="24"/>
                <w:szCs w:val="24"/>
              </w:rPr>
              <w:t>〇</w:t>
            </w:r>
          </w:p>
        </w:tc>
        <w:tc>
          <w:tcPr>
            <w:tcW w:w="5950" w:type="dxa"/>
            <w:gridSpan w:val="3"/>
            <w:hideMark/>
          </w:tcPr>
          <w:p w14:paraId="1CA86149" w14:textId="77777777" w:rsidR="006B5A8A" w:rsidRPr="009F0FEE" w:rsidRDefault="006B5A8A" w:rsidP="00B11930">
            <w:pPr>
              <w:rPr>
                <w:rFonts w:ascii="ＭＳ Ｐゴシック" w:eastAsia="ＭＳ Ｐゴシック" w:hAnsi="ＭＳ Ｐゴシック"/>
                <w:sz w:val="24"/>
                <w:szCs w:val="24"/>
              </w:rPr>
            </w:pPr>
            <w:r w:rsidRPr="009F0FEE">
              <w:rPr>
                <w:rFonts w:ascii="ＭＳ Ｐゴシック" w:eastAsia="ＭＳ Ｐゴシック" w:hAnsi="ＭＳ Ｐゴシック" w:hint="eastAsia"/>
                <w:sz w:val="24"/>
                <w:szCs w:val="24"/>
              </w:rPr>
              <w:t>再生医療の産業化の推進</w:t>
            </w:r>
          </w:p>
        </w:tc>
        <w:tc>
          <w:tcPr>
            <w:tcW w:w="3231" w:type="dxa"/>
            <w:gridSpan w:val="2"/>
            <w:hideMark/>
          </w:tcPr>
          <w:p w14:paraId="02A8EF3C" w14:textId="23332BF7" w:rsidR="006B5A8A" w:rsidRPr="009F0FEE" w:rsidRDefault="006B5A8A" w:rsidP="00B11930">
            <w:pPr>
              <w:ind w:rightChars="13" w:right="27"/>
              <w:jc w:val="right"/>
              <w:rPr>
                <w:rFonts w:ascii="ＭＳ Ｐ明朝" w:eastAsia="ＭＳ Ｐ明朝" w:hAnsi="ＭＳ Ｐ明朝"/>
                <w:sz w:val="24"/>
                <w:szCs w:val="24"/>
              </w:rPr>
            </w:pPr>
            <w:r w:rsidRPr="009F0FEE">
              <w:rPr>
                <w:rFonts w:ascii="ＭＳ Ｐ明朝" w:eastAsia="ＭＳ Ｐ明朝" w:hAnsi="ＭＳ Ｐ明朝" w:hint="eastAsia"/>
                <w:sz w:val="24"/>
                <w:szCs w:val="24"/>
              </w:rPr>
              <w:t>0</w:t>
            </w:r>
          </w:p>
        </w:tc>
      </w:tr>
      <w:tr w:rsidR="009F0FEE" w:rsidRPr="009F0FEE" w14:paraId="50D82096" w14:textId="77777777" w:rsidTr="004901C6">
        <w:tc>
          <w:tcPr>
            <w:tcW w:w="458" w:type="dxa"/>
          </w:tcPr>
          <w:p w14:paraId="2AE9F020" w14:textId="77777777" w:rsidR="006B5A8A" w:rsidRPr="009F0FEE" w:rsidRDefault="006B5A8A" w:rsidP="00B11930">
            <w:pPr>
              <w:jc w:val="center"/>
              <w:rPr>
                <w:rFonts w:ascii="ＭＳ Ｐゴシック" w:eastAsia="ＭＳ Ｐゴシック" w:hAnsi="ＭＳ Ｐゴシック"/>
                <w:sz w:val="24"/>
                <w:szCs w:val="24"/>
              </w:rPr>
            </w:pPr>
          </w:p>
        </w:tc>
        <w:tc>
          <w:tcPr>
            <w:tcW w:w="5950" w:type="dxa"/>
            <w:gridSpan w:val="3"/>
          </w:tcPr>
          <w:p w14:paraId="6BADCE6B" w14:textId="77777777" w:rsidR="006B5A8A" w:rsidRPr="009F0FEE" w:rsidRDefault="006B5A8A" w:rsidP="00B11930">
            <w:pPr>
              <w:rPr>
                <w:rFonts w:ascii="ＭＳ Ｐゴシック" w:eastAsia="ＭＳ Ｐゴシック" w:hAnsi="ＭＳ Ｐゴシック"/>
                <w:sz w:val="24"/>
                <w:szCs w:val="24"/>
              </w:rPr>
            </w:pPr>
          </w:p>
        </w:tc>
        <w:tc>
          <w:tcPr>
            <w:tcW w:w="3231" w:type="dxa"/>
            <w:gridSpan w:val="2"/>
          </w:tcPr>
          <w:p w14:paraId="05D4D410" w14:textId="2517FDC4" w:rsidR="006B5A8A" w:rsidRPr="009F0FEE" w:rsidRDefault="006B5A8A" w:rsidP="00B11930">
            <w:pPr>
              <w:ind w:rightChars="13" w:right="27"/>
              <w:jc w:val="right"/>
              <w:rPr>
                <w:rFonts w:ascii="ＭＳ Ｐ明朝" w:eastAsia="ＭＳ Ｐ明朝" w:hAnsi="ＭＳ Ｐ明朝"/>
                <w:sz w:val="24"/>
                <w:szCs w:val="24"/>
              </w:rPr>
            </w:pPr>
            <w:r w:rsidRPr="009F0FEE">
              <w:rPr>
                <w:rFonts w:ascii="ＭＳ Ｐ明朝" w:eastAsia="ＭＳ Ｐ明朝" w:hAnsi="ＭＳ Ｐ明朝" w:hint="eastAsia"/>
                <w:sz w:val="22"/>
                <w:szCs w:val="24"/>
              </w:rPr>
              <w:t>〔債務負担行為　214,699千円〕</w:t>
            </w:r>
          </w:p>
        </w:tc>
      </w:tr>
      <w:tr w:rsidR="009F0FEE" w:rsidRPr="009F0FEE" w14:paraId="7F9829BC" w14:textId="77777777" w:rsidTr="004901C6">
        <w:tc>
          <w:tcPr>
            <w:tcW w:w="458" w:type="dxa"/>
          </w:tcPr>
          <w:p w14:paraId="4C0D0F51" w14:textId="77777777" w:rsidR="006B5A8A" w:rsidRPr="009F0FEE" w:rsidRDefault="006B5A8A" w:rsidP="00B11930">
            <w:pPr>
              <w:jc w:val="center"/>
              <w:rPr>
                <w:rFonts w:ascii="ＭＳ Ｐ明朝" w:eastAsia="ＭＳ Ｐ明朝" w:hAnsi="ＭＳ Ｐ明朝"/>
                <w:sz w:val="22"/>
                <w:szCs w:val="24"/>
              </w:rPr>
            </w:pPr>
          </w:p>
        </w:tc>
        <w:tc>
          <w:tcPr>
            <w:tcW w:w="2973" w:type="dxa"/>
            <w:gridSpan w:val="2"/>
          </w:tcPr>
          <w:p w14:paraId="2C11761C" w14:textId="77777777" w:rsidR="006B5A8A" w:rsidRPr="009F0FEE" w:rsidRDefault="006B5A8A" w:rsidP="00B11930">
            <w:pPr>
              <w:rPr>
                <w:rFonts w:ascii="ＭＳ Ｐゴシック" w:eastAsia="ＭＳ Ｐゴシック" w:hAnsi="ＭＳ Ｐゴシック"/>
                <w:sz w:val="22"/>
              </w:rPr>
            </w:pPr>
          </w:p>
        </w:tc>
        <w:tc>
          <w:tcPr>
            <w:tcW w:w="6208" w:type="dxa"/>
            <w:gridSpan w:val="3"/>
          </w:tcPr>
          <w:p w14:paraId="34ECE84A" w14:textId="77777777" w:rsidR="006B5A8A" w:rsidRPr="009F0FEE" w:rsidRDefault="006B5A8A" w:rsidP="00B11930">
            <w:pPr>
              <w:jc w:val="right"/>
              <w:rPr>
                <w:rFonts w:ascii="ＭＳ Ｐ明朝" w:eastAsia="ＭＳ Ｐ明朝" w:hAnsi="ＭＳ Ｐ明朝"/>
                <w:sz w:val="22"/>
                <w:szCs w:val="24"/>
              </w:rPr>
            </w:pPr>
            <w:r w:rsidRPr="009F0FEE">
              <w:rPr>
                <w:rFonts w:ascii="ＭＳ Ｐ明朝" w:eastAsia="ＭＳ Ｐ明朝" w:hAnsi="ＭＳ Ｐ明朝" w:hint="eastAsia"/>
                <w:sz w:val="22"/>
                <w:szCs w:val="24"/>
              </w:rPr>
              <w:t>【商工労働部】</w:t>
            </w:r>
          </w:p>
        </w:tc>
      </w:tr>
      <w:tr w:rsidR="006B5A8A" w:rsidRPr="009F0FEE" w14:paraId="4462AF64" w14:textId="77777777" w:rsidTr="004901C6">
        <w:trPr>
          <w:trHeight w:val="118"/>
        </w:trPr>
        <w:tc>
          <w:tcPr>
            <w:tcW w:w="567" w:type="dxa"/>
            <w:gridSpan w:val="2"/>
          </w:tcPr>
          <w:p w14:paraId="0B85FCBF" w14:textId="77777777" w:rsidR="006B5A8A" w:rsidRPr="009F0FEE" w:rsidRDefault="006B5A8A" w:rsidP="00B11930">
            <w:pPr>
              <w:ind w:right="1320"/>
              <w:rPr>
                <w:rFonts w:asciiTheme="minorEastAsia" w:hAnsiTheme="minorEastAsia"/>
                <w:sz w:val="22"/>
                <w:szCs w:val="24"/>
              </w:rPr>
            </w:pPr>
          </w:p>
        </w:tc>
        <w:tc>
          <w:tcPr>
            <w:tcW w:w="8251" w:type="dxa"/>
            <w:gridSpan w:val="3"/>
            <w:hideMark/>
          </w:tcPr>
          <w:p w14:paraId="6D220A2A" w14:textId="4D51EB1F" w:rsidR="006B5A8A" w:rsidRPr="009F0FEE" w:rsidRDefault="00055D1F" w:rsidP="007D53DC">
            <w:pPr>
              <w:ind w:right="-27" w:firstLineChars="100" w:firstLine="200"/>
              <w:rPr>
                <w:rFonts w:asciiTheme="minorEastAsia" w:hAnsiTheme="minorEastAsia"/>
                <w:sz w:val="20"/>
                <w:szCs w:val="24"/>
              </w:rPr>
            </w:pPr>
            <w:r w:rsidRPr="009F0FEE">
              <w:rPr>
                <w:rFonts w:asciiTheme="minorEastAsia" w:hAnsiTheme="minorEastAsia" w:hint="eastAsia"/>
                <w:sz w:val="20"/>
                <w:szCs w:val="24"/>
              </w:rPr>
              <w:t>再生医療の実用化・産業化を推進するため、未来医療推進機構に対し、未来医療国際拠点に公的機能として「交流・共創・発信」の場を整備する費用の一部を補助。</w:t>
            </w:r>
          </w:p>
          <w:p w14:paraId="1958F667" w14:textId="4E144456" w:rsidR="006B5A8A" w:rsidRPr="009F0FEE" w:rsidRDefault="006B5A8A" w:rsidP="006B5A8A">
            <w:pPr>
              <w:ind w:right="-27" w:firstLineChars="100" w:firstLine="200"/>
              <w:rPr>
                <w:rFonts w:asciiTheme="minorEastAsia" w:hAnsiTheme="minorEastAsia"/>
                <w:sz w:val="20"/>
                <w:szCs w:val="24"/>
              </w:rPr>
            </w:pPr>
            <w:r w:rsidRPr="009F0FEE">
              <w:rPr>
                <w:rFonts w:asciiTheme="minorEastAsia" w:hAnsiTheme="minorEastAsia" w:hint="eastAsia"/>
                <w:sz w:val="20"/>
                <w:szCs w:val="24"/>
              </w:rPr>
              <w:t>＜債務負担行為：令和5～6年度　214,699千円＞</w:t>
            </w:r>
          </w:p>
        </w:tc>
        <w:tc>
          <w:tcPr>
            <w:tcW w:w="821" w:type="dxa"/>
          </w:tcPr>
          <w:p w14:paraId="04F19EB8" w14:textId="77777777" w:rsidR="006B5A8A" w:rsidRPr="009F0FEE" w:rsidRDefault="006B5A8A" w:rsidP="00B11930">
            <w:pPr>
              <w:ind w:right="1320"/>
              <w:rPr>
                <w:rFonts w:asciiTheme="minorEastAsia" w:hAnsiTheme="minorEastAsia"/>
                <w:sz w:val="18"/>
                <w:szCs w:val="24"/>
              </w:rPr>
            </w:pPr>
          </w:p>
        </w:tc>
      </w:tr>
    </w:tbl>
    <w:p w14:paraId="18A68252" w14:textId="77777777" w:rsidR="006B5A8A" w:rsidRPr="009F0FEE" w:rsidRDefault="006B5A8A" w:rsidP="00936C7D">
      <w:pPr>
        <w:rPr>
          <w:rFonts w:ascii="ＭＳ Ｐゴシック" w:eastAsia="ＭＳ Ｐゴシック" w:hAnsi="ＭＳ Ｐゴシック"/>
          <w:sz w:val="20"/>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2977"/>
        <w:gridCol w:w="2410"/>
        <w:gridCol w:w="821"/>
      </w:tblGrid>
      <w:tr w:rsidR="009F0FEE" w:rsidRPr="009F0FEE" w14:paraId="60484694" w14:textId="77777777" w:rsidTr="00041B34">
        <w:tc>
          <w:tcPr>
            <w:tcW w:w="458" w:type="dxa"/>
            <w:hideMark/>
          </w:tcPr>
          <w:p w14:paraId="30A07871" w14:textId="77777777" w:rsidR="005E093D" w:rsidRPr="009F0FEE" w:rsidRDefault="005E093D" w:rsidP="00B11930">
            <w:pPr>
              <w:jc w:val="center"/>
              <w:rPr>
                <w:rFonts w:ascii="ＭＳ Ｐ明朝" w:eastAsia="ＭＳ Ｐ明朝" w:hAnsi="ＭＳ Ｐ明朝"/>
                <w:sz w:val="24"/>
                <w:szCs w:val="24"/>
              </w:rPr>
            </w:pPr>
            <w:r w:rsidRPr="009F0FEE">
              <w:rPr>
                <w:rFonts w:ascii="ＭＳ Ｐゴシック" w:eastAsia="ＭＳ Ｐゴシック" w:hAnsi="ＭＳ Ｐゴシック" w:hint="eastAsia"/>
                <w:sz w:val="24"/>
                <w:szCs w:val="24"/>
              </w:rPr>
              <w:t>〇</w:t>
            </w:r>
          </w:p>
        </w:tc>
        <w:tc>
          <w:tcPr>
            <w:tcW w:w="5950" w:type="dxa"/>
            <w:gridSpan w:val="3"/>
            <w:hideMark/>
          </w:tcPr>
          <w:p w14:paraId="17394A7D" w14:textId="04049EF9" w:rsidR="005E093D" w:rsidRPr="009F0FEE" w:rsidRDefault="002876F8" w:rsidP="00B11930">
            <w:pPr>
              <w:rPr>
                <w:rFonts w:ascii="ＭＳ Ｐゴシック" w:eastAsia="ＭＳ Ｐゴシック" w:hAnsi="ＭＳ Ｐゴシック"/>
                <w:sz w:val="24"/>
                <w:szCs w:val="24"/>
              </w:rPr>
            </w:pPr>
            <w:r w:rsidRPr="009F0FEE">
              <w:rPr>
                <w:rFonts w:ascii="ＭＳ Ｐゴシック" w:eastAsia="ＭＳ Ｐゴシック" w:hAnsi="ＭＳ Ｐゴシック" w:hint="eastAsia"/>
                <w:sz w:val="24"/>
                <w:szCs w:val="24"/>
              </w:rPr>
              <w:t>被災した河川施設等の復旧</w:t>
            </w:r>
          </w:p>
        </w:tc>
        <w:tc>
          <w:tcPr>
            <w:tcW w:w="3231" w:type="dxa"/>
            <w:gridSpan w:val="2"/>
            <w:hideMark/>
          </w:tcPr>
          <w:p w14:paraId="0BEB632C" w14:textId="798F016F" w:rsidR="005E093D" w:rsidRPr="009F0FEE" w:rsidRDefault="005E093D" w:rsidP="00B11930">
            <w:pPr>
              <w:ind w:rightChars="13" w:right="27"/>
              <w:jc w:val="right"/>
              <w:rPr>
                <w:rFonts w:ascii="ＭＳ Ｐ明朝" w:eastAsia="ＭＳ Ｐ明朝" w:hAnsi="ＭＳ Ｐ明朝"/>
                <w:sz w:val="24"/>
                <w:szCs w:val="24"/>
              </w:rPr>
            </w:pPr>
            <w:r w:rsidRPr="009F0FEE">
              <w:rPr>
                <w:rFonts w:ascii="ＭＳ Ｐ明朝" w:eastAsia="ＭＳ Ｐ明朝" w:hAnsi="ＭＳ Ｐ明朝" w:hint="eastAsia"/>
                <w:sz w:val="24"/>
                <w:szCs w:val="24"/>
              </w:rPr>
              <w:t>1,137,072</w:t>
            </w:r>
          </w:p>
        </w:tc>
      </w:tr>
      <w:tr w:rsidR="009F0FEE" w:rsidRPr="009F0FEE" w14:paraId="545E5054" w14:textId="77777777" w:rsidTr="00041B34">
        <w:tc>
          <w:tcPr>
            <w:tcW w:w="458" w:type="dxa"/>
          </w:tcPr>
          <w:p w14:paraId="4FC8936D" w14:textId="77777777" w:rsidR="005E093D" w:rsidRPr="009F0FEE" w:rsidRDefault="005E093D" w:rsidP="00B11930">
            <w:pPr>
              <w:jc w:val="center"/>
              <w:rPr>
                <w:rFonts w:ascii="ＭＳ Ｐゴシック" w:eastAsia="ＭＳ Ｐゴシック" w:hAnsi="ＭＳ Ｐゴシック"/>
                <w:sz w:val="24"/>
                <w:szCs w:val="24"/>
              </w:rPr>
            </w:pPr>
          </w:p>
        </w:tc>
        <w:tc>
          <w:tcPr>
            <w:tcW w:w="5950" w:type="dxa"/>
            <w:gridSpan w:val="3"/>
          </w:tcPr>
          <w:p w14:paraId="5CCC9982" w14:textId="77777777" w:rsidR="005E093D" w:rsidRPr="009F0FEE" w:rsidRDefault="005E093D" w:rsidP="00B11930">
            <w:pPr>
              <w:rPr>
                <w:rFonts w:ascii="ＭＳ Ｐゴシック" w:eastAsia="ＭＳ Ｐゴシック" w:hAnsi="ＭＳ Ｐゴシック"/>
                <w:sz w:val="24"/>
                <w:szCs w:val="24"/>
              </w:rPr>
            </w:pPr>
          </w:p>
        </w:tc>
        <w:tc>
          <w:tcPr>
            <w:tcW w:w="3231" w:type="dxa"/>
            <w:gridSpan w:val="2"/>
          </w:tcPr>
          <w:p w14:paraId="3029F30F" w14:textId="3B11D739" w:rsidR="005E093D" w:rsidRPr="009F0FEE" w:rsidRDefault="005E093D" w:rsidP="00B11930">
            <w:pPr>
              <w:ind w:rightChars="13" w:right="27"/>
              <w:jc w:val="right"/>
              <w:rPr>
                <w:rFonts w:ascii="ＭＳ Ｐ明朝" w:eastAsia="ＭＳ Ｐ明朝" w:hAnsi="ＭＳ Ｐ明朝"/>
                <w:sz w:val="24"/>
                <w:szCs w:val="24"/>
              </w:rPr>
            </w:pPr>
            <w:r w:rsidRPr="009F0FEE">
              <w:rPr>
                <w:rFonts w:ascii="ＭＳ Ｐ明朝" w:eastAsia="ＭＳ Ｐ明朝" w:hAnsi="ＭＳ Ｐ明朝" w:hint="eastAsia"/>
                <w:sz w:val="22"/>
                <w:szCs w:val="24"/>
              </w:rPr>
              <w:t xml:space="preserve">〔債務負担行為　</w:t>
            </w:r>
            <w:r w:rsidR="00253A7E" w:rsidRPr="009F0FEE">
              <w:rPr>
                <w:rFonts w:ascii="ＭＳ Ｐ明朝" w:eastAsia="ＭＳ Ｐ明朝" w:hAnsi="ＭＳ Ｐ明朝" w:hint="eastAsia"/>
                <w:sz w:val="22"/>
                <w:szCs w:val="24"/>
              </w:rPr>
              <w:t>299,384</w:t>
            </w:r>
            <w:r w:rsidRPr="009F0FEE">
              <w:rPr>
                <w:rFonts w:ascii="ＭＳ Ｐ明朝" w:eastAsia="ＭＳ Ｐ明朝" w:hAnsi="ＭＳ Ｐ明朝" w:hint="eastAsia"/>
                <w:sz w:val="22"/>
                <w:szCs w:val="24"/>
              </w:rPr>
              <w:t>千円〕</w:t>
            </w:r>
          </w:p>
        </w:tc>
      </w:tr>
      <w:tr w:rsidR="009F0FEE" w:rsidRPr="009F0FEE" w14:paraId="148B7F85" w14:textId="77777777" w:rsidTr="00041B34">
        <w:tc>
          <w:tcPr>
            <w:tcW w:w="458" w:type="dxa"/>
          </w:tcPr>
          <w:p w14:paraId="413C841A" w14:textId="77777777" w:rsidR="005E093D" w:rsidRPr="009F0FEE" w:rsidRDefault="005E093D" w:rsidP="00B11930">
            <w:pPr>
              <w:jc w:val="center"/>
              <w:rPr>
                <w:rFonts w:ascii="ＭＳ Ｐ明朝" w:eastAsia="ＭＳ Ｐ明朝" w:hAnsi="ＭＳ Ｐ明朝"/>
                <w:sz w:val="22"/>
                <w:szCs w:val="24"/>
              </w:rPr>
            </w:pPr>
          </w:p>
        </w:tc>
        <w:tc>
          <w:tcPr>
            <w:tcW w:w="2973" w:type="dxa"/>
            <w:gridSpan w:val="2"/>
          </w:tcPr>
          <w:p w14:paraId="49A4AE44" w14:textId="77777777" w:rsidR="005E093D" w:rsidRPr="009F0FEE" w:rsidRDefault="005E093D" w:rsidP="00B11930">
            <w:pPr>
              <w:rPr>
                <w:rFonts w:ascii="ＭＳ Ｐゴシック" w:eastAsia="ＭＳ Ｐゴシック" w:hAnsi="ＭＳ Ｐゴシック"/>
                <w:sz w:val="22"/>
              </w:rPr>
            </w:pPr>
          </w:p>
        </w:tc>
        <w:tc>
          <w:tcPr>
            <w:tcW w:w="6208" w:type="dxa"/>
            <w:gridSpan w:val="3"/>
          </w:tcPr>
          <w:p w14:paraId="4DBE31DB" w14:textId="40D05223" w:rsidR="005E093D" w:rsidRPr="009F0FEE" w:rsidRDefault="005E4DA6" w:rsidP="00B11930">
            <w:pPr>
              <w:jc w:val="right"/>
              <w:rPr>
                <w:rFonts w:ascii="ＭＳ Ｐ明朝" w:eastAsia="ＭＳ Ｐ明朝" w:hAnsi="ＭＳ Ｐ明朝"/>
                <w:sz w:val="22"/>
                <w:szCs w:val="24"/>
              </w:rPr>
            </w:pPr>
            <w:r w:rsidRPr="009F0FEE">
              <w:rPr>
                <w:rFonts w:ascii="ＭＳ Ｐ明朝" w:eastAsia="ＭＳ Ｐ明朝" w:hAnsi="ＭＳ Ｐ明朝" w:hint="eastAsia"/>
                <w:sz w:val="22"/>
                <w:szCs w:val="24"/>
              </w:rPr>
              <w:t>【都市整備部</w:t>
            </w:r>
            <w:r w:rsidR="005E093D" w:rsidRPr="009F0FEE">
              <w:rPr>
                <w:rFonts w:ascii="ＭＳ Ｐ明朝" w:eastAsia="ＭＳ Ｐ明朝" w:hAnsi="ＭＳ Ｐ明朝" w:hint="eastAsia"/>
                <w:sz w:val="22"/>
                <w:szCs w:val="24"/>
              </w:rPr>
              <w:t>】</w:t>
            </w:r>
          </w:p>
        </w:tc>
      </w:tr>
      <w:tr w:rsidR="009F0FEE" w:rsidRPr="009F0FEE" w14:paraId="682C27B2" w14:textId="77777777" w:rsidTr="00041B34">
        <w:trPr>
          <w:trHeight w:val="118"/>
        </w:trPr>
        <w:tc>
          <w:tcPr>
            <w:tcW w:w="567" w:type="dxa"/>
            <w:gridSpan w:val="2"/>
          </w:tcPr>
          <w:p w14:paraId="46A7C671" w14:textId="77777777" w:rsidR="005E093D" w:rsidRPr="009F0FEE" w:rsidRDefault="005E093D" w:rsidP="00B11930">
            <w:pPr>
              <w:ind w:right="1320"/>
              <w:rPr>
                <w:rFonts w:asciiTheme="minorEastAsia" w:hAnsiTheme="minorEastAsia"/>
                <w:sz w:val="22"/>
                <w:szCs w:val="24"/>
              </w:rPr>
            </w:pPr>
          </w:p>
        </w:tc>
        <w:tc>
          <w:tcPr>
            <w:tcW w:w="8251" w:type="dxa"/>
            <w:gridSpan w:val="3"/>
            <w:hideMark/>
          </w:tcPr>
          <w:p w14:paraId="2D74AE93" w14:textId="7E05CA07" w:rsidR="005E093D" w:rsidRPr="009F0FEE" w:rsidRDefault="002876F8" w:rsidP="00B11930">
            <w:pPr>
              <w:ind w:right="-27" w:firstLineChars="100" w:firstLine="200"/>
              <w:rPr>
                <w:rFonts w:asciiTheme="minorEastAsia" w:hAnsiTheme="minorEastAsia"/>
                <w:sz w:val="20"/>
                <w:szCs w:val="24"/>
              </w:rPr>
            </w:pPr>
            <w:r w:rsidRPr="009F0FEE">
              <w:rPr>
                <w:rFonts w:asciiTheme="minorEastAsia" w:hAnsiTheme="minorEastAsia" w:hint="eastAsia"/>
                <w:sz w:val="20"/>
                <w:szCs w:val="24"/>
              </w:rPr>
              <w:t>令和5年5月豪雨及び令和5年台風第2号により被災した河川施設等の復旧工事等の実施及び債務負担行為の限度額の変更。</w:t>
            </w:r>
          </w:p>
          <w:p w14:paraId="24500789" w14:textId="24160AE6" w:rsidR="00326DFE" w:rsidRPr="009F0FEE" w:rsidRDefault="00326DFE" w:rsidP="00B11930">
            <w:pPr>
              <w:ind w:right="-27" w:firstLineChars="100" w:firstLine="200"/>
              <w:rPr>
                <w:rFonts w:asciiTheme="minorEastAsia" w:hAnsiTheme="minorEastAsia"/>
                <w:sz w:val="20"/>
                <w:szCs w:val="24"/>
              </w:rPr>
            </w:pPr>
            <w:r w:rsidRPr="009F0FEE">
              <w:rPr>
                <w:rFonts w:asciiTheme="minorEastAsia" w:hAnsiTheme="minorEastAsia" w:hint="eastAsia"/>
                <w:sz w:val="20"/>
                <w:szCs w:val="24"/>
              </w:rPr>
              <w:t>・実施箇所：余野川、東除川</w:t>
            </w:r>
            <w:r w:rsidR="003C53C8" w:rsidRPr="009F0FEE">
              <w:rPr>
                <w:rFonts w:asciiTheme="minorEastAsia" w:hAnsiTheme="minorEastAsia" w:hint="eastAsia"/>
                <w:sz w:val="20"/>
                <w:szCs w:val="24"/>
              </w:rPr>
              <w:t>等</w:t>
            </w:r>
          </w:p>
          <w:p w14:paraId="705A08DA" w14:textId="20CA406E" w:rsidR="005E093D" w:rsidRPr="009F0FEE" w:rsidRDefault="005E093D" w:rsidP="00B11930">
            <w:pPr>
              <w:ind w:right="-27" w:firstLineChars="100" w:firstLine="200"/>
              <w:rPr>
                <w:rFonts w:asciiTheme="minorEastAsia" w:hAnsiTheme="minorEastAsia"/>
                <w:sz w:val="20"/>
                <w:szCs w:val="24"/>
              </w:rPr>
            </w:pPr>
            <w:r w:rsidRPr="009F0FEE">
              <w:rPr>
                <w:rFonts w:asciiTheme="minorEastAsia" w:hAnsiTheme="minorEastAsia" w:hint="eastAsia"/>
                <w:sz w:val="20"/>
                <w:szCs w:val="24"/>
              </w:rPr>
              <w:t xml:space="preserve">＜債務負担行為：令和5～6年度　</w:t>
            </w:r>
            <w:r w:rsidR="00253A7E" w:rsidRPr="009F0FEE">
              <w:rPr>
                <w:rFonts w:asciiTheme="minorEastAsia" w:hAnsiTheme="minorEastAsia" w:hint="eastAsia"/>
                <w:sz w:val="20"/>
                <w:szCs w:val="24"/>
              </w:rPr>
              <w:t>299,384</w:t>
            </w:r>
            <w:r w:rsidRPr="009F0FEE">
              <w:rPr>
                <w:rFonts w:asciiTheme="minorEastAsia" w:hAnsiTheme="minorEastAsia" w:hint="eastAsia"/>
                <w:sz w:val="20"/>
                <w:szCs w:val="24"/>
              </w:rPr>
              <w:t>千円＞</w:t>
            </w:r>
          </w:p>
        </w:tc>
        <w:tc>
          <w:tcPr>
            <w:tcW w:w="821" w:type="dxa"/>
          </w:tcPr>
          <w:p w14:paraId="49129007" w14:textId="77777777" w:rsidR="005E093D" w:rsidRPr="009F0FEE" w:rsidRDefault="005E093D" w:rsidP="00B11930">
            <w:pPr>
              <w:ind w:right="1320"/>
              <w:rPr>
                <w:rFonts w:asciiTheme="minorEastAsia" w:hAnsiTheme="minorEastAsia"/>
                <w:sz w:val="18"/>
                <w:szCs w:val="24"/>
              </w:rPr>
            </w:pPr>
          </w:p>
        </w:tc>
      </w:tr>
    </w:tbl>
    <w:p w14:paraId="0245DE60" w14:textId="432A3F29" w:rsidR="001C7559" w:rsidRDefault="001C7559" w:rsidP="00936C7D">
      <w:pPr>
        <w:rPr>
          <w:rFonts w:ascii="ＭＳ Ｐゴシック" w:eastAsia="ＭＳ Ｐゴシック" w:hAnsi="ＭＳ Ｐゴシック"/>
          <w:sz w:val="20"/>
        </w:rPr>
      </w:pPr>
    </w:p>
    <w:p w14:paraId="46C5CFAD" w14:textId="5BB4F6D1" w:rsidR="00041B34" w:rsidRDefault="00041B34" w:rsidP="00936C7D">
      <w:pPr>
        <w:rPr>
          <w:rFonts w:ascii="ＭＳ Ｐゴシック" w:eastAsia="ＭＳ Ｐゴシック" w:hAnsi="ＭＳ Ｐゴシック"/>
          <w:sz w:val="20"/>
        </w:rPr>
      </w:pPr>
    </w:p>
    <w:p w14:paraId="486D90E2" w14:textId="38350457" w:rsidR="00284F48" w:rsidRDefault="00284F48" w:rsidP="00936C7D">
      <w:pPr>
        <w:rPr>
          <w:rFonts w:ascii="ＭＳ Ｐゴシック" w:eastAsia="ＭＳ Ｐゴシック" w:hAnsi="ＭＳ Ｐゴシック"/>
          <w:sz w:val="20"/>
        </w:rPr>
      </w:pPr>
    </w:p>
    <w:p w14:paraId="64F446BC" w14:textId="77777777" w:rsidR="00284F48" w:rsidRDefault="00284F48" w:rsidP="00936C7D">
      <w:pPr>
        <w:rPr>
          <w:rFonts w:ascii="ＭＳ Ｐゴシック" w:eastAsia="ＭＳ Ｐゴシック" w:hAnsi="ＭＳ Ｐゴシック"/>
          <w:sz w:val="20"/>
        </w:rPr>
      </w:pPr>
    </w:p>
    <w:p w14:paraId="749AE772" w14:textId="21DC4C14" w:rsidR="00041B34" w:rsidRDefault="00041B34" w:rsidP="00936C7D">
      <w:pPr>
        <w:rPr>
          <w:rFonts w:ascii="ＭＳ Ｐゴシック" w:eastAsia="ＭＳ Ｐゴシック" w:hAnsi="ＭＳ Ｐゴシック"/>
          <w:sz w:val="20"/>
        </w:rPr>
      </w:pPr>
    </w:p>
    <w:p w14:paraId="1B5F4E72" w14:textId="2B7C3E9B" w:rsidR="00041B34" w:rsidRDefault="00041B34" w:rsidP="00936C7D">
      <w:pPr>
        <w:rPr>
          <w:rFonts w:ascii="ＭＳ Ｐゴシック" w:eastAsia="ＭＳ Ｐゴシック" w:hAnsi="ＭＳ Ｐゴシック"/>
          <w:sz w:val="20"/>
        </w:rPr>
      </w:pPr>
    </w:p>
    <w:p w14:paraId="587A81DF" w14:textId="77777777" w:rsidR="00041B34" w:rsidRDefault="00041B34" w:rsidP="00936C7D">
      <w:pPr>
        <w:rPr>
          <w:rFonts w:ascii="ＭＳ Ｐゴシック" w:eastAsia="ＭＳ Ｐゴシック" w:hAnsi="ＭＳ Ｐゴシック"/>
          <w:sz w:val="20"/>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3C53C8" w:rsidRPr="003B4B39" w14:paraId="1B140735" w14:textId="77777777" w:rsidTr="00041B34">
        <w:tc>
          <w:tcPr>
            <w:tcW w:w="458" w:type="dxa"/>
            <w:hideMark/>
          </w:tcPr>
          <w:p w14:paraId="45F8F383" w14:textId="77777777" w:rsidR="003C53C8" w:rsidRPr="005C4281" w:rsidRDefault="003C53C8" w:rsidP="00B11930">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7AA2B77C" w14:textId="77777777" w:rsidR="003C53C8" w:rsidRPr="005C4281" w:rsidRDefault="003C53C8" w:rsidP="00B11930">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府立学校スマートスクール推進事業</w:t>
            </w:r>
          </w:p>
        </w:tc>
        <w:tc>
          <w:tcPr>
            <w:tcW w:w="2376" w:type="dxa"/>
            <w:gridSpan w:val="2"/>
            <w:hideMark/>
          </w:tcPr>
          <w:p w14:paraId="4F661A84" w14:textId="4312F629" w:rsidR="003C53C8" w:rsidRPr="005C4281" w:rsidRDefault="003C53C8" w:rsidP="00B1193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2,908,397</w:t>
            </w:r>
          </w:p>
        </w:tc>
      </w:tr>
      <w:tr w:rsidR="003C53C8" w:rsidRPr="003B4B39" w14:paraId="5D01CE70" w14:textId="77777777" w:rsidTr="00041B34">
        <w:tc>
          <w:tcPr>
            <w:tcW w:w="458" w:type="dxa"/>
          </w:tcPr>
          <w:p w14:paraId="6A653A24" w14:textId="77777777" w:rsidR="003C53C8" w:rsidRPr="005C4281" w:rsidRDefault="003C53C8" w:rsidP="00B11930">
            <w:pPr>
              <w:jc w:val="center"/>
              <w:rPr>
                <w:rFonts w:ascii="ＭＳ Ｐ明朝" w:eastAsia="ＭＳ Ｐ明朝" w:hAnsi="ＭＳ Ｐ明朝"/>
                <w:color w:val="000000" w:themeColor="text1"/>
                <w:sz w:val="22"/>
                <w:szCs w:val="24"/>
              </w:rPr>
            </w:pPr>
          </w:p>
        </w:tc>
        <w:tc>
          <w:tcPr>
            <w:tcW w:w="2973" w:type="dxa"/>
            <w:gridSpan w:val="2"/>
          </w:tcPr>
          <w:p w14:paraId="487478A1" w14:textId="77777777" w:rsidR="003C53C8" w:rsidRPr="005C4281" w:rsidRDefault="003C53C8" w:rsidP="00B11930">
            <w:pPr>
              <w:rPr>
                <w:rFonts w:ascii="ＭＳ Ｐゴシック" w:eastAsia="ＭＳ Ｐゴシック" w:hAnsi="ＭＳ Ｐゴシック"/>
                <w:sz w:val="22"/>
              </w:rPr>
            </w:pPr>
          </w:p>
        </w:tc>
        <w:tc>
          <w:tcPr>
            <w:tcW w:w="6208" w:type="dxa"/>
            <w:gridSpan w:val="3"/>
          </w:tcPr>
          <w:p w14:paraId="37449480" w14:textId="77777777" w:rsidR="003C53C8" w:rsidRPr="005C4281" w:rsidRDefault="003C53C8" w:rsidP="00B11930">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【教育庁</w:t>
            </w:r>
            <w:r w:rsidRPr="005C4281">
              <w:rPr>
                <w:rFonts w:ascii="ＭＳ Ｐ明朝" w:eastAsia="ＭＳ Ｐ明朝" w:hAnsi="ＭＳ Ｐ明朝" w:hint="eastAsia"/>
                <w:color w:val="000000" w:themeColor="text1"/>
                <w:sz w:val="22"/>
                <w:szCs w:val="24"/>
              </w:rPr>
              <w:t>】</w:t>
            </w:r>
          </w:p>
        </w:tc>
      </w:tr>
      <w:tr w:rsidR="003C53C8" w:rsidRPr="009F0FEE" w14:paraId="5FFAB10E" w14:textId="77777777" w:rsidTr="00041B34">
        <w:trPr>
          <w:trHeight w:val="118"/>
        </w:trPr>
        <w:tc>
          <w:tcPr>
            <w:tcW w:w="567" w:type="dxa"/>
            <w:gridSpan w:val="2"/>
          </w:tcPr>
          <w:p w14:paraId="295973A8" w14:textId="77777777" w:rsidR="003C53C8" w:rsidRPr="009F0FEE" w:rsidRDefault="003C53C8" w:rsidP="00B11930">
            <w:pPr>
              <w:ind w:right="1320"/>
              <w:rPr>
                <w:rFonts w:asciiTheme="minorEastAsia" w:hAnsiTheme="minorEastAsia"/>
                <w:sz w:val="22"/>
                <w:szCs w:val="24"/>
              </w:rPr>
            </w:pPr>
          </w:p>
        </w:tc>
        <w:tc>
          <w:tcPr>
            <w:tcW w:w="8251" w:type="dxa"/>
            <w:gridSpan w:val="3"/>
            <w:hideMark/>
          </w:tcPr>
          <w:p w14:paraId="67B6CD1E" w14:textId="40C4ECFF" w:rsidR="003C53C8" w:rsidRPr="009F0FEE" w:rsidRDefault="00782A6F" w:rsidP="00284F48">
            <w:pPr>
              <w:ind w:right="-27" w:firstLineChars="100" w:firstLine="200"/>
              <w:rPr>
                <w:rFonts w:asciiTheme="minorEastAsia" w:hAnsiTheme="minorEastAsia"/>
                <w:sz w:val="20"/>
                <w:szCs w:val="24"/>
              </w:rPr>
            </w:pPr>
            <w:r w:rsidRPr="00782A6F">
              <w:rPr>
                <w:rFonts w:asciiTheme="minorEastAsia" w:hAnsiTheme="minorEastAsia" w:hint="eastAsia"/>
                <w:sz w:val="20"/>
                <w:szCs w:val="24"/>
              </w:rPr>
              <w:t>感染症の流行等の非常時に備えた学習環境を整備するため、府立高校にホームルーム教室等で使用する電子黒板や障がいのある生徒のための点字ディスプレイ等、工業系高校に実習用のVRゴーグル等を配備。</w:t>
            </w:r>
          </w:p>
        </w:tc>
        <w:tc>
          <w:tcPr>
            <w:tcW w:w="821" w:type="dxa"/>
          </w:tcPr>
          <w:p w14:paraId="6AE7F6F9" w14:textId="77777777" w:rsidR="003C53C8" w:rsidRPr="009F0FEE" w:rsidRDefault="003C53C8" w:rsidP="00B11930">
            <w:pPr>
              <w:ind w:right="1320"/>
              <w:rPr>
                <w:rFonts w:asciiTheme="minorEastAsia" w:hAnsiTheme="minorEastAsia"/>
                <w:sz w:val="18"/>
                <w:szCs w:val="24"/>
              </w:rPr>
            </w:pPr>
          </w:p>
        </w:tc>
      </w:tr>
    </w:tbl>
    <w:p w14:paraId="7C0E26CD" w14:textId="795345F1" w:rsidR="003C53C8" w:rsidRPr="009F0FEE" w:rsidRDefault="003C53C8" w:rsidP="00936C7D">
      <w:pPr>
        <w:rPr>
          <w:rFonts w:ascii="ＭＳ Ｐゴシック" w:eastAsia="ＭＳ Ｐゴシック" w:hAnsi="ＭＳ Ｐゴシック"/>
          <w:sz w:val="20"/>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838"/>
        <w:gridCol w:w="538"/>
      </w:tblGrid>
      <w:tr w:rsidR="009F0FEE" w:rsidRPr="009F0FEE" w14:paraId="5B22C2AF" w14:textId="77777777" w:rsidTr="00041B34">
        <w:tc>
          <w:tcPr>
            <w:tcW w:w="458" w:type="dxa"/>
            <w:hideMark/>
          </w:tcPr>
          <w:p w14:paraId="294816F5" w14:textId="77777777" w:rsidR="001C7559" w:rsidRPr="009F0FEE" w:rsidRDefault="001C7559" w:rsidP="00B11930">
            <w:pPr>
              <w:jc w:val="center"/>
              <w:rPr>
                <w:rFonts w:ascii="ＭＳ Ｐ明朝" w:eastAsia="ＭＳ Ｐ明朝" w:hAnsi="ＭＳ Ｐ明朝"/>
                <w:sz w:val="24"/>
                <w:szCs w:val="24"/>
              </w:rPr>
            </w:pPr>
            <w:r w:rsidRPr="009F0FEE">
              <w:rPr>
                <w:rFonts w:ascii="ＭＳ Ｐゴシック" w:eastAsia="ＭＳ Ｐゴシック" w:hAnsi="ＭＳ Ｐゴシック" w:hint="eastAsia"/>
                <w:sz w:val="24"/>
                <w:szCs w:val="24"/>
              </w:rPr>
              <w:t>〇</w:t>
            </w:r>
          </w:p>
        </w:tc>
        <w:tc>
          <w:tcPr>
            <w:tcW w:w="6805" w:type="dxa"/>
            <w:gridSpan w:val="3"/>
            <w:hideMark/>
          </w:tcPr>
          <w:p w14:paraId="4DA56DCD" w14:textId="02DE379B" w:rsidR="001C7559" w:rsidRPr="009F0FEE" w:rsidRDefault="004E1F1C" w:rsidP="00B11930">
            <w:pPr>
              <w:rPr>
                <w:rFonts w:ascii="ＭＳ Ｐゴシック" w:eastAsia="ＭＳ Ｐゴシック" w:hAnsi="ＭＳ Ｐゴシック"/>
                <w:sz w:val="24"/>
                <w:szCs w:val="24"/>
              </w:rPr>
            </w:pPr>
            <w:r w:rsidRPr="009F0FEE">
              <w:rPr>
                <w:rFonts w:ascii="ＭＳ Ｐゴシック" w:eastAsia="ＭＳ Ｐゴシック" w:hAnsi="ＭＳ Ｐゴシック" w:hint="eastAsia"/>
                <w:sz w:val="24"/>
                <w:szCs w:val="24"/>
              </w:rPr>
              <w:t>府立学校における感染症対策</w:t>
            </w:r>
          </w:p>
        </w:tc>
        <w:tc>
          <w:tcPr>
            <w:tcW w:w="2376" w:type="dxa"/>
            <w:gridSpan w:val="2"/>
            <w:hideMark/>
          </w:tcPr>
          <w:p w14:paraId="5E721F2C" w14:textId="5523ABA1" w:rsidR="001C7559" w:rsidRPr="009F0FEE" w:rsidRDefault="004E1F1C" w:rsidP="004E1F1C">
            <w:pPr>
              <w:jc w:val="right"/>
              <w:rPr>
                <w:rFonts w:ascii="ＭＳ Ｐ明朝" w:eastAsia="ＭＳ Ｐ明朝" w:hAnsi="ＭＳ Ｐ明朝"/>
                <w:sz w:val="24"/>
                <w:szCs w:val="24"/>
              </w:rPr>
            </w:pPr>
            <w:r w:rsidRPr="009F0FEE">
              <w:rPr>
                <w:rFonts w:ascii="ＭＳ Ｐ明朝" w:eastAsia="ＭＳ Ｐ明朝" w:hAnsi="ＭＳ Ｐ明朝" w:hint="eastAsia"/>
                <w:sz w:val="24"/>
                <w:szCs w:val="24"/>
              </w:rPr>
              <w:t>406,788</w:t>
            </w:r>
          </w:p>
        </w:tc>
      </w:tr>
      <w:tr w:rsidR="009F0FEE" w:rsidRPr="009F0FEE" w14:paraId="1486773A" w14:textId="77777777" w:rsidTr="00041B34">
        <w:tc>
          <w:tcPr>
            <w:tcW w:w="458" w:type="dxa"/>
          </w:tcPr>
          <w:p w14:paraId="5F939C66" w14:textId="77777777" w:rsidR="001C7559" w:rsidRPr="009F0FEE" w:rsidRDefault="001C7559" w:rsidP="00B11930">
            <w:pPr>
              <w:jc w:val="center"/>
              <w:rPr>
                <w:rFonts w:ascii="ＭＳ Ｐ明朝" w:eastAsia="ＭＳ Ｐ明朝" w:hAnsi="ＭＳ Ｐ明朝"/>
                <w:sz w:val="22"/>
                <w:szCs w:val="24"/>
              </w:rPr>
            </w:pPr>
          </w:p>
        </w:tc>
        <w:tc>
          <w:tcPr>
            <w:tcW w:w="2973" w:type="dxa"/>
            <w:gridSpan w:val="2"/>
          </w:tcPr>
          <w:p w14:paraId="3CE3D351" w14:textId="77777777" w:rsidR="001C7559" w:rsidRPr="009F0FEE" w:rsidRDefault="001C7559" w:rsidP="00B11930">
            <w:pPr>
              <w:rPr>
                <w:rFonts w:ascii="ＭＳ Ｐゴシック" w:eastAsia="ＭＳ Ｐゴシック" w:hAnsi="ＭＳ Ｐゴシック"/>
                <w:sz w:val="22"/>
              </w:rPr>
            </w:pPr>
          </w:p>
        </w:tc>
        <w:tc>
          <w:tcPr>
            <w:tcW w:w="6208" w:type="dxa"/>
            <w:gridSpan w:val="3"/>
          </w:tcPr>
          <w:p w14:paraId="0B2E913D" w14:textId="77777777" w:rsidR="001C7559" w:rsidRPr="009F0FEE" w:rsidRDefault="001C7559" w:rsidP="00B11930">
            <w:pPr>
              <w:jc w:val="right"/>
              <w:rPr>
                <w:rFonts w:ascii="ＭＳ Ｐ明朝" w:eastAsia="ＭＳ Ｐ明朝" w:hAnsi="ＭＳ Ｐ明朝"/>
                <w:sz w:val="22"/>
                <w:szCs w:val="24"/>
              </w:rPr>
            </w:pPr>
            <w:r w:rsidRPr="009F0FEE">
              <w:rPr>
                <w:rFonts w:ascii="ＭＳ Ｐ明朝" w:eastAsia="ＭＳ Ｐ明朝" w:hAnsi="ＭＳ Ｐ明朝" w:hint="eastAsia"/>
                <w:sz w:val="22"/>
                <w:szCs w:val="24"/>
              </w:rPr>
              <w:t>【教育庁】</w:t>
            </w:r>
          </w:p>
        </w:tc>
      </w:tr>
      <w:tr w:rsidR="001C7559" w:rsidRPr="009F0FEE" w14:paraId="0CED95BA" w14:textId="77777777" w:rsidTr="00041B34">
        <w:trPr>
          <w:trHeight w:val="118"/>
        </w:trPr>
        <w:tc>
          <w:tcPr>
            <w:tcW w:w="567" w:type="dxa"/>
            <w:gridSpan w:val="2"/>
          </w:tcPr>
          <w:p w14:paraId="0598AA0A" w14:textId="77777777" w:rsidR="001C7559" w:rsidRPr="009F0FEE" w:rsidRDefault="001C7559" w:rsidP="00B11930">
            <w:pPr>
              <w:ind w:right="1320"/>
              <w:rPr>
                <w:rFonts w:asciiTheme="minorEastAsia" w:hAnsiTheme="minorEastAsia"/>
                <w:sz w:val="22"/>
                <w:szCs w:val="24"/>
              </w:rPr>
            </w:pPr>
          </w:p>
        </w:tc>
        <w:tc>
          <w:tcPr>
            <w:tcW w:w="8534" w:type="dxa"/>
            <w:gridSpan w:val="3"/>
            <w:hideMark/>
          </w:tcPr>
          <w:p w14:paraId="4CBFFD6D" w14:textId="4957DF59" w:rsidR="001C7559" w:rsidRPr="009F0FEE" w:rsidRDefault="004E1F1C" w:rsidP="004E1F1C">
            <w:pPr>
              <w:ind w:right="-27" w:firstLineChars="100" w:firstLine="200"/>
              <w:rPr>
                <w:rFonts w:asciiTheme="minorEastAsia" w:hAnsiTheme="minorEastAsia"/>
                <w:sz w:val="20"/>
                <w:szCs w:val="24"/>
              </w:rPr>
            </w:pPr>
            <w:r w:rsidRPr="009F0FEE">
              <w:rPr>
                <w:rFonts w:asciiTheme="minorEastAsia" w:hAnsiTheme="minorEastAsia" w:hint="eastAsia"/>
                <w:sz w:val="20"/>
                <w:szCs w:val="24"/>
              </w:rPr>
              <w:t>府立学校の感染症対策のため、トイレ改修（便器の洋式化及び小便器の自動洗浄化）を実施。</w:t>
            </w:r>
          </w:p>
        </w:tc>
        <w:tc>
          <w:tcPr>
            <w:tcW w:w="538" w:type="dxa"/>
          </w:tcPr>
          <w:p w14:paraId="7C6A167C" w14:textId="77777777" w:rsidR="001C7559" w:rsidRPr="009F0FEE" w:rsidRDefault="001C7559" w:rsidP="00B11930">
            <w:pPr>
              <w:ind w:right="1320"/>
              <w:rPr>
                <w:rFonts w:asciiTheme="minorEastAsia" w:hAnsiTheme="minorEastAsia"/>
                <w:sz w:val="18"/>
                <w:szCs w:val="24"/>
              </w:rPr>
            </w:pPr>
          </w:p>
        </w:tc>
      </w:tr>
    </w:tbl>
    <w:p w14:paraId="4443CFEE" w14:textId="71F082D2" w:rsidR="001C7559" w:rsidRPr="009F0FEE" w:rsidRDefault="001C7559" w:rsidP="00936C7D">
      <w:pPr>
        <w:rPr>
          <w:rFonts w:ascii="ＭＳ Ｐゴシック" w:eastAsia="ＭＳ Ｐゴシック" w:hAnsi="ＭＳ Ｐゴシック"/>
          <w:sz w:val="20"/>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2835"/>
        <w:gridCol w:w="2552"/>
        <w:gridCol w:w="821"/>
      </w:tblGrid>
      <w:tr w:rsidR="009F0FEE" w:rsidRPr="009F0FEE" w14:paraId="3471B8DF" w14:textId="77777777" w:rsidTr="00041B34">
        <w:tc>
          <w:tcPr>
            <w:tcW w:w="458" w:type="dxa"/>
            <w:hideMark/>
          </w:tcPr>
          <w:p w14:paraId="1EB2CCDD" w14:textId="77777777" w:rsidR="001C7559" w:rsidRPr="009F0FEE" w:rsidRDefault="001C7559" w:rsidP="00B11930">
            <w:pPr>
              <w:jc w:val="center"/>
              <w:rPr>
                <w:rFonts w:ascii="ＭＳ Ｐ明朝" w:eastAsia="ＭＳ Ｐ明朝" w:hAnsi="ＭＳ Ｐ明朝"/>
                <w:sz w:val="24"/>
                <w:szCs w:val="24"/>
              </w:rPr>
            </w:pPr>
            <w:r w:rsidRPr="009F0FEE">
              <w:rPr>
                <w:rFonts w:ascii="ＭＳ Ｐゴシック" w:eastAsia="ＭＳ Ｐゴシック" w:hAnsi="ＭＳ Ｐゴシック" w:hint="eastAsia"/>
                <w:sz w:val="24"/>
                <w:szCs w:val="24"/>
              </w:rPr>
              <w:t>〇</w:t>
            </w:r>
          </w:p>
        </w:tc>
        <w:tc>
          <w:tcPr>
            <w:tcW w:w="5808" w:type="dxa"/>
            <w:gridSpan w:val="3"/>
            <w:hideMark/>
          </w:tcPr>
          <w:p w14:paraId="4C6A09EF" w14:textId="087AD80B" w:rsidR="001C7559" w:rsidRPr="009F0FEE" w:rsidRDefault="00F6350B" w:rsidP="004E1F1C">
            <w:pPr>
              <w:rPr>
                <w:rFonts w:ascii="ＭＳ Ｐゴシック" w:eastAsia="ＭＳ Ｐゴシック" w:hAnsi="ＭＳ Ｐゴシック"/>
                <w:sz w:val="24"/>
                <w:szCs w:val="24"/>
              </w:rPr>
            </w:pPr>
            <w:r w:rsidRPr="009F0FEE">
              <w:rPr>
                <w:rFonts w:ascii="ＭＳ Ｐゴシック" w:eastAsia="ＭＳ Ｐゴシック" w:hAnsi="ＭＳ Ｐゴシック" w:hint="eastAsia"/>
                <w:sz w:val="24"/>
                <w:szCs w:val="24"/>
              </w:rPr>
              <w:t>児童生徒の万博会場への招待</w:t>
            </w:r>
          </w:p>
        </w:tc>
        <w:tc>
          <w:tcPr>
            <w:tcW w:w="3373" w:type="dxa"/>
            <w:gridSpan w:val="2"/>
            <w:hideMark/>
          </w:tcPr>
          <w:p w14:paraId="1B0BF2E3" w14:textId="616CC8A7" w:rsidR="001C7559" w:rsidRPr="009F0FEE" w:rsidRDefault="004E1F1C" w:rsidP="00B11930">
            <w:pPr>
              <w:ind w:rightChars="13" w:right="27"/>
              <w:jc w:val="right"/>
              <w:rPr>
                <w:rFonts w:ascii="ＭＳ Ｐ明朝" w:eastAsia="ＭＳ Ｐ明朝" w:hAnsi="ＭＳ Ｐ明朝"/>
                <w:sz w:val="24"/>
                <w:szCs w:val="24"/>
              </w:rPr>
            </w:pPr>
            <w:r w:rsidRPr="009F0FEE">
              <w:rPr>
                <w:rFonts w:ascii="ＭＳ Ｐ明朝" w:eastAsia="ＭＳ Ｐ明朝" w:hAnsi="ＭＳ Ｐ明朝" w:hint="eastAsia"/>
                <w:sz w:val="24"/>
                <w:szCs w:val="24"/>
              </w:rPr>
              <w:t>36,744</w:t>
            </w:r>
          </w:p>
        </w:tc>
      </w:tr>
      <w:tr w:rsidR="009F0FEE" w:rsidRPr="009F0FEE" w14:paraId="6422EA5D" w14:textId="77777777" w:rsidTr="00041B34">
        <w:tc>
          <w:tcPr>
            <w:tcW w:w="458" w:type="dxa"/>
          </w:tcPr>
          <w:p w14:paraId="09CE04A7" w14:textId="77777777" w:rsidR="001C7559" w:rsidRPr="009F0FEE" w:rsidRDefault="001C7559" w:rsidP="00B11930">
            <w:pPr>
              <w:jc w:val="center"/>
              <w:rPr>
                <w:rFonts w:ascii="ＭＳ Ｐゴシック" w:eastAsia="ＭＳ Ｐゴシック" w:hAnsi="ＭＳ Ｐゴシック"/>
                <w:sz w:val="24"/>
                <w:szCs w:val="24"/>
              </w:rPr>
            </w:pPr>
          </w:p>
        </w:tc>
        <w:tc>
          <w:tcPr>
            <w:tcW w:w="5808" w:type="dxa"/>
            <w:gridSpan w:val="3"/>
          </w:tcPr>
          <w:p w14:paraId="3F9532A4" w14:textId="77777777" w:rsidR="001C7559" w:rsidRPr="009F0FEE" w:rsidRDefault="001C7559" w:rsidP="00B11930">
            <w:pPr>
              <w:rPr>
                <w:rFonts w:ascii="ＭＳ Ｐゴシック" w:eastAsia="ＭＳ Ｐゴシック" w:hAnsi="ＭＳ Ｐゴシック"/>
                <w:sz w:val="24"/>
                <w:szCs w:val="24"/>
              </w:rPr>
            </w:pPr>
          </w:p>
        </w:tc>
        <w:tc>
          <w:tcPr>
            <w:tcW w:w="3373" w:type="dxa"/>
            <w:gridSpan w:val="2"/>
          </w:tcPr>
          <w:p w14:paraId="59C48B5A" w14:textId="22A38304" w:rsidR="001C7559" w:rsidRPr="009F0FEE" w:rsidRDefault="001C7559" w:rsidP="00B11930">
            <w:pPr>
              <w:ind w:rightChars="13" w:right="27"/>
              <w:jc w:val="right"/>
              <w:rPr>
                <w:rFonts w:ascii="ＭＳ Ｐ明朝" w:eastAsia="ＭＳ Ｐ明朝" w:hAnsi="ＭＳ Ｐ明朝"/>
                <w:sz w:val="24"/>
                <w:szCs w:val="24"/>
              </w:rPr>
            </w:pPr>
            <w:r w:rsidRPr="009F0FEE">
              <w:rPr>
                <w:rFonts w:ascii="ＭＳ Ｐ明朝" w:eastAsia="ＭＳ Ｐ明朝" w:hAnsi="ＭＳ Ｐ明朝" w:hint="eastAsia"/>
                <w:sz w:val="22"/>
                <w:szCs w:val="24"/>
              </w:rPr>
              <w:t xml:space="preserve">〔債務負担行為　</w:t>
            </w:r>
            <w:r w:rsidR="004E1F1C" w:rsidRPr="009F0FEE">
              <w:rPr>
                <w:rFonts w:ascii="ＭＳ Ｐ明朝" w:eastAsia="ＭＳ Ｐ明朝" w:hAnsi="ＭＳ Ｐ明朝" w:hint="eastAsia"/>
                <w:sz w:val="22"/>
                <w:szCs w:val="24"/>
              </w:rPr>
              <w:t>1,376,996</w:t>
            </w:r>
            <w:r w:rsidRPr="009F0FEE">
              <w:rPr>
                <w:rFonts w:ascii="ＭＳ Ｐ明朝" w:eastAsia="ＭＳ Ｐ明朝" w:hAnsi="ＭＳ Ｐ明朝" w:hint="eastAsia"/>
                <w:sz w:val="22"/>
                <w:szCs w:val="24"/>
              </w:rPr>
              <w:t>千円〕</w:t>
            </w:r>
          </w:p>
        </w:tc>
      </w:tr>
      <w:tr w:rsidR="009F0FEE" w:rsidRPr="009F0FEE" w14:paraId="64F8A346" w14:textId="77777777" w:rsidTr="00041B34">
        <w:tc>
          <w:tcPr>
            <w:tcW w:w="458" w:type="dxa"/>
          </w:tcPr>
          <w:p w14:paraId="2A85D67E" w14:textId="77777777" w:rsidR="001C7559" w:rsidRPr="009F0FEE" w:rsidRDefault="001C7559" w:rsidP="00B11930">
            <w:pPr>
              <w:jc w:val="center"/>
              <w:rPr>
                <w:rFonts w:ascii="ＭＳ Ｐ明朝" w:eastAsia="ＭＳ Ｐ明朝" w:hAnsi="ＭＳ Ｐ明朝"/>
                <w:sz w:val="22"/>
                <w:szCs w:val="24"/>
              </w:rPr>
            </w:pPr>
          </w:p>
        </w:tc>
        <w:tc>
          <w:tcPr>
            <w:tcW w:w="2973" w:type="dxa"/>
            <w:gridSpan w:val="2"/>
          </w:tcPr>
          <w:p w14:paraId="6B82580B" w14:textId="77777777" w:rsidR="001C7559" w:rsidRPr="009F0FEE" w:rsidRDefault="001C7559" w:rsidP="00B11930">
            <w:pPr>
              <w:rPr>
                <w:rFonts w:ascii="ＭＳ Ｐゴシック" w:eastAsia="ＭＳ Ｐゴシック" w:hAnsi="ＭＳ Ｐゴシック"/>
                <w:sz w:val="22"/>
              </w:rPr>
            </w:pPr>
          </w:p>
        </w:tc>
        <w:tc>
          <w:tcPr>
            <w:tcW w:w="6208" w:type="dxa"/>
            <w:gridSpan w:val="3"/>
          </w:tcPr>
          <w:p w14:paraId="027887A6" w14:textId="0C2A1367" w:rsidR="001C7559" w:rsidRPr="009F0FEE" w:rsidRDefault="001C7559" w:rsidP="00B11930">
            <w:pPr>
              <w:jc w:val="right"/>
              <w:rPr>
                <w:rFonts w:ascii="ＭＳ Ｐ明朝" w:eastAsia="ＭＳ Ｐ明朝" w:hAnsi="ＭＳ Ｐ明朝"/>
                <w:sz w:val="22"/>
                <w:szCs w:val="24"/>
              </w:rPr>
            </w:pPr>
            <w:r w:rsidRPr="009F0FEE">
              <w:rPr>
                <w:rFonts w:ascii="ＭＳ Ｐ明朝" w:eastAsia="ＭＳ Ｐ明朝" w:hAnsi="ＭＳ Ｐ明朝" w:hint="eastAsia"/>
                <w:sz w:val="22"/>
                <w:szCs w:val="24"/>
              </w:rPr>
              <w:t>【</w:t>
            </w:r>
            <w:r w:rsidR="004E1F1C" w:rsidRPr="009F0FEE">
              <w:rPr>
                <w:rFonts w:ascii="ＭＳ Ｐ明朝" w:eastAsia="ＭＳ Ｐ明朝" w:hAnsi="ＭＳ Ｐ明朝" w:hint="eastAsia"/>
                <w:sz w:val="22"/>
                <w:szCs w:val="24"/>
              </w:rPr>
              <w:t>教育庁</w:t>
            </w:r>
            <w:r w:rsidRPr="009F0FEE">
              <w:rPr>
                <w:rFonts w:ascii="ＭＳ Ｐ明朝" w:eastAsia="ＭＳ Ｐ明朝" w:hAnsi="ＭＳ Ｐ明朝" w:hint="eastAsia"/>
                <w:sz w:val="22"/>
                <w:szCs w:val="24"/>
              </w:rPr>
              <w:t>】</w:t>
            </w:r>
          </w:p>
        </w:tc>
      </w:tr>
      <w:tr w:rsidR="009F0FEE" w:rsidRPr="009F0FEE" w14:paraId="32C45954" w14:textId="77777777" w:rsidTr="00041B34">
        <w:trPr>
          <w:trHeight w:val="118"/>
        </w:trPr>
        <w:tc>
          <w:tcPr>
            <w:tcW w:w="567" w:type="dxa"/>
            <w:gridSpan w:val="2"/>
          </w:tcPr>
          <w:p w14:paraId="319CA892" w14:textId="77777777" w:rsidR="001C7559" w:rsidRPr="009F0FEE" w:rsidRDefault="001C7559" w:rsidP="00B11930">
            <w:pPr>
              <w:ind w:right="1320"/>
              <w:rPr>
                <w:rFonts w:asciiTheme="minorEastAsia" w:hAnsiTheme="minorEastAsia"/>
                <w:sz w:val="22"/>
                <w:szCs w:val="24"/>
              </w:rPr>
            </w:pPr>
          </w:p>
        </w:tc>
        <w:tc>
          <w:tcPr>
            <w:tcW w:w="8251" w:type="dxa"/>
            <w:gridSpan w:val="3"/>
            <w:hideMark/>
          </w:tcPr>
          <w:p w14:paraId="61FBC859" w14:textId="48420047" w:rsidR="001C7559" w:rsidRPr="009F0FEE" w:rsidRDefault="00F6350B" w:rsidP="00B11930">
            <w:pPr>
              <w:ind w:right="-27" w:firstLineChars="100" w:firstLine="200"/>
              <w:rPr>
                <w:rFonts w:asciiTheme="minorEastAsia" w:hAnsiTheme="minorEastAsia"/>
                <w:sz w:val="20"/>
                <w:szCs w:val="24"/>
              </w:rPr>
            </w:pPr>
            <w:r w:rsidRPr="009F0FEE">
              <w:rPr>
                <w:rFonts w:asciiTheme="minorEastAsia" w:hAnsiTheme="minorEastAsia" w:hint="eastAsia"/>
                <w:sz w:val="20"/>
                <w:szCs w:val="24"/>
              </w:rPr>
              <w:t>府内の小中高等学校等</w:t>
            </w:r>
            <w:r w:rsidR="00284F48">
              <w:rPr>
                <w:rFonts w:asciiTheme="minorEastAsia" w:hAnsiTheme="minorEastAsia" w:hint="eastAsia"/>
                <w:sz w:val="20"/>
                <w:szCs w:val="24"/>
              </w:rPr>
              <w:t>に在籍する児童生徒を学校単位で万博会場に招待するため、</w:t>
            </w:r>
            <w:r w:rsidR="00284F48" w:rsidRPr="009F0FEE">
              <w:rPr>
                <w:rFonts w:asciiTheme="minorEastAsia" w:hAnsiTheme="minorEastAsia" w:hint="eastAsia"/>
                <w:sz w:val="20"/>
                <w:szCs w:val="24"/>
              </w:rPr>
              <w:t>入場券を各学校に配付</w:t>
            </w:r>
            <w:r w:rsidRPr="009F0FEE">
              <w:rPr>
                <w:rFonts w:asciiTheme="minorEastAsia" w:hAnsiTheme="minorEastAsia" w:hint="eastAsia"/>
                <w:sz w:val="20"/>
                <w:szCs w:val="24"/>
              </w:rPr>
              <w:t>するとともに</w:t>
            </w:r>
            <w:r w:rsidR="00284F48" w:rsidRPr="009F0FEE">
              <w:rPr>
                <w:rFonts w:asciiTheme="minorEastAsia" w:hAnsiTheme="minorEastAsia" w:hint="eastAsia"/>
                <w:sz w:val="20"/>
                <w:szCs w:val="24"/>
              </w:rPr>
              <w:t>バス等各種手配を実施</w:t>
            </w:r>
            <w:r w:rsidRPr="009F0FEE">
              <w:rPr>
                <w:rFonts w:asciiTheme="minorEastAsia" w:hAnsiTheme="minorEastAsia" w:hint="eastAsia"/>
                <w:sz w:val="20"/>
                <w:szCs w:val="24"/>
              </w:rPr>
              <w:t>。</w:t>
            </w:r>
          </w:p>
          <w:p w14:paraId="6053DE8D" w14:textId="55A8D8D0" w:rsidR="001C7559" w:rsidRPr="009F0FEE" w:rsidRDefault="001C7559" w:rsidP="00B11930">
            <w:pPr>
              <w:ind w:right="-27" w:firstLineChars="100" w:firstLine="200"/>
              <w:rPr>
                <w:rFonts w:asciiTheme="minorEastAsia" w:hAnsiTheme="minorEastAsia"/>
                <w:sz w:val="20"/>
                <w:szCs w:val="24"/>
              </w:rPr>
            </w:pPr>
            <w:r w:rsidRPr="009F0FEE">
              <w:rPr>
                <w:rFonts w:asciiTheme="minorEastAsia" w:hAnsiTheme="minorEastAsia" w:hint="eastAsia"/>
                <w:sz w:val="20"/>
                <w:szCs w:val="24"/>
              </w:rPr>
              <w:t>＜債務負担行為：令和5～</w:t>
            </w:r>
            <w:r w:rsidR="004E1F1C" w:rsidRPr="009F0FEE">
              <w:rPr>
                <w:rFonts w:asciiTheme="minorEastAsia" w:hAnsiTheme="minorEastAsia" w:hint="eastAsia"/>
                <w:sz w:val="20"/>
                <w:szCs w:val="24"/>
              </w:rPr>
              <w:t>7</w:t>
            </w:r>
            <w:r w:rsidRPr="009F0FEE">
              <w:rPr>
                <w:rFonts w:asciiTheme="minorEastAsia" w:hAnsiTheme="minorEastAsia" w:hint="eastAsia"/>
                <w:sz w:val="20"/>
                <w:szCs w:val="24"/>
              </w:rPr>
              <w:t xml:space="preserve">年度　</w:t>
            </w:r>
            <w:r w:rsidR="004E1F1C" w:rsidRPr="009F0FEE">
              <w:rPr>
                <w:rFonts w:asciiTheme="minorEastAsia" w:hAnsiTheme="minorEastAsia" w:hint="eastAsia"/>
                <w:sz w:val="20"/>
                <w:szCs w:val="24"/>
              </w:rPr>
              <w:t>1,376,996</w:t>
            </w:r>
            <w:r w:rsidRPr="009F0FEE">
              <w:rPr>
                <w:rFonts w:asciiTheme="minorEastAsia" w:hAnsiTheme="minorEastAsia" w:hint="eastAsia"/>
                <w:sz w:val="20"/>
                <w:szCs w:val="24"/>
              </w:rPr>
              <w:t>千円＞</w:t>
            </w:r>
          </w:p>
        </w:tc>
        <w:tc>
          <w:tcPr>
            <w:tcW w:w="821" w:type="dxa"/>
          </w:tcPr>
          <w:p w14:paraId="0C8DB0CD" w14:textId="77777777" w:rsidR="001C7559" w:rsidRPr="009F0FEE" w:rsidRDefault="001C7559" w:rsidP="00B11930">
            <w:pPr>
              <w:ind w:right="1320"/>
              <w:rPr>
                <w:rFonts w:asciiTheme="minorEastAsia" w:hAnsiTheme="minorEastAsia"/>
                <w:sz w:val="18"/>
                <w:szCs w:val="24"/>
              </w:rPr>
            </w:pPr>
          </w:p>
        </w:tc>
      </w:tr>
    </w:tbl>
    <w:p w14:paraId="4E960F5A" w14:textId="77777777" w:rsidR="001C7559" w:rsidRPr="001C7559" w:rsidRDefault="001C7559" w:rsidP="00936C7D">
      <w:pPr>
        <w:rPr>
          <w:rFonts w:ascii="ＭＳ Ｐゴシック" w:eastAsia="ＭＳ Ｐゴシック" w:hAnsi="ＭＳ Ｐゴシック"/>
          <w:sz w:val="20"/>
        </w:rPr>
      </w:pPr>
    </w:p>
    <w:p w14:paraId="3FEDA89F" w14:textId="1C92C851" w:rsidR="001C7559" w:rsidRDefault="001C7559" w:rsidP="00936C7D">
      <w:pPr>
        <w:rPr>
          <w:rFonts w:ascii="ＭＳ Ｐゴシック" w:eastAsia="ＭＳ Ｐゴシック" w:hAnsi="ＭＳ Ｐゴシック"/>
          <w:sz w:val="20"/>
        </w:rPr>
      </w:pPr>
    </w:p>
    <w:p w14:paraId="461B7E9A" w14:textId="77777777" w:rsidR="001C7559" w:rsidRPr="003C53C8" w:rsidRDefault="001C7559" w:rsidP="00936C7D">
      <w:pPr>
        <w:rPr>
          <w:rFonts w:ascii="ＭＳ Ｐゴシック" w:eastAsia="ＭＳ Ｐゴシック" w:hAnsi="ＭＳ Ｐゴシック"/>
          <w:sz w:val="20"/>
        </w:rPr>
      </w:pPr>
    </w:p>
    <w:p w14:paraId="22C08D55" w14:textId="1FF3ABEE" w:rsidR="00A6138C" w:rsidRDefault="00B270FF" w:rsidP="00AD3CA4">
      <w:pPr>
        <w:widowControl/>
        <w:jc w:val="center"/>
        <w:rPr>
          <w:rFonts w:ascii="ＭＳ Ｐゴシック" w:eastAsia="ＭＳ Ｐゴシック" w:hAnsi="ＭＳ Ｐゴシック"/>
          <w:b/>
          <w:color w:val="000000" w:themeColor="text1"/>
          <w:sz w:val="28"/>
          <w:szCs w:val="26"/>
        </w:rPr>
      </w:pPr>
      <w:r>
        <w:rPr>
          <w:rFonts w:ascii="ＭＳ Ｐゴシック" w:eastAsia="ＭＳ Ｐゴシック" w:hAnsi="ＭＳ Ｐゴシック"/>
          <w:sz w:val="20"/>
        </w:rPr>
        <w:br w:type="page"/>
      </w:r>
      <w:r w:rsidR="00A6138C">
        <w:rPr>
          <w:rFonts w:ascii="ＭＳ Ｐゴシック" w:eastAsia="ＭＳ Ｐゴシック" w:hAnsi="ＭＳ Ｐゴシック" w:hint="eastAsia"/>
          <w:b/>
          <w:color w:val="000000" w:themeColor="text1"/>
          <w:sz w:val="28"/>
          <w:szCs w:val="26"/>
        </w:rPr>
        <w:lastRenderedPageBreak/>
        <w:t>令和５</w:t>
      </w:r>
      <w:r w:rsidR="00A6138C" w:rsidRPr="0041384F">
        <w:rPr>
          <w:rFonts w:ascii="ＭＳ Ｐゴシック" w:eastAsia="ＭＳ Ｐゴシック" w:hAnsi="ＭＳ Ｐゴシック" w:hint="eastAsia"/>
          <w:b/>
          <w:color w:val="000000" w:themeColor="text1"/>
          <w:sz w:val="28"/>
          <w:szCs w:val="26"/>
        </w:rPr>
        <w:t>年度</w:t>
      </w:r>
      <w:r w:rsidR="00A6138C">
        <w:rPr>
          <w:rFonts w:ascii="ＭＳ Ｐゴシック" w:eastAsia="ＭＳ Ｐゴシック" w:hAnsi="ＭＳ Ｐゴシック" w:hint="eastAsia"/>
          <w:b/>
          <w:color w:val="000000" w:themeColor="text1"/>
          <w:sz w:val="28"/>
          <w:szCs w:val="26"/>
        </w:rPr>
        <w:t>一般会計</w:t>
      </w:r>
      <w:r w:rsidR="00A6138C" w:rsidRPr="0041384F">
        <w:rPr>
          <w:rFonts w:ascii="ＭＳ Ｐゴシック" w:eastAsia="ＭＳ Ｐゴシック" w:hAnsi="ＭＳ Ｐゴシック" w:hint="eastAsia"/>
          <w:b/>
          <w:color w:val="000000" w:themeColor="text1"/>
          <w:sz w:val="28"/>
          <w:szCs w:val="26"/>
        </w:rPr>
        <w:t>補正予算</w:t>
      </w:r>
      <w:r w:rsidR="00B27C9F">
        <w:rPr>
          <w:rFonts w:ascii="ＭＳ Ｐゴシック" w:eastAsia="ＭＳ Ｐゴシック" w:hAnsi="ＭＳ Ｐゴシック" w:hint="eastAsia"/>
          <w:b/>
          <w:color w:val="000000" w:themeColor="text1"/>
          <w:sz w:val="28"/>
          <w:szCs w:val="26"/>
        </w:rPr>
        <w:t>（第３</w:t>
      </w:r>
      <w:r w:rsidR="00A6138C">
        <w:rPr>
          <w:rFonts w:ascii="ＭＳ Ｐゴシック" w:eastAsia="ＭＳ Ｐゴシック" w:hAnsi="ＭＳ Ｐゴシック" w:hint="eastAsia"/>
          <w:b/>
          <w:color w:val="000000" w:themeColor="text1"/>
          <w:sz w:val="28"/>
          <w:szCs w:val="26"/>
        </w:rPr>
        <w:t>号）</w:t>
      </w:r>
      <w:r w:rsidR="00A6138C" w:rsidRPr="0041384F">
        <w:rPr>
          <w:rFonts w:ascii="ＭＳ Ｐゴシック" w:eastAsia="ＭＳ Ｐゴシック" w:hAnsi="ＭＳ Ｐゴシック" w:hint="eastAsia"/>
          <w:b/>
          <w:color w:val="000000" w:themeColor="text1"/>
          <w:sz w:val="28"/>
          <w:szCs w:val="26"/>
        </w:rPr>
        <w:t>【計数表】</w:t>
      </w:r>
    </w:p>
    <w:p w14:paraId="4FFAB172" w14:textId="77777777" w:rsidR="00A6138C" w:rsidRPr="00595ED8" w:rsidRDefault="00A6138C" w:rsidP="00A6138C">
      <w:pPr>
        <w:ind w:firstLineChars="100" w:firstLine="281"/>
        <w:rPr>
          <w:rFonts w:ascii="ＭＳ Ｐゴシック" w:eastAsia="ＭＳ Ｐゴシック" w:hAnsi="ＭＳ Ｐゴシック" w:cs="Meiryo UI"/>
          <w:b/>
          <w:sz w:val="28"/>
        </w:rPr>
      </w:pPr>
      <w:r w:rsidRPr="00595ED8">
        <w:rPr>
          <w:rFonts w:ascii="ＭＳ Ｐゴシック" w:eastAsia="ＭＳ Ｐゴシック" w:hAnsi="ＭＳ Ｐゴシック" w:cs="Meiryo UI" w:hint="eastAsia"/>
          <w:b/>
          <w:sz w:val="28"/>
        </w:rPr>
        <w:t>１　歳</w:t>
      </w:r>
      <w:r>
        <w:rPr>
          <w:rFonts w:ascii="ＭＳ Ｐゴシック" w:eastAsia="ＭＳ Ｐゴシック" w:hAnsi="ＭＳ Ｐゴシック" w:cs="Meiryo UI" w:hint="eastAsia"/>
          <w:b/>
          <w:sz w:val="28"/>
        </w:rPr>
        <w:t xml:space="preserve">　</w:t>
      </w:r>
      <w:r w:rsidRPr="00595ED8">
        <w:rPr>
          <w:rFonts w:ascii="ＭＳ Ｐゴシック" w:eastAsia="ＭＳ Ｐゴシック" w:hAnsi="ＭＳ Ｐゴシック" w:cs="Meiryo UI" w:hint="eastAsia"/>
          <w:b/>
          <w:sz w:val="28"/>
        </w:rPr>
        <w:t>出</w:t>
      </w:r>
    </w:p>
    <w:p w14:paraId="5F764BC3" w14:textId="77777777" w:rsidR="00A6138C" w:rsidRPr="00322491" w:rsidRDefault="00A6138C" w:rsidP="00A6138C">
      <w:pPr>
        <w:ind w:left="281"/>
        <w:rPr>
          <w:rFonts w:ascii="ＭＳ Ｐゴシック" w:eastAsia="ＭＳ Ｐゴシック" w:hAnsi="ＭＳ Ｐゴシック"/>
          <w:b/>
          <w:sz w:val="24"/>
          <w:szCs w:val="24"/>
        </w:rPr>
      </w:pPr>
      <w:r w:rsidRPr="00322491">
        <w:rPr>
          <w:rFonts w:ascii="ＭＳ Ｐゴシック" w:eastAsia="ＭＳ Ｐゴシック" w:hAnsi="ＭＳ Ｐゴシック" w:hint="eastAsia"/>
          <w:b/>
          <w:sz w:val="24"/>
          <w:szCs w:val="24"/>
        </w:rPr>
        <w:t>（１）性質別内訳</w:t>
      </w:r>
    </w:p>
    <w:p w14:paraId="58456083" w14:textId="37E34335" w:rsidR="00A6138C" w:rsidRDefault="00AD3CA4" w:rsidP="00A6138C">
      <w:pPr>
        <w:ind w:left="281"/>
        <w:rPr>
          <w:b/>
        </w:rPr>
      </w:pPr>
      <w:r>
        <w:rPr>
          <w:b/>
        </w:rPr>
        <w:object w:dxaOrig="9100" w:dyaOrig="4009" w14:anchorId="24962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00.25pt" o:ole="">
            <v:imagedata r:id="rId8" o:title=""/>
          </v:shape>
          <o:OLEObject Type="Embed" ProgID="Excel.Sheet.12" ShapeID="_x0000_i1025" DrawAspect="Content" ObjectID="_1755929850" r:id="rId9"/>
        </w:object>
      </w:r>
    </w:p>
    <w:p w14:paraId="72D70AD7" w14:textId="77777777" w:rsidR="00A6138C" w:rsidRDefault="00A6138C" w:rsidP="00A6138C">
      <w:pPr>
        <w:ind w:left="28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w:t>
      </w:r>
      <w:r w:rsidRPr="00D20E31">
        <w:rPr>
          <w:rFonts w:ascii="ＭＳ Ｐゴシック" w:eastAsia="ＭＳ Ｐゴシック" w:hAnsi="ＭＳ Ｐゴシック" w:hint="eastAsia"/>
          <w:b/>
          <w:sz w:val="24"/>
          <w:szCs w:val="24"/>
        </w:rPr>
        <w:t>）部局別内訳</w:t>
      </w:r>
    </w:p>
    <w:p w14:paraId="3EC7CC39" w14:textId="7729133B" w:rsidR="00A6138C" w:rsidRDefault="00AD3CA4" w:rsidP="00A6138C">
      <w:pPr>
        <w:ind w:left="281"/>
        <w:rPr>
          <w:b/>
        </w:rPr>
      </w:pPr>
      <w:r>
        <w:rPr>
          <w:b/>
        </w:rPr>
        <w:object w:dxaOrig="9100" w:dyaOrig="4009" w14:anchorId="7DD3C227">
          <v:shape id="_x0000_i1026" type="#_x0000_t75" style="width:455.25pt;height:200.25pt" o:ole="">
            <v:imagedata r:id="rId10" o:title=""/>
          </v:shape>
          <o:OLEObject Type="Embed" ProgID="Excel.Sheet.12" ShapeID="_x0000_i1026" DrawAspect="Content" ObjectID="_1755929851" r:id="rId11"/>
        </w:object>
      </w:r>
    </w:p>
    <w:p w14:paraId="11F272C3" w14:textId="77777777" w:rsidR="00A6138C" w:rsidRPr="00D20E31" w:rsidRDefault="00A6138C" w:rsidP="0051102B">
      <w:pPr>
        <w:ind w:firstLineChars="100" w:firstLine="281"/>
        <w:rPr>
          <w:rFonts w:ascii="ＭＳ Ｐゴシック" w:eastAsia="ＭＳ Ｐゴシック" w:hAnsi="ＭＳ Ｐゴシック"/>
          <w:b/>
          <w:sz w:val="28"/>
        </w:rPr>
      </w:pPr>
      <w:r w:rsidRPr="00D20E31">
        <w:rPr>
          <w:rFonts w:ascii="ＭＳ Ｐゴシック" w:eastAsia="ＭＳ Ｐゴシック" w:hAnsi="ＭＳ Ｐゴシック" w:hint="eastAsia"/>
          <w:b/>
          <w:sz w:val="28"/>
        </w:rPr>
        <w:t>２　歳</w:t>
      </w:r>
      <w:r>
        <w:rPr>
          <w:rFonts w:ascii="ＭＳ Ｐゴシック" w:eastAsia="ＭＳ Ｐゴシック" w:hAnsi="ＭＳ Ｐゴシック" w:hint="eastAsia"/>
          <w:b/>
          <w:sz w:val="28"/>
        </w:rPr>
        <w:t xml:space="preserve">　</w:t>
      </w:r>
      <w:r w:rsidRPr="00D20E31">
        <w:rPr>
          <w:rFonts w:ascii="ＭＳ Ｐゴシック" w:eastAsia="ＭＳ Ｐゴシック" w:hAnsi="ＭＳ Ｐゴシック" w:hint="eastAsia"/>
          <w:b/>
          <w:sz w:val="28"/>
        </w:rPr>
        <w:t>入</w:t>
      </w:r>
    </w:p>
    <w:p w14:paraId="1D296454" w14:textId="77777777" w:rsidR="00A6138C" w:rsidRPr="00D20E31" w:rsidRDefault="00A6138C" w:rsidP="00A6138C">
      <w:pPr>
        <w:ind w:firstLineChars="117" w:firstLine="2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（１）項目</w:t>
      </w:r>
      <w:r w:rsidRPr="00D20E31">
        <w:rPr>
          <w:rFonts w:ascii="ＭＳ Ｐゴシック" w:eastAsia="ＭＳ Ｐゴシック" w:hAnsi="ＭＳ Ｐゴシック" w:hint="eastAsia"/>
          <w:b/>
          <w:sz w:val="24"/>
          <w:szCs w:val="24"/>
        </w:rPr>
        <w:t>別内訳</w:t>
      </w:r>
    </w:p>
    <w:p w14:paraId="57FABAEA" w14:textId="3C0AF270" w:rsidR="00A6138C" w:rsidRPr="00322491" w:rsidRDefault="00AD3CA4" w:rsidP="00A6138C">
      <w:pPr>
        <w:ind w:left="281"/>
        <w:rPr>
          <w:b/>
        </w:rPr>
      </w:pPr>
      <w:r>
        <w:rPr>
          <w:b/>
        </w:rPr>
        <w:object w:dxaOrig="9100" w:dyaOrig="2941" w14:anchorId="0B03936C">
          <v:shape id="_x0000_i1027" type="#_x0000_t75" style="width:455.25pt;height:147pt" o:ole="">
            <v:imagedata r:id="rId12" o:title=""/>
          </v:shape>
          <o:OLEObject Type="Embed" ProgID="Excel.Sheet.12" ShapeID="_x0000_i1027" DrawAspect="Content" ObjectID="_1755929852" r:id="rId13"/>
        </w:object>
      </w:r>
    </w:p>
    <w:p w14:paraId="48E17906" w14:textId="77777777" w:rsidR="00A6138C" w:rsidRPr="00F04788" w:rsidRDefault="00A6138C" w:rsidP="00A6138C">
      <w:pPr>
        <w:ind w:firstLine="281"/>
        <w:rPr>
          <w:rFonts w:ascii="ＭＳ Ｐゴシック" w:eastAsia="ＭＳ Ｐゴシック" w:hAnsi="ＭＳ Ｐゴシック" w:cs="Meiryo UI"/>
        </w:rPr>
      </w:pPr>
      <w:r>
        <w:rPr>
          <w:rFonts w:ascii="ＭＳ Ｐゴシック" w:eastAsia="ＭＳ Ｐゴシック" w:hAnsi="ＭＳ Ｐゴシック" w:hint="eastAsia"/>
          <w:sz w:val="20"/>
        </w:rPr>
        <w:t>※</w:t>
      </w:r>
      <w:r w:rsidRPr="00E52962">
        <w:rPr>
          <w:rFonts w:ascii="ＭＳ Ｐゴシック" w:eastAsia="ＭＳ Ｐゴシック" w:hAnsi="ＭＳ Ｐゴシック" w:hint="eastAsia"/>
          <w:sz w:val="20"/>
        </w:rPr>
        <w:t>各表においては、</w:t>
      </w:r>
      <w:r>
        <w:rPr>
          <w:rFonts w:ascii="ＭＳ Ｐゴシック" w:eastAsia="ＭＳ Ｐゴシック" w:hAnsi="ＭＳ Ｐゴシック" w:hint="eastAsia"/>
          <w:sz w:val="20"/>
        </w:rPr>
        <w:t>端数処理の関係上、</w:t>
      </w:r>
      <w:r w:rsidRPr="00E52962">
        <w:rPr>
          <w:rFonts w:ascii="ＭＳ Ｐゴシック" w:eastAsia="ＭＳ Ｐゴシック" w:hAnsi="ＭＳ Ｐゴシック" w:hint="eastAsia"/>
          <w:sz w:val="20"/>
        </w:rPr>
        <w:t>合計と内訳が一致しない場合がある。</w:t>
      </w:r>
    </w:p>
    <w:p w14:paraId="1E2A332C" w14:textId="31D0AD68" w:rsidR="00A6138C" w:rsidRPr="00A6138C" w:rsidRDefault="00A6138C" w:rsidP="00A6138C">
      <w:pPr>
        <w:ind w:firstLine="281"/>
        <w:rPr>
          <w:rFonts w:ascii="ＭＳ Ｐゴシック" w:eastAsia="ＭＳ Ｐゴシック" w:hAnsi="ＭＳ Ｐゴシック"/>
          <w:sz w:val="20"/>
        </w:rPr>
      </w:pPr>
      <w:r>
        <w:rPr>
          <w:rFonts w:ascii="ＭＳ Ｐゴシック" w:eastAsia="ＭＳ Ｐゴシック" w:hAnsi="ＭＳ Ｐゴシック" w:hint="eastAsia"/>
          <w:sz w:val="20"/>
        </w:rPr>
        <w:t>※計数表においては、補正額のある項目のみを記載している。</w:t>
      </w:r>
    </w:p>
    <w:sectPr w:rsidR="00A6138C" w:rsidRPr="00A6138C" w:rsidSect="00995D6F">
      <w:footerReference w:type="default" r:id="rId14"/>
      <w:footerReference w:type="first" r:id="rId15"/>
      <w:pgSz w:w="11906" w:h="16838" w:code="9"/>
      <w:pgMar w:top="851" w:right="1134" w:bottom="794" w:left="1134" w:header="567" w:footer="39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2DA10" w14:textId="77777777" w:rsidR="00144148" w:rsidRDefault="00144148" w:rsidP="00EA271E">
      <w:r>
        <w:separator/>
      </w:r>
    </w:p>
  </w:endnote>
  <w:endnote w:type="continuationSeparator" w:id="0">
    <w:p w14:paraId="71F15370" w14:textId="77777777" w:rsidR="00144148" w:rsidRDefault="00144148"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14:paraId="239DA26F" w14:textId="7779D14B" w:rsidR="0019357C" w:rsidRDefault="0019357C" w:rsidP="0051102B">
        <w:pPr>
          <w:pStyle w:val="a8"/>
          <w:jc w:val="center"/>
        </w:pPr>
        <w:r>
          <w:fldChar w:fldCharType="begin"/>
        </w:r>
        <w:r>
          <w:instrText>PAGE   \* MERGEFORMAT</w:instrText>
        </w:r>
        <w:r>
          <w:fldChar w:fldCharType="separate"/>
        </w:r>
        <w:r w:rsidR="005E6EF2" w:rsidRPr="005E6EF2">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760674"/>
      <w:docPartObj>
        <w:docPartGallery w:val="Page Numbers (Bottom of Page)"/>
        <w:docPartUnique/>
      </w:docPartObj>
    </w:sdtPr>
    <w:sdtEndPr/>
    <w:sdtContent>
      <w:p w14:paraId="0695C8B7" w14:textId="3D61D5BB" w:rsidR="0019357C" w:rsidRDefault="0019357C">
        <w:pPr>
          <w:pStyle w:val="a8"/>
          <w:jc w:val="center"/>
        </w:pPr>
        <w:r>
          <w:fldChar w:fldCharType="begin"/>
        </w:r>
        <w:r>
          <w:instrText>PAGE   \* MERGEFORMAT</w:instrText>
        </w:r>
        <w:r>
          <w:fldChar w:fldCharType="separate"/>
        </w:r>
        <w:r w:rsidR="005E6EF2" w:rsidRPr="005E6EF2">
          <w:rPr>
            <w:noProof/>
            <w:lang w:val="ja-JP"/>
          </w:rPr>
          <w:t>1</w:t>
        </w:r>
        <w:r>
          <w:fldChar w:fldCharType="end"/>
        </w:r>
      </w:p>
    </w:sdtContent>
  </w:sdt>
  <w:p w14:paraId="3B41C88E" w14:textId="77777777" w:rsidR="0019357C" w:rsidRDefault="001935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9CE82" w14:textId="77777777" w:rsidR="00144148" w:rsidRDefault="00144148" w:rsidP="00EA271E">
      <w:r>
        <w:separator/>
      </w:r>
    </w:p>
  </w:footnote>
  <w:footnote w:type="continuationSeparator" w:id="0">
    <w:p w14:paraId="22103C04" w14:textId="77777777" w:rsidR="00144148" w:rsidRDefault="00144148"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8B5D60"/>
    <w:multiLevelType w:val="hybridMultilevel"/>
    <w:tmpl w:val="5C56C30A"/>
    <w:lvl w:ilvl="0" w:tplc="FCF6EECA">
      <w:start w:val="1"/>
      <w:numFmt w:val="decimalFullWidth"/>
      <w:lvlText w:val="（%1）"/>
      <w:lvlJc w:val="left"/>
      <w:pPr>
        <w:ind w:left="731" w:hanging="45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23"/>
  </w:num>
  <w:num w:numId="4">
    <w:abstractNumId w:val="8"/>
  </w:num>
  <w:num w:numId="5">
    <w:abstractNumId w:val="2"/>
  </w:num>
  <w:num w:numId="6">
    <w:abstractNumId w:val="15"/>
  </w:num>
  <w:num w:numId="7">
    <w:abstractNumId w:val="10"/>
  </w:num>
  <w:num w:numId="8">
    <w:abstractNumId w:val="19"/>
  </w:num>
  <w:num w:numId="9">
    <w:abstractNumId w:val="21"/>
  </w:num>
  <w:num w:numId="10">
    <w:abstractNumId w:val="9"/>
  </w:num>
  <w:num w:numId="11">
    <w:abstractNumId w:val="24"/>
  </w:num>
  <w:num w:numId="12">
    <w:abstractNumId w:val="16"/>
  </w:num>
  <w:num w:numId="13">
    <w:abstractNumId w:val="5"/>
  </w:num>
  <w:num w:numId="14">
    <w:abstractNumId w:val="4"/>
  </w:num>
  <w:num w:numId="15">
    <w:abstractNumId w:val="22"/>
  </w:num>
  <w:num w:numId="16">
    <w:abstractNumId w:val="14"/>
  </w:num>
  <w:num w:numId="17">
    <w:abstractNumId w:val="3"/>
  </w:num>
  <w:num w:numId="18">
    <w:abstractNumId w:val="11"/>
  </w:num>
  <w:num w:numId="19">
    <w:abstractNumId w:val="0"/>
  </w:num>
  <w:num w:numId="20">
    <w:abstractNumId w:val="13"/>
  </w:num>
  <w:num w:numId="21">
    <w:abstractNumId w:val="7"/>
  </w:num>
  <w:num w:numId="22">
    <w:abstractNumId w:val="20"/>
  </w:num>
  <w:num w:numId="23">
    <w:abstractNumId w:val="6"/>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0DBC"/>
    <w:rsid w:val="00012B03"/>
    <w:rsid w:val="00012E35"/>
    <w:rsid w:val="00016C65"/>
    <w:rsid w:val="00021061"/>
    <w:rsid w:val="00023652"/>
    <w:rsid w:val="00025869"/>
    <w:rsid w:val="00031606"/>
    <w:rsid w:val="0003309A"/>
    <w:rsid w:val="00041B34"/>
    <w:rsid w:val="00046E77"/>
    <w:rsid w:val="00053C19"/>
    <w:rsid w:val="000556B4"/>
    <w:rsid w:val="00055D1F"/>
    <w:rsid w:val="000562B5"/>
    <w:rsid w:val="0006242D"/>
    <w:rsid w:val="00065E32"/>
    <w:rsid w:val="00067D3B"/>
    <w:rsid w:val="0008577B"/>
    <w:rsid w:val="0008759D"/>
    <w:rsid w:val="00087D0F"/>
    <w:rsid w:val="0009133A"/>
    <w:rsid w:val="00093395"/>
    <w:rsid w:val="000946CC"/>
    <w:rsid w:val="000975EF"/>
    <w:rsid w:val="000A1EB0"/>
    <w:rsid w:val="000A228B"/>
    <w:rsid w:val="000B1B30"/>
    <w:rsid w:val="000C2218"/>
    <w:rsid w:val="000C39F8"/>
    <w:rsid w:val="000C5D4D"/>
    <w:rsid w:val="000C7432"/>
    <w:rsid w:val="000E2E62"/>
    <w:rsid w:val="000E6996"/>
    <w:rsid w:val="000F305B"/>
    <w:rsid w:val="000F6F45"/>
    <w:rsid w:val="000F77B1"/>
    <w:rsid w:val="00101E8C"/>
    <w:rsid w:val="00103052"/>
    <w:rsid w:val="001052E5"/>
    <w:rsid w:val="00105C00"/>
    <w:rsid w:val="00116E14"/>
    <w:rsid w:val="00120B62"/>
    <w:rsid w:val="0012474B"/>
    <w:rsid w:val="00125D6C"/>
    <w:rsid w:val="001269BB"/>
    <w:rsid w:val="00137B84"/>
    <w:rsid w:val="00140B7F"/>
    <w:rsid w:val="00140BD3"/>
    <w:rsid w:val="00141AD3"/>
    <w:rsid w:val="00144148"/>
    <w:rsid w:val="0015604A"/>
    <w:rsid w:val="0016605E"/>
    <w:rsid w:val="001703FB"/>
    <w:rsid w:val="00171B68"/>
    <w:rsid w:val="001732FE"/>
    <w:rsid w:val="001766F2"/>
    <w:rsid w:val="00177522"/>
    <w:rsid w:val="001843D0"/>
    <w:rsid w:val="00187D3D"/>
    <w:rsid w:val="00191E63"/>
    <w:rsid w:val="0019357C"/>
    <w:rsid w:val="00193814"/>
    <w:rsid w:val="00193AD7"/>
    <w:rsid w:val="00194FD4"/>
    <w:rsid w:val="001A51B1"/>
    <w:rsid w:val="001A5769"/>
    <w:rsid w:val="001A61E7"/>
    <w:rsid w:val="001A7433"/>
    <w:rsid w:val="001B0778"/>
    <w:rsid w:val="001B468E"/>
    <w:rsid w:val="001C112B"/>
    <w:rsid w:val="001C2FD0"/>
    <w:rsid w:val="001C7559"/>
    <w:rsid w:val="001D5C9F"/>
    <w:rsid w:val="001E15B5"/>
    <w:rsid w:val="001E384C"/>
    <w:rsid w:val="001E3F2F"/>
    <w:rsid w:val="001F685E"/>
    <w:rsid w:val="00205655"/>
    <w:rsid w:val="002058D4"/>
    <w:rsid w:val="00206190"/>
    <w:rsid w:val="002070DF"/>
    <w:rsid w:val="00215352"/>
    <w:rsid w:val="00222005"/>
    <w:rsid w:val="00224091"/>
    <w:rsid w:val="0023180D"/>
    <w:rsid w:val="00231AAD"/>
    <w:rsid w:val="00243E87"/>
    <w:rsid w:val="002450FB"/>
    <w:rsid w:val="00245B7F"/>
    <w:rsid w:val="00246F21"/>
    <w:rsid w:val="00253A7E"/>
    <w:rsid w:val="002562CB"/>
    <w:rsid w:val="00263755"/>
    <w:rsid w:val="0026471D"/>
    <w:rsid w:val="002725BD"/>
    <w:rsid w:val="002732E2"/>
    <w:rsid w:val="0027781D"/>
    <w:rsid w:val="00280BC6"/>
    <w:rsid w:val="00281930"/>
    <w:rsid w:val="00284F48"/>
    <w:rsid w:val="002876F8"/>
    <w:rsid w:val="002964CA"/>
    <w:rsid w:val="0029763C"/>
    <w:rsid w:val="002A03CF"/>
    <w:rsid w:val="002A0EC3"/>
    <w:rsid w:val="002A1C15"/>
    <w:rsid w:val="002A23FD"/>
    <w:rsid w:val="002A62FB"/>
    <w:rsid w:val="002B18E5"/>
    <w:rsid w:val="002B3C45"/>
    <w:rsid w:val="002C3E2E"/>
    <w:rsid w:val="002D0144"/>
    <w:rsid w:val="002D0395"/>
    <w:rsid w:val="002D19AB"/>
    <w:rsid w:val="002D2376"/>
    <w:rsid w:val="002D3B25"/>
    <w:rsid w:val="002E275E"/>
    <w:rsid w:val="003031BC"/>
    <w:rsid w:val="003147F9"/>
    <w:rsid w:val="00322491"/>
    <w:rsid w:val="00323A69"/>
    <w:rsid w:val="0032542B"/>
    <w:rsid w:val="00325A4C"/>
    <w:rsid w:val="00326DFE"/>
    <w:rsid w:val="00327209"/>
    <w:rsid w:val="003278EA"/>
    <w:rsid w:val="00327ED7"/>
    <w:rsid w:val="003301AA"/>
    <w:rsid w:val="00331676"/>
    <w:rsid w:val="003322E6"/>
    <w:rsid w:val="00334AF1"/>
    <w:rsid w:val="00334E2D"/>
    <w:rsid w:val="00335C0D"/>
    <w:rsid w:val="00340FFE"/>
    <w:rsid w:val="0034286E"/>
    <w:rsid w:val="003564E3"/>
    <w:rsid w:val="00363B74"/>
    <w:rsid w:val="00365B5B"/>
    <w:rsid w:val="0036792C"/>
    <w:rsid w:val="00374D5F"/>
    <w:rsid w:val="003771A4"/>
    <w:rsid w:val="0037787C"/>
    <w:rsid w:val="00377FF4"/>
    <w:rsid w:val="00385238"/>
    <w:rsid w:val="00386287"/>
    <w:rsid w:val="00391C28"/>
    <w:rsid w:val="0039227F"/>
    <w:rsid w:val="003925A3"/>
    <w:rsid w:val="0039290B"/>
    <w:rsid w:val="00392BCE"/>
    <w:rsid w:val="00393B70"/>
    <w:rsid w:val="0039616C"/>
    <w:rsid w:val="003B063D"/>
    <w:rsid w:val="003B2FB9"/>
    <w:rsid w:val="003B58C3"/>
    <w:rsid w:val="003C13FC"/>
    <w:rsid w:val="003C2097"/>
    <w:rsid w:val="003C2B34"/>
    <w:rsid w:val="003C53C8"/>
    <w:rsid w:val="003C6633"/>
    <w:rsid w:val="003C72D6"/>
    <w:rsid w:val="003C7F60"/>
    <w:rsid w:val="003D1D3E"/>
    <w:rsid w:val="003D633F"/>
    <w:rsid w:val="003D663B"/>
    <w:rsid w:val="003E7193"/>
    <w:rsid w:val="003F044D"/>
    <w:rsid w:val="003F1963"/>
    <w:rsid w:val="003F71ED"/>
    <w:rsid w:val="003F7329"/>
    <w:rsid w:val="004003D2"/>
    <w:rsid w:val="00400583"/>
    <w:rsid w:val="004005E4"/>
    <w:rsid w:val="0040648E"/>
    <w:rsid w:val="00412630"/>
    <w:rsid w:val="00412B60"/>
    <w:rsid w:val="0041384F"/>
    <w:rsid w:val="004173A8"/>
    <w:rsid w:val="00420E59"/>
    <w:rsid w:val="00421D1E"/>
    <w:rsid w:val="004225F6"/>
    <w:rsid w:val="0042318D"/>
    <w:rsid w:val="00424D3C"/>
    <w:rsid w:val="00444181"/>
    <w:rsid w:val="00444985"/>
    <w:rsid w:val="004505AE"/>
    <w:rsid w:val="00453266"/>
    <w:rsid w:val="004564D7"/>
    <w:rsid w:val="00457C1F"/>
    <w:rsid w:val="00460A5C"/>
    <w:rsid w:val="0046303F"/>
    <w:rsid w:val="00464252"/>
    <w:rsid w:val="00464F77"/>
    <w:rsid w:val="00465B73"/>
    <w:rsid w:val="00474813"/>
    <w:rsid w:val="00475739"/>
    <w:rsid w:val="004760AC"/>
    <w:rsid w:val="0048070F"/>
    <w:rsid w:val="00481C04"/>
    <w:rsid w:val="0048558C"/>
    <w:rsid w:val="00485F6A"/>
    <w:rsid w:val="004901C6"/>
    <w:rsid w:val="004921E8"/>
    <w:rsid w:val="004938A7"/>
    <w:rsid w:val="004946AC"/>
    <w:rsid w:val="00497D41"/>
    <w:rsid w:val="004A604E"/>
    <w:rsid w:val="004B4C2A"/>
    <w:rsid w:val="004B550B"/>
    <w:rsid w:val="004B5908"/>
    <w:rsid w:val="004B69EA"/>
    <w:rsid w:val="004B6F68"/>
    <w:rsid w:val="004C2B08"/>
    <w:rsid w:val="004C534D"/>
    <w:rsid w:val="004C5529"/>
    <w:rsid w:val="004C5AC9"/>
    <w:rsid w:val="004D230E"/>
    <w:rsid w:val="004D7245"/>
    <w:rsid w:val="004E1F1C"/>
    <w:rsid w:val="004E505B"/>
    <w:rsid w:val="004E7316"/>
    <w:rsid w:val="004F136A"/>
    <w:rsid w:val="004F7CB5"/>
    <w:rsid w:val="005003CF"/>
    <w:rsid w:val="0050680F"/>
    <w:rsid w:val="0051102B"/>
    <w:rsid w:val="0051191F"/>
    <w:rsid w:val="005178D3"/>
    <w:rsid w:val="00524DAD"/>
    <w:rsid w:val="00524FFF"/>
    <w:rsid w:val="005267F1"/>
    <w:rsid w:val="00526816"/>
    <w:rsid w:val="00527D56"/>
    <w:rsid w:val="00531EC1"/>
    <w:rsid w:val="00533D94"/>
    <w:rsid w:val="005352F7"/>
    <w:rsid w:val="00542111"/>
    <w:rsid w:val="00542155"/>
    <w:rsid w:val="00551D09"/>
    <w:rsid w:val="00557DF6"/>
    <w:rsid w:val="00563961"/>
    <w:rsid w:val="0056637D"/>
    <w:rsid w:val="00566DFE"/>
    <w:rsid w:val="005810EA"/>
    <w:rsid w:val="00581989"/>
    <w:rsid w:val="005827D2"/>
    <w:rsid w:val="00582EFE"/>
    <w:rsid w:val="00587F92"/>
    <w:rsid w:val="00590583"/>
    <w:rsid w:val="00591126"/>
    <w:rsid w:val="00595ED8"/>
    <w:rsid w:val="00596A13"/>
    <w:rsid w:val="005A1E43"/>
    <w:rsid w:val="005A2C7E"/>
    <w:rsid w:val="005A3527"/>
    <w:rsid w:val="005A76EF"/>
    <w:rsid w:val="005B1620"/>
    <w:rsid w:val="005B36BA"/>
    <w:rsid w:val="005B49A8"/>
    <w:rsid w:val="005B6CF1"/>
    <w:rsid w:val="005D467B"/>
    <w:rsid w:val="005D6050"/>
    <w:rsid w:val="005D6FA1"/>
    <w:rsid w:val="005D7BA2"/>
    <w:rsid w:val="005E093D"/>
    <w:rsid w:val="005E28D5"/>
    <w:rsid w:val="005E4413"/>
    <w:rsid w:val="005E4DA6"/>
    <w:rsid w:val="005E6EF2"/>
    <w:rsid w:val="005F1D01"/>
    <w:rsid w:val="005F3BB4"/>
    <w:rsid w:val="005F41A6"/>
    <w:rsid w:val="005F5798"/>
    <w:rsid w:val="006053D3"/>
    <w:rsid w:val="006102D0"/>
    <w:rsid w:val="006104B4"/>
    <w:rsid w:val="00613666"/>
    <w:rsid w:val="0061400E"/>
    <w:rsid w:val="00614368"/>
    <w:rsid w:val="00614ADC"/>
    <w:rsid w:val="0062024C"/>
    <w:rsid w:val="00623C93"/>
    <w:rsid w:val="00624C7F"/>
    <w:rsid w:val="00625BFC"/>
    <w:rsid w:val="00626896"/>
    <w:rsid w:val="0062780C"/>
    <w:rsid w:val="006313A2"/>
    <w:rsid w:val="00632522"/>
    <w:rsid w:val="00634537"/>
    <w:rsid w:val="0064568F"/>
    <w:rsid w:val="00650594"/>
    <w:rsid w:val="00650B01"/>
    <w:rsid w:val="00652AA1"/>
    <w:rsid w:val="006535E8"/>
    <w:rsid w:val="00654932"/>
    <w:rsid w:val="00662356"/>
    <w:rsid w:val="0066505A"/>
    <w:rsid w:val="00672F3A"/>
    <w:rsid w:val="006877E7"/>
    <w:rsid w:val="00687BEB"/>
    <w:rsid w:val="00694028"/>
    <w:rsid w:val="00697599"/>
    <w:rsid w:val="00697909"/>
    <w:rsid w:val="006A3C31"/>
    <w:rsid w:val="006A5FAD"/>
    <w:rsid w:val="006A6D98"/>
    <w:rsid w:val="006B360B"/>
    <w:rsid w:val="006B5075"/>
    <w:rsid w:val="006B5A8A"/>
    <w:rsid w:val="006B729C"/>
    <w:rsid w:val="006C7FC0"/>
    <w:rsid w:val="006E2F2E"/>
    <w:rsid w:val="006E3644"/>
    <w:rsid w:val="006E4A65"/>
    <w:rsid w:val="006E63EF"/>
    <w:rsid w:val="006F2F18"/>
    <w:rsid w:val="00701385"/>
    <w:rsid w:val="007042B5"/>
    <w:rsid w:val="00712E4D"/>
    <w:rsid w:val="007131EE"/>
    <w:rsid w:val="00717BB1"/>
    <w:rsid w:val="007209B9"/>
    <w:rsid w:val="007224CF"/>
    <w:rsid w:val="00722DCB"/>
    <w:rsid w:val="00741257"/>
    <w:rsid w:val="0074146B"/>
    <w:rsid w:val="0074246F"/>
    <w:rsid w:val="00743183"/>
    <w:rsid w:val="00743372"/>
    <w:rsid w:val="00743E6D"/>
    <w:rsid w:val="007551E3"/>
    <w:rsid w:val="00756BFB"/>
    <w:rsid w:val="00766D40"/>
    <w:rsid w:val="007728F8"/>
    <w:rsid w:val="0077412E"/>
    <w:rsid w:val="00782A6F"/>
    <w:rsid w:val="007844D8"/>
    <w:rsid w:val="00784506"/>
    <w:rsid w:val="00784E0A"/>
    <w:rsid w:val="00786545"/>
    <w:rsid w:val="00786BB6"/>
    <w:rsid w:val="007870A1"/>
    <w:rsid w:val="00790AD7"/>
    <w:rsid w:val="007A4A05"/>
    <w:rsid w:val="007A4B45"/>
    <w:rsid w:val="007A4E54"/>
    <w:rsid w:val="007B2D88"/>
    <w:rsid w:val="007B491B"/>
    <w:rsid w:val="007B55BE"/>
    <w:rsid w:val="007B5EF3"/>
    <w:rsid w:val="007B6FC2"/>
    <w:rsid w:val="007C5D9D"/>
    <w:rsid w:val="007D0811"/>
    <w:rsid w:val="007D38AA"/>
    <w:rsid w:val="007D4716"/>
    <w:rsid w:val="007D4A9F"/>
    <w:rsid w:val="007D53DC"/>
    <w:rsid w:val="007E037D"/>
    <w:rsid w:val="007E15EF"/>
    <w:rsid w:val="007E3D29"/>
    <w:rsid w:val="007E4F4A"/>
    <w:rsid w:val="007E5484"/>
    <w:rsid w:val="007E7A2E"/>
    <w:rsid w:val="007F15F7"/>
    <w:rsid w:val="007F1C76"/>
    <w:rsid w:val="007F3522"/>
    <w:rsid w:val="007F5B2F"/>
    <w:rsid w:val="007F6EE4"/>
    <w:rsid w:val="00807CCA"/>
    <w:rsid w:val="008114B2"/>
    <w:rsid w:val="00811DEA"/>
    <w:rsid w:val="00813709"/>
    <w:rsid w:val="0081771F"/>
    <w:rsid w:val="008212FE"/>
    <w:rsid w:val="00821DB4"/>
    <w:rsid w:val="00822709"/>
    <w:rsid w:val="00824FEC"/>
    <w:rsid w:val="00826225"/>
    <w:rsid w:val="00832D4A"/>
    <w:rsid w:val="00834F02"/>
    <w:rsid w:val="00835390"/>
    <w:rsid w:val="00842526"/>
    <w:rsid w:val="00845B68"/>
    <w:rsid w:val="008472B8"/>
    <w:rsid w:val="008528E1"/>
    <w:rsid w:val="00852E37"/>
    <w:rsid w:val="00854980"/>
    <w:rsid w:val="00857A04"/>
    <w:rsid w:val="00860471"/>
    <w:rsid w:val="00863FCB"/>
    <w:rsid w:val="008704C6"/>
    <w:rsid w:val="00872C72"/>
    <w:rsid w:val="0087586F"/>
    <w:rsid w:val="00876A9F"/>
    <w:rsid w:val="00890428"/>
    <w:rsid w:val="00890F8E"/>
    <w:rsid w:val="00895BFA"/>
    <w:rsid w:val="008A240D"/>
    <w:rsid w:val="008A4684"/>
    <w:rsid w:val="008A4950"/>
    <w:rsid w:val="008B44ED"/>
    <w:rsid w:val="008B54FB"/>
    <w:rsid w:val="008C1D74"/>
    <w:rsid w:val="008C6B4E"/>
    <w:rsid w:val="008D0174"/>
    <w:rsid w:val="008D0CA4"/>
    <w:rsid w:val="008D1218"/>
    <w:rsid w:val="008D2F08"/>
    <w:rsid w:val="008D3750"/>
    <w:rsid w:val="008D4811"/>
    <w:rsid w:val="008D6E8F"/>
    <w:rsid w:val="008E6CE9"/>
    <w:rsid w:val="008F73A5"/>
    <w:rsid w:val="0091150A"/>
    <w:rsid w:val="0091264C"/>
    <w:rsid w:val="009141F1"/>
    <w:rsid w:val="0092401C"/>
    <w:rsid w:val="00926F7C"/>
    <w:rsid w:val="009309FC"/>
    <w:rsid w:val="00931549"/>
    <w:rsid w:val="00936642"/>
    <w:rsid w:val="00936C7D"/>
    <w:rsid w:val="0094759B"/>
    <w:rsid w:val="00950EF7"/>
    <w:rsid w:val="009563E2"/>
    <w:rsid w:val="00962925"/>
    <w:rsid w:val="0096428B"/>
    <w:rsid w:val="0096521E"/>
    <w:rsid w:val="00965378"/>
    <w:rsid w:val="009657AD"/>
    <w:rsid w:val="009669D5"/>
    <w:rsid w:val="00971F31"/>
    <w:rsid w:val="00972AAC"/>
    <w:rsid w:val="00973187"/>
    <w:rsid w:val="00973C69"/>
    <w:rsid w:val="009761CF"/>
    <w:rsid w:val="00976519"/>
    <w:rsid w:val="00981506"/>
    <w:rsid w:val="00982E58"/>
    <w:rsid w:val="00982FC7"/>
    <w:rsid w:val="009927A4"/>
    <w:rsid w:val="00992BE4"/>
    <w:rsid w:val="00995D6F"/>
    <w:rsid w:val="009A0F1B"/>
    <w:rsid w:val="009A572A"/>
    <w:rsid w:val="009A6816"/>
    <w:rsid w:val="009B2A11"/>
    <w:rsid w:val="009B5A1E"/>
    <w:rsid w:val="009C390F"/>
    <w:rsid w:val="009C45CE"/>
    <w:rsid w:val="009D0DB1"/>
    <w:rsid w:val="009D69AD"/>
    <w:rsid w:val="009D6E0B"/>
    <w:rsid w:val="009D796D"/>
    <w:rsid w:val="009E20F1"/>
    <w:rsid w:val="009E5E5E"/>
    <w:rsid w:val="009F0FEE"/>
    <w:rsid w:val="009F398D"/>
    <w:rsid w:val="009F67F0"/>
    <w:rsid w:val="00A02E88"/>
    <w:rsid w:val="00A045A5"/>
    <w:rsid w:val="00A066BF"/>
    <w:rsid w:val="00A26D50"/>
    <w:rsid w:val="00A30780"/>
    <w:rsid w:val="00A31B7C"/>
    <w:rsid w:val="00A32257"/>
    <w:rsid w:val="00A32649"/>
    <w:rsid w:val="00A34119"/>
    <w:rsid w:val="00A34625"/>
    <w:rsid w:val="00A36149"/>
    <w:rsid w:val="00A46F5C"/>
    <w:rsid w:val="00A47E4C"/>
    <w:rsid w:val="00A53C6F"/>
    <w:rsid w:val="00A60A81"/>
    <w:rsid w:val="00A6138C"/>
    <w:rsid w:val="00A63066"/>
    <w:rsid w:val="00A6449E"/>
    <w:rsid w:val="00A70DBB"/>
    <w:rsid w:val="00A7558E"/>
    <w:rsid w:val="00A8343D"/>
    <w:rsid w:val="00A84A0B"/>
    <w:rsid w:val="00A86D5D"/>
    <w:rsid w:val="00A92506"/>
    <w:rsid w:val="00A92B34"/>
    <w:rsid w:val="00A92EFB"/>
    <w:rsid w:val="00A93313"/>
    <w:rsid w:val="00A93FC8"/>
    <w:rsid w:val="00AA1E0C"/>
    <w:rsid w:val="00AA3F2E"/>
    <w:rsid w:val="00AA6A00"/>
    <w:rsid w:val="00AA6F08"/>
    <w:rsid w:val="00AA77D4"/>
    <w:rsid w:val="00AB61E0"/>
    <w:rsid w:val="00AB7433"/>
    <w:rsid w:val="00AB7DA0"/>
    <w:rsid w:val="00AC0D98"/>
    <w:rsid w:val="00AC39A5"/>
    <w:rsid w:val="00AC6CEE"/>
    <w:rsid w:val="00AC78C5"/>
    <w:rsid w:val="00AD12AE"/>
    <w:rsid w:val="00AD3CA4"/>
    <w:rsid w:val="00AD4077"/>
    <w:rsid w:val="00AD5BF6"/>
    <w:rsid w:val="00AD7566"/>
    <w:rsid w:val="00AE472A"/>
    <w:rsid w:val="00AE479F"/>
    <w:rsid w:val="00AF26BC"/>
    <w:rsid w:val="00B02DB5"/>
    <w:rsid w:val="00B03AB6"/>
    <w:rsid w:val="00B03EB0"/>
    <w:rsid w:val="00B17B96"/>
    <w:rsid w:val="00B247CA"/>
    <w:rsid w:val="00B2578B"/>
    <w:rsid w:val="00B270FF"/>
    <w:rsid w:val="00B27C9F"/>
    <w:rsid w:val="00B34371"/>
    <w:rsid w:val="00B40FEE"/>
    <w:rsid w:val="00B456CB"/>
    <w:rsid w:val="00B47C92"/>
    <w:rsid w:val="00B53B2E"/>
    <w:rsid w:val="00B55F3E"/>
    <w:rsid w:val="00B56E1F"/>
    <w:rsid w:val="00B609F3"/>
    <w:rsid w:val="00B61A11"/>
    <w:rsid w:val="00B6386A"/>
    <w:rsid w:val="00B75262"/>
    <w:rsid w:val="00B809C7"/>
    <w:rsid w:val="00B83542"/>
    <w:rsid w:val="00B860C5"/>
    <w:rsid w:val="00B93828"/>
    <w:rsid w:val="00B9627D"/>
    <w:rsid w:val="00B97A26"/>
    <w:rsid w:val="00BA03DC"/>
    <w:rsid w:val="00BA0ABD"/>
    <w:rsid w:val="00BA3102"/>
    <w:rsid w:val="00BA7A69"/>
    <w:rsid w:val="00BB5FF2"/>
    <w:rsid w:val="00BC506A"/>
    <w:rsid w:val="00BF5EA0"/>
    <w:rsid w:val="00BF69F2"/>
    <w:rsid w:val="00C00985"/>
    <w:rsid w:val="00C07634"/>
    <w:rsid w:val="00C155AC"/>
    <w:rsid w:val="00C20711"/>
    <w:rsid w:val="00C20F77"/>
    <w:rsid w:val="00C226D2"/>
    <w:rsid w:val="00C23397"/>
    <w:rsid w:val="00C27770"/>
    <w:rsid w:val="00C30DDF"/>
    <w:rsid w:val="00C3609C"/>
    <w:rsid w:val="00C4065B"/>
    <w:rsid w:val="00C46F3D"/>
    <w:rsid w:val="00C5680F"/>
    <w:rsid w:val="00C56C76"/>
    <w:rsid w:val="00C60A21"/>
    <w:rsid w:val="00C6129B"/>
    <w:rsid w:val="00C65213"/>
    <w:rsid w:val="00C7307C"/>
    <w:rsid w:val="00C732DD"/>
    <w:rsid w:val="00C7713E"/>
    <w:rsid w:val="00C82117"/>
    <w:rsid w:val="00C84C37"/>
    <w:rsid w:val="00C86D92"/>
    <w:rsid w:val="00C87F13"/>
    <w:rsid w:val="00C90999"/>
    <w:rsid w:val="00C934EA"/>
    <w:rsid w:val="00C95D69"/>
    <w:rsid w:val="00C97ED8"/>
    <w:rsid w:val="00CA441D"/>
    <w:rsid w:val="00CA5167"/>
    <w:rsid w:val="00CB42A9"/>
    <w:rsid w:val="00CB51F3"/>
    <w:rsid w:val="00CB5E12"/>
    <w:rsid w:val="00CB6D95"/>
    <w:rsid w:val="00CB710B"/>
    <w:rsid w:val="00CC2AD6"/>
    <w:rsid w:val="00CC7D0B"/>
    <w:rsid w:val="00CD3B7E"/>
    <w:rsid w:val="00CD3EE0"/>
    <w:rsid w:val="00CD52E0"/>
    <w:rsid w:val="00CD5652"/>
    <w:rsid w:val="00CE0EF5"/>
    <w:rsid w:val="00CE38A5"/>
    <w:rsid w:val="00CE3CFC"/>
    <w:rsid w:val="00CE6C1F"/>
    <w:rsid w:val="00CF23D1"/>
    <w:rsid w:val="00CF4000"/>
    <w:rsid w:val="00CF4C56"/>
    <w:rsid w:val="00D01F01"/>
    <w:rsid w:val="00D05765"/>
    <w:rsid w:val="00D11C39"/>
    <w:rsid w:val="00D12474"/>
    <w:rsid w:val="00D13601"/>
    <w:rsid w:val="00D13C34"/>
    <w:rsid w:val="00D20552"/>
    <w:rsid w:val="00D20E31"/>
    <w:rsid w:val="00D22FAE"/>
    <w:rsid w:val="00D24CC2"/>
    <w:rsid w:val="00D308E6"/>
    <w:rsid w:val="00D31A0C"/>
    <w:rsid w:val="00D46677"/>
    <w:rsid w:val="00D46C63"/>
    <w:rsid w:val="00D47448"/>
    <w:rsid w:val="00D479E8"/>
    <w:rsid w:val="00D54385"/>
    <w:rsid w:val="00D555B5"/>
    <w:rsid w:val="00D565D1"/>
    <w:rsid w:val="00D60173"/>
    <w:rsid w:val="00D71C3A"/>
    <w:rsid w:val="00D7252C"/>
    <w:rsid w:val="00D801F4"/>
    <w:rsid w:val="00D8250B"/>
    <w:rsid w:val="00D94EC6"/>
    <w:rsid w:val="00DA1F82"/>
    <w:rsid w:val="00DC668D"/>
    <w:rsid w:val="00DC73E3"/>
    <w:rsid w:val="00DE1215"/>
    <w:rsid w:val="00DF1990"/>
    <w:rsid w:val="00DF682A"/>
    <w:rsid w:val="00DF6BE5"/>
    <w:rsid w:val="00E03608"/>
    <w:rsid w:val="00E03B94"/>
    <w:rsid w:val="00E04C66"/>
    <w:rsid w:val="00E05D25"/>
    <w:rsid w:val="00E06315"/>
    <w:rsid w:val="00E13664"/>
    <w:rsid w:val="00E16C1C"/>
    <w:rsid w:val="00E2170A"/>
    <w:rsid w:val="00E21940"/>
    <w:rsid w:val="00E27645"/>
    <w:rsid w:val="00E27C14"/>
    <w:rsid w:val="00E322B7"/>
    <w:rsid w:val="00E32622"/>
    <w:rsid w:val="00E34102"/>
    <w:rsid w:val="00E43AFC"/>
    <w:rsid w:val="00E523AB"/>
    <w:rsid w:val="00E52962"/>
    <w:rsid w:val="00E622FD"/>
    <w:rsid w:val="00E74E7B"/>
    <w:rsid w:val="00E77625"/>
    <w:rsid w:val="00E77EB7"/>
    <w:rsid w:val="00E8221C"/>
    <w:rsid w:val="00E8402A"/>
    <w:rsid w:val="00E84FCA"/>
    <w:rsid w:val="00E86BCF"/>
    <w:rsid w:val="00E902B3"/>
    <w:rsid w:val="00E90690"/>
    <w:rsid w:val="00E96501"/>
    <w:rsid w:val="00E96975"/>
    <w:rsid w:val="00E96DF0"/>
    <w:rsid w:val="00E97FA9"/>
    <w:rsid w:val="00EA271E"/>
    <w:rsid w:val="00EA3298"/>
    <w:rsid w:val="00EA7350"/>
    <w:rsid w:val="00EA7A88"/>
    <w:rsid w:val="00EB4798"/>
    <w:rsid w:val="00EC67A7"/>
    <w:rsid w:val="00ED1448"/>
    <w:rsid w:val="00EE099B"/>
    <w:rsid w:val="00EF1D5F"/>
    <w:rsid w:val="00EF4410"/>
    <w:rsid w:val="00F00C43"/>
    <w:rsid w:val="00F04788"/>
    <w:rsid w:val="00F06100"/>
    <w:rsid w:val="00F146C2"/>
    <w:rsid w:val="00F235DC"/>
    <w:rsid w:val="00F354D7"/>
    <w:rsid w:val="00F374EB"/>
    <w:rsid w:val="00F4165A"/>
    <w:rsid w:val="00F433B8"/>
    <w:rsid w:val="00F441CF"/>
    <w:rsid w:val="00F4603A"/>
    <w:rsid w:val="00F53892"/>
    <w:rsid w:val="00F539CB"/>
    <w:rsid w:val="00F609ED"/>
    <w:rsid w:val="00F615B8"/>
    <w:rsid w:val="00F61759"/>
    <w:rsid w:val="00F6350B"/>
    <w:rsid w:val="00F6487B"/>
    <w:rsid w:val="00F705EA"/>
    <w:rsid w:val="00F74C6C"/>
    <w:rsid w:val="00F756D6"/>
    <w:rsid w:val="00F80DFC"/>
    <w:rsid w:val="00F837B9"/>
    <w:rsid w:val="00F842C1"/>
    <w:rsid w:val="00F87A3F"/>
    <w:rsid w:val="00F96A22"/>
    <w:rsid w:val="00FA7511"/>
    <w:rsid w:val="00FB0378"/>
    <w:rsid w:val="00FB08F3"/>
    <w:rsid w:val="00FB3577"/>
    <w:rsid w:val="00FB3C32"/>
    <w:rsid w:val="00FC5914"/>
    <w:rsid w:val="00FD4581"/>
    <w:rsid w:val="00FE1965"/>
    <w:rsid w:val="00FE1EF0"/>
    <w:rsid w:val="00FE2615"/>
    <w:rsid w:val="00FF086E"/>
    <w:rsid w:val="00FF1A5B"/>
    <w:rsid w:val="00FF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317A118D"/>
  <w15:docId w15:val="{2AF0F3F5-0B35-466E-9437-BC331446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表 (格子)401"/>
    <w:basedOn w:val="a1"/>
    <w:next w:val="aa"/>
    <w:uiPriority w:val="59"/>
    <w:rsid w:val="00246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5024">
      <w:bodyDiv w:val="1"/>
      <w:marLeft w:val="0"/>
      <w:marRight w:val="0"/>
      <w:marTop w:val="0"/>
      <w:marBottom w:val="0"/>
      <w:divBdr>
        <w:top w:val="none" w:sz="0" w:space="0" w:color="auto"/>
        <w:left w:val="none" w:sz="0" w:space="0" w:color="auto"/>
        <w:bottom w:val="none" w:sz="0" w:space="0" w:color="auto"/>
        <w:right w:val="none" w:sz="0" w:space="0" w:color="auto"/>
      </w:divBdr>
    </w:div>
    <w:div w:id="259531646">
      <w:bodyDiv w:val="1"/>
      <w:marLeft w:val="0"/>
      <w:marRight w:val="0"/>
      <w:marTop w:val="0"/>
      <w:marBottom w:val="0"/>
      <w:divBdr>
        <w:top w:val="none" w:sz="0" w:space="0" w:color="auto"/>
        <w:left w:val="none" w:sz="0" w:space="0" w:color="auto"/>
        <w:bottom w:val="none" w:sz="0" w:space="0" w:color="auto"/>
        <w:right w:val="none" w:sz="0" w:space="0" w:color="auto"/>
      </w:divBdr>
    </w:div>
    <w:div w:id="276790454">
      <w:bodyDiv w:val="1"/>
      <w:marLeft w:val="0"/>
      <w:marRight w:val="0"/>
      <w:marTop w:val="0"/>
      <w:marBottom w:val="0"/>
      <w:divBdr>
        <w:top w:val="none" w:sz="0" w:space="0" w:color="auto"/>
        <w:left w:val="none" w:sz="0" w:space="0" w:color="auto"/>
        <w:bottom w:val="none" w:sz="0" w:space="0" w:color="auto"/>
        <w:right w:val="none" w:sz="0" w:space="0" w:color="auto"/>
      </w:divBdr>
    </w:div>
    <w:div w:id="336659836">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548960713">
      <w:bodyDiv w:val="1"/>
      <w:marLeft w:val="0"/>
      <w:marRight w:val="0"/>
      <w:marTop w:val="0"/>
      <w:marBottom w:val="0"/>
      <w:divBdr>
        <w:top w:val="none" w:sz="0" w:space="0" w:color="auto"/>
        <w:left w:val="none" w:sz="0" w:space="0" w:color="auto"/>
        <w:bottom w:val="none" w:sz="0" w:space="0" w:color="auto"/>
        <w:right w:val="none" w:sz="0" w:space="0" w:color="auto"/>
      </w:divBdr>
    </w:div>
    <w:div w:id="742138869">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878517954">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091126599">
      <w:bodyDiv w:val="1"/>
      <w:marLeft w:val="0"/>
      <w:marRight w:val="0"/>
      <w:marTop w:val="0"/>
      <w:marBottom w:val="0"/>
      <w:divBdr>
        <w:top w:val="none" w:sz="0" w:space="0" w:color="auto"/>
        <w:left w:val="none" w:sz="0" w:space="0" w:color="auto"/>
        <w:bottom w:val="none" w:sz="0" w:space="0" w:color="auto"/>
        <w:right w:val="none" w:sz="0" w:space="0" w:color="auto"/>
      </w:divBdr>
    </w:div>
    <w:div w:id="1238201259">
      <w:bodyDiv w:val="1"/>
      <w:marLeft w:val="0"/>
      <w:marRight w:val="0"/>
      <w:marTop w:val="0"/>
      <w:marBottom w:val="0"/>
      <w:divBdr>
        <w:top w:val="none" w:sz="0" w:space="0" w:color="auto"/>
        <w:left w:val="none" w:sz="0" w:space="0" w:color="auto"/>
        <w:bottom w:val="none" w:sz="0" w:space="0" w:color="auto"/>
        <w:right w:val="none" w:sz="0" w:space="0" w:color="auto"/>
      </w:divBdr>
    </w:div>
    <w:div w:id="1278833878">
      <w:bodyDiv w:val="1"/>
      <w:marLeft w:val="0"/>
      <w:marRight w:val="0"/>
      <w:marTop w:val="0"/>
      <w:marBottom w:val="0"/>
      <w:divBdr>
        <w:top w:val="none" w:sz="0" w:space="0" w:color="auto"/>
        <w:left w:val="none" w:sz="0" w:space="0" w:color="auto"/>
        <w:bottom w:val="none" w:sz="0" w:space="0" w:color="auto"/>
        <w:right w:val="none" w:sz="0" w:space="0" w:color="auto"/>
      </w:divBdr>
    </w:div>
    <w:div w:id="1835030579">
      <w:bodyDiv w:val="1"/>
      <w:marLeft w:val="0"/>
      <w:marRight w:val="0"/>
      <w:marTop w:val="0"/>
      <w:marBottom w:val="0"/>
      <w:divBdr>
        <w:top w:val="none" w:sz="0" w:space="0" w:color="auto"/>
        <w:left w:val="none" w:sz="0" w:space="0" w:color="auto"/>
        <w:bottom w:val="none" w:sz="0" w:space="0" w:color="auto"/>
        <w:right w:val="none" w:sz="0" w:space="0" w:color="auto"/>
      </w:divBdr>
    </w:div>
    <w:div w:id="1967544952">
      <w:bodyDiv w:val="1"/>
      <w:marLeft w:val="0"/>
      <w:marRight w:val="0"/>
      <w:marTop w:val="0"/>
      <w:marBottom w:val="0"/>
      <w:divBdr>
        <w:top w:val="none" w:sz="0" w:space="0" w:color="auto"/>
        <w:left w:val="none" w:sz="0" w:space="0" w:color="auto"/>
        <w:bottom w:val="none" w:sz="0" w:space="0" w:color="auto"/>
        <w:right w:val="none" w:sz="0" w:space="0" w:color="auto"/>
      </w:divBdr>
    </w:div>
    <w:div w:id="19697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4890-FC28-4840-98D5-830D3E2F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杉山　伸孝</cp:lastModifiedBy>
  <cp:revision>2</cp:revision>
  <cp:lastPrinted>2023-09-08T01:38:00Z</cp:lastPrinted>
  <dcterms:created xsi:type="dcterms:W3CDTF">2023-09-11T00:31:00Z</dcterms:created>
  <dcterms:modified xsi:type="dcterms:W3CDTF">2023-09-11T00:31:00Z</dcterms:modified>
</cp:coreProperties>
</file>