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03EDA" w14:textId="726BE376" w:rsidR="00947FAA" w:rsidRPr="0015722E" w:rsidRDefault="001400E6" w:rsidP="0015722E">
      <w:pPr>
        <w:autoSpaceDE w:val="0"/>
        <w:autoSpaceDN w:val="0"/>
        <w:spacing w:line="300" w:lineRule="exact"/>
        <w:jc w:val="left"/>
        <w:rPr>
          <w:rFonts w:ascii="ＭＳ ゴシック" w:eastAsia="ＭＳ ゴシック" w:hAnsi="ＭＳ ゴシック"/>
          <w:sz w:val="28"/>
        </w:rPr>
      </w:pPr>
      <w:bookmarkStart w:id="0" w:name="_GoBack"/>
      <w:bookmarkEnd w:id="0"/>
      <w:r w:rsidRPr="00BA45D1">
        <w:rPr>
          <w:rFonts w:ascii="ＭＳ ゴシック" w:eastAsia="ＭＳ ゴシック" w:hAnsi="ＭＳ ゴシック" w:hint="eastAsia"/>
          <w:sz w:val="28"/>
        </w:rPr>
        <w:t>府営住宅の空家への対応</w:t>
      </w:r>
      <w:r w:rsidR="00EE151F" w:rsidRPr="00BA45D1">
        <w:rPr>
          <w:rFonts w:ascii="ＭＳ ゴシック" w:eastAsia="ＭＳ ゴシック" w:hAnsi="ＭＳ ゴシック" w:hint="eastAsia"/>
          <w:sz w:val="28"/>
        </w:rPr>
        <w:t xml:space="preserve">について　</w:t>
      </w:r>
      <w:r w:rsidR="00EE151F" w:rsidRPr="00EE151F">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都市整備</w:t>
      </w:r>
      <w:r w:rsidR="0015722E" w:rsidRPr="008B0AF8">
        <w:rPr>
          <w:rFonts w:ascii="ＭＳ ゴシック" w:eastAsia="ＭＳ ゴシック" w:hAnsi="ＭＳ ゴシック" w:hint="eastAsia"/>
          <w:sz w:val="28"/>
        </w:rPr>
        <w:t>部</w:t>
      </w:r>
      <w:r>
        <w:rPr>
          <w:rFonts w:ascii="ＭＳ ゴシック" w:eastAsia="ＭＳ ゴシック" w:hAnsi="ＭＳ ゴシック" w:hint="eastAsia"/>
          <w:sz w:val="28"/>
        </w:rPr>
        <w:t>住宅建築局</w:t>
      </w:r>
      <w:r w:rsidR="0015722E">
        <w:rPr>
          <w:rFonts w:ascii="ＭＳ ゴシック" w:eastAsia="ＭＳ ゴシック" w:hAnsi="ＭＳ ゴシック" w:hint="eastAsia"/>
          <w:sz w:val="28"/>
        </w:rPr>
        <w:t>住宅経営室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1B8C6B45" w14:textId="77777777" w:rsidTr="00E83634">
        <w:trPr>
          <w:trHeight w:val="567"/>
        </w:trPr>
        <w:tc>
          <w:tcPr>
            <w:tcW w:w="13887" w:type="dxa"/>
            <w:shd w:val="clear" w:color="auto" w:fill="auto"/>
            <w:vAlign w:val="center"/>
          </w:tcPr>
          <w:p w14:paraId="4DD830F3"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79DAA893"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5482087C"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2C22BB" w14:paraId="0223772C" w14:textId="77777777" w:rsidTr="00CD5B31">
        <w:tblPrEx>
          <w:tblCellMar>
            <w:left w:w="99" w:type="dxa"/>
            <w:right w:w="99" w:type="dxa"/>
          </w:tblCellMar>
        </w:tblPrEx>
        <w:trPr>
          <w:trHeight w:val="5944"/>
        </w:trPr>
        <w:tc>
          <w:tcPr>
            <w:tcW w:w="13887" w:type="dxa"/>
            <w:shd w:val="clear" w:color="auto" w:fill="auto"/>
          </w:tcPr>
          <w:p w14:paraId="74FBF0F5" w14:textId="77777777" w:rsidR="003966D0" w:rsidRPr="00527ACD" w:rsidRDefault="003966D0" w:rsidP="00D84B35">
            <w:pPr>
              <w:autoSpaceDE w:val="0"/>
              <w:autoSpaceDN w:val="0"/>
              <w:snapToGrid w:val="0"/>
              <w:spacing w:line="300" w:lineRule="exact"/>
              <w:rPr>
                <w:rFonts w:ascii="ＭＳ 明朝" w:hAnsi="ＭＳ 明朝" w:cs="Arial"/>
                <w:sz w:val="24"/>
              </w:rPr>
            </w:pPr>
          </w:p>
          <w:p w14:paraId="0057DE5E" w14:textId="515DEEDA" w:rsidR="00921995" w:rsidRPr="00924AEA" w:rsidRDefault="001400E6" w:rsidP="00D84B35">
            <w:pPr>
              <w:autoSpaceDE w:val="0"/>
              <w:autoSpaceDN w:val="0"/>
              <w:snapToGrid w:val="0"/>
              <w:spacing w:line="300" w:lineRule="exact"/>
              <w:rPr>
                <w:rFonts w:ascii="ＭＳ 明朝" w:hAnsi="ＭＳ 明朝" w:cs="Arial"/>
                <w:sz w:val="24"/>
              </w:rPr>
            </w:pPr>
            <w:r w:rsidRPr="00924AEA">
              <w:rPr>
                <w:rFonts w:ascii="ＭＳ 明朝" w:hAnsi="ＭＳ 明朝" w:cs="Arial" w:hint="eastAsia"/>
                <w:sz w:val="24"/>
              </w:rPr>
              <w:t>１　府営住宅の概要について</w:t>
            </w:r>
          </w:p>
          <w:p w14:paraId="6EDDA238" w14:textId="2CAEA463" w:rsidR="00051134" w:rsidRPr="00C456FD" w:rsidRDefault="00C456FD" w:rsidP="00C456FD">
            <w:pPr>
              <w:autoSpaceDE w:val="0"/>
              <w:autoSpaceDN w:val="0"/>
              <w:snapToGrid w:val="0"/>
              <w:spacing w:line="300" w:lineRule="exact"/>
              <w:ind w:firstLineChars="50" w:firstLine="120"/>
              <w:rPr>
                <w:rFonts w:ascii="ＭＳ 明朝" w:hAnsi="ＭＳ 明朝" w:cs="Arial"/>
                <w:color w:val="000000" w:themeColor="text1"/>
                <w:sz w:val="24"/>
              </w:rPr>
            </w:pPr>
            <w:r>
              <w:rPr>
                <w:rFonts w:ascii="ＭＳ 明朝" w:hAnsi="ＭＳ 明朝" w:cs="Arial" w:hint="eastAsia"/>
                <w:color w:val="000000" w:themeColor="text1"/>
                <w:sz w:val="24"/>
              </w:rPr>
              <w:t>(</w:t>
            </w:r>
            <w:r>
              <w:rPr>
                <w:rFonts w:ascii="ＭＳ 明朝" w:hAnsi="ＭＳ 明朝" w:cs="Arial"/>
                <w:color w:val="000000" w:themeColor="text1"/>
                <w:sz w:val="24"/>
              </w:rPr>
              <w:t>1</w:t>
            </w:r>
            <w:r w:rsidRPr="00924AEA">
              <w:rPr>
                <w:rFonts w:ascii="ＭＳ 明朝" w:hAnsi="ＭＳ 明朝" w:cs="Arial" w:hint="eastAsia"/>
                <w:color w:val="000000" w:themeColor="text1"/>
                <w:sz w:val="24"/>
              </w:rPr>
              <w:t>)</w:t>
            </w:r>
            <w:r>
              <w:rPr>
                <w:rFonts w:ascii="ＭＳ 明朝" w:hAnsi="ＭＳ 明朝" w:cs="Arial"/>
                <w:color w:val="000000" w:themeColor="text1"/>
                <w:sz w:val="24"/>
              </w:rPr>
              <w:t xml:space="preserve"> </w:t>
            </w:r>
            <w:r w:rsidR="00921995" w:rsidRPr="00C456FD">
              <w:rPr>
                <w:rFonts w:ascii="ＭＳ 明朝" w:hAnsi="ＭＳ 明朝" w:cs="Arial" w:hint="eastAsia"/>
                <w:sz w:val="24"/>
              </w:rPr>
              <w:t>概</w:t>
            </w:r>
            <w:r w:rsidR="00921995" w:rsidRPr="00C456FD">
              <w:rPr>
                <w:rFonts w:ascii="ＭＳ 明朝" w:hAnsi="ＭＳ 明朝" w:cs="Arial" w:hint="eastAsia"/>
                <w:color w:val="000000" w:themeColor="text1"/>
                <w:sz w:val="24"/>
              </w:rPr>
              <w:t>要</w:t>
            </w:r>
            <w:r w:rsidR="001400E6" w:rsidRPr="00C456FD">
              <w:rPr>
                <w:rFonts w:ascii="ＭＳ 明朝" w:hAnsi="ＭＳ 明朝" w:cs="Arial" w:hint="eastAsia"/>
                <w:color w:val="000000" w:themeColor="text1"/>
                <w:sz w:val="24"/>
              </w:rPr>
              <w:t>及び空家率について</w:t>
            </w:r>
          </w:p>
          <w:p w14:paraId="5AF8CC47" w14:textId="520D35B8" w:rsidR="00101101" w:rsidRDefault="001400E6" w:rsidP="00C456FD">
            <w:pPr>
              <w:widowControl/>
              <w:spacing w:line="260" w:lineRule="exact"/>
              <w:ind w:leftChars="-49" w:left="322" w:hangingChars="177" w:hanging="425"/>
              <w:jc w:val="left"/>
              <w:rPr>
                <w:rFonts w:ascii="ＭＳ 明朝" w:hAnsi="ＭＳ 明朝"/>
                <w:color w:val="000000" w:themeColor="text1"/>
                <w:sz w:val="24"/>
              </w:rPr>
            </w:pPr>
            <w:r w:rsidRPr="00924AEA">
              <w:rPr>
                <w:rFonts w:ascii="ＭＳ 明朝" w:hAnsi="ＭＳ 明朝" w:cs="Arial" w:hint="eastAsia"/>
                <w:color w:val="000000" w:themeColor="text1"/>
                <w:sz w:val="24"/>
              </w:rPr>
              <w:t xml:space="preserve">　　</w:t>
            </w:r>
            <w:r w:rsidR="00C456FD">
              <w:rPr>
                <w:rFonts w:ascii="ＭＳ 明朝" w:hAnsi="ＭＳ 明朝" w:cs="Arial" w:hint="eastAsia"/>
                <w:color w:val="000000" w:themeColor="text1"/>
                <w:sz w:val="24"/>
              </w:rPr>
              <w:t xml:space="preserve">　</w:t>
            </w:r>
            <w:r w:rsidR="000028AD" w:rsidRPr="000028AD">
              <w:rPr>
                <w:rFonts w:ascii="ＭＳ 明朝" w:hAnsi="ＭＳ 明朝" w:hint="eastAsia"/>
                <w:color w:val="000000" w:themeColor="text1"/>
                <w:sz w:val="24"/>
              </w:rPr>
              <w:t>府では、府営住宅の供給を通じて、住宅に困っている方々の居住の安定確保に取</w:t>
            </w:r>
            <w:r w:rsidR="00AC2196">
              <w:rPr>
                <w:rFonts w:ascii="ＭＳ 明朝" w:hAnsi="ＭＳ 明朝" w:hint="eastAsia"/>
                <w:color w:val="000000" w:themeColor="text1"/>
                <w:sz w:val="24"/>
              </w:rPr>
              <w:t>り</w:t>
            </w:r>
            <w:r w:rsidR="000028AD" w:rsidRPr="000028AD">
              <w:rPr>
                <w:rFonts w:ascii="ＭＳ 明朝" w:hAnsi="ＭＳ 明朝" w:hint="eastAsia"/>
                <w:color w:val="000000" w:themeColor="text1"/>
                <w:sz w:val="24"/>
              </w:rPr>
              <w:t>組むとともに、令和３</w:t>
            </w:r>
            <w:r w:rsidR="000028AD" w:rsidRPr="000028AD">
              <w:rPr>
                <w:rFonts w:ascii="ＭＳ 明朝" w:hAnsi="ＭＳ 明朝"/>
                <w:color w:val="000000" w:themeColor="text1"/>
                <w:sz w:val="24"/>
              </w:rPr>
              <w:t>年12</w:t>
            </w:r>
            <w:r w:rsidR="00C456FD">
              <w:rPr>
                <w:rFonts w:ascii="ＭＳ 明朝" w:hAnsi="ＭＳ 明朝"/>
                <w:color w:val="000000" w:themeColor="text1"/>
                <w:sz w:val="24"/>
              </w:rPr>
              <w:t>月に策定し</w:t>
            </w:r>
            <w:r w:rsidR="00C456FD">
              <w:rPr>
                <w:rFonts w:ascii="ＭＳ 明朝" w:hAnsi="ＭＳ 明朝" w:hint="eastAsia"/>
                <w:color w:val="000000" w:themeColor="text1"/>
                <w:sz w:val="24"/>
              </w:rPr>
              <w:t>た</w:t>
            </w:r>
            <w:r w:rsidR="000028AD" w:rsidRPr="000028AD">
              <w:rPr>
                <w:rFonts w:ascii="ＭＳ 明朝" w:hAnsi="ＭＳ 明朝" w:hint="eastAsia"/>
                <w:color w:val="000000" w:themeColor="text1"/>
                <w:sz w:val="24"/>
              </w:rPr>
              <w:t>「大阪府営住宅ストック総合活用計画」（以下</w:t>
            </w:r>
            <w:r w:rsidR="000028AD" w:rsidRPr="000028AD">
              <w:rPr>
                <w:rFonts w:ascii="ＭＳ 明朝" w:hAnsi="ＭＳ 明朝"/>
                <w:color w:val="000000" w:themeColor="text1"/>
                <w:sz w:val="24"/>
              </w:rPr>
              <w:t>「</w:t>
            </w:r>
            <w:r w:rsidR="000028AD" w:rsidRPr="000028AD">
              <w:rPr>
                <w:rFonts w:ascii="ＭＳ 明朝" w:hAnsi="ＭＳ 明朝" w:hint="eastAsia"/>
                <w:color w:val="000000" w:themeColor="text1"/>
                <w:sz w:val="24"/>
              </w:rPr>
              <w:t>ストック</w:t>
            </w:r>
            <w:r w:rsidR="000028AD" w:rsidRPr="000028AD">
              <w:rPr>
                <w:rFonts w:ascii="ＭＳ 明朝" w:hAnsi="ＭＳ 明朝"/>
                <w:color w:val="000000" w:themeColor="text1"/>
                <w:sz w:val="24"/>
              </w:rPr>
              <w:t>計画」という。）</w:t>
            </w:r>
            <w:r w:rsidR="000028AD" w:rsidRPr="000028AD">
              <w:rPr>
                <w:rFonts w:ascii="ＭＳ 明朝" w:hAnsi="ＭＳ 明朝" w:hint="eastAsia"/>
                <w:color w:val="000000" w:themeColor="text1"/>
                <w:sz w:val="24"/>
              </w:rPr>
              <w:t>等に基づき、再編</w:t>
            </w:r>
            <w:r w:rsidR="00F7007F">
              <w:rPr>
                <w:rFonts w:ascii="ＭＳ 明朝" w:hAnsi="ＭＳ 明朝" w:hint="eastAsia"/>
                <w:color w:val="000000" w:themeColor="text1"/>
                <w:sz w:val="24"/>
              </w:rPr>
              <w:t>･</w:t>
            </w:r>
            <w:r w:rsidR="000028AD" w:rsidRPr="000028AD">
              <w:rPr>
                <w:rFonts w:ascii="ＭＳ 明朝" w:hAnsi="ＭＳ 明朝" w:hint="eastAsia"/>
                <w:color w:val="000000" w:themeColor="text1"/>
                <w:sz w:val="24"/>
              </w:rPr>
              <w:t>整備等による管理戸数の適正化を図っている。</w:t>
            </w:r>
          </w:p>
          <w:p w14:paraId="71239A74" w14:textId="147A94E8" w:rsidR="000028AD" w:rsidRDefault="00E83634" w:rsidP="00101101">
            <w:pPr>
              <w:widowControl/>
              <w:spacing w:line="260" w:lineRule="exact"/>
              <w:ind w:leftChars="150" w:left="556" w:hangingChars="100" w:hanging="241"/>
              <w:jc w:val="left"/>
              <w:rPr>
                <w:rFonts w:ascii="ＭＳ 明朝" w:hAnsi="ＭＳ 明朝"/>
                <w:color w:val="000000" w:themeColor="text1"/>
                <w:sz w:val="24"/>
              </w:rPr>
            </w:pPr>
            <w:r w:rsidRPr="009526DC">
              <w:rPr>
                <w:rFonts w:ascii="ＭＳ 明朝" w:hAnsi="ＭＳ 明朝" w:hint="eastAsia"/>
                <w:b/>
                <w:color w:val="000000" w:themeColor="text1"/>
                <w:sz w:val="24"/>
              </w:rPr>
              <w:t>・</w:t>
            </w:r>
            <w:r w:rsidR="000028AD" w:rsidRPr="000028AD">
              <w:rPr>
                <w:rFonts w:ascii="ＭＳ 明朝" w:hAnsi="ＭＳ 明朝" w:hint="eastAsia"/>
                <w:color w:val="000000" w:themeColor="text1"/>
                <w:sz w:val="24"/>
              </w:rPr>
              <w:t>空家</w:t>
            </w:r>
            <w:r w:rsidR="000028AD" w:rsidRPr="000028AD">
              <w:rPr>
                <w:rFonts w:ascii="ＭＳ 明朝" w:hAnsi="ＭＳ 明朝"/>
                <w:color w:val="000000" w:themeColor="text1"/>
                <w:sz w:val="24"/>
              </w:rPr>
              <w:t>には</w:t>
            </w:r>
            <w:r w:rsidR="000028AD" w:rsidRPr="000028AD">
              <w:rPr>
                <w:rFonts w:ascii="ＭＳ 明朝" w:hAnsi="ＭＳ 明朝" w:hint="eastAsia"/>
                <w:color w:val="000000" w:themeColor="text1"/>
                <w:sz w:val="24"/>
              </w:rPr>
              <w:t>、</w:t>
            </w:r>
            <w:r w:rsidR="000028AD" w:rsidRPr="000028AD">
              <w:rPr>
                <w:rFonts w:ascii="ＭＳ 明朝" w:hAnsi="ＭＳ 明朝"/>
                <w:color w:val="000000" w:themeColor="text1"/>
                <w:sz w:val="24"/>
              </w:rPr>
              <w:t>政策空家</w:t>
            </w:r>
            <w:r w:rsidR="000028AD" w:rsidRPr="000028AD">
              <w:rPr>
                <w:rFonts w:ascii="ＭＳ 明朝" w:hAnsi="ＭＳ 明朝" w:hint="eastAsia"/>
                <w:color w:val="000000" w:themeColor="text1"/>
                <w:sz w:val="24"/>
              </w:rPr>
              <w:t>として、建替えや</w:t>
            </w:r>
            <w:r w:rsidR="000028AD" w:rsidRPr="000028AD">
              <w:rPr>
                <w:rFonts w:ascii="ＭＳ 明朝" w:hAnsi="ＭＳ 明朝"/>
                <w:color w:val="000000" w:themeColor="text1"/>
                <w:sz w:val="24"/>
              </w:rPr>
              <w:t>用途廃止、エレベーター設置など府の事業</w:t>
            </w:r>
            <w:r w:rsidR="000028AD" w:rsidRPr="000028AD">
              <w:rPr>
                <w:rFonts w:ascii="ＭＳ 明朝" w:hAnsi="ＭＳ 明朝" w:hint="eastAsia"/>
                <w:color w:val="000000" w:themeColor="text1"/>
                <w:sz w:val="24"/>
              </w:rPr>
              <w:t>上の都合のため</w:t>
            </w:r>
            <w:r>
              <w:rPr>
                <w:rFonts w:ascii="ＭＳ 明朝" w:hAnsi="ＭＳ 明朝"/>
                <w:color w:val="000000" w:themeColor="text1"/>
                <w:sz w:val="24"/>
              </w:rPr>
              <w:t>募集を停止している</w:t>
            </w:r>
            <w:r w:rsidR="00101101">
              <w:rPr>
                <w:rFonts w:ascii="ＭＳ 明朝" w:hAnsi="ＭＳ 明朝" w:hint="eastAsia"/>
                <w:color w:val="000000" w:themeColor="text1"/>
                <w:sz w:val="24"/>
              </w:rPr>
              <w:t>住戸</w:t>
            </w:r>
            <w:r w:rsidR="001447D7">
              <w:rPr>
                <w:rFonts w:ascii="ＭＳ 明朝" w:hAnsi="ＭＳ 明朝" w:hint="eastAsia"/>
                <w:color w:val="000000" w:themeColor="text1"/>
                <w:sz w:val="24"/>
              </w:rPr>
              <w:t>、グ</w:t>
            </w:r>
            <w:r w:rsidR="000028AD" w:rsidRPr="000028AD">
              <w:rPr>
                <w:rFonts w:ascii="ＭＳ 明朝" w:hAnsi="ＭＳ 明朝"/>
                <w:color w:val="000000" w:themeColor="text1"/>
                <w:sz w:val="24"/>
              </w:rPr>
              <w:t>ループホームなど目的外使用の住戸</w:t>
            </w:r>
            <w:r w:rsidR="000028AD" w:rsidRPr="000028AD">
              <w:rPr>
                <w:rFonts w:ascii="ＭＳ 明朝" w:hAnsi="ＭＳ 明朝" w:hint="eastAsia"/>
                <w:color w:val="000000" w:themeColor="text1"/>
                <w:sz w:val="24"/>
              </w:rPr>
              <w:t>がある</w:t>
            </w:r>
            <w:r w:rsidR="000028AD" w:rsidRPr="000028AD">
              <w:rPr>
                <w:rFonts w:ascii="ＭＳ 明朝" w:hAnsi="ＭＳ 明朝"/>
                <w:color w:val="000000" w:themeColor="text1"/>
                <w:sz w:val="24"/>
              </w:rPr>
              <w:t>。</w:t>
            </w:r>
          </w:p>
          <w:p w14:paraId="7DE9590F" w14:textId="7207AC4B" w:rsidR="000028AD" w:rsidRDefault="00AD5427" w:rsidP="00AD5427">
            <w:pPr>
              <w:ind w:leftChars="150" w:left="556" w:hangingChars="100" w:hanging="241"/>
              <w:jc w:val="left"/>
              <w:rPr>
                <w:rFonts w:ascii="ＭＳ 明朝" w:hAnsi="ＭＳ 明朝"/>
                <w:color w:val="000000" w:themeColor="text1"/>
                <w:sz w:val="24"/>
              </w:rPr>
            </w:pPr>
            <w:r w:rsidRPr="009526DC">
              <w:rPr>
                <w:rFonts w:ascii="ＭＳ 明朝" w:hAnsi="ＭＳ 明朝" w:hint="eastAsia"/>
                <w:b/>
                <w:color w:val="000000" w:themeColor="text1"/>
                <w:sz w:val="24"/>
              </w:rPr>
              <w:t>・</w:t>
            </w:r>
            <w:r w:rsidR="000028AD" w:rsidRPr="000028AD">
              <w:rPr>
                <w:rFonts w:ascii="ＭＳ 明朝" w:hAnsi="ＭＳ 明朝" w:hint="eastAsia"/>
                <w:color w:val="000000" w:themeColor="text1"/>
                <w:sz w:val="24"/>
              </w:rPr>
              <w:t>政策空家以外の空家として、募集不可住戸（</w:t>
            </w:r>
            <w:r w:rsidR="000028AD" w:rsidRPr="000028AD">
              <w:rPr>
                <w:rFonts w:ascii="ＭＳ 明朝" w:hAnsi="ＭＳ 明朝" w:hint="eastAsia"/>
                <w:color w:val="000000" w:themeColor="text1"/>
                <w:kern w:val="0"/>
                <w:sz w:val="24"/>
              </w:rPr>
              <w:t>前入居者の汚損・においや近隣住戸の騒音</w:t>
            </w:r>
            <w:r w:rsidR="000028AD" w:rsidRPr="000028AD">
              <w:rPr>
                <w:rFonts w:ascii="ＭＳ 明朝" w:hAnsi="ＭＳ 明朝"/>
                <w:color w:val="000000" w:themeColor="text1"/>
                <w:kern w:val="0"/>
                <w:sz w:val="24"/>
              </w:rPr>
              <w:t>などの</w:t>
            </w:r>
            <w:r w:rsidR="000028AD" w:rsidRPr="000028AD">
              <w:rPr>
                <w:rFonts w:ascii="ＭＳ 明朝" w:hAnsi="ＭＳ 明朝" w:hint="eastAsia"/>
                <w:color w:val="000000" w:themeColor="text1"/>
                <w:kern w:val="0"/>
                <w:sz w:val="24"/>
              </w:rPr>
              <w:t>迷惑行為などにより新規入居に堪えない住戸</w:t>
            </w:r>
            <w:r w:rsidR="00AC2196">
              <w:rPr>
                <w:rFonts w:ascii="ＭＳ 明朝" w:hAnsi="ＭＳ 明朝" w:hint="eastAsia"/>
                <w:color w:val="000000" w:themeColor="text1"/>
                <w:sz w:val="24"/>
              </w:rPr>
              <w:t>）や、手続</w:t>
            </w:r>
            <w:r w:rsidR="000028AD" w:rsidRPr="000028AD">
              <w:rPr>
                <w:rFonts w:ascii="ＭＳ 明朝" w:hAnsi="ＭＳ 明朝" w:hint="eastAsia"/>
                <w:color w:val="000000" w:themeColor="text1"/>
                <w:sz w:val="24"/>
              </w:rPr>
              <w:t>中の住戸（</w:t>
            </w:r>
            <w:r w:rsidR="00AC2196">
              <w:rPr>
                <w:rFonts w:ascii="ＭＳ 明朝" w:hAnsi="ＭＳ 明朝" w:hint="eastAsia"/>
                <w:color w:val="000000" w:themeColor="text1"/>
                <w:kern w:val="0"/>
                <w:sz w:val="24"/>
              </w:rPr>
              <w:t>募集準備中及び入居・退去手続</w:t>
            </w:r>
            <w:r w:rsidR="000028AD" w:rsidRPr="000028AD">
              <w:rPr>
                <w:rFonts w:ascii="ＭＳ 明朝" w:hAnsi="ＭＳ 明朝" w:hint="eastAsia"/>
                <w:color w:val="000000" w:themeColor="text1"/>
                <w:kern w:val="0"/>
                <w:sz w:val="24"/>
              </w:rPr>
              <w:t>中</w:t>
            </w:r>
            <w:r w:rsidR="000028AD" w:rsidRPr="000028AD">
              <w:rPr>
                <w:rFonts w:ascii="ＭＳ 明朝" w:hAnsi="ＭＳ 明朝" w:hint="eastAsia"/>
                <w:color w:val="000000" w:themeColor="text1"/>
                <w:sz w:val="24"/>
              </w:rPr>
              <w:t>）のため、新規</w:t>
            </w:r>
            <w:r w:rsidR="000028AD" w:rsidRPr="000028AD">
              <w:rPr>
                <w:rFonts w:ascii="ＭＳ 明朝" w:hAnsi="ＭＳ 明朝"/>
                <w:color w:val="000000" w:themeColor="text1"/>
                <w:sz w:val="24"/>
              </w:rPr>
              <w:t>の</w:t>
            </w:r>
            <w:r w:rsidR="000028AD" w:rsidRPr="000028AD">
              <w:rPr>
                <w:rFonts w:ascii="ＭＳ 明朝" w:hAnsi="ＭＳ 明朝" w:hint="eastAsia"/>
                <w:color w:val="000000" w:themeColor="text1"/>
                <w:sz w:val="24"/>
              </w:rPr>
              <w:t>募集が</w:t>
            </w:r>
            <w:r w:rsidR="000028AD" w:rsidRPr="000028AD">
              <w:rPr>
                <w:rFonts w:ascii="ＭＳ 明朝" w:hAnsi="ＭＳ 明朝"/>
                <w:color w:val="000000" w:themeColor="text1"/>
                <w:sz w:val="24"/>
              </w:rPr>
              <w:t>できない</w:t>
            </w:r>
            <w:r w:rsidR="000028AD" w:rsidRPr="000028AD">
              <w:rPr>
                <w:rFonts w:ascii="ＭＳ 明朝" w:hAnsi="ＭＳ 明朝" w:hint="eastAsia"/>
                <w:color w:val="000000" w:themeColor="text1"/>
                <w:sz w:val="24"/>
              </w:rPr>
              <w:t>住戸がある。</w:t>
            </w:r>
          </w:p>
          <w:p w14:paraId="5DB4A4B1" w14:textId="3A17A260" w:rsidR="00E74C7B" w:rsidRPr="00CE4C1E" w:rsidRDefault="00E74C7B" w:rsidP="00CE4C1E">
            <w:pPr>
              <w:widowControl/>
              <w:spacing w:line="260" w:lineRule="exact"/>
              <w:ind w:leftChars="100" w:left="210" w:firstLineChars="45" w:firstLine="108"/>
              <w:jc w:val="left"/>
              <w:rPr>
                <w:rFonts w:ascii="ＭＳ 明朝" w:hAnsi="ＭＳ 明朝"/>
                <w:color w:val="000000" w:themeColor="text1"/>
                <w:sz w:val="24"/>
              </w:rPr>
            </w:pPr>
            <w:r w:rsidRPr="009526DC">
              <w:rPr>
                <w:rFonts w:ascii="ＭＳ 明朝" w:hAnsi="ＭＳ 明朝" w:hint="eastAsia"/>
                <w:b/>
                <w:color w:val="000000" w:themeColor="text1"/>
                <w:sz w:val="24"/>
              </w:rPr>
              <w:t>・</w:t>
            </w:r>
            <w:r w:rsidRPr="000028AD">
              <w:rPr>
                <w:rFonts w:ascii="ＭＳ 明朝" w:hAnsi="ＭＳ 明朝" w:hint="eastAsia"/>
                <w:color w:val="000000" w:themeColor="text1"/>
                <w:sz w:val="24"/>
              </w:rPr>
              <w:t>再編</w:t>
            </w:r>
            <w:r>
              <w:rPr>
                <w:rFonts w:ascii="ＭＳ 明朝" w:hAnsi="ＭＳ 明朝" w:hint="eastAsia"/>
                <w:color w:val="000000" w:themeColor="text1"/>
                <w:sz w:val="24"/>
              </w:rPr>
              <w:t>･</w:t>
            </w:r>
            <w:r w:rsidRPr="000028AD">
              <w:rPr>
                <w:rFonts w:ascii="ＭＳ 明朝" w:hAnsi="ＭＳ 明朝" w:hint="eastAsia"/>
                <w:color w:val="000000" w:themeColor="text1"/>
                <w:sz w:val="24"/>
              </w:rPr>
              <w:t>整備をしている期間は、当該府営住宅の募集を停止しているため、</w:t>
            </w:r>
            <w:r w:rsidRPr="003E5CA8">
              <w:rPr>
                <w:rFonts w:ascii="ＭＳ 明朝" w:hAnsi="ＭＳ 明朝" w:hint="eastAsia"/>
                <w:color w:val="000000" w:themeColor="text1"/>
                <w:sz w:val="24"/>
              </w:rPr>
              <w:t>政策空家が増え、空家率は年々増加している。</w:t>
            </w:r>
          </w:p>
          <w:p w14:paraId="5F704045" w14:textId="6200AD54" w:rsidR="001400E6" w:rsidRPr="0008535F" w:rsidRDefault="00AD5427" w:rsidP="00AD5427">
            <w:pPr>
              <w:ind w:firstLineChars="132" w:firstLine="318"/>
              <w:jc w:val="left"/>
              <w:rPr>
                <w:rFonts w:ascii="ＭＳ 明朝" w:hAnsi="ＭＳ 明朝"/>
                <w:color w:val="000000" w:themeColor="text1"/>
                <w:sz w:val="24"/>
              </w:rPr>
            </w:pPr>
            <w:r w:rsidRPr="009526DC">
              <w:rPr>
                <w:rFonts w:ascii="ＭＳ 明朝" w:hAnsi="ＭＳ 明朝" w:hint="eastAsia"/>
                <w:b/>
                <w:color w:val="000000" w:themeColor="text1"/>
                <w:sz w:val="24"/>
              </w:rPr>
              <w:t>・</w:t>
            </w:r>
            <w:r w:rsidR="0089618B" w:rsidRPr="0008535F">
              <w:rPr>
                <w:rFonts w:ascii="ＭＳ 明朝" w:hAnsi="ＭＳ 明朝" w:hint="eastAsia"/>
                <w:color w:val="000000" w:themeColor="text1"/>
                <w:sz w:val="24"/>
              </w:rPr>
              <w:t>政策</w:t>
            </w:r>
            <w:r w:rsidR="0089618B" w:rsidRPr="0008535F">
              <w:rPr>
                <w:rFonts w:ascii="ＭＳ 明朝" w:hAnsi="ＭＳ 明朝"/>
                <w:color w:val="000000" w:themeColor="text1"/>
                <w:sz w:val="24"/>
              </w:rPr>
              <w:t>空家以外の空家</w:t>
            </w:r>
            <w:r w:rsidR="0089618B" w:rsidRPr="0008535F">
              <w:rPr>
                <w:rFonts w:ascii="ＭＳ 明朝" w:hAnsi="ＭＳ 明朝" w:hint="eastAsia"/>
                <w:color w:val="000000" w:themeColor="text1"/>
                <w:sz w:val="24"/>
              </w:rPr>
              <w:t>率</w:t>
            </w:r>
            <w:r w:rsidR="0089618B" w:rsidRPr="0008535F">
              <w:rPr>
                <w:rFonts w:ascii="ＭＳ 明朝" w:hAnsi="ＭＳ 明朝"/>
                <w:color w:val="000000" w:themeColor="text1"/>
                <w:sz w:val="24"/>
              </w:rPr>
              <w:t>は</w:t>
            </w:r>
            <w:r w:rsidR="0089618B" w:rsidRPr="0008535F">
              <w:rPr>
                <w:rFonts w:ascii="ＭＳ 明朝" w:hAnsi="ＭＳ 明朝" w:hint="eastAsia"/>
                <w:color w:val="000000" w:themeColor="text1"/>
                <w:sz w:val="24"/>
              </w:rPr>
              <w:t>、</w:t>
            </w:r>
            <w:r w:rsidR="0089618B" w:rsidRPr="0008535F">
              <w:rPr>
                <w:rFonts w:ascii="ＭＳ 明朝" w:hAnsi="ＭＳ 明朝"/>
                <w:color w:val="000000" w:themeColor="text1"/>
                <w:sz w:val="24"/>
              </w:rPr>
              <w:t>令和元年度以降は</w:t>
            </w:r>
            <w:r w:rsidR="0089618B" w:rsidRPr="0008535F">
              <w:rPr>
                <w:rFonts w:ascii="ＭＳ 明朝" w:hAnsi="ＭＳ 明朝" w:hint="eastAsia"/>
                <w:color w:val="000000" w:themeColor="text1"/>
                <w:sz w:val="24"/>
              </w:rPr>
              <w:t>9.2％</w:t>
            </w:r>
            <w:r w:rsidR="0089618B" w:rsidRPr="0008535F">
              <w:rPr>
                <w:rFonts w:ascii="ＭＳ 明朝" w:hAnsi="ＭＳ 明朝"/>
                <w:color w:val="000000" w:themeColor="text1"/>
                <w:sz w:val="24"/>
              </w:rPr>
              <w:t>～</w:t>
            </w:r>
            <w:r w:rsidR="0089618B" w:rsidRPr="0008535F">
              <w:rPr>
                <w:rFonts w:ascii="ＭＳ 明朝" w:hAnsi="ＭＳ 明朝" w:hint="eastAsia"/>
                <w:color w:val="000000" w:themeColor="text1"/>
                <w:sz w:val="24"/>
              </w:rPr>
              <w:t>10.4％</w:t>
            </w:r>
            <w:r w:rsidR="0089618B" w:rsidRPr="0008535F">
              <w:rPr>
                <w:rFonts w:ascii="ＭＳ 明朝" w:hAnsi="ＭＳ 明朝"/>
                <w:color w:val="000000" w:themeColor="text1"/>
                <w:sz w:val="24"/>
              </w:rPr>
              <w:t>の範囲で推移している。</w:t>
            </w:r>
          </w:p>
          <w:p w14:paraId="7A4EA7FC" w14:textId="2B69A478" w:rsidR="00275306" w:rsidRPr="001A1C1B" w:rsidRDefault="00E53D90" w:rsidP="00C456FD">
            <w:pPr>
              <w:autoSpaceDE w:val="0"/>
              <w:autoSpaceDN w:val="0"/>
              <w:snapToGrid w:val="0"/>
              <w:spacing w:line="300" w:lineRule="exact"/>
              <w:ind w:firstLineChars="50" w:firstLine="120"/>
              <w:rPr>
                <w:rFonts w:ascii="ＭＳ 明朝" w:hAnsi="ＭＳ 明朝" w:cs="Arial"/>
                <w:color w:val="000000" w:themeColor="text1"/>
                <w:sz w:val="24"/>
              </w:rPr>
            </w:pPr>
            <w:r w:rsidRPr="00924AEA">
              <w:rPr>
                <w:rFonts w:ascii="ＭＳ 明朝" w:hAnsi="ＭＳ 明朝" w:cs="Arial" w:hint="eastAsia"/>
                <w:color w:val="000000" w:themeColor="text1"/>
                <w:sz w:val="24"/>
              </w:rPr>
              <w:t xml:space="preserve">(2) </w:t>
            </w:r>
            <w:r w:rsidR="0044509F">
              <w:rPr>
                <w:rFonts w:ascii="ＭＳ 明朝" w:hAnsi="ＭＳ 明朝" w:cs="Arial" w:hint="eastAsia"/>
                <w:color w:val="000000" w:themeColor="text1"/>
                <w:sz w:val="24"/>
              </w:rPr>
              <w:t>募集方法</w:t>
            </w:r>
            <w:r w:rsidR="005C6767">
              <w:rPr>
                <w:rFonts w:ascii="ＭＳ 明朝" w:hAnsi="ＭＳ 明朝" w:cs="Arial" w:hint="eastAsia"/>
                <w:color w:val="000000" w:themeColor="text1"/>
                <w:sz w:val="24"/>
              </w:rPr>
              <w:t>、</w:t>
            </w:r>
            <w:r w:rsidR="0044509F">
              <w:rPr>
                <w:rFonts w:ascii="ＭＳ 明朝" w:hAnsi="ＭＳ 明朝" w:cs="Arial" w:hint="eastAsia"/>
                <w:color w:val="000000" w:themeColor="text1"/>
                <w:sz w:val="24"/>
              </w:rPr>
              <w:t>募集手続</w:t>
            </w:r>
            <w:r w:rsidR="005C6767">
              <w:rPr>
                <w:rFonts w:ascii="ＭＳ 明朝" w:hAnsi="ＭＳ 明朝" w:cs="Arial" w:hint="eastAsia"/>
                <w:color w:val="000000" w:themeColor="text1"/>
                <w:sz w:val="24"/>
              </w:rPr>
              <w:t>及び募集対象住戸</w:t>
            </w:r>
            <w:r w:rsidR="0044509F">
              <w:rPr>
                <w:rFonts w:ascii="ＭＳ 明朝" w:hAnsi="ＭＳ 明朝" w:cs="Arial" w:hint="eastAsia"/>
                <w:color w:val="000000" w:themeColor="text1"/>
                <w:sz w:val="24"/>
              </w:rPr>
              <w:t>について</w:t>
            </w:r>
          </w:p>
          <w:p w14:paraId="75600546" w14:textId="25A5E3AC" w:rsidR="0002148B" w:rsidRPr="00C313D8" w:rsidRDefault="001400E6" w:rsidP="00803B3C">
            <w:pPr>
              <w:ind w:leftChars="50" w:left="585" w:hangingChars="200" w:hanging="480"/>
              <w:rPr>
                <w:rFonts w:ascii="ＭＳ 明朝" w:hAnsi="ＭＳ 明朝" w:cs="MS-Mincho"/>
                <w:color w:val="000000" w:themeColor="text1"/>
                <w:kern w:val="0"/>
                <w:sz w:val="24"/>
              </w:rPr>
            </w:pPr>
            <w:r w:rsidRPr="001A1C1B">
              <w:rPr>
                <w:rFonts w:ascii="ＭＳ 明朝" w:hAnsi="ＭＳ 明朝" w:cs="Arial" w:hint="eastAsia"/>
                <w:color w:val="000000" w:themeColor="text1"/>
                <w:sz w:val="24"/>
              </w:rPr>
              <w:t xml:space="preserve">　</w:t>
            </w:r>
            <w:r w:rsidR="00CE4C1E" w:rsidRPr="00660E8C">
              <w:rPr>
                <w:rFonts w:ascii="ＭＳ 明朝" w:hAnsi="ＭＳ 明朝" w:hint="eastAsia"/>
                <w:b/>
                <w:color w:val="000000" w:themeColor="text1"/>
                <w:sz w:val="24"/>
              </w:rPr>
              <w:t>・</w:t>
            </w:r>
            <w:r w:rsidR="000028AD" w:rsidRPr="001A1C1B">
              <w:rPr>
                <w:rFonts w:ascii="ＭＳ 明朝" w:hAnsi="ＭＳ 明朝" w:cs="MS-Mincho" w:hint="eastAsia"/>
                <w:color w:val="000000" w:themeColor="text1"/>
                <w:kern w:val="0"/>
                <w:sz w:val="24"/>
              </w:rPr>
              <w:t>府営住宅の募集方法は、総合募集、随時募集</w:t>
            </w:r>
            <w:r w:rsidR="00FC0C9F" w:rsidRPr="00527ACD">
              <w:rPr>
                <w:rFonts w:ascii="ＭＳ 明朝" w:hAnsi="ＭＳ 明朝" w:cs="MS-Mincho" w:hint="eastAsia"/>
                <w:color w:val="000000" w:themeColor="text1"/>
                <w:kern w:val="0"/>
                <w:sz w:val="24"/>
              </w:rPr>
              <w:t>（</w:t>
            </w:r>
            <w:r w:rsidR="00584A6D" w:rsidRPr="00527ACD">
              <w:rPr>
                <w:rFonts w:ascii="ＭＳ 明朝" w:hAnsi="ＭＳ 明朝" w:cs="MS-Mincho" w:hint="eastAsia"/>
                <w:color w:val="000000" w:themeColor="text1"/>
                <w:kern w:val="0"/>
                <w:sz w:val="24"/>
              </w:rPr>
              <w:t>総合募集で応募がなかった住戸の募集</w:t>
            </w:r>
            <w:r w:rsidR="00FC0C9F" w:rsidRPr="00527ACD">
              <w:rPr>
                <w:rFonts w:ascii="ＭＳ 明朝" w:hAnsi="ＭＳ 明朝" w:cs="MS-Mincho" w:hint="eastAsia"/>
                <w:color w:val="000000" w:themeColor="text1"/>
                <w:kern w:val="0"/>
                <w:sz w:val="24"/>
              </w:rPr>
              <w:t>）</w:t>
            </w:r>
            <w:r w:rsidR="000028AD" w:rsidRPr="00C313D8">
              <w:rPr>
                <w:rFonts w:ascii="ＭＳ 明朝" w:hAnsi="ＭＳ 明朝" w:cs="MS-Mincho" w:hint="eastAsia"/>
                <w:color w:val="000000" w:themeColor="text1"/>
                <w:kern w:val="0"/>
                <w:sz w:val="24"/>
              </w:rPr>
              <w:t>、随時</w:t>
            </w:r>
            <w:r w:rsidRPr="00C313D8">
              <w:rPr>
                <w:rFonts w:ascii="ＭＳ 明朝" w:hAnsi="ＭＳ 明朝" w:cs="MS-Mincho" w:hint="eastAsia"/>
                <w:color w:val="000000" w:themeColor="text1"/>
                <w:kern w:val="0"/>
                <w:sz w:val="24"/>
              </w:rPr>
              <w:t>募集（先着順）の３種類あり、住戸別に募集している。</w:t>
            </w:r>
          </w:p>
          <w:p w14:paraId="5E0505F3" w14:textId="413C58EF" w:rsidR="001400E6" w:rsidRPr="00C313D8" w:rsidRDefault="00CE4C1E" w:rsidP="00F92524">
            <w:pPr>
              <w:ind w:leftChars="160" w:left="577" w:hangingChars="100" w:hanging="241"/>
              <w:rPr>
                <w:rFonts w:ascii="ＭＳ 明朝" w:hAnsi="ＭＳ 明朝"/>
                <w:b/>
                <w:color w:val="000000" w:themeColor="text1"/>
                <w:sz w:val="24"/>
              </w:rPr>
            </w:pPr>
            <w:r w:rsidRPr="00C313D8">
              <w:rPr>
                <w:rFonts w:ascii="ＭＳ 明朝" w:hAnsi="ＭＳ 明朝" w:hint="eastAsia"/>
                <w:b/>
                <w:color w:val="000000" w:themeColor="text1"/>
                <w:sz w:val="24"/>
              </w:rPr>
              <w:t>・</w:t>
            </w:r>
            <w:r w:rsidR="000028AD" w:rsidRPr="00C313D8">
              <w:rPr>
                <w:rFonts w:ascii="ＭＳ 明朝" w:hAnsi="ＭＳ 明朝" w:hint="eastAsia"/>
                <w:color w:val="000000" w:themeColor="text1"/>
                <w:sz w:val="24"/>
              </w:rPr>
              <w:t>申込者は</w:t>
            </w:r>
            <w:r w:rsidR="00246228" w:rsidRPr="00C313D8">
              <w:rPr>
                <w:rFonts w:ascii="ＭＳ 明朝" w:hAnsi="ＭＳ 明朝" w:hint="eastAsia"/>
                <w:color w:val="000000" w:themeColor="text1"/>
                <w:sz w:val="24"/>
              </w:rPr>
              <w:t>、</w:t>
            </w:r>
            <w:r w:rsidR="000028AD" w:rsidRPr="00C313D8">
              <w:rPr>
                <w:rFonts w:ascii="ＭＳ 明朝" w:hAnsi="ＭＳ 明朝" w:hint="eastAsia"/>
                <w:color w:val="000000" w:themeColor="text1"/>
                <w:sz w:val="24"/>
              </w:rPr>
              <w:t>１世帯につき１住戸のみ申込みが可能であり、応募者多数の場合は、</w:t>
            </w:r>
            <w:r w:rsidR="00C00FEE" w:rsidRPr="00C313D8">
              <w:rPr>
                <w:rFonts w:ascii="ＭＳ 明朝" w:hAnsi="ＭＳ 明朝" w:cs="MS-Mincho" w:hint="eastAsia"/>
                <w:color w:val="000000" w:themeColor="text1"/>
                <w:kern w:val="0"/>
                <w:sz w:val="24"/>
              </w:rPr>
              <w:t>当選者に加えて補欠者を１</w:t>
            </w:r>
            <w:r w:rsidR="00E3221D" w:rsidRPr="00C313D8">
              <w:rPr>
                <w:rFonts w:ascii="ＭＳ 明朝" w:hAnsi="ＭＳ 明朝" w:cs="MS-Mincho" w:hint="eastAsia"/>
                <w:color w:val="000000" w:themeColor="text1"/>
                <w:kern w:val="0"/>
                <w:sz w:val="24"/>
              </w:rPr>
              <w:t>名</w:t>
            </w:r>
            <w:r w:rsidR="00C00FEE" w:rsidRPr="00C313D8">
              <w:rPr>
                <w:rFonts w:ascii="ＭＳ 明朝" w:hAnsi="ＭＳ 明朝" w:cs="MS-Mincho" w:hint="eastAsia"/>
                <w:color w:val="000000" w:themeColor="text1"/>
                <w:kern w:val="0"/>
                <w:sz w:val="24"/>
              </w:rPr>
              <w:t>決定している</w:t>
            </w:r>
            <w:r w:rsidR="001400E6" w:rsidRPr="00C313D8">
              <w:rPr>
                <w:rFonts w:ascii="ＭＳ 明朝" w:hAnsi="ＭＳ 明朝" w:cs="MS-Mincho"/>
                <w:color w:val="000000" w:themeColor="text1"/>
                <w:kern w:val="0"/>
                <w:sz w:val="24"/>
              </w:rPr>
              <w:t>。</w:t>
            </w:r>
          </w:p>
          <w:p w14:paraId="0C6605B4" w14:textId="648D1606" w:rsidR="001400E6" w:rsidRPr="00C313D8" w:rsidRDefault="00CE4C1E" w:rsidP="00F92524">
            <w:pPr>
              <w:ind w:leftChars="160" w:left="577" w:hangingChars="100" w:hanging="241"/>
              <w:jc w:val="left"/>
              <w:rPr>
                <w:rFonts w:ascii="ＭＳ 明朝" w:hAnsi="ＭＳ 明朝"/>
                <w:b/>
                <w:color w:val="000000" w:themeColor="text1"/>
                <w:sz w:val="24"/>
              </w:rPr>
            </w:pPr>
            <w:r w:rsidRPr="00C313D8">
              <w:rPr>
                <w:rFonts w:ascii="ＭＳ 明朝" w:hAnsi="ＭＳ 明朝" w:hint="eastAsia"/>
                <w:b/>
                <w:color w:val="000000" w:themeColor="text1"/>
                <w:sz w:val="24"/>
              </w:rPr>
              <w:t>・</w:t>
            </w:r>
            <w:r w:rsidR="001400E6" w:rsidRPr="00C313D8">
              <w:rPr>
                <w:rFonts w:ascii="ＭＳ 明朝" w:hAnsi="ＭＳ 明朝" w:cs="MS-Mincho" w:hint="eastAsia"/>
                <w:color w:val="000000" w:themeColor="text1"/>
                <w:kern w:val="0"/>
                <w:sz w:val="24"/>
              </w:rPr>
              <w:t>募集対象は、</w:t>
            </w:r>
            <w:r w:rsidR="00BA45D1" w:rsidRPr="00C313D8">
              <w:rPr>
                <w:rFonts w:ascii="ＭＳ 明朝" w:hAnsi="ＭＳ 明朝" w:hint="eastAsia"/>
                <w:color w:val="000000" w:themeColor="text1"/>
                <w:sz w:val="24"/>
              </w:rPr>
              <w:t>政策空家を除き</w:t>
            </w:r>
            <w:r w:rsidR="001400E6" w:rsidRPr="00C313D8">
              <w:rPr>
                <w:rFonts w:ascii="ＭＳ 明朝" w:hAnsi="ＭＳ 明朝" w:hint="eastAsia"/>
                <w:color w:val="000000" w:themeColor="text1"/>
                <w:sz w:val="24"/>
              </w:rPr>
              <w:t>募</w:t>
            </w:r>
            <w:r w:rsidR="00BA45D1" w:rsidRPr="00C313D8">
              <w:rPr>
                <w:rFonts w:ascii="ＭＳ 明朝" w:hAnsi="ＭＳ 明朝" w:hint="eastAsia"/>
                <w:color w:val="000000" w:themeColor="text1"/>
                <w:sz w:val="24"/>
              </w:rPr>
              <w:t>集可能な住戸のみを抽出して募集している。また、退去に伴う空家は</w:t>
            </w:r>
            <w:r w:rsidR="00AC2196">
              <w:rPr>
                <w:rFonts w:ascii="ＭＳ 明朝" w:hAnsi="ＭＳ 明朝" w:hint="eastAsia"/>
                <w:color w:val="000000" w:themeColor="text1"/>
                <w:sz w:val="24"/>
              </w:rPr>
              <w:t>退去処理手続</w:t>
            </w:r>
            <w:r w:rsidR="00C00FEE" w:rsidRPr="00C313D8">
              <w:rPr>
                <w:rFonts w:ascii="ＭＳ 明朝" w:hAnsi="ＭＳ 明朝" w:hint="eastAsia"/>
                <w:color w:val="000000" w:themeColor="text1"/>
                <w:sz w:val="24"/>
              </w:rPr>
              <w:t>を</w:t>
            </w:r>
            <w:r w:rsidR="00521C4B" w:rsidRPr="00C313D8">
              <w:rPr>
                <w:rFonts w:ascii="ＭＳ 明朝" w:hAnsi="ＭＳ 明朝" w:hint="eastAsia"/>
                <w:color w:val="000000" w:themeColor="text1"/>
                <w:sz w:val="24"/>
              </w:rPr>
              <w:t>終え</w:t>
            </w:r>
            <w:r w:rsidR="001400E6" w:rsidRPr="00C313D8">
              <w:rPr>
                <w:rFonts w:ascii="ＭＳ 明朝" w:hAnsi="ＭＳ 明朝" w:hint="eastAsia"/>
                <w:color w:val="000000" w:themeColor="text1"/>
                <w:sz w:val="24"/>
              </w:rPr>
              <w:t>てから募集可能な住戸となり、入居決定後に修繕を実施している。</w:t>
            </w:r>
          </w:p>
          <w:p w14:paraId="7622A470" w14:textId="4DC54E02" w:rsidR="001400E6" w:rsidRPr="00C313D8" w:rsidRDefault="001400E6" w:rsidP="00C456FD">
            <w:pPr>
              <w:jc w:val="left"/>
              <w:rPr>
                <w:rFonts w:ascii="ＭＳ 明朝" w:hAnsi="ＭＳ 明朝"/>
                <w:color w:val="000000" w:themeColor="text1"/>
                <w:sz w:val="24"/>
              </w:rPr>
            </w:pPr>
            <w:r w:rsidRPr="00C313D8">
              <w:rPr>
                <w:rFonts w:ascii="ＭＳ 明朝" w:hAnsi="ＭＳ 明朝" w:hint="eastAsia"/>
                <w:color w:val="000000" w:themeColor="text1"/>
                <w:sz w:val="24"/>
              </w:rPr>
              <w:t>（3）空家への対応について</w:t>
            </w:r>
          </w:p>
          <w:p w14:paraId="22904F53" w14:textId="2CD05067" w:rsidR="001400E6" w:rsidRPr="00C313D8" w:rsidRDefault="00B0448C" w:rsidP="001400E6">
            <w:pPr>
              <w:jc w:val="left"/>
              <w:rPr>
                <w:rFonts w:ascii="ＭＳ 明朝" w:hAnsi="ＭＳ 明朝"/>
                <w:color w:val="000000" w:themeColor="text1"/>
                <w:sz w:val="24"/>
              </w:rPr>
            </w:pPr>
            <w:r w:rsidRPr="00C313D8">
              <w:rPr>
                <w:rFonts w:ascii="ＭＳ 明朝" w:hAnsi="ＭＳ 明朝" w:hint="eastAsia"/>
                <w:color w:val="000000" w:themeColor="text1"/>
                <w:sz w:val="24"/>
              </w:rPr>
              <w:t xml:space="preserve">　　</w:t>
            </w:r>
            <w:r w:rsidR="000028AD" w:rsidRPr="00C313D8">
              <w:rPr>
                <w:rFonts w:ascii="ＭＳ 明朝" w:hAnsi="ＭＳ 明朝" w:hint="eastAsia"/>
                <w:color w:val="000000" w:themeColor="text1"/>
                <w:sz w:val="24"/>
              </w:rPr>
              <w:t>ア</w:t>
            </w:r>
            <w:r w:rsidR="00065136" w:rsidRPr="00C313D8">
              <w:rPr>
                <w:rFonts w:ascii="ＭＳ 明朝" w:hAnsi="ＭＳ 明朝" w:hint="eastAsia"/>
                <w:color w:val="000000" w:themeColor="text1"/>
                <w:sz w:val="24"/>
              </w:rPr>
              <w:t xml:space="preserve"> </w:t>
            </w:r>
            <w:r w:rsidR="000028AD" w:rsidRPr="00C313D8">
              <w:rPr>
                <w:rFonts w:ascii="ＭＳ 明朝" w:hAnsi="ＭＳ 明朝" w:hint="eastAsia"/>
                <w:color w:val="000000" w:themeColor="text1"/>
                <w:sz w:val="24"/>
              </w:rPr>
              <w:t>空家率増加の要因</w:t>
            </w:r>
          </w:p>
          <w:p w14:paraId="75AD052F" w14:textId="47CF2932" w:rsidR="000028AD" w:rsidRPr="00C313D8" w:rsidRDefault="000028AD" w:rsidP="000028AD">
            <w:pPr>
              <w:ind w:firstLineChars="100" w:firstLine="240"/>
              <w:rPr>
                <w:rFonts w:ascii="ＭＳ 明朝" w:hAnsi="ＭＳ 明朝"/>
                <w:b/>
                <w:color w:val="000000" w:themeColor="text1"/>
                <w:sz w:val="24"/>
              </w:rPr>
            </w:pPr>
            <w:r w:rsidRPr="00C313D8">
              <w:rPr>
                <w:rFonts w:ascii="ＭＳ 明朝" w:hAnsi="ＭＳ 明朝" w:hint="eastAsia"/>
                <w:color w:val="000000" w:themeColor="text1"/>
                <w:sz w:val="24"/>
              </w:rPr>
              <w:t xml:space="preserve">　（</w:t>
            </w:r>
            <w:r w:rsidR="000D3B0B" w:rsidRPr="00C313D8">
              <w:rPr>
                <w:rFonts w:ascii="ＭＳ 明朝" w:hAnsi="ＭＳ 明朝" w:hint="eastAsia"/>
                <w:color w:val="000000" w:themeColor="text1"/>
                <w:sz w:val="24"/>
              </w:rPr>
              <w:t>ｱ</w:t>
            </w:r>
            <w:r w:rsidRPr="00C313D8">
              <w:rPr>
                <w:rFonts w:ascii="ＭＳ 明朝" w:hAnsi="ＭＳ 明朝" w:hint="eastAsia"/>
                <w:color w:val="000000" w:themeColor="text1"/>
                <w:sz w:val="24"/>
              </w:rPr>
              <w:t>）政策空家の増加</w:t>
            </w:r>
          </w:p>
          <w:p w14:paraId="09ACE44C" w14:textId="29C1F402" w:rsidR="000028AD" w:rsidRPr="00C313D8" w:rsidRDefault="000028AD" w:rsidP="00C456FD">
            <w:pPr>
              <w:ind w:leftChars="400" w:left="840" w:firstLineChars="100" w:firstLine="240"/>
              <w:rPr>
                <w:rFonts w:ascii="ＭＳ 明朝" w:hAnsi="ＭＳ 明朝"/>
                <w:b/>
                <w:color w:val="000000" w:themeColor="text1"/>
                <w:sz w:val="24"/>
              </w:rPr>
            </w:pPr>
            <w:r w:rsidRPr="00C313D8">
              <w:rPr>
                <w:rFonts w:ascii="ＭＳ 明朝" w:hAnsi="ＭＳ 明朝" w:hint="eastAsia"/>
                <w:color w:val="000000" w:themeColor="text1"/>
                <w:sz w:val="24"/>
              </w:rPr>
              <w:t>令和３年12月にストック計画が策定され、新たに再編</w:t>
            </w:r>
            <w:r w:rsidR="00F7007F" w:rsidRPr="00C313D8">
              <w:rPr>
                <w:rFonts w:ascii="ＭＳ 明朝" w:hAnsi="ＭＳ 明朝" w:hint="eastAsia"/>
                <w:color w:val="000000" w:themeColor="text1"/>
                <w:sz w:val="24"/>
              </w:rPr>
              <w:t>･</w:t>
            </w:r>
            <w:r w:rsidRPr="00C313D8">
              <w:rPr>
                <w:rFonts w:ascii="ＭＳ 明朝" w:hAnsi="ＭＳ 明朝" w:hint="eastAsia"/>
                <w:color w:val="000000" w:themeColor="text1"/>
                <w:sz w:val="24"/>
              </w:rPr>
              <w:t>整備に位置付けた56団地についても募集停止したため、空家率が増加している。</w:t>
            </w:r>
          </w:p>
          <w:p w14:paraId="48BEF3C7" w14:textId="0F9F908B" w:rsidR="000028AD" w:rsidRPr="00C313D8" w:rsidRDefault="000D3B0B" w:rsidP="00317A00">
            <w:pPr>
              <w:ind w:firstLineChars="200" w:firstLine="480"/>
              <w:rPr>
                <w:rFonts w:ascii="ＭＳ 明朝" w:hAnsi="ＭＳ 明朝"/>
                <w:b/>
                <w:color w:val="000000" w:themeColor="text1"/>
                <w:sz w:val="24"/>
              </w:rPr>
            </w:pPr>
            <w:r w:rsidRPr="00C313D8">
              <w:rPr>
                <w:rFonts w:ascii="ＭＳ 明朝" w:hAnsi="ＭＳ 明朝" w:hint="eastAsia"/>
                <w:color w:val="000000" w:themeColor="text1"/>
                <w:sz w:val="24"/>
              </w:rPr>
              <w:t>（ｲ</w:t>
            </w:r>
            <w:r w:rsidR="0089618B" w:rsidRPr="00C313D8">
              <w:rPr>
                <w:rFonts w:ascii="ＭＳ 明朝" w:hAnsi="ＭＳ 明朝" w:hint="eastAsia"/>
                <w:color w:val="000000" w:themeColor="text1"/>
                <w:sz w:val="24"/>
              </w:rPr>
              <w:t>）</w:t>
            </w:r>
            <w:r w:rsidR="000028AD" w:rsidRPr="00C313D8">
              <w:rPr>
                <w:rFonts w:ascii="ＭＳ 明朝" w:hAnsi="ＭＳ 明朝" w:hint="eastAsia"/>
                <w:color w:val="000000" w:themeColor="text1"/>
                <w:sz w:val="24"/>
              </w:rPr>
              <w:t>政策空家以外の空家の増加</w:t>
            </w:r>
          </w:p>
          <w:p w14:paraId="22A3238C" w14:textId="01E33CEF" w:rsidR="003A07CD" w:rsidRDefault="006D1520" w:rsidP="00C456FD">
            <w:pPr>
              <w:ind w:leftChars="387" w:left="813" w:firstLineChars="100" w:firstLine="240"/>
              <w:rPr>
                <w:rFonts w:ascii="ＭＳ 明朝" w:hAnsi="ＭＳ 明朝"/>
                <w:color w:val="000000" w:themeColor="text1"/>
                <w:sz w:val="24"/>
              </w:rPr>
            </w:pPr>
            <w:r w:rsidRPr="00CF1B1A">
              <w:rPr>
                <w:rFonts w:ascii="ＭＳ 明朝" w:hAnsi="ＭＳ 明朝" w:hint="eastAsia"/>
                <w:color w:val="000000" w:themeColor="text1"/>
                <w:sz w:val="24"/>
              </w:rPr>
              <w:t>府営住宅</w:t>
            </w:r>
            <w:r w:rsidR="00527ACD" w:rsidRPr="00CF1B1A">
              <w:rPr>
                <w:rFonts w:ascii="ＭＳ 明朝" w:hAnsi="ＭＳ 明朝" w:hint="eastAsia"/>
                <w:color w:val="000000" w:themeColor="text1"/>
                <w:sz w:val="24"/>
              </w:rPr>
              <w:t>をはじめとする公営住宅</w:t>
            </w:r>
            <w:r w:rsidR="00ED408C" w:rsidRPr="00CF1B1A">
              <w:rPr>
                <w:rFonts w:ascii="ＭＳ 明朝" w:hAnsi="ＭＳ 明朝" w:hint="eastAsia"/>
                <w:color w:val="000000" w:themeColor="text1"/>
                <w:sz w:val="24"/>
              </w:rPr>
              <w:t>の</w:t>
            </w:r>
            <w:r w:rsidRPr="00CF1B1A">
              <w:rPr>
                <w:rFonts w:ascii="ＭＳ 明朝" w:hAnsi="ＭＳ 明朝" w:hint="eastAsia"/>
                <w:color w:val="000000" w:themeColor="text1"/>
                <w:sz w:val="24"/>
              </w:rPr>
              <w:t>戸数</w:t>
            </w:r>
            <w:r w:rsidR="007900FB" w:rsidRPr="00CF1B1A">
              <w:rPr>
                <w:rFonts w:ascii="ＭＳ 明朝" w:hAnsi="ＭＳ 明朝" w:hint="eastAsia"/>
                <w:color w:val="000000" w:themeColor="text1"/>
                <w:sz w:val="24"/>
              </w:rPr>
              <w:t>は令和２年度時点において、これ</w:t>
            </w:r>
            <w:r w:rsidR="00DE7A1A" w:rsidRPr="00CF1B1A">
              <w:rPr>
                <w:rFonts w:ascii="ＭＳ 明朝" w:hAnsi="ＭＳ 明朝" w:hint="eastAsia"/>
                <w:color w:val="000000" w:themeColor="text1"/>
                <w:sz w:val="24"/>
              </w:rPr>
              <w:t>を</w:t>
            </w:r>
            <w:r w:rsidR="00C74939">
              <w:rPr>
                <w:rFonts w:ascii="ＭＳ 明朝" w:hAnsi="ＭＳ 明朝" w:hint="eastAsia"/>
                <w:color w:val="000000" w:themeColor="text1"/>
                <w:sz w:val="24"/>
              </w:rPr>
              <w:t>必要とする世帯数を上回っていることから、</w:t>
            </w:r>
            <w:r w:rsidRPr="00CF1B1A">
              <w:rPr>
                <w:rFonts w:ascii="ＭＳ 明朝" w:hAnsi="ＭＳ 明朝" w:hint="eastAsia"/>
                <w:color w:val="000000" w:themeColor="text1"/>
                <w:sz w:val="24"/>
              </w:rPr>
              <w:t>空家が増加している。また、</w:t>
            </w:r>
            <w:r w:rsidR="001F1A16" w:rsidRPr="00CF1B1A">
              <w:rPr>
                <w:rFonts w:ascii="ＭＳ 明朝" w:hAnsi="ＭＳ 明朝" w:hint="eastAsia"/>
                <w:color w:val="000000" w:themeColor="text1"/>
                <w:sz w:val="24"/>
              </w:rPr>
              <w:t>入</w:t>
            </w:r>
            <w:r w:rsidR="001F1A16" w:rsidRPr="001F1A16">
              <w:rPr>
                <w:rFonts w:ascii="ＭＳ 明朝" w:hAnsi="ＭＳ 明朝" w:hint="eastAsia"/>
                <w:color w:val="000000" w:themeColor="text1"/>
                <w:sz w:val="24"/>
              </w:rPr>
              <w:t>居者の高齢化が進行する中、単身で亡くなる場合や使用状況が悪い住戸について、募集までに期間を要する住戸が増加している。</w:t>
            </w:r>
          </w:p>
          <w:p w14:paraId="78304F88" w14:textId="7911D8AF" w:rsidR="000028AD" w:rsidRDefault="0089618B" w:rsidP="00C456FD">
            <w:pPr>
              <w:ind w:firstLineChars="100" w:firstLine="240"/>
              <w:jc w:val="left"/>
              <w:rPr>
                <w:rFonts w:ascii="ＭＳ 明朝" w:hAnsi="ＭＳ 明朝"/>
                <w:color w:val="000000" w:themeColor="text1"/>
                <w:sz w:val="24"/>
              </w:rPr>
            </w:pPr>
            <w:r w:rsidRPr="001A1C1B">
              <w:rPr>
                <w:rFonts w:ascii="ＭＳ 明朝" w:hAnsi="ＭＳ 明朝" w:hint="eastAsia"/>
                <w:color w:val="000000" w:themeColor="text1"/>
                <w:sz w:val="24"/>
              </w:rPr>
              <w:t xml:space="preserve">　イ</w:t>
            </w:r>
            <w:r w:rsidR="00065136">
              <w:rPr>
                <w:rFonts w:ascii="ＭＳ 明朝" w:hAnsi="ＭＳ 明朝" w:hint="eastAsia"/>
                <w:color w:val="000000" w:themeColor="text1"/>
                <w:sz w:val="24"/>
              </w:rPr>
              <w:t xml:space="preserve"> </w:t>
            </w:r>
            <w:r w:rsidRPr="001A1C1B">
              <w:rPr>
                <w:rFonts w:ascii="ＭＳ 明朝" w:hAnsi="ＭＳ 明朝" w:hint="eastAsia"/>
                <w:color w:val="000000" w:themeColor="text1"/>
                <w:sz w:val="24"/>
              </w:rPr>
              <w:t>入居辞退について</w:t>
            </w:r>
          </w:p>
          <w:p w14:paraId="01E4934A" w14:textId="2B7613CD" w:rsidR="009E3028" w:rsidRPr="009526DC" w:rsidRDefault="009E3028" w:rsidP="00312EA3">
            <w:pPr>
              <w:ind w:leftChars="255" w:left="776" w:hangingChars="100" w:hanging="241"/>
              <w:jc w:val="left"/>
              <w:rPr>
                <w:rFonts w:ascii="ＭＳ 明朝" w:hAnsi="ＭＳ 明朝" w:cs="MS-Mincho"/>
                <w:color w:val="000000" w:themeColor="text1"/>
                <w:kern w:val="0"/>
                <w:sz w:val="24"/>
              </w:rPr>
            </w:pPr>
            <w:r w:rsidRPr="00660E8C">
              <w:rPr>
                <w:rFonts w:ascii="ＭＳ 明朝" w:hAnsi="ＭＳ 明朝" w:hint="eastAsia"/>
                <w:b/>
                <w:color w:val="000000" w:themeColor="text1"/>
                <w:sz w:val="24"/>
              </w:rPr>
              <w:t>・</w:t>
            </w:r>
            <w:r w:rsidRPr="00660E8C">
              <w:rPr>
                <w:rFonts w:ascii="ＭＳ 明朝" w:hAnsi="ＭＳ 明朝"/>
                <w:color w:val="000000" w:themeColor="text1"/>
                <w:sz w:val="24"/>
              </w:rPr>
              <w:t>辞退率は、</w:t>
            </w:r>
            <w:r w:rsidRPr="00660E8C">
              <w:rPr>
                <w:rFonts w:ascii="ＭＳ 明朝" w:hAnsi="ＭＳ 明朝" w:hint="eastAsia"/>
                <w:color w:val="000000" w:themeColor="text1"/>
                <w:sz w:val="24"/>
              </w:rPr>
              <w:t>募集</w:t>
            </w:r>
            <w:r w:rsidRPr="00660E8C">
              <w:rPr>
                <w:rFonts w:ascii="ＭＳ 明朝" w:hAnsi="ＭＳ 明朝"/>
                <w:color w:val="000000" w:themeColor="text1"/>
                <w:sz w:val="24"/>
              </w:rPr>
              <w:t>戸数のうち、</w:t>
            </w:r>
            <w:r w:rsidRPr="00660E8C">
              <w:rPr>
                <w:rFonts w:ascii="ＭＳ 明朝" w:hAnsi="ＭＳ 明朝" w:hint="eastAsia"/>
                <w:color w:val="000000" w:themeColor="text1"/>
                <w:sz w:val="24"/>
              </w:rPr>
              <w:t>応募</w:t>
            </w:r>
            <w:r w:rsidRPr="00660E8C">
              <w:rPr>
                <w:rFonts w:ascii="ＭＳ 明朝" w:hAnsi="ＭＳ 明朝"/>
                <w:color w:val="000000" w:themeColor="text1"/>
                <w:sz w:val="24"/>
              </w:rPr>
              <w:t>があった住戸に対</w:t>
            </w:r>
            <w:r w:rsidRPr="009526DC">
              <w:rPr>
                <w:rFonts w:ascii="ＭＳ 明朝" w:hAnsi="ＭＳ 明朝" w:hint="eastAsia"/>
                <w:color w:val="000000" w:themeColor="text1"/>
                <w:sz w:val="24"/>
              </w:rPr>
              <w:t>する当選者</w:t>
            </w:r>
            <w:r w:rsidRPr="009526DC">
              <w:rPr>
                <w:rFonts w:ascii="ＭＳ 明朝" w:hAnsi="ＭＳ 明朝"/>
                <w:color w:val="000000" w:themeColor="text1"/>
                <w:sz w:val="24"/>
              </w:rPr>
              <w:t>と補欠</w:t>
            </w:r>
            <w:r w:rsidRPr="009526DC">
              <w:rPr>
                <w:rFonts w:ascii="ＭＳ 明朝" w:hAnsi="ＭＳ 明朝" w:hint="eastAsia"/>
                <w:color w:val="000000" w:themeColor="text1"/>
                <w:sz w:val="24"/>
              </w:rPr>
              <w:t>者の</w:t>
            </w:r>
            <w:r w:rsidRPr="009526DC">
              <w:rPr>
                <w:rFonts w:ascii="ＭＳ 明朝" w:hAnsi="ＭＳ 明朝"/>
                <w:color w:val="000000" w:themeColor="text1"/>
                <w:sz w:val="24"/>
              </w:rPr>
              <w:t>辞退数の</w:t>
            </w:r>
            <w:r w:rsidRPr="009526DC">
              <w:rPr>
                <w:rFonts w:ascii="ＭＳ 明朝" w:hAnsi="ＭＳ 明朝" w:hint="eastAsia"/>
                <w:color w:val="000000" w:themeColor="text1"/>
                <w:sz w:val="24"/>
              </w:rPr>
              <w:t>合計</w:t>
            </w:r>
            <w:r w:rsidRPr="009526DC">
              <w:rPr>
                <w:rFonts w:ascii="ＭＳ 明朝" w:hAnsi="ＭＳ 明朝"/>
                <w:color w:val="000000" w:themeColor="text1"/>
                <w:sz w:val="24"/>
              </w:rPr>
              <w:t>の割合であり</w:t>
            </w:r>
            <w:r w:rsidRPr="009526DC">
              <w:rPr>
                <w:rFonts w:ascii="ＭＳ 明朝" w:hAnsi="ＭＳ 明朝" w:hint="eastAsia"/>
                <w:color w:val="000000" w:themeColor="text1"/>
                <w:sz w:val="24"/>
              </w:rPr>
              <w:t>、</w:t>
            </w:r>
            <w:r w:rsidRPr="009526DC">
              <w:rPr>
                <w:rFonts w:ascii="ＭＳ 明朝" w:hAnsi="ＭＳ 明朝"/>
                <w:color w:val="000000" w:themeColor="text1"/>
                <w:sz w:val="24"/>
              </w:rPr>
              <w:t>平成30年</w:t>
            </w:r>
            <w:r w:rsidR="00092232">
              <w:rPr>
                <w:rFonts w:ascii="ＭＳ 明朝" w:hAnsi="ＭＳ 明朝" w:hint="eastAsia"/>
                <w:color w:val="000000" w:themeColor="text1"/>
                <w:sz w:val="24"/>
              </w:rPr>
              <w:t>度</w:t>
            </w:r>
            <w:r w:rsidRPr="009526DC">
              <w:rPr>
                <w:rFonts w:ascii="ＭＳ 明朝" w:hAnsi="ＭＳ 明朝"/>
                <w:color w:val="000000" w:themeColor="text1"/>
                <w:sz w:val="24"/>
              </w:rPr>
              <w:t>以降</w:t>
            </w:r>
            <w:r w:rsidRPr="009526DC">
              <w:rPr>
                <w:rFonts w:ascii="ＭＳ 明朝" w:hAnsi="ＭＳ 明朝" w:hint="eastAsia"/>
                <w:color w:val="000000" w:themeColor="text1"/>
                <w:sz w:val="24"/>
              </w:rPr>
              <w:t>は26</w:t>
            </w:r>
            <w:r w:rsidRPr="009526DC">
              <w:rPr>
                <w:rFonts w:ascii="ＭＳ 明朝" w:hAnsi="ＭＳ 明朝"/>
                <w:color w:val="000000" w:themeColor="text1"/>
                <w:sz w:val="24"/>
              </w:rPr>
              <w:t>％</w:t>
            </w:r>
            <w:r w:rsidRPr="009526DC">
              <w:rPr>
                <w:rFonts w:ascii="ＭＳ 明朝" w:hAnsi="ＭＳ 明朝" w:hint="eastAsia"/>
                <w:color w:val="000000" w:themeColor="text1"/>
                <w:sz w:val="24"/>
              </w:rPr>
              <w:t>を</w:t>
            </w:r>
            <w:r w:rsidRPr="009526DC">
              <w:rPr>
                <w:rFonts w:ascii="ＭＳ 明朝" w:hAnsi="ＭＳ 明朝"/>
                <w:color w:val="000000" w:themeColor="text1"/>
                <w:sz w:val="24"/>
              </w:rPr>
              <w:t>超えている</w:t>
            </w:r>
            <w:r w:rsidRPr="009526DC">
              <w:rPr>
                <w:rFonts w:ascii="ＭＳ 明朝" w:hAnsi="ＭＳ 明朝" w:hint="eastAsia"/>
                <w:color w:val="000000" w:themeColor="text1"/>
                <w:sz w:val="24"/>
              </w:rPr>
              <w:t>。</w:t>
            </w:r>
          </w:p>
          <w:p w14:paraId="296EE0C6" w14:textId="77777777" w:rsidR="00CE4C1E" w:rsidRDefault="009E3028" w:rsidP="00312EA3">
            <w:pPr>
              <w:ind w:leftChars="250" w:left="645" w:hangingChars="50" w:hanging="120"/>
              <w:rPr>
                <w:rFonts w:ascii="ＭＳ 明朝" w:hAnsi="ＭＳ 明朝"/>
                <w:sz w:val="24"/>
              </w:rPr>
            </w:pPr>
            <w:r w:rsidRPr="00660E8C">
              <w:rPr>
                <w:rFonts w:ascii="ＭＳ 明朝" w:hAnsi="ＭＳ 明朝" w:hint="eastAsia"/>
                <w:b/>
                <w:color w:val="000000" w:themeColor="text1"/>
                <w:sz w:val="24"/>
              </w:rPr>
              <w:t>・</w:t>
            </w:r>
            <w:r w:rsidR="005C6767" w:rsidRPr="00660E8C">
              <w:rPr>
                <w:rFonts w:ascii="ＭＳ 明朝" w:hAnsi="ＭＳ 明朝" w:hint="eastAsia"/>
                <w:sz w:val="24"/>
              </w:rPr>
              <w:t>当選辞退届に辞退理由欄（自由記載）があるが、辞退理由の統計的な把握はしていない。辞退要因は個人に由来する理由（本人や家族の環境の変化、住戸の条件が合わない、費用の工面ができない等）であるとみている。</w:t>
            </w:r>
          </w:p>
          <w:p w14:paraId="11E9E02D" w14:textId="2DEC89DF" w:rsidR="00F92524" w:rsidRPr="00F92524" w:rsidRDefault="005C6767" w:rsidP="00F92524">
            <w:pPr>
              <w:ind w:leftChars="250" w:left="766" w:hangingChars="100" w:hanging="241"/>
              <w:rPr>
                <w:rFonts w:ascii="ＭＳ 明朝" w:hAnsi="ＭＳ 明朝" w:cs="MS-Mincho"/>
                <w:color w:val="000000" w:themeColor="text1"/>
                <w:kern w:val="0"/>
                <w:sz w:val="24"/>
              </w:rPr>
            </w:pPr>
            <w:r w:rsidRPr="009526DC">
              <w:rPr>
                <w:rFonts w:ascii="ＭＳ 明朝" w:hAnsi="ＭＳ 明朝" w:hint="eastAsia"/>
                <w:b/>
                <w:color w:val="000000" w:themeColor="text1"/>
                <w:sz w:val="24"/>
              </w:rPr>
              <w:t>・</w:t>
            </w:r>
            <w:r w:rsidR="00C37E1F" w:rsidRPr="009526DC">
              <w:rPr>
                <w:rFonts w:ascii="ＭＳ 明朝" w:hAnsi="ＭＳ 明朝" w:hint="eastAsia"/>
                <w:sz w:val="24"/>
              </w:rPr>
              <w:t>当選者</w:t>
            </w:r>
            <w:r w:rsidR="00C37E1F" w:rsidRPr="009526DC">
              <w:rPr>
                <w:rFonts w:ascii="ＭＳ 明朝" w:hAnsi="ＭＳ 明朝" w:cs="Arial" w:hint="eastAsia"/>
                <w:kern w:val="0"/>
                <w:sz w:val="24"/>
              </w:rPr>
              <w:t>及び補欠者が辞退した住戸は、</w:t>
            </w:r>
            <w:r w:rsidR="00092232">
              <w:rPr>
                <w:rFonts w:ascii="ＭＳ 明朝" w:hAnsi="ＭＳ 明朝" w:cs="Arial" w:hint="eastAsia"/>
                <w:kern w:val="0"/>
                <w:sz w:val="24"/>
              </w:rPr>
              <w:t>辞退時期にもよるが</w:t>
            </w:r>
            <w:r w:rsidR="00C37E1F" w:rsidRPr="009526DC">
              <w:rPr>
                <w:rFonts w:ascii="ＭＳ 明朝" w:hAnsi="ＭＳ 明朝" w:cs="Arial" w:hint="eastAsia"/>
                <w:kern w:val="0"/>
                <w:sz w:val="24"/>
              </w:rPr>
              <w:t>募集案内の印刷などの募集準備のため</w:t>
            </w:r>
            <w:r w:rsidR="00A55FDB">
              <w:rPr>
                <w:rFonts w:ascii="ＭＳ 明朝" w:hAnsi="ＭＳ 明朝" w:cs="Arial" w:hint="eastAsia"/>
                <w:kern w:val="0"/>
                <w:sz w:val="24"/>
              </w:rPr>
              <w:t>、約</w:t>
            </w:r>
            <w:r w:rsidR="00C70089">
              <w:rPr>
                <w:rFonts w:ascii="ＭＳ 明朝" w:hAnsi="ＭＳ 明朝" w:cs="Arial" w:hint="eastAsia"/>
                <w:kern w:val="0"/>
                <w:sz w:val="24"/>
              </w:rPr>
              <w:t>４</w:t>
            </w:r>
            <w:r w:rsidR="00A55FDB">
              <w:rPr>
                <w:rFonts w:ascii="ＭＳ 明朝" w:hAnsi="ＭＳ 明朝" w:cs="Arial" w:hint="eastAsia"/>
                <w:kern w:val="0"/>
                <w:sz w:val="24"/>
              </w:rPr>
              <w:t>か月後の募集で再度入居者を募集するため、入居するのは約</w:t>
            </w:r>
            <w:r w:rsidR="00C70089">
              <w:rPr>
                <w:rFonts w:ascii="ＭＳ 明朝" w:hAnsi="ＭＳ 明朝" w:cs="Arial" w:hint="eastAsia"/>
                <w:kern w:val="0"/>
                <w:sz w:val="24"/>
              </w:rPr>
              <w:t>６</w:t>
            </w:r>
            <w:r w:rsidR="00A55FDB">
              <w:rPr>
                <w:rFonts w:ascii="ＭＳ 明朝" w:hAnsi="ＭＳ 明朝" w:cs="Arial" w:hint="eastAsia"/>
                <w:kern w:val="0"/>
                <w:sz w:val="24"/>
              </w:rPr>
              <w:t>か</w:t>
            </w:r>
            <w:r w:rsidR="00C37E1F" w:rsidRPr="009526DC">
              <w:rPr>
                <w:rFonts w:ascii="ＭＳ 明朝" w:hAnsi="ＭＳ 明朝" w:cs="Arial" w:hint="eastAsia"/>
                <w:kern w:val="0"/>
                <w:sz w:val="24"/>
              </w:rPr>
              <w:t>月後になる。</w:t>
            </w:r>
            <w:r w:rsidR="00EE0CBC" w:rsidRPr="009526DC">
              <w:rPr>
                <w:rFonts w:ascii="ＭＳ 明朝" w:hAnsi="ＭＳ 明朝" w:hint="eastAsia"/>
                <w:color w:val="000000" w:themeColor="text1"/>
                <w:sz w:val="24"/>
              </w:rPr>
              <w:t>（</w:t>
            </w:r>
            <w:r w:rsidR="0038027B" w:rsidRPr="009526DC">
              <w:rPr>
                <w:rFonts w:ascii="ＭＳ 明朝" w:hAnsi="ＭＳ 明朝" w:cs="MS-Mincho" w:hint="eastAsia"/>
                <w:color w:val="000000" w:themeColor="text1"/>
                <w:kern w:val="0"/>
                <w:sz w:val="24"/>
              </w:rPr>
              <w:t>令和４年度に当選</w:t>
            </w:r>
            <w:r w:rsidR="00EE0CBC" w:rsidRPr="009526DC">
              <w:rPr>
                <w:rFonts w:ascii="ＭＳ 明朝" w:hAnsi="ＭＳ 明朝" w:cs="MS-Mincho" w:hint="eastAsia"/>
                <w:color w:val="000000" w:themeColor="text1"/>
                <w:kern w:val="0"/>
                <w:sz w:val="24"/>
              </w:rPr>
              <w:t>者及び補欠者が辞退した住戸：</w:t>
            </w:r>
            <w:r w:rsidR="00321C8D" w:rsidRPr="009526DC">
              <w:rPr>
                <w:rFonts w:ascii="ＭＳ 明朝" w:hAnsi="ＭＳ 明朝" w:cs="MS-Mincho" w:hint="eastAsia"/>
                <w:color w:val="000000" w:themeColor="text1"/>
                <w:kern w:val="0"/>
                <w:sz w:val="24"/>
              </w:rPr>
              <w:t>198</w:t>
            </w:r>
            <w:r w:rsidR="00EE0CBC" w:rsidRPr="009526DC">
              <w:rPr>
                <w:rFonts w:ascii="ＭＳ 明朝" w:hAnsi="ＭＳ 明朝" w:cs="MS-Mincho" w:hint="eastAsia"/>
                <w:color w:val="000000" w:themeColor="text1"/>
                <w:kern w:val="0"/>
                <w:sz w:val="24"/>
              </w:rPr>
              <w:t>住戸）</w:t>
            </w:r>
          </w:p>
          <w:p w14:paraId="4F7DEA7D" w14:textId="5416E294" w:rsidR="00C91BF5" w:rsidRDefault="00C5255D" w:rsidP="00CE34E2">
            <w:pPr>
              <w:ind w:leftChars="-30" w:left="-63" w:rightChars="60" w:right="126" w:firstLineChars="250" w:firstLine="602"/>
              <w:jc w:val="left"/>
              <w:rPr>
                <w:rFonts w:ascii="ＭＳ 明朝" w:hAnsi="ＭＳ 明朝"/>
                <w:color w:val="000000" w:themeColor="text1"/>
                <w:sz w:val="24"/>
              </w:rPr>
            </w:pPr>
            <w:r w:rsidRPr="00D37B8E">
              <w:rPr>
                <w:rFonts w:ascii="ＭＳ 明朝" w:hAnsi="ＭＳ 明朝" w:hint="eastAsia"/>
                <w:b/>
                <w:color w:val="000000" w:themeColor="text1"/>
                <w:sz w:val="24"/>
              </w:rPr>
              <w:t>・</w:t>
            </w:r>
            <w:r w:rsidR="00D37B8E" w:rsidRPr="00D37B8E">
              <w:rPr>
                <w:rFonts w:ascii="ＭＳ 明朝" w:hAnsi="ＭＳ 明朝" w:cs="Arial" w:hint="eastAsia"/>
                <w:kern w:val="0"/>
                <w:sz w:val="24"/>
              </w:rPr>
              <w:t>防止する方策として、</w:t>
            </w:r>
            <w:r w:rsidRPr="00924AEA">
              <w:rPr>
                <w:rFonts w:ascii="ＭＳ 明朝" w:hAnsi="ＭＳ 明朝" w:hint="eastAsia"/>
                <w:color w:val="000000" w:themeColor="text1"/>
                <w:sz w:val="24"/>
              </w:rPr>
              <w:t>入居資格のより分かりやすい広報等を考えている。</w:t>
            </w:r>
          </w:p>
          <w:p w14:paraId="7139BE69" w14:textId="3CB2A69D" w:rsidR="004F0036" w:rsidRPr="00C7542C" w:rsidRDefault="00D37B8E" w:rsidP="00C456FD">
            <w:pPr>
              <w:ind w:leftChars="50" w:left="105" w:firstLineChars="150" w:firstLine="360"/>
              <w:jc w:val="left"/>
              <w:rPr>
                <w:rFonts w:ascii="ＭＳ 明朝" w:hAnsi="ＭＳ 明朝"/>
                <w:color w:val="000000" w:themeColor="text1"/>
                <w:sz w:val="24"/>
              </w:rPr>
            </w:pPr>
            <w:r>
              <w:rPr>
                <w:rFonts w:ascii="ＭＳ 明朝" w:hAnsi="ＭＳ 明朝" w:hint="eastAsia"/>
                <w:color w:val="000000" w:themeColor="text1"/>
                <w:sz w:val="24"/>
              </w:rPr>
              <w:t>ウ</w:t>
            </w:r>
            <w:r w:rsidR="00065136">
              <w:rPr>
                <w:rFonts w:ascii="ＭＳ 明朝" w:hAnsi="ＭＳ 明朝" w:hint="eastAsia"/>
                <w:color w:val="000000" w:themeColor="text1"/>
                <w:sz w:val="24"/>
              </w:rPr>
              <w:t xml:space="preserve"> </w:t>
            </w:r>
            <w:r w:rsidR="004F0036" w:rsidRPr="00C7542C">
              <w:rPr>
                <w:rFonts w:ascii="ＭＳ 明朝" w:hAnsi="ＭＳ 明朝" w:hint="eastAsia"/>
                <w:color w:val="000000" w:themeColor="text1"/>
                <w:sz w:val="24"/>
              </w:rPr>
              <w:t>今後の対応について</w:t>
            </w:r>
          </w:p>
          <w:p w14:paraId="04FF2090" w14:textId="2C31A88B" w:rsidR="004F0036" w:rsidRPr="00866FA3" w:rsidRDefault="004F0036" w:rsidP="00866FA3">
            <w:pPr>
              <w:widowControl/>
              <w:spacing w:line="260" w:lineRule="exact"/>
              <w:ind w:leftChars="100" w:left="210"/>
              <w:jc w:val="left"/>
              <w:rPr>
                <w:rFonts w:ascii="ＭＳ 明朝" w:hAnsi="ＭＳ 明朝"/>
                <w:sz w:val="24"/>
              </w:rPr>
            </w:pPr>
            <w:r w:rsidRPr="00C7542C">
              <w:rPr>
                <w:rFonts w:ascii="ＭＳ 明朝" w:hAnsi="ＭＳ 明朝" w:hint="eastAsia"/>
                <w:color w:val="000000" w:themeColor="text1"/>
                <w:sz w:val="24"/>
              </w:rPr>
              <w:t xml:space="preserve">　　</w:t>
            </w:r>
            <w:r w:rsidRPr="00C7542C">
              <w:rPr>
                <w:rFonts w:ascii="ＭＳ 明朝" w:hAnsi="ＭＳ 明朝" w:hint="eastAsia"/>
                <w:sz w:val="24"/>
              </w:rPr>
              <w:t>空家解消に向け</w:t>
            </w:r>
            <w:r w:rsidRPr="00C7542C">
              <w:rPr>
                <w:rFonts w:ascii="ＭＳ 明朝" w:hAnsi="ＭＳ 明朝" w:hint="eastAsia"/>
                <w:color w:val="000000" w:themeColor="text1"/>
                <w:sz w:val="24"/>
              </w:rPr>
              <w:t>たさらなる取組に</w:t>
            </w:r>
            <w:r w:rsidRPr="00C7542C">
              <w:rPr>
                <w:rFonts w:ascii="ＭＳ 明朝" w:hAnsi="ＭＳ 明朝" w:hint="eastAsia"/>
                <w:sz w:val="24"/>
              </w:rPr>
              <w:t>つい</w:t>
            </w:r>
            <w:r w:rsidR="00866FA3">
              <w:rPr>
                <w:rFonts w:ascii="ＭＳ 明朝" w:hAnsi="ＭＳ 明朝" w:hint="eastAsia"/>
                <w:sz w:val="24"/>
              </w:rPr>
              <w:t>て、令和６年度に予定している指定管理者の公募に向けて検討中としている</w:t>
            </w:r>
            <w:r w:rsidRPr="00C7542C">
              <w:rPr>
                <w:rFonts w:ascii="ＭＳ 明朝" w:hAnsi="ＭＳ 明朝" w:hint="eastAsia"/>
                <w:sz w:val="24"/>
              </w:rPr>
              <w:t>。</w:t>
            </w:r>
          </w:p>
          <w:p w14:paraId="089F4D97" w14:textId="0D15100B" w:rsidR="00887355" w:rsidRPr="00924AEA" w:rsidRDefault="00887355" w:rsidP="00924AEA">
            <w:pPr>
              <w:ind w:leftChars="100" w:left="690" w:hangingChars="200" w:hanging="480"/>
              <w:jc w:val="left"/>
              <w:rPr>
                <w:rFonts w:ascii="ＭＳ 明朝" w:hAnsi="ＭＳ 明朝" w:cs="MS-Mincho"/>
                <w:color w:val="000000" w:themeColor="text1"/>
                <w:kern w:val="0"/>
                <w:sz w:val="24"/>
              </w:rPr>
            </w:pPr>
            <w:r w:rsidRPr="00924AEA">
              <w:rPr>
                <w:rFonts w:ascii="ＭＳ 明朝" w:hAnsi="ＭＳ 明朝" w:hint="eastAsia"/>
                <w:color w:val="000000" w:themeColor="text1"/>
                <w:sz w:val="24"/>
              </w:rPr>
              <w:lastRenderedPageBreak/>
              <w:t xml:space="preserve">　</w:t>
            </w:r>
          </w:p>
          <w:p w14:paraId="71BC6BBA" w14:textId="25693E64" w:rsidR="009B220E" w:rsidRPr="00D37B8E" w:rsidRDefault="00AC27CD" w:rsidP="00D84B35">
            <w:pPr>
              <w:autoSpaceDE w:val="0"/>
              <w:autoSpaceDN w:val="0"/>
              <w:snapToGrid w:val="0"/>
              <w:spacing w:line="300" w:lineRule="exact"/>
              <w:rPr>
                <w:rFonts w:ascii="ＭＳ 明朝" w:hAnsi="ＭＳ 明朝" w:cs="Arial"/>
                <w:color w:val="000000" w:themeColor="text1"/>
                <w:sz w:val="24"/>
                <w:shd w:val="pct15" w:color="auto" w:fill="FFFFFF"/>
              </w:rPr>
            </w:pPr>
            <w:r w:rsidRPr="00924AEA">
              <w:rPr>
                <w:rFonts w:ascii="ＭＳ 明朝" w:hAnsi="ＭＳ 明朝" w:cs="Arial" w:hint="eastAsia"/>
                <w:color w:val="000000" w:themeColor="text1"/>
                <w:sz w:val="24"/>
              </w:rPr>
              <w:t>２</w:t>
            </w:r>
            <w:r w:rsidR="009B220E" w:rsidRPr="00924AEA">
              <w:rPr>
                <w:rFonts w:ascii="ＭＳ 明朝" w:hAnsi="ＭＳ 明朝" w:cs="Arial" w:hint="eastAsia"/>
                <w:color w:val="000000" w:themeColor="text1"/>
                <w:sz w:val="24"/>
              </w:rPr>
              <w:t xml:space="preserve">　</w:t>
            </w:r>
            <w:r w:rsidR="00EE0CBC" w:rsidRPr="00924AEA">
              <w:rPr>
                <w:rFonts w:ascii="ＭＳ 明朝" w:hAnsi="ＭＳ 明朝" w:cs="Arial" w:hint="eastAsia"/>
                <w:color w:val="000000" w:themeColor="text1"/>
                <w:sz w:val="24"/>
              </w:rPr>
              <w:t>令和２年度に導入した入居に伴う空家修繕年間実施想定戸数について</w:t>
            </w:r>
          </w:p>
          <w:p w14:paraId="431F9F75" w14:textId="7FD8E67E" w:rsidR="00EE0CBC" w:rsidRPr="00C456FD" w:rsidRDefault="00C456FD" w:rsidP="00C456FD">
            <w:pPr>
              <w:autoSpaceDE w:val="0"/>
              <w:autoSpaceDN w:val="0"/>
              <w:snapToGrid w:val="0"/>
              <w:spacing w:line="300" w:lineRule="exact"/>
              <w:ind w:firstLineChars="50" w:firstLine="120"/>
              <w:rPr>
                <w:rFonts w:ascii="ＭＳ 明朝" w:hAnsi="ＭＳ 明朝" w:cs="Arial"/>
                <w:color w:val="000000" w:themeColor="text1"/>
                <w:sz w:val="24"/>
              </w:rPr>
            </w:pPr>
            <w:r w:rsidRPr="00924AEA">
              <w:rPr>
                <w:rFonts w:ascii="ＭＳ 明朝" w:hAnsi="ＭＳ 明朝" w:cs="Arial" w:hint="eastAsia"/>
                <w:color w:val="000000" w:themeColor="text1"/>
                <w:sz w:val="24"/>
              </w:rPr>
              <w:t>（</w:t>
            </w:r>
            <w:r>
              <w:rPr>
                <w:rFonts w:ascii="ＭＳ 明朝" w:hAnsi="ＭＳ 明朝" w:cs="Arial"/>
                <w:color w:val="000000" w:themeColor="text1"/>
                <w:sz w:val="24"/>
              </w:rPr>
              <w:t>1</w:t>
            </w:r>
            <w:r w:rsidRPr="00924AEA">
              <w:rPr>
                <w:rFonts w:ascii="ＭＳ 明朝" w:hAnsi="ＭＳ 明朝" w:cs="Arial" w:hint="eastAsia"/>
                <w:color w:val="000000" w:themeColor="text1"/>
                <w:sz w:val="24"/>
              </w:rPr>
              <w:t>）</w:t>
            </w:r>
            <w:r w:rsidR="004F0036" w:rsidRPr="00C456FD">
              <w:rPr>
                <w:rFonts w:ascii="ＭＳ 明朝" w:hAnsi="ＭＳ 明朝" w:cs="Arial" w:hint="eastAsia"/>
                <w:color w:val="000000" w:themeColor="text1"/>
                <w:sz w:val="24"/>
              </w:rPr>
              <w:t>導入の経緯</w:t>
            </w:r>
            <w:r w:rsidR="00C37E1F" w:rsidRPr="00C456FD">
              <w:rPr>
                <w:rFonts w:ascii="ＭＳ 明朝" w:hAnsi="ＭＳ 明朝" w:cs="Arial" w:hint="eastAsia"/>
                <w:color w:val="000000" w:themeColor="text1"/>
                <w:sz w:val="24"/>
              </w:rPr>
              <w:t>及び費用の取扱い</w:t>
            </w:r>
            <w:r w:rsidR="00B64223" w:rsidRPr="00C456FD">
              <w:rPr>
                <w:rFonts w:ascii="ＭＳ 明朝" w:hAnsi="ＭＳ 明朝" w:cs="Arial" w:hint="eastAsia"/>
                <w:color w:val="000000" w:themeColor="text1"/>
                <w:sz w:val="24"/>
              </w:rPr>
              <w:t>（以下「制度」という。）</w:t>
            </w:r>
          </w:p>
          <w:p w14:paraId="61730836" w14:textId="4296FB63" w:rsidR="00317A00" w:rsidRPr="00317A00" w:rsidRDefault="00B0448C" w:rsidP="00A55FDB">
            <w:pPr>
              <w:ind w:leftChars="177" w:left="613" w:hangingChars="100" w:hanging="241"/>
              <w:rPr>
                <w:rFonts w:ascii="ＭＳ 明朝" w:hAnsi="ＭＳ 明朝"/>
                <w:color w:val="000000" w:themeColor="text1"/>
                <w:sz w:val="24"/>
              </w:rPr>
            </w:pPr>
            <w:r w:rsidRPr="00924AEA">
              <w:rPr>
                <w:rFonts w:ascii="ＭＳ 明朝" w:hAnsi="ＭＳ 明朝" w:hint="eastAsia"/>
                <w:b/>
                <w:color w:val="000000" w:themeColor="text1"/>
                <w:sz w:val="24"/>
              </w:rPr>
              <w:t>・</w:t>
            </w:r>
            <w:r w:rsidR="00EE0CBC" w:rsidRPr="00924AEA">
              <w:rPr>
                <w:rFonts w:ascii="ＭＳ 明朝" w:hAnsi="ＭＳ 明朝" w:hint="eastAsia"/>
                <w:color w:val="000000" w:themeColor="text1"/>
                <w:sz w:val="24"/>
              </w:rPr>
              <w:t>府営住宅における空家が増加傾向にあることから、退去後の空家修繕を確実に進め、人気のある住宅での空家解消を図るため</w:t>
            </w:r>
            <w:r w:rsidR="004F0036">
              <w:rPr>
                <w:rFonts w:ascii="ＭＳ 明朝" w:hAnsi="ＭＳ 明朝" w:hint="eastAsia"/>
                <w:color w:val="000000" w:themeColor="text1"/>
                <w:sz w:val="24"/>
              </w:rPr>
              <w:t>に</w:t>
            </w:r>
            <w:r w:rsidR="00EE0CBC" w:rsidRPr="00924AEA">
              <w:rPr>
                <w:rFonts w:ascii="ＭＳ 明朝" w:hAnsi="ＭＳ 明朝" w:hint="eastAsia"/>
                <w:color w:val="000000" w:themeColor="text1"/>
                <w:sz w:val="24"/>
              </w:rPr>
              <w:t>各地区の指定管理者を公募した際に空家修繕実施想定戸数を設定</w:t>
            </w:r>
            <w:r w:rsidR="00547706" w:rsidRPr="00924AEA">
              <w:rPr>
                <w:rFonts w:ascii="ＭＳ 明朝" w:hAnsi="ＭＳ 明朝" w:hint="eastAsia"/>
                <w:color w:val="000000" w:themeColor="text1"/>
                <w:sz w:val="24"/>
              </w:rPr>
              <w:t>している。</w:t>
            </w:r>
          </w:p>
          <w:p w14:paraId="131857BF" w14:textId="3C777DAC" w:rsidR="00C7542C" w:rsidRDefault="00B0448C" w:rsidP="007410F0">
            <w:pPr>
              <w:ind w:firstLineChars="150" w:firstLine="361"/>
              <w:rPr>
                <w:rFonts w:ascii="ＭＳ 明朝" w:hAnsi="ＭＳ 明朝"/>
                <w:color w:val="000000" w:themeColor="text1"/>
                <w:sz w:val="24"/>
              </w:rPr>
            </w:pPr>
            <w:r w:rsidRPr="00924AEA">
              <w:rPr>
                <w:rFonts w:ascii="ＭＳ 明朝" w:hAnsi="ＭＳ 明朝" w:hint="eastAsia"/>
                <w:b/>
                <w:color w:val="000000" w:themeColor="text1"/>
                <w:sz w:val="24"/>
              </w:rPr>
              <w:t>・</w:t>
            </w:r>
            <w:r w:rsidR="00EE0CBC" w:rsidRPr="00924AEA">
              <w:rPr>
                <w:rFonts w:ascii="ＭＳ 明朝" w:hAnsi="ＭＳ 明朝" w:hint="eastAsia"/>
                <w:color w:val="000000" w:themeColor="text1"/>
                <w:sz w:val="24"/>
              </w:rPr>
              <w:t>空家修繕の実績戸数が想定戸数を下回った場合は、</w:t>
            </w:r>
            <w:r w:rsidR="00C7542C">
              <w:rPr>
                <w:rFonts w:ascii="ＭＳ 明朝" w:hAnsi="ＭＳ 明朝" w:hint="eastAsia"/>
                <w:color w:val="000000" w:themeColor="text1"/>
                <w:sz w:val="24"/>
              </w:rPr>
              <w:t>指定管理者が公募申請時に提出した当該空家修繕費の平均戸当たり単価</w:t>
            </w:r>
          </w:p>
          <w:p w14:paraId="2CBCDDEA" w14:textId="09D031EF" w:rsidR="00EE0CBC" w:rsidRPr="00924AEA" w:rsidRDefault="00EE0CBC" w:rsidP="007410F0">
            <w:pPr>
              <w:ind w:firstLineChars="250" w:firstLine="600"/>
              <w:rPr>
                <w:rFonts w:ascii="ＭＳ 明朝" w:hAnsi="ＭＳ 明朝"/>
                <w:color w:val="000000" w:themeColor="text1"/>
                <w:sz w:val="24"/>
              </w:rPr>
            </w:pPr>
            <w:r w:rsidRPr="00924AEA">
              <w:rPr>
                <w:rFonts w:ascii="ＭＳ 明朝" w:hAnsi="ＭＳ 明朝" w:hint="eastAsia"/>
                <w:color w:val="000000" w:themeColor="text1"/>
                <w:sz w:val="24"/>
              </w:rPr>
              <w:t>に下回った戸数を乗じた金額を府へ返還</w:t>
            </w:r>
            <w:r w:rsidR="00547706" w:rsidRPr="00924AEA">
              <w:rPr>
                <w:rFonts w:ascii="ＭＳ 明朝" w:hAnsi="ＭＳ 明朝" w:hint="eastAsia"/>
                <w:color w:val="000000" w:themeColor="text1"/>
                <w:sz w:val="24"/>
              </w:rPr>
              <w:t>している</w:t>
            </w:r>
            <w:r w:rsidRPr="00924AEA">
              <w:rPr>
                <w:rFonts w:ascii="ＭＳ 明朝" w:hAnsi="ＭＳ 明朝" w:hint="eastAsia"/>
                <w:color w:val="000000" w:themeColor="text1"/>
                <w:sz w:val="24"/>
              </w:rPr>
              <w:t>。</w:t>
            </w:r>
          </w:p>
          <w:p w14:paraId="300EF6D6" w14:textId="77777777" w:rsidR="00C7542C" w:rsidRDefault="00547706" w:rsidP="00C7542C">
            <w:pPr>
              <w:ind w:left="600" w:hangingChars="250" w:hanging="600"/>
              <w:jc w:val="left"/>
              <w:rPr>
                <w:rFonts w:ascii="ＭＳ 明朝" w:hAnsi="ＭＳ 明朝"/>
                <w:color w:val="000000" w:themeColor="text1"/>
                <w:sz w:val="24"/>
              </w:rPr>
            </w:pPr>
            <w:r w:rsidRPr="00924AEA">
              <w:rPr>
                <w:rFonts w:ascii="ＭＳ 明朝" w:hAnsi="ＭＳ 明朝" w:hint="eastAsia"/>
                <w:color w:val="000000" w:themeColor="text1"/>
                <w:sz w:val="24"/>
              </w:rPr>
              <w:t xml:space="preserve"> </w:t>
            </w:r>
            <w:r w:rsidRPr="00924AEA">
              <w:rPr>
                <w:rFonts w:ascii="ＭＳ 明朝" w:hAnsi="ＭＳ 明朝"/>
                <w:color w:val="000000" w:themeColor="text1"/>
                <w:sz w:val="24"/>
              </w:rPr>
              <w:t xml:space="preserve">  </w:t>
            </w:r>
            <w:r w:rsidR="00B0448C" w:rsidRPr="00924AEA">
              <w:rPr>
                <w:rFonts w:ascii="ＭＳ 明朝" w:hAnsi="ＭＳ 明朝" w:hint="eastAsia"/>
                <w:b/>
                <w:color w:val="000000" w:themeColor="text1"/>
                <w:sz w:val="24"/>
              </w:rPr>
              <w:t>・</w:t>
            </w:r>
            <w:r w:rsidRPr="00924AEA">
              <w:rPr>
                <w:rFonts w:ascii="ＭＳ 明朝" w:hAnsi="ＭＳ 明朝" w:hint="eastAsia"/>
                <w:color w:val="000000" w:themeColor="text1"/>
                <w:sz w:val="24"/>
              </w:rPr>
              <w:t>想定戸数を上回った場合と、修繕を実施した後に</w:t>
            </w:r>
            <w:r w:rsidR="00C7542C">
              <w:rPr>
                <w:rFonts w:ascii="ＭＳ 明朝" w:hAnsi="ＭＳ 明朝" w:hint="eastAsia"/>
                <w:color w:val="000000" w:themeColor="text1"/>
                <w:sz w:val="24"/>
              </w:rPr>
              <w:t>辞退がありその後に期間の経過によって再度同一の指定期間内に修繕を</w:t>
            </w:r>
          </w:p>
          <w:p w14:paraId="28E6FD68" w14:textId="1E39F23E" w:rsidR="00C5255D" w:rsidRPr="00C7542C" w:rsidRDefault="00547706" w:rsidP="00A55FDB">
            <w:pPr>
              <w:ind w:leftChars="200" w:left="420" w:firstLineChars="75" w:firstLine="180"/>
              <w:jc w:val="left"/>
              <w:rPr>
                <w:rFonts w:ascii="ＭＳ 明朝" w:hAnsi="ＭＳ 明朝"/>
                <w:color w:val="000000" w:themeColor="text1"/>
                <w:sz w:val="24"/>
              </w:rPr>
            </w:pPr>
            <w:r w:rsidRPr="00924AEA">
              <w:rPr>
                <w:rFonts w:ascii="ＭＳ 明朝" w:hAnsi="ＭＳ 明朝" w:hint="eastAsia"/>
                <w:color w:val="000000" w:themeColor="text1"/>
                <w:sz w:val="24"/>
              </w:rPr>
              <w:t>行う場合は、府から指定管理者に追加の支払いは行わない。</w:t>
            </w:r>
          </w:p>
          <w:p w14:paraId="4A7A6C46" w14:textId="42E52B27" w:rsidR="00547706" w:rsidRPr="00924AEA" w:rsidRDefault="006E683C" w:rsidP="00C456FD">
            <w:pPr>
              <w:autoSpaceDE w:val="0"/>
              <w:autoSpaceDN w:val="0"/>
              <w:snapToGrid w:val="0"/>
              <w:spacing w:line="300" w:lineRule="exact"/>
              <w:ind w:firstLineChars="50" w:firstLine="120"/>
              <w:rPr>
                <w:rFonts w:ascii="ＭＳ 明朝" w:hAnsi="ＭＳ 明朝" w:cs="Arial"/>
                <w:color w:val="000000" w:themeColor="text1"/>
                <w:sz w:val="24"/>
              </w:rPr>
            </w:pPr>
            <w:r w:rsidRPr="00924AEA">
              <w:rPr>
                <w:rFonts w:ascii="ＭＳ 明朝" w:hAnsi="ＭＳ 明朝" w:cs="Arial" w:hint="eastAsia"/>
                <w:color w:val="000000" w:themeColor="text1"/>
                <w:sz w:val="24"/>
              </w:rPr>
              <w:t>（</w:t>
            </w:r>
            <w:r w:rsidR="00E83634">
              <w:rPr>
                <w:rFonts w:ascii="ＭＳ 明朝" w:hAnsi="ＭＳ 明朝" w:cs="Arial" w:hint="eastAsia"/>
                <w:color w:val="000000" w:themeColor="text1"/>
                <w:sz w:val="24"/>
              </w:rPr>
              <w:t>2</w:t>
            </w:r>
            <w:r w:rsidRPr="00924AEA">
              <w:rPr>
                <w:rFonts w:ascii="ＭＳ 明朝" w:hAnsi="ＭＳ 明朝" w:cs="Arial" w:hint="eastAsia"/>
                <w:color w:val="000000" w:themeColor="text1"/>
                <w:sz w:val="24"/>
              </w:rPr>
              <w:t>）</w:t>
            </w:r>
            <w:r w:rsidR="00924AEA" w:rsidRPr="00924AEA">
              <w:rPr>
                <w:rFonts w:ascii="ＭＳ 明朝" w:hAnsi="ＭＳ 明朝" w:cs="Arial" w:hint="eastAsia"/>
                <w:color w:val="000000" w:themeColor="text1"/>
                <w:sz w:val="24"/>
              </w:rPr>
              <w:t>制度</w:t>
            </w:r>
            <w:r w:rsidR="00547706" w:rsidRPr="00924AEA">
              <w:rPr>
                <w:rFonts w:ascii="ＭＳ 明朝" w:hAnsi="ＭＳ 明朝" w:cs="Arial" w:hint="eastAsia"/>
                <w:color w:val="000000" w:themeColor="text1"/>
                <w:sz w:val="24"/>
              </w:rPr>
              <w:t>導入前後の修繕戸数の増減状況</w:t>
            </w:r>
          </w:p>
          <w:p w14:paraId="2367175E" w14:textId="77777777" w:rsidR="004F0036" w:rsidRDefault="00547706" w:rsidP="001C6D01">
            <w:pPr>
              <w:ind w:firstLineChars="150" w:firstLine="361"/>
              <w:rPr>
                <w:rFonts w:ascii="ＭＳ 明朝" w:hAnsi="ＭＳ 明朝"/>
                <w:color w:val="000000" w:themeColor="text1"/>
                <w:sz w:val="24"/>
              </w:rPr>
            </w:pPr>
            <w:r w:rsidRPr="00924AEA">
              <w:rPr>
                <w:rFonts w:ascii="ＭＳ 明朝" w:hAnsi="ＭＳ 明朝" w:cs="Arial" w:hint="eastAsia"/>
                <w:b/>
                <w:color w:val="000000" w:themeColor="text1"/>
                <w:sz w:val="24"/>
              </w:rPr>
              <w:t>・</w:t>
            </w:r>
            <w:r w:rsidRPr="00924AEA">
              <w:rPr>
                <w:rFonts w:ascii="ＭＳ 明朝" w:hAnsi="ＭＳ 明朝" w:hint="eastAsia"/>
                <w:color w:val="000000" w:themeColor="text1"/>
                <w:sz w:val="24"/>
              </w:rPr>
              <w:t>管理センター11</w:t>
            </w:r>
            <w:r w:rsidR="006E683C" w:rsidRPr="00924AEA">
              <w:rPr>
                <w:rFonts w:ascii="ＭＳ 明朝" w:hAnsi="ＭＳ 明朝" w:hint="eastAsia"/>
                <w:color w:val="000000" w:themeColor="text1"/>
                <w:sz w:val="24"/>
              </w:rPr>
              <w:t>地区における</w:t>
            </w:r>
            <w:r w:rsidRPr="00924AEA">
              <w:rPr>
                <w:rFonts w:ascii="ＭＳ 明朝" w:hAnsi="ＭＳ 明朝" w:hint="eastAsia"/>
                <w:color w:val="000000" w:themeColor="text1"/>
                <w:sz w:val="24"/>
              </w:rPr>
              <w:t>導入前後の状況は、修</w:t>
            </w:r>
            <w:r w:rsidR="004F0036">
              <w:rPr>
                <w:rFonts w:ascii="ＭＳ 明朝" w:hAnsi="ＭＳ 明朝" w:hint="eastAsia"/>
                <w:color w:val="000000" w:themeColor="text1"/>
                <w:sz w:val="24"/>
              </w:rPr>
              <w:t>繕戸数が増加した地区は８地区、減少した地区は３地区（枚方、布施、</w:t>
            </w:r>
          </w:p>
          <w:p w14:paraId="4DB89E92" w14:textId="62BAF4D9" w:rsidR="00547706" w:rsidRPr="00924AEA" w:rsidRDefault="00547706" w:rsidP="00A91926">
            <w:pPr>
              <w:ind w:leftChars="250" w:left="525"/>
              <w:rPr>
                <w:rFonts w:ascii="ＭＳ 明朝" w:hAnsi="ＭＳ 明朝"/>
                <w:b/>
                <w:color w:val="000000" w:themeColor="text1"/>
                <w:sz w:val="24"/>
              </w:rPr>
            </w:pPr>
            <w:r w:rsidRPr="00924AEA">
              <w:rPr>
                <w:rFonts w:ascii="ＭＳ 明朝" w:hAnsi="ＭＳ 明朝" w:hint="eastAsia"/>
                <w:color w:val="000000" w:themeColor="text1"/>
                <w:sz w:val="24"/>
              </w:rPr>
              <w:t>藤井寺）となっている。</w:t>
            </w:r>
          </w:p>
          <w:p w14:paraId="3EA82646" w14:textId="75374E78" w:rsidR="00547706" w:rsidRDefault="00B0448C" w:rsidP="00C456FD">
            <w:pPr>
              <w:ind w:leftChars="170" w:left="598" w:hangingChars="100" w:hanging="241"/>
              <w:rPr>
                <w:rFonts w:ascii="ＭＳ 明朝" w:hAnsi="ＭＳ 明朝"/>
                <w:color w:val="000000" w:themeColor="text1"/>
                <w:sz w:val="24"/>
              </w:rPr>
            </w:pPr>
            <w:r w:rsidRPr="00924AEA">
              <w:rPr>
                <w:rFonts w:ascii="ＭＳ 明朝" w:hAnsi="ＭＳ 明朝" w:hint="eastAsia"/>
                <w:b/>
                <w:color w:val="000000" w:themeColor="text1"/>
                <w:sz w:val="24"/>
              </w:rPr>
              <w:t>・</w:t>
            </w:r>
            <w:r w:rsidR="00547706" w:rsidRPr="00924AEA">
              <w:rPr>
                <w:rFonts w:ascii="ＭＳ 明朝" w:hAnsi="ＭＳ 明朝" w:hint="eastAsia"/>
                <w:color w:val="000000" w:themeColor="text1"/>
                <w:sz w:val="24"/>
              </w:rPr>
              <w:t>実施想定戸数</w:t>
            </w:r>
            <w:r w:rsidR="00CC7C1A">
              <w:rPr>
                <w:rFonts w:ascii="ＭＳ 明朝" w:hAnsi="ＭＳ 明朝" w:hint="eastAsia"/>
                <w:color w:val="000000" w:themeColor="text1"/>
                <w:sz w:val="24"/>
              </w:rPr>
              <w:t>に対する</w:t>
            </w:r>
            <w:r w:rsidR="00EA0815">
              <w:rPr>
                <w:rFonts w:ascii="ＭＳ 明朝" w:hAnsi="ＭＳ 明朝" w:hint="eastAsia"/>
                <w:color w:val="000000" w:themeColor="text1"/>
                <w:sz w:val="24"/>
              </w:rPr>
              <w:t>実績</w:t>
            </w:r>
            <w:r w:rsidR="00547706" w:rsidRPr="00924AEA">
              <w:rPr>
                <w:rFonts w:ascii="ＭＳ 明朝" w:hAnsi="ＭＳ 明朝" w:hint="eastAsia"/>
                <w:color w:val="000000" w:themeColor="text1"/>
                <w:sz w:val="24"/>
              </w:rPr>
              <w:t>を指定管理者ごと</w:t>
            </w:r>
            <w:r w:rsidR="00CC7C1A">
              <w:rPr>
                <w:rFonts w:ascii="ＭＳ 明朝" w:hAnsi="ＭＳ 明朝" w:hint="eastAsia"/>
                <w:color w:val="000000" w:themeColor="text1"/>
                <w:sz w:val="24"/>
              </w:rPr>
              <w:t>に</w:t>
            </w:r>
            <w:r w:rsidR="00547706" w:rsidRPr="00924AEA">
              <w:rPr>
                <w:rFonts w:ascii="ＭＳ 明朝" w:hAnsi="ＭＳ 明朝" w:hint="eastAsia"/>
                <w:color w:val="000000" w:themeColor="text1"/>
                <w:sz w:val="24"/>
              </w:rPr>
              <w:t>見る</w:t>
            </w:r>
            <w:r w:rsidR="004F0036">
              <w:rPr>
                <w:rFonts w:ascii="ＭＳ 明朝" w:hAnsi="ＭＳ 明朝" w:hint="eastAsia"/>
                <w:color w:val="000000" w:themeColor="text1"/>
                <w:sz w:val="24"/>
              </w:rPr>
              <w:t>と、東急コミュニティー（５地区）及び近鉄住宅管理は想定戸数と同じ</w:t>
            </w:r>
            <w:r w:rsidR="00547706" w:rsidRPr="00924AEA">
              <w:rPr>
                <w:rFonts w:ascii="ＭＳ 明朝" w:hAnsi="ＭＳ 明朝" w:hint="eastAsia"/>
                <w:color w:val="000000" w:themeColor="text1"/>
                <w:sz w:val="24"/>
              </w:rPr>
              <w:t>か上回っているが、日本管財は下回っている。</w:t>
            </w:r>
          </w:p>
          <w:p w14:paraId="7DDB20F5" w14:textId="6CB5520E" w:rsidR="00547706" w:rsidRPr="00924AEA" w:rsidRDefault="00E83634" w:rsidP="00C456FD">
            <w:pPr>
              <w:widowControl/>
              <w:spacing w:line="260" w:lineRule="exact"/>
              <w:ind w:firstLineChars="50" w:firstLine="120"/>
              <w:jc w:val="left"/>
              <w:rPr>
                <w:rFonts w:ascii="ＭＳ 明朝" w:hAnsi="ＭＳ 明朝" w:cs="Arial"/>
                <w:color w:val="000000" w:themeColor="text1"/>
                <w:kern w:val="0"/>
                <w:sz w:val="24"/>
              </w:rPr>
            </w:pPr>
            <w:r>
              <w:rPr>
                <w:rFonts w:ascii="ＭＳ 明朝" w:hAnsi="ＭＳ 明朝" w:cs="Arial" w:hint="eastAsia"/>
                <w:color w:val="000000" w:themeColor="text1"/>
                <w:sz w:val="24"/>
              </w:rPr>
              <w:t>（3</w:t>
            </w:r>
            <w:r w:rsidR="00547706" w:rsidRPr="00924AEA">
              <w:rPr>
                <w:rFonts w:ascii="ＭＳ 明朝" w:hAnsi="ＭＳ 明朝" w:cs="Arial" w:hint="eastAsia"/>
                <w:color w:val="000000" w:themeColor="text1"/>
                <w:sz w:val="24"/>
              </w:rPr>
              <w:t>）</w:t>
            </w:r>
            <w:r w:rsidR="00924AEA" w:rsidRPr="00924AEA">
              <w:rPr>
                <w:rFonts w:ascii="ＭＳ 明朝" w:hAnsi="ＭＳ 明朝" w:cs="Arial" w:hint="eastAsia"/>
                <w:color w:val="000000" w:themeColor="text1"/>
                <w:kern w:val="0"/>
                <w:sz w:val="24"/>
              </w:rPr>
              <w:t>制度</w:t>
            </w:r>
            <w:r w:rsidR="00062C89" w:rsidRPr="00924AEA">
              <w:rPr>
                <w:rFonts w:ascii="ＭＳ 明朝" w:hAnsi="ＭＳ 明朝" w:cs="Arial" w:hint="eastAsia"/>
                <w:color w:val="000000" w:themeColor="text1"/>
                <w:kern w:val="0"/>
                <w:sz w:val="24"/>
              </w:rPr>
              <w:t>の効果検証について</w:t>
            </w:r>
          </w:p>
          <w:p w14:paraId="07B7F2FF" w14:textId="3C10F43F" w:rsidR="00690464" w:rsidRPr="00BA7123" w:rsidRDefault="00B0448C" w:rsidP="00C456FD">
            <w:pPr>
              <w:widowControl/>
              <w:spacing w:line="260" w:lineRule="exact"/>
              <w:ind w:leftChars="170" w:left="598" w:hangingChars="100" w:hanging="241"/>
              <w:jc w:val="left"/>
              <w:rPr>
                <w:rFonts w:ascii="ＭＳ 明朝" w:hAnsi="ＭＳ 明朝" w:cs="Arial"/>
                <w:b/>
                <w:bCs/>
                <w:color w:val="000000" w:themeColor="text1"/>
                <w:kern w:val="0"/>
                <w:sz w:val="24"/>
              </w:rPr>
            </w:pPr>
            <w:r w:rsidRPr="00924AEA">
              <w:rPr>
                <w:rFonts w:ascii="ＭＳ 明朝" w:hAnsi="ＭＳ 明朝" w:hint="eastAsia"/>
                <w:b/>
                <w:color w:val="000000" w:themeColor="text1"/>
                <w:sz w:val="24"/>
              </w:rPr>
              <w:t>・</w:t>
            </w:r>
            <w:r w:rsidR="00CC7C1A">
              <w:rPr>
                <w:rFonts w:ascii="ＭＳ 明朝" w:hAnsi="ＭＳ 明朝" w:hint="eastAsia"/>
                <w:color w:val="000000" w:themeColor="text1"/>
                <w:sz w:val="24"/>
              </w:rPr>
              <w:t>所属では、</w:t>
            </w:r>
            <w:r w:rsidR="00547706" w:rsidRPr="00924AEA">
              <w:rPr>
                <w:rFonts w:ascii="ＭＳ 明朝" w:hAnsi="ＭＳ 明朝" w:cs="Arial" w:hint="eastAsia"/>
                <w:color w:val="000000" w:themeColor="text1"/>
                <w:kern w:val="0"/>
                <w:sz w:val="24"/>
              </w:rPr>
              <w:t>空家修繕実施想定戸数の設定により、政策空家以</w:t>
            </w:r>
            <w:r w:rsidR="00E83634">
              <w:rPr>
                <w:rFonts w:ascii="ＭＳ 明朝" w:hAnsi="ＭＳ 明朝" w:cs="Arial" w:hint="eastAsia"/>
                <w:color w:val="000000" w:themeColor="text1"/>
                <w:kern w:val="0"/>
                <w:sz w:val="24"/>
              </w:rPr>
              <w:t>外の空家率が令和２年度</w:t>
            </w:r>
            <w:r w:rsidR="00092232">
              <w:rPr>
                <w:rFonts w:ascii="ＭＳ 明朝" w:hAnsi="ＭＳ 明朝" w:cs="Arial" w:hint="eastAsia"/>
                <w:color w:val="000000" w:themeColor="text1"/>
                <w:kern w:val="0"/>
                <w:sz w:val="24"/>
              </w:rPr>
              <w:t>（10.4％）</w:t>
            </w:r>
            <w:r w:rsidR="00E83634">
              <w:rPr>
                <w:rFonts w:ascii="ＭＳ 明朝" w:hAnsi="ＭＳ 明朝" w:cs="Arial" w:hint="eastAsia"/>
                <w:color w:val="000000" w:themeColor="text1"/>
                <w:kern w:val="0"/>
                <w:sz w:val="24"/>
              </w:rPr>
              <w:t>を頂点に減少傾向にあることから、効果が出て</w:t>
            </w:r>
            <w:r w:rsidR="00F7007F">
              <w:rPr>
                <w:rFonts w:ascii="ＭＳ 明朝" w:hAnsi="ＭＳ 明朝" w:cs="Arial" w:hint="eastAsia"/>
                <w:color w:val="000000" w:themeColor="text1"/>
                <w:kern w:val="0"/>
                <w:sz w:val="24"/>
              </w:rPr>
              <w:t>いると認識している。</w:t>
            </w:r>
          </w:p>
          <w:p w14:paraId="23666495" w14:textId="7D462526" w:rsidR="00DC6768" w:rsidRPr="00924AEA" w:rsidRDefault="00DC6768" w:rsidP="00C547AF">
            <w:pPr>
              <w:autoSpaceDE w:val="0"/>
              <w:autoSpaceDN w:val="0"/>
              <w:snapToGrid w:val="0"/>
              <w:spacing w:line="300" w:lineRule="exact"/>
              <w:rPr>
                <w:rFonts w:ascii="ＭＳ 明朝" w:hAnsi="ＭＳ 明朝" w:cs="Arial"/>
                <w:sz w:val="24"/>
              </w:rPr>
            </w:pPr>
          </w:p>
        </w:tc>
        <w:tc>
          <w:tcPr>
            <w:tcW w:w="3402" w:type="dxa"/>
            <w:shd w:val="clear" w:color="auto" w:fill="auto"/>
          </w:tcPr>
          <w:p w14:paraId="2A2D6007" w14:textId="3AC5B564" w:rsidR="00C45ACE" w:rsidRPr="00A55FDB" w:rsidRDefault="00C45ACE" w:rsidP="000539A8">
            <w:pPr>
              <w:autoSpaceDE w:val="0"/>
              <w:autoSpaceDN w:val="0"/>
              <w:snapToGrid w:val="0"/>
              <w:ind w:left="240" w:hangingChars="100" w:hanging="240"/>
              <w:rPr>
                <w:rFonts w:ascii="ＭＳ 明朝" w:hAnsi="ＭＳ 明朝" w:cs="Arial"/>
                <w:color w:val="000000" w:themeColor="text1"/>
                <w:sz w:val="24"/>
              </w:rPr>
            </w:pPr>
          </w:p>
          <w:p w14:paraId="62C235E4" w14:textId="6FF2555F" w:rsidR="000539A8" w:rsidRDefault="0007200A" w:rsidP="000539A8">
            <w:pPr>
              <w:widowControl/>
              <w:ind w:left="240" w:hangingChars="100" w:hanging="240"/>
              <w:jc w:val="left"/>
              <w:rPr>
                <w:rFonts w:ascii="ＭＳ 明朝" w:hAnsi="ＭＳ 明朝" w:cs="Arial"/>
                <w:color w:val="000000" w:themeColor="text1"/>
                <w:kern w:val="0"/>
                <w:sz w:val="24"/>
              </w:rPr>
            </w:pPr>
            <w:r w:rsidRPr="00A55FDB">
              <w:rPr>
                <w:rFonts w:ascii="ＭＳ 明朝" w:hAnsi="ＭＳ 明朝" w:cs="Arial" w:hint="eastAsia"/>
                <w:color w:val="000000" w:themeColor="text1"/>
                <w:sz w:val="24"/>
              </w:rPr>
              <w:t xml:space="preserve">１　</w:t>
            </w:r>
            <w:r w:rsidR="00092232" w:rsidRPr="00A55FDB">
              <w:rPr>
                <w:rFonts w:ascii="ＭＳ 明朝" w:hAnsi="ＭＳ 明朝" w:cs="Arial" w:hint="eastAsia"/>
                <w:color w:val="000000" w:themeColor="text1"/>
                <w:kern w:val="0"/>
                <w:sz w:val="24"/>
              </w:rPr>
              <w:t>辞退された住戸は</w:t>
            </w:r>
            <w:r w:rsidR="00CF4A13">
              <w:rPr>
                <w:rFonts w:ascii="ＭＳ 明朝" w:hAnsi="ＭＳ 明朝" w:cs="Arial" w:hint="eastAsia"/>
                <w:color w:val="000000" w:themeColor="text1"/>
                <w:kern w:val="0"/>
                <w:sz w:val="24"/>
              </w:rPr>
              <w:t>次の入居までの期間</w:t>
            </w:r>
            <w:r w:rsidR="00092232" w:rsidRPr="00A55FDB">
              <w:rPr>
                <w:rFonts w:ascii="ＭＳ 明朝" w:hAnsi="ＭＳ 明朝" w:cs="Arial" w:hint="eastAsia"/>
                <w:color w:val="000000" w:themeColor="text1"/>
                <w:kern w:val="0"/>
                <w:sz w:val="24"/>
              </w:rPr>
              <w:t>空家となり、賃料減少や管理費増加につながる。</w:t>
            </w:r>
            <w:r w:rsidR="00660E8C" w:rsidRPr="00A55FDB">
              <w:rPr>
                <w:rFonts w:ascii="ＭＳ 明朝" w:hAnsi="ＭＳ 明朝" w:cs="Arial" w:hint="eastAsia"/>
                <w:color w:val="000000" w:themeColor="text1"/>
                <w:sz w:val="24"/>
              </w:rPr>
              <w:t>府営住宅の募集戸数のうち、</w:t>
            </w:r>
            <w:r w:rsidR="00D676F7" w:rsidRPr="00A55FDB">
              <w:rPr>
                <w:rFonts w:ascii="ＭＳ 明朝" w:hAnsi="ＭＳ 明朝" w:cs="MS-Mincho" w:hint="eastAsia"/>
                <w:color w:val="000000" w:themeColor="text1"/>
                <w:kern w:val="0"/>
                <w:sz w:val="24"/>
              </w:rPr>
              <w:t>平成30年度以降の辞退率</w:t>
            </w:r>
            <w:r w:rsidR="00BD5CAB">
              <w:rPr>
                <w:rFonts w:ascii="ＭＳ 明朝" w:hAnsi="ＭＳ 明朝" w:cs="MS-Mincho" w:hint="eastAsia"/>
                <w:color w:val="000000" w:themeColor="text1"/>
                <w:kern w:val="0"/>
                <w:sz w:val="24"/>
              </w:rPr>
              <w:t>が</w:t>
            </w:r>
            <w:r w:rsidR="008F6FA5" w:rsidRPr="00A55FDB">
              <w:rPr>
                <w:rFonts w:ascii="ＭＳ 明朝" w:hAnsi="ＭＳ 明朝" w:cs="Arial" w:hint="eastAsia"/>
                <w:color w:val="000000" w:themeColor="text1"/>
                <w:kern w:val="0"/>
                <w:sz w:val="24"/>
              </w:rPr>
              <w:t>26</w:t>
            </w:r>
            <w:r w:rsidR="00D676F7" w:rsidRPr="00A55FDB">
              <w:rPr>
                <w:rFonts w:ascii="ＭＳ 明朝" w:hAnsi="ＭＳ 明朝" w:cs="Arial" w:hint="eastAsia"/>
                <w:color w:val="000000" w:themeColor="text1"/>
                <w:kern w:val="0"/>
                <w:sz w:val="24"/>
              </w:rPr>
              <w:t>％を超えている</w:t>
            </w:r>
            <w:r w:rsidR="00092232">
              <w:rPr>
                <w:rFonts w:ascii="ＭＳ 明朝" w:hAnsi="ＭＳ 明朝" w:cs="Arial" w:hint="eastAsia"/>
                <w:color w:val="000000" w:themeColor="text1"/>
                <w:kern w:val="0"/>
                <w:sz w:val="24"/>
              </w:rPr>
              <w:t>中</w:t>
            </w:r>
            <w:r w:rsidR="00746E1C">
              <w:rPr>
                <w:rFonts w:ascii="ＭＳ 明朝" w:hAnsi="ＭＳ 明朝" w:cs="Arial" w:hint="eastAsia"/>
                <w:color w:val="000000" w:themeColor="text1"/>
                <w:kern w:val="0"/>
                <w:sz w:val="24"/>
              </w:rPr>
              <w:t>、補欠</w:t>
            </w:r>
            <w:r w:rsidR="00E65268">
              <w:rPr>
                <w:rFonts w:ascii="ＭＳ 明朝" w:hAnsi="ＭＳ 明朝" w:cs="Arial" w:hint="eastAsia"/>
                <w:color w:val="000000" w:themeColor="text1"/>
                <w:kern w:val="0"/>
                <w:sz w:val="24"/>
              </w:rPr>
              <w:t>者</w:t>
            </w:r>
            <w:r w:rsidR="00746E1C">
              <w:rPr>
                <w:rFonts w:ascii="ＭＳ 明朝" w:hAnsi="ＭＳ 明朝" w:cs="Arial" w:hint="eastAsia"/>
                <w:color w:val="000000" w:themeColor="text1"/>
                <w:kern w:val="0"/>
                <w:sz w:val="24"/>
              </w:rPr>
              <w:t>の設定は１</w:t>
            </w:r>
            <w:r w:rsidR="00E3221D">
              <w:rPr>
                <w:rFonts w:ascii="ＭＳ 明朝" w:hAnsi="ＭＳ 明朝" w:cs="Arial" w:hint="eastAsia"/>
                <w:color w:val="000000" w:themeColor="text1"/>
                <w:kern w:val="0"/>
                <w:sz w:val="24"/>
              </w:rPr>
              <w:t>名</w:t>
            </w:r>
            <w:r w:rsidR="00746E1C">
              <w:rPr>
                <w:rFonts w:ascii="ＭＳ 明朝" w:hAnsi="ＭＳ 明朝" w:cs="Arial" w:hint="eastAsia"/>
                <w:color w:val="000000" w:themeColor="text1"/>
                <w:kern w:val="0"/>
                <w:sz w:val="24"/>
              </w:rPr>
              <w:t>だけのため、空家</w:t>
            </w:r>
            <w:r w:rsidR="00B13507">
              <w:rPr>
                <w:rFonts w:ascii="ＭＳ 明朝" w:hAnsi="ＭＳ 明朝" w:cs="Arial" w:hint="eastAsia"/>
                <w:color w:val="000000" w:themeColor="text1"/>
                <w:kern w:val="0"/>
                <w:sz w:val="24"/>
              </w:rPr>
              <w:t>の</w:t>
            </w:r>
            <w:r w:rsidR="00746E1C">
              <w:rPr>
                <w:rFonts w:ascii="ＭＳ 明朝" w:hAnsi="ＭＳ 明朝" w:cs="Arial" w:hint="eastAsia"/>
                <w:color w:val="000000" w:themeColor="text1"/>
                <w:kern w:val="0"/>
                <w:sz w:val="24"/>
              </w:rPr>
              <w:t>抑制が効果的に行われているとはいえない。</w:t>
            </w:r>
          </w:p>
          <w:p w14:paraId="139CAC56" w14:textId="3B4BB742" w:rsidR="005E3605" w:rsidRPr="00A55FDB" w:rsidRDefault="00D676F7" w:rsidP="000539A8">
            <w:pPr>
              <w:widowControl/>
              <w:ind w:left="240" w:hangingChars="100" w:hanging="240"/>
              <w:jc w:val="left"/>
              <w:rPr>
                <w:rFonts w:ascii="ＭＳ 明朝" w:hAnsi="ＭＳ 明朝" w:cs="Arial"/>
                <w:color w:val="000000" w:themeColor="text1"/>
                <w:kern w:val="0"/>
                <w:sz w:val="24"/>
              </w:rPr>
            </w:pPr>
            <w:r w:rsidRPr="00A55FDB">
              <w:rPr>
                <w:rFonts w:ascii="ＭＳ 明朝" w:hAnsi="ＭＳ 明朝" w:cs="Arial" w:hint="eastAsia"/>
                <w:color w:val="000000" w:themeColor="text1"/>
                <w:kern w:val="0"/>
                <w:sz w:val="24"/>
              </w:rPr>
              <w:t xml:space="preserve">　</w:t>
            </w:r>
          </w:p>
          <w:p w14:paraId="3E4DC53B" w14:textId="2007B2DD" w:rsidR="00D31669" w:rsidRDefault="00AD5FBC" w:rsidP="000539A8">
            <w:pPr>
              <w:widowControl/>
              <w:ind w:left="240" w:hangingChars="100" w:hanging="240"/>
              <w:jc w:val="left"/>
              <w:rPr>
                <w:rFonts w:ascii="ＭＳ 明朝" w:hAnsi="ＭＳ 明朝" w:cs="Arial"/>
                <w:color w:val="000000" w:themeColor="text1"/>
                <w:kern w:val="0"/>
                <w:sz w:val="24"/>
              </w:rPr>
            </w:pPr>
            <w:r w:rsidRPr="00A55FDB">
              <w:rPr>
                <w:rFonts w:ascii="ＭＳ 明朝" w:hAnsi="ＭＳ 明朝" w:cs="Arial" w:hint="eastAsia"/>
                <w:color w:val="000000" w:themeColor="text1"/>
                <w:kern w:val="0"/>
                <w:sz w:val="24"/>
              </w:rPr>
              <w:t xml:space="preserve">２　</w:t>
            </w:r>
            <w:r w:rsidR="0065071A" w:rsidRPr="00A55FDB">
              <w:rPr>
                <w:rFonts w:ascii="ＭＳ 明朝" w:hAnsi="ＭＳ 明朝" w:cs="Arial" w:hint="eastAsia"/>
                <w:color w:val="000000" w:themeColor="text1"/>
                <w:kern w:val="0"/>
                <w:sz w:val="24"/>
              </w:rPr>
              <w:t>辞退率の軽減を図るためには</w:t>
            </w:r>
            <w:r w:rsidR="00D2281F" w:rsidRPr="00A55FDB">
              <w:rPr>
                <w:rFonts w:ascii="ＭＳ 明朝" w:hAnsi="ＭＳ 明朝" w:cs="Arial" w:hint="eastAsia"/>
                <w:color w:val="000000" w:themeColor="text1"/>
                <w:kern w:val="0"/>
                <w:sz w:val="24"/>
              </w:rPr>
              <w:t>辞退要因の把握が必要</w:t>
            </w:r>
            <w:r w:rsidR="00746E1C">
              <w:rPr>
                <w:rFonts w:ascii="ＭＳ 明朝" w:hAnsi="ＭＳ 明朝" w:cs="Arial" w:hint="eastAsia"/>
                <w:color w:val="000000" w:themeColor="text1"/>
                <w:kern w:val="0"/>
                <w:sz w:val="24"/>
              </w:rPr>
              <w:t>となるが</w:t>
            </w:r>
            <w:r w:rsidR="00D2281F" w:rsidRPr="00A55FDB">
              <w:rPr>
                <w:rFonts w:ascii="ＭＳ 明朝" w:hAnsi="ＭＳ 明朝" w:cs="Arial" w:hint="eastAsia"/>
                <w:color w:val="000000" w:themeColor="text1"/>
                <w:kern w:val="0"/>
                <w:sz w:val="24"/>
              </w:rPr>
              <w:t>、辞退理由について</w:t>
            </w:r>
            <w:r w:rsidRPr="00A55FDB">
              <w:rPr>
                <w:rFonts w:ascii="ＭＳ 明朝" w:hAnsi="ＭＳ 明朝" w:cs="Arial" w:hint="eastAsia"/>
                <w:color w:val="000000" w:themeColor="text1"/>
                <w:kern w:val="0"/>
                <w:sz w:val="24"/>
              </w:rPr>
              <w:t>統計的に整理分析</w:t>
            </w:r>
            <w:r w:rsidR="00B13507">
              <w:rPr>
                <w:rFonts w:ascii="ＭＳ 明朝" w:hAnsi="ＭＳ 明朝" w:cs="Arial" w:hint="eastAsia"/>
                <w:color w:val="000000" w:themeColor="text1"/>
                <w:kern w:val="0"/>
                <w:sz w:val="24"/>
              </w:rPr>
              <w:t>し</w:t>
            </w:r>
            <w:r w:rsidR="00D2281F" w:rsidRPr="00A55FDB">
              <w:rPr>
                <w:rFonts w:ascii="ＭＳ 明朝" w:hAnsi="ＭＳ 明朝" w:cs="Arial" w:hint="eastAsia"/>
                <w:color w:val="000000" w:themeColor="text1"/>
                <w:kern w:val="0"/>
                <w:sz w:val="24"/>
              </w:rPr>
              <w:t>ていない。</w:t>
            </w:r>
          </w:p>
          <w:p w14:paraId="62657E75" w14:textId="77777777" w:rsidR="000539A8" w:rsidRPr="000539A8" w:rsidRDefault="000539A8" w:rsidP="000539A8">
            <w:pPr>
              <w:widowControl/>
              <w:ind w:left="240" w:hangingChars="100" w:hanging="240"/>
              <w:jc w:val="left"/>
              <w:rPr>
                <w:rFonts w:ascii="ＭＳ 明朝" w:hAnsi="ＭＳ 明朝" w:cs="Arial"/>
                <w:color w:val="000000" w:themeColor="text1"/>
                <w:kern w:val="0"/>
                <w:sz w:val="24"/>
              </w:rPr>
            </w:pPr>
          </w:p>
          <w:p w14:paraId="1F393769" w14:textId="2D34ED6C" w:rsidR="008F6FA5" w:rsidRPr="00A55FDB" w:rsidRDefault="00062C89" w:rsidP="00EA0815">
            <w:pPr>
              <w:autoSpaceDE w:val="0"/>
              <w:autoSpaceDN w:val="0"/>
              <w:snapToGrid w:val="0"/>
              <w:ind w:left="240" w:hangingChars="100" w:hanging="240"/>
              <w:rPr>
                <w:rFonts w:ascii="ＭＳ 明朝" w:hAnsi="ＭＳ 明朝" w:cs="Arial"/>
                <w:color w:val="000000" w:themeColor="text1"/>
                <w:sz w:val="24"/>
              </w:rPr>
            </w:pPr>
            <w:r w:rsidRPr="00A55FDB">
              <w:rPr>
                <w:rFonts w:ascii="ＭＳ 明朝" w:hAnsi="ＭＳ 明朝" w:cs="Arial" w:hint="eastAsia"/>
                <w:color w:val="000000" w:themeColor="text1"/>
                <w:sz w:val="24"/>
              </w:rPr>
              <w:t xml:space="preserve">３　</w:t>
            </w:r>
            <w:r w:rsidR="00642C21" w:rsidRPr="00A55FDB">
              <w:rPr>
                <w:rFonts w:ascii="ＭＳ 明朝" w:hAnsi="ＭＳ 明朝" w:cs="Arial" w:hint="eastAsia"/>
                <w:color w:val="000000" w:themeColor="text1"/>
                <w:sz w:val="24"/>
              </w:rPr>
              <w:t>入居に伴う</w:t>
            </w:r>
            <w:r w:rsidRPr="00A55FDB">
              <w:rPr>
                <w:rFonts w:ascii="ＭＳ 明朝" w:hAnsi="ＭＳ 明朝" w:cs="Arial" w:hint="eastAsia"/>
                <w:color w:val="000000" w:themeColor="text1"/>
                <w:sz w:val="24"/>
              </w:rPr>
              <w:t>空家修繕実施想定戸数の導入について</w:t>
            </w:r>
            <w:r w:rsidR="008F6FA5" w:rsidRPr="00A55FDB">
              <w:rPr>
                <w:rFonts w:ascii="ＭＳ 明朝" w:hAnsi="ＭＳ 明朝" w:cs="Arial" w:hint="eastAsia"/>
                <w:color w:val="000000" w:themeColor="text1"/>
                <w:sz w:val="24"/>
              </w:rPr>
              <w:t>、</w:t>
            </w:r>
            <w:r w:rsidR="0089271C" w:rsidRPr="00A55FDB">
              <w:rPr>
                <w:rFonts w:ascii="ＭＳ 明朝" w:hAnsi="ＭＳ 明朝" w:cs="Arial" w:hint="eastAsia"/>
                <w:color w:val="000000" w:themeColor="text1"/>
                <w:sz w:val="24"/>
              </w:rPr>
              <w:t>指定管理者が想定戸数を上回って修繕した場合に追加の支払いはな</w:t>
            </w:r>
            <w:r w:rsidR="00CA62FE">
              <w:rPr>
                <w:rFonts w:ascii="ＭＳ 明朝" w:hAnsi="ＭＳ 明朝" w:cs="Arial" w:hint="eastAsia"/>
                <w:color w:val="000000" w:themeColor="text1"/>
                <w:sz w:val="24"/>
              </w:rPr>
              <w:t>く、指定管理者の負担となっている</w:t>
            </w:r>
            <w:r w:rsidR="0089271C" w:rsidRPr="00A55FDB">
              <w:rPr>
                <w:rFonts w:ascii="ＭＳ 明朝" w:hAnsi="ＭＳ 明朝" w:cs="Arial" w:hint="eastAsia"/>
                <w:color w:val="000000" w:themeColor="text1"/>
                <w:sz w:val="24"/>
              </w:rPr>
              <w:t>。</w:t>
            </w:r>
            <w:r w:rsidR="00EA0815">
              <w:rPr>
                <w:rFonts w:ascii="ＭＳ 明朝" w:hAnsi="ＭＳ 明朝" w:cs="Arial" w:hint="eastAsia"/>
                <w:color w:val="000000" w:themeColor="text1"/>
                <w:sz w:val="24"/>
              </w:rPr>
              <w:t>制度の導入</w:t>
            </w:r>
            <w:r w:rsidR="00B64223">
              <w:rPr>
                <w:rFonts w:ascii="ＭＳ 明朝" w:hAnsi="ＭＳ 明朝" w:cs="Arial" w:hint="eastAsia"/>
                <w:color w:val="000000" w:themeColor="text1"/>
                <w:sz w:val="24"/>
              </w:rPr>
              <w:t>の効果として</w:t>
            </w:r>
            <w:r w:rsidR="00847406" w:rsidRPr="00A55FDB">
              <w:rPr>
                <w:rFonts w:ascii="ＭＳ 明朝" w:hAnsi="ＭＳ 明朝" w:cs="Arial" w:hint="eastAsia"/>
                <w:color w:val="000000" w:themeColor="text1"/>
                <w:sz w:val="24"/>
              </w:rPr>
              <w:t>空家率</w:t>
            </w:r>
            <w:r w:rsidR="00B64223">
              <w:rPr>
                <w:rFonts w:ascii="ＭＳ 明朝" w:hAnsi="ＭＳ 明朝" w:cs="Arial" w:hint="eastAsia"/>
                <w:color w:val="000000" w:themeColor="text1"/>
                <w:sz w:val="24"/>
              </w:rPr>
              <w:t>は</w:t>
            </w:r>
            <w:r w:rsidR="00847406" w:rsidRPr="00A55FDB">
              <w:rPr>
                <w:rFonts w:ascii="ＭＳ 明朝" w:hAnsi="ＭＳ 明朝" w:cs="Arial" w:hint="eastAsia"/>
                <w:color w:val="000000" w:themeColor="text1"/>
                <w:sz w:val="24"/>
              </w:rPr>
              <w:t>減少</w:t>
            </w:r>
            <w:r w:rsidR="00B64223">
              <w:rPr>
                <w:rFonts w:ascii="ＭＳ 明朝" w:hAnsi="ＭＳ 明朝" w:cs="Arial" w:hint="eastAsia"/>
                <w:color w:val="000000" w:themeColor="text1"/>
                <w:sz w:val="24"/>
              </w:rPr>
              <w:t>傾向にある</w:t>
            </w:r>
            <w:r w:rsidR="0089271C">
              <w:rPr>
                <w:rFonts w:ascii="ＭＳ 明朝" w:hAnsi="ＭＳ 明朝" w:cs="Arial" w:hint="eastAsia"/>
                <w:color w:val="000000" w:themeColor="text1"/>
                <w:sz w:val="24"/>
              </w:rPr>
              <w:t>としている</w:t>
            </w:r>
            <w:r w:rsidRPr="00A55FDB">
              <w:rPr>
                <w:rFonts w:ascii="ＭＳ 明朝" w:hAnsi="ＭＳ 明朝" w:cs="Arial" w:hint="eastAsia"/>
                <w:color w:val="000000" w:themeColor="text1"/>
                <w:sz w:val="24"/>
              </w:rPr>
              <w:t>が、</w:t>
            </w:r>
            <w:r w:rsidR="00B34B82" w:rsidRPr="00A55FDB">
              <w:rPr>
                <w:rFonts w:ascii="ＭＳ 明朝" w:hAnsi="ＭＳ 明朝" w:cs="Arial" w:hint="eastAsia"/>
                <w:color w:val="000000" w:themeColor="text1"/>
                <w:sz w:val="24"/>
              </w:rPr>
              <w:t>空家修繕</w:t>
            </w:r>
            <w:r w:rsidR="005D0227" w:rsidRPr="00A55FDB">
              <w:rPr>
                <w:rFonts w:ascii="ＭＳ 明朝" w:hAnsi="ＭＳ 明朝" w:cs="Arial" w:hint="eastAsia"/>
                <w:color w:val="000000" w:themeColor="text1"/>
                <w:sz w:val="24"/>
              </w:rPr>
              <w:t>の実績戸数が</w:t>
            </w:r>
            <w:r w:rsidR="00796B3B" w:rsidRPr="00A55FDB">
              <w:rPr>
                <w:rFonts w:ascii="ＭＳ 明朝" w:hAnsi="ＭＳ 明朝" w:cs="Arial" w:hint="eastAsia"/>
                <w:color w:val="000000" w:themeColor="text1"/>
                <w:sz w:val="24"/>
              </w:rPr>
              <w:t>想定戸数</w:t>
            </w:r>
            <w:r w:rsidR="00CA62FE">
              <w:rPr>
                <w:rFonts w:ascii="ＭＳ 明朝" w:hAnsi="ＭＳ 明朝" w:cs="Arial" w:hint="eastAsia"/>
                <w:color w:val="000000" w:themeColor="text1"/>
                <w:sz w:val="24"/>
              </w:rPr>
              <w:t>を</w:t>
            </w:r>
            <w:r w:rsidR="00796B3B" w:rsidRPr="00A55FDB">
              <w:rPr>
                <w:rFonts w:ascii="ＭＳ 明朝" w:hAnsi="ＭＳ 明朝" w:cs="Arial" w:hint="eastAsia"/>
                <w:color w:val="000000" w:themeColor="text1"/>
                <w:sz w:val="24"/>
              </w:rPr>
              <w:t>下回っている</w:t>
            </w:r>
            <w:r w:rsidR="00CA62FE">
              <w:rPr>
                <w:rFonts w:ascii="ＭＳ 明朝" w:hAnsi="ＭＳ 明朝" w:cs="Arial" w:hint="eastAsia"/>
                <w:color w:val="000000" w:themeColor="text1"/>
                <w:sz w:val="24"/>
              </w:rPr>
              <w:t>指定管理者もあり、必ずしも制度が効果を上げているとは言い難い。</w:t>
            </w:r>
          </w:p>
        </w:tc>
        <w:tc>
          <w:tcPr>
            <w:tcW w:w="3231" w:type="dxa"/>
            <w:shd w:val="clear" w:color="auto" w:fill="auto"/>
          </w:tcPr>
          <w:p w14:paraId="7E97A172" w14:textId="77777777" w:rsidR="000539A8" w:rsidRDefault="000539A8" w:rsidP="000539A8">
            <w:pPr>
              <w:widowControl/>
              <w:ind w:left="240" w:hangingChars="100" w:hanging="240"/>
              <w:jc w:val="left"/>
              <w:rPr>
                <w:rFonts w:ascii="ＭＳ 明朝" w:hAnsi="ＭＳ 明朝" w:cs="Arial"/>
                <w:color w:val="000000" w:themeColor="text1"/>
                <w:sz w:val="24"/>
              </w:rPr>
            </w:pPr>
          </w:p>
          <w:p w14:paraId="3BDD910D" w14:textId="77777777" w:rsidR="000539A8" w:rsidRPr="00A55FDB" w:rsidRDefault="000539A8" w:rsidP="000539A8">
            <w:pPr>
              <w:autoSpaceDE w:val="0"/>
              <w:autoSpaceDN w:val="0"/>
              <w:snapToGrid w:val="0"/>
              <w:ind w:left="240" w:hangingChars="100" w:hanging="240"/>
              <w:rPr>
                <w:rFonts w:ascii="ＭＳ 明朝" w:hAnsi="ＭＳ 明朝"/>
                <w:color w:val="000000" w:themeColor="text1"/>
                <w:sz w:val="24"/>
              </w:rPr>
            </w:pPr>
            <w:r w:rsidRPr="00A55FDB">
              <w:rPr>
                <w:rFonts w:ascii="ＭＳ 明朝" w:hAnsi="ＭＳ 明朝" w:cs="Arial" w:hint="eastAsia"/>
                <w:color w:val="000000" w:themeColor="text1"/>
                <w:sz w:val="24"/>
              </w:rPr>
              <w:t>１</w:t>
            </w:r>
            <w:r w:rsidRPr="00A55FDB">
              <w:rPr>
                <w:rFonts w:ascii="ＭＳ 明朝" w:hAnsi="ＭＳ 明朝" w:hint="eastAsia"/>
                <w:color w:val="000000" w:themeColor="text1"/>
                <w:sz w:val="24"/>
              </w:rPr>
              <w:t xml:space="preserve">　</w:t>
            </w:r>
            <w:r>
              <w:rPr>
                <w:rFonts w:ascii="ＭＳ 明朝" w:hAnsi="ＭＳ 明朝" w:hint="eastAsia"/>
                <w:color w:val="000000" w:themeColor="text1"/>
                <w:sz w:val="24"/>
              </w:rPr>
              <w:t>空家を抑制するため、</w:t>
            </w:r>
            <w:r w:rsidRPr="00A55FDB">
              <w:rPr>
                <w:rFonts w:ascii="ＭＳ 明朝" w:hAnsi="ＭＳ 明朝" w:hint="eastAsia"/>
                <w:color w:val="000000" w:themeColor="text1"/>
                <w:sz w:val="24"/>
              </w:rPr>
              <w:t>補欠</w:t>
            </w:r>
            <w:r>
              <w:rPr>
                <w:rFonts w:ascii="ＭＳ 明朝" w:hAnsi="ＭＳ 明朝" w:hint="eastAsia"/>
                <w:color w:val="000000" w:themeColor="text1"/>
                <w:sz w:val="24"/>
              </w:rPr>
              <w:t>者の</w:t>
            </w:r>
            <w:r w:rsidRPr="00A55FDB">
              <w:rPr>
                <w:rFonts w:ascii="ＭＳ 明朝" w:hAnsi="ＭＳ 明朝" w:hint="eastAsia"/>
                <w:color w:val="000000" w:themeColor="text1"/>
                <w:sz w:val="24"/>
              </w:rPr>
              <w:t>設定</w:t>
            </w:r>
            <w:r>
              <w:rPr>
                <w:rFonts w:ascii="ＭＳ 明朝" w:hAnsi="ＭＳ 明朝" w:hint="eastAsia"/>
                <w:color w:val="000000" w:themeColor="text1"/>
                <w:sz w:val="24"/>
              </w:rPr>
              <w:t>人数の見直しを</w:t>
            </w:r>
            <w:r w:rsidRPr="00A55FDB">
              <w:rPr>
                <w:rFonts w:ascii="ＭＳ 明朝" w:hAnsi="ＭＳ 明朝" w:hint="eastAsia"/>
                <w:color w:val="000000" w:themeColor="text1"/>
                <w:sz w:val="24"/>
              </w:rPr>
              <w:t>検討されたい。</w:t>
            </w:r>
          </w:p>
          <w:p w14:paraId="7897B9CC" w14:textId="6F6DE90F" w:rsidR="000539A8" w:rsidRPr="000539A8" w:rsidRDefault="000539A8" w:rsidP="000539A8">
            <w:pPr>
              <w:widowControl/>
              <w:ind w:left="240" w:hangingChars="100" w:hanging="240"/>
              <w:jc w:val="left"/>
              <w:rPr>
                <w:rFonts w:ascii="ＭＳ 明朝" w:hAnsi="ＭＳ 明朝" w:cs="Arial"/>
                <w:color w:val="000000" w:themeColor="text1"/>
                <w:kern w:val="0"/>
                <w:sz w:val="24"/>
              </w:rPr>
            </w:pPr>
          </w:p>
          <w:p w14:paraId="3F20B295" w14:textId="3B8493D9" w:rsidR="000539A8" w:rsidRDefault="000539A8" w:rsidP="000539A8">
            <w:pPr>
              <w:widowControl/>
              <w:jc w:val="left"/>
              <w:rPr>
                <w:rFonts w:ascii="ＭＳ 明朝" w:hAnsi="ＭＳ 明朝" w:cs="Arial"/>
                <w:color w:val="000000" w:themeColor="text1"/>
                <w:kern w:val="0"/>
                <w:sz w:val="24"/>
              </w:rPr>
            </w:pPr>
          </w:p>
          <w:p w14:paraId="33C83F3B" w14:textId="77777777" w:rsidR="000539A8" w:rsidRDefault="000539A8" w:rsidP="000539A8">
            <w:pPr>
              <w:widowControl/>
              <w:jc w:val="left"/>
              <w:rPr>
                <w:rFonts w:ascii="ＭＳ 明朝" w:hAnsi="ＭＳ 明朝" w:cs="Arial"/>
                <w:color w:val="000000" w:themeColor="text1"/>
                <w:kern w:val="0"/>
                <w:sz w:val="24"/>
              </w:rPr>
            </w:pPr>
          </w:p>
          <w:p w14:paraId="26BF3859" w14:textId="77777777" w:rsidR="000539A8" w:rsidRDefault="000539A8" w:rsidP="000539A8">
            <w:pPr>
              <w:widowControl/>
              <w:jc w:val="left"/>
              <w:rPr>
                <w:rFonts w:ascii="ＭＳ 明朝" w:hAnsi="ＭＳ 明朝" w:cs="Arial"/>
                <w:color w:val="000000" w:themeColor="text1"/>
                <w:kern w:val="0"/>
                <w:sz w:val="24"/>
              </w:rPr>
            </w:pPr>
          </w:p>
          <w:p w14:paraId="36C49692" w14:textId="77777777" w:rsidR="000539A8" w:rsidRDefault="000539A8" w:rsidP="000539A8">
            <w:pPr>
              <w:widowControl/>
              <w:jc w:val="left"/>
              <w:rPr>
                <w:rFonts w:ascii="ＭＳ 明朝" w:hAnsi="ＭＳ 明朝" w:cs="Arial"/>
                <w:color w:val="000000" w:themeColor="text1"/>
                <w:kern w:val="0"/>
                <w:sz w:val="24"/>
              </w:rPr>
            </w:pPr>
          </w:p>
          <w:p w14:paraId="2BE75CC2" w14:textId="77777777" w:rsidR="000539A8" w:rsidRDefault="000539A8" w:rsidP="000539A8">
            <w:pPr>
              <w:widowControl/>
              <w:jc w:val="left"/>
              <w:rPr>
                <w:rFonts w:ascii="ＭＳ 明朝" w:hAnsi="ＭＳ 明朝" w:cs="Arial"/>
                <w:color w:val="000000" w:themeColor="text1"/>
                <w:kern w:val="0"/>
                <w:sz w:val="24"/>
              </w:rPr>
            </w:pPr>
          </w:p>
          <w:p w14:paraId="6FBFC510" w14:textId="7B4AF108" w:rsidR="000539A8" w:rsidRDefault="000539A8" w:rsidP="000539A8">
            <w:pPr>
              <w:widowControl/>
              <w:jc w:val="left"/>
              <w:rPr>
                <w:rFonts w:ascii="ＭＳ 明朝" w:hAnsi="ＭＳ 明朝" w:cs="Arial"/>
                <w:color w:val="000000" w:themeColor="text1"/>
                <w:kern w:val="0"/>
                <w:sz w:val="24"/>
              </w:rPr>
            </w:pPr>
          </w:p>
          <w:p w14:paraId="050DCCDA" w14:textId="77777777" w:rsidR="000539A8" w:rsidRPr="00A55FDB" w:rsidRDefault="000539A8" w:rsidP="000539A8">
            <w:pPr>
              <w:widowControl/>
              <w:jc w:val="left"/>
              <w:rPr>
                <w:rFonts w:ascii="ＭＳ 明朝" w:hAnsi="ＭＳ 明朝" w:cs="Arial"/>
                <w:color w:val="000000" w:themeColor="text1"/>
                <w:kern w:val="0"/>
                <w:sz w:val="24"/>
              </w:rPr>
            </w:pPr>
          </w:p>
          <w:p w14:paraId="47F191BC" w14:textId="274D45B6" w:rsidR="000539A8" w:rsidRDefault="000539A8" w:rsidP="000539A8">
            <w:pPr>
              <w:autoSpaceDE w:val="0"/>
              <w:autoSpaceDN w:val="0"/>
              <w:snapToGrid w:val="0"/>
              <w:ind w:left="240" w:hangingChars="100" w:hanging="240"/>
              <w:rPr>
                <w:rFonts w:ascii="ＭＳ 明朝" w:hAnsi="ＭＳ 明朝"/>
                <w:color w:val="000000" w:themeColor="text1"/>
                <w:sz w:val="24"/>
              </w:rPr>
            </w:pPr>
            <w:r w:rsidRPr="00A55FDB">
              <w:rPr>
                <w:rFonts w:ascii="ＭＳ 明朝" w:hAnsi="ＭＳ 明朝" w:cs="Arial" w:hint="eastAsia"/>
                <w:color w:val="000000" w:themeColor="text1"/>
                <w:kern w:val="0"/>
                <w:sz w:val="24"/>
              </w:rPr>
              <w:t xml:space="preserve">２　</w:t>
            </w:r>
            <w:r w:rsidRPr="00A55FDB">
              <w:rPr>
                <w:rFonts w:ascii="ＭＳ 明朝" w:hAnsi="ＭＳ 明朝" w:hint="eastAsia"/>
                <w:color w:val="000000" w:themeColor="text1"/>
                <w:sz w:val="24"/>
              </w:rPr>
              <w:t>辞退理由について統計的な分析を行い、辞退要因を把握</w:t>
            </w:r>
            <w:r>
              <w:rPr>
                <w:rFonts w:ascii="ＭＳ 明朝" w:hAnsi="ＭＳ 明朝" w:hint="eastAsia"/>
                <w:color w:val="000000" w:themeColor="text1"/>
                <w:sz w:val="24"/>
              </w:rPr>
              <w:t>した上で、辞退を抑制する取組を検討されたい。</w:t>
            </w:r>
          </w:p>
          <w:p w14:paraId="5A78172E" w14:textId="77777777" w:rsidR="000539A8" w:rsidRPr="000539A8" w:rsidRDefault="000539A8" w:rsidP="00861A57">
            <w:pPr>
              <w:autoSpaceDE w:val="0"/>
              <w:autoSpaceDN w:val="0"/>
              <w:snapToGrid w:val="0"/>
              <w:spacing w:afterLines="40" w:after="132"/>
              <w:ind w:left="240" w:hangingChars="100" w:hanging="240"/>
              <w:rPr>
                <w:rFonts w:ascii="ＭＳ 明朝" w:hAnsi="ＭＳ 明朝"/>
                <w:color w:val="000000" w:themeColor="text1"/>
                <w:sz w:val="24"/>
              </w:rPr>
            </w:pPr>
          </w:p>
          <w:p w14:paraId="2E7CBB20" w14:textId="51A08F29" w:rsidR="008F6FA5" w:rsidRPr="00A55FDB" w:rsidRDefault="000539A8" w:rsidP="00861A57">
            <w:pPr>
              <w:autoSpaceDE w:val="0"/>
              <w:autoSpaceDN w:val="0"/>
              <w:snapToGrid w:val="0"/>
              <w:spacing w:afterLines="40" w:after="132"/>
              <w:ind w:left="240" w:hangingChars="100" w:hanging="240"/>
              <w:rPr>
                <w:rFonts w:ascii="ＭＳ 明朝" w:hAnsi="ＭＳ 明朝" w:cs="Arial"/>
                <w:color w:val="000000" w:themeColor="text1"/>
                <w:sz w:val="24"/>
              </w:rPr>
            </w:pPr>
            <w:r w:rsidRPr="00A55FDB">
              <w:rPr>
                <w:rFonts w:ascii="ＭＳ 明朝" w:hAnsi="ＭＳ 明朝" w:cs="Arial" w:hint="eastAsia"/>
                <w:color w:val="000000" w:themeColor="text1"/>
                <w:sz w:val="24"/>
              </w:rPr>
              <w:t>３</w:t>
            </w:r>
            <w:r>
              <w:rPr>
                <w:rFonts w:ascii="ＭＳ 明朝" w:hAnsi="ＭＳ 明朝" w:cs="Arial" w:hint="eastAsia"/>
                <w:color w:val="000000" w:themeColor="text1"/>
                <w:sz w:val="24"/>
              </w:rPr>
              <w:t xml:space="preserve">　</w:t>
            </w:r>
            <w:r w:rsidRPr="00A55FDB">
              <w:rPr>
                <w:rFonts w:ascii="ＭＳ 明朝" w:hAnsi="ＭＳ 明朝" w:cs="Arial" w:hint="eastAsia"/>
                <w:color w:val="000000" w:themeColor="text1"/>
                <w:sz w:val="24"/>
              </w:rPr>
              <w:t>入居に伴う空家修繕実施想定戸数の設定について</w:t>
            </w:r>
            <w:r w:rsidR="008C7A21">
              <w:rPr>
                <w:rFonts w:ascii="ＭＳ 明朝" w:hAnsi="ＭＳ 明朝" w:cs="Arial" w:hint="eastAsia"/>
                <w:color w:val="000000" w:themeColor="text1"/>
                <w:sz w:val="24"/>
              </w:rPr>
              <w:t>指定管理者にとってインセンティブが働く制度となるよう</w:t>
            </w:r>
            <w:r w:rsidR="00CA62FE">
              <w:rPr>
                <w:rFonts w:ascii="ＭＳ 明朝" w:hAnsi="ＭＳ 明朝" w:cs="Arial" w:hint="eastAsia"/>
                <w:color w:val="000000" w:themeColor="text1"/>
                <w:sz w:val="24"/>
              </w:rPr>
              <w:t>工夫する</w:t>
            </w:r>
            <w:r w:rsidRPr="00A55FDB">
              <w:rPr>
                <w:rFonts w:ascii="ＭＳ 明朝" w:hAnsi="ＭＳ 明朝" w:cs="Arial" w:hint="eastAsia"/>
                <w:color w:val="000000" w:themeColor="text1"/>
                <w:sz w:val="24"/>
              </w:rPr>
              <w:t>など、空家修繕実施戸数の増加につながる</w:t>
            </w:r>
            <w:r>
              <w:rPr>
                <w:rFonts w:ascii="ＭＳ 明朝" w:hAnsi="ＭＳ 明朝" w:cs="Arial" w:hint="eastAsia"/>
                <w:color w:val="000000" w:themeColor="text1"/>
                <w:sz w:val="24"/>
              </w:rPr>
              <w:t>取組</w:t>
            </w:r>
            <w:r w:rsidRPr="00A55FDB">
              <w:rPr>
                <w:rFonts w:ascii="ＭＳ 明朝" w:hAnsi="ＭＳ 明朝" w:cs="Arial" w:hint="eastAsia"/>
                <w:color w:val="000000" w:themeColor="text1"/>
                <w:sz w:val="24"/>
              </w:rPr>
              <w:t>を検討されたい</w:t>
            </w:r>
            <w:r w:rsidRPr="00A55FDB">
              <w:rPr>
                <w:rFonts w:hint="eastAsia"/>
                <w:kern w:val="0"/>
              </w:rPr>
              <w:t>。</w:t>
            </w:r>
            <w:r w:rsidRPr="00A55FDB">
              <w:rPr>
                <w:rFonts w:ascii="ＭＳ 明朝" w:hAnsi="ＭＳ 明朝" w:cs="Arial" w:hint="eastAsia"/>
                <w:color w:val="000000" w:themeColor="text1"/>
                <w:sz w:val="24"/>
              </w:rPr>
              <w:t xml:space="preserve">　</w:t>
            </w:r>
          </w:p>
        </w:tc>
      </w:tr>
    </w:tbl>
    <w:p w14:paraId="259F7D78" w14:textId="588D11DD" w:rsidR="009727D9" w:rsidRPr="009727D9" w:rsidRDefault="00CE3EA0"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w:t>
      </w:r>
      <w:r w:rsidR="001400E6">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w:t>
      </w:r>
      <w:r w:rsidR="00635CC7">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1400E6">
        <w:rPr>
          <w:rFonts w:ascii="ＭＳ ゴシック" w:eastAsia="ＭＳ ゴシック" w:hAnsi="ＭＳ ゴシック" w:hint="eastAsia"/>
          <w:sz w:val="24"/>
          <w:szCs w:val="22"/>
        </w:rPr>
        <w:t>７</w:t>
      </w:r>
      <w:r>
        <w:rPr>
          <w:rFonts w:ascii="ＭＳ ゴシック" w:eastAsia="ＭＳ ゴシック" w:hAnsi="ＭＳ ゴシック" w:hint="eastAsia"/>
          <w:sz w:val="24"/>
          <w:szCs w:val="22"/>
        </w:rPr>
        <w:t>日、事務局：令和</w:t>
      </w:r>
      <w:r w:rsidR="001400E6">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w:t>
      </w:r>
      <w:r w:rsidR="006548F6">
        <w:rPr>
          <w:rFonts w:ascii="ＭＳ ゴシック" w:eastAsia="ＭＳ ゴシック" w:hAnsi="ＭＳ ゴシック" w:hint="eastAsia"/>
          <w:sz w:val="24"/>
          <w:szCs w:val="22"/>
        </w:rPr>
        <w:t>６</w:t>
      </w:r>
      <w:r w:rsidR="00947FAA" w:rsidRPr="00947FAA">
        <w:rPr>
          <w:rFonts w:ascii="ＭＳ ゴシック" w:eastAsia="ＭＳ ゴシック" w:hAnsi="ＭＳ ゴシック" w:hint="eastAsia"/>
          <w:sz w:val="24"/>
          <w:szCs w:val="22"/>
        </w:rPr>
        <w:t>月</w:t>
      </w:r>
      <w:r w:rsidR="00BC4B72">
        <w:rPr>
          <w:rFonts w:ascii="ＭＳ ゴシック" w:eastAsia="ＭＳ ゴシック" w:hAnsi="ＭＳ ゴシック" w:hint="eastAsia"/>
          <w:sz w:val="24"/>
          <w:szCs w:val="22"/>
        </w:rPr>
        <w:t>１</w:t>
      </w:r>
      <w:r>
        <w:rPr>
          <w:rFonts w:ascii="ＭＳ ゴシック" w:eastAsia="ＭＳ ゴシック" w:hAnsi="ＭＳ ゴシック" w:hint="eastAsia"/>
          <w:sz w:val="24"/>
          <w:szCs w:val="22"/>
        </w:rPr>
        <w:t>日</w:t>
      </w:r>
      <w:r w:rsidR="00BC4B72">
        <w:rPr>
          <w:rFonts w:ascii="ＭＳ ゴシック" w:eastAsia="ＭＳ ゴシック" w:hAnsi="ＭＳ ゴシック" w:hint="eastAsia"/>
          <w:sz w:val="24"/>
          <w:szCs w:val="22"/>
        </w:rPr>
        <w:t>から同年７月５</w:t>
      </w:r>
      <w:r w:rsidR="00635CC7">
        <w:rPr>
          <w:rFonts w:ascii="ＭＳ ゴシック" w:eastAsia="ＭＳ ゴシック" w:hAnsi="ＭＳ ゴシック" w:hint="eastAsia"/>
          <w:sz w:val="24"/>
          <w:szCs w:val="22"/>
        </w:rPr>
        <w:t>日まで</w:t>
      </w:r>
      <w:r w:rsidR="00947FAA" w:rsidRPr="00947FAA">
        <w:rPr>
          <w:rFonts w:ascii="ＭＳ ゴシック" w:eastAsia="ＭＳ ゴシック" w:hAnsi="ＭＳ ゴシック" w:hint="eastAsia"/>
          <w:sz w:val="24"/>
          <w:szCs w:val="22"/>
        </w:rPr>
        <w:t>）</w:t>
      </w:r>
    </w:p>
    <w:sectPr w:rsidR="009727D9" w:rsidRPr="009727D9" w:rsidSect="00EE4279">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pgNumType w:fmt="numberInDash" w:start="16"/>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0780" w14:textId="77777777" w:rsidR="00F63316" w:rsidRDefault="00F63316">
      <w:r>
        <w:separator/>
      </w:r>
    </w:p>
  </w:endnote>
  <w:endnote w:type="continuationSeparator" w:id="0">
    <w:p w14:paraId="35858CF1" w14:textId="77777777" w:rsidR="00F63316" w:rsidRDefault="00F6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462B" w14:textId="77777777" w:rsidR="00FC2204" w:rsidRDefault="00FC22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A809" w14:textId="77777777" w:rsidR="00FC2204" w:rsidRDefault="00FC22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EFA0" w14:textId="77777777" w:rsidR="00FC2204" w:rsidRDefault="00FC22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D80BE" w14:textId="77777777" w:rsidR="00F63316" w:rsidRDefault="00F63316">
      <w:r>
        <w:separator/>
      </w:r>
    </w:p>
  </w:footnote>
  <w:footnote w:type="continuationSeparator" w:id="0">
    <w:p w14:paraId="3B77496C" w14:textId="77777777" w:rsidR="00F63316" w:rsidRDefault="00F6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9BA2" w14:textId="77777777" w:rsidR="00FC2204" w:rsidRDefault="00FC22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59FD" w14:textId="77777777" w:rsidR="00FC2204" w:rsidRDefault="00FC22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3DE9" w14:textId="77777777" w:rsidR="00FC2204" w:rsidRDefault="00FC22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DF9399B"/>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353DD2"/>
    <w:multiLevelType w:val="hybridMultilevel"/>
    <w:tmpl w:val="88E06C8C"/>
    <w:lvl w:ilvl="0" w:tplc="AB9E7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759B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7"/>
  </w:num>
  <w:num w:numId="3">
    <w:abstractNumId w:val="6"/>
  </w:num>
  <w:num w:numId="4">
    <w:abstractNumId w:val="1"/>
  </w:num>
  <w:num w:numId="5">
    <w:abstractNumId w:val="10"/>
  </w:num>
  <w:num w:numId="6">
    <w:abstractNumId w:val="12"/>
  </w:num>
  <w:num w:numId="7">
    <w:abstractNumId w:val="2"/>
  </w:num>
  <w:num w:numId="8">
    <w:abstractNumId w:val="20"/>
  </w:num>
  <w:num w:numId="9">
    <w:abstractNumId w:val="14"/>
  </w:num>
  <w:num w:numId="10">
    <w:abstractNumId w:val="13"/>
  </w:num>
  <w:num w:numId="11">
    <w:abstractNumId w:val="16"/>
  </w:num>
  <w:num w:numId="12">
    <w:abstractNumId w:val="24"/>
  </w:num>
  <w:num w:numId="13">
    <w:abstractNumId w:val="3"/>
  </w:num>
  <w:num w:numId="14">
    <w:abstractNumId w:val="22"/>
  </w:num>
  <w:num w:numId="15">
    <w:abstractNumId w:val="19"/>
  </w:num>
  <w:num w:numId="16">
    <w:abstractNumId w:val="11"/>
  </w:num>
  <w:num w:numId="17">
    <w:abstractNumId w:val="18"/>
  </w:num>
  <w:num w:numId="18">
    <w:abstractNumId w:val="0"/>
  </w:num>
  <w:num w:numId="19">
    <w:abstractNumId w:val="21"/>
  </w:num>
  <w:num w:numId="20">
    <w:abstractNumId w:val="4"/>
  </w:num>
  <w:num w:numId="21">
    <w:abstractNumId w:val="9"/>
  </w:num>
  <w:num w:numId="22">
    <w:abstractNumId w:val="23"/>
  </w:num>
  <w:num w:numId="23">
    <w:abstractNumId w:val="5"/>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8AD"/>
    <w:rsid w:val="000074DE"/>
    <w:rsid w:val="000112B8"/>
    <w:rsid w:val="00014C18"/>
    <w:rsid w:val="0001533F"/>
    <w:rsid w:val="00020C70"/>
    <w:rsid w:val="00020EE1"/>
    <w:rsid w:val="0002148B"/>
    <w:rsid w:val="000257B5"/>
    <w:rsid w:val="00027114"/>
    <w:rsid w:val="000303D2"/>
    <w:rsid w:val="00032878"/>
    <w:rsid w:val="00035690"/>
    <w:rsid w:val="00040B4C"/>
    <w:rsid w:val="00042FDC"/>
    <w:rsid w:val="00043DD7"/>
    <w:rsid w:val="000443C7"/>
    <w:rsid w:val="0004681A"/>
    <w:rsid w:val="00051134"/>
    <w:rsid w:val="000539A8"/>
    <w:rsid w:val="00054A08"/>
    <w:rsid w:val="0005569F"/>
    <w:rsid w:val="00056CC8"/>
    <w:rsid w:val="00061AE8"/>
    <w:rsid w:val="00062C89"/>
    <w:rsid w:val="00065136"/>
    <w:rsid w:val="0006616F"/>
    <w:rsid w:val="0007200A"/>
    <w:rsid w:val="000737BE"/>
    <w:rsid w:val="00074E97"/>
    <w:rsid w:val="000757CE"/>
    <w:rsid w:val="00080BE8"/>
    <w:rsid w:val="00084F88"/>
    <w:rsid w:val="0008535F"/>
    <w:rsid w:val="00085774"/>
    <w:rsid w:val="00086C26"/>
    <w:rsid w:val="000878C8"/>
    <w:rsid w:val="00090541"/>
    <w:rsid w:val="00090F62"/>
    <w:rsid w:val="00090FB1"/>
    <w:rsid w:val="00092232"/>
    <w:rsid w:val="00092982"/>
    <w:rsid w:val="00093E88"/>
    <w:rsid w:val="00094E5F"/>
    <w:rsid w:val="00095E44"/>
    <w:rsid w:val="00095F30"/>
    <w:rsid w:val="000A0C23"/>
    <w:rsid w:val="000A310D"/>
    <w:rsid w:val="000A4058"/>
    <w:rsid w:val="000A5798"/>
    <w:rsid w:val="000A72F2"/>
    <w:rsid w:val="000A7F9F"/>
    <w:rsid w:val="000B30CE"/>
    <w:rsid w:val="000B470F"/>
    <w:rsid w:val="000B4FE6"/>
    <w:rsid w:val="000B68F5"/>
    <w:rsid w:val="000B6C22"/>
    <w:rsid w:val="000B719E"/>
    <w:rsid w:val="000C3330"/>
    <w:rsid w:val="000C433B"/>
    <w:rsid w:val="000D0B36"/>
    <w:rsid w:val="000D2482"/>
    <w:rsid w:val="000D3379"/>
    <w:rsid w:val="000D3B0B"/>
    <w:rsid w:val="000D3FA5"/>
    <w:rsid w:val="000D4B14"/>
    <w:rsid w:val="000D785D"/>
    <w:rsid w:val="000D7928"/>
    <w:rsid w:val="000E1667"/>
    <w:rsid w:val="000E2E98"/>
    <w:rsid w:val="000E5E9A"/>
    <w:rsid w:val="000E6935"/>
    <w:rsid w:val="000F26AB"/>
    <w:rsid w:val="000F2854"/>
    <w:rsid w:val="000F28E4"/>
    <w:rsid w:val="000F291C"/>
    <w:rsid w:val="000F57D4"/>
    <w:rsid w:val="000F6116"/>
    <w:rsid w:val="00101101"/>
    <w:rsid w:val="0010175E"/>
    <w:rsid w:val="001022E9"/>
    <w:rsid w:val="001027BF"/>
    <w:rsid w:val="00102DE5"/>
    <w:rsid w:val="0010636A"/>
    <w:rsid w:val="0010650F"/>
    <w:rsid w:val="00107BD8"/>
    <w:rsid w:val="0011077D"/>
    <w:rsid w:val="00112589"/>
    <w:rsid w:val="00112DC1"/>
    <w:rsid w:val="00114481"/>
    <w:rsid w:val="001145A5"/>
    <w:rsid w:val="001227E8"/>
    <w:rsid w:val="001236D0"/>
    <w:rsid w:val="00130234"/>
    <w:rsid w:val="00130411"/>
    <w:rsid w:val="00131C18"/>
    <w:rsid w:val="001331E7"/>
    <w:rsid w:val="001400E6"/>
    <w:rsid w:val="00142651"/>
    <w:rsid w:val="00143358"/>
    <w:rsid w:val="001447D7"/>
    <w:rsid w:val="00144CC2"/>
    <w:rsid w:val="00144F18"/>
    <w:rsid w:val="001558D8"/>
    <w:rsid w:val="00155DD3"/>
    <w:rsid w:val="0015722E"/>
    <w:rsid w:val="00157624"/>
    <w:rsid w:val="00162C26"/>
    <w:rsid w:val="0016572A"/>
    <w:rsid w:val="0016593A"/>
    <w:rsid w:val="00166E1D"/>
    <w:rsid w:val="00166F76"/>
    <w:rsid w:val="00173492"/>
    <w:rsid w:val="0017433D"/>
    <w:rsid w:val="00175A4A"/>
    <w:rsid w:val="0018241A"/>
    <w:rsid w:val="00186925"/>
    <w:rsid w:val="00187EE1"/>
    <w:rsid w:val="00190775"/>
    <w:rsid w:val="001942E9"/>
    <w:rsid w:val="001954E1"/>
    <w:rsid w:val="00196FB4"/>
    <w:rsid w:val="001A1C1B"/>
    <w:rsid w:val="001A4143"/>
    <w:rsid w:val="001A6FFC"/>
    <w:rsid w:val="001B0B29"/>
    <w:rsid w:val="001B1722"/>
    <w:rsid w:val="001B2994"/>
    <w:rsid w:val="001B39DE"/>
    <w:rsid w:val="001B5C34"/>
    <w:rsid w:val="001B74FA"/>
    <w:rsid w:val="001C0D38"/>
    <w:rsid w:val="001C0E29"/>
    <w:rsid w:val="001C278D"/>
    <w:rsid w:val="001C2EB4"/>
    <w:rsid w:val="001C6D01"/>
    <w:rsid w:val="001D12D5"/>
    <w:rsid w:val="001D30B8"/>
    <w:rsid w:val="001D583F"/>
    <w:rsid w:val="001D61C7"/>
    <w:rsid w:val="001D7065"/>
    <w:rsid w:val="001E5E40"/>
    <w:rsid w:val="001E7494"/>
    <w:rsid w:val="001F1A16"/>
    <w:rsid w:val="001F2C0D"/>
    <w:rsid w:val="001F634F"/>
    <w:rsid w:val="001F6DFE"/>
    <w:rsid w:val="001F6E44"/>
    <w:rsid w:val="001F74DF"/>
    <w:rsid w:val="002013B3"/>
    <w:rsid w:val="00201446"/>
    <w:rsid w:val="00211F23"/>
    <w:rsid w:val="00222C16"/>
    <w:rsid w:val="002265B5"/>
    <w:rsid w:val="002309F6"/>
    <w:rsid w:val="00231071"/>
    <w:rsid w:val="00232C16"/>
    <w:rsid w:val="00234092"/>
    <w:rsid w:val="00235F24"/>
    <w:rsid w:val="002419F2"/>
    <w:rsid w:val="00242CA3"/>
    <w:rsid w:val="00243991"/>
    <w:rsid w:val="002452AF"/>
    <w:rsid w:val="00246228"/>
    <w:rsid w:val="00250225"/>
    <w:rsid w:val="002523DD"/>
    <w:rsid w:val="00254592"/>
    <w:rsid w:val="00254E21"/>
    <w:rsid w:val="002552ED"/>
    <w:rsid w:val="0026399B"/>
    <w:rsid w:val="002654F1"/>
    <w:rsid w:val="00265E29"/>
    <w:rsid w:val="00270E45"/>
    <w:rsid w:val="00271B6C"/>
    <w:rsid w:val="00273DFB"/>
    <w:rsid w:val="00275306"/>
    <w:rsid w:val="00275F73"/>
    <w:rsid w:val="002771B9"/>
    <w:rsid w:val="00280A6E"/>
    <w:rsid w:val="00280A7F"/>
    <w:rsid w:val="00282028"/>
    <w:rsid w:val="00284008"/>
    <w:rsid w:val="00286566"/>
    <w:rsid w:val="00287584"/>
    <w:rsid w:val="002909ED"/>
    <w:rsid w:val="00291C60"/>
    <w:rsid w:val="002945C3"/>
    <w:rsid w:val="00296713"/>
    <w:rsid w:val="0029684E"/>
    <w:rsid w:val="00296980"/>
    <w:rsid w:val="002A66DB"/>
    <w:rsid w:val="002B0359"/>
    <w:rsid w:val="002B1AC4"/>
    <w:rsid w:val="002B1B82"/>
    <w:rsid w:val="002B764C"/>
    <w:rsid w:val="002B79D1"/>
    <w:rsid w:val="002C0C0B"/>
    <w:rsid w:val="002C22BB"/>
    <w:rsid w:val="002C4FF2"/>
    <w:rsid w:val="002C7500"/>
    <w:rsid w:val="002D06C2"/>
    <w:rsid w:val="002D1014"/>
    <w:rsid w:val="002D15D9"/>
    <w:rsid w:val="002D1E8A"/>
    <w:rsid w:val="002D243B"/>
    <w:rsid w:val="002D2FF1"/>
    <w:rsid w:val="002D3456"/>
    <w:rsid w:val="002D3C04"/>
    <w:rsid w:val="002D40E1"/>
    <w:rsid w:val="002D47B4"/>
    <w:rsid w:val="002D5399"/>
    <w:rsid w:val="002E05F4"/>
    <w:rsid w:val="002E2721"/>
    <w:rsid w:val="002E286E"/>
    <w:rsid w:val="002E663A"/>
    <w:rsid w:val="002E716D"/>
    <w:rsid w:val="002F31E3"/>
    <w:rsid w:val="002F4383"/>
    <w:rsid w:val="002F54B6"/>
    <w:rsid w:val="002F656D"/>
    <w:rsid w:val="002F6AF7"/>
    <w:rsid w:val="00306CCA"/>
    <w:rsid w:val="0030787E"/>
    <w:rsid w:val="00311384"/>
    <w:rsid w:val="00312EA3"/>
    <w:rsid w:val="003147D9"/>
    <w:rsid w:val="003169D5"/>
    <w:rsid w:val="00317A00"/>
    <w:rsid w:val="00321C8D"/>
    <w:rsid w:val="0032325E"/>
    <w:rsid w:val="003234F1"/>
    <w:rsid w:val="0032402C"/>
    <w:rsid w:val="00324D69"/>
    <w:rsid w:val="00331CE4"/>
    <w:rsid w:val="0033201F"/>
    <w:rsid w:val="0033337B"/>
    <w:rsid w:val="0033349F"/>
    <w:rsid w:val="00334BC0"/>
    <w:rsid w:val="003350FB"/>
    <w:rsid w:val="00335BCA"/>
    <w:rsid w:val="00345239"/>
    <w:rsid w:val="00345ECD"/>
    <w:rsid w:val="00347193"/>
    <w:rsid w:val="00350B43"/>
    <w:rsid w:val="00350D3F"/>
    <w:rsid w:val="00352392"/>
    <w:rsid w:val="0035353F"/>
    <w:rsid w:val="00361B7F"/>
    <w:rsid w:val="0036253A"/>
    <w:rsid w:val="00362F5C"/>
    <w:rsid w:val="00363F5E"/>
    <w:rsid w:val="00372441"/>
    <w:rsid w:val="00374FF2"/>
    <w:rsid w:val="0037646B"/>
    <w:rsid w:val="003770AD"/>
    <w:rsid w:val="00380094"/>
    <w:rsid w:val="0038027B"/>
    <w:rsid w:val="0038064E"/>
    <w:rsid w:val="00384AF2"/>
    <w:rsid w:val="00385293"/>
    <w:rsid w:val="00392D45"/>
    <w:rsid w:val="00393FDD"/>
    <w:rsid w:val="003944CA"/>
    <w:rsid w:val="0039454D"/>
    <w:rsid w:val="003958CC"/>
    <w:rsid w:val="003966D0"/>
    <w:rsid w:val="003A07CD"/>
    <w:rsid w:val="003A29D1"/>
    <w:rsid w:val="003A2E5C"/>
    <w:rsid w:val="003A310D"/>
    <w:rsid w:val="003B0320"/>
    <w:rsid w:val="003B295A"/>
    <w:rsid w:val="003B2E74"/>
    <w:rsid w:val="003B2FCC"/>
    <w:rsid w:val="003B3D22"/>
    <w:rsid w:val="003B43C5"/>
    <w:rsid w:val="003C07B9"/>
    <w:rsid w:val="003C0D75"/>
    <w:rsid w:val="003C1E51"/>
    <w:rsid w:val="003C365C"/>
    <w:rsid w:val="003C37FB"/>
    <w:rsid w:val="003C5571"/>
    <w:rsid w:val="003C5B9F"/>
    <w:rsid w:val="003C7320"/>
    <w:rsid w:val="003C7861"/>
    <w:rsid w:val="003D00C5"/>
    <w:rsid w:val="003D0EE8"/>
    <w:rsid w:val="003D3756"/>
    <w:rsid w:val="003D38EE"/>
    <w:rsid w:val="003D4411"/>
    <w:rsid w:val="003D6AB4"/>
    <w:rsid w:val="003D7089"/>
    <w:rsid w:val="003E22D7"/>
    <w:rsid w:val="003E2E77"/>
    <w:rsid w:val="003E3670"/>
    <w:rsid w:val="003E3E89"/>
    <w:rsid w:val="003E5CA8"/>
    <w:rsid w:val="003E5DE4"/>
    <w:rsid w:val="003E5F37"/>
    <w:rsid w:val="003E642A"/>
    <w:rsid w:val="003E7869"/>
    <w:rsid w:val="003E78D0"/>
    <w:rsid w:val="003F1E65"/>
    <w:rsid w:val="003F2A8F"/>
    <w:rsid w:val="003F310A"/>
    <w:rsid w:val="003F49F8"/>
    <w:rsid w:val="003F5AD6"/>
    <w:rsid w:val="003F6421"/>
    <w:rsid w:val="003F6FB8"/>
    <w:rsid w:val="003F7397"/>
    <w:rsid w:val="003F7FFD"/>
    <w:rsid w:val="004019EE"/>
    <w:rsid w:val="00402D6F"/>
    <w:rsid w:val="00404E66"/>
    <w:rsid w:val="004057F7"/>
    <w:rsid w:val="004059AA"/>
    <w:rsid w:val="00406F9C"/>
    <w:rsid w:val="00407257"/>
    <w:rsid w:val="00411507"/>
    <w:rsid w:val="00412AF8"/>
    <w:rsid w:val="0041765C"/>
    <w:rsid w:val="00425885"/>
    <w:rsid w:val="00427239"/>
    <w:rsid w:val="00432750"/>
    <w:rsid w:val="0043353B"/>
    <w:rsid w:val="004374E3"/>
    <w:rsid w:val="00440A12"/>
    <w:rsid w:val="00441C02"/>
    <w:rsid w:val="00443E44"/>
    <w:rsid w:val="0044509F"/>
    <w:rsid w:val="00446484"/>
    <w:rsid w:val="004468B6"/>
    <w:rsid w:val="00446A5D"/>
    <w:rsid w:val="00447C2A"/>
    <w:rsid w:val="00451CBA"/>
    <w:rsid w:val="00455829"/>
    <w:rsid w:val="004566C7"/>
    <w:rsid w:val="00457A42"/>
    <w:rsid w:val="00460D00"/>
    <w:rsid w:val="00465986"/>
    <w:rsid w:val="004662AF"/>
    <w:rsid w:val="004677D0"/>
    <w:rsid w:val="004737FB"/>
    <w:rsid w:val="00474850"/>
    <w:rsid w:val="00475646"/>
    <w:rsid w:val="00476919"/>
    <w:rsid w:val="00486F9D"/>
    <w:rsid w:val="00487BC6"/>
    <w:rsid w:val="00490FFC"/>
    <w:rsid w:val="00495877"/>
    <w:rsid w:val="00495C91"/>
    <w:rsid w:val="00496031"/>
    <w:rsid w:val="0049671D"/>
    <w:rsid w:val="0049675E"/>
    <w:rsid w:val="004979D5"/>
    <w:rsid w:val="004A021B"/>
    <w:rsid w:val="004A0A53"/>
    <w:rsid w:val="004A29F6"/>
    <w:rsid w:val="004A30A6"/>
    <w:rsid w:val="004A3DCE"/>
    <w:rsid w:val="004A5AD0"/>
    <w:rsid w:val="004A5AF7"/>
    <w:rsid w:val="004A5B0E"/>
    <w:rsid w:val="004A657B"/>
    <w:rsid w:val="004A6802"/>
    <w:rsid w:val="004B062B"/>
    <w:rsid w:val="004B5AB7"/>
    <w:rsid w:val="004B6593"/>
    <w:rsid w:val="004B75E3"/>
    <w:rsid w:val="004B7BFC"/>
    <w:rsid w:val="004C0F03"/>
    <w:rsid w:val="004C3668"/>
    <w:rsid w:val="004C5538"/>
    <w:rsid w:val="004C6E0A"/>
    <w:rsid w:val="004C7935"/>
    <w:rsid w:val="004C7D3A"/>
    <w:rsid w:val="004D16ED"/>
    <w:rsid w:val="004D1AFE"/>
    <w:rsid w:val="004D3F84"/>
    <w:rsid w:val="004E35B5"/>
    <w:rsid w:val="004E4898"/>
    <w:rsid w:val="004E5065"/>
    <w:rsid w:val="004E6204"/>
    <w:rsid w:val="004F0036"/>
    <w:rsid w:val="004F06C3"/>
    <w:rsid w:val="004F2490"/>
    <w:rsid w:val="004F30B2"/>
    <w:rsid w:val="004F37CC"/>
    <w:rsid w:val="004F72E1"/>
    <w:rsid w:val="005030E6"/>
    <w:rsid w:val="00505803"/>
    <w:rsid w:val="00514598"/>
    <w:rsid w:val="00514FA9"/>
    <w:rsid w:val="005203C3"/>
    <w:rsid w:val="00520AEE"/>
    <w:rsid w:val="00521C4B"/>
    <w:rsid w:val="00522AFD"/>
    <w:rsid w:val="005249BB"/>
    <w:rsid w:val="005249CE"/>
    <w:rsid w:val="00526751"/>
    <w:rsid w:val="00527ACD"/>
    <w:rsid w:val="00527D5B"/>
    <w:rsid w:val="00527F3D"/>
    <w:rsid w:val="0053062A"/>
    <w:rsid w:val="005319BF"/>
    <w:rsid w:val="00534719"/>
    <w:rsid w:val="00536460"/>
    <w:rsid w:val="005402AF"/>
    <w:rsid w:val="0054385C"/>
    <w:rsid w:val="00545137"/>
    <w:rsid w:val="00545ACF"/>
    <w:rsid w:val="00547423"/>
    <w:rsid w:val="005474B6"/>
    <w:rsid w:val="00547706"/>
    <w:rsid w:val="00551302"/>
    <w:rsid w:val="00552244"/>
    <w:rsid w:val="00552C34"/>
    <w:rsid w:val="00553A44"/>
    <w:rsid w:val="00553BCF"/>
    <w:rsid w:val="00553C91"/>
    <w:rsid w:val="0055438C"/>
    <w:rsid w:val="00554A00"/>
    <w:rsid w:val="0055569D"/>
    <w:rsid w:val="005562A2"/>
    <w:rsid w:val="00560B75"/>
    <w:rsid w:val="00562485"/>
    <w:rsid w:val="0056466B"/>
    <w:rsid w:val="00567959"/>
    <w:rsid w:val="00570499"/>
    <w:rsid w:val="00570615"/>
    <w:rsid w:val="005708BA"/>
    <w:rsid w:val="0057183A"/>
    <w:rsid w:val="005727C3"/>
    <w:rsid w:val="00572D2E"/>
    <w:rsid w:val="005735C2"/>
    <w:rsid w:val="00573AFB"/>
    <w:rsid w:val="00576805"/>
    <w:rsid w:val="0057786F"/>
    <w:rsid w:val="005814A9"/>
    <w:rsid w:val="005839D0"/>
    <w:rsid w:val="00584160"/>
    <w:rsid w:val="0058421F"/>
    <w:rsid w:val="00584A6D"/>
    <w:rsid w:val="005870B9"/>
    <w:rsid w:val="00587A1F"/>
    <w:rsid w:val="00591030"/>
    <w:rsid w:val="00595AE2"/>
    <w:rsid w:val="005A4038"/>
    <w:rsid w:val="005A74E9"/>
    <w:rsid w:val="005B1F4D"/>
    <w:rsid w:val="005B46DF"/>
    <w:rsid w:val="005B7067"/>
    <w:rsid w:val="005B7870"/>
    <w:rsid w:val="005C1CF1"/>
    <w:rsid w:val="005C3503"/>
    <w:rsid w:val="005C57A3"/>
    <w:rsid w:val="005C6767"/>
    <w:rsid w:val="005C6EB5"/>
    <w:rsid w:val="005D0227"/>
    <w:rsid w:val="005D46A2"/>
    <w:rsid w:val="005D4871"/>
    <w:rsid w:val="005D7EC6"/>
    <w:rsid w:val="005E1E9C"/>
    <w:rsid w:val="005E208F"/>
    <w:rsid w:val="005E2341"/>
    <w:rsid w:val="005E3605"/>
    <w:rsid w:val="005E5F07"/>
    <w:rsid w:val="005E786C"/>
    <w:rsid w:val="005E79D5"/>
    <w:rsid w:val="005E7F57"/>
    <w:rsid w:val="005F0A00"/>
    <w:rsid w:val="005F1E37"/>
    <w:rsid w:val="005F4223"/>
    <w:rsid w:val="005F5980"/>
    <w:rsid w:val="005F77A2"/>
    <w:rsid w:val="00600EC1"/>
    <w:rsid w:val="006021CE"/>
    <w:rsid w:val="00607259"/>
    <w:rsid w:val="00610CEB"/>
    <w:rsid w:val="0061208B"/>
    <w:rsid w:val="00620214"/>
    <w:rsid w:val="00624A26"/>
    <w:rsid w:val="006254C8"/>
    <w:rsid w:val="00632459"/>
    <w:rsid w:val="006348CA"/>
    <w:rsid w:val="00634929"/>
    <w:rsid w:val="00635CC7"/>
    <w:rsid w:val="00635DE5"/>
    <w:rsid w:val="006407B9"/>
    <w:rsid w:val="00640C70"/>
    <w:rsid w:val="00642C21"/>
    <w:rsid w:val="00647FFB"/>
    <w:rsid w:val="0065071A"/>
    <w:rsid w:val="006518ED"/>
    <w:rsid w:val="00654366"/>
    <w:rsid w:val="006548F6"/>
    <w:rsid w:val="00654EFD"/>
    <w:rsid w:val="00656913"/>
    <w:rsid w:val="006575BC"/>
    <w:rsid w:val="00657EA5"/>
    <w:rsid w:val="00657FC5"/>
    <w:rsid w:val="00660E8C"/>
    <w:rsid w:val="006610E3"/>
    <w:rsid w:val="00663A60"/>
    <w:rsid w:val="00664A39"/>
    <w:rsid w:val="00664ED3"/>
    <w:rsid w:val="00665E6A"/>
    <w:rsid w:val="00666379"/>
    <w:rsid w:val="006666DC"/>
    <w:rsid w:val="0068287C"/>
    <w:rsid w:val="00683D17"/>
    <w:rsid w:val="00683F34"/>
    <w:rsid w:val="00684666"/>
    <w:rsid w:val="00684A14"/>
    <w:rsid w:val="00687516"/>
    <w:rsid w:val="006901FF"/>
    <w:rsid w:val="0069031B"/>
    <w:rsid w:val="00690464"/>
    <w:rsid w:val="00694A10"/>
    <w:rsid w:val="006952D8"/>
    <w:rsid w:val="0069725A"/>
    <w:rsid w:val="00697E06"/>
    <w:rsid w:val="006A00C4"/>
    <w:rsid w:val="006A14A8"/>
    <w:rsid w:val="006A1514"/>
    <w:rsid w:val="006A2EF5"/>
    <w:rsid w:val="006A46D5"/>
    <w:rsid w:val="006A735B"/>
    <w:rsid w:val="006B00E9"/>
    <w:rsid w:val="006B01F9"/>
    <w:rsid w:val="006B0AF7"/>
    <w:rsid w:val="006B3165"/>
    <w:rsid w:val="006B5984"/>
    <w:rsid w:val="006B63A6"/>
    <w:rsid w:val="006C0DCA"/>
    <w:rsid w:val="006C0E75"/>
    <w:rsid w:val="006C47A6"/>
    <w:rsid w:val="006C7B39"/>
    <w:rsid w:val="006C7EE7"/>
    <w:rsid w:val="006D1520"/>
    <w:rsid w:val="006D2797"/>
    <w:rsid w:val="006D4AF3"/>
    <w:rsid w:val="006D724A"/>
    <w:rsid w:val="006E1C53"/>
    <w:rsid w:val="006E2B8C"/>
    <w:rsid w:val="006E4247"/>
    <w:rsid w:val="006E683C"/>
    <w:rsid w:val="006F0E14"/>
    <w:rsid w:val="006F19B0"/>
    <w:rsid w:val="006F2AEA"/>
    <w:rsid w:val="006F45EA"/>
    <w:rsid w:val="006F64FE"/>
    <w:rsid w:val="006F69E3"/>
    <w:rsid w:val="0070324E"/>
    <w:rsid w:val="0070356F"/>
    <w:rsid w:val="00705183"/>
    <w:rsid w:val="0071032E"/>
    <w:rsid w:val="00710947"/>
    <w:rsid w:val="0071193E"/>
    <w:rsid w:val="0071523D"/>
    <w:rsid w:val="007157B2"/>
    <w:rsid w:val="0071780F"/>
    <w:rsid w:val="007200BA"/>
    <w:rsid w:val="0072405C"/>
    <w:rsid w:val="007362C2"/>
    <w:rsid w:val="007362E6"/>
    <w:rsid w:val="007410F0"/>
    <w:rsid w:val="00743283"/>
    <w:rsid w:val="00746E1C"/>
    <w:rsid w:val="0074760D"/>
    <w:rsid w:val="0075333E"/>
    <w:rsid w:val="007537BF"/>
    <w:rsid w:val="007542E7"/>
    <w:rsid w:val="00756E6C"/>
    <w:rsid w:val="00761649"/>
    <w:rsid w:val="007658F5"/>
    <w:rsid w:val="00766290"/>
    <w:rsid w:val="00771CCC"/>
    <w:rsid w:val="007721BF"/>
    <w:rsid w:val="007721E9"/>
    <w:rsid w:val="00773129"/>
    <w:rsid w:val="0077396F"/>
    <w:rsid w:val="00775168"/>
    <w:rsid w:val="007805DD"/>
    <w:rsid w:val="007826B6"/>
    <w:rsid w:val="00782985"/>
    <w:rsid w:val="00782E4B"/>
    <w:rsid w:val="0078559B"/>
    <w:rsid w:val="00785D52"/>
    <w:rsid w:val="0078630C"/>
    <w:rsid w:val="007900FB"/>
    <w:rsid w:val="00790FDD"/>
    <w:rsid w:val="0079398C"/>
    <w:rsid w:val="007955C0"/>
    <w:rsid w:val="00796B3B"/>
    <w:rsid w:val="007A006B"/>
    <w:rsid w:val="007A4118"/>
    <w:rsid w:val="007A5F99"/>
    <w:rsid w:val="007A7EFA"/>
    <w:rsid w:val="007B3278"/>
    <w:rsid w:val="007B39B3"/>
    <w:rsid w:val="007B4F6C"/>
    <w:rsid w:val="007B5FBD"/>
    <w:rsid w:val="007C2684"/>
    <w:rsid w:val="007C2FB3"/>
    <w:rsid w:val="007C3B2E"/>
    <w:rsid w:val="007C44B3"/>
    <w:rsid w:val="007C50D9"/>
    <w:rsid w:val="007C53A7"/>
    <w:rsid w:val="007C583F"/>
    <w:rsid w:val="007C7020"/>
    <w:rsid w:val="007D29F9"/>
    <w:rsid w:val="007D3FA9"/>
    <w:rsid w:val="007D4539"/>
    <w:rsid w:val="007E1BFF"/>
    <w:rsid w:val="007F03AE"/>
    <w:rsid w:val="007F043D"/>
    <w:rsid w:val="007F04A0"/>
    <w:rsid w:val="007F07C8"/>
    <w:rsid w:val="007F08D3"/>
    <w:rsid w:val="007F420F"/>
    <w:rsid w:val="008008A0"/>
    <w:rsid w:val="00800C85"/>
    <w:rsid w:val="00801490"/>
    <w:rsid w:val="0080235E"/>
    <w:rsid w:val="00803B3C"/>
    <w:rsid w:val="008125DA"/>
    <w:rsid w:val="00812AD6"/>
    <w:rsid w:val="00812ECB"/>
    <w:rsid w:val="008161E2"/>
    <w:rsid w:val="008172D1"/>
    <w:rsid w:val="00817A4E"/>
    <w:rsid w:val="00817FBF"/>
    <w:rsid w:val="00821D22"/>
    <w:rsid w:val="0082336A"/>
    <w:rsid w:val="00824BBF"/>
    <w:rsid w:val="0082618D"/>
    <w:rsid w:val="0083029D"/>
    <w:rsid w:val="00831F31"/>
    <w:rsid w:val="00832219"/>
    <w:rsid w:val="008332E8"/>
    <w:rsid w:val="00833D41"/>
    <w:rsid w:val="008341CF"/>
    <w:rsid w:val="008376A7"/>
    <w:rsid w:val="00842842"/>
    <w:rsid w:val="00842859"/>
    <w:rsid w:val="0084472F"/>
    <w:rsid w:val="00846348"/>
    <w:rsid w:val="00847406"/>
    <w:rsid w:val="00851B02"/>
    <w:rsid w:val="008572C8"/>
    <w:rsid w:val="0086123D"/>
    <w:rsid w:val="00861A57"/>
    <w:rsid w:val="00866FA3"/>
    <w:rsid w:val="00867A2E"/>
    <w:rsid w:val="00867FF0"/>
    <w:rsid w:val="00870501"/>
    <w:rsid w:val="008722C5"/>
    <w:rsid w:val="00873675"/>
    <w:rsid w:val="00873FD2"/>
    <w:rsid w:val="008747B9"/>
    <w:rsid w:val="00875F93"/>
    <w:rsid w:val="0088143A"/>
    <w:rsid w:val="00881F5B"/>
    <w:rsid w:val="00883310"/>
    <w:rsid w:val="00884DBF"/>
    <w:rsid w:val="00884FB3"/>
    <w:rsid w:val="00885E6B"/>
    <w:rsid w:val="00887355"/>
    <w:rsid w:val="0089271C"/>
    <w:rsid w:val="00893576"/>
    <w:rsid w:val="008939C9"/>
    <w:rsid w:val="0089498B"/>
    <w:rsid w:val="0089618B"/>
    <w:rsid w:val="00896432"/>
    <w:rsid w:val="0089766B"/>
    <w:rsid w:val="00897B1A"/>
    <w:rsid w:val="00897F02"/>
    <w:rsid w:val="008A0CF0"/>
    <w:rsid w:val="008A23FB"/>
    <w:rsid w:val="008A3E2A"/>
    <w:rsid w:val="008A5172"/>
    <w:rsid w:val="008B0AF8"/>
    <w:rsid w:val="008B3DF1"/>
    <w:rsid w:val="008B56B9"/>
    <w:rsid w:val="008C37FE"/>
    <w:rsid w:val="008C503F"/>
    <w:rsid w:val="008C5A03"/>
    <w:rsid w:val="008C6561"/>
    <w:rsid w:val="008C7A21"/>
    <w:rsid w:val="008D1A8E"/>
    <w:rsid w:val="008D1E16"/>
    <w:rsid w:val="008D22A3"/>
    <w:rsid w:val="008D26DC"/>
    <w:rsid w:val="008D327A"/>
    <w:rsid w:val="008D6754"/>
    <w:rsid w:val="008D6855"/>
    <w:rsid w:val="008D7BE6"/>
    <w:rsid w:val="008E198E"/>
    <w:rsid w:val="008E24E9"/>
    <w:rsid w:val="008E456F"/>
    <w:rsid w:val="008E466B"/>
    <w:rsid w:val="008E4CC9"/>
    <w:rsid w:val="008F454B"/>
    <w:rsid w:val="008F6FA5"/>
    <w:rsid w:val="00900FAF"/>
    <w:rsid w:val="009013A9"/>
    <w:rsid w:val="00910D60"/>
    <w:rsid w:val="00911AED"/>
    <w:rsid w:val="00912CA1"/>
    <w:rsid w:val="00915C28"/>
    <w:rsid w:val="009168B0"/>
    <w:rsid w:val="009168D9"/>
    <w:rsid w:val="00917AF5"/>
    <w:rsid w:val="0092131B"/>
    <w:rsid w:val="00921995"/>
    <w:rsid w:val="00924547"/>
    <w:rsid w:val="009246D5"/>
    <w:rsid w:val="00924AEA"/>
    <w:rsid w:val="00924B34"/>
    <w:rsid w:val="009259EB"/>
    <w:rsid w:val="00925D38"/>
    <w:rsid w:val="00925DF6"/>
    <w:rsid w:val="00933A60"/>
    <w:rsid w:val="009363DE"/>
    <w:rsid w:val="00942D46"/>
    <w:rsid w:val="00943234"/>
    <w:rsid w:val="00943573"/>
    <w:rsid w:val="00943725"/>
    <w:rsid w:val="00944DCB"/>
    <w:rsid w:val="00944ED1"/>
    <w:rsid w:val="009461D4"/>
    <w:rsid w:val="00947FAA"/>
    <w:rsid w:val="00950C83"/>
    <w:rsid w:val="0095159B"/>
    <w:rsid w:val="00952014"/>
    <w:rsid w:val="009526DC"/>
    <w:rsid w:val="009549A2"/>
    <w:rsid w:val="00955329"/>
    <w:rsid w:val="009553C7"/>
    <w:rsid w:val="00957A11"/>
    <w:rsid w:val="00957B30"/>
    <w:rsid w:val="00963F9C"/>
    <w:rsid w:val="00965464"/>
    <w:rsid w:val="00967BD5"/>
    <w:rsid w:val="00970F32"/>
    <w:rsid w:val="00972164"/>
    <w:rsid w:val="009727D9"/>
    <w:rsid w:val="00984883"/>
    <w:rsid w:val="00991195"/>
    <w:rsid w:val="00991894"/>
    <w:rsid w:val="00994A7C"/>
    <w:rsid w:val="00996FE6"/>
    <w:rsid w:val="009A2446"/>
    <w:rsid w:val="009A4CFB"/>
    <w:rsid w:val="009A7E3A"/>
    <w:rsid w:val="009B220E"/>
    <w:rsid w:val="009B28F8"/>
    <w:rsid w:val="009B2F87"/>
    <w:rsid w:val="009B3C1A"/>
    <w:rsid w:val="009B5A38"/>
    <w:rsid w:val="009B5B91"/>
    <w:rsid w:val="009B656A"/>
    <w:rsid w:val="009B6717"/>
    <w:rsid w:val="009B7A95"/>
    <w:rsid w:val="009C0304"/>
    <w:rsid w:val="009C25EC"/>
    <w:rsid w:val="009C38B0"/>
    <w:rsid w:val="009C582D"/>
    <w:rsid w:val="009C5D5F"/>
    <w:rsid w:val="009C6DB7"/>
    <w:rsid w:val="009D0185"/>
    <w:rsid w:val="009D0A93"/>
    <w:rsid w:val="009D38BC"/>
    <w:rsid w:val="009D5AD1"/>
    <w:rsid w:val="009D69C3"/>
    <w:rsid w:val="009E3028"/>
    <w:rsid w:val="009E5427"/>
    <w:rsid w:val="009E7615"/>
    <w:rsid w:val="009E7E19"/>
    <w:rsid w:val="009F0724"/>
    <w:rsid w:val="009F5252"/>
    <w:rsid w:val="009F559C"/>
    <w:rsid w:val="009F7CF7"/>
    <w:rsid w:val="00A00A6D"/>
    <w:rsid w:val="00A00ECC"/>
    <w:rsid w:val="00A028F6"/>
    <w:rsid w:val="00A0336F"/>
    <w:rsid w:val="00A03A77"/>
    <w:rsid w:val="00A03F21"/>
    <w:rsid w:val="00A07EAC"/>
    <w:rsid w:val="00A100E0"/>
    <w:rsid w:val="00A10B8F"/>
    <w:rsid w:val="00A1130D"/>
    <w:rsid w:val="00A11798"/>
    <w:rsid w:val="00A16670"/>
    <w:rsid w:val="00A16E55"/>
    <w:rsid w:val="00A209BE"/>
    <w:rsid w:val="00A223E8"/>
    <w:rsid w:val="00A2373D"/>
    <w:rsid w:val="00A239C6"/>
    <w:rsid w:val="00A2561C"/>
    <w:rsid w:val="00A27505"/>
    <w:rsid w:val="00A37754"/>
    <w:rsid w:val="00A37896"/>
    <w:rsid w:val="00A43510"/>
    <w:rsid w:val="00A51818"/>
    <w:rsid w:val="00A528F6"/>
    <w:rsid w:val="00A5517C"/>
    <w:rsid w:val="00A55FDB"/>
    <w:rsid w:val="00A5621D"/>
    <w:rsid w:val="00A575F4"/>
    <w:rsid w:val="00A57854"/>
    <w:rsid w:val="00A6355F"/>
    <w:rsid w:val="00A63B94"/>
    <w:rsid w:val="00A6481A"/>
    <w:rsid w:val="00A64B1F"/>
    <w:rsid w:val="00A6557F"/>
    <w:rsid w:val="00A65951"/>
    <w:rsid w:val="00A73BF6"/>
    <w:rsid w:val="00A74664"/>
    <w:rsid w:val="00A74C2F"/>
    <w:rsid w:val="00A75927"/>
    <w:rsid w:val="00A76154"/>
    <w:rsid w:val="00A7791D"/>
    <w:rsid w:val="00A846F4"/>
    <w:rsid w:val="00A84AF4"/>
    <w:rsid w:val="00A85938"/>
    <w:rsid w:val="00A91179"/>
    <w:rsid w:val="00A91926"/>
    <w:rsid w:val="00A94A8A"/>
    <w:rsid w:val="00A952FB"/>
    <w:rsid w:val="00A96821"/>
    <w:rsid w:val="00A9727A"/>
    <w:rsid w:val="00AA02F7"/>
    <w:rsid w:val="00AA09C0"/>
    <w:rsid w:val="00AA3284"/>
    <w:rsid w:val="00AA6A05"/>
    <w:rsid w:val="00AA7513"/>
    <w:rsid w:val="00AB2A4D"/>
    <w:rsid w:val="00AB3710"/>
    <w:rsid w:val="00AB38A4"/>
    <w:rsid w:val="00AB44C3"/>
    <w:rsid w:val="00AB5B8B"/>
    <w:rsid w:val="00AC12FA"/>
    <w:rsid w:val="00AC1873"/>
    <w:rsid w:val="00AC2196"/>
    <w:rsid w:val="00AC27CD"/>
    <w:rsid w:val="00AC2A7D"/>
    <w:rsid w:val="00AC6950"/>
    <w:rsid w:val="00AC7BFD"/>
    <w:rsid w:val="00AD0D58"/>
    <w:rsid w:val="00AD1F3D"/>
    <w:rsid w:val="00AD5427"/>
    <w:rsid w:val="00AD5FBC"/>
    <w:rsid w:val="00AE2447"/>
    <w:rsid w:val="00AE3161"/>
    <w:rsid w:val="00AE557C"/>
    <w:rsid w:val="00AE6CD5"/>
    <w:rsid w:val="00AF0741"/>
    <w:rsid w:val="00AF1E56"/>
    <w:rsid w:val="00AF21C4"/>
    <w:rsid w:val="00AF23F0"/>
    <w:rsid w:val="00AF2407"/>
    <w:rsid w:val="00AF2B3E"/>
    <w:rsid w:val="00AF49AD"/>
    <w:rsid w:val="00AF67F9"/>
    <w:rsid w:val="00AF6FCF"/>
    <w:rsid w:val="00B00295"/>
    <w:rsid w:val="00B0448C"/>
    <w:rsid w:val="00B077FE"/>
    <w:rsid w:val="00B13507"/>
    <w:rsid w:val="00B14B4C"/>
    <w:rsid w:val="00B17BD1"/>
    <w:rsid w:val="00B214BB"/>
    <w:rsid w:val="00B311B8"/>
    <w:rsid w:val="00B329A0"/>
    <w:rsid w:val="00B32A06"/>
    <w:rsid w:val="00B33740"/>
    <w:rsid w:val="00B34563"/>
    <w:rsid w:val="00B34B82"/>
    <w:rsid w:val="00B3679E"/>
    <w:rsid w:val="00B36BDE"/>
    <w:rsid w:val="00B40460"/>
    <w:rsid w:val="00B40525"/>
    <w:rsid w:val="00B4081C"/>
    <w:rsid w:val="00B41FC2"/>
    <w:rsid w:val="00B42CD9"/>
    <w:rsid w:val="00B42FF8"/>
    <w:rsid w:val="00B4308A"/>
    <w:rsid w:val="00B439EB"/>
    <w:rsid w:val="00B43A6C"/>
    <w:rsid w:val="00B47677"/>
    <w:rsid w:val="00B50BF6"/>
    <w:rsid w:val="00B517A7"/>
    <w:rsid w:val="00B51DE1"/>
    <w:rsid w:val="00B5329F"/>
    <w:rsid w:val="00B53F55"/>
    <w:rsid w:val="00B5592B"/>
    <w:rsid w:val="00B55BF9"/>
    <w:rsid w:val="00B5606F"/>
    <w:rsid w:val="00B56439"/>
    <w:rsid w:val="00B603F7"/>
    <w:rsid w:val="00B61209"/>
    <w:rsid w:val="00B619C0"/>
    <w:rsid w:val="00B61CDC"/>
    <w:rsid w:val="00B62E9F"/>
    <w:rsid w:val="00B6348B"/>
    <w:rsid w:val="00B64223"/>
    <w:rsid w:val="00B65338"/>
    <w:rsid w:val="00B66E40"/>
    <w:rsid w:val="00B67E7F"/>
    <w:rsid w:val="00B70CDC"/>
    <w:rsid w:val="00B71D46"/>
    <w:rsid w:val="00B73F6F"/>
    <w:rsid w:val="00B7403D"/>
    <w:rsid w:val="00B8179D"/>
    <w:rsid w:val="00B8526F"/>
    <w:rsid w:val="00B85A91"/>
    <w:rsid w:val="00B85E36"/>
    <w:rsid w:val="00B904EA"/>
    <w:rsid w:val="00B90805"/>
    <w:rsid w:val="00B94CAA"/>
    <w:rsid w:val="00B94E5E"/>
    <w:rsid w:val="00B975F8"/>
    <w:rsid w:val="00B97919"/>
    <w:rsid w:val="00BA235E"/>
    <w:rsid w:val="00BA28AE"/>
    <w:rsid w:val="00BA45D1"/>
    <w:rsid w:val="00BA6A4C"/>
    <w:rsid w:val="00BA7123"/>
    <w:rsid w:val="00BB199F"/>
    <w:rsid w:val="00BB6193"/>
    <w:rsid w:val="00BB7268"/>
    <w:rsid w:val="00BC17D6"/>
    <w:rsid w:val="00BC4B72"/>
    <w:rsid w:val="00BD0448"/>
    <w:rsid w:val="00BD0922"/>
    <w:rsid w:val="00BD092D"/>
    <w:rsid w:val="00BD1329"/>
    <w:rsid w:val="00BD1DC8"/>
    <w:rsid w:val="00BD251C"/>
    <w:rsid w:val="00BD5CAB"/>
    <w:rsid w:val="00BD646E"/>
    <w:rsid w:val="00BD7AD2"/>
    <w:rsid w:val="00BE0939"/>
    <w:rsid w:val="00BE1D91"/>
    <w:rsid w:val="00BE4264"/>
    <w:rsid w:val="00BE71EB"/>
    <w:rsid w:val="00BF2468"/>
    <w:rsid w:val="00BF3B0D"/>
    <w:rsid w:val="00BF3E99"/>
    <w:rsid w:val="00BF49B0"/>
    <w:rsid w:val="00BF4E2D"/>
    <w:rsid w:val="00BF6E04"/>
    <w:rsid w:val="00C00FEE"/>
    <w:rsid w:val="00C03DB8"/>
    <w:rsid w:val="00C04557"/>
    <w:rsid w:val="00C06804"/>
    <w:rsid w:val="00C06F72"/>
    <w:rsid w:val="00C078F9"/>
    <w:rsid w:val="00C07CB6"/>
    <w:rsid w:val="00C103F8"/>
    <w:rsid w:val="00C142FD"/>
    <w:rsid w:val="00C1677B"/>
    <w:rsid w:val="00C22A3A"/>
    <w:rsid w:val="00C23AD9"/>
    <w:rsid w:val="00C262DF"/>
    <w:rsid w:val="00C266D4"/>
    <w:rsid w:val="00C2690F"/>
    <w:rsid w:val="00C313D8"/>
    <w:rsid w:val="00C33440"/>
    <w:rsid w:val="00C33CEB"/>
    <w:rsid w:val="00C37034"/>
    <w:rsid w:val="00C37E1F"/>
    <w:rsid w:val="00C40733"/>
    <w:rsid w:val="00C422A9"/>
    <w:rsid w:val="00C42D7B"/>
    <w:rsid w:val="00C43BCD"/>
    <w:rsid w:val="00C44F41"/>
    <w:rsid w:val="00C456FD"/>
    <w:rsid w:val="00C45ACE"/>
    <w:rsid w:val="00C50C0A"/>
    <w:rsid w:val="00C51AD3"/>
    <w:rsid w:val="00C5255D"/>
    <w:rsid w:val="00C52749"/>
    <w:rsid w:val="00C547AF"/>
    <w:rsid w:val="00C578B9"/>
    <w:rsid w:val="00C62401"/>
    <w:rsid w:val="00C63B74"/>
    <w:rsid w:val="00C648B9"/>
    <w:rsid w:val="00C649E3"/>
    <w:rsid w:val="00C65B12"/>
    <w:rsid w:val="00C66190"/>
    <w:rsid w:val="00C70089"/>
    <w:rsid w:val="00C706D1"/>
    <w:rsid w:val="00C71128"/>
    <w:rsid w:val="00C74939"/>
    <w:rsid w:val="00C7542C"/>
    <w:rsid w:val="00C75580"/>
    <w:rsid w:val="00C81150"/>
    <w:rsid w:val="00C872D4"/>
    <w:rsid w:val="00C879B5"/>
    <w:rsid w:val="00C90187"/>
    <w:rsid w:val="00C903C4"/>
    <w:rsid w:val="00C919D9"/>
    <w:rsid w:val="00C91BF5"/>
    <w:rsid w:val="00C91EC7"/>
    <w:rsid w:val="00C92ED7"/>
    <w:rsid w:val="00C95F65"/>
    <w:rsid w:val="00CA0E19"/>
    <w:rsid w:val="00CA5C14"/>
    <w:rsid w:val="00CA62FE"/>
    <w:rsid w:val="00CB0C5A"/>
    <w:rsid w:val="00CB2AF5"/>
    <w:rsid w:val="00CB59E7"/>
    <w:rsid w:val="00CB5F2D"/>
    <w:rsid w:val="00CC000C"/>
    <w:rsid w:val="00CC25B3"/>
    <w:rsid w:val="00CC30C7"/>
    <w:rsid w:val="00CC34D5"/>
    <w:rsid w:val="00CC3682"/>
    <w:rsid w:val="00CC49B1"/>
    <w:rsid w:val="00CC75D0"/>
    <w:rsid w:val="00CC7C1A"/>
    <w:rsid w:val="00CD0B3B"/>
    <w:rsid w:val="00CD1E6C"/>
    <w:rsid w:val="00CD39D3"/>
    <w:rsid w:val="00CD473C"/>
    <w:rsid w:val="00CD4FAE"/>
    <w:rsid w:val="00CD5936"/>
    <w:rsid w:val="00CD5B31"/>
    <w:rsid w:val="00CD7045"/>
    <w:rsid w:val="00CE16F6"/>
    <w:rsid w:val="00CE1BED"/>
    <w:rsid w:val="00CE3379"/>
    <w:rsid w:val="00CE34E2"/>
    <w:rsid w:val="00CE3EA0"/>
    <w:rsid w:val="00CE4C1E"/>
    <w:rsid w:val="00CF1B1A"/>
    <w:rsid w:val="00CF2387"/>
    <w:rsid w:val="00CF4A13"/>
    <w:rsid w:val="00CF5195"/>
    <w:rsid w:val="00CF5AC4"/>
    <w:rsid w:val="00CF744C"/>
    <w:rsid w:val="00CF7513"/>
    <w:rsid w:val="00D04E7D"/>
    <w:rsid w:val="00D1268A"/>
    <w:rsid w:val="00D14087"/>
    <w:rsid w:val="00D152FD"/>
    <w:rsid w:val="00D1710E"/>
    <w:rsid w:val="00D217E7"/>
    <w:rsid w:val="00D2281F"/>
    <w:rsid w:val="00D239E7"/>
    <w:rsid w:val="00D24DEA"/>
    <w:rsid w:val="00D25381"/>
    <w:rsid w:val="00D308B7"/>
    <w:rsid w:val="00D30C1C"/>
    <w:rsid w:val="00D31669"/>
    <w:rsid w:val="00D3211D"/>
    <w:rsid w:val="00D32978"/>
    <w:rsid w:val="00D33543"/>
    <w:rsid w:val="00D34216"/>
    <w:rsid w:val="00D3498D"/>
    <w:rsid w:val="00D36088"/>
    <w:rsid w:val="00D37B8E"/>
    <w:rsid w:val="00D43C18"/>
    <w:rsid w:val="00D43E75"/>
    <w:rsid w:val="00D45547"/>
    <w:rsid w:val="00D47FD5"/>
    <w:rsid w:val="00D52595"/>
    <w:rsid w:val="00D5323B"/>
    <w:rsid w:val="00D53C98"/>
    <w:rsid w:val="00D549AE"/>
    <w:rsid w:val="00D57D45"/>
    <w:rsid w:val="00D57F1E"/>
    <w:rsid w:val="00D60A83"/>
    <w:rsid w:val="00D676F7"/>
    <w:rsid w:val="00D72573"/>
    <w:rsid w:val="00D73943"/>
    <w:rsid w:val="00D750DF"/>
    <w:rsid w:val="00D778EE"/>
    <w:rsid w:val="00D82312"/>
    <w:rsid w:val="00D82EE3"/>
    <w:rsid w:val="00D84050"/>
    <w:rsid w:val="00D84B35"/>
    <w:rsid w:val="00D90165"/>
    <w:rsid w:val="00D952C8"/>
    <w:rsid w:val="00D97097"/>
    <w:rsid w:val="00DA054B"/>
    <w:rsid w:val="00DA1316"/>
    <w:rsid w:val="00DA44D9"/>
    <w:rsid w:val="00DA7DEE"/>
    <w:rsid w:val="00DB51F9"/>
    <w:rsid w:val="00DC01DF"/>
    <w:rsid w:val="00DC1439"/>
    <w:rsid w:val="00DC5CB2"/>
    <w:rsid w:val="00DC5EEA"/>
    <w:rsid w:val="00DC6768"/>
    <w:rsid w:val="00DC74EB"/>
    <w:rsid w:val="00DD1C3C"/>
    <w:rsid w:val="00DD5DE7"/>
    <w:rsid w:val="00DD7053"/>
    <w:rsid w:val="00DE0169"/>
    <w:rsid w:val="00DE22CD"/>
    <w:rsid w:val="00DE316A"/>
    <w:rsid w:val="00DE3D16"/>
    <w:rsid w:val="00DE47D6"/>
    <w:rsid w:val="00DE65DA"/>
    <w:rsid w:val="00DE74AC"/>
    <w:rsid w:val="00DE7A1A"/>
    <w:rsid w:val="00DE7F49"/>
    <w:rsid w:val="00DF1380"/>
    <w:rsid w:val="00DF1CA1"/>
    <w:rsid w:val="00DF2ABE"/>
    <w:rsid w:val="00DF2E86"/>
    <w:rsid w:val="00DF32AB"/>
    <w:rsid w:val="00DF37B6"/>
    <w:rsid w:val="00DF3DD8"/>
    <w:rsid w:val="00DF5D76"/>
    <w:rsid w:val="00DF68B0"/>
    <w:rsid w:val="00DF6E98"/>
    <w:rsid w:val="00DF79D8"/>
    <w:rsid w:val="00DF7BBB"/>
    <w:rsid w:val="00E0122B"/>
    <w:rsid w:val="00E015E0"/>
    <w:rsid w:val="00E076E0"/>
    <w:rsid w:val="00E117EC"/>
    <w:rsid w:val="00E119E1"/>
    <w:rsid w:val="00E1210B"/>
    <w:rsid w:val="00E1252B"/>
    <w:rsid w:val="00E12959"/>
    <w:rsid w:val="00E135BC"/>
    <w:rsid w:val="00E1437A"/>
    <w:rsid w:val="00E15935"/>
    <w:rsid w:val="00E177E9"/>
    <w:rsid w:val="00E221B3"/>
    <w:rsid w:val="00E22C19"/>
    <w:rsid w:val="00E23BDD"/>
    <w:rsid w:val="00E247F6"/>
    <w:rsid w:val="00E257BC"/>
    <w:rsid w:val="00E3036D"/>
    <w:rsid w:val="00E31344"/>
    <w:rsid w:val="00E3221D"/>
    <w:rsid w:val="00E3260B"/>
    <w:rsid w:val="00E334F2"/>
    <w:rsid w:val="00E34568"/>
    <w:rsid w:val="00E373BA"/>
    <w:rsid w:val="00E37E17"/>
    <w:rsid w:val="00E460F2"/>
    <w:rsid w:val="00E46230"/>
    <w:rsid w:val="00E47031"/>
    <w:rsid w:val="00E51264"/>
    <w:rsid w:val="00E52236"/>
    <w:rsid w:val="00E53C48"/>
    <w:rsid w:val="00E53D58"/>
    <w:rsid w:val="00E53D90"/>
    <w:rsid w:val="00E56D72"/>
    <w:rsid w:val="00E62ABB"/>
    <w:rsid w:val="00E65023"/>
    <w:rsid w:val="00E65268"/>
    <w:rsid w:val="00E671BA"/>
    <w:rsid w:val="00E7305F"/>
    <w:rsid w:val="00E730D2"/>
    <w:rsid w:val="00E74A96"/>
    <w:rsid w:val="00E74C7B"/>
    <w:rsid w:val="00E75407"/>
    <w:rsid w:val="00E7555F"/>
    <w:rsid w:val="00E75917"/>
    <w:rsid w:val="00E76B81"/>
    <w:rsid w:val="00E76DA8"/>
    <w:rsid w:val="00E80C5E"/>
    <w:rsid w:val="00E8271E"/>
    <w:rsid w:val="00E83634"/>
    <w:rsid w:val="00E855D8"/>
    <w:rsid w:val="00E859ED"/>
    <w:rsid w:val="00E860EC"/>
    <w:rsid w:val="00E86A64"/>
    <w:rsid w:val="00E91EAE"/>
    <w:rsid w:val="00E91F23"/>
    <w:rsid w:val="00E91F9D"/>
    <w:rsid w:val="00E938E5"/>
    <w:rsid w:val="00E94E37"/>
    <w:rsid w:val="00EA0815"/>
    <w:rsid w:val="00EA2E33"/>
    <w:rsid w:val="00EA3C8D"/>
    <w:rsid w:val="00EA4DE3"/>
    <w:rsid w:val="00EB0EF4"/>
    <w:rsid w:val="00EB2AEF"/>
    <w:rsid w:val="00EB5F63"/>
    <w:rsid w:val="00EB6F45"/>
    <w:rsid w:val="00EC02FC"/>
    <w:rsid w:val="00EC09B2"/>
    <w:rsid w:val="00EC28FD"/>
    <w:rsid w:val="00ED0F38"/>
    <w:rsid w:val="00ED408C"/>
    <w:rsid w:val="00ED5CE7"/>
    <w:rsid w:val="00ED6BFE"/>
    <w:rsid w:val="00EE07EE"/>
    <w:rsid w:val="00EE0CBC"/>
    <w:rsid w:val="00EE151F"/>
    <w:rsid w:val="00EE2DED"/>
    <w:rsid w:val="00EE4279"/>
    <w:rsid w:val="00EE7914"/>
    <w:rsid w:val="00EE795A"/>
    <w:rsid w:val="00EE7C97"/>
    <w:rsid w:val="00EF1D53"/>
    <w:rsid w:val="00EF2021"/>
    <w:rsid w:val="00EF3F83"/>
    <w:rsid w:val="00EF5EAF"/>
    <w:rsid w:val="00EF76C4"/>
    <w:rsid w:val="00F01DCA"/>
    <w:rsid w:val="00F02C8C"/>
    <w:rsid w:val="00F030F7"/>
    <w:rsid w:val="00F044B3"/>
    <w:rsid w:val="00F11FE3"/>
    <w:rsid w:val="00F13602"/>
    <w:rsid w:val="00F146C8"/>
    <w:rsid w:val="00F150BF"/>
    <w:rsid w:val="00F15A09"/>
    <w:rsid w:val="00F175E9"/>
    <w:rsid w:val="00F2335E"/>
    <w:rsid w:val="00F23913"/>
    <w:rsid w:val="00F23BC5"/>
    <w:rsid w:val="00F248EE"/>
    <w:rsid w:val="00F27039"/>
    <w:rsid w:val="00F30106"/>
    <w:rsid w:val="00F308E2"/>
    <w:rsid w:val="00F30A3F"/>
    <w:rsid w:val="00F3148E"/>
    <w:rsid w:val="00F335CE"/>
    <w:rsid w:val="00F35AEC"/>
    <w:rsid w:val="00F35CC4"/>
    <w:rsid w:val="00F4015F"/>
    <w:rsid w:val="00F40B47"/>
    <w:rsid w:val="00F41E17"/>
    <w:rsid w:val="00F42623"/>
    <w:rsid w:val="00F447CD"/>
    <w:rsid w:val="00F4522D"/>
    <w:rsid w:val="00F46310"/>
    <w:rsid w:val="00F46C19"/>
    <w:rsid w:val="00F50AAD"/>
    <w:rsid w:val="00F5247F"/>
    <w:rsid w:val="00F526A8"/>
    <w:rsid w:val="00F5471A"/>
    <w:rsid w:val="00F579C0"/>
    <w:rsid w:val="00F605E2"/>
    <w:rsid w:val="00F60A2B"/>
    <w:rsid w:val="00F61EBD"/>
    <w:rsid w:val="00F63316"/>
    <w:rsid w:val="00F63C78"/>
    <w:rsid w:val="00F6418D"/>
    <w:rsid w:val="00F642B4"/>
    <w:rsid w:val="00F65B76"/>
    <w:rsid w:val="00F677B1"/>
    <w:rsid w:val="00F67911"/>
    <w:rsid w:val="00F7007F"/>
    <w:rsid w:val="00F70413"/>
    <w:rsid w:val="00F704AE"/>
    <w:rsid w:val="00F72055"/>
    <w:rsid w:val="00F751B0"/>
    <w:rsid w:val="00F75410"/>
    <w:rsid w:val="00F76887"/>
    <w:rsid w:val="00F810D3"/>
    <w:rsid w:val="00F83A8B"/>
    <w:rsid w:val="00F8412E"/>
    <w:rsid w:val="00F851E0"/>
    <w:rsid w:val="00F8555D"/>
    <w:rsid w:val="00F9175E"/>
    <w:rsid w:val="00F91E00"/>
    <w:rsid w:val="00F92524"/>
    <w:rsid w:val="00F93E40"/>
    <w:rsid w:val="00F9585A"/>
    <w:rsid w:val="00FA121C"/>
    <w:rsid w:val="00FA3FC0"/>
    <w:rsid w:val="00FA44B9"/>
    <w:rsid w:val="00FA6785"/>
    <w:rsid w:val="00FB0C9B"/>
    <w:rsid w:val="00FB15C9"/>
    <w:rsid w:val="00FB296E"/>
    <w:rsid w:val="00FC0C9F"/>
    <w:rsid w:val="00FC0F0A"/>
    <w:rsid w:val="00FC2204"/>
    <w:rsid w:val="00FC22FB"/>
    <w:rsid w:val="00FC2C57"/>
    <w:rsid w:val="00FC5218"/>
    <w:rsid w:val="00FC7693"/>
    <w:rsid w:val="00FD127F"/>
    <w:rsid w:val="00FD2B8C"/>
    <w:rsid w:val="00FD429A"/>
    <w:rsid w:val="00FD4D36"/>
    <w:rsid w:val="00FD5067"/>
    <w:rsid w:val="00FD5A37"/>
    <w:rsid w:val="00FE059F"/>
    <w:rsid w:val="00FE0A15"/>
    <w:rsid w:val="00FE19BE"/>
    <w:rsid w:val="00FE4ECB"/>
    <w:rsid w:val="00FF000E"/>
    <w:rsid w:val="00FF45AA"/>
    <w:rsid w:val="00FF49A7"/>
    <w:rsid w:val="00FF75D7"/>
    <w:rsid w:val="00FF7B93"/>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5BFB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Web">
    <w:name w:val="Normal (Web)"/>
    <w:basedOn w:val="a"/>
    <w:uiPriority w:val="99"/>
    <w:unhideWhenUsed/>
    <w:rsid w:val="004B75E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2108">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2413</Words>
  <Characters>153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2023-09-01T02:13:00Z</dcterms:created>
  <dcterms:modified xsi:type="dcterms:W3CDTF">2023-09-01T02:13:00Z</dcterms:modified>
</cp:coreProperties>
</file>