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57C3562D"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155F55">
        <w:trPr>
          <w:trHeight w:val="558"/>
        </w:trPr>
        <w:tc>
          <w:tcPr>
            <w:tcW w:w="2232" w:type="dxa"/>
            <w:shd w:val="clear" w:color="auto" w:fill="auto"/>
            <w:vAlign w:val="center"/>
          </w:tcPr>
          <w:p w14:paraId="0DBD9ADA" w14:textId="77777777" w:rsidR="00522BA3" w:rsidRPr="00522BA3" w:rsidRDefault="00522BA3" w:rsidP="00155F55">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11A396FD" w:rsidR="00522BA3" w:rsidRPr="00522BA3" w:rsidRDefault="00522BA3" w:rsidP="00155F55">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155F55">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155F55">
        <w:trPr>
          <w:trHeight w:val="6520"/>
        </w:trPr>
        <w:tc>
          <w:tcPr>
            <w:tcW w:w="2232" w:type="dxa"/>
          </w:tcPr>
          <w:p w14:paraId="46DA38B1" w14:textId="77777777" w:rsidR="00522BA3" w:rsidRPr="00522BA3" w:rsidRDefault="00522BA3" w:rsidP="00155F55">
            <w:pPr>
              <w:autoSpaceDE w:val="0"/>
              <w:autoSpaceDN w:val="0"/>
              <w:spacing w:line="300" w:lineRule="exact"/>
              <w:rPr>
                <w:rFonts w:ascii="ＭＳ 明朝" w:hAnsi="ＭＳ 明朝"/>
                <w:sz w:val="24"/>
              </w:rPr>
            </w:pPr>
          </w:p>
          <w:p w14:paraId="694A81D6" w14:textId="2D9D4948" w:rsidR="00BA4797" w:rsidRDefault="00E94058" w:rsidP="00155F55">
            <w:pPr>
              <w:autoSpaceDE w:val="0"/>
              <w:autoSpaceDN w:val="0"/>
              <w:spacing w:line="300" w:lineRule="exact"/>
              <w:rPr>
                <w:rFonts w:ascii="ＭＳ 明朝" w:hAnsi="ＭＳ 明朝"/>
                <w:sz w:val="24"/>
              </w:rPr>
            </w:pPr>
            <w:r>
              <w:rPr>
                <w:rFonts w:ascii="ＭＳ 明朝" w:hAnsi="ＭＳ 明朝" w:hint="eastAsia"/>
                <w:sz w:val="24"/>
              </w:rPr>
              <w:t>修徳学院</w:t>
            </w:r>
          </w:p>
          <w:p w14:paraId="3CBDC0D5" w14:textId="33AE5DC6" w:rsidR="00763559" w:rsidRPr="00522BA3" w:rsidRDefault="00763559" w:rsidP="00155F55">
            <w:pPr>
              <w:autoSpaceDE w:val="0"/>
              <w:autoSpaceDN w:val="0"/>
              <w:spacing w:line="300" w:lineRule="exact"/>
              <w:rPr>
                <w:rFonts w:ascii="ＭＳ 明朝" w:hAnsi="ＭＳ 明朝"/>
                <w:sz w:val="24"/>
              </w:rPr>
            </w:pPr>
          </w:p>
        </w:tc>
        <w:tc>
          <w:tcPr>
            <w:tcW w:w="9342" w:type="dxa"/>
          </w:tcPr>
          <w:p w14:paraId="569B7FBF" w14:textId="0418F6FC" w:rsidR="00522BA3" w:rsidRPr="007D4458" w:rsidRDefault="00522BA3" w:rsidP="00155F55">
            <w:pPr>
              <w:autoSpaceDE w:val="0"/>
              <w:autoSpaceDN w:val="0"/>
              <w:spacing w:line="300" w:lineRule="exact"/>
              <w:rPr>
                <w:rFonts w:ascii="ＭＳ 明朝" w:hAnsi="ＭＳ 明朝"/>
                <w:sz w:val="24"/>
              </w:rPr>
            </w:pPr>
          </w:p>
          <w:p w14:paraId="2680B075" w14:textId="697EC04B" w:rsidR="00522BA3" w:rsidRPr="007D4458" w:rsidRDefault="00522BA3" w:rsidP="00155F55">
            <w:pPr>
              <w:autoSpaceDE w:val="0"/>
              <w:autoSpaceDN w:val="0"/>
              <w:spacing w:line="300" w:lineRule="exact"/>
              <w:ind w:firstLineChars="100" w:firstLine="240"/>
              <w:rPr>
                <w:rFonts w:ascii="ＭＳ 明朝" w:hAnsi="ＭＳ 明朝"/>
                <w:sz w:val="24"/>
              </w:rPr>
            </w:pPr>
            <w:r w:rsidRPr="00BA4797">
              <w:rPr>
                <w:rFonts w:ascii="ＭＳ 明朝" w:hAnsi="ＭＳ 明朝" w:hint="eastAsia"/>
                <w:sz w:val="24"/>
              </w:rPr>
              <w:t>行政財産の使用許可</w:t>
            </w:r>
            <w:r w:rsidR="004600DE">
              <w:rPr>
                <w:rFonts w:ascii="ＭＳ 明朝" w:hAnsi="ＭＳ 明朝" w:hint="eastAsia"/>
                <w:sz w:val="24"/>
              </w:rPr>
              <w:t>の更新</w:t>
            </w:r>
            <w:r w:rsidRPr="00BA4797">
              <w:rPr>
                <w:rFonts w:ascii="ＭＳ 明朝" w:hAnsi="ＭＳ 明朝" w:hint="eastAsia"/>
                <w:sz w:val="24"/>
              </w:rPr>
              <w:t>について、公有財産台帳</w:t>
            </w:r>
            <w:r w:rsidR="0078109F" w:rsidRPr="00BA4797">
              <w:rPr>
                <w:rFonts w:ascii="ＭＳ 明朝" w:hAnsi="ＭＳ 明朝" w:hint="eastAsia"/>
                <w:sz w:val="24"/>
              </w:rPr>
              <w:t>へ</w:t>
            </w:r>
            <w:r w:rsidR="00282032" w:rsidRPr="00BA4797">
              <w:rPr>
                <w:rFonts w:ascii="ＭＳ 明朝" w:hAnsi="ＭＳ 明朝" w:hint="eastAsia"/>
                <w:sz w:val="24"/>
              </w:rPr>
              <w:t>の</w:t>
            </w:r>
            <w:r w:rsidR="00251C49" w:rsidRPr="00BA4797">
              <w:rPr>
                <w:rFonts w:ascii="ＭＳ 明朝" w:hAnsi="ＭＳ 明朝" w:hint="eastAsia"/>
                <w:sz w:val="24"/>
              </w:rPr>
              <w:t>登載</w:t>
            </w:r>
            <w:r w:rsidR="002E5F04" w:rsidRPr="007D4458">
              <w:rPr>
                <w:rFonts w:ascii="ＭＳ 明朝" w:hAnsi="ＭＳ 明朝" w:hint="eastAsia"/>
                <w:sz w:val="24"/>
              </w:rPr>
              <w:t>を行っていないもの</w:t>
            </w:r>
            <w:r w:rsidRPr="007D4458">
              <w:rPr>
                <w:rFonts w:ascii="ＭＳ 明朝" w:hAnsi="ＭＳ 明朝" w:hint="eastAsia"/>
                <w:sz w:val="24"/>
              </w:rPr>
              <w:t>があった。</w:t>
            </w:r>
          </w:p>
          <w:p w14:paraId="03AFB6E5" w14:textId="35770DBA" w:rsidR="00522BA3" w:rsidRPr="007D4458" w:rsidRDefault="00522BA3" w:rsidP="00155F55">
            <w:pPr>
              <w:autoSpaceDE w:val="0"/>
              <w:autoSpaceDN w:val="0"/>
              <w:snapToGrid w:val="0"/>
              <w:spacing w:line="300" w:lineRule="exact"/>
              <w:rPr>
                <w:rFonts w:ascii="ＭＳ 明朝" w:hAnsi="ＭＳ 明朝" w:cs="Arial"/>
                <w:sz w:val="2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225"/>
              <w:gridCol w:w="2690"/>
              <w:gridCol w:w="1539"/>
              <w:gridCol w:w="2639"/>
            </w:tblGrid>
            <w:tr w:rsidR="00522BA3" w:rsidRPr="007D4458" w14:paraId="30E25251" w14:textId="77777777" w:rsidTr="000A4E5E">
              <w:tc>
                <w:tcPr>
                  <w:tcW w:w="1036" w:type="dxa"/>
                  <w:shd w:val="clear" w:color="auto" w:fill="auto"/>
                  <w:vAlign w:val="center"/>
                </w:tcPr>
                <w:p w14:paraId="07082F7C" w14:textId="77777777" w:rsidR="00522BA3" w:rsidRPr="007D4458" w:rsidRDefault="00522BA3" w:rsidP="00146D13">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225" w:type="dxa"/>
                  <w:shd w:val="clear" w:color="auto" w:fill="auto"/>
                  <w:vAlign w:val="center"/>
                </w:tcPr>
                <w:p w14:paraId="601255AD" w14:textId="77777777" w:rsidR="00522BA3" w:rsidRPr="007D4458" w:rsidRDefault="00522BA3" w:rsidP="00146D13">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許可数量</w:t>
                  </w:r>
                </w:p>
              </w:tc>
              <w:tc>
                <w:tcPr>
                  <w:tcW w:w="2690" w:type="dxa"/>
                  <w:shd w:val="clear" w:color="auto" w:fill="auto"/>
                  <w:vAlign w:val="center"/>
                </w:tcPr>
                <w:p w14:paraId="3A6DBF71" w14:textId="2C151069" w:rsidR="00522BA3" w:rsidRPr="007D4458" w:rsidRDefault="00522BA3" w:rsidP="00146D13">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539" w:type="dxa"/>
                  <w:shd w:val="clear" w:color="auto" w:fill="auto"/>
                  <w:vAlign w:val="center"/>
                </w:tcPr>
                <w:p w14:paraId="1F56139E" w14:textId="5086A6E5" w:rsidR="00522BA3" w:rsidRPr="007D4458" w:rsidRDefault="00522BA3" w:rsidP="00146D13">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年間使用料</w:t>
                  </w:r>
                </w:p>
              </w:tc>
              <w:tc>
                <w:tcPr>
                  <w:tcW w:w="2639" w:type="dxa"/>
                  <w:shd w:val="clear" w:color="auto" w:fill="auto"/>
                  <w:vAlign w:val="center"/>
                </w:tcPr>
                <w:p w14:paraId="443B4567" w14:textId="51FC6DA6" w:rsidR="00522BA3" w:rsidRPr="007D4458" w:rsidRDefault="00522BA3" w:rsidP="00146D13">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許可期間</w:t>
                  </w:r>
                </w:p>
              </w:tc>
            </w:tr>
            <w:tr w:rsidR="00522BA3" w:rsidRPr="007D4458" w14:paraId="5B821036" w14:textId="77777777" w:rsidTr="000A4E5E">
              <w:tc>
                <w:tcPr>
                  <w:tcW w:w="1036" w:type="dxa"/>
                  <w:shd w:val="clear" w:color="auto" w:fill="auto"/>
                  <w:vAlign w:val="center"/>
                </w:tcPr>
                <w:p w14:paraId="757CB55B" w14:textId="78A828AB" w:rsidR="00522BA3" w:rsidRPr="007D4458" w:rsidRDefault="00282032" w:rsidP="00146D13">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225" w:type="dxa"/>
                  <w:shd w:val="clear" w:color="auto" w:fill="auto"/>
                  <w:vAlign w:val="center"/>
                </w:tcPr>
                <w:p w14:paraId="4C464C49" w14:textId="27307248" w:rsidR="00522BA3" w:rsidRPr="007D4458" w:rsidRDefault="000C79B3" w:rsidP="00146D13">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48.56</w:t>
                  </w:r>
                  <w:r w:rsidR="00282032" w:rsidRPr="007D4458">
                    <w:rPr>
                      <w:rFonts w:ascii="ＭＳ 明朝" w:hAnsi="ＭＳ 明朝" w:hint="eastAsia"/>
                      <w:kern w:val="0"/>
                      <w:sz w:val="24"/>
                    </w:rPr>
                    <w:t>㎡</w:t>
                  </w:r>
                </w:p>
              </w:tc>
              <w:tc>
                <w:tcPr>
                  <w:tcW w:w="2690" w:type="dxa"/>
                  <w:shd w:val="clear" w:color="auto" w:fill="auto"/>
                  <w:vAlign w:val="center"/>
                </w:tcPr>
                <w:p w14:paraId="51C8C3EB" w14:textId="77777777" w:rsidR="000C79B3" w:rsidRDefault="00C5754F" w:rsidP="00146D13">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小・中学校</w:t>
                  </w:r>
                  <w:r w:rsidR="000C79B3">
                    <w:rPr>
                      <w:rFonts w:ascii="ＭＳ 明朝" w:hAnsi="ＭＳ 明朝" w:hint="eastAsia"/>
                      <w:sz w:val="24"/>
                    </w:rPr>
                    <w:t>各職員</w:t>
                  </w:r>
                </w:p>
                <w:p w14:paraId="3FE95979" w14:textId="067857B1" w:rsidR="00522BA3" w:rsidRPr="007D4458" w:rsidRDefault="000C79B3" w:rsidP="00146D13">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の配席場所</w:t>
                  </w:r>
                </w:p>
              </w:tc>
              <w:tc>
                <w:tcPr>
                  <w:tcW w:w="1539" w:type="dxa"/>
                  <w:shd w:val="clear" w:color="auto" w:fill="auto"/>
                  <w:vAlign w:val="center"/>
                </w:tcPr>
                <w:p w14:paraId="761A3F56" w14:textId="65EFF268" w:rsidR="00522BA3" w:rsidRPr="007D4458" w:rsidRDefault="00C920D6" w:rsidP="00146D1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免除</w:t>
                  </w:r>
                </w:p>
              </w:tc>
              <w:tc>
                <w:tcPr>
                  <w:tcW w:w="2639" w:type="dxa"/>
                  <w:shd w:val="clear" w:color="auto" w:fill="auto"/>
                  <w:vAlign w:val="center"/>
                </w:tcPr>
                <w:p w14:paraId="6B18CDE3" w14:textId="50A36197" w:rsidR="00C920D6" w:rsidRDefault="00C920D6" w:rsidP="00146D1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w:t>
                  </w:r>
                </w:p>
                <w:p w14:paraId="646523DD" w14:textId="6D400E54" w:rsidR="00251C49" w:rsidRPr="007D4458" w:rsidRDefault="008E00DD" w:rsidP="00146D13">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C920D6">
                    <w:rPr>
                      <w:rFonts w:ascii="ＭＳ 明朝" w:hAnsi="ＭＳ 明朝" w:hint="eastAsia"/>
                      <w:sz w:val="24"/>
                    </w:rPr>
                    <w:t>５</w:t>
                  </w:r>
                  <w:r w:rsidRPr="007D4458">
                    <w:rPr>
                      <w:rFonts w:ascii="ＭＳ 明朝" w:hAnsi="ＭＳ 明朝" w:hint="eastAsia"/>
                      <w:sz w:val="24"/>
                    </w:rPr>
                    <w:t>年</w:t>
                  </w:r>
                  <w:r w:rsidR="00C920D6">
                    <w:rPr>
                      <w:rFonts w:ascii="ＭＳ 明朝" w:hAnsi="ＭＳ 明朝" w:hint="eastAsia"/>
                      <w:sz w:val="24"/>
                    </w:rPr>
                    <w:t>４</w:t>
                  </w:r>
                  <w:r w:rsidR="00251C49" w:rsidRPr="007D4458">
                    <w:rPr>
                      <w:rFonts w:ascii="ＭＳ 明朝" w:hAnsi="ＭＳ 明朝" w:hint="eastAsia"/>
                      <w:sz w:val="24"/>
                    </w:rPr>
                    <w:t>月</w:t>
                  </w:r>
                  <w:r w:rsidR="00C920D6">
                    <w:rPr>
                      <w:rFonts w:ascii="ＭＳ 明朝" w:hAnsi="ＭＳ 明朝" w:hint="eastAsia"/>
                      <w:sz w:val="24"/>
                    </w:rPr>
                    <w:t>１</w:t>
                  </w:r>
                  <w:r w:rsidR="00251C49" w:rsidRPr="007D4458">
                    <w:rPr>
                      <w:rFonts w:ascii="ＭＳ 明朝" w:hAnsi="ＭＳ 明朝" w:hint="eastAsia"/>
                      <w:sz w:val="24"/>
                    </w:rPr>
                    <w:t>日から</w:t>
                  </w:r>
                </w:p>
                <w:p w14:paraId="64423898" w14:textId="521DB008" w:rsidR="00522BA3" w:rsidRPr="007D4458" w:rsidRDefault="008E00DD" w:rsidP="00146D13">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C920D6">
                    <w:rPr>
                      <w:rFonts w:ascii="ＭＳ 明朝" w:hAnsi="ＭＳ 明朝" w:hint="eastAsia"/>
                      <w:sz w:val="24"/>
                    </w:rPr>
                    <w:t>６</w:t>
                  </w:r>
                  <w:r w:rsidRPr="007D4458">
                    <w:rPr>
                      <w:rFonts w:ascii="ＭＳ 明朝" w:hAnsi="ＭＳ 明朝" w:hint="eastAsia"/>
                      <w:sz w:val="24"/>
                    </w:rPr>
                    <w:t>年</w:t>
                  </w:r>
                  <w:r w:rsidR="00C920D6">
                    <w:rPr>
                      <w:rFonts w:ascii="ＭＳ 明朝" w:hAnsi="ＭＳ 明朝" w:hint="eastAsia"/>
                      <w:sz w:val="24"/>
                    </w:rPr>
                    <w:t>３</w:t>
                  </w:r>
                  <w:r w:rsidR="00251C49" w:rsidRPr="007D4458">
                    <w:rPr>
                      <w:rFonts w:ascii="ＭＳ 明朝" w:hAnsi="ＭＳ 明朝" w:hint="eastAsia"/>
                      <w:sz w:val="24"/>
                    </w:rPr>
                    <w:t>月</w:t>
                  </w:r>
                  <w:r w:rsidR="00C920D6">
                    <w:rPr>
                      <w:rFonts w:ascii="ＭＳ 明朝" w:hAnsi="ＭＳ 明朝" w:hint="eastAsia"/>
                      <w:sz w:val="24"/>
                    </w:rPr>
                    <w:t>31</w:t>
                  </w:r>
                  <w:r w:rsidR="00251C49" w:rsidRPr="007D4458">
                    <w:rPr>
                      <w:rFonts w:ascii="ＭＳ 明朝" w:hAnsi="ＭＳ 明朝" w:hint="eastAsia"/>
                      <w:sz w:val="24"/>
                    </w:rPr>
                    <w:t>日まで</w:t>
                  </w:r>
                </w:p>
              </w:tc>
            </w:tr>
          </w:tbl>
          <w:p w14:paraId="454288CA" w14:textId="4BB6AF21" w:rsidR="00E8036B" w:rsidRPr="00993237" w:rsidRDefault="00E8036B" w:rsidP="00155F55">
            <w:pPr>
              <w:autoSpaceDE w:val="0"/>
              <w:autoSpaceDN w:val="0"/>
              <w:spacing w:line="300" w:lineRule="exact"/>
              <w:ind w:left="684" w:hangingChars="285" w:hanging="684"/>
              <w:rPr>
                <w:rFonts w:ascii="ＭＳ 明朝" w:hAnsi="ＭＳ 明朝"/>
                <w:sz w:val="24"/>
              </w:rPr>
            </w:pPr>
            <w:r>
              <w:rPr>
                <w:rFonts w:ascii="ＭＳ 明朝" w:hAnsi="ＭＳ 明朝" w:hint="eastAsia"/>
                <w:sz w:val="24"/>
              </w:rPr>
              <w:t>（</w:t>
            </w:r>
            <w:r w:rsidRPr="00993237">
              <w:rPr>
                <w:rFonts w:ascii="ＭＳ 明朝" w:hAnsi="ＭＳ 明朝" w:hint="eastAsia"/>
                <w:sz w:val="24"/>
              </w:rPr>
              <w:t>注）公有財産台帳では、許可期間が「</w:t>
            </w:r>
            <w:r>
              <w:rPr>
                <w:rFonts w:ascii="ＭＳ 明朝" w:hAnsi="ＭＳ 明朝" w:hint="eastAsia"/>
                <w:sz w:val="24"/>
              </w:rPr>
              <w:t>令和２年４月１日から令和３</w:t>
            </w:r>
            <w:r w:rsidRPr="00993237">
              <w:rPr>
                <w:rFonts w:ascii="ＭＳ 明朝" w:hAnsi="ＭＳ 明朝" w:hint="eastAsia"/>
                <w:sz w:val="24"/>
              </w:rPr>
              <w:t>年３月31日まで」のまま放置されていた。</w:t>
            </w:r>
          </w:p>
          <w:p w14:paraId="71CDE86D" w14:textId="3E122E8E" w:rsidR="00763559" w:rsidRPr="00E8036B" w:rsidRDefault="00763559" w:rsidP="00155F55">
            <w:pPr>
              <w:autoSpaceDE w:val="0"/>
              <w:autoSpaceDN w:val="0"/>
              <w:spacing w:line="300" w:lineRule="exact"/>
              <w:rPr>
                <w:rFonts w:ascii="ＭＳ 明朝" w:hAnsi="ＭＳ 明朝"/>
                <w:sz w:val="24"/>
              </w:rPr>
            </w:pPr>
          </w:p>
        </w:tc>
        <w:tc>
          <w:tcPr>
            <w:tcW w:w="8916" w:type="dxa"/>
          </w:tcPr>
          <w:p w14:paraId="001128C0" w14:textId="77777777" w:rsidR="00656483" w:rsidRPr="00522BA3" w:rsidRDefault="00656483" w:rsidP="00155F55">
            <w:pPr>
              <w:autoSpaceDE w:val="0"/>
              <w:autoSpaceDN w:val="0"/>
              <w:spacing w:line="300" w:lineRule="exact"/>
              <w:rPr>
                <w:rFonts w:ascii="ＭＳ 明朝" w:hAnsi="ＭＳ 明朝"/>
                <w:sz w:val="24"/>
              </w:rPr>
            </w:pPr>
          </w:p>
          <w:p w14:paraId="2D54F5EA" w14:textId="77777777" w:rsidR="00656483" w:rsidRDefault="00656483" w:rsidP="00155F55">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2F6AD346" w14:textId="77777777" w:rsidR="00656483" w:rsidRDefault="00656483" w:rsidP="00155F55">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312" behindDoc="0" locked="0" layoutInCell="1" allowOverlap="1" wp14:anchorId="07A8E46F" wp14:editId="75503DE1">
                      <wp:simplePos x="0" y="0"/>
                      <wp:positionH relativeFrom="column">
                        <wp:posOffset>-7859</wp:posOffset>
                      </wp:positionH>
                      <wp:positionV relativeFrom="paragraph">
                        <wp:posOffset>113904</wp:posOffset>
                      </wp:positionV>
                      <wp:extent cx="5499100" cy="2778826"/>
                      <wp:effectExtent l="0" t="0" r="25400"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778826"/>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E328B31" w14:textId="77777777" w:rsidR="00656483" w:rsidRPr="00CA1938" w:rsidRDefault="00656483" w:rsidP="00656483">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7412D0DB" w14:textId="77777777" w:rsidR="00656483" w:rsidRPr="00CA1938" w:rsidRDefault="00656483" w:rsidP="00656483">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10E35DB8" w14:textId="77777777" w:rsidR="00656483" w:rsidRDefault="00656483" w:rsidP="00656483">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7D8F0E91" w14:textId="77777777" w:rsidR="00656483" w:rsidRPr="007B4762" w:rsidRDefault="00656483" w:rsidP="00656483">
                                  <w:pPr>
                                    <w:autoSpaceDE w:val="0"/>
                                    <w:autoSpaceDN w:val="0"/>
                                    <w:spacing w:line="300" w:lineRule="exact"/>
                                    <w:rPr>
                                      <w:rFonts w:ascii="ＭＳ 明朝" w:hAnsi="ＭＳ 明朝"/>
                                      <w:sz w:val="24"/>
                                    </w:rPr>
                                  </w:pPr>
                                </w:p>
                                <w:p w14:paraId="742ECFC0" w14:textId="77777777" w:rsidR="00656483" w:rsidRDefault="00656483" w:rsidP="00656483">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42E4FB5A" w14:textId="77777777" w:rsidR="00656483" w:rsidRPr="003D43E0" w:rsidRDefault="00656483" w:rsidP="00656483">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658B763F" w14:textId="77777777" w:rsidR="00656483" w:rsidRPr="003D43E0" w:rsidRDefault="00656483" w:rsidP="0065648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324444D3" w14:textId="77777777" w:rsidR="00656483" w:rsidRDefault="00656483" w:rsidP="0065648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8E46F" id="_x0000_t202" coordsize="21600,21600" o:spt="202" path="m,l,21600r21600,l21600,xe">
                      <v:stroke joinstyle="miter"/>
                      <v:path gradientshapeok="t" o:connecttype="rect"/>
                    </v:shapetype>
                    <v:shape id="テキスト ボックス 2" o:spid="_x0000_s1026" type="#_x0000_t202" style="position:absolute;left:0;text-align:left;margin-left:-.6pt;margin-top:8.95pt;width:433pt;height:2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" filled="f" strokeweight=".5pt">
                      <v:stroke dashstyle="dash"/>
                      <v:textbox inset="5.85pt,.7pt,5.85pt,.7pt">
                        <w:txbxContent>
                          <w:p w14:paraId="7E328B31" w14:textId="77777777" w:rsidR="00656483" w:rsidRPr="00CA1938" w:rsidRDefault="00656483" w:rsidP="00656483">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7412D0DB" w14:textId="77777777" w:rsidR="00656483" w:rsidRPr="00CA1938" w:rsidRDefault="00656483" w:rsidP="00656483">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10E35DB8" w14:textId="77777777" w:rsidR="00656483" w:rsidRDefault="00656483" w:rsidP="00656483">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7D8F0E91" w14:textId="77777777" w:rsidR="00656483" w:rsidRPr="007B4762" w:rsidRDefault="00656483" w:rsidP="00656483">
                            <w:pPr>
                              <w:autoSpaceDE w:val="0"/>
                              <w:autoSpaceDN w:val="0"/>
                              <w:spacing w:line="300" w:lineRule="exact"/>
                              <w:rPr>
                                <w:rFonts w:ascii="ＭＳ 明朝" w:hAnsi="ＭＳ 明朝"/>
                                <w:sz w:val="24"/>
                              </w:rPr>
                            </w:pPr>
                          </w:p>
                          <w:p w14:paraId="742ECFC0" w14:textId="77777777" w:rsidR="00656483" w:rsidRDefault="00656483" w:rsidP="00656483">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42E4FB5A" w14:textId="77777777" w:rsidR="00656483" w:rsidRPr="003D43E0" w:rsidRDefault="00656483" w:rsidP="00656483">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658B763F" w14:textId="77777777" w:rsidR="00656483" w:rsidRPr="003D43E0" w:rsidRDefault="00656483" w:rsidP="0065648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324444D3" w14:textId="77777777" w:rsidR="00656483" w:rsidRDefault="00656483" w:rsidP="0065648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v:textbox>
                    </v:shape>
                  </w:pict>
                </mc:Fallback>
              </mc:AlternateContent>
            </w:r>
          </w:p>
          <w:p w14:paraId="3037ED90" w14:textId="77777777" w:rsidR="00656483" w:rsidRDefault="00656483" w:rsidP="00155F55">
            <w:pPr>
              <w:autoSpaceDE w:val="0"/>
              <w:autoSpaceDN w:val="0"/>
              <w:spacing w:line="300" w:lineRule="exact"/>
              <w:rPr>
                <w:rFonts w:ascii="ＭＳ 明朝" w:hAnsi="ＭＳ 明朝"/>
                <w:sz w:val="24"/>
              </w:rPr>
            </w:pPr>
          </w:p>
          <w:p w14:paraId="6CA16B93" w14:textId="77777777" w:rsidR="00656483" w:rsidRPr="00522BA3" w:rsidRDefault="00656483" w:rsidP="00155F55">
            <w:pPr>
              <w:autoSpaceDE w:val="0"/>
              <w:autoSpaceDN w:val="0"/>
              <w:spacing w:line="300" w:lineRule="exact"/>
              <w:rPr>
                <w:rFonts w:ascii="ＭＳ 明朝" w:hAnsi="ＭＳ 明朝"/>
                <w:sz w:val="24"/>
              </w:rPr>
            </w:pPr>
          </w:p>
          <w:p w14:paraId="3628DB96" w14:textId="77777777" w:rsidR="00AA3938" w:rsidRPr="00656483" w:rsidRDefault="00AA3938" w:rsidP="00155F55">
            <w:pPr>
              <w:autoSpaceDE w:val="0"/>
              <w:autoSpaceDN w:val="0"/>
              <w:spacing w:line="300" w:lineRule="exact"/>
              <w:rPr>
                <w:rFonts w:ascii="ＭＳ 明朝" w:hAnsi="ＭＳ 明朝"/>
                <w:sz w:val="24"/>
              </w:rPr>
            </w:pPr>
          </w:p>
          <w:p w14:paraId="7679C208" w14:textId="351BE469" w:rsidR="00522BA3" w:rsidRPr="00522BA3" w:rsidRDefault="00522BA3" w:rsidP="00155F55">
            <w:pPr>
              <w:autoSpaceDE w:val="0"/>
              <w:autoSpaceDN w:val="0"/>
              <w:spacing w:line="300" w:lineRule="exact"/>
              <w:rPr>
                <w:rFonts w:ascii="ＭＳ 明朝" w:hAnsi="ＭＳ 明朝"/>
                <w:sz w:val="24"/>
              </w:rPr>
            </w:pPr>
          </w:p>
        </w:tc>
      </w:tr>
      <w:tr w:rsidR="00155F55" w:rsidRPr="00522BA3" w14:paraId="156EE665" w14:textId="77777777" w:rsidTr="00155F55">
        <w:trPr>
          <w:trHeight w:val="624"/>
        </w:trPr>
        <w:tc>
          <w:tcPr>
            <w:tcW w:w="20490" w:type="dxa"/>
            <w:gridSpan w:val="3"/>
            <w:vAlign w:val="center"/>
          </w:tcPr>
          <w:p w14:paraId="45958DD4" w14:textId="513F8A07" w:rsidR="00155F55" w:rsidRPr="00522BA3" w:rsidRDefault="00155F55" w:rsidP="00155F55">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155F55" w:rsidRPr="00522BA3" w14:paraId="33058274" w14:textId="77777777" w:rsidTr="00155F55">
        <w:tc>
          <w:tcPr>
            <w:tcW w:w="20490" w:type="dxa"/>
            <w:gridSpan w:val="3"/>
          </w:tcPr>
          <w:p w14:paraId="5CFD58D1" w14:textId="77777777" w:rsidR="00155F55" w:rsidRPr="004B09EA" w:rsidRDefault="00155F55" w:rsidP="00155F55">
            <w:pPr>
              <w:autoSpaceDE w:val="0"/>
              <w:autoSpaceDN w:val="0"/>
              <w:spacing w:line="300" w:lineRule="exact"/>
              <w:ind w:leftChars="100" w:left="450" w:hangingChars="100" w:hanging="240"/>
              <w:rPr>
                <w:rFonts w:hAnsi="ＭＳ 明朝"/>
                <w:sz w:val="24"/>
              </w:rPr>
            </w:pPr>
          </w:p>
          <w:p w14:paraId="53A3F9B8" w14:textId="2C0B8AAD" w:rsidR="00146D13" w:rsidRPr="00DB2581" w:rsidRDefault="00146D13" w:rsidP="00146D13">
            <w:pPr>
              <w:autoSpaceDE w:val="0"/>
              <w:autoSpaceDN w:val="0"/>
              <w:spacing w:line="300" w:lineRule="exact"/>
              <w:ind w:firstLineChars="100" w:firstLine="240"/>
              <w:rPr>
                <w:rFonts w:ascii="ＭＳ 明朝" w:hAnsi="ＭＳ 明朝"/>
                <w:sz w:val="24"/>
              </w:rPr>
            </w:pPr>
            <w:r w:rsidRPr="00DB2581">
              <w:rPr>
                <w:rFonts w:ascii="ＭＳ 明朝" w:hAnsi="ＭＳ 明朝" w:hint="eastAsia"/>
                <w:sz w:val="24"/>
              </w:rPr>
              <w:t>検出事項について、公有財産台帳への登載を行った。</w:t>
            </w:r>
          </w:p>
          <w:p w14:paraId="54AFF53D" w14:textId="51D3EA09" w:rsidR="00146D13" w:rsidRPr="00DB2581" w:rsidRDefault="00146D13" w:rsidP="00146D13">
            <w:pPr>
              <w:autoSpaceDE w:val="0"/>
              <w:autoSpaceDN w:val="0"/>
              <w:spacing w:line="300" w:lineRule="exact"/>
              <w:ind w:firstLineChars="100" w:firstLine="240"/>
              <w:rPr>
                <w:rFonts w:ascii="ＭＳ 明朝" w:hAnsi="ＭＳ 明朝"/>
                <w:sz w:val="24"/>
              </w:rPr>
            </w:pPr>
            <w:r>
              <w:rPr>
                <w:rFonts w:ascii="ＭＳ 明朝" w:hAnsi="ＭＳ 明朝" w:hint="eastAsia"/>
                <w:sz w:val="24"/>
              </w:rPr>
              <w:t>本件</w:t>
            </w:r>
            <w:r w:rsidRPr="00DB2581">
              <w:rPr>
                <w:rFonts w:ascii="ＭＳ 明朝" w:hAnsi="ＭＳ 明朝" w:hint="eastAsia"/>
                <w:sz w:val="24"/>
              </w:rPr>
              <w:t>の原因は、当該事務処理について</w:t>
            </w:r>
            <w:r w:rsidRPr="00A533CE">
              <w:rPr>
                <w:rFonts w:ascii="ＭＳ 明朝" w:hAnsi="ＭＳ 明朝" w:hint="eastAsia"/>
                <w:sz w:val="24"/>
              </w:rPr>
              <w:t>、担当者間の引継ぎが十分になされていなかったことと、</w:t>
            </w:r>
            <w:r>
              <w:rPr>
                <w:rFonts w:ascii="ＭＳ 明朝" w:hAnsi="ＭＳ 明朝" w:hint="eastAsia"/>
                <w:sz w:val="24"/>
              </w:rPr>
              <w:t>担当者</w:t>
            </w:r>
            <w:r w:rsidRPr="00DB2581">
              <w:rPr>
                <w:rFonts w:ascii="ＭＳ 明朝" w:hAnsi="ＭＳ 明朝" w:hint="eastAsia"/>
                <w:sz w:val="24"/>
              </w:rPr>
              <w:t>の認識不足にある。</w:t>
            </w:r>
          </w:p>
          <w:p w14:paraId="7D60067D" w14:textId="49C63748" w:rsidR="00146D13" w:rsidRPr="00DB2581" w:rsidRDefault="00146D13" w:rsidP="00146D13">
            <w:pPr>
              <w:autoSpaceDE w:val="0"/>
              <w:autoSpaceDN w:val="0"/>
              <w:spacing w:line="300" w:lineRule="exact"/>
              <w:ind w:firstLineChars="100" w:firstLine="240"/>
              <w:rPr>
                <w:rFonts w:ascii="ＭＳ 明朝" w:hAnsi="ＭＳ 明朝"/>
                <w:sz w:val="24"/>
              </w:rPr>
            </w:pPr>
            <w:r>
              <w:rPr>
                <w:rFonts w:ascii="ＭＳ 明朝" w:hAnsi="ＭＳ 明朝" w:hint="eastAsia"/>
                <w:sz w:val="24"/>
              </w:rPr>
              <w:t>再発防止に向け</w:t>
            </w:r>
            <w:r w:rsidRPr="00DB2581">
              <w:rPr>
                <w:rFonts w:ascii="ＭＳ 明朝" w:hAnsi="ＭＳ 明朝" w:hint="eastAsia"/>
                <w:sz w:val="24"/>
              </w:rPr>
              <w:t>、</w:t>
            </w:r>
            <w:r>
              <w:rPr>
                <w:rFonts w:ascii="ＭＳ 明朝" w:hAnsi="ＭＳ 明朝" w:hint="eastAsia"/>
                <w:sz w:val="24"/>
              </w:rPr>
              <w:t>公有財産台帳への登載に係るチェックリストを作成するとともに、</w:t>
            </w:r>
            <w:r w:rsidRPr="00DB2581">
              <w:rPr>
                <w:rFonts w:ascii="ＭＳ 明朝" w:hAnsi="ＭＳ 明朝" w:hint="eastAsia"/>
                <w:sz w:val="24"/>
              </w:rPr>
              <w:t>公有財産事務を担当する課内で大阪府公有財産台帳等処理要領等の周知徹底を行った。</w:t>
            </w:r>
          </w:p>
          <w:p w14:paraId="67E5E7BD" w14:textId="77777777" w:rsidR="00146D13" w:rsidRDefault="00146D13" w:rsidP="00146D13">
            <w:pPr>
              <w:autoSpaceDE w:val="0"/>
              <w:autoSpaceDN w:val="0"/>
              <w:spacing w:line="300" w:lineRule="exact"/>
              <w:ind w:firstLineChars="100" w:firstLine="240"/>
              <w:rPr>
                <w:rFonts w:ascii="ＭＳ 明朝" w:hAnsi="ＭＳ 明朝"/>
                <w:sz w:val="24"/>
              </w:rPr>
            </w:pPr>
            <w:r w:rsidRPr="00DB2581">
              <w:rPr>
                <w:rFonts w:ascii="ＭＳ 明朝" w:hAnsi="ＭＳ 明朝" w:hint="eastAsia"/>
                <w:sz w:val="24"/>
              </w:rPr>
              <w:t>今後は、大阪府公有財産規則及び大阪府公有財産台帳等処理要領に基づき、適正な事務処理を行う。</w:t>
            </w:r>
          </w:p>
          <w:p w14:paraId="4188AA99" w14:textId="77777777" w:rsidR="00155F55" w:rsidRPr="00146D13" w:rsidRDefault="00155F55" w:rsidP="00155F55">
            <w:pPr>
              <w:autoSpaceDE w:val="0"/>
              <w:autoSpaceDN w:val="0"/>
              <w:spacing w:line="300" w:lineRule="exact"/>
              <w:rPr>
                <w:rFonts w:ascii="ＭＳ 明朝" w:hAnsi="ＭＳ 明朝"/>
                <w:sz w:val="24"/>
              </w:rPr>
            </w:pPr>
          </w:p>
        </w:tc>
      </w:tr>
    </w:tbl>
    <w:p w14:paraId="226DC5AA" w14:textId="20311C52"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00E94058" w:rsidRPr="00D151D7">
        <w:rPr>
          <w:rFonts w:ascii="ＭＳ ゴシック" w:eastAsia="ＭＳ ゴシック" w:hAnsi="ＭＳ ゴシック" w:hint="eastAsia"/>
          <w:sz w:val="24"/>
          <w:szCs w:val="22"/>
        </w:rPr>
        <w:t>令和５年10月２日から令和６年１月31日まで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11"/>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BD3B" w14:textId="77777777" w:rsidR="004C179A" w:rsidRDefault="004C179A">
      <w:r>
        <w:separator/>
      </w:r>
    </w:p>
  </w:endnote>
  <w:endnote w:type="continuationSeparator" w:id="0">
    <w:p w14:paraId="3575414E" w14:textId="77777777" w:rsidR="004C179A" w:rsidRDefault="004C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A500" w14:textId="77777777" w:rsidR="004C179A" w:rsidRDefault="004C179A">
      <w:r>
        <w:separator/>
      </w:r>
    </w:p>
  </w:footnote>
  <w:footnote w:type="continuationSeparator" w:id="0">
    <w:p w14:paraId="78D1DCA9" w14:textId="77777777" w:rsidR="004C179A" w:rsidRDefault="004C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2C4F"/>
    <w:rsid w:val="000B30CE"/>
    <w:rsid w:val="000B470F"/>
    <w:rsid w:val="000B55A7"/>
    <w:rsid w:val="000B5ED8"/>
    <w:rsid w:val="000B7F5C"/>
    <w:rsid w:val="000C0C27"/>
    <w:rsid w:val="000C2B43"/>
    <w:rsid w:val="000C3330"/>
    <w:rsid w:val="000C433B"/>
    <w:rsid w:val="000C79B3"/>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46D13"/>
    <w:rsid w:val="00153BDC"/>
    <w:rsid w:val="00154F62"/>
    <w:rsid w:val="00155DBC"/>
    <w:rsid w:val="00155DD3"/>
    <w:rsid w:val="00155F55"/>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65A1"/>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4DD"/>
    <w:rsid w:val="002E7AEE"/>
    <w:rsid w:val="002F54B6"/>
    <w:rsid w:val="00301F4A"/>
    <w:rsid w:val="0030295D"/>
    <w:rsid w:val="00302AF6"/>
    <w:rsid w:val="0030498B"/>
    <w:rsid w:val="0030787E"/>
    <w:rsid w:val="00307B22"/>
    <w:rsid w:val="00307DCC"/>
    <w:rsid w:val="0031520D"/>
    <w:rsid w:val="0031564A"/>
    <w:rsid w:val="003169D5"/>
    <w:rsid w:val="0032212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9BC"/>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6FF5"/>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27A7"/>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179A"/>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04C9"/>
    <w:rsid w:val="005F1E37"/>
    <w:rsid w:val="005F2717"/>
    <w:rsid w:val="005F2F4B"/>
    <w:rsid w:val="005F4BC3"/>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483"/>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5781"/>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0BF"/>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453B"/>
    <w:rsid w:val="00794696"/>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43B"/>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4743F"/>
    <w:rsid w:val="00851B02"/>
    <w:rsid w:val="00853FDB"/>
    <w:rsid w:val="0085409D"/>
    <w:rsid w:val="00855E3D"/>
    <w:rsid w:val="008572C8"/>
    <w:rsid w:val="00860780"/>
    <w:rsid w:val="00860CF6"/>
    <w:rsid w:val="0086123D"/>
    <w:rsid w:val="00867A2E"/>
    <w:rsid w:val="00867B2B"/>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4985"/>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2A4A"/>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1C14"/>
    <w:rsid w:val="00A528F6"/>
    <w:rsid w:val="00A53142"/>
    <w:rsid w:val="00A53389"/>
    <w:rsid w:val="00A53660"/>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4261"/>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A725F"/>
    <w:rsid w:val="00AB2A4D"/>
    <w:rsid w:val="00AB2AAD"/>
    <w:rsid w:val="00AB5B8B"/>
    <w:rsid w:val="00AB6B6E"/>
    <w:rsid w:val="00AC0B59"/>
    <w:rsid w:val="00AC0CFE"/>
    <w:rsid w:val="00AC12FA"/>
    <w:rsid w:val="00AC1873"/>
    <w:rsid w:val="00AC2F3E"/>
    <w:rsid w:val="00AD02E0"/>
    <w:rsid w:val="00AD5A53"/>
    <w:rsid w:val="00AD7D91"/>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029C"/>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54F"/>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20D6"/>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8D1"/>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151D7"/>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2581"/>
    <w:rsid w:val="00DB4D3E"/>
    <w:rsid w:val="00DB51F9"/>
    <w:rsid w:val="00DB5298"/>
    <w:rsid w:val="00DB5E11"/>
    <w:rsid w:val="00DB76AD"/>
    <w:rsid w:val="00DC01DF"/>
    <w:rsid w:val="00DC13AF"/>
    <w:rsid w:val="00DC1439"/>
    <w:rsid w:val="00DC1CDF"/>
    <w:rsid w:val="00DC3F5E"/>
    <w:rsid w:val="00DC42F9"/>
    <w:rsid w:val="00DC5CB2"/>
    <w:rsid w:val="00DC5EEA"/>
    <w:rsid w:val="00DC5F54"/>
    <w:rsid w:val="00DD1C3C"/>
    <w:rsid w:val="00DD359B"/>
    <w:rsid w:val="00DD3699"/>
    <w:rsid w:val="00DD3E55"/>
    <w:rsid w:val="00DD46B6"/>
    <w:rsid w:val="00DD5DE7"/>
    <w:rsid w:val="00DD6C38"/>
    <w:rsid w:val="00DD7053"/>
    <w:rsid w:val="00DD71E7"/>
    <w:rsid w:val="00DE08B3"/>
    <w:rsid w:val="00DE329D"/>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36B"/>
    <w:rsid w:val="00E80C5E"/>
    <w:rsid w:val="00E8271E"/>
    <w:rsid w:val="00E83DC6"/>
    <w:rsid w:val="00E859ED"/>
    <w:rsid w:val="00E860EC"/>
    <w:rsid w:val="00E86A64"/>
    <w:rsid w:val="00E871FD"/>
    <w:rsid w:val="00E877CB"/>
    <w:rsid w:val="00E91EAE"/>
    <w:rsid w:val="00E91F9D"/>
    <w:rsid w:val="00E94058"/>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0D44"/>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9CE"/>
    <w:rsid w:val="00EF3F83"/>
    <w:rsid w:val="00EF5EAF"/>
    <w:rsid w:val="00EF76C4"/>
    <w:rsid w:val="00EF7CBF"/>
    <w:rsid w:val="00F030F7"/>
    <w:rsid w:val="00F03296"/>
    <w:rsid w:val="00F044B3"/>
    <w:rsid w:val="00F052CA"/>
    <w:rsid w:val="00F060DF"/>
    <w:rsid w:val="00F126B4"/>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279D"/>
    <w:rsid w:val="00F33516"/>
    <w:rsid w:val="00F336A6"/>
    <w:rsid w:val="00F3518C"/>
    <w:rsid w:val="00F35860"/>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491F"/>
    <w:rsid w:val="00F95FA2"/>
    <w:rsid w:val="00FA121C"/>
    <w:rsid w:val="00FA3CBF"/>
    <w:rsid w:val="00FA3F9B"/>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712A2-F970-4F05-804E-9C7707B66DAF}">
  <ds:schemaRefs>
    <ds:schemaRef ds:uri="http://schemas.microsoft.com/sharepoint/v3/contenttype/forms"/>
  </ds:schemaRefs>
</ds:datastoreItem>
</file>

<file path=customXml/itemProps2.xml><?xml version="1.0" encoding="utf-8"?>
<ds:datastoreItem xmlns:ds="http://schemas.openxmlformats.org/officeDocument/2006/customXml" ds:itemID="{A6A5657A-B762-49DD-A7C4-A5425BB971F4}">
  <ds:schemaRefs>
    <ds:schemaRef ds:uri="http://schemas.openxmlformats.org/officeDocument/2006/bibliography"/>
  </ds:schemaRefs>
</ds:datastoreItem>
</file>

<file path=customXml/itemProps3.xml><?xml version="1.0" encoding="utf-8"?>
<ds:datastoreItem xmlns:ds="http://schemas.openxmlformats.org/officeDocument/2006/customXml" ds:itemID="{C5646AE6-75A7-4839-BF2F-AB0F92402E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4435A1-B01A-4441-9C47-347CD5C31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2024-05-13T00:07:00Z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