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DE32F0" w:rsidRPr="005E320D" w14:paraId="3AF18B32" w14:textId="77777777" w:rsidTr="001E4EBC">
        <w:trPr>
          <w:trHeight w:val="1110"/>
        </w:trPr>
        <w:tc>
          <w:tcPr>
            <w:tcW w:w="5000" w:type="pct"/>
            <w:gridSpan w:val="5"/>
            <w:tcBorders>
              <w:top w:val="nil"/>
              <w:left w:val="nil"/>
              <w:bottom w:val="nil"/>
              <w:right w:val="nil"/>
            </w:tcBorders>
            <w:shd w:val="clear" w:color="auto" w:fill="auto"/>
            <w:vAlign w:val="center"/>
            <w:hideMark/>
          </w:tcPr>
          <w:p w14:paraId="7F2B4B37"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DE32F0" w:rsidRPr="005E320D" w14:paraId="197E549C" w14:textId="77777777" w:rsidTr="001E4EBC">
        <w:trPr>
          <w:trHeight w:val="510"/>
        </w:trPr>
        <w:tc>
          <w:tcPr>
            <w:tcW w:w="1034" w:type="pct"/>
            <w:tcBorders>
              <w:top w:val="nil"/>
              <w:left w:val="nil"/>
              <w:bottom w:val="nil"/>
              <w:right w:val="nil"/>
            </w:tcBorders>
            <w:shd w:val="clear" w:color="auto" w:fill="auto"/>
            <w:noWrap/>
            <w:vAlign w:val="center"/>
            <w:hideMark/>
          </w:tcPr>
          <w:p w14:paraId="5F75CDB6"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4561A312" w14:textId="77777777" w:rsidR="00DE32F0" w:rsidRPr="005E320D" w:rsidRDefault="00DE32F0" w:rsidP="001E4EBC">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DB9CF37" w14:textId="77777777" w:rsidR="00DE32F0" w:rsidRPr="005E320D" w:rsidRDefault="00DE32F0" w:rsidP="001E4EBC">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C4F5D79" w14:textId="77777777" w:rsidR="00DE32F0" w:rsidRPr="005E320D" w:rsidRDefault="00DE32F0" w:rsidP="001E4EBC">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BC1EBC2" w14:textId="77777777" w:rsidR="00DE32F0" w:rsidRPr="005E320D" w:rsidRDefault="00DE32F0" w:rsidP="001E4EBC">
            <w:pPr>
              <w:widowControl/>
              <w:jc w:val="left"/>
              <w:rPr>
                <w:rFonts w:ascii="Times New Roman" w:eastAsia="Times New Roman" w:hAnsi="Times New Roman" w:cs="Times New Roman"/>
                <w:kern w:val="0"/>
                <w:sz w:val="20"/>
                <w:szCs w:val="20"/>
              </w:rPr>
            </w:pPr>
          </w:p>
        </w:tc>
      </w:tr>
      <w:tr w:rsidR="00DE32F0" w:rsidRPr="005E320D" w14:paraId="2145B496" w14:textId="77777777" w:rsidTr="001E4EBC">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A410"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822C6EA" w14:textId="77777777" w:rsidR="00DE32F0" w:rsidRDefault="00DE32F0" w:rsidP="001E4EBC">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7935D552" w14:textId="77777777" w:rsidR="00DE32F0" w:rsidRPr="005E320D" w:rsidRDefault="00DE32F0" w:rsidP="001E4EBC">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DE32F0" w:rsidRPr="005E320D" w14:paraId="54791980" w14:textId="77777777" w:rsidTr="001E4EBC">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A2D9378"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17F262F" w14:textId="77777777" w:rsidR="00DE32F0" w:rsidRPr="00806DDB" w:rsidRDefault="00DE32F0" w:rsidP="001E4EBC">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55E88668" w14:textId="77777777" w:rsidR="00DE32F0" w:rsidRPr="005E320D" w:rsidRDefault="00DE32F0" w:rsidP="001E4EBC">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DE32F0" w:rsidRPr="005E320D" w14:paraId="6343F8D1" w14:textId="77777777" w:rsidTr="001E4EBC">
        <w:trPr>
          <w:trHeight w:val="56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4D4158C"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74B71BB" w14:textId="77777777" w:rsidR="007428C3"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〇施設の適正な利用の確保という観点から、支障物件の撤去指導、退去指導を実施。</w:t>
            </w:r>
          </w:p>
          <w:p w14:paraId="4456CC8E" w14:textId="77777777" w:rsidR="007428C3"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〇公園施設のホームレス人数</w:t>
            </w:r>
          </w:p>
          <w:p w14:paraId="50F23136" w14:textId="77777777" w:rsidR="007428C3"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令和元</w:t>
            </w:r>
            <w:r w:rsidRPr="001E4EBC">
              <w:rPr>
                <w:rFonts w:ascii="UD デジタル 教科書体 NP-R" w:eastAsia="UD デジタル 教科書体 NP-R" w:hAnsi="ＭＳ Ｐゴシック" w:cs="ＭＳ Ｐゴシック"/>
                <w:kern w:val="0"/>
                <w:szCs w:val="21"/>
              </w:rPr>
              <w:t xml:space="preserve">年度　</w:t>
            </w:r>
            <w:r w:rsidR="00C7128E">
              <w:rPr>
                <w:rFonts w:ascii="UD デジタル 教科書体 NP-R" w:eastAsia="UD デジタル 教科書体 NP-R" w:hAnsi="ＭＳ Ｐゴシック" w:cs="ＭＳ Ｐゴシック" w:hint="eastAsia"/>
                <w:kern w:val="0"/>
                <w:szCs w:val="21"/>
              </w:rPr>
              <w:t>20人</w:t>
            </w:r>
          </w:p>
          <w:p w14:paraId="7656C559" w14:textId="77777777" w:rsidR="007428C3"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令和２</w:t>
            </w:r>
            <w:r w:rsidRPr="001E4EBC">
              <w:rPr>
                <w:rFonts w:ascii="UD デジタル 教科書体 NP-R" w:eastAsia="UD デジタル 教科書体 NP-R" w:hAnsi="ＭＳ Ｐゴシック" w:cs="ＭＳ Ｐゴシック"/>
                <w:kern w:val="0"/>
                <w:szCs w:val="21"/>
              </w:rPr>
              <w:t xml:space="preserve">年度　</w:t>
            </w:r>
            <w:r w:rsidR="00C7128E">
              <w:rPr>
                <w:rFonts w:ascii="UD デジタル 教科書体 NP-R" w:eastAsia="UD デジタル 教科書体 NP-R" w:hAnsi="ＭＳ Ｐゴシック" w:cs="ＭＳ Ｐゴシック" w:hint="eastAsia"/>
                <w:kern w:val="0"/>
                <w:szCs w:val="21"/>
              </w:rPr>
              <w:t>21人</w:t>
            </w:r>
          </w:p>
          <w:p w14:paraId="79DDD446" w14:textId="77777777" w:rsidR="007428C3"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令和３</w:t>
            </w:r>
            <w:r w:rsidR="001E6DB0" w:rsidRPr="001E4EBC">
              <w:rPr>
                <w:rFonts w:ascii="UD デジタル 教科書体 NP-R" w:eastAsia="UD デジタル 教科書体 NP-R" w:hAnsi="ＭＳ Ｐゴシック" w:cs="ＭＳ Ｐゴシック"/>
                <w:kern w:val="0"/>
                <w:szCs w:val="21"/>
              </w:rPr>
              <w:t>年度</w:t>
            </w:r>
            <w:r w:rsidR="001E6DB0" w:rsidRPr="001E4EBC">
              <w:rPr>
                <w:rFonts w:ascii="UD デジタル 教科書体 NP-R" w:eastAsia="UD デジタル 教科書体 NP-R" w:hAnsi="ＭＳ Ｐゴシック" w:cs="ＭＳ Ｐゴシック" w:hint="eastAsia"/>
                <w:kern w:val="0"/>
                <w:szCs w:val="21"/>
              </w:rPr>
              <w:t xml:space="preserve"> </w:t>
            </w:r>
            <w:r w:rsidRPr="001E4EBC">
              <w:rPr>
                <w:rFonts w:ascii="UD デジタル 教科書体 NP-R" w:eastAsia="UD デジタル 教科書体 NP-R" w:hAnsi="ＭＳ Ｐゴシック" w:cs="ＭＳ Ｐゴシック"/>
                <w:kern w:val="0"/>
                <w:szCs w:val="21"/>
              </w:rPr>
              <w:t xml:space="preserve"> </w:t>
            </w:r>
            <w:r w:rsidR="00C7128E">
              <w:rPr>
                <w:rFonts w:ascii="UD デジタル 教科書体 NP-R" w:eastAsia="UD デジタル 教科書体 NP-R" w:hAnsi="ＭＳ Ｐゴシック" w:cs="ＭＳ Ｐゴシック" w:hint="eastAsia"/>
                <w:kern w:val="0"/>
                <w:szCs w:val="21"/>
              </w:rPr>
              <w:t>15人</w:t>
            </w:r>
          </w:p>
          <w:p w14:paraId="4E2585D4" w14:textId="77777777" w:rsidR="007428C3"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令和４</w:t>
            </w:r>
            <w:r w:rsidRPr="001E4EBC">
              <w:rPr>
                <w:rFonts w:ascii="UD デジタル 教科書体 NP-R" w:eastAsia="UD デジタル 教科書体 NP-R" w:hAnsi="ＭＳ Ｐゴシック" w:cs="ＭＳ Ｐゴシック"/>
                <w:kern w:val="0"/>
                <w:szCs w:val="21"/>
              </w:rPr>
              <w:t xml:space="preserve">年度　</w:t>
            </w:r>
            <w:r w:rsidR="00C7128E">
              <w:rPr>
                <w:rFonts w:ascii="UD デジタル 教科書体 NP-R" w:eastAsia="UD デジタル 教科書体 NP-R" w:hAnsi="ＭＳ Ｐゴシック" w:cs="ＭＳ Ｐゴシック" w:hint="eastAsia"/>
                <w:kern w:val="0"/>
                <w:szCs w:val="21"/>
              </w:rPr>
              <w:t>17人</w:t>
            </w:r>
          </w:p>
          <w:p w14:paraId="108BEE5C" w14:textId="77777777" w:rsidR="00DE32F0"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〇公園施設管理者による法令の規定に基づく監督処分に至った事例はなかった。</w:t>
            </w:r>
          </w:p>
        </w:tc>
      </w:tr>
      <w:tr w:rsidR="00DE32F0" w:rsidRPr="005E320D" w14:paraId="5C636A1C" w14:textId="77777777" w:rsidTr="001E4EBC">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AD4903"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FD6BED3" w14:textId="77777777" w:rsidR="00DE32F0" w:rsidRPr="001E4EBC" w:rsidRDefault="003E552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【評価】　効果の有無（　有　</w:t>
            </w:r>
            <w:r w:rsidR="00DE32F0" w:rsidRPr="001E4EBC">
              <w:rPr>
                <w:rFonts w:ascii="UD デジタル 教科書体 NP-R" w:eastAsia="UD デジタル 教科書体 NP-R" w:hAnsi="ＭＳ Ｐゴシック" w:cs="ＭＳ Ｐゴシック" w:hint="eastAsia"/>
                <w:kern w:val="0"/>
                <w:szCs w:val="21"/>
              </w:rPr>
              <w:t>）　←有・無の２択から記入</w:t>
            </w:r>
          </w:p>
        </w:tc>
      </w:tr>
      <w:tr w:rsidR="00DE32F0" w:rsidRPr="005E320D" w14:paraId="69515124" w14:textId="77777777" w:rsidTr="001E4EBC">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6CEA9C9F"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F87618A" w14:textId="77777777" w:rsidR="00DE32F0" w:rsidRPr="001E4EBC" w:rsidRDefault="00DE32F0"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【評価の理由】</w:t>
            </w:r>
          </w:p>
          <w:p w14:paraId="07B5ECFD" w14:textId="77777777" w:rsidR="00DE32F0" w:rsidRPr="001E4EBC" w:rsidRDefault="007428C3" w:rsidP="001E4EBC">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○パトロールの実施や撤去指導等の結果、公園施設におけるホームレスは</w:t>
            </w:r>
            <w:r w:rsidR="003E5523" w:rsidRPr="001E4EBC">
              <w:rPr>
                <w:rFonts w:ascii="UD デジタル 教科書体 NP-R" w:eastAsia="UD デジタル 教科書体 NP-R" w:hAnsi="ＭＳ Ｐゴシック" w:cs="ＭＳ Ｐゴシック" w:hint="eastAsia"/>
                <w:kern w:val="0"/>
                <w:szCs w:val="21"/>
              </w:rPr>
              <w:t>令和元</w:t>
            </w:r>
            <w:r w:rsidRPr="001E4EBC">
              <w:rPr>
                <w:rFonts w:ascii="UD デジタル 教科書体 NP-R" w:eastAsia="UD デジタル 教科書体 NP-R" w:hAnsi="ＭＳ Ｐゴシック" w:cs="ＭＳ Ｐゴシック"/>
                <w:kern w:val="0"/>
                <w:szCs w:val="21"/>
              </w:rPr>
              <w:t>年度</w:t>
            </w:r>
            <w:r w:rsidR="00C7128E">
              <w:rPr>
                <w:rFonts w:ascii="UD デジタル 教科書体 NP-R" w:eastAsia="UD デジタル 教科書体 NP-R" w:hAnsi="ＭＳ Ｐゴシック" w:cs="ＭＳ Ｐゴシック" w:hint="eastAsia"/>
                <w:kern w:val="0"/>
                <w:szCs w:val="21"/>
              </w:rPr>
              <w:t>20人から</w:t>
            </w:r>
            <w:r w:rsidR="003E5523" w:rsidRPr="001E4EBC">
              <w:rPr>
                <w:rFonts w:ascii="UD デジタル 教科書体 NP-R" w:eastAsia="UD デジタル 教科書体 NP-R" w:hAnsi="ＭＳ Ｐゴシック" w:cs="ＭＳ Ｐゴシック" w:hint="eastAsia"/>
                <w:kern w:val="0"/>
                <w:szCs w:val="21"/>
              </w:rPr>
              <w:t>令和４</w:t>
            </w:r>
            <w:r w:rsidRPr="001E4EBC">
              <w:rPr>
                <w:rFonts w:ascii="UD デジタル 教科書体 NP-R" w:eastAsia="UD デジタル 教科書体 NP-R" w:hAnsi="ＭＳ Ｐゴシック" w:cs="ＭＳ Ｐゴシック"/>
                <w:kern w:val="0"/>
                <w:szCs w:val="21"/>
              </w:rPr>
              <w:t>年度</w:t>
            </w:r>
            <w:r w:rsidR="00C7128E">
              <w:rPr>
                <w:rFonts w:ascii="UD デジタル 教科書体 NP-R" w:eastAsia="UD デジタル 教科書体 NP-R" w:hAnsi="ＭＳ Ｐゴシック" w:cs="ＭＳ Ｐゴシック" w:hint="eastAsia"/>
                <w:kern w:val="0"/>
                <w:szCs w:val="21"/>
              </w:rPr>
              <w:t>17人に</w:t>
            </w:r>
            <w:r w:rsidRPr="001E4EBC">
              <w:rPr>
                <w:rFonts w:ascii="UD デジタル 教科書体 NP-R" w:eastAsia="UD デジタル 教科書体 NP-R" w:hAnsi="ＭＳ Ｐゴシック" w:cs="ＭＳ Ｐゴシック"/>
                <w:kern w:val="0"/>
                <w:szCs w:val="21"/>
              </w:rPr>
              <w:t>減少した。</w:t>
            </w:r>
          </w:p>
        </w:tc>
      </w:tr>
      <w:tr w:rsidR="00DE32F0" w:rsidRPr="005E320D" w14:paraId="0235F221" w14:textId="77777777" w:rsidTr="001E4EBC">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FA2CADC"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34D52A1" w14:textId="77777777" w:rsidR="007428C3" w:rsidRPr="007428C3" w:rsidRDefault="007428C3" w:rsidP="001E4EBC">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○野宿期間が長期化したホームレスへの対応。</w:t>
            </w:r>
          </w:p>
          <w:p w14:paraId="5867DC4E" w14:textId="77777777" w:rsidR="007428C3" w:rsidRPr="007428C3" w:rsidRDefault="007428C3" w:rsidP="001E4EBC">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○退去指導及び不法占有物件の撤去指導に応じない者への対応。</w:t>
            </w:r>
          </w:p>
          <w:p w14:paraId="237B72CE" w14:textId="77777777" w:rsidR="007428C3" w:rsidRPr="007428C3" w:rsidRDefault="007428C3" w:rsidP="001E4EBC">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○退去後ホームレスが他の公共施設へ移動する問題。</w:t>
            </w:r>
          </w:p>
          <w:p w14:paraId="51F013D7" w14:textId="77777777" w:rsidR="00DE32F0" w:rsidRPr="005E320D" w:rsidRDefault="007428C3" w:rsidP="001E4EBC">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〇福祉的フォローを受けていても、動物の飼育可能な借家がなかなか見つからないなど、ホームレスが期待する脱却後の居宅生活の条件が合わず、交渉が難航するケースがある。</w:t>
            </w:r>
          </w:p>
        </w:tc>
      </w:tr>
      <w:tr w:rsidR="00DE32F0" w:rsidRPr="005E320D" w14:paraId="670DBCE0" w14:textId="77777777" w:rsidTr="001E4EBC">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6A96995A" w14:textId="77777777" w:rsidR="00DE32F0" w:rsidRPr="005E320D" w:rsidRDefault="00DE32F0" w:rsidP="001E4EBC">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E8608D6" w14:textId="77777777" w:rsidR="00DE32F0" w:rsidRPr="005E320D" w:rsidRDefault="007428C3" w:rsidP="001E4EBC">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○パトロールの実施等により、ホームレス数の減少に一定の効果を挙げている。引き続き巡回相談指導事業など関係機関と連携、協力し、粘り強く対応していく。</w:t>
            </w:r>
          </w:p>
        </w:tc>
      </w:tr>
      <w:tr w:rsidR="001E4EBC" w:rsidRPr="005E320D" w14:paraId="1F3AD813" w14:textId="77777777" w:rsidTr="001E4EBC">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513D3FD" w14:textId="77777777" w:rsidR="001E4EBC" w:rsidRPr="005E320D" w:rsidRDefault="001E4EBC" w:rsidP="001E4EBC">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4B858FE" w14:textId="77777777" w:rsidR="001E4EBC" w:rsidRPr="007428C3" w:rsidRDefault="001E4EBC" w:rsidP="001E4EBC">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都市整備部公園課</w:t>
            </w:r>
          </w:p>
        </w:tc>
      </w:tr>
    </w:tbl>
    <w:p w14:paraId="2F80158A" w14:textId="77777777" w:rsidR="00DE32F0" w:rsidRDefault="00DE32F0">
      <w:pPr>
        <w:sectPr w:rsidR="00DE32F0" w:rsidSect="00DE32F0">
          <w:pgSz w:w="11906" w:h="16838"/>
          <w:pgMar w:top="1440" w:right="1077" w:bottom="567" w:left="1077" w:header="851" w:footer="992" w:gutter="0"/>
          <w:pgNumType w:start="1"/>
          <w:cols w:space="425"/>
          <w:docGrid w:type="lines" w:linePitch="360"/>
        </w:sectPr>
      </w:pPr>
    </w:p>
    <w:p w14:paraId="5FC7114B" w14:textId="77777777" w:rsidR="00E01D54" w:rsidRDefault="00E01D54"/>
    <w:p w14:paraId="72EF52FE" w14:textId="77777777" w:rsidR="00E01D54" w:rsidRDefault="00E01D54">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01D54" w:rsidRPr="005E320D" w14:paraId="2C1B9077" w14:textId="77777777" w:rsidTr="0046159E">
        <w:trPr>
          <w:trHeight w:val="1110"/>
        </w:trPr>
        <w:tc>
          <w:tcPr>
            <w:tcW w:w="5000" w:type="pct"/>
            <w:gridSpan w:val="5"/>
            <w:tcBorders>
              <w:top w:val="nil"/>
              <w:left w:val="nil"/>
              <w:bottom w:val="nil"/>
              <w:right w:val="nil"/>
            </w:tcBorders>
            <w:shd w:val="clear" w:color="auto" w:fill="auto"/>
            <w:vAlign w:val="center"/>
            <w:hideMark/>
          </w:tcPr>
          <w:p w14:paraId="624FD7ED"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01D54" w:rsidRPr="005E320D" w14:paraId="35755BF7" w14:textId="77777777" w:rsidTr="0046159E">
        <w:trPr>
          <w:trHeight w:val="510"/>
        </w:trPr>
        <w:tc>
          <w:tcPr>
            <w:tcW w:w="1034" w:type="pct"/>
            <w:tcBorders>
              <w:top w:val="nil"/>
              <w:left w:val="nil"/>
              <w:bottom w:val="nil"/>
              <w:right w:val="nil"/>
            </w:tcBorders>
            <w:shd w:val="clear" w:color="auto" w:fill="auto"/>
            <w:noWrap/>
            <w:vAlign w:val="center"/>
            <w:hideMark/>
          </w:tcPr>
          <w:p w14:paraId="3881F840"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6D1D92FA"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29C77F5"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7B2C4A6"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02EFB8E" w14:textId="77777777" w:rsidR="00E01D54" w:rsidRPr="005E320D" w:rsidRDefault="00E01D54" w:rsidP="0046159E">
            <w:pPr>
              <w:widowControl/>
              <w:jc w:val="left"/>
              <w:rPr>
                <w:rFonts w:ascii="Times New Roman" w:eastAsia="Times New Roman" w:hAnsi="Times New Roman" w:cs="Times New Roman"/>
                <w:kern w:val="0"/>
                <w:sz w:val="20"/>
                <w:szCs w:val="20"/>
              </w:rPr>
            </w:pPr>
          </w:p>
        </w:tc>
      </w:tr>
      <w:tr w:rsidR="00E01D54" w:rsidRPr="005E320D" w14:paraId="715B4161" w14:textId="77777777" w:rsidTr="0046159E">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5E35A"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3FFDE9E" w14:textId="77777777" w:rsidR="00E01D54"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6A0C3507"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E01D54" w:rsidRPr="005E320D" w14:paraId="10223AA4" w14:textId="77777777" w:rsidTr="0046159E">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4E81F65"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8095AF4" w14:textId="77777777" w:rsidR="00E01D54" w:rsidRPr="00806DDB" w:rsidRDefault="00E01D54" w:rsidP="0046159E">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49F326BF"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E01D54" w:rsidRPr="005E320D" w14:paraId="4BE5B1DD" w14:textId="77777777" w:rsidTr="0046159E">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C306379"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764CDC8" w14:textId="77777777" w:rsidR="00E01D54" w:rsidRPr="00AA26A3"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AA26A3">
              <w:rPr>
                <w:rFonts w:ascii="UD デジタル 教科書体 NP-R" w:eastAsia="UD デジタル 教科書体 NP-R" w:hAnsi="ＭＳ Ｐゴシック" w:cs="ＭＳ Ｐゴシック" w:hint="eastAsia"/>
                <w:color w:val="000000"/>
                <w:kern w:val="0"/>
                <w:szCs w:val="21"/>
              </w:rPr>
              <w:t>○施設の適正な利用の確保という観点から、支障物件の撤去指導、退去指導を実施。</w:t>
            </w:r>
          </w:p>
          <w:p w14:paraId="31374DAB" w14:textId="77777777" w:rsidR="00E01D54" w:rsidRPr="00AA26A3"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AA26A3">
              <w:rPr>
                <w:rFonts w:ascii="UD デジタル 教科書体 NP-R" w:eastAsia="UD デジタル 教科書体 NP-R" w:hAnsi="ＭＳ Ｐゴシック" w:cs="ＭＳ Ｐゴシック" w:hint="eastAsia"/>
                <w:color w:val="000000"/>
                <w:kern w:val="0"/>
                <w:szCs w:val="21"/>
              </w:rPr>
              <w:t>河川施設のホームレス人数</w:t>
            </w:r>
          </w:p>
          <w:p w14:paraId="31AB750F" w14:textId="77777777" w:rsidR="00E01D54" w:rsidRPr="00295E69"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　　　　　　令和元</w:t>
            </w:r>
            <w:r w:rsidRPr="00AA26A3">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2</w:t>
            </w:r>
            <w:r w:rsidRPr="00295E69">
              <w:rPr>
                <w:rFonts w:ascii="UD デジタル 教科書体 NP-R" w:eastAsia="UD デジタル 教科書体 NP-R" w:hAnsi="ＭＳ Ｐゴシック" w:cs="ＭＳ Ｐゴシック"/>
                <w:color w:val="000000"/>
                <w:kern w:val="0"/>
                <w:szCs w:val="21"/>
              </w:rPr>
              <w:t>0人</w:t>
            </w:r>
          </w:p>
          <w:p w14:paraId="19B6956C" w14:textId="77777777" w:rsidR="00E01D54" w:rsidRPr="00295E69"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295E69">
              <w:rPr>
                <w:rFonts w:ascii="UD デジタル 教科書体 NP-R" w:eastAsia="UD デジタル 教科書体 NP-R" w:hAnsi="ＭＳ Ｐゴシック" w:cs="ＭＳ Ｐゴシック" w:hint="eastAsia"/>
                <w:color w:val="000000"/>
                <w:kern w:val="0"/>
                <w:szCs w:val="21"/>
              </w:rPr>
              <w:t xml:space="preserve">　　　　　　令和２</w:t>
            </w:r>
            <w:r w:rsidRPr="00295E69">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1</w:t>
            </w:r>
            <w:r w:rsidRPr="00295E69">
              <w:rPr>
                <w:rFonts w:ascii="UD デジタル 教科書体 NP-R" w:eastAsia="UD デジタル 教科書体 NP-R" w:hAnsi="ＭＳ Ｐゴシック" w:cs="ＭＳ Ｐゴシック"/>
                <w:color w:val="000000"/>
                <w:kern w:val="0"/>
                <w:szCs w:val="21"/>
              </w:rPr>
              <w:t>6人</w:t>
            </w:r>
          </w:p>
          <w:p w14:paraId="0C8F02F7" w14:textId="77777777" w:rsidR="00E01D54" w:rsidRPr="00295E69"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295E69">
              <w:rPr>
                <w:rFonts w:ascii="UD デジタル 教科書体 NP-R" w:eastAsia="UD デジタル 教科書体 NP-R" w:hAnsi="ＭＳ Ｐゴシック" w:cs="ＭＳ Ｐゴシック" w:hint="eastAsia"/>
                <w:color w:val="000000"/>
                <w:kern w:val="0"/>
                <w:szCs w:val="21"/>
              </w:rPr>
              <w:t xml:space="preserve">　　　　　　令和３</w:t>
            </w:r>
            <w:r w:rsidRPr="00295E69">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1</w:t>
            </w:r>
            <w:r w:rsidRPr="00295E69">
              <w:rPr>
                <w:rFonts w:ascii="UD デジタル 教科書体 NP-R" w:eastAsia="UD デジタル 教科書体 NP-R" w:hAnsi="ＭＳ Ｐゴシック" w:cs="ＭＳ Ｐゴシック"/>
                <w:color w:val="000000"/>
                <w:kern w:val="0"/>
                <w:szCs w:val="21"/>
              </w:rPr>
              <w:t>7人</w:t>
            </w:r>
          </w:p>
          <w:p w14:paraId="65717015"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295E69">
              <w:rPr>
                <w:rFonts w:ascii="UD デジタル 教科書体 NP-R" w:eastAsia="UD デジタル 教科書体 NP-R" w:hAnsi="ＭＳ Ｐゴシック" w:cs="ＭＳ Ｐゴシック" w:hint="eastAsia"/>
                <w:color w:val="000000"/>
                <w:kern w:val="0"/>
                <w:szCs w:val="21"/>
              </w:rPr>
              <w:t xml:space="preserve">　　　　　　令和４</w:t>
            </w:r>
            <w:r w:rsidRPr="00295E69">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1</w:t>
            </w:r>
            <w:r w:rsidRPr="00295E69">
              <w:rPr>
                <w:rFonts w:ascii="UD デジタル 教科書体 NP-R" w:eastAsia="UD デジタル 教科書体 NP-R" w:hAnsi="ＭＳ Ｐゴシック" w:cs="ＭＳ Ｐゴシック"/>
                <w:color w:val="000000"/>
                <w:kern w:val="0"/>
                <w:szCs w:val="21"/>
              </w:rPr>
              <w:t>9人</w:t>
            </w:r>
          </w:p>
        </w:tc>
      </w:tr>
      <w:tr w:rsidR="00E01D54" w:rsidRPr="005E320D" w14:paraId="6C316F6E" w14:textId="77777777" w:rsidTr="0046159E">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E55C21"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B0C2699"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　効果の有無（</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←有・無の２択から</w:t>
            </w:r>
            <w:r>
              <w:rPr>
                <w:rFonts w:ascii="UD デジタル 教科書体 NP-R" w:eastAsia="UD デジタル 教科書体 NP-R" w:hAnsi="ＭＳ Ｐゴシック" w:cs="ＭＳ Ｐゴシック" w:hint="eastAsia"/>
                <w:color w:val="000000"/>
                <w:kern w:val="0"/>
                <w:szCs w:val="21"/>
              </w:rPr>
              <w:t>記入</w:t>
            </w:r>
          </w:p>
        </w:tc>
      </w:tr>
      <w:tr w:rsidR="00E01D54" w:rsidRPr="005E320D" w14:paraId="3929A1AE" w14:textId="77777777" w:rsidTr="0046159E">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F8CC37A"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633E42F" w14:textId="77777777" w:rsidR="00E01D54"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5FC58FC7"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B471E5">
              <w:rPr>
                <w:rFonts w:ascii="UD デジタル 教科書体 NP-R" w:eastAsia="UD デジタル 教科書体 NP-R" w:hAnsi="ＭＳ Ｐゴシック" w:cs="ＭＳ Ｐゴシック" w:hint="eastAsia"/>
                <w:color w:val="000000"/>
                <w:kern w:val="0"/>
                <w:szCs w:val="21"/>
              </w:rPr>
              <w:t>パトロールの実施や撤去指導等の結果、河川施設におけるホームレス人数</w:t>
            </w:r>
            <w:r>
              <w:rPr>
                <w:rFonts w:ascii="UD デジタル 教科書体 NP-R" w:eastAsia="UD デジタル 教科書体 NP-R" w:hAnsi="ＭＳ Ｐゴシック" w:cs="ＭＳ Ｐゴシック" w:hint="eastAsia"/>
                <w:color w:val="000000"/>
                <w:kern w:val="0"/>
                <w:szCs w:val="21"/>
              </w:rPr>
              <w:t>は令和２年度まで</w:t>
            </w:r>
            <w:r w:rsidRPr="00B471E5">
              <w:rPr>
                <w:rFonts w:ascii="UD デジタル 教科書体 NP-R" w:eastAsia="UD デジタル 教科書体 NP-R" w:hAnsi="ＭＳ Ｐゴシック" w:cs="ＭＳ Ｐゴシック" w:hint="eastAsia"/>
                <w:color w:val="000000"/>
                <w:kern w:val="0"/>
                <w:szCs w:val="21"/>
              </w:rPr>
              <w:t>減少</w:t>
            </w:r>
            <w:r>
              <w:rPr>
                <w:rFonts w:ascii="UD デジタル 教科書体 NP-R" w:eastAsia="UD デジタル 教科書体 NP-R" w:hAnsi="ＭＳ Ｐゴシック" w:cs="ＭＳ Ｐゴシック" w:hint="eastAsia"/>
                <w:color w:val="000000"/>
                <w:kern w:val="0"/>
                <w:szCs w:val="21"/>
              </w:rPr>
              <w:t>傾向にあったが、近年は微増</w:t>
            </w:r>
            <w:r w:rsidRPr="00B471E5">
              <w:rPr>
                <w:rFonts w:ascii="UD デジタル 教科書体 NP-R" w:eastAsia="UD デジタル 教科書体 NP-R" w:hAnsi="ＭＳ Ｐゴシック" w:cs="ＭＳ Ｐゴシック" w:hint="eastAsia"/>
                <w:color w:val="000000"/>
                <w:kern w:val="0"/>
                <w:szCs w:val="21"/>
              </w:rPr>
              <w:t>している。</w:t>
            </w:r>
          </w:p>
        </w:tc>
      </w:tr>
      <w:tr w:rsidR="00E01D54" w:rsidRPr="005E320D" w14:paraId="29788E29" w14:textId="77777777" w:rsidTr="0046159E">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D2C68A1"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BB6A8D9" w14:textId="77777777" w:rsidR="00E01D54" w:rsidRPr="005E320D" w:rsidRDefault="00E01D54" w:rsidP="0046159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B471E5">
              <w:rPr>
                <w:rFonts w:ascii="UD デジタル 教科書体 NP-R" w:eastAsia="UD デジタル 教科書体 NP-R" w:hAnsi="ＭＳ Ｐゴシック" w:cs="ＭＳ Ｐゴシック" w:hint="eastAsia"/>
                <w:color w:val="000000"/>
                <w:kern w:val="0"/>
                <w:szCs w:val="21"/>
              </w:rPr>
              <w:t>退去指導及び不法占拠物件の撤去指導に応じないものへの対応</w:t>
            </w:r>
          </w:p>
        </w:tc>
      </w:tr>
      <w:tr w:rsidR="00E01D54" w:rsidRPr="005E320D" w14:paraId="0C278B9A" w14:textId="77777777" w:rsidTr="0046159E">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0F28228"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277E20B" w14:textId="77777777" w:rsidR="00E01D54" w:rsidRPr="005E320D" w:rsidRDefault="00E01D54" w:rsidP="0046159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AA26A3">
              <w:rPr>
                <w:rFonts w:ascii="UD デジタル 教科書体 NP-R" w:eastAsia="UD デジタル 教科書体 NP-R" w:hAnsi="ＭＳ Ｐゴシック" w:cs="ＭＳ Ｐゴシック"/>
                <w:color w:val="000000"/>
                <w:kern w:val="0"/>
                <w:szCs w:val="21"/>
              </w:rPr>
              <w:t>パトロールの実施等により、ホームレス数の減少に一定の効果を挙げている。引き続き関係機関と連携、協力し対応していく。また、ケースによっては各市町村の福祉部局への福祉施策の条件緩和など柔軟な対応を依頼していく。</w:t>
            </w:r>
          </w:p>
        </w:tc>
      </w:tr>
      <w:tr w:rsidR="00E01D54" w:rsidRPr="005E320D" w14:paraId="63E0E641" w14:textId="77777777" w:rsidTr="0046159E">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42350FC"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9E6BCAC" w14:textId="77777777" w:rsidR="00E01D54" w:rsidRPr="00AA26A3" w:rsidRDefault="00E01D54" w:rsidP="0046159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都市整備部河川室河川環境課</w:t>
            </w:r>
          </w:p>
        </w:tc>
      </w:tr>
    </w:tbl>
    <w:p w14:paraId="45EE284D" w14:textId="77777777" w:rsidR="00E01D54" w:rsidRDefault="00E01D54" w:rsidP="00E01D54">
      <w:pPr>
        <w:sectPr w:rsidR="00E01D54" w:rsidSect="00E01D54">
          <w:type w:val="continuous"/>
          <w:pgSz w:w="11906" w:h="16838"/>
          <w:pgMar w:top="1440" w:right="1077" w:bottom="567" w:left="1077" w:header="851" w:footer="992" w:gutter="0"/>
          <w:pgNumType w:start="1"/>
          <w:cols w:space="425"/>
          <w:docGrid w:type="lines" w:linePitch="360"/>
        </w:sectPr>
      </w:pPr>
    </w:p>
    <w:p w14:paraId="5C8CDFE6" w14:textId="77777777" w:rsidR="00E01D54" w:rsidRPr="00703683" w:rsidRDefault="00E01D54" w:rsidP="00E01D54"/>
    <w:p w14:paraId="237650CD" w14:textId="77777777" w:rsidR="00E01D54" w:rsidRDefault="00E01D54"/>
    <w:p w14:paraId="0D067E93" w14:textId="77777777" w:rsidR="00E01D54" w:rsidRDefault="00E01D54">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C35503" w:rsidRPr="005E320D" w14:paraId="5D81352D" w14:textId="77777777" w:rsidTr="00085F76">
        <w:trPr>
          <w:trHeight w:val="1110"/>
        </w:trPr>
        <w:tc>
          <w:tcPr>
            <w:tcW w:w="5000" w:type="pct"/>
            <w:gridSpan w:val="5"/>
            <w:tcBorders>
              <w:top w:val="nil"/>
              <w:left w:val="nil"/>
              <w:bottom w:val="nil"/>
              <w:right w:val="nil"/>
            </w:tcBorders>
            <w:shd w:val="clear" w:color="auto" w:fill="auto"/>
            <w:vAlign w:val="center"/>
            <w:hideMark/>
          </w:tcPr>
          <w:p w14:paraId="6FD1C50B"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C35503" w:rsidRPr="005E320D" w14:paraId="2099980F" w14:textId="77777777" w:rsidTr="00085F76">
        <w:trPr>
          <w:trHeight w:val="510"/>
        </w:trPr>
        <w:tc>
          <w:tcPr>
            <w:tcW w:w="1034" w:type="pct"/>
            <w:tcBorders>
              <w:top w:val="nil"/>
              <w:left w:val="nil"/>
              <w:bottom w:val="nil"/>
              <w:right w:val="nil"/>
            </w:tcBorders>
            <w:shd w:val="clear" w:color="auto" w:fill="auto"/>
            <w:noWrap/>
            <w:vAlign w:val="center"/>
            <w:hideMark/>
          </w:tcPr>
          <w:p w14:paraId="40E1D4B1"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2A95FDF" w14:textId="77777777" w:rsidR="00C35503" w:rsidRPr="005E320D" w:rsidRDefault="00C35503" w:rsidP="00085F76">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6CFB220" w14:textId="77777777" w:rsidR="00C35503" w:rsidRPr="005E320D" w:rsidRDefault="00C35503" w:rsidP="00085F76">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08F12D60" w14:textId="77777777" w:rsidR="00C35503" w:rsidRPr="005E320D" w:rsidRDefault="00C35503" w:rsidP="00085F76">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76674BF" w14:textId="77777777" w:rsidR="00C35503" w:rsidRPr="005E320D" w:rsidRDefault="00C35503" w:rsidP="00085F76">
            <w:pPr>
              <w:widowControl/>
              <w:jc w:val="left"/>
              <w:rPr>
                <w:rFonts w:ascii="Times New Roman" w:eastAsia="Times New Roman" w:hAnsi="Times New Roman" w:cs="Times New Roman"/>
                <w:kern w:val="0"/>
                <w:sz w:val="20"/>
                <w:szCs w:val="20"/>
              </w:rPr>
            </w:pPr>
          </w:p>
        </w:tc>
      </w:tr>
      <w:tr w:rsidR="00C35503" w:rsidRPr="005E320D" w14:paraId="76E5F496" w14:textId="77777777" w:rsidTr="00085F76">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B34AA"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ED046F6" w14:textId="77777777" w:rsidR="00C35503" w:rsidRDefault="00C35503" w:rsidP="00085F7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673EFFBD" w14:textId="77777777" w:rsidR="00C35503" w:rsidRPr="005E320D" w:rsidRDefault="00C35503" w:rsidP="00085F76">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C35503" w:rsidRPr="005E320D" w14:paraId="17B8EF9D" w14:textId="77777777" w:rsidTr="00085F76">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EE51327"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51CB853" w14:textId="77777777" w:rsidR="00C35503" w:rsidRPr="00806DDB" w:rsidRDefault="00C35503" w:rsidP="00085F76">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19D83D6B" w14:textId="77777777" w:rsidR="00C35503" w:rsidRPr="005E320D" w:rsidRDefault="00C35503" w:rsidP="00085F76">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C35503" w:rsidRPr="005E320D" w14:paraId="6AC69643" w14:textId="77777777" w:rsidTr="00085F76">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CCD274A"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568FFC6" w14:textId="77777777" w:rsidR="00C35503" w:rsidRDefault="00C35503" w:rsidP="00085F7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施設管理者として施設の適正な利用の確保という観点から、支障物件の</w:t>
            </w:r>
            <w:r w:rsidRPr="00C34B2C">
              <w:rPr>
                <w:rFonts w:ascii="UD デジタル 教科書体 NP-R" w:eastAsia="UD デジタル 教科書体 NP-R" w:hAnsi="ＭＳ Ｐゴシック" w:cs="ＭＳ Ｐゴシック" w:hint="eastAsia"/>
                <w:color w:val="000000"/>
                <w:kern w:val="0"/>
                <w:szCs w:val="21"/>
              </w:rPr>
              <w:t>撤去指導</w:t>
            </w:r>
            <w:r>
              <w:rPr>
                <w:rFonts w:ascii="UD デジタル 教科書体 NP-R" w:eastAsia="UD デジタル 教科書体 NP-R" w:hAnsi="ＭＳ Ｐゴシック" w:cs="ＭＳ Ｐゴシック" w:hint="eastAsia"/>
                <w:color w:val="000000"/>
                <w:kern w:val="0"/>
                <w:szCs w:val="21"/>
              </w:rPr>
              <w:t>、退去指導</w:t>
            </w:r>
            <w:r w:rsidRPr="00C34B2C">
              <w:rPr>
                <w:rFonts w:ascii="UD デジタル 教科書体 NP-R" w:eastAsia="UD デジタル 教科書体 NP-R" w:hAnsi="ＭＳ Ｐゴシック" w:cs="ＭＳ Ｐゴシック" w:hint="eastAsia"/>
                <w:color w:val="000000"/>
                <w:kern w:val="0"/>
                <w:szCs w:val="21"/>
              </w:rPr>
              <w:t>を行うとともに、</w:t>
            </w:r>
            <w:r>
              <w:rPr>
                <w:rFonts w:ascii="UD デジタル 教科書体 NP-R" w:eastAsia="UD デジタル 教科書体 NP-R" w:hAnsi="ＭＳ Ｐゴシック" w:cs="ＭＳ Ｐゴシック" w:hint="eastAsia"/>
                <w:color w:val="000000"/>
                <w:kern w:val="0"/>
                <w:szCs w:val="21"/>
              </w:rPr>
              <w:t>巡回相談指導事業</w:t>
            </w:r>
            <w:r w:rsidRPr="00C34B2C">
              <w:rPr>
                <w:rFonts w:ascii="UD デジタル 教科書体 NP-R" w:eastAsia="UD デジタル 教科書体 NP-R" w:hAnsi="ＭＳ Ｐゴシック" w:cs="ＭＳ Ｐゴシック" w:hint="eastAsia"/>
                <w:color w:val="000000"/>
                <w:kern w:val="0"/>
                <w:szCs w:val="21"/>
              </w:rPr>
              <w:t>との合同巡視を実施。</w:t>
            </w:r>
          </w:p>
          <w:p w14:paraId="38292A1E" w14:textId="77777777" w:rsidR="00C35503" w:rsidRPr="00C34B2C" w:rsidRDefault="00C35503" w:rsidP="00085F76">
            <w:pPr>
              <w:widowControl/>
              <w:jc w:val="left"/>
              <w:rPr>
                <w:rFonts w:ascii="UD デジタル 教科書体 NP-R" w:eastAsia="UD デジタル 教科書体 NP-R" w:hAnsi="ＭＳ Ｐゴシック" w:cs="ＭＳ Ｐゴシック"/>
                <w:color w:val="000000"/>
                <w:kern w:val="0"/>
                <w:szCs w:val="21"/>
              </w:rPr>
            </w:pPr>
          </w:p>
          <w:p w14:paraId="1E419CEA" w14:textId="77777777" w:rsidR="00C35503" w:rsidRDefault="00C35503" w:rsidP="00085F76">
            <w:pPr>
              <w:widowControl/>
              <w:jc w:val="left"/>
              <w:rPr>
                <w:rFonts w:ascii="UD デジタル 教科書体 NP-R" w:eastAsia="UD デジタル 教科書体 NP-R" w:hAnsi="ＭＳ Ｐゴシック" w:cs="ＭＳ Ｐゴシック"/>
                <w:color w:val="000000"/>
                <w:kern w:val="0"/>
                <w:szCs w:val="21"/>
              </w:rPr>
            </w:pPr>
            <w:r w:rsidRPr="00B10ECB">
              <w:rPr>
                <w:rFonts w:ascii="UD デジタル 教科書体 NP-R" w:eastAsia="UD デジタル 教科書体 NP-R" w:hAnsi="ＭＳ Ｐゴシック" w:cs="ＭＳ Ｐゴシック" w:hint="eastAsia"/>
                <w:color w:val="000000"/>
                <w:kern w:val="0"/>
                <w:szCs w:val="21"/>
              </w:rPr>
              <w:t>○都市整備部所管施設のホームレス人数</w:t>
            </w:r>
          </w:p>
          <w:p w14:paraId="562D7295" w14:textId="77777777" w:rsidR="00C35503" w:rsidRPr="00B10ECB" w:rsidRDefault="00C35503" w:rsidP="00085F76">
            <w:pPr>
              <w:widowControl/>
              <w:jc w:val="left"/>
              <w:rPr>
                <w:rFonts w:ascii="UD デジタル 教科書体 NP-R" w:eastAsia="UD デジタル 教科書体 NP-R" w:hAnsi="ＭＳ Ｐゴシック" w:cs="ＭＳ Ｐゴシック"/>
                <w:color w:val="000000"/>
                <w:kern w:val="0"/>
                <w:szCs w:val="21"/>
              </w:rPr>
            </w:pPr>
            <w:r w:rsidRPr="00D35E17">
              <w:rPr>
                <w:rFonts w:ascii="UD デジタル 教科書体 NP-R" w:eastAsia="UD デジタル 教科書体 NP-R" w:hAnsi="ＭＳ Ｐゴシック" w:cs="ＭＳ Ｐゴシック" w:hint="eastAsia"/>
                <w:color w:val="000000"/>
                <w:kern w:val="0"/>
                <w:szCs w:val="21"/>
              </w:rPr>
              <w:t>令和</w:t>
            </w:r>
            <w:r>
              <w:rPr>
                <w:rFonts w:ascii="UD デジタル 教科書体 NP-R" w:eastAsia="UD デジタル 教科書体 NP-R" w:hAnsi="ＭＳ Ｐゴシック" w:cs="ＭＳ Ｐゴシック" w:hint="eastAsia"/>
                <w:color w:val="000000"/>
                <w:kern w:val="0"/>
                <w:szCs w:val="21"/>
              </w:rPr>
              <w:t xml:space="preserve">　</w:t>
            </w:r>
            <w:r w:rsidRPr="00D35E17">
              <w:rPr>
                <w:rFonts w:ascii="UD デジタル 教科書体 NP-R" w:eastAsia="UD デジタル 教科書体 NP-R" w:hAnsi="ＭＳ Ｐゴシック" w:cs="ＭＳ Ｐゴシック" w:hint="eastAsia"/>
                <w:color w:val="000000"/>
                <w:kern w:val="0"/>
                <w:szCs w:val="21"/>
              </w:rPr>
              <w:t>元</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７</w:t>
            </w:r>
            <w:r w:rsidRPr="002B231F">
              <w:rPr>
                <w:rFonts w:ascii="UD デジタル 教科書体 NP-R" w:eastAsia="UD デジタル 教科書体 NP-R" w:hAnsi="ＭＳ Ｐゴシック" w:cs="ＭＳ Ｐゴシック"/>
                <w:color w:val="000000"/>
                <w:kern w:val="0"/>
                <w:szCs w:val="21"/>
              </w:rPr>
              <w:t>人</w:t>
            </w:r>
          </w:p>
          <w:p w14:paraId="28919319" w14:textId="77777777" w:rsidR="00C35503" w:rsidRPr="00B10ECB" w:rsidRDefault="00C35503" w:rsidP="00085F7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令和 </w:t>
            </w:r>
            <w:r>
              <w:rPr>
                <w:rFonts w:ascii="UD デジタル 教科書体 NP-R" w:eastAsia="UD デジタル 教科書体 NP-R" w:hAnsi="ＭＳ Ｐゴシック" w:cs="ＭＳ Ｐゴシック"/>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2</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３</w:t>
            </w:r>
            <w:r w:rsidRPr="002B231F">
              <w:rPr>
                <w:rFonts w:ascii="UD デジタル 教科書体 NP-R" w:eastAsia="UD デジタル 教科書体 NP-R" w:hAnsi="ＭＳ Ｐゴシック" w:cs="ＭＳ Ｐゴシック"/>
                <w:color w:val="000000"/>
                <w:kern w:val="0"/>
                <w:szCs w:val="21"/>
              </w:rPr>
              <w:t>人</w:t>
            </w:r>
          </w:p>
          <w:p w14:paraId="73C4FF2B" w14:textId="77777777" w:rsidR="00C35503" w:rsidRPr="00B10ECB" w:rsidRDefault="00C35503" w:rsidP="00085F7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令和 </w:t>
            </w:r>
            <w:r>
              <w:rPr>
                <w:rFonts w:ascii="UD デジタル 教科書体 NP-R" w:eastAsia="UD デジタル 教科書体 NP-R" w:hAnsi="ＭＳ Ｐゴシック" w:cs="ＭＳ Ｐゴシック"/>
                <w:color w:val="000000"/>
                <w:kern w:val="0"/>
                <w:szCs w:val="21"/>
              </w:rPr>
              <w:t xml:space="preserve"> 3</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３</w:t>
            </w:r>
            <w:r w:rsidRPr="002B231F">
              <w:rPr>
                <w:rFonts w:ascii="UD デジタル 教科書体 NP-R" w:eastAsia="UD デジタル 教科書体 NP-R" w:hAnsi="ＭＳ Ｐゴシック" w:cs="ＭＳ Ｐゴシック"/>
                <w:color w:val="000000"/>
                <w:kern w:val="0"/>
                <w:szCs w:val="21"/>
              </w:rPr>
              <w:t>人</w:t>
            </w:r>
          </w:p>
          <w:p w14:paraId="677E13B3" w14:textId="77777777" w:rsidR="00C35503" w:rsidRPr="00B10ECB" w:rsidRDefault="00C35503" w:rsidP="00085F7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令和 </w:t>
            </w:r>
            <w:r>
              <w:rPr>
                <w:rFonts w:ascii="UD デジタル 教科書体 NP-R" w:eastAsia="UD デジタル 教科書体 NP-R" w:hAnsi="ＭＳ Ｐゴシック" w:cs="ＭＳ Ｐゴシック"/>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4</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２</w:t>
            </w:r>
            <w:r w:rsidRPr="002B231F">
              <w:rPr>
                <w:rFonts w:ascii="UD デジタル 教科書体 NP-R" w:eastAsia="UD デジタル 教科書体 NP-R" w:hAnsi="ＭＳ Ｐゴシック" w:cs="ＭＳ Ｐゴシック"/>
                <w:color w:val="000000"/>
                <w:kern w:val="0"/>
                <w:szCs w:val="21"/>
              </w:rPr>
              <w:t>人</w:t>
            </w:r>
          </w:p>
        </w:tc>
      </w:tr>
      <w:tr w:rsidR="00C35503" w:rsidRPr="005E320D" w14:paraId="411D552B" w14:textId="77777777" w:rsidTr="00085F76">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7F792E"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858C8D5" w14:textId="77777777" w:rsidR="00C35503" w:rsidRPr="005E320D" w:rsidRDefault="00C35503" w:rsidP="00085F76">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C35503" w:rsidRPr="005E320D" w14:paraId="539DF40B" w14:textId="77777777" w:rsidTr="00085F76">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D591888"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E0EDEF0" w14:textId="77777777" w:rsidR="00C35503" w:rsidRDefault="00C35503" w:rsidP="00085F76">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1B8B8C9C" w14:textId="77777777" w:rsidR="00C35503" w:rsidRPr="00600C90" w:rsidRDefault="00C35503" w:rsidP="00085F76">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パトロールの実施や撤去指導等の結果、道路施設におけるホームレス人数が</w:t>
            </w:r>
            <w:r>
              <w:rPr>
                <w:rFonts w:ascii="UD デジタル 教科書体 NP-R" w:eastAsia="UD デジタル 教科書体 NP-R" w:hAnsi="ＭＳ Ｐゴシック" w:cs="ＭＳ Ｐゴシック" w:hint="eastAsia"/>
                <w:color w:val="000000"/>
                <w:kern w:val="0"/>
                <w:szCs w:val="21"/>
              </w:rPr>
              <w:t>令和元</w:t>
            </w:r>
            <w:r>
              <w:rPr>
                <w:rFonts w:ascii="UD デジタル 教科書体 NP-R" w:eastAsia="UD デジタル 教科書体 NP-R" w:hAnsi="ＭＳ Ｐゴシック" w:cs="ＭＳ Ｐゴシック"/>
                <w:color w:val="000000"/>
                <w:kern w:val="0"/>
                <w:szCs w:val="21"/>
              </w:rPr>
              <w:t>年度に比べ</w:t>
            </w:r>
            <w:r>
              <w:rPr>
                <w:rFonts w:ascii="UD デジタル 教科書体 NP-R" w:eastAsia="UD デジタル 教科書体 NP-R" w:hAnsi="ＭＳ Ｐゴシック" w:cs="ＭＳ Ｐゴシック" w:hint="eastAsia"/>
                <w:color w:val="000000"/>
                <w:kern w:val="0"/>
                <w:szCs w:val="21"/>
              </w:rPr>
              <w:t>５</w:t>
            </w:r>
            <w:r w:rsidRPr="00600C90">
              <w:rPr>
                <w:rFonts w:ascii="UD デジタル 教科書体 NP-R" w:eastAsia="UD デジタル 教科書体 NP-R" w:hAnsi="ＭＳ Ｐゴシック" w:cs="ＭＳ Ｐゴシック"/>
                <w:color w:val="000000"/>
                <w:kern w:val="0"/>
                <w:szCs w:val="21"/>
              </w:rPr>
              <w:t>人減少している。</w:t>
            </w:r>
            <w:r w:rsidRPr="00600C90">
              <w:rPr>
                <w:rFonts w:ascii="UD デジタル 教科書体 NP-R" w:eastAsia="UD デジタル 教科書体 NP-R" w:hAnsi="ＭＳ Ｐゴシック" w:cs="ＭＳ Ｐゴシック"/>
                <w:color w:val="000000"/>
                <w:kern w:val="0"/>
                <w:szCs w:val="21"/>
              </w:rPr>
              <w:tab/>
            </w:r>
            <w:r w:rsidRPr="00600C90">
              <w:rPr>
                <w:rFonts w:ascii="UD デジタル 教科書体 NP-R" w:eastAsia="UD デジタル 教科書体 NP-R" w:hAnsi="ＭＳ Ｐゴシック" w:cs="ＭＳ Ｐゴシック"/>
                <w:color w:val="000000"/>
                <w:kern w:val="0"/>
                <w:szCs w:val="21"/>
              </w:rPr>
              <w:tab/>
            </w:r>
          </w:p>
        </w:tc>
      </w:tr>
      <w:tr w:rsidR="00C35503" w:rsidRPr="005E320D" w14:paraId="45CF3136" w14:textId="77777777" w:rsidTr="00085F76">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DA82CC0"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7C9AB06" w14:textId="77777777" w:rsidR="00C35503" w:rsidRPr="00600C90" w:rsidRDefault="00C35503" w:rsidP="00085F7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ホームレスと接触できたとしてもコミュニケーションが取れない場合もあり、法令等に基づく施設管理上の指導等が円滑に進まないことがある（長期滞留や公共施設を点々と移動する者もいる）。</w:t>
            </w:r>
          </w:p>
          <w:p w14:paraId="3EB2E6F6" w14:textId="77777777" w:rsidR="00C35503" w:rsidRPr="00600C90" w:rsidRDefault="00C35503" w:rsidP="00085F7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ホームレスが滞留することにより、近隣住民等から施設管理者に対して、対応するように要望されることがある。</w:t>
            </w:r>
          </w:p>
          <w:p w14:paraId="705346C7" w14:textId="77777777" w:rsidR="00C35503" w:rsidRPr="00600C90" w:rsidRDefault="00C35503" w:rsidP="00085F7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不法占用物件をホームレス自身が撤去することが少なく、撤去の作業や費用が施設管理者の負担となる（すみやかに撤去しなければ新</w:t>
            </w:r>
            <w:r>
              <w:rPr>
                <w:rFonts w:ascii="UD デジタル 教科書体 NP-R" w:eastAsia="UD デジタル 教科書体 NP-R" w:hAnsi="ＭＳ Ｐゴシック" w:cs="ＭＳ Ｐゴシック" w:hint="eastAsia"/>
                <w:color w:val="000000"/>
                <w:kern w:val="0"/>
                <w:szCs w:val="21"/>
              </w:rPr>
              <w:t>たなホームレスが起居したり、放火等の事故につなが</w:t>
            </w:r>
            <w:r w:rsidRPr="00D35E17">
              <w:rPr>
                <w:rFonts w:ascii="UD デジタル 教科書体 NP-R" w:eastAsia="UD デジタル 教科書体 NP-R" w:hAnsi="ＭＳ Ｐゴシック" w:cs="ＭＳ Ｐゴシック" w:hint="eastAsia"/>
                <w:kern w:val="0"/>
                <w:szCs w:val="21"/>
              </w:rPr>
              <w:t>ったりする</w:t>
            </w:r>
            <w:r>
              <w:rPr>
                <w:rFonts w:ascii="UD デジタル 教科書体 NP-R" w:eastAsia="UD デジタル 教科書体 NP-R" w:hAnsi="ＭＳ Ｐゴシック" w:cs="ＭＳ Ｐゴシック" w:hint="eastAsia"/>
                <w:color w:val="000000"/>
                <w:kern w:val="0"/>
                <w:szCs w:val="21"/>
              </w:rPr>
              <w:t>原因となる）。</w:t>
            </w:r>
          </w:p>
        </w:tc>
      </w:tr>
      <w:tr w:rsidR="00C35503" w:rsidRPr="005E320D" w14:paraId="07C0369C" w14:textId="77777777" w:rsidTr="00085F76">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389FB444"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1D371C3" w14:textId="77777777" w:rsidR="00C35503" w:rsidRPr="00600C90" w:rsidRDefault="00C35503" w:rsidP="00085F7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600C90">
              <w:rPr>
                <w:rFonts w:ascii="UD デジタル 教科書体 NP-R" w:eastAsia="UD デジタル 教科書体 NP-R" w:hAnsi="ＭＳ Ｐゴシック" w:cs="ＭＳ Ｐゴシック" w:hint="eastAsia"/>
                <w:color w:val="000000"/>
                <w:kern w:val="0"/>
                <w:szCs w:val="21"/>
              </w:rPr>
              <w:t>パトロール等の実施によりホームレス数の減少に一定の効果を挙げていることから、適正な施設管理を行うために、引</w:t>
            </w:r>
            <w:r w:rsidRPr="00F65DEA">
              <w:rPr>
                <w:rFonts w:ascii="UD デジタル 教科書体 NP-R" w:eastAsia="UD デジタル 教科書体 NP-R" w:hAnsi="ＭＳ Ｐゴシック" w:cs="ＭＳ Ｐゴシック" w:hint="eastAsia"/>
                <w:color w:val="000000"/>
                <w:kern w:val="0"/>
                <w:szCs w:val="21"/>
              </w:rPr>
              <w:t>き</w:t>
            </w:r>
            <w:r w:rsidRPr="00600C90">
              <w:rPr>
                <w:rFonts w:ascii="UD デジタル 教科書体 NP-R" w:eastAsia="UD デジタル 教科書体 NP-R" w:hAnsi="ＭＳ Ｐゴシック" w:cs="ＭＳ Ｐゴシック" w:hint="eastAsia"/>
                <w:color w:val="000000"/>
                <w:kern w:val="0"/>
                <w:szCs w:val="21"/>
              </w:rPr>
              <w:t>続き市町村の関係部局と連携して指導等を進めていく。</w:t>
            </w:r>
          </w:p>
        </w:tc>
      </w:tr>
      <w:tr w:rsidR="00C35503" w:rsidRPr="005E320D" w14:paraId="4B4FA81F" w14:textId="77777777" w:rsidTr="00085F76">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3FBC04E" w14:textId="77777777" w:rsidR="00C35503" w:rsidRPr="005E320D" w:rsidRDefault="00C35503" w:rsidP="00085F76">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C0D7509" w14:textId="77777777" w:rsidR="00C35503" w:rsidRPr="00600C90" w:rsidRDefault="00C35503" w:rsidP="00085F76">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都市整備部道路室道路環境課</w:t>
            </w:r>
          </w:p>
        </w:tc>
      </w:tr>
    </w:tbl>
    <w:p w14:paraId="6E585590" w14:textId="77777777" w:rsidR="00E01D54" w:rsidRPr="00C35503" w:rsidRDefault="00E01D54" w:rsidP="00E01D54"/>
    <w:p w14:paraId="4DD76D92" w14:textId="77777777" w:rsidR="00E01D54" w:rsidRDefault="00E01D54">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653"/>
        <w:gridCol w:w="1229"/>
        <w:gridCol w:w="373"/>
        <w:gridCol w:w="2480"/>
      </w:tblGrid>
      <w:tr w:rsidR="00E01D54" w:rsidRPr="005E320D" w14:paraId="1E194CFA" w14:textId="77777777" w:rsidTr="0046159E">
        <w:trPr>
          <w:trHeight w:val="1110"/>
        </w:trPr>
        <w:tc>
          <w:tcPr>
            <w:tcW w:w="5000" w:type="pct"/>
            <w:gridSpan w:val="5"/>
            <w:tcBorders>
              <w:top w:val="nil"/>
              <w:left w:val="nil"/>
              <w:bottom w:val="nil"/>
              <w:right w:val="nil"/>
            </w:tcBorders>
            <w:shd w:val="clear" w:color="auto" w:fill="auto"/>
            <w:vAlign w:val="center"/>
            <w:hideMark/>
          </w:tcPr>
          <w:p w14:paraId="5C936868"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01D54" w:rsidRPr="005E320D" w14:paraId="2775FCB0" w14:textId="77777777" w:rsidTr="0046159E">
        <w:trPr>
          <w:trHeight w:val="510"/>
        </w:trPr>
        <w:tc>
          <w:tcPr>
            <w:tcW w:w="983" w:type="pct"/>
            <w:tcBorders>
              <w:top w:val="nil"/>
              <w:left w:val="nil"/>
              <w:bottom w:val="nil"/>
              <w:right w:val="nil"/>
            </w:tcBorders>
            <w:shd w:val="clear" w:color="auto" w:fill="auto"/>
            <w:noWrap/>
            <w:vAlign w:val="center"/>
            <w:hideMark/>
          </w:tcPr>
          <w:p w14:paraId="4BAADB93"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 w:val="22"/>
              </w:rPr>
            </w:pPr>
          </w:p>
        </w:tc>
        <w:tc>
          <w:tcPr>
            <w:tcW w:w="1886" w:type="pct"/>
            <w:tcBorders>
              <w:top w:val="nil"/>
              <w:left w:val="nil"/>
              <w:bottom w:val="nil"/>
              <w:right w:val="nil"/>
            </w:tcBorders>
            <w:shd w:val="clear" w:color="auto" w:fill="auto"/>
            <w:noWrap/>
            <w:vAlign w:val="center"/>
            <w:hideMark/>
          </w:tcPr>
          <w:p w14:paraId="74B67E8D"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643" w:type="pct"/>
            <w:tcBorders>
              <w:top w:val="nil"/>
              <w:left w:val="nil"/>
              <w:bottom w:val="nil"/>
              <w:right w:val="nil"/>
            </w:tcBorders>
            <w:shd w:val="clear" w:color="auto" w:fill="auto"/>
            <w:noWrap/>
            <w:vAlign w:val="center"/>
            <w:hideMark/>
          </w:tcPr>
          <w:p w14:paraId="1821D37F"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204" w:type="pct"/>
            <w:tcBorders>
              <w:top w:val="nil"/>
              <w:left w:val="nil"/>
              <w:bottom w:val="nil"/>
              <w:right w:val="nil"/>
            </w:tcBorders>
            <w:shd w:val="clear" w:color="auto" w:fill="auto"/>
            <w:noWrap/>
            <w:vAlign w:val="center"/>
            <w:hideMark/>
          </w:tcPr>
          <w:p w14:paraId="64BB74BE"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hideMark/>
          </w:tcPr>
          <w:p w14:paraId="067A936A" w14:textId="77777777" w:rsidR="00E01D54" w:rsidRPr="005E320D" w:rsidRDefault="00E01D54" w:rsidP="0046159E">
            <w:pPr>
              <w:widowControl/>
              <w:jc w:val="left"/>
              <w:rPr>
                <w:rFonts w:ascii="Times New Roman" w:eastAsia="Times New Roman" w:hAnsi="Times New Roman" w:cs="Times New Roman"/>
                <w:kern w:val="0"/>
                <w:sz w:val="20"/>
                <w:szCs w:val="20"/>
              </w:rPr>
            </w:pPr>
          </w:p>
        </w:tc>
      </w:tr>
      <w:tr w:rsidR="00E01D54" w:rsidRPr="005E320D" w14:paraId="7370BED3" w14:textId="77777777" w:rsidTr="0046159E">
        <w:trPr>
          <w:trHeight w:val="565"/>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BA1BC"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4017" w:type="pct"/>
            <w:gridSpan w:val="4"/>
            <w:tcBorders>
              <w:top w:val="single" w:sz="4" w:space="0" w:color="auto"/>
              <w:left w:val="nil"/>
              <w:bottom w:val="single" w:sz="4" w:space="0" w:color="auto"/>
              <w:right w:val="single" w:sz="4" w:space="0" w:color="000000"/>
            </w:tcBorders>
            <w:shd w:val="clear" w:color="auto" w:fill="auto"/>
            <w:vAlign w:val="center"/>
            <w:hideMark/>
          </w:tcPr>
          <w:p w14:paraId="6028932B" w14:textId="77777777" w:rsidR="00E01D54"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0FA2CBCA"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E01D54" w:rsidRPr="005E320D" w14:paraId="19889484" w14:textId="77777777" w:rsidTr="0046159E">
        <w:trPr>
          <w:trHeight w:val="1682"/>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47559891"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39CACC84" w14:textId="77777777" w:rsidR="00E01D54" w:rsidRPr="00806DDB" w:rsidRDefault="00E01D54" w:rsidP="0046159E">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3414B5A0"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E01D54" w:rsidRPr="005E320D" w14:paraId="05FDAE2D" w14:textId="77777777" w:rsidTr="0046159E">
        <w:trPr>
          <w:trHeight w:val="3020"/>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27B65A2E"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19AE6277" w14:textId="77777777" w:rsidR="00E01D54" w:rsidRPr="00342A0E" w:rsidRDefault="00E01D54" w:rsidP="0046159E">
            <w:pPr>
              <w:widowControl/>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〇巡回相談指導事業及び社会福祉法人等関係機関への情報共有を行い、ホームレスの自立に向けた指導・支援に関する取組みを実施した</w:t>
            </w:r>
            <w:r w:rsidRPr="00342A0E">
              <w:rPr>
                <w:rFonts w:ascii="UD デジタル 教科書体 NP-R" w:eastAsia="UD デジタル 教科書体 NP-R" w:hAnsi="ＭＳ Ｐゴシック" w:cs="ＭＳ Ｐゴシック"/>
                <w:kern w:val="0"/>
                <w:szCs w:val="21"/>
              </w:rPr>
              <w:t>。</w:t>
            </w:r>
          </w:p>
          <w:p w14:paraId="52043B35" w14:textId="77777777" w:rsidR="00E01D54" w:rsidRPr="00342A0E"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〇施設管理者による法令の規定に基づく監督処分に至った事例、実績なし。</w:t>
            </w:r>
          </w:p>
          <w:p w14:paraId="07604124" w14:textId="77777777" w:rsidR="00E01D54" w:rsidRPr="00342A0E"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○港湾施設等のホームレス人数（主に埠頭緑地（阪南地区））</w:t>
            </w:r>
            <w:r w:rsidRPr="00342A0E">
              <w:rPr>
                <w:rFonts w:ascii="UD デジタル 教科書体 NP-R" w:eastAsia="UD デジタル 教科書体 NP-R" w:hAnsi="ＭＳ Ｐゴシック" w:cs="ＭＳ Ｐゴシック"/>
                <w:kern w:val="0"/>
                <w:szCs w:val="21"/>
              </w:rPr>
              <w:t>(各年4月1日現在）</w:t>
            </w:r>
          </w:p>
          <w:p w14:paraId="12AFB03D" w14:textId="77777777" w:rsidR="00E01D54" w:rsidRPr="002A5CA4"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年度</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H</w:t>
            </w:r>
            <w:r w:rsidRPr="002A5CA4">
              <w:rPr>
                <w:rFonts w:ascii="UD デジタル 教科書体 NP-R" w:eastAsia="UD デジタル 教科書体 NP-R" w:hAnsi="ＭＳ Ｐゴシック" w:cs="ＭＳ Ｐゴシック" w:hint="eastAsia"/>
                <w:kern w:val="0"/>
                <w:szCs w:val="21"/>
              </w:rPr>
              <w:t>30</w:t>
            </w:r>
            <w:r>
              <w:rPr>
                <w:rFonts w:ascii="UD デジタル 教科書体 NP-R" w:eastAsia="UD デジタル 教科書体 NP-R" w:hAnsi="ＭＳ Ｐゴシック" w:cs="ＭＳ Ｐゴシック" w:hint="eastAsia"/>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R1</w:t>
            </w:r>
            <w:r w:rsidRPr="002A5CA4">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R</w:t>
            </w:r>
            <w:r w:rsidRPr="002A5CA4">
              <w:rPr>
                <w:rFonts w:ascii="UD デジタル 教科書体 NP-R" w:eastAsia="UD デジタル 教科書体 NP-R" w:hAnsi="ＭＳ Ｐゴシック" w:cs="ＭＳ Ｐゴシック" w:hint="eastAsia"/>
                <w:kern w:val="0"/>
                <w:szCs w:val="21"/>
              </w:rPr>
              <w:t>2</w:t>
            </w:r>
            <w:r w:rsidRPr="002A5CA4">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R</w:t>
            </w:r>
            <w:r w:rsidRPr="002A5CA4">
              <w:rPr>
                <w:rFonts w:ascii="UD デジタル 教科書体 NP-R" w:eastAsia="UD デジタル 教科書体 NP-R" w:hAnsi="ＭＳ Ｐゴシック" w:cs="ＭＳ Ｐゴシック"/>
                <w:kern w:val="0"/>
                <w:szCs w:val="21"/>
              </w:rPr>
              <w:t xml:space="preserve">3 </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R</w:t>
            </w:r>
            <w:r w:rsidRPr="002A5CA4">
              <w:rPr>
                <w:rFonts w:ascii="UD デジタル 教科書体 NP-R" w:eastAsia="UD デジタル 教科書体 NP-R" w:hAnsi="ＭＳ Ｐゴシック" w:cs="ＭＳ Ｐゴシック"/>
                <w:kern w:val="0"/>
                <w:szCs w:val="21"/>
              </w:rPr>
              <w:t>4</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R</w:t>
            </w:r>
            <w:r w:rsidRPr="002A5CA4">
              <w:rPr>
                <w:rFonts w:ascii="UD デジタル 教科書体 NP-R" w:eastAsia="UD デジタル 教科書体 NP-R" w:hAnsi="ＭＳ Ｐゴシック" w:cs="ＭＳ Ｐゴシック"/>
                <w:kern w:val="0"/>
                <w:szCs w:val="21"/>
              </w:rPr>
              <w:t>5</w:t>
            </w:r>
          </w:p>
          <w:p w14:paraId="7908C370" w14:textId="77777777" w:rsidR="00E01D54" w:rsidRPr="002A5CA4"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2A5CA4">
              <w:rPr>
                <w:rFonts w:ascii="UD デジタル 教科書体 NP-R" w:eastAsia="UD デジタル 教科書体 NP-R" w:hAnsi="ＭＳ Ｐゴシック" w:cs="ＭＳ Ｐゴシック" w:hint="eastAsia"/>
                <w:kern w:val="0"/>
                <w:szCs w:val="21"/>
              </w:rPr>
              <w:t>人数</w:t>
            </w:r>
            <w:r>
              <w:rPr>
                <w:rFonts w:ascii="UD デジタル 教科書体 NP-R" w:eastAsia="UD デジタル 教科書体 NP-R" w:hAnsi="ＭＳ Ｐゴシック" w:cs="ＭＳ Ｐゴシック" w:hint="eastAsia"/>
                <w:kern w:val="0"/>
                <w:szCs w:val="21"/>
              </w:rPr>
              <w:t xml:space="preserve">  </w:t>
            </w:r>
            <w:r w:rsidRPr="002A5CA4">
              <w:rPr>
                <w:rFonts w:ascii="UD デジタル 教科書体 NP-R" w:eastAsia="UD デジタル 教科書体 NP-R" w:hAnsi="ＭＳ Ｐゴシック" w:cs="ＭＳ Ｐゴシック"/>
                <w:kern w:val="0"/>
                <w:szCs w:val="21"/>
              </w:rPr>
              <w:t xml:space="preserve"> </w:t>
            </w:r>
            <w:r w:rsidRPr="00A234AD">
              <w:rPr>
                <w:rFonts w:ascii="UD デジタル 教科書体 NP-R" w:eastAsia="UD デジタル 教科書体 NP-R" w:hAnsi="ＭＳ Ｐゴシック" w:cs="ＭＳ Ｐゴシック"/>
                <w:kern w:val="0"/>
                <w:sz w:val="14"/>
                <w:szCs w:val="14"/>
              </w:rPr>
              <w:t xml:space="preserve"> </w:t>
            </w:r>
            <w:r w:rsidRPr="002A5CA4">
              <w:rPr>
                <w:rFonts w:ascii="UD デジタル 教科書体 NP-R" w:eastAsia="UD デジタル 教科書体 NP-R" w:hAnsi="ＭＳ Ｐゴシック" w:cs="ＭＳ Ｐゴシック" w:hint="eastAsia"/>
                <w:kern w:val="0"/>
                <w:szCs w:val="21"/>
              </w:rPr>
              <w:t>14人</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kern w:val="0"/>
                <w:sz w:val="8"/>
                <w:szCs w:val="8"/>
              </w:rPr>
              <w:t xml:space="preserve"> </w:t>
            </w:r>
            <w:r w:rsidRPr="002A5CA4">
              <w:rPr>
                <w:rFonts w:ascii="UD デジタル 教科書体 NP-R" w:eastAsia="UD デジタル 教科書体 NP-R" w:hAnsi="ＭＳ Ｐゴシック" w:cs="ＭＳ Ｐゴシック" w:hint="eastAsia"/>
                <w:kern w:val="0"/>
                <w:szCs w:val="21"/>
              </w:rPr>
              <w:t>７</w:t>
            </w:r>
            <w:r w:rsidRPr="002A5CA4">
              <w:rPr>
                <w:rFonts w:ascii="UD デジタル 教科書体 NP-R" w:eastAsia="UD デジタル 教科書体 NP-R" w:hAnsi="ＭＳ Ｐゴシック" w:cs="ＭＳ Ｐゴシック"/>
                <w:kern w:val="0"/>
                <w:szCs w:val="21"/>
              </w:rPr>
              <w:t>人</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５人</w:t>
            </w:r>
            <w:r w:rsidRPr="002A5CA4">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kern w:val="0"/>
                <w:sz w:val="12"/>
                <w:szCs w:val="12"/>
              </w:rPr>
              <w:t xml:space="preserve"> </w:t>
            </w:r>
            <w:r w:rsidRPr="002A5CA4">
              <w:rPr>
                <w:rFonts w:ascii="UD デジタル 教科書体 NP-R" w:eastAsia="UD デジタル 教科書体 NP-R" w:hAnsi="ＭＳ Ｐゴシック" w:cs="ＭＳ Ｐゴシック" w:hint="eastAsia"/>
                <w:kern w:val="0"/>
                <w:szCs w:val="21"/>
              </w:rPr>
              <w:t>４</w:t>
            </w:r>
            <w:r w:rsidRPr="002A5CA4">
              <w:rPr>
                <w:rFonts w:ascii="UD デジタル 教科書体 NP-R" w:eastAsia="UD デジタル 教科書体 NP-R" w:hAnsi="ＭＳ Ｐゴシック" w:cs="ＭＳ Ｐゴシック"/>
                <w:kern w:val="0"/>
                <w:szCs w:val="21"/>
              </w:rPr>
              <w:t xml:space="preserve">人　</w:t>
            </w:r>
            <w:r>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hint="eastAsia"/>
                <w:kern w:val="0"/>
                <w:sz w:val="14"/>
                <w:szCs w:val="14"/>
              </w:rPr>
              <w:t xml:space="preserve"> </w:t>
            </w:r>
            <w:r w:rsidRPr="002A5CA4">
              <w:rPr>
                <w:rFonts w:ascii="UD デジタル 教科書体 NP-R" w:eastAsia="UD デジタル 教科書体 NP-R" w:hAnsi="ＭＳ Ｐゴシック" w:cs="ＭＳ Ｐゴシック" w:hint="eastAsia"/>
                <w:kern w:val="0"/>
                <w:szCs w:val="21"/>
              </w:rPr>
              <w:t>４</w:t>
            </w:r>
            <w:r w:rsidRPr="002A5CA4">
              <w:rPr>
                <w:rFonts w:ascii="UD デジタル 教科書体 NP-R" w:eastAsia="UD デジタル 教科書体 NP-R" w:hAnsi="ＭＳ Ｐゴシック" w:cs="ＭＳ Ｐゴシック"/>
                <w:kern w:val="0"/>
                <w:szCs w:val="21"/>
              </w:rPr>
              <w:t xml:space="preserve">人　</w:t>
            </w:r>
            <w:r>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kern w:val="0"/>
                <w:sz w:val="18"/>
                <w:szCs w:val="18"/>
              </w:rPr>
              <w:t xml:space="preserve"> </w:t>
            </w:r>
            <w:r w:rsidRPr="002A5CA4">
              <w:rPr>
                <w:rFonts w:ascii="UD デジタル 教科書体 NP-R" w:eastAsia="UD デジタル 教科書体 NP-R" w:hAnsi="ＭＳ Ｐゴシック" w:cs="ＭＳ Ｐゴシック" w:hint="eastAsia"/>
                <w:kern w:val="0"/>
                <w:szCs w:val="21"/>
              </w:rPr>
              <w:t>２</w:t>
            </w:r>
            <w:r w:rsidRPr="002A5CA4">
              <w:rPr>
                <w:rFonts w:ascii="UD デジタル 教科書体 NP-R" w:eastAsia="UD デジタル 教科書体 NP-R" w:hAnsi="ＭＳ Ｐゴシック" w:cs="ＭＳ Ｐゴシック"/>
                <w:kern w:val="0"/>
                <w:szCs w:val="21"/>
              </w:rPr>
              <w:t>人</w:t>
            </w:r>
          </w:p>
          <w:p w14:paraId="603E9121" w14:textId="77777777" w:rsidR="00E01D54" w:rsidRPr="00342A0E"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○１名が生活保護を受け社会生活に復帰するなど、港湾施設等から退去した。</w:t>
            </w:r>
          </w:p>
          <w:p w14:paraId="5B527920" w14:textId="77777777" w:rsidR="00E01D54" w:rsidRPr="005E320D" w:rsidRDefault="00E01D54" w:rsidP="0046159E">
            <w:pPr>
              <w:widowControl/>
              <w:spacing w:line="300" w:lineRule="exact"/>
              <w:jc w:val="left"/>
              <w:rPr>
                <w:rFonts w:ascii="UD デジタル 教科書体 NP-R" w:eastAsia="UD デジタル 教科書体 NP-R" w:hAnsi="ＭＳ Ｐゴシック" w:cs="ＭＳ Ｐゴシック"/>
                <w:color w:val="000000"/>
                <w:kern w:val="0"/>
                <w:szCs w:val="21"/>
              </w:rPr>
            </w:pPr>
            <w:r w:rsidRPr="00342A0E">
              <w:rPr>
                <w:rFonts w:ascii="UD デジタル 教科書体 NP-R" w:eastAsia="UD デジタル 教科書体 NP-R" w:hAnsi="ＭＳ Ｐゴシック" w:cs="ＭＳ Ｐゴシック" w:hint="eastAsia"/>
                <w:kern w:val="0"/>
                <w:szCs w:val="21"/>
              </w:rPr>
              <w:t xml:space="preserve">〇１名が自主退去した。(現在の居所不明)　　　</w:t>
            </w:r>
            <w:r w:rsidRPr="00342A0E">
              <w:rPr>
                <w:rFonts w:ascii="UD デジタル 教科書体 NP-R" w:eastAsia="UD デジタル 教科書体 NP-R" w:hAnsi="ＭＳ Ｐゴシック" w:cs="ＭＳ Ｐゴシック"/>
                <w:kern w:val="0"/>
                <w:szCs w:val="21"/>
              </w:rPr>
              <w:t xml:space="preserve"> </w:t>
            </w:r>
          </w:p>
        </w:tc>
      </w:tr>
      <w:tr w:rsidR="00E01D54" w:rsidRPr="005E320D" w14:paraId="5C499D40" w14:textId="77777777" w:rsidTr="0046159E">
        <w:trPr>
          <w:trHeight w:val="420"/>
        </w:trPr>
        <w:tc>
          <w:tcPr>
            <w:tcW w:w="9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0F96E3"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4017" w:type="pct"/>
            <w:gridSpan w:val="4"/>
            <w:tcBorders>
              <w:top w:val="nil"/>
              <w:left w:val="nil"/>
              <w:bottom w:val="nil"/>
              <w:right w:val="single" w:sz="4" w:space="0" w:color="000000"/>
            </w:tcBorders>
            <w:shd w:val="clear" w:color="auto" w:fill="auto"/>
            <w:noWrap/>
            <w:vAlign w:val="center"/>
            <w:hideMark/>
          </w:tcPr>
          <w:p w14:paraId="211C788E" w14:textId="77777777" w:rsidR="00E01D54" w:rsidRPr="00342A0E"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E01D54" w:rsidRPr="005E320D" w14:paraId="020338F3" w14:textId="77777777" w:rsidTr="0046159E">
        <w:trPr>
          <w:trHeight w:val="1962"/>
        </w:trPr>
        <w:tc>
          <w:tcPr>
            <w:tcW w:w="983" w:type="pct"/>
            <w:vMerge/>
            <w:tcBorders>
              <w:top w:val="nil"/>
              <w:left w:val="single" w:sz="4" w:space="0" w:color="auto"/>
              <w:bottom w:val="single" w:sz="4" w:space="0" w:color="000000"/>
              <w:right w:val="single" w:sz="4" w:space="0" w:color="auto"/>
            </w:tcBorders>
            <w:vAlign w:val="center"/>
            <w:hideMark/>
          </w:tcPr>
          <w:p w14:paraId="0F228CE6"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p>
        </w:tc>
        <w:tc>
          <w:tcPr>
            <w:tcW w:w="4017" w:type="pct"/>
            <w:gridSpan w:val="4"/>
            <w:tcBorders>
              <w:top w:val="nil"/>
              <w:left w:val="nil"/>
              <w:bottom w:val="single" w:sz="4" w:space="0" w:color="auto"/>
              <w:right w:val="single" w:sz="4" w:space="0" w:color="auto"/>
            </w:tcBorders>
            <w:shd w:val="clear" w:color="auto" w:fill="auto"/>
            <w:hideMark/>
          </w:tcPr>
          <w:p w14:paraId="3B841591" w14:textId="77777777" w:rsidR="00E01D54" w:rsidRPr="00342A0E"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【評価の理由】</w:t>
            </w:r>
          </w:p>
          <w:p w14:paraId="553C367D" w14:textId="77777777" w:rsidR="00E01D54" w:rsidRPr="00342A0E" w:rsidRDefault="00E01D54" w:rsidP="0046159E">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港湾局及び巡回相談指導員の巡回により、健康状態の変化の早期発見により、医療機関との連携がスムーズにでき必要な治療を受けた後、生活保護の適用を受けることができた人が数名おり、巡回相談指導事業、関係機関による説得や支援により、公共施設の適正利用が困難となるような事案については、一定解消できている。</w:t>
            </w:r>
          </w:p>
        </w:tc>
      </w:tr>
      <w:tr w:rsidR="00E01D54" w:rsidRPr="005E320D" w14:paraId="11C24E4B" w14:textId="77777777" w:rsidTr="0046159E">
        <w:trPr>
          <w:trHeight w:val="2543"/>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50AC6618"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00D579D2" w14:textId="77777777" w:rsidR="00E01D54" w:rsidRPr="00342A0E" w:rsidRDefault="00E01D54" w:rsidP="0046159E">
            <w:pPr>
              <w:widowControl/>
              <w:spacing w:line="300" w:lineRule="exac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○野宿期間が長期化し、社会生活への復帰を望まない、または、就労意欲が乏しいホームレスについては、自立支援機関による指導も困難であり、対応に苦慮するケースが多い。</w:t>
            </w:r>
          </w:p>
          <w:p w14:paraId="18AF2244" w14:textId="77777777" w:rsidR="00E01D54" w:rsidRPr="00342A0E" w:rsidRDefault="00E01D54" w:rsidP="0046159E">
            <w:pPr>
              <w:widowControl/>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野宿可能箇所を減らすためには、死角となる箇所への侵入防止柵や照明灯の設置、また寝床となりえる放置自動車の早期撤去などの環境整備が有効である。また、早期発見に向けては巡視の強化が重要であり、これに要する人員・予算の確保が不可欠である。</w:t>
            </w:r>
          </w:p>
        </w:tc>
      </w:tr>
      <w:tr w:rsidR="00E01D54" w:rsidRPr="005E320D" w14:paraId="3F031BC7" w14:textId="77777777" w:rsidTr="0046159E">
        <w:trPr>
          <w:trHeight w:val="1687"/>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66424C14"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186D7FA3" w14:textId="77777777" w:rsidR="00E01D54" w:rsidRPr="00342A0E" w:rsidRDefault="00E01D54" w:rsidP="0046159E">
            <w:pPr>
              <w:widowControl/>
              <w:spacing w:line="300" w:lineRule="exac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○引き続き、巡回相談指導事業及び関係市と連携・協力し、ホームレスの港湾施設・海岸からの退去及び社会生活復帰を指導するとともに、港湾施設・海岸の適正な利用の確保に必要な処置に努める。</w:t>
            </w:r>
          </w:p>
          <w:p w14:paraId="3BC63C46" w14:textId="77777777" w:rsidR="00E01D54" w:rsidRPr="00342A0E" w:rsidRDefault="00E01D54" w:rsidP="0046159E">
            <w:pPr>
              <w:widowControl/>
              <w:spacing w:line="300" w:lineRule="exac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○粘り強く退去指導を行うとともに、緊急性の度合いにより監督処分等の措置を講じる</w:t>
            </w:r>
            <w:r>
              <w:rPr>
                <w:rFonts w:ascii="UD デジタル 教科書体 NP-R" w:eastAsia="UD デジタル 教科書体 NP-R" w:hAnsi="ＭＳ Ｐゴシック" w:cs="ＭＳ Ｐゴシック" w:hint="eastAsia"/>
                <w:kern w:val="0"/>
                <w:szCs w:val="21"/>
              </w:rPr>
              <w:t>。</w:t>
            </w:r>
          </w:p>
        </w:tc>
      </w:tr>
      <w:tr w:rsidR="00E01D54" w:rsidRPr="005E320D" w14:paraId="08DA7FC0" w14:textId="77777777" w:rsidTr="0046159E">
        <w:trPr>
          <w:trHeight w:val="567"/>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754D6CAB"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4017" w:type="pct"/>
            <w:gridSpan w:val="4"/>
            <w:tcBorders>
              <w:top w:val="single" w:sz="4" w:space="0" w:color="auto"/>
              <w:left w:val="nil"/>
              <w:bottom w:val="single" w:sz="4" w:space="0" w:color="auto"/>
              <w:right w:val="single" w:sz="4" w:space="0" w:color="auto"/>
            </w:tcBorders>
            <w:shd w:val="clear" w:color="auto" w:fill="auto"/>
            <w:vAlign w:val="center"/>
          </w:tcPr>
          <w:p w14:paraId="364ED1FC" w14:textId="77777777" w:rsidR="00E01D54" w:rsidRPr="00342A0E" w:rsidRDefault="00E01D54" w:rsidP="0046159E">
            <w:pPr>
              <w:widowControl/>
              <w:spacing w:line="300" w:lineRule="exac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大阪港湾局</w:t>
            </w:r>
          </w:p>
        </w:tc>
      </w:tr>
    </w:tbl>
    <w:p w14:paraId="41639C00" w14:textId="77777777" w:rsidR="00E01D54" w:rsidRDefault="00E01D54" w:rsidP="00E01D54">
      <w:pPr>
        <w:sectPr w:rsidR="00E01D54" w:rsidSect="00E01D54">
          <w:type w:val="continuous"/>
          <w:pgSz w:w="11906" w:h="16838"/>
          <w:pgMar w:top="1440" w:right="1077" w:bottom="567" w:left="1077" w:header="851" w:footer="992" w:gutter="0"/>
          <w:pgNumType w:start="1"/>
          <w:cols w:space="425"/>
          <w:docGrid w:type="lines" w:linePitch="360"/>
        </w:sectPr>
      </w:pPr>
    </w:p>
    <w:p w14:paraId="25648F22" w14:textId="77777777" w:rsidR="00E01D54" w:rsidRPr="00703683" w:rsidRDefault="00E01D54" w:rsidP="00E01D54"/>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E01D54" w:rsidRPr="005E320D" w14:paraId="6115A81F" w14:textId="77777777" w:rsidTr="0046159E">
        <w:trPr>
          <w:trHeight w:val="1110"/>
        </w:trPr>
        <w:tc>
          <w:tcPr>
            <w:tcW w:w="5000" w:type="pct"/>
            <w:gridSpan w:val="5"/>
            <w:tcBorders>
              <w:top w:val="nil"/>
              <w:left w:val="nil"/>
              <w:bottom w:val="nil"/>
              <w:right w:val="nil"/>
            </w:tcBorders>
            <w:shd w:val="clear" w:color="auto" w:fill="auto"/>
            <w:vAlign w:val="center"/>
            <w:hideMark/>
          </w:tcPr>
          <w:p w14:paraId="1DD3CABE"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E01D54" w:rsidRPr="005E320D" w14:paraId="20F18785" w14:textId="77777777" w:rsidTr="0046159E">
        <w:trPr>
          <w:trHeight w:val="510"/>
        </w:trPr>
        <w:tc>
          <w:tcPr>
            <w:tcW w:w="1034" w:type="pct"/>
            <w:tcBorders>
              <w:top w:val="nil"/>
              <w:left w:val="nil"/>
              <w:bottom w:val="nil"/>
              <w:right w:val="nil"/>
            </w:tcBorders>
            <w:shd w:val="clear" w:color="auto" w:fill="auto"/>
            <w:noWrap/>
            <w:vAlign w:val="center"/>
            <w:hideMark/>
          </w:tcPr>
          <w:p w14:paraId="16DFA9F2"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D8765FC"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E602972"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A22DD64" w14:textId="77777777" w:rsidR="00E01D54" w:rsidRPr="005E320D" w:rsidRDefault="00E01D54" w:rsidP="0046159E">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6944396" w14:textId="77777777" w:rsidR="00E01D54" w:rsidRPr="005E320D" w:rsidRDefault="00E01D54" w:rsidP="0046159E">
            <w:pPr>
              <w:widowControl/>
              <w:jc w:val="left"/>
              <w:rPr>
                <w:rFonts w:ascii="Times New Roman" w:eastAsia="Times New Roman" w:hAnsi="Times New Roman" w:cs="Times New Roman"/>
                <w:kern w:val="0"/>
                <w:sz w:val="20"/>
                <w:szCs w:val="20"/>
              </w:rPr>
            </w:pPr>
          </w:p>
        </w:tc>
      </w:tr>
      <w:tr w:rsidR="00E01D54" w:rsidRPr="005E320D" w14:paraId="6E611F95" w14:textId="77777777" w:rsidTr="0046159E">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AB5E"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5031BE0" w14:textId="77777777" w:rsidR="00E01D54"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53513B69"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E01D54" w:rsidRPr="005E320D" w14:paraId="235BD652" w14:textId="77777777" w:rsidTr="0046159E">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F057B4F"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05859FF" w14:textId="77777777" w:rsidR="00E01D54" w:rsidRPr="00806DDB" w:rsidRDefault="00E01D54" w:rsidP="0046159E">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48814C60"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E01D54" w:rsidRPr="005E320D" w14:paraId="38C6F14B" w14:textId="77777777" w:rsidTr="0046159E">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539BA4B"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2AC930E" w14:textId="77777777" w:rsidR="00E01D54"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○漁港内の日々の巡視を非常勤嘱託員やシルバー人材センター等への委託職員により実施する。</w:t>
            </w:r>
          </w:p>
          <w:p w14:paraId="119268B0"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○退去後のホームレスの再流入につながらないよう、不法投棄の摘発・除去を実施した。また、岸壁に車両の進入を防ぐ侵入防止ネットを取り付けた。</w:t>
            </w:r>
          </w:p>
        </w:tc>
      </w:tr>
      <w:tr w:rsidR="00E01D54" w:rsidRPr="005E320D" w14:paraId="60E3CFE0" w14:textId="77777777" w:rsidTr="0046159E">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239D6B"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85ADD2D"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E01D54" w:rsidRPr="005E320D" w14:paraId="2CD720A6" w14:textId="77777777" w:rsidTr="0046159E">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EAABDFC"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7473ED2" w14:textId="77777777" w:rsidR="00E01D54" w:rsidRDefault="00E01D54" w:rsidP="0046159E">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2341C2B3" w14:textId="77777777" w:rsidR="00E01D54" w:rsidRPr="005E320D" w:rsidRDefault="00E01D54" w:rsidP="0046159E">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○令和元年度～令和５年度の管内ホームレスは0名。</w:t>
            </w:r>
          </w:p>
        </w:tc>
      </w:tr>
      <w:tr w:rsidR="00E01D54" w:rsidRPr="005E320D" w14:paraId="2BFA6D1C" w14:textId="77777777" w:rsidTr="0046159E">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40C4F0E"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741A240" w14:textId="77777777" w:rsidR="00E01D54" w:rsidRPr="005E320D" w:rsidRDefault="00E01D54" w:rsidP="0046159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E01D54" w:rsidRPr="005E320D" w14:paraId="7C4C50FE" w14:textId="77777777" w:rsidTr="0046159E">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1388863"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0D5272A" w14:textId="77777777" w:rsidR="00E01D54" w:rsidRPr="005E320D" w:rsidRDefault="00E01D54" w:rsidP="0046159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○今後も継続して適正管理に努める。</w:t>
            </w:r>
          </w:p>
        </w:tc>
      </w:tr>
      <w:tr w:rsidR="00E01D54" w:rsidRPr="005E320D" w14:paraId="3A72D643" w14:textId="77777777" w:rsidTr="0046159E">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6CC1F34" w14:textId="77777777" w:rsidR="00E01D54" w:rsidRPr="005E320D" w:rsidRDefault="00E01D54" w:rsidP="0046159E">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FD5DC58" w14:textId="77777777" w:rsidR="00E01D54" w:rsidRDefault="00E01D54" w:rsidP="0046159E">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環境農林水産部水産課</w:t>
            </w:r>
          </w:p>
        </w:tc>
      </w:tr>
    </w:tbl>
    <w:p w14:paraId="6292AE51" w14:textId="77777777" w:rsidR="00E01D54" w:rsidRDefault="00E01D54" w:rsidP="00E01D54">
      <w:pPr>
        <w:sectPr w:rsidR="00E01D54" w:rsidSect="00E01D54">
          <w:type w:val="continuous"/>
          <w:pgSz w:w="11906" w:h="16838"/>
          <w:pgMar w:top="1440" w:right="1077" w:bottom="567" w:left="1077" w:header="851" w:footer="992" w:gutter="0"/>
          <w:pgNumType w:start="1"/>
          <w:cols w:space="425"/>
          <w:docGrid w:type="lines" w:linePitch="360"/>
        </w:sectPr>
      </w:pPr>
    </w:p>
    <w:p w14:paraId="30363B6F" w14:textId="77777777" w:rsidR="00E01D54" w:rsidRPr="00703683" w:rsidRDefault="00E01D54" w:rsidP="00E01D54"/>
    <w:p w14:paraId="2B92DB48" w14:textId="77777777" w:rsidR="00DE32F0" w:rsidRPr="00E01D54" w:rsidRDefault="00DE32F0"/>
    <w:sectPr w:rsidR="00DE32F0" w:rsidRPr="00E01D54" w:rsidSect="00DE32F0">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1AB9" w14:textId="77777777" w:rsidR="007428C3" w:rsidRDefault="007428C3" w:rsidP="007428C3">
      <w:r>
        <w:separator/>
      </w:r>
    </w:p>
  </w:endnote>
  <w:endnote w:type="continuationSeparator" w:id="0">
    <w:p w14:paraId="69943A27" w14:textId="77777777" w:rsidR="007428C3" w:rsidRDefault="007428C3" w:rsidP="0074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1759" w14:textId="77777777" w:rsidR="007428C3" w:rsidRDefault="007428C3" w:rsidP="007428C3">
      <w:r>
        <w:separator/>
      </w:r>
    </w:p>
  </w:footnote>
  <w:footnote w:type="continuationSeparator" w:id="0">
    <w:p w14:paraId="08303870" w14:textId="77777777" w:rsidR="007428C3" w:rsidRDefault="007428C3" w:rsidP="0074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845B3"/>
    <w:rsid w:val="000A1207"/>
    <w:rsid w:val="000E7409"/>
    <w:rsid w:val="001E4EBC"/>
    <w:rsid w:val="001E6DB0"/>
    <w:rsid w:val="002A7ED4"/>
    <w:rsid w:val="003525C3"/>
    <w:rsid w:val="003C531D"/>
    <w:rsid w:val="003E17B6"/>
    <w:rsid w:val="003E5523"/>
    <w:rsid w:val="00436D21"/>
    <w:rsid w:val="0043744B"/>
    <w:rsid w:val="00545E3F"/>
    <w:rsid w:val="005E320D"/>
    <w:rsid w:val="00703683"/>
    <w:rsid w:val="007428C3"/>
    <w:rsid w:val="007E1592"/>
    <w:rsid w:val="00907690"/>
    <w:rsid w:val="00BC0822"/>
    <w:rsid w:val="00BD264C"/>
    <w:rsid w:val="00C35503"/>
    <w:rsid w:val="00C7128E"/>
    <w:rsid w:val="00DE32F0"/>
    <w:rsid w:val="00E01D54"/>
    <w:rsid w:val="00E4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35B6E6"/>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7428C3"/>
    <w:pPr>
      <w:tabs>
        <w:tab w:val="center" w:pos="4252"/>
        <w:tab w:val="right" w:pos="8504"/>
      </w:tabs>
      <w:snapToGrid w:val="0"/>
    </w:pPr>
  </w:style>
  <w:style w:type="character" w:customStyle="1" w:styleId="a6">
    <w:name w:val="ヘッダー (文字)"/>
    <w:basedOn w:val="a0"/>
    <w:link w:val="a5"/>
    <w:uiPriority w:val="99"/>
    <w:rsid w:val="007428C3"/>
  </w:style>
  <w:style w:type="paragraph" w:styleId="a7">
    <w:name w:val="footer"/>
    <w:basedOn w:val="a"/>
    <w:link w:val="a8"/>
    <w:uiPriority w:val="99"/>
    <w:unhideWhenUsed/>
    <w:rsid w:val="007428C3"/>
    <w:pPr>
      <w:tabs>
        <w:tab w:val="center" w:pos="4252"/>
        <w:tab w:val="right" w:pos="8504"/>
      </w:tabs>
      <w:snapToGrid w:val="0"/>
    </w:pPr>
  </w:style>
  <w:style w:type="character" w:customStyle="1" w:styleId="a8">
    <w:name w:val="フッター (文字)"/>
    <w:basedOn w:val="a0"/>
    <w:link w:val="a7"/>
    <w:uiPriority w:val="99"/>
    <w:rsid w:val="0074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3458-EEB6-475D-B63A-16930AEF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8</cp:revision>
  <cp:lastPrinted>2023-06-12T09:46:00Z</cp:lastPrinted>
  <dcterms:created xsi:type="dcterms:W3CDTF">2023-06-23T08:41:00Z</dcterms:created>
  <dcterms:modified xsi:type="dcterms:W3CDTF">2023-11-20T10:08:00Z</dcterms:modified>
</cp:coreProperties>
</file>