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A448" w14:textId="77777777" w:rsidR="00290857" w:rsidRDefault="00C442CC">
      <w:r>
        <w:rPr>
          <w:noProof/>
        </w:rPr>
        <w:drawing>
          <wp:inline distT="0" distB="0" distL="0" distR="0" wp14:anchorId="1CACE62E" wp14:editId="30073B78">
            <wp:extent cx="1676400" cy="483286"/>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483286"/>
                    </a:xfrm>
                    <a:prstGeom prst="rect">
                      <a:avLst/>
                    </a:prstGeom>
                  </pic:spPr>
                </pic:pic>
              </a:graphicData>
            </a:graphic>
          </wp:inline>
        </w:drawing>
      </w:r>
    </w:p>
    <w:p w14:paraId="57382CE8" w14:textId="77777777" w:rsidR="00C442CC" w:rsidRDefault="00C442CC"/>
    <w:p w14:paraId="211F9673" w14:textId="77777777" w:rsidR="00C442CC" w:rsidRDefault="00C442CC"/>
    <w:p w14:paraId="53DB8F45" w14:textId="77777777" w:rsidR="00C442CC" w:rsidRDefault="00C442CC"/>
    <w:p w14:paraId="29142D93" w14:textId="77777777" w:rsidR="00C442CC" w:rsidRDefault="00C442CC"/>
    <w:p w14:paraId="06251C46" w14:textId="77777777" w:rsidR="00C442CC" w:rsidRPr="00C442CC" w:rsidRDefault="00C442CC">
      <w:pPr>
        <w:rPr>
          <w:rFonts w:ascii="Meiryo UI" w:eastAsia="Meiryo UI" w:hAnsi="Meiryo UI" w:cs="Meiryo UI"/>
        </w:rPr>
      </w:pPr>
    </w:p>
    <w:p w14:paraId="58BA61ED" w14:textId="77777777" w:rsidR="00C442CC" w:rsidRPr="00C442CC" w:rsidRDefault="00721EA0" w:rsidP="00C442CC">
      <w:pPr>
        <w:jc w:val="center"/>
        <w:rPr>
          <w:rFonts w:ascii="Meiryo UI" w:eastAsia="Meiryo UI" w:hAnsi="Meiryo UI" w:cs="Meiryo UI"/>
          <w:sz w:val="48"/>
          <w:szCs w:val="48"/>
        </w:rPr>
      </w:pPr>
      <w:r>
        <w:rPr>
          <w:rFonts w:ascii="Meiryo UI" w:eastAsia="Meiryo UI" w:hAnsi="Meiryo UI" w:cs="Meiryo UI" w:hint="eastAsia"/>
          <w:sz w:val="48"/>
          <w:szCs w:val="48"/>
        </w:rPr>
        <w:t>大</w:t>
      </w:r>
      <w:r w:rsidR="00C442CC" w:rsidRPr="00C442CC">
        <w:rPr>
          <w:rFonts w:ascii="Meiryo UI" w:eastAsia="Meiryo UI" w:hAnsi="Meiryo UI" w:cs="Meiryo UI" w:hint="eastAsia"/>
          <w:sz w:val="48"/>
          <w:szCs w:val="48"/>
        </w:rPr>
        <w:t>阪府における</w:t>
      </w:r>
    </w:p>
    <w:p w14:paraId="014B994B" w14:textId="77777777" w:rsidR="00C442CC" w:rsidRPr="00C442CC" w:rsidRDefault="00C442CC" w:rsidP="00C442CC">
      <w:pPr>
        <w:jc w:val="center"/>
        <w:rPr>
          <w:rFonts w:ascii="Meiryo UI" w:eastAsia="Meiryo UI" w:hAnsi="Meiryo UI" w:cs="Meiryo UI"/>
          <w:sz w:val="16"/>
          <w:szCs w:val="16"/>
        </w:rPr>
      </w:pPr>
    </w:p>
    <w:p w14:paraId="4C447DB4" w14:textId="77777777" w:rsidR="00C442CC" w:rsidRPr="00C442CC" w:rsidRDefault="00C442CC" w:rsidP="00C442CC">
      <w:pPr>
        <w:jc w:val="center"/>
        <w:rPr>
          <w:rFonts w:ascii="Meiryo UI" w:eastAsia="Meiryo UI" w:hAnsi="Meiryo UI" w:cs="Meiryo UI"/>
          <w:b/>
          <w:sz w:val="56"/>
          <w:szCs w:val="56"/>
          <w:u w:val="single"/>
        </w:rPr>
      </w:pPr>
      <w:r w:rsidRPr="00C442CC">
        <w:rPr>
          <w:rFonts w:ascii="Meiryo UI" w:eastAsia="Meiryo UI" w:hAnsi="Meiryo UI" w:cs="Meiryo UI" w:hint="eastAsia"/>
          <w:b/>
          <w:sz w:val="56"/>
          <w:szCs w:val="56"/>
          <w:u w:val="single"/>
        </w:rPr>
        <w:t>パスポート（旅券）の取扱状況</w:t>
      </w:r>
    </w:p>
    <w:p w14:paraId="7A9749B7" w14:textId="77777777" w:rsidR="00C442CC" w:rsidRPr="00C442CC" w:rsidRDefault="00C442CC" w:rsidP="00C442CC">
      <w:pPr>
        <w:jc w:val="center"/>
        <w:rPr>
          <w:rFonts w:ascii="Meiryo UI" w:eastAsia="Meiryo UI" w:hAnsi="Meiryo UI" w:cs="Meiryo UI"/>
          <w:sz w:val="36"/>
          <w:szCs w:val="36"/>
        </w:rPr>
      </w:pPr>
    </w:p>
    <w:p w14:paraId="18F3E94B" w14:textId="283969D8" w:rsidR="00C442CC" w:rsidRPr="00C442CC" w:rsidRDefault="00C76960" w:rsidP="00C442CC">
      <w:pPr>
        <w:jc w:val="center"/>
        <w:rPr>
          <w:rFonts w:ascii="Meiryo UI" w:eastAsia="Meiryo UI" w:hAnsi="Meiryo UI" w:cs="Meiryo UI"/>
          <w:sz w:val="36"/>
          <w:szCs w:val="36"/>
        </w:rPr>
      </w:pPr>
      <w:r>
        <w:rPr>
          <w:rFonts w:ascii="Meiryo UI" w:eastAsia="Meiryo UI" w:hAnsi="Meiryo UI" w:cs="Meiryo UI" w:hint="eastAsia"/>
          <w:sz w:val="36"/>
          <w:szCs w:val="36"/>
        </w:rPr>
        <w:t>（</w:t>
      </w:r>
      <w:r w:rsidR="00C402F9">
        <w:rPr>
          <w:rFonts w:ascii="Meiryo UI" w:eastAsia="Meiryo UI" w:hAnsi="Meiryo UI" w:cs="Meiryo UI" w:hint="eastAsia"/>
          <w:sz w:val="36"/>
          <w:szCs w:val="36"/>
        </w:rPr>
        <w:t>令和</w:t>
      </w:r>
      <w:r w:rsidR="00572FCE">
        <w:rPr>
          <w:rFonts w:ascii="Meiryo UI" w:eastAsia="Meiryo UI" w:hAnsi="Meiryo UI" w:cs="Meiryo UI" w:hint="eastAsia"/>
          <w:sz w:val="36"/>
          <w:szCs w:val="36"/>
        </w:rPr>
        <w:t>７</w:t>
      </w:r>
      <w:r w:rsidR="00C442CC" w:rsidRPr="00C442CC">
        <w:rPr>
          <w:rFonts w:ascii="Meiryo UI" w:eastAsia="Meiryo UI" w:hAnsi="Meiryo UI" w:cs="Meiryo UI" w:hint="eastAsia"/>
          <w:sz w:val="36"/>
          <w:szCs w:val="36"/>
        </w:rPr>
        <w:t>年</w:t>
      </w:r>
      <w:r w:rsidR="008E13C4">
        <w:rPr>
          <w:rFonts w:ascii="Meiryo UI" w:eastAsia="Meiryo UI" w:hAnsi="Meiryo UI" w:cs="Meiryo UI" w:hint="eastAsia"/>
          <w:sz w:val="36"/>
          <w:szCs w:val="36"/>
        </w:rPr>
        <w:t>１</w:t>
      </w:r>
      <w:r w:rsidR="00C442CC" w:rsidRPr="00C442CC">
        <w:rPr>
          <w:rFonts w:ascii="Meiryo UI" w:eastAsia="Meiryo UI" w:hAnsi="Meiryo UI" w:cs="Meiryo UI" w:hint="eastAsia"/>
          <w:sz w:val="36"/>
          <w:szCs w:val="36"/>
        </w:rPr>
        <w:t>月～１２月）</w:t>
      </w:r>
    </w:p>
    <w:p w14:paraId="6049A6CE" w14:textId="77777777" w:rsidR="00C442CC" w:rsidRPr="00C442CC" w:rsidRDefault="00C442CC" w:rsidP="00C442CC">
      <w:pPr>
        <w:jc w:val="center"/>
        <w:rPr>
          <w:rFonts w:ascii="Meiryo UI" w:eastAsia="Meiryo UI" w:hAnsi="Meiryo UI" w:cs="Meiryo UI"/>
          <w:sz w:val="36"/>
          <w:szCs w:val="36"/>
        </w:rPr>
      </w:pPr>
    </w:p>
    <w:p w14:paraId="04910E66" w14:textId="77777777" w:rsidR="00C442CC" w:rsidRPr="00C442CC" w:rsidRDefault="00C442CC" w:rsidP="00C442CC">
      <w:pPr>
        <w:jc w:val="center"/>
        <w:rPr>
          <w:rFonts w:ascii="Meiryo UI" w:eastAsia="Meiryo UI" w:hAnsi="Meiryo UI" w:cs="Meiryo UI"/>
          <w:sz w:val="36"/>
          <w:szCs w:val="36"/>
        </w:rPr>
      </w:pPr>
    </w:p>
    <w:p w14:paraId="4BE1FF33" w14:textId="77777777" w:rsidR="00C442CC" w:rsidRPr="00C442CC" w:rsidRDefault="00C442CC" w:rsidP="00C442CC">
      <w:pPr>
        <w:jc w:val="center"/>
        <w:rPr>
          <w:rFonts w:ascii="Meiryo UI" w:eastAsia="Meiryo UI" w:hAnsi="Meiryo UI" w:cs="Meiryo UI"/>
          <w:sz w:val="36"/>
          <w:szCs w:val="36"/>
        </w:rPr>
      </w:pPr>
    </w:p>
    <w:p w14:paraId="38081E72" w14:textId="77777777" w:rsidR="00C442CC" w:rsidRPr="00C442CC" w:rsidRDefault="00C442CC" w:rsidP="00C442CC">
      <w:pPr>
        <w:jc w:val="center"/>
        <w:rPr>
          <w:rFonts w:ascii="Meiryo UI" w:eastAsia="Meiryo UI" w:hAnsi="Meiryo UI" w:cs="Meiryo UI"/>
          <w:sz w:val="36"/>
          <w:szCs w:val="36"/>
        </w:rPr>
      </w:pPr>
    </w:p>
    <w:p w14:paraId="2A84C9DE" w14:textId="77777777" w:rsidR="00C442CC" w:rsidRPr="00C442CC" w:rsidRDefault="00C442CC" w:rsidP="00C442CC">
      <w:pPr>
        <w:jc w:val="center"/>
        <w:rPr>
          <w:rFonts w:ascii="Meiryo UI" w:eastAsia="Meiryo UI" w:hAnsi="Meiryo UI" w:cs="Meiryo UI"/>
          <w:sz w:val="36"/>
          <w:szCs w:val="36"/>
        </w:rPr>
      </w:pPr>
    </w:p>
    <w:p w14:paraId="434103F1" w14:textId="77777777" w:rsidR="00C442CC" w:rsidRPr="00C442CC" w:rsidRDefault="00C442CC" w:rsidP="00C442CC">
      <w:pPr>
        <w:jc w:val="center"/>
        <w:rPr>
          <w:rFonts w:ascii="Meiryo UI" w:eastAsia="Meiryo UI" w:hAnsi="Meiryo UI" w:cs="Meiryo UI"/>
          <w:sz w:val="36"/>
          <w:szCs w:val="36"/>
        </w:rPr>
      </w:pPr>
    </w:p>
    <w:p w14:paraId="3BA62A3F" w14:textId="70AF8767" w:rsidR="0081535D" w:rsidRPr="00C442CC" w:rsidRDefault="00740A51" w:rsidP="0081535D">
      <w:pPr>
        <w:jc w:val="center"/>
        <w:rPr>
          <w:rFonts w:ascii="Meiryo UI" w:eastAsia="Meiryo UI" w:hAnsi="Meiryo UI" w:cs="Meiryo UI"/>
          <w:sz w:val="36"/>
          <w:szCs w:val="36"/>
        </w:rPr>
      </w:pPr>
      <w:r>
        <w:rPr>
          <w:rFonts w:ascii="Meiryo UI" w:eastAsia="Meiryo UI" w:hAnsi="Meiryo UI" w:cs="Meiryo UI" w:hint="eastAsia"/>
          <w:sz w:val="36"/>
          <w:szCs w:val="36"/>
        </w:rPr>
        <w:t>令和</w:t>
      </w:r>
      <w:r w:rsidR="00572FCE">
        <w:rPr>
          <w:rFonts w:ascii="Meiryo UI" w:eastAsia="Meiryo UI" w:hAnsi="Meiryo UI" w:cs="Meiryo UI" w:hint="eastAsia"/>
          <w:sz w:val="36"/>
          <w:szCs w:val="36"/>
        </w:rPr>
        <w:t>８年</w:t>
      </w:r>
      <w:r w:rsidR="0081535D">
        <w:rPr>
          <w:rFonts w:ascii="Meiryo UI" w:eastAsia="Meiryo UI" w:hAnsi="Meiryo UI" w:cs="Meiryo UI" w:hint="eastAsia"/>
          <w:sz w:val="36"/>
          <w:szCs w:val="36"/>
        </w:rPr>
        <w:t>５月</w:t>
      </w:r>
    </w:p>
    <w:p w14:paraId="4CA38F0C" w14:textId="77777777" w:rsidR="00C442CC" w:rsidRPr="00C442CC" w:rsidRDefault="00C442CC" w:rsidP="00C442CC">
      <w:pPr>
        <w:jc w:val="center"/>
        <w:rPr>
          <w:rFonts w:ascii="Meiryo UI" w:eastAsia="Meiryo UI" w:hAnsi="Meiryo UI" w:cs="Meiryo UI"/>
        </w:rPr>
      </w:pPr>
    </w:p>
    <w:p w14:paraId="39B3AFAD" w14:textId="77777777" w:rsidR="003D7ABF" w:rsidRDefault="00C442CC" w:rsidP="003D7ABF">
      <w:pPr>
        <w:widowControl/>
        <w:jc w:val="center"/>
        <w:rPr>
          <w:rFonts w:ascii="Meiryo UI" w:eastAsia="Meiryo UI" w:hAnsi="Meiryo UI" w:cs="Meiryo UI"/>
          <w:b/>
          <w:sz w:val="52"/>
          <w:szCs w:val="52"/>
        </w:rPr>
        <w:sectPr w:rsidR="003D7ABF" w:rsidSect="00C442CC">
          <w:pgSz w:w="11906" w:h="16838"/>
          <w:pgMar w:top="510" w:right="1021" w:bottom="510" w:left="1021" w:header="851" w:footer="992" w:gutter="0"/>
          <w:cols w:space="425"/>
          <w:docGrid w:type="lines" w:linePitch="360"/>
        </w:sectPr>
      </w:pPr>
      <w:r w:rsidRPr="00C442CC">
        <w:rPr>
          <w:rFonts w:ascii="Meiryo UI" w:eastAsia="Meiryo UI" w:hAnsi="Meiryo UI" w:cs="Meiryo UI" w:hint="eastAsia"/>
          <w:b/>
          <w:sz w:val="52"/>
          <w:szCs w:val="52"/>
        </w:rPr>
        <w:t>大阪府パスポートセンター</w:t>
      </w:r>
    </w:p>
    <w:p w14:paraId="3D676467" w14:textId="77777777" w:rsidR="00C442CC" w:rsidRPr="008D5913" w:rsidRDefault="00C442CC" w:rsidP="003D7ABF">
      <w:pPr>
        <w:widowControl/>
        <w:jc w:val="center"/>
        <w:rPr>
          <w:rFonts w:ascii="Meiryo UI" w:eastAsia="Meiryo UI" w:hAnsi="Meiryo UI" w:cs="Meiryo UI"/>
          <w:b/>
          <w:sz w:val="20"/>
        </w:rPr>
      </w:pPr>
      <w:r w:rsidRPr="008D5913">
        <w:rPr>
          <w:rFonts w:ascii="Meiryo UI" w:eastAsia="Meiryo UI" w:hAnsi="Meiryo UI" w:cs="Meiryo UI" w:hint="eastAsia"/>
          <w:b/>
          <w:sz w:val="28"/>
        </w:rPr>
        <w:lastRenderedPageBreak/>
        <w:t>目　　　　次</w:t>
      </w:r>
    </w:p>
    <w:p w14:paraId="54350CDC"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目　　　　次</w:t>
      </w:r>
      <w:r w:rsidRPr="00AE784A">
        <w:rPr>
          <w:rFonts w:ascii="Meiryo UI" w:eastAsia="Meiryo UI" w:hAnsi="Meiryo UI" w:cs="Meiryo UI" w:hint="eastAsia"/>
          <w:b/>
        </w:rPr>
        <w:tab/>
      </w:r>
    </w:p>
    <w:p w14:paraId="123B2A78"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02D8E935"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56773ECA"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１．旅券の概要</w:t>
      </w:r>
      <w:r w:rsidRPr="00AE784A">
        <w:rPr>
          <w:rFonts w:ascii="Meiryo UI" w:eastAsia="Meiryo UI" w:hAnsi="Meiryo UI" w:cs="Meiryo UI" w:hint="eastAsia"/>
          <w:b/>
        </w:rPr>
        <w:tab/>
      </w:r>
    </w:p>
    <w:p w14:paraId="37B0AF7D" w14:textId="259F939A" w:rsidR="00AE784A" w:rsidRPr="00AE784A" w:rsidRDefault="00AE784A" w:rsidP="00AE784A">
      <w:pPr>
        <w:widowControl/>
        <w:ind w:rightChars="174" w:right="365"/>
        <w:jc w:val="left"/>
        <w:rPr>
          <w:rFonts w:ascii="Meiryo UI" w:eastAsia="Meiryo UI" w:hAnsi="Meiryo UI" w:cs="Meiryo UI"/>
          <w:b/>
        </w:rPr>
      </w:pPr>
      <w:r w:rsidRPr="00AE784A">
        <w:rPr>
          <w:rFonts w:ascii="Meiryo UI" w:eastAsia="Meiryo UI" w:hAnsi="Meiryo UI" w:cs="Meiryo UI" w:hint="eastAsia"/>
          <w:b/>
        </w:rPr>
        <w:t xml:space="preserve">　〈１〉　旅券の意義　・・・・・・・・・・・・・・・・・・・・・・・・・・・・・・・・・・・・・・・・・・・・・・・・・・・・・・・・・・・・・・・・</w:t>
      </w:r>
      <w:r w:rsidRPr="00AE784A">
        <w:rPr>
          <w:rFonts w:ascii="Meiryo UI" w:eastAsia="Meiryo UI" w:hAnsi="Meiryo UI" w:cs="Meiryo UI" w:hint="eastAsia"/>
          <w:b/>
        </w:rPr>
        <w:tab/>
        <w:t>1</w:t>
      </w:r>
    </w:p>
    <w:p w14:paraId="104932AB" w14:textId="78F69BB1"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 xml:space="preserve">　〈２〉　旅券の種類　・・・・・・・・・・・・・・・・・・・・・・・・・・・・・・・・・・・・・・・・・・・・・・・・・・・・・・・・・・・・・・・・</w:t>
      </w:r>
      <w:r w:rsidRPr="00AE784A">
        <w:rPr>
          <w:rFonts w:ascii="Meiryo UI" w:eastAsia="Meiryo UI" w:hAnsi="Meiryo UI" w:cs="Meiryo UI" w:hint="eastAsia"/>
          <w:b/>
        </w:rPr>
        <w:tab/>
        <w:t>1</w:t>
      </w:r>
    </w:p>
    <w:p w14:paraId="63297EF2" w14:textId="249EC20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 xml:space="preserve">　〈３〉　旅券の効力　・・・・・・・・・・・・・・・・・・・・・・・・・・・・・・・・・・・・・・・・・・・・・・・・・・・・・・・・・・・・・・・・</w:t>
      </w:r>
      <w:r w:rsidRPr="00AE784A">
        <w:rPr>
          <w:rFonts w:ascii="Meiryo UI" w:eastAsia="Meiryo UI" w:hAnsi="Meiryo UI" w:cs="Meiryo UI" w:hint="eastAsia"/>
          <w:b/>
        </w:rPr>
        <w:tab/>
        <w:t>1</w:t>
      </w:r>
    </w:p>
    <w:p w14:paraId="49F7E5ED" w14:textId="2DB32C44"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（利用上の注意）　 　・・・・・・・・・・・・・・・・・・・・・・・・・・・・・・・・・・・・・・・・・・・・・・・・・・・・・・・・・・・・・・</w:t>
      </w:r>
      <w:r w:rsidRPr="00AE784A">
        <w:rPr>
          <w:rFonts w:ascii="Meiryo UI" w:eastAsia="Meiryo UI" w:hAnsi="Meiryo UI" w:cs="Meiryo UI" w:hint="eastAsia"/>
          <w:b/>
        </w:rPr>
        <w:tab/>
        <w:t>1</w:t>
      </w:r>
    </w:p>
    <w:p w14:paraId="463C9109"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1C94DB3E"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15AB8C41" w14:textId="4C60958C"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2．旅券の取扱状況　・・・・・・・・・・・・・・・・・・・・・・・・・・・・・・・・・・・・・・・・・・・・・・・・・・・・・・・・・・・・・・・</w:t>
      </w:r>
      <w:r w:rsidRPr="00AE784A">
        <w:rPr>
          <w:rFonts w:ascii="Meiryo UI" w:eastAsia="Meiryo UI" w:hAnsi="Meiryo UI" w:cs="Meiryo UI" w:hint="eastAsia"/>
          <w:b/>
        </w:rPr>
        <w:tab/>
        <w:t>2</w:t>
      </w:r>
    </w:p>
    <w:p w14:paraId="71304BF6"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64DF1EF7"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5EB3DAA5"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3．発行状況</w:t>
      </w:r>
      <w:r w:rsidRPr="00AE784A">
        <w:rPr>
          <w:rFonts w:ascii="Meiryo UI" w:eastAsia="Meiryo UI" w:hAnsi="Meiryo UI" w:cs="Meiryo UI" w:hint="eastAsia"/>
          <w:b/>
        </w:rPr>
        <w:tab/>
      </w:r>
    </w:p>
    <w:p w14:paraId="34D7E1E1" w14:textId="7EC85958"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 xml:space="preserve">　〈１〉　発行件数の推移　・・・・・・・・・・・・・・・・・・・・・・・・・・・・・・・・・・・・・・・・・・・・・・・・・・・・・・・・・・・</w:t>
      </w:r>
      <w:r w:rsidR="00B21FAE">
        <w:rPr>
          <w:rFonts w:ascii="Meiryo UI" w:eastAsia="Meiryo UI" w:hAnsi="Meiryo UI" w:cs="Meiryo UI" w:hint="eastAsia"/>
          <w:b/>
        </w:rPr>
        <w:t>・</w:t>
      </w:r>
      <w:r w:rsidRPr="00AE784A">
        <w:rPr>
          <w:rFonts w:ascii="Meiryo UI" w:eastAsia="Meiryo UI" w:hAnsi="Meiryo UI" w:cs="Meiryo UI" w:hint="eastAsia"/>
          <w:b/>
        </w:rPr>
        <w:tab/>
        <w:t>3</w:t>
      </w:r>
    </w:p>
    <w:p w14:paraId="59014AD4" w14:textId="6718841F"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 xml:space="preserve">　　　　  (グラフ)　発行件数の推移</w:t>
      </w:r>
      <w:r w:rsidR="00B21FAE">
        <w:rPr>
          <w:rFonts w:ascii="Meiryo UI" w:eastAsia="Meiryo UI" w:hAnsi="Meiryo UI" w:cs="Meiryo UI" w:hint="eastAsia"/>
          <w:b/>
        </w:rPr>
        <w:t xml:space="preserve"> </w:t>
      </w:r>
      <w:r w:rsidRPr="00AE784A">
        <w:rPr>
          <w:rFonts w:ascii="Meiryo UI" w:eastAsia="Meiryo UI" w:hAnsi="Meiryo UI" w:cs="Meiryo UI" w:hint="eastAsia"/>
          <w:b/>
        </w:rPr>
        <w:t xml:space="preserve">　・・・・・・・・・・・・・・・・・・・・・・・・・・・・・・・・・・・・・・・・・・・・・・・・・・・</w:t>
      </w:r>
      <w:r w:rsidRPr="00AE784A">
        <w:rPr>
          <w:rFonts w:ascii="Meiryo UI" w:eastAsia="Meiryo UI" w:hAnsi="Meiryo UI" w:cs="Meiryo UI" w:hint="eastAsia"/>
          <w:b/>
        </w:rPr>
        <w:tab/>
        <w:t>3</w:t>
      </w:r>
    </w:p>
    <w:p w14:paraId="21A09BE8" w14:textId="5259021A"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〈２〉　月別発行件数の推移</w:t>
      </w:r>
      <w:r w:rsidR="00AE784A" w:rsidRPr="00AE784A">
        <w:rPr>
          <w:rFonts w:ascii="Meiryo UI" w:eastAsia="Meiryo UI" w:hAnsi="Meiryo UI" w:cs="Meiryo UI" w:hint="eastAsia"/>
          <w:b/>
        </w:rPr>
        <w:t xml:space="preserve">　</w:t>
      </w:r>
      <w:r>
        <w:rPr>
          <w:rFonts w:ascii="Meiryo UI" w:eastAsia="Meiryo UI" w:hAnsi="Meiryo UI" w:cs="Meiryo UI" w:hint="eastAsia"/>
          <w:b/>
        </w:rPr>
        <w:t>・・・・</w:t>
      </w:r>
      <w:r w:rsidR="00AE784A" w:rsidRPr="00AE784A">
        <w:rPr>
          <w:rFonts w:ascii="Meiryo UI" w:eastAsia="Meiryo UI" w:hAnsi="Meiryo UI" w:cs="Meiryo UI" w:hint="eastAsia"/>
          <w:b/>
        </w:rPr>
        <w:t>・・・・・・・・・・・・・・・・・・・・・・・・・・・・・・・・・・・・・・・・・・・・・・・・・・・・</w:t>
      </w:r>
      <w:r w:rsidR="00AE784A" w:rsidRPr="00AE784A">
        <w:rPr>
          <w:rFonts w:ascii="Meiryo UI" w:eastAsia="Meiryo UI" w:hAnsi="Meiryo UI" w:cs="Meiryo UI" w:hint="eastAsia"/>
          <w:b/>
        </w:rPr>
        <w:tab/>
        <w:t>4</w:t>
      </w:r>
    </w:p>
    <w:p w14:paraId="2989D48C" w14:textId="6235C8BE"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(グラフ)　月別発行件数の推移</w:t>
      </w:r>
      <w:r w:rsidR="00AE784A" w:rsidRPr="00AE784A">
        <w:rPr>
          <w:rFonts w:ascii="Meiryo UI" w:eastAsia="Meiryo UI" w:hAnsi="Meiryo UI" w:cs="Meiryo UI" w:hint="eastAsia"/>
          <w:b/>
        </w:rPr>
        <w:t xml:space="preserve">　・・・・・・・・・・・・・・・・・・・・・・・・・・・・・・・・・・・・・・・・・・・</w:t>
      </w:r>
      <w:r>
        <w:rPr>
          <w:rFonts w:ascii="Meiryo UI" w:eastAsia="Meiryo UI" w:hAnsi="Meiryo UI" w:cs="Meiryo UI" w:hint="eastAsia"/>
          <w:b/>
        </w:rPr>
        <w:t>・・・・・</w:t>
      </w:r>
      <w:r w:rsidR="00AE784A" w:rsidRPr="00AE784A">
        <w:rPr>
          <w:rFonts w:ascii="Meiryo UI" w:eastAsia="Meiryo UI" w:hAnsi="Meiryo UI" w:cs="Meiryo UI" w:hint="eastAsia"/>
          <w:b/>
        </w:rPr>
        <w:t>・</w:t>
      </w:r>
      <w:r w:rsidR="00AE784A" w:rsidRPr="00AE784A">
        <w:rPr>
          <w:rFonts w:ascii="Meiryo UI" w:eastAsia="Meiryo UI" w:hAnsi="Meiryo UI" w:cs="Meiryo UI" w:hint="eastAsia"/>
          <w:b/>
        </w:rPr>
        <w:tab/>
        <w:t>4</w:t>
      </w:r>
    </w:p>
    <w:p w14:paraId="27ABBA5B" w14:textId="0EAEF57D"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〈３〉　令和</w:t>
      </w:r>
      <w:r w:rsidR="00572FCE">
        <w:rPr>
          <w:rFonts w:ascii="Meiryo UI" w:eastAsia="Meiryo UI" w:hAnsi="Meiryo UI" w:cs="Meiryo UI" w:hint="eastAsia"/>
          <w:b/>
        </w:rPr>
        <w:t>７年</w:t>
      </w:r>
      <w:r w:rsidRPr="00B21FAE">
        <w:rPr>
          <w:rFonts w:ascii="Meiryo UI" w:eastAsia="Meiryo UI" w:hAnsi="Meiryo UI" w:cs="Meiryo UI" w:hint="eastAsia"/>
          <w:b/>
        </w:rPr>
        <w:t xml:space="preserve">　月別・年齢別・男女別　発行件数</w:t>
      </w:r>
      <w:r w:rsidR="00AE784A" w:rsidRPr="00AE784A">
        <w:rPr>
          <w:rFonts w:ascii="Meiryo UI" w:eastAsia="Meiryo UI" w:hAnsi="Meiryo UI" w:cs="Meiryo UI" w:hint="eastAsia"/>
          <w:b/>
        </w:rPr>
        <w:t xml:space="preserve">　・・・・・・・・・・・・・・・・・・・・・・・・・・・・・・・・・・・・・</w:t>
      </w:r>
      <w:r w:rsidR="00AE784A">
        <w:rPr>
          <w:rFonts w:ascii="Meiryo UI" w:eastAsia="Meiryo UI" w:hAnsi="Meiryo UI" w:cs="Meiryo UI" w:hint="eastAsia"/>
          <w:b/>
        </w:rPr>
        <w:t>・</w:t>
      </w:r>
      <w:r w:rsidR="00AE784A" w:rsidRPr="00AE784A">
        <w:rPr>
          <w:rFonts w:ascii="Meiryo UI" w:eastAsia="Meiryo UI" w:hAnsi="Meiryo UI" w:cs="Meiryo UI" w:hint="eastAsia"/>
          <w:b/>
        </w:rPr>
        <w:tab/>
        <w:t>5</w:t>
      </w:r>
    </w:p>
    <w:p w14:paraId="0218F115" w14:textId="1E1BBE68"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(グラフ-1)　令和</w:t>
      </w:r>
      <w:r w:rsidR="00572FCE">
        <w:rPr>
          <w:rFonts w:ascii="Meiryo UI" w:eastAsia="Meiryo UI" w:hAnsi="Meiryo UI" w:cs="Meiryo UI" w:hint="eastAsia"/>
          <w:b/>
        </w:rPr>
        <w:t>７年</w:t>
      </w:r>
      <w:r w:rsidRPr="00B21FAE">
        <w:rPr>
          <w:rFonts w:ascii="Meiryo UI" w:eastAsia="Meiryo UI" w:hAnsi="Meiryo UI" w:cs="Meiryo UI" w:hint="eastAsia"/>
          <w:b/>
        </w:rPr>
        <w:t xml:space="preserve">　年齢別・男女別　発行件数</w:t>
      </w:r>
      <w:r w:rsidR="00AE784A" w:rsidRPr="00AE784A">
        <w:rPr>
          <w:rFonts w:ascii="Meiryo UI" w:eastAsia="Meiryo UI" w:hAnsi="Meiryo UI" w:cs="Meiryo UI" w:hint="eastAsia"/>
          <w:b/>
        </w:rPr>
        <w:t xml:space="preserve">　・・・・・・・・・・・・・・・・・・・・・・・・・・・・・・・・・</w:t>
      </w:r>
      <w:r w:rsidR="00AE784A" w:rsidRPr="00AE784A">
        <w:rPr>
          <w:rFonts w:ascii="Meiryo UI" w:eastAsia="Meiryo UI" w:hAnsi="Meiryo UI" w:cs="Meiryo UI" w:hint="eastAsia"/>
          <w:b/>
        </w:rPr>
        <w:tab/>
        <w:t>6</w:t>
      </w:r>
    </w:p>
    <w:p w14:paraId="11E552B4" w14:textId="08ABC3DE"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(グラフ-2)　令和</w:t>
      </w:r>
      <w:r w:rsidR="00572FCE">
        <w:rPr>
          <w:rFonts w:ascii="Meiryo UI" w:eastAsia="Meiryo UI" w:hAnsi="Meiryo UI" w:cs="Meiryo UI" w:hint="eastAsia"/>
          <w:b/>
        </w:rPr>
        <w:t>７年</w:t>
      </w:r>
      <w:r w:rsidRPr="00B21FAE">
        <w:rPr>
          <w:rFonts w:ascii="Meiryo UI" w:eastAsia="Meiryo UI" w:hAnsi="Meiryo UI" w:cs="Meiryo UI" w:hint="eastAsia"/>
          <w:b/>
        </w:rPr>
        <w:t xml:space="preserve">　年齢別　構成比</w:t>
      </w:r>
      <w:r w:rsidR="00AE784A" w:rsidRPr="00AE784A">
        <w:rPr>
          <w:rFonts w:ascii="Meiryo UI" w:eastAsia="Meiryo UI" w:hAnsi="Meiryo UI" w:cs="Meiryo UI" w:hint="eastAsia"/>
          <w:b/>
        </w:rPr>
        <w:t xml:space="preserve">　・・・・・・・・・・・・・・・・・・・・・・・・・・・・・・・・・・・・・・・・・・</w:t>
      </w:r>
      <w:r w:rsidR="00AE784A" w:rsidRPr="00AE784A">
        <w:rPr>
          <w:rFonts w:ascii="Meiryo UI" w:eastAsia="Meiryo UI" w:hAnsi="Meiryo UI" w:cs="Meiryo UI" w:hint="eastAsia"/>
          <w:b/>
        </w:rPr>
        <w:tab/>
        <w:t>6</w:t>
      </w:r>
    </w:p>
    <w:p w14:paraId="25A26CFB" w14:textId="11CC2048"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〈４〉　都道府県別発行件数の推移</w:t>
      </w:r>
      <w:r w:rsidR="00AE784A" w:rsidRPr="00AE784A">
        <w:rPr>
          <w:rFonts w:ascii="Meiryo UI" w:eastAsia="Meiryo UI" w:hAnsi="Meiryo UI" w:cs="Meiryo UI" w:hint="eastAsia"/>
          <w:b/>
        </w:rPr>
        <w:t xml:space="preserve">　・・・・・・・・・・・・・・・・・・・・・・・・・・・・・・・・・・・・・・・・・・・・・・・・・・・</w:t>
      </w:r>
      <w:r w:rsidR="00AE784A" w:rsidRPr="00AE784A">
        <w:rPr>
          <w:rFonts w:ascii="Meiryo UI" w:eastAsia="Meiryo UI" w:hAnsi="Meiryo UI" w:cs="Meiryo UI" w:hint="eastAsia"/>
          <w:b/>
        </w:rPr>
        <w:tab/>
        <w:t>7</w:t>
      </w:r>
    </w:p>
    <w:p w14:paraId="633B9C64"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00EBA5EA"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6B489F9A"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4．申請・交付状況</w:t>
      </w:r>
      <w:r w:rsidRPr="00AE784A">
        <w:rPr>
          <w:rFonts w:ascii="Meiryo UI" w:eastAsia="Meiryo UI" w:hAnsi="Meiryo UI" w:cs="Meiryo UI" w:hint="eastAsia"/>
          <w:b/>
        </w:rPr>
        <w:tab/>
      </w:r>
    </w:p>
    <w:p w14:paraId="020E7E5B" w14:textId="7D997AC8"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〈１〉　申請・交付件数の推移　・・・・・・・・・・・・・・・・・・・・・・・・・・・・・・・・・・・・・・・・・・・・・・・・・・・・・</w:t>
      </w:r>
      <w:r w:rsidRPr="00B21FAE">
        <w:rPr>
          <w:rFonts w:ascii="Meiryo UI" w:eastAsia="Meiryo UI" w:hAnsi="Meiryo UI" w:cs="Meiryo UI" w:hint="eastAsia"/>
          <w:b/>
        </w:rPr>
        <w:tab/>
        <w:t>8</w:t>
      </w:r>
    </w:p>
    <w:p w14:paraId="011224DB" w14:textId="77777777"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(グラフ)　申請・交付件数の推移　・・・・・・・・・・・・・・・・・・・・・・・・・・・・・・・・・・・・・・・・・・・・・</w:t>
      </w:r>
      <w:r w:rsidRPr="00B21FAE">
        <w:rPr>
          <w:rFonts w:ascii="Meiryo UI" w:eastAsia="Meiryo UI" w:hAnsi="Meiryo UI" w:cs="Meiryo UI" w:hint="eastAsia"/>
          <w:b/>
        </w:rPr>
        <w:tab/>
        <w:t>8</w:t>
      </w:r>
    </w:p>
    <w:p w14:paraId="301C9717" w14:textId="77777777"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〈２〉　月別申請件数の推移　・・・・・・・・・・・・・・・・・・・・・・・・・・・・・・・・・・・・・・・・・・・・・・・・・・・・・・</w:t>
      </w:r>
      <w:r w:rsidRPr="00B21FAE">
        <w:rPr>
          <w:rFonts w:ascii="Meiryo UI" w:eastAsia="Meiryo UI" w:hAnsi="Meiryo UI" w:cs="Meiryo UI" w:hint="eastAsia"/>
          <w:b/>
        </w:rPr>
        <w:tab/>
        <w:t>9</w:t>
      </w:r>
    </w:p>
    <w:p w14:paraId="53DD1A4D" w14:textId="77777777"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(グラフ)　月別申請件数の推移　・・・・・・・・・・・・・・・・・・・・・・・・・・・・・・・・・・・・・・・・・・・・・・・</w:t>
      </w:r>
      <w:r w:rsidRPr="00B21FAE">
        <w:rPr>
          <w:rFonts w:ascii="Meiryo UI" w:eastAsia="Meiryo UI" w:hAnsi="Meiryo UI" w:cs="Meiryo UI" w:hint="eastAsia"/>
          <w:b/>
        </w:rPr>
        <w:tab/>
        <w:t>9</w:t>
      </w:r>
    </w:p>
    <w:p w14:paraId="6446D792" w14:textId="65AEDAB1" w:rsidR="00B21FAE" w:rsidRPr="00B21FAE" w:rsidRDefault="00327297" w:rsidP="00B21FAE">
      <w:pPr>
        <w:widowControl/>
        <w:jc w:val="left"/>
        <w:rPr>
          <w:rFonts w:ascii="Meiryo UI" w:eastAsia="Meiryo UI" w:hAnsi="Meiryo UI" w:cs="Meiryo UI"/>
          <w:b/>
        </w:rPr>
      </w:pPr>
      <w:r w:rsidRPr="00B21FAE">
        <w:rPr>
          <w:rFonts w:ascii="Meiryo UI" w:eastAsia="Meiryo UI" w:hAnsi="Meiryo UI" w:cs="Meiryo UI" w:hint="eastAsia"/>
          <w:b/>
        </w:rPr>
        <w:t xml:space="preserve">　〈３〉　</w:t>
      </w:r>
      <w:r w:rsidR="00B21FAE" w:rsidRPr="00B21FAE">
        <w:rPr>
          <w:rFonts w:ascii="Meiryo UI" w:eastAsia="Meiryo UI" w:hAnsi="Meiryo UI" w:cs="Meiryo UI" w:hint="eastAsia"/>
          <w:b/>
        </w:rPr>
        <w:t>月別交付件数の推移　・・・・・・・・・・・・・・・・・・・・・・・・・・・・・・・・・・・・・・・・・・・・・・・・・・・・・・</w:t>
      </w:r>
      <w:r w:rsidR="00B21FAE" w:rsidRPr="00B21FAE">
        <w:rPr>
          <w:rFonts w:ascii="Meiryo UI" w:eastAsia="Meiryo UI" w:hAnsi="Meiryo UI" w:cs="Meiryo UI" w:hint="eastAsia"/>
          <w:b/>
        </w:rPr>
        <w:tab/>
        <w:t>10</w:t>
      </w:r>
    </w:p>
    <w:p w14:paraId="0CC8EB3C" w14:textId="77777777"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（グラフ）月別交付件数の推移　・・・・・・・・・・・・・・・・・・・・・・・・・・・・・・・・・・・・・・・・・・・・・・・</w:t>
      </w:r>
      <w:r w:rsidRPr="00B21FAE">
        <w:rPr>
          <w:rFonts w:ascii="Meiryo UI" w:eastAsia="Meiryo UI" w:hAnsi="Meiryo UI" w:cs="Meiryo UI" w:hint="eastAsia"/>
          <w:b/>
        </w:rPr>
        <w:tab/>
        <w:t>10</w:t>
      </w:r>
    </w:p>
    <w:p w14:paraId="12F5258E" w14:textId="687BEF64"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〈４〉　令和</w:t>
      </w:r>
      <w:r w:rsidR="00572FCE">
        <w:rPr>
          <w:rFonts w:ascii="Meiryo UI" w:eastAsia="Meiryo UI" w:hAnsi="Meiryo UI" w:cs="Meiryo UI" w:hint="eastAsia"/>
          <w:b/>
        </w:rPr>
        <w:t>７年</w:t>
      </w:r>
      <w:r w:rsidRPr="00B21FAE">
        <w:rPr>
          <w:rFonts w:ascii="Meiryo UI" w:eastAsia="Meiryo UI" w:hAnsi="Meiryo UI" w:cs="Meiryo UI" w:hint="eastAsia"/>
          <w:b/>
        </w:rPr>
        <w:t xml:space="preserve">　月別・窓口別　申請・交付件数　・・・・・・・・・・・・・・・・・・・・・・・・・・・・・・・・・・・・・・・</w:t>
      </w:r>
      <w:r w:rsidRPr="00B21FAE">
        <w:rPr>
          <w:rFonts w:ascii="Meiryo UI" w:eastAsia="Meiryo UI" w:hAnsi="Meiryo UI" w:cs="Meiryo UI" w:hint="eastAsia"/>
          <w:b/>
        </w:rPr>
        <w:tab/>
        <w:t>11</w:t>
      </w:r>
    </w:p>
    <w:p w14:paraId="5C1FCD7B" w14:textId="61AE7A5F" w:rsidR="00AE784A" w:rsidRPr="00AE784A"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〈５〉　窓口別申請件数の推移　・・・・・・・・・・・・・・・・・・・・・・・・・・・・・・・・・・・・・・・・・・・・・・・・・・・・・・</w:t>
      </w:r>
      <w:r w:rsidRPr="00B21FAE">
        <w:rPr>
          <w:rFonts w:ascii="Meiryo UI" w:eastAsia="Meiryo UI" w:hAnsi="Meiryo UI" w:cs="Meiryo UI" w:hint="eastAsia"/>
          <w:b/>
        </w:rPr>
        <w:tab/>
        <w:t>12</w:t>
      </w:r>
    </w:p>
    <w:p w14:paraId="4B1ADAB3"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6044D7E5"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69300E1E" w14:textId="56903592" w:rsid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５.　日本人出国者数と外国人入国者数の推移　（参考）・・・・・・・・・・・・・・・・・・・・・・・・・・・・・・・・・・</w:t>
      </w:r>
      <w:r w:rsidRPr="00AE784A">
        <w:rPr>
          <w:rFonts w:ascii="Meiryo UI" w:eastAsia="Meiryo UI" w:hAnsi="Meiryo UI" w:cs="Meiryo UI" w:hint="eastAsia"/>
          <w:b/>
        </w:rPr>
        <w:tab/>
      </w:r>
      <w:r w:rsidR="00B21FAE">
        <w:rPr>
          <w:rFonts w:ascii="Meiryo UI" w:eastAsia="Meiryo UI" w:hAnsi="Meiryo UI" w:cs="Meiryo UI"/>
          <w:b/>
        </w:rPr>
        <w:t>13</w:t>
      </w:r>
    </w:p>
    <w:p w14:paraId="073DD2D6" w14:textId="77777777" w:rsidR="00AE784A" w:rsidRDefault="00AE784A" w:rsidP="00AE784A">
      <w:pPr>
        <w:widowControl/>
        <w:jc w:val="left"/>
        <w:rPr>
          <w:rFonts w:ascii="Meiryo UI" w:eastAsia="Meiryo UI" w:hAnsi="Meiryo UI" w:cs="Meiryo UI"/>
          <w:b/>
        </w:rPr>
      </w:pPr>
    </w:p>
    <w:p w14:paraId="5AB9590D" w14:textId="0A632C5D" w:rsidR="00AE784A" w:rsidRDefault="00AE784A" w:rsidP="00AE784A">
      <w:pPr>
        <w:widowControl/>
        <w:jc w:val="left"/>
        <w:rPr>
          <w:rFonts w:ascii="Meiryo UI" w:eastAsia="Meiryo UI" w:hAnsi="Meiryo UI" w:cs="Meiryo UI"/>
          <w:b/>
        </w:rPr>
      </w:pPr>
    </w:p>
    <w:p w14:paraId="19A9B07F" w14:textId="1DE4C145" w:rsidR="00B21FAE" w:rsidRDefault="00B21FAE" w:rsidP="00AE784A">
      <w:pPr>
        <w:widowControl/>
        <w:jc w:val="left"/>
        <w:rPr>
          <w:rFonts w:ascii="Meiryo UI" w:eastAsia="Meiryo UI" w:hAnsi="Meiryo UI" w:cs="Meiryo UI"/>
          <w:b/>
        </w:rPr>
      </w:pPr>
    </w:p>
    <w:p w14:paraId="6BD73254" w14:textId="77777777" w:rsidR="00B21FAE" w:rsidRDefault="00B21FAE" w:rsidP="00AE784A">
      <w:pPr>
        <w:widowControl/>
        <w:jc w:val="left"/>
        <w:rPr>
          <w:rFonts w:ascii="Meiryo UI" w:eastAsia="Meiryo UI" w:hAnsi="Meiryo UI" w:cs="Meiryo UI"/>
          <w:b/>
        </w:rPr>
      </w:pPr>
    </w:p>
    <w:p w14:paraId="36AAA657" w14:textId="410E6841" w:rsidR="00AE784A" w:rsidRPr="00B21FAE" w:rsidRDefault="00AE784A" w:rsidP="00B21FAE">
      <w:pPr>
        <w:pStyle w:val="a3"/>
        <w:widowControl/>
        <w:numPr>
          <w:ilvl w:val="0"/>
          <w:numId w:val="2"/>
        </w:numPr>
        <w:ind w:leftChars="0"/>
        <w:jc w:val="left"/>
        <w:rPr>
          <w:rFonts w:ascii="Meiryo UI" w:eastAsia="Meiryo UI" w:hAnsi="Meiryo UI" w:cs="Meiryo UI"/>
          <w:b/>
          <w:sz w:val="28"/>
        </w:rPr>
      </w:pPr>
      <w:r w:rsidRPr="00B21FAE">
        <w:rPr>
          <w:rFonts w:ascii="Meiryo UI" w:eastAsia="Meiryo UI" w:hAnsi="Meiryo UI" w:cs="Meiryo UI" w:hint="eastAsia"/>
          <w:b/>
          <w:sz w:val="28"/>
        </w:rPr>
        <w:lastRenderedPageBreak/>
        <w:t>旅券の概要</w:t>
      </w:r>
    </w:p>
    <w:p w14:paraId="3D856206" w14:textId="77777777" w:rsidR="00B21FAE" w:rsidRPr="00B21FAE" w:rsidRDefault="00B21FAE" w:rsidP="00B21FAE">
      <w:pPr>
        <w:widowControl/>
        <w:ind w:left="180"/>
        <w:jc w:val="left"/>
        <w:rPr>
          <w:rFonts w:ascii="Meiryo UI" w:eastAsia="Meiryo UI" w:hAnsi="Meiryo UI" w:cs="Meiryo UI"/>
          <w:b/>
          <w:sz w:val="28"/>
        </w:rPr>
      </w:pPr>
    </w:p>
    <w:p w14:paraId="52116562"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〈１〉　旅券の意義</w:t>
      </w:r>
    </w:p>
    <w:p w14:paraId="006B3E91"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旅券は、日本国政府が外国政府に対して、その所持人が日本国民であることを証明し、併せてその人が</w:t>
      </w:r>
    </w:p>
    <w:p w14:paraId="2D4BEB9C"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安全に渡航できるよう必要な保護と扶助を要請する公文書です。</w:t>
      </w:r>
    </w:p>
    <w:p w14:paraId="549A9C95"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諸外国の政府は、旅券によって、その所持人の国籍をはじめ身元を確認し、自国内への入国・滞在等を</w:t>
      </w:r>
    </w:p>
    <w:p w14:paraId="4A75EE76"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認め、また、必要な場合には保護や扶助を与えることになっています。</w:t>
      </w:r>
    </w:p>
    <w:p w14:paraId="2949FD6F"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旅券は海外渡航者にとって欠くことのできない非常に重要な文書です。</w:t>
      </w:r>
    </w:p>
    <w:p w14:paraId="168C59A1" w14:textId="77777777" w:rsidR="00B21FAE" w:rsidRPr="00B21FAE" w:rsidRDefault="00B21FAE" w:rsidP="00B21FAE">
      <w:pPr>
        <w:widowControl/>
        <w:jc w:val="left"/>
        <w:rPr>
          <w:rFonts w:ascii="Meiryo UI" w:eastAsia="Meiryo UI" w:hAnsi="Meiryo UI" w:cs="Meiryo UI"/>
        </w:rPr>
      </w:pPr>
    </w:p>
    <w:p w14:paraId="215721D9"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〈２〉　旅券の種類</w:t>
      </w:r>
    </w:p>
    <w:p w14:paraId="26BA49B1"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旅券には、「一般旅券」と「公用旅券」の２種類があり、一般旅券には５年旅券と１０年旅券があります。</w:t>
      </w:r>
    </w:p>
    <w:p w14:paraId="53A9C632"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公用旅券は、国の用務のため外国に渡航する方及びその同伴者に対して発給され、一般旅券はその他の</w:t>
      </w:r>
    </w:p>
    <w:p w14:paraId="33253D2A"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方に対して発給されます。</w:t>
      </w:r>
    </w:p>
    <w:p w14:paraId="36A8354C"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公用旅券は国（外務省）が直接取り扱っており、都道府県においては、一般旅券を取り扱っています。</w:t>
      </w:r>
    </w:p>
    <w:p w14:paraId="6E11718F"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この資料では、大阪府における一般旅券の取扱状況を中心に記載しています。</w:t>
      </w:r>
    </w:p>
    <w:p w14:paraId="2E3E69B2" w14:textId="77777777" w:rsidR="00B21FAE" w:rsidRPr="00B21FAE" w:rsidRDefault="00B21FAE" w:rsidP="00B21FAE">
      <w:pPr>
        <w:widowControl/>
        <w:jc w:val="left"/>
        <w:rPr>
          <w:rFonts w:ascii="Meiryo UI" w:eastAsia="Meiryo UI" w:hAnsi="Meiryo UI" w:cs="Meiryo UI"/>
        </w:rPr>
      </w:pPr>
    </w:p>
    <w:p w14:paraId="2B699720"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〈３〉　旅券の効力</w:t>
      </w:r>
    </w:p>
    <w:p w14:paraId="0CD768B7"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一般旅券は、特別の記載がない限り、すべての国（地域）に、その有効期間中であれば何回でも往復</w:t>
      </w:r>
    </w:p>
    <w:p w14:paraId="3ED8EFE6"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渡航できるようになっており、旅券発行の日から５年間または１０年間有効です。</w:t>
      </w:r>
    </w:p>
    <w:p w14:paraId="237825F8" w14:textId="77777777" w:rsidR="00B21FAE" w:rsidRPr="00B21FAE" w:rsidRDefault="00B21FAE" w:rsidP="00B21FAE">
      <w:pPr>
        <w:widowControl/>
        <w:jc w:val="left"/>
        <w:rPr>
          <w:rFonts w:ascii="Meiryo UI" w:eastAsia="Meiryo UI" w:hAnsi="Meiryo UI" w:cs="Meiryo UI"/>
        </w:rPr>
      </w:pPr>
    </w:p>
    <w:p w14:paraId="535565A6" w14:textId="77777777" w:rsidR="00B21FAE" w:rsidRPr="00B21FAE" w:rsidRDefault="00B21FAE" w:rsidP="00B21FAE">
      <w:pPr>
        <w:widowControl/>
        <w:jc w:val="left"/>
        <w:rPr>
          <w:rFonts w:ascii="Meiryo UI" w:eastAsia="Meiryo UI" w:hAnsi="Meiryo UI" w:cs="Meiryo UI"/>
        </w:rPr>
      </w:pPr>
    </w:p>
    <w:p w14:paraId="0E2960E2" w14:textId="77777777" w:rsidR="00B21FAE" w:rsidRPr="00B21FAE" w:rsidRDefault="00B21FAE" w:rsidP="00B21FAE">
      <w:pPr>
        <w:widowControl/>
        <w:jc w:val="left"/>
        <w:rPr>
          <w:rFonts w:ascii="Meiryo UI" w:eastAsia="Meiryo UI" w:hAnsi="Meiryo UI" w:cs="Meiryo UI"/>
        </w:rPr>
      </w:pPr>
    </w:p>
    <w:p w14:paraId="64766DD4" w14:textId="77777777" w:rsidR="00B21FAE" w:rsidRPr="00B21FAE" w:rsidRDefault="00B21FAE" w:rsidP="00B21FAE">
      <w:pPr>
        <w:widowControl/>
        <w:jc w:val="left"/>
        <w:rPr>
          <w:rFonts w:ascii="Meiryo UI" w:eastAsia="Meiryo UI" w:hAnsi="Meiryo UI" w:cs="Meiryo UI"/>
        </w:rPr>
      </w:pPr>
    </w:p>
    <w:p w14:paraId="2E6052E8"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（利用上の注意）</w:t>
      </w:r>
    </w:p>
    <w:p w14:paraId="40594F8B"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※表中の</w:t>
      </w:r>
    </w:p>
    <w:p w14:paraId="3D4D695A"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「申請件数」とは新規、記載事項変更などすべての申請を含んだ数値です。（申請書受付日にて集計）</w:t>
      </w:r>
    </w:p>
    <w:p w14:paraId="5DCF8413"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「発行件数」とは申請件数のうち、新しく旅券を作成した件数です。（旅券面上の発行年月日にて集計）</w:t>
      </w:r>
    </w:p>
    <w:p w14:paraId="7D0AB9B2"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「交付件数」とは申請された旅券が本人に交付された件数です。（申請者への交付日にて集計）</w:t>
      </w:r>
    </w:p>
    <w:p w14:paraId="1F82D7FA" w14:textId="77777777" w:rsidR="00B21FAE" w:rsidRPr="00B21FAE" w:rsidRDefault="00B21FAE" w:rsidP="00B21FAE">
      <w:pPr>
        <w:widowControl/>
        <w:jc w:val="left"/>
        <w:rPr>
          <w:rFonts w:ascii="Meiryo UI" w:eastAsia="Meiryo UI" w:hAnsi="Meiryo UI" w:cs="Meiryo UI"/>
        </w:rPr>
      </w:pPr>
    </w:p>
    <w:p w14:paraId="79A46477"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※表中の</w:t>
      </w:r>
    </w:p>
    <w:p w14:paraId="32AF107C"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「本所」は「大阪府パスポートセンター」を、</w:t>
      </w:r>
    </w:p>
    <w:p w14:paraId="01182437"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「市町村」は旅券事務を権限移譲した42市町村を指しています。</w:t>
      </w:r>
    </w:p>
    <w:p w14:paraId="16320A2E" w14:textId="77777777" w:rsidR="00B21FAE" w:rsidRPr="00B21FAE" w:rsidRDefault="00B21FAE" w:rsidP="00B21FAE">
      <w:pPr>
        <w:widowControl/>
        <w:jc w:val="left"/>
        <w:rPr>
          <w:rFonts w:ascii="Meiryo UI" w:eastAsia="Meiryo UI" w:hAnsi="Meiryo UI" w:cs="Meiryo UI"/>
        </w:rPr>
      </w:pPr>
    </w:p>
    <w:p w14:paraId="3C5E13E5" w14:textId="18BD4308" w:rsidR="00AE784A"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※小数第一位未満は、四捨五入を原則としたので、総数と内訳の合計が一致しないことがあります。</w:t>
      </w:r>
    </w:p>
    <w:p w14:paraId="004607CD" w14:textId="17C71A61" w:rsidR="00AE784A" w:rsidRDefault="00AE784A" w:rsidP="00AE784A">
      <w:pPr>
        <w:widowControl/>
        <w:jc w:val="left"/>
        <w:rPr>
          <w:rFonts w:ascii="Meiryo UI" w:eastAsia="Meiryo UI" w:hAnsi="Meiryo UI" w:cs="Meiryo UI"/>
        </w:rPr>
      </w:pPr>
    </w:p>
    <w:p w14:paraId="4C4BA7E5" w14:textId="0D74DFED" w:rsidR="00B21FAE" w:rsidRDefault="00B21FAE" w:rsidP="00B21FAE">
      <w:pPr>
        <w:widowControl/>
        <w:ind w:leftChars="135" w:left="283"/>
        <w:jc w:val="left"/>
        <w:rPr>
          <w:rFonts w:ascii="Meiryo UI" w:eastAsia="Meiryo UI" w:hAnsi="Meiryo UI" w:cs="Meiryo UI"/>
        </w:rPr>
      </w:pPr>
    </w:p>
    <w:p w14:paraId="57BF3182" w14:textId="5CDB1AB9" w:rsidR="00B21FAE" w:rsidRDefault="00B21FAE" w:rsidP="00AE784A">
      <w:pPr>
        <w:widowControl/>
        <w:jc w:val="left"/>
        <w:rPr>
          <w:rFonts w:ascii="Meiryo UI" w:eastAsia="Meiryo UI" w:hAnsi="Meiryo UI" w:cs="Meiryo UI"/>
        </w:rPr>
      </w:pPr>
    </w:p>
    <w:p w14:paraId="5C9D0485" w14:textId="0EC34FF1" w:rsidR="00B21FAE" w:rsidRDefault="00B21FAE" w:rsidP="00AE784A">
      <w:pPr>
        <w:widowControl/>
        <w:jc w:val="left"/>
        <w:rPr>
          <w:rFonts w:ascii="Meiryo UI" w:eastAsia="Meiryo UI" w:hAnsi="Meiryo UI" w:cs="Meiryo UI"/>
        </w:rPr>
      </w:pPr>
    </w:p>
    <w:p w14:paraId="75DE7A0F" w14:textId="72FD836A" w:rsidR="00B21FAE" w:rsidRDefault="00B21FAE" w:rsidP="00AE784A">
      <w:pPr>
        <w:widowControl/>
        <w:jc w:val="left"/>
        <w:rPr>
          <w:rFonts w:ascii="Meiryo UI" w:eastAsia="Meiryo UI" w:hAnsi="Meiryo UI" w:cs="Meiryo UI"/>
        </w:rPr>
      </w:pPr>
    </w:p>
    <w:p w14:paraId="02A75DFE" w14:textId="77777777" w:rsidR="00B21FAE" w:rsidRDefault="00B21FAE" w:rsidP="00AE784A">
      <w:pPr>
        <w:widowControl/>
        <w:jc w:val="left"/>
        <w:rPr>
          <w:rFonts w:ascii="Meiryo UI" w:eastAsia="Meiryo UI" w:hAnsi="Meiryo UI" w:cs="Meiryo UI"/>
        </w:rPr>
      </w:pPr>
    </w:p>
    <w:p w14:paraId="0EA0CC98" w14:textId="49D5A0B7" w:rsidR="00AE784A" w:rsidRDefault="00AE784A" w:rsidP="00AE784A">
      <w:pPr>
        <w:widowControl/>
        <w:jc w:val="left"/>
        <w:rPr>
          <w:rFonts w:ascii="Meiryo UI" w:eastAsia="Meiryo UI" w:hAnsi="Meiryo UI" w:cs="Meiryo UI"/>
        </w:rPr>
      </w:pPr>
    </w:p>
    <w:p w14:paraId="2383730A" w14:textId="04E11B88" w:rsidR="00AE784A" w:rsidRDefault="00AE784A" w:rsidP="00AE784A">
      <w:pPr>
        <w:widowControl/>
        <w:jc w:val="left"/>
        <w:rPr>
          <w:rFonts w:ascii="Meiryo UI" w:eastAsia="Meiryo UI" w:hAnsi="Meiryo UI" w:cs="Meiryo UI"/>
        </w:rPr>
      </w:pPr>
    </w:p>
    <w:p w14:paraId="3719A458" w14:textId="4BF01093" w:rsidR="00AE784A" w:rsidRPr="00B21FAE" w:rsidRDefault="00AE784A" w:rsidP="00B21FAE">
      <w:pPr>
        <w:pStyle w:val="a3"/>
        <w:widowControl/>
        <w:numPr>
          <w:ilvl w:val="0"/>
          <w:numId w:val="2"/>
        </w:numPr>
        <w:ind w:leftChars="0"/>
        <w:jc w:val="left"/>
        <w:rPr>
          <w:rFonts w:ascii="Meiryo UI" w:eastAsia="Meiryo UI" w:hAnsi="Meiryo UI" w:cs="Meiryo UI"/>
          <w:b/>
          <w:sz w:val="28"/>
        </w:rPr>
      </w:pPr>
      <w:r w:rsidRPr="00B21FAE">
        <w:rPr>
          <w:rFonts w:ascii="Meiryo UI" w:eastAsia="Meiryo UI" w:hAnsi="Meiryo UI" w:cs="Meiryo UI" w:hint="eastAsia"/>
          <w:b/>
          <w:sz w:val="28"/>
        </w:rPr>
        <w:t>旅券の取扱状況</w:t>
      </w:r>
      <w:r w:rsidRPr="00B21FAE">
        <w:rPr>
          <w:rFonts w:ascii="Meiryo UI" w:eastAsia="Meiryo UI" w:hAnsi="Meiryo UI" w:cs="Meiryo UI" w:hint="eastAsia"/>
          <w:b/>
          <w:sz w:val="28"/>
        </w:rPr>
        <w:tab/>
      </w:r>
    </w:p>
    <w:p w14:paraId="3F62CA1A" w14:textId="77777777" w:rsidR="00B21FAE" w:rsidRPr="00B21FAE" w:rsidRDefault="00B21FAE" w:rsidP="00B21FAE">
      <w:pPr>
        <w:widowControl/>
        <w:ind w:left="180" w:firstLineChars="184" w:firstLine="386"/>
        <w:jc w:val="left"/>
        <w:rPr>
          <w:rFonts w:ascii="Meiryo UI" w:eastAsia="Meiryo UI" w:hAnsi="Meiryo UI" w:cs="Meiryo UI"/>
        </w:rPr>
      </w:pPr>
    </w:p>
    <w:p w14:paraId="2F94E742" w14:textId="77777777" w:rsidR="00B21FAE" w:rsidRPr="00B21FAE" w:rsidRDefault="00B21FAE" w:rsidP="00B21FAE">
      <w:pPr>
        <w:widowControl/>
        <w:ind w:leftChars="-67" w:left="-141" w:firstLineChars="184" w:firstLine="386"/>
        <w:jc w:val="left"/>
        <w:rPr>
          <w:rFonts w:ascii="Meiryo UI" w:eastAsia="Meiryo UI" w:hAnsi="Meiryo UI" w:cs="Meiryo UI"/>
        </w:rPr>
      </w:pPr>
      <w:r w:rsidRPr="00B21FAE">
        <w:rPr>
          <w:rFonts w:ascii="Meiryo UI" w:eastAsia="Meiryo UI" w:hAnsi="Meiryo UI" w:cs="Meiryo UI" w:hint="eastAsia"/>
        </w:rPr>
        <w:t>〇　年間発行件数</w:t>
      </w:r>
    </w:p>
    <w:p w14:paraId="34756550" w14:textId="03544F21" w:rsidR="00572FCE" w:rsidRDefault="0081535D" w:rsidP="00B83186">
      <w:pPr>
        <w:widowControl/>
        <w:ind w:leftChars="184" w:left="386" w:firstLineChars="100" w:firstLine="210"/>
        <w:jc w:val="left"/>
        <w:rPr>
          <w:rFonts w:ascii="Meiryo UI" w:eastAsia="Meiryo UI" w:hAnsi="Meiryo UI" w:cs="Meiryo UI"/>
        </w:rPr>
      </w:pPr>
      <w:r w:rsidRPr="0081535D">
        <w:rPr>
          <w:rFonts w:ascii="Meiryo UI" w:eastAsia="Meiryo UI" w:hAnsi="Meiryo UI" w:cs="Meiryo UI" w:hint="eastAsia"/>
        </w:rPr>
        <w:t>大阪府における令和7年（１月～12月）の一般旅券発行件数は315,632件で、対前年比は96.6%</w:t>
      </w:r>
      <w:r>
        <w:rPr>
          <w:rFonts w:ascii="Meiryo UI" w:eastAsia="Meiryo UI" w:hAnsi="Meiryo UI" w:cs="Meiryo UI" w:hint="eastAsia"/>
        </w:rPr>
        <w:t>と</w:t>
      </w:r>
      <w:r w:rsidRPr="0081535D">
        <w:rPr>
          <w:rFonts w:ascii="Meiryo UI" w:eastAsia="Meiryo UI" w:hAnsi="Meiryo UI" w:cs="Meiryo UI" w:hint="eastAsia"/>
        </w:rPr>
        <w:t>なり、11,011件減少しました。（全国の発行件数は3,493,238件、対前年比は94.4％）</w:t>
      </w:r>
    </w:p>
    <w:p w14:paraId="7AB2F7F0" w14:textId="5CF4CE9C" w:rsidR="00B21FAE" w:rsidRDefault="00B21FAE" w:rsidP="00B83186">
      <w:pPr>
        <w:widowControl/>
        <w:ind w:firstLineChars="284" w:firstLine="596"/>
        <w:jc w:val="left"/>
        <w:rPr>
          <w:rFonts w:ascii="Meiryo UI" w:eastAsia="Meiryo UI" w:hAnsi="Meiryo UI" w:cs="Meiryo UI"/>
        </w:rPr>
      </w:pPr>
      <w:r w:rsidRPr="00B21FAE">
        <w:rPr>
          <w:rFonts w:ascii="Meiryo UI" w:eastAsia="Meiryo UI" w:hAnsi="Meiryo UI" w:cs="Meiryo UI" w:hint="eastAsia"/>
        </w:rPr>
        <w:t>令和２年以降、新型コロナウイルス感染症が世界的にまん延し、特に令和２年４月以降令和３年12月まで</w:t>
      </w:r>
    </w:p>
    <w:p w14:paraId="498B2507" w14:textId="2D965120"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旅券の発行件数は８～９割減少しましたが、令和４年３月以降、徐々に回復しています。</w:t>
      </w:r>
    </w:p>
    <w:p w14:paraId="1438ECA1" w14:textId="2E8493ED" w:rsidR="00B21FAE" w:rsidRPr="00B21FAE" w:rsidRDefault="0081535D" w:rsidP="00B83186">
      <w:pPr>
        <w:widowControl/>
        <w:ind w:leftChars="184" w:left="386" w:firstLineChars="100" w:firstLine="210"/>
        <w:jc w:val="left"/>
        <w:rPr>
          <w:rFonts w:ascii="Meiryo UI" w:eastAsia="Meiryo UI" w:hAnsi="Meiryo UI" w:cs="Meiryo UI"/>
        </w:rPr>
      </w:pPr>
      <w:r w:rsidRPr="0081535D">
        <w:rPr>
          <w:rFonts w:ascii="Meiryo UI" w:eastAsia="Meiryo UI" w:hAnsi="Meiryo UI" w:cs="Meiryo UI" w:hint="eastAsia"/>
        </w:rPr>
        <w:t>令和5年の旅券発行件数が、対前年比296.2%となったのは、水際対策の緩和等により海外渡航希望者数が前年に比べて</w:t>
      </w:r>
      <w:r w:rsidR="00B21FAE" w:rsidRPr="00B21FAE">
        <w:rPr>
          <w:rFonts w:ascii="Meiryo UI" w:eastAsia="Meiryo UI" w:hAnsi="Meiryo UI" w:cs="Meiryo UI" w:hint="eastAsia"/>
        </w:rPr>
        <w:t>大幅に増加したことによるものと考えられます。</w:t>
      </w:r>
    </w:p>
    <w:p w14:paraId="66DA8FAA" w14:textId="77777777" w:rsidR="00B21FAE" w:rsidRPr="00B21FAE" w:rsidRDefault="00B21FAE" w:rsidP="00B21FAE">
      <w:pPr>
        <w:widowControl/>
        <w:ind w:firstLineChars="184" w:firstLine="386"/>
        <w:jc w:val="left"/>
        <w:rPr>
          <w:rFonts w:ascii="Meiryo UI" w:eastAsia="Meiryo UI" w:hAnsi="Meiryo UI" w:cs="Meiryo UI"/>
        </w:rPr>
      </w:pPr>
    </w:p>
    <w:p w14:paraId="69C648EB"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月別発行件数</w:t>
      </w:r>
    </w:p>
    <w:p w14:paraId="108CDAE1" w14:textId="055C5BA3" w:rsidR="00B21FAE" w:rsidRDefault="0081535D" w:rsidP="00B83186">
      <w:pPr>
        <w:widowControl/>
        <w:ind w:leftChars="184" w:left="386" w:firstLineChars="100" w:firstLine="210"/>
        <w:jc w:val="left"/>
        <w:rPr>
          <w:rFonts w:ascii="Meiryo UI" w:eastAsia="Meiryo UI" w:hAnsi="Meiryo UI" w:cs="Meiryo UI"/>
        </w:rPr>
      </w:pPr>
      <w:r w:rsidRPr="0081535D">
        <w:rPr>
          <w:rFonts w:ascii="Meiryo UI" w:eastAsia="Meiryo UI" w:hAnsi="Meiryo UI" w:cs="Meiryo UI" w:hint="eastAsia"/>
        </w:rPr>
        <w:t>月別の発行件数では、７月が31,412件で最も多く、次いで１月の30,161件、３月の27,680件の順になり、最少月は11月の19,165件となっています。</w:t>
      </w:r>
    </w:p>
    <w:p w14:paraId="60C8E794" w14:textId="77777777" w:rsidR="00572FCE" w:rsidRPr="00B21FAE" w:rsidRDefault="00572FCE" w:rsidP="00572FCE">
      <w:pPr>
        <w:widowControl/>
        <w:ind w:leftChars="184" w:left="386"/>
        <w:jc w:val="left"/>
        <w:rPr>
          <w:rFonts w:ascii="Meiryo UI" w:eastAsia="Meiryo UI" w:hAnsi="Meiryo UI" w:cs="Meiryo UI"/>
        </w:rPr>
      </w:pPr>
    </w:p>
    <w:p w14:paraId="06B5950D"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年齢別発行件数</w:t>
      </w:r>
    </w:p>
    <w:p w14:paraId="44BF1661" w14:textId="2D5DB595" w:rsidR="00B21FAE" w:rsidRDefault="0081535D" w:rsidP="00B83186">
      <w:pPr>
        <w:widowControl/>
        <w:ind w:leftChars="184" w:left="386" w:firstLineChars="100" w:firstLine="210"/>
        <w:jc w:val="left"/>
        <w:rPr>
          <w:rFonts w:ascii="Meiryo UI" w:eastAsia="Meiryo UI" w:hAnsi="Meiryo UI" w:cs="Meiryo UI"/>
        </w:rPr>
      </w:pPr>
      <w:r w:rsidRPr="0081535D">
        <w:rPr>
          <w:rFonts w:ascii="Meiryo UI" w:eastAsia="Meiryo UI" w:hAnsi="Meiryo UI" w:cs="Meiryo UI" w:hint="eastAsia"/>
        </w:rPr>
        <w:t>旅券の発行件数を申請者の年齢別に見ると、20歳代が76,946件（構成比24.4％）と最も多く次に、12歳以上20歳未満の47,525件（15.1％）、以下、50</w:t>
      </w:r>
      <w:r w:rsidR="00F47710">
        <w:rPr>
          <w:rFonts w:ascii="Meiryo UI" w:eastAsia="Meiryo UI" w:hAnsi="Meiryo UI" w:cs="Meiryo UI" w:hint="eastAsia"/>
        </w:rPr>
        <w:t>歳</w:t>
      </w:r>
      <w:r w:rsidRPr="0081535D">
        <w:rPr>
          <w:rFonts w:ascii="Meiryo UI" w:eastAsia="Meiryo UI" w:hAnsi="Meiryo UI" w:cs="Meiryo UI" w:hint="eastAsia"/>
        </w:rPr>
        <w:t>代の42,706件（13.5%）、30歳代の41,802件（13.2％）、40歳代の39,761件（12.6%）と続いています。</w:t>
      </w:r>
    </w:p>
    <w:p w14:paraId="253F7835" w14:textId="77777777" w:rsidR="0081535D" w:rsidRPr="00B21FAE" w:rsidRDefault="0081535D" w:rsidP="0081535D">
      <w:pPr>
        <w:widowControl/>
        <w:ind w:firstLineChars="184" w:firstLine="386"/>
        <w:jc w:val="left"/>
        <w:rPr>
          <w:rFonts w:ascii="Meiryo UI" w:eastAsia="Meiryo UI" w:hAnsi="Meiryo UI" w:cs="Meiryo UI"/>
        </w:rPr>
      </w:pPr>
    </w:p>
    <w:p w14:paraId="71CA681E"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男女別発行件数</w:t>
      </w:r>
    </w:p>
    <w:p w14:paraId="672D6B4C" w14:textId="0AE43214" w:rsidR="00B21FAE" w:rsidRDefault="0081535D" w:rsidP="00B83186">
      <w:pPr>
        <w:widowControl/>
        <w:ind w:firstLineChars="284" w:firstLine="596"/>
        <w:jc w:val="left"/>
        <w:rPr>
          <w:rFonts w:ascii="Meiryo UI" w:eastAsia="Meiryo UI" w:hAnsi="Meiryo UI" w:cs="Meiryo UI"/>
        </w:rPr>
      </w:pPr>
      <w:r w:rsidRPr="0081535D">
        <w:rPr>
          <w:rFonts w:ascii="Meiryo UI" w:eastAsia="Meiryo UI" w:hAnsi="Meiryo UI" w:cs="Meiryo UI" w:hint="eastAsia"/>
        </w:rPr>
        <w:t>男女別では、男性は140,121件で全体の44.4％、女性は175,511件で全体の55.6％となっています。</w:t>
      </w:r>
    </w:p>
    <w:p w14:paraId="5F0446D4" w14:textId="77777777" w:rsidR="0081535D" w:rsidRPr="00B21FAE" w:rsidRDefault="0081535D" w:rsidP="00B21FAE">
      <w:pPr>
        <w:widowControl/>
        <w:ind w:firstLineChars="184" w:firstLine="386"/>
        <w:jc w:val="left"/>
        <w:rPr>
          <w:rFonts w:ascii="Meiryo UI" w:eastAsia="Meiryo UI" w:hAnsi="Meiryo UI" w:cs="Meiryo UI"/>
        </w:rPr>
      </w:pPr>
    </w:p>
    <w:p w14:paraId="547A3420"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都道府県別発行件数</w:t>
      </w:r>
    </w:p>
    <w:p w14:paraId="05C915DB" w14:textId="1C40C8BA" w:rsidR="00351D08" w:rsidRDefault="0081535D" w:rsidP="00B83186">
      <w:pPr>
        <w:widowControl/>
        <w:ind w:leftChars="184" w:left="386" w:firstLineChars="100" w:firstLine="210"/>
        <w:jc w:val="left"/>
        <w:rPr>
          <w:rFonts w:ascii="Meiryo UI" w:eastAsia="Meiryo UI" w:hAnsi="Meiryo UI" w:cs="Meiryo UI"/>
        </w:rPr>
      </w:pPr>
      <w:r w:rsidRPr="0081535D">
        <w:rPr>
          <w:rFonts w:ascii="Meiryo UI" w:eastAsia="Meiryo UI" w:hAnsi="Meiryo UI" w:cs="Meiryo UI" w:hint="eastAsia"/>
        </w:rPr>
        <w:t>都道府県別に発行件数を見ると、大阪府は315,632件で全国に占める割合は9.0％となっています。東京都の669,079件、神奈川県の334,606件に次いで３番目</w:t>
      </w:r>
      <w:r w:rsidR="00F47710">
        <w:rPr>
          <w:rFonts w:ascii="Meiryo UI" w:eastAsia="Meiryo UI" w:hAnsi="Meiryo UI" w:cs="Meiryo UI" w:hint="eastAsia"/>
        </w:rPr>
        <w:t>と</w:t>
      </w:r>
      <w:r w:rsidRPr="0081535D">
        <w:rPr>
          <w:rFonts w:ascii="Meiryo UI" w:eastAsia="Meiryo UI" w:hAnsi="Meiryo UI" w:cs="Meiryo UI" w:hint="eastAsia"/>
        </w:rPr>
        <w:t>なっています。</w:t>
      </w:r>
    </w:p>
    <w:p w14:paraId="590C23A5" w14:textId="77777777" w:rsidR="0081535D" w:rsidRPr="00B21FAE" w:rsidRDefault="0081535D" w:rsidP="00B21FAE">
      <w:pPr>
        <w:widowControl/>
        <w:ind w:firstLineChars="184" w:firstLine="386"/>
        <w:jc w:val="left"/>
        <w:rPr>
          <w:rFonts w:ascii="Meiryo UI" w:eastAsia="Meiryo UI" w:hAnsi="Meiryo UI" w:cs="Meiryo UI"/>
        </w:rPr>
      </w:pPr>
    </w:p>
    <w:p w14:paraId="77E4860E"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窓口別申請・交付件数</w:t>
      </w:r>
    </w:p>
    <w:p w14:paraId="1674482E" w14:textId="5348F2B8" w:rsidR="0081535D" w:rsidRDefault="0081535D" w:rsidP="00B83186">
      <w:pPr>
        <w:widowControl/>
        <w:ind w:leftChars="184" w:left="386" w:firstLineChars="100" w:firstLine="210"/>
        <w:jc w:val="left"/>
        <w:rPr>
          <w:rFonts w:ascii="Meiryo UI" w:eastAsia="Meiryo UI" w:hAnsi="Meiryo UI" w:cs="Meiryo UI"/>
        </w:rPr>
      </w:pPr>
      <w:r w:rsidRPr="0081535D">
        <w:rPr>
          <w:rFonts w:ascii="Meiryo UI" w:eastAsia="Meiryo UI" w:hAnsi="Meiryo UI" w:cs="Meiryo UI" w:hint="eastAsia"/>
        </w:rPr>
        <w:t>大阪府の申請件数を窓口別に見ると、大阪府パスポートセンターが150,089件（構成比46.0%）、旅券事務を移譲している市町村の窓口が176,540件（54.0%）となっています。</w:t>
      </w:r>
    </w:p>
    <w:p w14:paraId="50BAC0BD" w14:textId="6BFB381C" w:rsidR="00572FCE" w:rsidRDefault="0081535D" w:rsidP="00B83186">
      <w:pPr>
        <w:widowControl/>
        <w:ind w:leftChars="200" w:left="420" w:firstLineChars="100" w:firstLine="210"/>
        <w:jc w:val="left"/>
        <w:rPr>
          <w:rFonts w:ascii="Meiryo UI" w:eastAsia="Meiryo UI" w:hAnsi="Meiryo UI" w:cs="Meiryo UI"/>
        </w:rPr>
      </w:pPr>
      <w:r w:rsidRPr="0081535D">
        <w:rPr>
          <w:rFonts w:ascii="Meiryo UI" w:eastAsia="Meiryo UI" w:hAnsi="Meiryo UI" w:cs="Meiryo UI" w:hint="eastAsia"/>
        </w:rPr>
        <w:t>また、窓口別の大阪府の交付件数は、大阪府パスポートセンターが142,747件（構成比46.0%）、旅券事務を移譲している市町村の窓口が167,457件（54.0%）となっています。</w:t>
      </w:r>
    </w:p>
    <w:p w14:paraId="1FA47D44" w14:textId="77777777" w:rsidR="0081535D" w:rsidRPr="00327297" w:rsidRDefault="0081535D" w:rsidP="00572FCE">
      <w:pPr>
        <w:widowControl/>
        <w:ind w:firstLineChars="200" w:firstLine="420"/>
        <w:jc w:val="left"/>
        <w:rPr>
          <w:rFonts w:ascii="Meiryo UI" w:eastAsia="Meiryo UI" w:hAnsi="Meiryo UI" w:cs="Meiryo UI"/>
        </w:rPr>
      </w:pPr>
    </w:p>
    <w:p w14:paraId="5C8F795B" w14:textId="77777777" w:rsidR="00327297" w:rsidRP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〇　出入国の状況</w:t>
      </w:r>
    </w:p>
    <w:p w14:paraId="4AE9DC2A" w14:textId="726CE5E7" w:rsidR="00AE784A" w:rsidRPr="00AE784A" w:rsidRDefault="0081535D" w:rsidP="00B83186">
      <w:pPr>
        <w:widowControl/>
        <w:ind w:leftChars="184" w:left="386" w:firstLineChars="100" w:firstLine="210"/>
        <w:jc w:val="left"/>
        <w:rPr>
          <w:rFonts w:ascii="Meiryo UI" w:eastAsia="Meiryo UI" w:hAnsi="Meiryo UI" w:cs="Meiryo UI"/>
        </w:rPr>
      </w:pPr>
      <w:r w:rsidRPr="0081535D">
        <w:rPr>
          <w:rFonts w:ascii="Meiryo UI" w:eastAsia="Meiryo UI" w:hAnsi="Meiryo UI" w:cs="Meiryo UI" w:hint="eastAsia"/>
        </w:rPr>
        <w:t>法務省出入国在留管理庁　報道発表資料　「令和7年における外国人入国者数及び日本人出国者数等について」によると、令和７年１月から令和７年12月における大阪府を住所地とする日本人出国者数は1,292,225人（全国構成比8.8％）となっています。また、関西国際空港からの日本人出国者数は2,846,271人（同19.3%）、入国した外国人数は10,836,193人（同25.5%）となっています。</w:t>
      </w:r>
    </w:p>
    <w:sectPr w:rsidR="00AE784A" w:rsidRPr="00AE784A" w:rsidSect="00AE784A">
      <w:footerReference w:type="default" r:id="rId8"/>
      <w:pgSz w:w="11906" w:h="16838"/>
      <w:pgMar w:top="510" w:right="1021" w:bottom="510" w:left="102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C8E0" w14:textId="77777777" w:rsidR="00B136EC" w:rsidRDefault="00B136EC" w:rsidP="008D5913">
      <w:r>
        <w:separator/>
      </w:r>
    </w:p>
  </w:endnote>
  <w:endnote w:type="continuationSeparator" w:id="0">
    <w:p w14:paraId="0CB8B540" w14:textId="77777777" w:rsidR="00B136EC" w:rsidRDefault="00B136EC" w:rsidP="008D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CB22" w14:textId="77777777" w:rsidR="00460E0F" w:rsidRPr="00DE3D6D" w:rsidRDefault="00460E0F" w:rsidP="00DE3D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2C62" w14:textId="77777777" w:rsidR="00B136EC" w:rsidRDefault="00B136EC" w:rsidP="008D5913">
      <w:r>
        <w:separator/>
      </w:r>
    </w:p>
  </w:footnote>
  <w:footnote w:type="continuationSeparator" w:id="0">
    <w:p w14:paraId="3E5F7420" w14:textId="77777777" w:rsidR="00B136EC" w:rsidRDefault="00B136EC" w:rsidP="008D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11D8C"/>
    <w:multiLevelType w:val="hybridMultilevel"/>
    <w:tmpl w:val="460EDF68"/>
    <w:lvl w:ilvl="0" w:tplc="A41692B8">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71D1583"/>
    <w:multiLevelType w:val="hybridMultilevel"/>
    <w:tmpl w:val="7AA440FC"/>
    <w:lvl w:ilvl="0" w:tplc="694ABE1A">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2CC"/>
    <w:rsid w:val="0005527D"/>
    <w:rsid w:val="000622A7"/>
    <w:rsid w:val="000674BD"/>
    <w:rsid w:val="000F376D"/>
    <w:rsid w:val="001012AC"/>
    <w:rsid w:val="001058B9"/>
    <w:rsid w:val="00107AF4"/>
    <w:rsid w:val="00107EFB"/>
    <w:rsid w:val="00113D71"/>
    <w:rsid w:val="00130AF4"/>
    <w:rsid w:val="00155EC7"/>
    <w:rsid w:val="001E526E"/>
    <w:rsid w:val="002043C7"/>
    <w:rsid w:val="002173D0"/>
    <w:rsid w:val="00227A3D"/>
    <w:rsid w:val="00233BB8"/>
    <w:rsid w:val="0028656D"/>
    <w:rsid w:val="00290857"/>
    <w:rsid w:val="002C6D22"/>
    <w:rsid w:val="003011D6"/>
    <w:rsid w:val="00327297"/>
    <w:rsid w:val="003453A0"/>
    <w:rsid w:val="00351D08"/>
    <w:rsid w:val="003577CA"/>
    <w:rsid w:val="00364DE0"/>
    <w:rsid w:val="003D7ABF"/>
    <w:rsid w:val="00460E0F"/>
    <w:rsid w:val="004641D5"/>
    <w:rsid w:val="0046704F"/>
    <w:rsid w:val="004824D0"/>
    <w:rsid w:val="005040FA"/>
    <w:rsid w:val="00514412"/>
    <w:rsid w:val="00572FCE"/>
    <w:rsid w:val="005971E9"/>
    <w:rsid w:val="006358D4"/>
    <w:rsid w:val="006608F4"/>
    <w:rsid w:val="006E5C9C"/>
    <w:rsid w:val="00721EA0"/>
    <w:rsid w:val="00740A51"/>
    <w:rsid w:val="0076733F"/>
    <w:rsid w:val="0081535D"/>
    <w:rsid w:val="00850697"/>
    <w:rsid w:val="00870852"/>
    <w:rsid w:val="008B28CF"/>
    <w:rsid w:val="008D5913"/>
    <w:rsid w:val="008E13C4"/>
    <w:rsid w:val="00900EF3"/>
    <w:rsid w:val="009967AE"/>
    <w:rsid w:val="009C184D"/>
    <w:rsid w:val="009E2942"/>
    <w:rsid w:val="00A13358"/>
    <w:rsid w:val="00AE784A"/>
    <w:rsid w:val="00AF3895"/>
    <w:rsid w:val="00B035EF"/>
    <w:rsid w:val="00B04087"/>
    <w:rsid w:val="00B12A4D"/>
    <w:rsid w:val="00B136EC"/>
    <w:rsid w:val="00B21FAE"/>
    <w:rsid w:val="00B66E27"/>
    <w:rsid w:val="00B83186"/>
    <w:rsid w:val="00B93968"/>
    <w:rsid w:val="00BE23C0"/>
    <w:rsid w:val="00C16BAA"/>
    <w:rsid w:val="00C402F9"/>
    <w:rsid w:val="00C442CC"/>
    <w:rsid w:val="00C76960"/>
    <w:rsid w:val="00C97E53"/>
    <w:rsid w:val="00CF44F7"/>
    <w:rsid w:val="00D61655"/>
    <w:rsid w:val="00D91645"/>
    <w:rsid w:val="00DA0FBE"/>
    <w:rsid w:val="00DB6D19"/>
    <w:rsid w:val="00DE2A5F"/>
    <w:rsid w:val="00DE3D6D"/>
    <w:rsid w:val="00E23C90"/>
    <w:rsid w:val="00F02CB4"/>
    <w:rsid w:val="00F2128D"/>
    <w:rsid w:val="00F275E2"/>
    <w:rsid w:val="00F32D50"/>
    <w:rsid w:val="00F4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CD8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A4D"/>
    <w:pPr>
      <w:ind w:leftChars="400" w:left="840"/>
    </w:pPr>
  </w:style>
  <w:style w:type="paragraph" w:styleId="a4">
    <w:name w:val="Balloon Text"/>
    <w:basedOn w:val="a"/>
    <w:link w:val="a5"/>
    <w:uiPriority w:val="99"/>
    <w:semiHidden/>
    <w:unhideWhenUsed/>
    <w:rsid w:val="00107E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7EFB"/>
    <w:rPr>
      <w:rFonts w:asciiTheme="majorHAnsi" w:eastAsiaTheme="majorEastAsia" w:hAnsiTheme="majorHAnsi" w:cstheme="majorBidi"/>
      <w:sz w:val="18"/>
      <w:szCs w:val="18"/>
    </w:rPr>
  </w:style>
  <w:style w:type="paragraph" w:styleId="a6">
    <w:name w:val="header"/>
    <w:basedOn w:val="a"/>
    <w:link w:val="a7"/>
    <w:uiPriority w:val="99"/>
    <w:unhideWhenUsed/>
    <w:rsid w:val="008D5913"/>
    <w:pPr>
      <w:tabs>
        <w:tab w:val="center" w:pos="4252"/>
        <w:tab w:val="right" w:pos="8504"/>
      </w:tabs>
      <w:snapToGrid w:val="0"/>
    </w:pPr>
  </w:style>
  <w:style w:type="character" w:customStyle="1" w:styleId="a7">
    <w:name w:val="ヘッダー (文字)"/>
    <w:basedOn w:val="a0"/>
    <w:link w:val="a6"/>
    <w:uiPriority w:val="99"/>
    <w:rsid w:val="008D5913"/>
  </w:style>
  <w:style w:type="paragraph" w:styleId="a8">
    <w:name w:val="footer"/>
    <w:basedOn w:val="a"/>
    <w:link w:val="a9"/>
    <w:uiPriority w:val="99"/>
    <w:unhideWhenUsed/>
    <w:rsid w:val="008D5913"/>
    <w:pPr>
      <w:tabs>
        <w:tab w:val="center" w:pos="4252"/>
        <w:tab w:val="right" w:pos="8504"/>
      </w:tabs>
      <w:snapToGrid w:val="0"/>
    </w:pPr>
  </w:style>
  <w:style w:type="character" w:customStyle="1" w:styleId="a9">
    <w:name w:val="フッター (文字)"/>
    <w:basedOn w:val="a0"/>
    <w:link w:val="a8"/>
    <w:uiPriority w:val="99"/>
    <w:rsid w:val="008D5913"/>
  </w:style>
  <w:style w:type="paragraph" w:styleId="aa">
    <w:name w:val="Date"/>
    <w:basedOn w:val="a"/>
    <w:next w:val="a"/>
    <w:link w:val="ab"/>
    <w:uiPriority w:val="99"/>
    <w:semiHidden/>
    <w:unhideWhenUsed/>
    <w:rsid w:val="0081535D"/>
  </w:style>
  <w:style w:type="character" w:customStyle="1" w:styleId="ab">
    <w:name w:val="日付 (文字)"/>
    <w:basedOn w:val="a0"/>
    <w:link w:val="aa"/>
    <w:uiPriority w:val="99"/>
    <w:semiHidden/>
    <w:rsid w:val="0081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880">
      <w:bodyDiv w:val="1"/>
      <w:marLeft w:val="0"/>
      <w:marRight w:val="0"/>
      <w:marTop w:val="0"/>
      <w:marBottom w:val="0"/>
      <w:divBdr>
        <w:top w:val="none" w:sz="0" w:space="0" w:color="auto"/>
        <w:left w:val="none" w:sz="0" w:space="0" w:color="auto"/>
        <w:bottom w:val="none" w:sz="0" w:space="0" w:color="auto"/>
        <w:right w:val="none" w:sz="0" w:space="0" w:color="auto"/>
      </w:divBdr>
    </w:div>
    <w:div w:id="70934054">
      <w:bodyDiv w:val="1"/>
      <w:marLeft w:val="0"/>
      <w:marRight w:val="0"/>
      <w:marTop w:val="0"/>
      <w:marBottom w:val="0"/>
      <w:divBdr>
        <w:top w:val="none" w:sz="0" w:space="0" w:color="auto"/>
        <w:left w:val="none" w:sz="0" w:space="0" w:color="auto"/>
        <w:bottom w:val="none" w:sz="0" w:space="0" w:color="auto"/>
        <w:right w:val="none" w:sz="0" w:space="0" w:color="auto"/>
      </w:divBdr>
    </w:div>
    <w:div w:id="127938631">
      <w:bodyDiv w:val="1"/>
      <w:marLeft w:val="0"/>
      <w:marRight w:val="0"/>
      <w:marTop w:val="0"/>
      <w:marBottom w:val="0"/>
      <w:divBdr>
        <w:top w:val="none" w:sz="0" w:space="0" w:color="auto"/>
        <w:left w:val="none" w:sz="0" w:space="0" w:color="auto"/>
        <w:bottom w:val="none" w:sz="0" w:space="0" w:color="auto"/>
        <w:right w:val="none" w:sz="0" w:space="0" w:color="auto"/>
      </w:divBdr>
    </w:div>
    <w:div w:id="193614468">
      <w:bodyDiv w:val="1"/>
      <w:marLeft w:val="0"/>
      <w:marRight w:val="0"/>
      <w:marTop w:val="0"/>
      <w:marBottom w:val="0"/>
      <w:divBdr>
        <w:top w:val="none" w:sz="0" w:space="0" w:color="auto"/>
        <w:left w:val="none" w:sz="0" w:space="0" w:color="auto"/>
        <w:bottom w:val="none" w:sz="0" w:space="0" w:color="auto"/>
        <w:right w:val="none" w:sz="0" w:space="0" w:color="auto"/>
      </w:divBdr>
    </w:div>
    <w:div w:id="274951098">
      <w:bodyDiv w:val="1"/>
      <w:marLeft w:val="0"/>
      <w:marRight w:val="0"/>
      <w:marTop w:val="0"/>
      <w:marBottom w:val="0"/>
      <w:divBdr>
        <w:top w:val="none" w:sz="0" w:space="0" w:color="auto"/>
        <w:left w:val="none" w:sz="0" w:space="0" w:color="auto"/>
        <w:bottom w:val="none" w:sz="0" w:space="0" w:color="auto"/>
        <w:right w:val="none" w:sz="0" w:space="0" w:color="auto"/>
      </w:divBdr>
    </w:div>
    <w:div w:id="290326645">
      <w:bodyDiv w:val="1"/>
      <w:marLeft w:val="0"/>
      <w:marRight w:val="0"/>
      <w:marTop w:val="0"/>
      <w:marBottom w:val="0"/>
      <w:divBdr>
        <w:top w:val="none" w:sz="0" w:space="0" w:color="auto"/>
        <w:left w:val="none" w:sz="0" w:space="0" w:color="auto"/>
        <w:bottom w:val="none" w:sz="0" w:space="0" w:color="auto"/>
        <w:right w:val="none" w:sz="0" w:space="0" w:color="auto"/>
      </w:divBdr>
    </w:div>
    <w:div w:id="334190195">
      <w:bodyDiv w:val="1"/>
      <w:marLeft w:val="0"/>
      <w:marRight w:val="0"/>
      <w:marTop w:val="0"/>
      <w:marBottom w:val="0"/>
      <w:divBdr>
        <w:top w:val="none" w:sz="0" w:space="0" w:color="auto"/>
        <w:left w:val="none" w:sz="0" w:space="0" w:color="auto"/>
        <w:bottom w:val="none" w:sz="0" w:space="0" w:color="auto"/>
        <w:right w:val="none" w:sz="0" w:space="0" w:color="auto"/>
      </w:divBdr>
    </w:div>
    <w:div w:id="340662745">
      <w:bodyDiv w:val="1"/>
      <w:marLeft w:val="0"/>
      <w:marRight w:val="0"/>
      <w:marTop w:val="0"/>
      <w:marBottom w:val="0"/>
      <w:divBdr>
        <w:top w:val="none" w:sz="0" w:space="0" w:color="auto"/>
        <w:left w:val="none" w:sz="0" w:space="0" w:color="auto"/>
        <w:bottom w:val="none" w:sz="0" w:space="0" w:color="auto"/>
        <w:right w:val="none" w:sz="0" w:space="0" w:color="auto"/>
      </w:divBdr>
    </w:div>
    <w:div w:id="342048570">
      <w:bodyDiv w:val="1"/>
      <w:marLeft w:val="0"/>
      <w:marRight w:val="0"/>
      <w:marTop w:val="0"/>
      <w:marBottom w:val="0"/>
      <w:divBdr>
        <w:top w:val="none" w:sz="0" w:space="0" w:color="auto"/>
        <w:left w:val="none" w:sz="0" w:space="0" w:color="auto"/>
        <w:bottom w:val="none" w:sz="0" w:space="0" w:color="auto"/>
        <w:right w:val="none" w:sz="0" w:space="0" w:color="auto"/>
      </w:divBdr>
    </w:div>
    <w:div w:id="401946316">
      <w:bodyDiv w:val="1"/>
      <w:marLeft w:val="0"/>
      <w:marRight w:val="0"/>
      <w:marTop w:val="0"/>
      <w:marBottom w:val="0"/>
      <w:divBdr>
        <w:top w:val="none" w:sz="0" w:space="0" w:color="auto"/>
        <w:left w:val="none" w:sz="0" w:space="0" w:color="auto"/>
        <w:bottom w:val="none" w:sz="0" w:space="0" w:color="auto"/>
        <w:right w:val="none" w:sz="0" w:space="0" w:color="auto"/>
      </w:divBdr>
    </w:div>
    <w:div w:id="521096104">
      <w:bodyDiv w:val="1"/>
      <w:marLeft w:val="0"/>
      <w:marRight w:val="0"/>
      <w:marTop w:val="0"/>
      <w:marBottom w:val="0"/>
      <w:divBdr>
        <w:top w:val="none" w:sz="0" w:space="0" w:color="auto"/>
        <w:left w:val="none" w:sz="0" w:space="0" w:color="auto"/>
        <w:bottom w:val="none" w:sz="0" w:space="0" w:color="auto"/>
        <w:right w:val="none" w:sz="0" w:space="0" w:color="auto"/>
      </w:divBdr>
    </w:div>
    <w:div w:id="559287239">
      <w:bodyDiv w:val="1"/>
      <w:marLeft w:val="0"/>
      <w:marRight w:val="0"/>
      <w:marTop w:val="0"/>
      <w:marBottom w:val="0"/>
      <w:divBdr>
        <w:top w:val="none" w:sz="0" w:space="0" w:color="auto"/>
        <w:left w:val="none" w:sz="0" w:space="0" w:color="auto"/>
        <w:bottom w:val="none" w:sz="0" w:space="0" w:color="auto"/>
        <w:right w:val="none" w:sz="0" w:space="0" w:color="auto"/>
      </w:divBdr>
    </w:div>
    <w:div w:id="637805889">
      <w:bodyDiv w:val="1"/>
      <w:marLeft w:val="0"/>
      <w:marRight w:val="0"/>
      <w:marTop w:val="0"/>
      <w:marBottom w:val="0"/>
      <w:divBdr>
        <w:top w:val="none" w:sz="0" w:space="0" w:color="auto"/>
        <w:left w:val="none" w:sz="0" w:space="0" w:color="auto"/>
        <w:bottom w:val="none" w:sz="0" w:space="0" w:color="auto"/>
        <w:right w:val="none" w:sz="0" w:space="0" w:color="auto"/>
      </w:divBdr>
    </w:div>
    <w:div w:id="802231422">
      <w:bodyDiv w:val="1"/>
      <w:marLeft w:val="0"/>
      <w:marRight w:val="0"/>
      <w:marTop w:val="0"/>
      <w:marBottom w:val="0"/>
      <w:divBdr>
        <w:top w:val="none" w:sz="0" w:space="0" w:color="auto"/>
        <w:left w:val="none" w:sz="0" w:space="0" w:color="auto"/>
        <w:bottom w:val="none" w:sz="0" w:space="0" w:color="auto"/>
        <w:right w:val="none" w:sz="0" w:space="0" w:color="auto"/>
      </w:divBdr>
    </w:div>
    <w:div w:id="1198423091">
      <w:bodyDiv w:val="1"/>
      <w:marLeft w:val="0"/>
      <w:marRight w:val="0"/>
      <w:marTop w:val="0"/>
      <w:marBottom w:val="0"/>
      <w:divBdr>
        <w:top w:val="none" w:sz="0" w:space="0" w:color="auto"/>
        <w:left w:val="none" w:sz="0" w:space="0" w:color="auto"/>
        <w:bottom w:val="none" w:sz="0" w:space="0" w:color="auto"/>
        <w:right w:val="none" w:sz="0" w:space="0" w:color="auto"/>
      </w:divBdr>
    </w:div>
    <w:div w:id="1218316555">
      <w:bodyDiv w:val="1"/>
      <w:marLeft w:val="0"/>
      <w:marRight w:val="0"/>
      <w:marTop w:val="0"/>
      <w:marBottom w:val="0"/>
      <w:divBdr>
        <w:top w:val="none" w:sz="0" w:space="0" w:color="auto"/>
        <w:left w:val="none" w:sz="0" w:space="0" w:color="auto"/>
        <w:bottom w:val="none" w:sz="0" w:space="0" w:color="auto"/>
        <w:right w:val="none" w:sz="0" w:space="0" w:color="auto"/>
      </w:divBdr>
    </w:div>
    <w:div w:id="1389035731">
      <w:bodyDiv w:val="1"/>
      <w:marLeft w:val="0"/>
      <w:marRight w:val="0"/>
      <w:marTop w:val="0"/>
      <w:marBottom w:val="0"/>
      <w:divBdr>
        <w:top w:val="none" w:sz="0" w:space="0" w:color="auto"/>
        <w:left w:val="none" w:sz="0" w:space="0" w:color="auto"/>
        <w:bottom w:val="none" w:sz="0" w:space="0" w:color="auto"/>
        <w:right w:val="none" w:sz="0" w:space="0" w:color="auto"/>
      </w:divBdr>
    </w:div>
    <w:div w:id="1406755613">
      <w:bodyDiv w:val="1"/>
      <w:marLeft w:val="0"/>
      <w:marRight w:val="0"/>
      <w:marTop w:val="0"/>
      <w:marBottom w:val="0"/>
      <w:divBdr>
        <w:top w:val="none" w:sz="0" w:space="0" w:color="auto"/>
        <w:left w:val="none" w:sz="0" w:space="0" w:color="auto"/>
        <w:bottom w:val="none" w:sz="0" w:space="0" w:color="auto"/>
        <w:right w:val="none" w:sz="0" w:space="0" w:color="auto"/>
      </w:divBdr>
    </w:div>
    <w:div w:id="1765613763">
      <w:bodyDiv w:val="1"/>
      <w:marLeft w:val="0"/>
      <w:marRight w:val="0"/>
      <w:marTop w:val="0"/>
      <w:marBottom w:val="0"/>
      <w:divBdr>
        <w:top w:val="none" w:sz="0" w:space="0" w:color="auto"/>
        <w:left w:val="none" w:sz="0" w:space="0" w:color="auto"/>
        <w:bottom w:val="none" w:sz="0" w:space="0" w:color="auto"/>
        <w:right w:val="none" w:sz="0" w:space="0" w:color="auto"/>
      </w:divBdr>
    </w:div>
    <w:div w:id="21037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3133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2019-07-18T08:10:00Z</dcterms:created>
  <dcterms:modified xsi:type="dcterms:W3CDTF">2026-05-20T08:47:00Z</dcterms:modified>
</cp:coreProperties>
</file>