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A448" w14:textId="77777777" w:rsidR="00290857" w:rsidRDefault="00C442CC">
      <w:r>
        <w:rPr>
          <w:noProof/>
        </w:rPr>
        <w:drawing>
          <wp:inline distT="0" distB="0" distL="0" distR="0" wp14:anchorId="1CACE62E" wp14:editId="30073B78">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14:paraId="57382CE8" w14:textId="77777777" w:rsidR="00C442CC" w:rsidRDefault="00C442CC"/>
    <w:p w14:paraId="211F9673" w14:textId="77777777" w:rsidR="00C442CC" w:rsidRDefault="00C442CC"/>
    <w:p w14:paraId="53DB8F45" w14:textId="77777777" w:rsidR="00C442CC" w:rsidRDefault="00C442CC"/>
    <w:p w14:paraId="29142D93" w14:textId="77777777" w:rsidR="00C442CC" w:rsidRDefault="00C442CC"/>
    <w:p w14:paraId="06251C46" w14:textId="77777777" w:rsidR="00C442CC" w:rsidRPr="00C442CC" w:rsidRDefault="00C442CC">
      <w:pPr>
        <w:rPr>
          <w:rFonts w:ascii="Meiryo UI" w:eastAsia="Meiryo UI" w:hAnsi="Meiryo UI" w:cs="Meiryo UI"/>
        </w:rPr>
      </w:pPr>
    </w:p>
    <w:p w14:paraId="58BA61ED" w14:textId="77777777"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14:paraId="014B994B" w14:textId="77777777" w:rsidR="00C442CC" w:rsidRPr="00C442CC" w:rsidRDefault="00C442CC" w:rsidP="00C442CC">
      <w:pPr>
        <w:jc w:val="center"/>
        <w:rPr>
          <w:rFonts w:ascii="Meiryo UI" w:eastAsia="Meiryo UI" w:hAnsi="Meiryo UI" w:cs="Meiryo UI"/>
          <w:sz w:val="16"/>
          <w:szCs w:val="16"/>
        </w:rPr>
      </w:pPr>
    </w:p>
    <w:p w14:paraId="4C447DB4" w14:textId="77777777"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14:paraId="7A9749B7" w14:textId="77777777" w:rsidR="00C442CC" w:rsidRPr="00C442CC" w:rsidRDefault="00C442CC" w:rsidP="00C442CC">
      <w:pPr>
        <w:jc w:val="center"/>
        <w:rPr>
          <w:rFonts w:ascii="Meiryo UI" w:eastAsia="Meiryo UI" w:hAnsi="Meiryo UI" w:cs="Meiryo UI"/>
          <w:sz w:val="36"/>
          <w:szCs w:val="36"/>
        </w:rPr>
      </w:pPr>
    </w:p>
    <w:p w14:paraId="18F3E94B" w14:textId="6CCBA538" w:rsidR="00C442CC" w:rsidRPr="00C442CC" w:rsidRDefault="00C76960" w:rsidP="00C442CC">
      <w:pPr>
        <w:jc w:val="center"/>
        <w:rPr>
          <w:rFonts w:ascii="Meiryo UI" w:eastAsia="Meiryo UI" w:hAnsi="Meiryo UI" w:cs="Meiryo UI"/>
          <w:sz w:val="36"/>
          <w:szCs w:val="36"/>
        </w:rPr>
      </w:pPr>
      <w:r>
        <w:rPr>
          <w:rFonts w:ascii="Meiryo UI" w:eastAsia="Meiryo UI" w:hAnsi="Meiryo UI" w:cs="Meiryo UI" w:hint="eastAsia"/>
          <w:sz w:val="36"/>
          <w:szCs w:val="36"/>
        </w:rPr>
        <w:t>（</w:t>
      </w:r>
      <w:r w:rsidR="00C402F9">
        <w:rPr>
          <w:rFonts w:ascii="Meiryo UI" w:eastAsia="Meiryo UI" w:hAnsi="Meiryo UI" w:cs="Meiryo UI" w:hint="eastAsia"/>
          <w:sz w:val="36"/>
          <w:szCs w:val="36"/>
        </w:rPr>
        <w:t>令和</w:t>
      </w:r>
      <w:r w:rsidR="00AE784A">
        <w:rPr>
          <w:rFonts w:ascii="Meiryo UI" w:eastAsia="Meiryo UI" w:hAnsi="Meiryo UI" w:cs="Meiryo UI" w:hint="eastAsia"/>
          <w:sz w:val="36"/>
          <w:szCs w:val="36"/>
        </w:rPr>
        <w:t>６</w:t>
      </w:r>
      <w:r w:rsidR="00C442CC" w:rsidRPr="00C442CC">
        <w:rPr>
          <w:rFonts w:ascii="Meiryo UI" w:eastAsia="Meiryo UI" w:hAnsi="Meiryo UI" w:cs="Meiryo UI" w:hint="eastAsia"/>
          <w:sz w:val="36"/>
          <w:szCs w:val="36"/>
        </w:rPr>
        <w:t>年</w:t>
      </w:r>
      <w:r w:rsidR="008E13C4">
        <w:rPr>
          <w:rFonts w:ascii="Meiryo UI" w:eastAsia="Meiryo UI" w:hAnsi="Meiryo UI" w:cs="Meiryo UI" w:hint="eastAsia"/>
          <w:sz w:val="36"/>
          <w:szCs w:val="36"/>
        </w:rPr>
        <w:t>１</w:t>
      </w:r>
      <w:r w:rsidR="00C442CC" w:rsidRPr="00C442CC">
        <w:rPr>
          <w:rFonts w:ascii="Meiryo UI" w:eastAsia="Meiryo UI" w:hAnsi="Meiryo UI" w:cs="Meiryo UI" w:hint="eastAsia"/>
          <w:sz w:val="36"/>
          <w:szCs w:val="36"/>
        </w:rPr>
        <w:t>月～１２月）</w:t>
      </w:r>
    </w:p>
    <w:p w14:paraId="6049A6CE" w14:textId="77777777" w:rsidR="00C442CC" w:rsidRPr="00C442CC" w:rsidRDefault="00C442CC" w:rsidP="00C442CC">
      <w:pPr>
        <w:jc w:val="center"/>
        <w:rPr>
          <w:rFonts w:ascii="Meiryo UI" w:eastAsia="Meiryo UI" w:hAnsi="Meiryo UI" w:cs="Meiryo UI"/>
          <w:sz w:val="36"/>
          <w:szCs w:val="36"/>
        </w:rPr>
      </w:pPr>
    </w:p>
    <w:p w14:paraId="04910E66" w14:textId="77777777" w:rsidR="00C442CC" w:rsidRPr="00C442CC" w:rsidRDefault="00C442CC" w:rsidP="00C442CC">
      <w:pPr>
        <w:jc w:val="center"/>
        <w:rPr>
          <w:rFonts w:ascii="Meiryo UI" w:eastAsia="Meiryo UI" w:hAnsi="Meiryo UI" w:cs="Meiryo UI"/>
          <w:sz w:val="36"/>
          <w:szCs w:val="36"/>
        </w:rPr>
      </w:pPr>
    </w:p>
    <w:p w14:paraId="4BE1FF33" w14:textId="77777777" w:rsidR="00C442CC" w:rsidRPr="00C442CC" w:rsidRDefault="00C442CC" w:rsidP="00C442CC">
      <w:pPr>
        <w:jc w:val="center"/>
        <w:rPr>
          <w:rFonts w:ascii="Meiryo UI" w:eastAsia="Meiryo UI" w:hAnsi="Meiryo UI" w:cs="Meiryo UI"/>
          <w:sz w:val="36"/>
          <w:szCs w:val="36"/>
        </w:rPr>
      </w:pPr>
    </w:p>
    <w:p w14:paraId="38081E72" w14:textId="77777777" w:rsidR="00C442CC" w:rsidRPr="00C442CC" w:rsidRDefault="00C442CC" w:rsidP="00C442CC">
      <w:pPr>
        <w:jc w:val="center"/>
        <w:rPr>
          <w:rFonts w:ascii="Meiryo UI" w:eastAsia="Meiryo UI" w:hAnsi="Meiryo UI" w:cs="Meiryo UI"/>
          <w:sz w:val="36"/>
          <w:szCs w:val="36"/>
        </w:rPr>
      </w:pPr>
    </w:p>
    <w:p w14:paraId="2A84C9DE" w14:textId="77777777" w:rsidR="00C442CC" w:rsidRPr="00C442CC" w:rsidRDefault="00C442CC" w:rsidP="00C442CC">
      <w:pPr>
        <w:jc w:val="center"/>
        <w:rPr>
          <w:rFonts w:ascii="Meiryo UI" w:eastAsia="Meiryo UI" w:hAnsi="Meiryo UI" w:cs="Meiryo UI"/>
          <w:sz w:val="36"/>
          <w:szCs w:val="36"/>
        </w:rPr>
      </w:pPr>
    </w:p>
    <w:p w14:paraId="434103F1" w14:textId="77777777" w:rsidR="00C442CC" w:rsidRPr="00C442CC" w:rsidRDefault="00C442CC" w:rsidP="00C442CC">
      <w:pPr>
        <w:jc w:val="center"/>
        <w:rPr>
          <w:rFonts w:ascii="Meiryo UI" w:eastAsia="Meiryo UI" w:hAnsi="Meiryo UI" w:cs="Meiryo UI"/>
          <w:sz w:val="36"/>
          <w:szCs w:val="36"/>
        </w:rPr>
      </w:pPr>
    </w:p>
    <w:p w14:paraId="30411A88" w14:textId="063D5869" w:rsidR="00C442CC" w:rsidRPr="00C442CC" w:rsidRDefault="00740A51" w:rsidP="00C442CC">
      <w:pPr>
        <w:jc w:val="center"/>
        <w:rPr>
          <w:rFonts w:ascii="Meiryo UI" w:eastAsia="Meiryo UI" w:hAnsi="Meiryo UI" w:cs="Meiryo UI"/>
          <w:sz w:val="36"/>
          <w:szCs w:val="36"/>
        </w:rPr>
      </w:pPr>
      <w:r>
        <w:rPr>
          <w:rFonts w:ascii="Meiryo UI" w:eastAsia="Meiryo UI" w:hAnsi="Meiryo UI" w:cs="Meiryo UI" w:hint="eastAsia"/>
          <w:sz w:val="36"/>
          <w:szCs w:val="36"/>
        </w:rPr>
        <w:t>令和</w:t>
      </w:r>
      <w:r w:rsidR="00AE784A">
        <w:rPr>
          <w:rFonts w:ascii="Meiryo UI" w:eastAsia="Meiryo UI" w:hAnsi="Meiryo UI" w:cs="Meiryo UI" w:hint="eastAsia"/>
          <w:sz w:val="36"/>
          <w:szCs w:val="36"/>
        </w:rPr>
        <w:t>７</w:t>
      </w:r>
      <w:r>
        <w:rPr>
          <w:rFonts w:ascii="Meiryo UI" w:eastAsia="Meiryo UI" w:hAnsi="Meiryo UI" w:cs="Meiryo UI" w:hint="eastAsia"/>
          <w:sz w:val="36"/>
          <w:szCs w:val="36"/>
        </w:rPr>
        <w:t>年</w:t>
      </w:r>
      <w:r w:rsidR="003011D6">
        <w:rPr>
          <w:rFonts w:ascii="Meiryo UI" w:eastAsia="Meiryo UI" w:hAnsi="Meiryo UI" w:cs="Meiryo UI" w:hint="eastAsia"/>
          <w:sz w:val="36"/>
          <w:szCs w:val="36"/>
        </w:rPr>
        <w:t>６</w:t>
      </w:r>
      <w:r w:rsidR="00C442CC" w:rsidRPr="00C442CC">
        <w:rPr>
          <w:rFonts w:ascii="Meiryo UI" w:eastAsia="Meiryo UI" w:hAnsi="Meiryo UI" w:cs="Meiryo UI" w:hint="eastAsia"/>
          <w:sz w:val="36"/>
          <w:szCs w:val="36"/>
        </w:rPr>
        <w:t>月</w:t>
      </w:r>
    </w:p>
    <w:p w14:paraId="4CA38F0C" w14:textId="77777777" w:rsidR="00C442CC" w:rsidRPr="00C442CC" w:rsidRDefault="00C442CC" w:rsidP="00C442CC">
      <w:pPr>
        <w:jc w:val="center"/>
        <w:rPr>
          <w:rFonts w:ascii="Meiryo UI" w:eastAsia="Meiryo UI" w:hAnsi="Meiryo UI" w:cs="Meiryo UI"/>
        </w:rPr>
      </w:pPr>
    </w:p>
    <w:p w14:paraId="39B3AFAD" w14:textId="77777777" w:rsidR="003D7ABF" w:rsidRDefault="00C442CC" w:rsidP="003D7ABF">
      <w:pPr>
        <w:widowControl/>
        <w:jc w:val="center"/>
        <w:rPr>
          <w:rFonts w:ascii="Meiryo UI" w:eastAsia="Meiryo UI" w:hAnsi="Meiryo UI" w:cs="Meiryo UI"/>
          <w:b/>
          <w:sz w:val="52"/>
          <w:szCs w:val="52"/>
        </w:rPr>
        <w:sectPr w:rsidR="003D7ABF" w:rsidSect="00C442CC">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14:paraId="3D676467" w14:textId="77777777"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14:paraId="54350CDC"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目　　　　次</w:t>
      </w:r>
      <w:r w:rsidRPr="00AE784A">
        <w:rPr>
          <w:rFonts w:ascii="Meiryo UI" w:eastAsia="Meiryo UI" w:hAnsi="Meiryo UI" w:cs="Meiryo UI" w:hint="eastAsia"/>
          <w:b/>
        </w:rPr>
        <w:tab/>
      </w:r>
    </w:p>
    <w:p w14:paraId="123B2A78"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02D8E935"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56773ECA"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１．旅券の概要</w:t>
      </w:r>
      <w:r w:rsidRPr="00AE784A">
        <w:rPr>
          <w:rFonts w:ascii="Meiryo UI" w:eastAsia="Meiryo UI" w:hAnsi="Meiryo UI" w:cs="Meiryo UI" w:hint="eastAsia"/>
          <w:b/>
        </w:rPr>
        <w:tab/>
      </w:r>
    </w:p>
    <w:p w14:paraId="37B0AF7D" w14:textId="259F939A" w:rsidR="00AE784A" w:rsidRPr="00AE784A" w:rsidRDefault="00AE784A" w:rsidP="00AE784A">
      <w:pPr>
        <w:widowControl/>
        <w:ind w:rightChars="174" w:right="365"/>
        <w:jc w:val="left"/>
        <w:rPr>
          <w:rFonts w:ascii="Meiryo UI" w:eastAsia="Meiryo UI" w:hAnsi="Meiryo UI" w:cs="Meiryo UI"/>
          <w:b/>
        </w:rPr>
      </w:pPr>
      <w:r w:rsidRPr="00AE784A">
        <w:rPr>
          <w:rFonts w:ascii="Meiryo UI" w:eastAsia="Meiryo UI" w:hAnsi="Meiryo UI" w:cs="Meiryo UI" w:hint="eastAsia"/>
          <w:b/>
        </w:rPr>
        <w:t xml:space="preserve">　〈１〉　旅券の意義　・・・・・・・・・・・・・・・・・・・・・・・・・・・・・・・・・・・・・・・・・・・・・・・・・・・・・・・・・・・・・・・・</w:t>
      </w:r>
      <w:r w:rsidRPr="00AE784A">
        <w:rPr>
          <w:rFonts w:ascii="Meiryo UI" w:eastAsia="Meiryo UI" w:hAnsi="Meiryo UI" w:cs="Meiryo UI" w:hint="eastAsia"/>
          <w:b/>
        </w:rPr>
        <w:tab/>
        <w:t>1</w:t>
      </w:r>
    </w:p>
    <w:p w14:paraId="104932AB" w14:textId="78F69BB1"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 xml:space="preserve">　〈２〉　旅券の種類　・・・・・・・・・・・・・・・・・・・・・・・・・・・・・・・・・・・・・・・・・・・・・・・・・・・・・・・・・・・・・・・・</w:t>
      </w:r>
      <w:r w:rsidRPr="00AE784A">
        <w:rPr>
          <w:rFonts w:ascii="Meiryo UI" w:eastAsia="Meiryo UI" w:hAnsi="Meiryo UI" w:cs="Meiryo UI" w:hint="eastAsia"/>
          <w:b/>
        </w:rPr>
        <w:tab/>
        <w:t>1</w:t>
      </w:r>
    </w:p>
    <w:p w14:paraId="63297EF2" w14:textId="249EC20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 xml:space="preserve">　〈３〉　旅券の効力　・・・・・・・・・・・・・・・・・・・・・・・・・・・・・・・・・・・・・・・・・・・・・・・・・・・・・・・・・・・・・・・・</w:t>
      </w:r>
      <w:r w:rsidRPr="00AE784A">
        <w:rPr>
          <w:rFonts w:ascii="Meiryo UI" w:eastAsia="Meiryo UI" w:hAnsi="Meiryo UI" w:cs="Meiryo UI" w:hint="eastAsia"/>
          <w:b/>
        </w:rPr>
        <w:tab/>
        <w:t>1</w:t>
      </w:r>
    </w:p>
    <w:p w14:paraId="49F7E5ED" w14:textId="2DB32C44"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（利用上の注意）　 　・・・・・・・・・・・・・・・・・・・・・・・・・・・・・・・・・・・・・・・・・・・・・・・・・・・・・・・・・・・・・・</w:t>
      </w:r>
      <w:r w:rsidRPr="00AE784A">
        <w:rPr>
          <w:rFonts w:ascii="Meiryo UI" w:eastAsia="Meiryo UI" w:hAnsi="Meiryo UI" w:cs="Meiryo UI" w:hint="eastAsia"/>
          <w:b/>
        </w:rPr>
        <w:tab/>
        <w:t>1</w:t>
      </w:r>
    </w:p>
    <w:p w14:paraId="463C9109"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1C94DB3E"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15AB8C41" w14:textId="4C60958C"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2．旅券の取扱状況　・・・・・・・・・・・・・・・・・・・・・・・・・・・・・・・・・・・・・・・・・・・・・・・・・・・・・・・・・・・・・・・</w:t>
      </w:r>
      <w:r w:rsidRPr="00AE784A">
        <w:rPr>
          <w:rFonts w:ascii="Meiryo UI" w:eastAsia="Meiryo UI" w:hAnsi="Meiryo UI" w:cs="Meiryo UI" w:hint="eastAsia"/>
          <w:b/>
        </w:rPr>
        <w:tab/>
        <w:t>2</w:t>
      </w:r>
    </w:p>
    <w:p w14:paraId="71304BF6"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64DF1EF7"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5EB3DAA5"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3．発行状況</w:t>
      </w:r>
      <w:r w:rsidRPr="00AE784A">
        <w:rPr>
          <w:rFonts w:ascii="Meiryo UI" w:eastAsia="Meiryo UI" w:hAnsi="Meiryo UI" w:cs="Meiryo UI" w:hint="eastAsia"/>
          <w:b/>
        </w:rPr>
        <w:tab/>
      </w:r>
    </w:p>
    <w:p w14:paraId="34D7E1E1" w14:textId="7EC85958"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 xml:space="preserve">　〈１〉　発行件数の推移　・・・・・・・・・・・・・・・・・・・・・・・・・・・・・・・・・・・・・・・・・・・・・・・・・・・・・・・・・・・</w:t>
      </w:r>
      <w:r w:rsidR="00B21FAE">
        <w:rPr>
          <w:rFonts w:ascii="Meiryo UI" w:eastAsia="Meiryo UI" w:hAnsi="Meiryo UI" w:cs="Meiryo UI" w:hint="eastAsia"/>
          <w:b/>
        </w:rPr>
        <w:t>・</w:t>
      </w:r>
      <w:r w:rsidRPr="00AE784A">
        <w:rPr>
          <w:rFonts w:ascii="Meiryo UI" w:eastAsia="Meiryo UI" w:hAnsi="Meiryo UI" w:cs="Meiryo UI" w:hint="eastAsia"/>
          <w:b/>
        </w:rPr>
        <w:tab/>
        <w:t>3</w:t>
      </w:r>
    </w:p>
    <w:p w14:paraId="59014AD4" w14:textId="6718841F"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 xml:space="preserve">　　　　  (グラフ)　発行件数の推移</w:t>
      </w:r>
      <w:r w:rsidR="00B21FAE">
        <w:rPr>
          <w:rFonts w:ascii="Meiryo UI" w:eastAsia="Meiryo UI" w:hAnsi="Meiryo UI" w:cs="Meiryo UI" w:hint="eastAsia"/>
          <w:b/>
        </w:rPr>
        <w:t xml:space="preserve"> </w:t>
      </w:r>
      <w:r w:rsidRPr="00AE784A">
        <w:rPr>
          <w:rFonts w:ascii="Meiryo UI" w:eastAsia="Meiryo UI" w:hAnsi="Meiryo UI" w:cs="Meiryo UI" w:hint="eastAsia"/>
          <w:b/>
        </w:rPr>
        <w:t xml:space="preserve">　・・・・・・・・・・・・・・・・・・・・・・・・・・・・・・・・・・・・・・・・・・・・・・・・・・・</w:t>
      </w:r>
      <w:r w:rsidRPr="00AE784A">
        <w:rPr>
          <w:rFonts w:ascii="Meiryo UI" w:eastAsia="Meiryo UI" w:hAnsi="Meiryo UI" w:cs="Meiryo UI" w:hint="eastAsia"/>
          <w:b/>
        </w:rPr>
        <w:tab/>
        <w:t>3</w:t>
      </w:r>
    </w:p>
    <w:p w14:paraId="21A09BE8" w14:textId="5259021A" w:rsidR="00AE784A" w:rsidRPr="00AE784A" w:rsidRDefault="00B21FAE" w:rsidP="00AE784A">
      <w:pPr>
        <w:widowControl/>
        <w:jc w:val="left"/>
        <w:rPr>
          <w:rFonts w:ascii="Meiryo UI" w:eastAsia="Meiryo UI" w:hAnsi="Meiryo UI" w:cs="Meiryo UI"/>
          <w:b/>
        </w:rPr>
      </w:pPr>
      <w:r w:rsidRPr="00B21FAE">
        <w:rPr>
          <w:rFonts w:ascii="Meiryo UI" w:eastAsia="Meiryo UI" w:hAnsi="Meiryo UI" w:cs="Meiryo UI" w:hint="eastAsia"/>
          <w:b/>
        </w:rPr>
        <w:t xml:space="preserve">　〈２〉　月別発行件数の推移</w:t>
      </w:r>
      <w:r w:rsidR="00AE784A" w:rsidRPr="00AE784A">
        <w:rPr>
          <w:rFonts w:ascii="Meiryo UI" w:eastAsia="Meiryo UI" w:hAnsi="Meiryo UI" w:cs="Meiryo UI" w:hint="eastAsia"/>
          <w:b/>
        </w:rPr>
        <w:t xml:space="preserve">　</w:t>
      </w:r>
      <w:r>
        <w:rPr>
          <w:rFonts w:ascii="Meiryo UI" w:eastAsia="Meiryo UI" w:hAnsi="Meiryo UI" w:cs="Meiryo UI" w:hint="eastAsia"/>
          <w:b/>
        </w:rPr>
        <w:t>・・・・</w:t>
      </w:r>
      <w:r w:rsidR="00AE784A" w:rsidRPr="00AE784A">
        <w:rPr>
          <w:rFonts w:ascii="Meiryo UI" w:eastAsia="Meiryo UI" w:hAnsi="Meiryo UI" w:cs="Meiryo UI" w:hint="eastAsia"/>
          <w:b/>
        </w:rPr>
        <w:t>・・・・・・・・・・・・・・・・・・・・・・・・・・・・・・・・・・・・・・・・・・・・・・・・・・・・</w:t>
      </w:r>
      <w:r w:rsidR="00AE784A" w:rsidRPr="00AE784A">
        <w:rPr>
          <w:rFonts w:ascii="Meiryo UI" w:eastAsia="Meiryo UI" w:hAnsi="Meiryo UI" w:cs="Meiryo UI" w:hint="eastAsia"/>
          <w:b/>
        </w:rPr>
        <w:tab/>
        <w:t>4</w:t>
      </w:r>
    </w:p>
    <w:p w14:paraId="2989D48C" w14:textId="6235C8BE" w:rsidR="00AE784A" w:rsidRPr="00AE784A" w:rsidRDefault="00B21FAE" w:rsidP="00AE784A">
      <w:pPr>
        <w:widowControl/>
        <w:jc w:val="left"/>
        <w:rPr>
          <w:rFonts w:ascii="Meiryo UI" w:eastAsia="Meiryo UI" w:hAnsi="Meiryo UI" w:cs="Meiryo UI"/>
          <w:b/>
        </w:rPr>
      </w:pPr>
      <w:r w:rsidRPr="00B21FAE">
        <w:rPr>
          <w:rFonts w:ascii="Meiryo UI" w:eastAsia="Meiryo UI" w:hAnsi="Meiryo UI" w:cs="Meiryo UI" w:hint="eastAsia"/>
          <w:b/>
        </w:rPr>
        <w:t xml:space="preserve">　　　　　(グラフ)　月別発行件数の推移</w:t>
      </w:r>
      <w:r w:rsidR="00AE784A" w:rsidRPr="00AE784A">
        <w:rPr>
          <w:rFonts w:ascii="Meiryo UI" w:eastAsia="Meiryo UI" w:hAnsi="Meiryo UI" w:cs="Meiryo UI" w:hint="eastAsia"/>
          <w:b/>
        </w:rPr>
        <w:t xml:space="preserve">　・・・・・・・・・・・・・・・・・・・・・・・・・・・・・・・・・・・・・・・・・・・</w:t>
      </w:r>
      <w:r>
        <w:rPr>
          <w:rFonts w:ascii="Meiryo UI" w:eastAsia="Meiryo UI" w:hAnsi="Meiryo UI" w:cs="Meiryo UI" w:hint="eastAsia"/>
          <w:b/>
        </w:rPr>
        <w:t>・・・・・</w:t>
      </w:r>
      <w:r w:rsidR="00AE784A" w:rsidRPr="00AE784A">
        <w:rPr>
          <w:rFonts w:ascii="Meiryo UI" w:eastAsia="Meiryo UI" w:hAnsi="Meiryo UI" w:cs="Meiryo UI" w:hint="eastAsia"/>
          <w:b/>
        </w:rPr>
        <w:t>・</w:t>
      </w:r>
      <w:r w:rsidR="00AE784A" w:rsidRPr="00AE784A">
        <w:rPr>
          <w:rFonts w:ascii="Meiryo UI" w:eastAsia="Meiryo UI" w:hAnsi="Meiryo UI" w:cs="Meiryo UI" w:hint="eastAsia"/>
          <w:b/>
        </w:rPr>
        <w:tab/>
        <w:t>4</w:t>
      </w:r>
    </w:p>
    <w:p w14:paraId="27ABBA5B" w14:textId="65B16075" w:rsidR="00AE784A" w:rsidRPr="00AE784A" w:rsidRDefault="00B21FAE" w:rsidP="00AE784A">
      <w:pPr>
        <w:widowControl/>
        <w:jc w:val="left"/>
        <w:rPr>
          <w:rFonts w:ascii="Meiryo UI" w:eastAsia="Meiryo UI" w:hAnsi="Meiryo UI" w:cs="Meiryo UI"/>
          <w:b/>
        </w:rPr>
      </w:pPr>
      <w:r w:rsidRPr="00B21FAE">
        <w:rPr>
          <w:rFonts w:ascii="Meiryo UI" w:eastAsia="Meiryo UI" w:hAnsi="Meiryo UI" w:cs="Meiryo UI" w:hint="eastAsia"/>
          <w:b/>
        </w:rPr>
        <w:t xml:space="preserve">　〈３〉　令和６年　月別・年齢別・男女別　発行件数</w:t>
      </w:r>
      <w:r w:rsidR="00AE784A" w:rsidRPr="00AE784A">
        <w:rPr>
          <w:rFonts w:ascii="Meiryo UI" w:eastAsia="Meiryo UI" w:hAnsi="Meiryo UI" w:cs="Meiryo UI" w:hint="eastAsia"/>
          <w:b/>
        </w:rPr>
        <w:t xml:space="preserve">　・・・・・・・・・・・・・・・・・・・・・・・・・・・・・・・・・・・・・</w:t>
      </w:r>
      <w:r w:rsidR="00AE784A">
        <w:rPr>
          <w:rFonts w:ascii="Meiryo UI" w:eastAsia="Meiryo UI" w:hAnsi="Meiryo UI" w:cs="Meiryo UI" w:hint="eastAsia"/>
          <w:b/>
        </w:rPr>
        <w:t>・</w:t>
      </w:r>
      <w:r w:rsidR="00AE784A" w:rsidRPr="00AE784A">
        <w:rPr>
          <w:rFonts w:ascii="Meiryo UI" w:eastAsia="Meiryo UI" w:hAnsi="Meiryo UI" w:cs="Meiryo UI" w:hint="eastAsia"/>
          <w:b/>
        </w:rPr>
        <w:tab/>
        <w:t>5</w:t>
      </w:r>
    </w:p>
    <w:p w14:paraId="0218F115" w14:textId="70C80E5A" w:rsidR="00AE784A" w:rsidRPr="00AE784A" w:rsidRDefault="00B21FAE" w:rsidP="00AE784A">
      <w:pPr>
        <w:widowControl/>
        <w:jc w:val="left"/>
        <w:rPr>
          <w:rFonts w:ascii="Meiryo UI" w:eastAsia="Meiryo UI" w:hAnsi="Meiryo UI" w:cs="Meiryo UI"/>
          <w:b/>
        </w:rPr>
      </w:pPr>
      <w:r w:rsidRPr="00B21FAE">
        <w:rPr>
          <w:rFonts w:ascii="Meiryo UI" w:eastAsia="Meiryo UI" w:hAnsi="Meiryo UI" w:cs="Meiryo UI" w:hint="eastAsia"/>
          <w:b/>
        </w:rPr>
        <w:t xml:space="preserve">　　　　　(グラフ-1)　令和６年　年齢別・男女別　発行件数</w:t>
      </w:r>
      <w:r w:rsidR="00AE784A" w:rsidRPr="00AE784A">
        <w:rPr>
          <w:rFonts w:ascii="Meiryo UI" w:eastAsia="Meiryo UI" w:hAnsi="Meiryo UI" w:cs="Meiryo UI" w:hint="eastAsia"/>
          <w:b/>
        </w:rPr>
        <w:t xml:space="preserve">　・・・・・・・・・・・・・・・・・・・・・・・・・・・・・・・・・</w:t>
      </w:r>
      <w:r w:rsidR="00AE784A" w:rsidRPr="00AE784A">
        <w:rPr>
          <w:rFonts w:ascii="Meiryo UI" w:eastAsia="Meiryo UI" w:hAnsi="Meiryo UI" w:cs="Meiryo UI" w:hint="eastAsia"/>
          <w:b/>
        </w:rPr>
        <w:tab/>
        <w:t>6</w:t>
      </w:r>
    </w:p>
    <w:p w14:paraId="11E552B4" w14:textId="71F297E6" w:rsidR="00AE784A" w:rsidRPr="00AE784A" w:rsidRDefault="00B21FAE" w:rsidP="00AE784A">
      <w:pPr>
        <w:widowControl/>
        <w:jc w:val="left"/>
        <w:rPr>
          <w:rFonts w:ascii="Meiryo UI" w:eastAsia="Meiryo UI" w:hAnsi="Meiryo UI" w:cs="Meiryo UI"/>
          <w:b/>
        </w:rPr>
      </w:pPr>
      <w:r w:rsidRPr="00B21FAE">
        <w:rPr>
          <w:rFonts w:ascii="Meiryo UI" w:eastAsia="Meiryo UI" w:hAnsi="Meiryo UI" w:cs="Meiryo UI" w:hint="eastAsia"/>
          <w:b/>
        </w:rPr>
        <w:t xml:space="preserve">　　　　　(グラフ-2)　令和６年　年齢別　構成比</w:t>
      </w:r>
      <w:r w:rsidR="00AE784A" w:rsidRPr="00AE784A">
        <w:rPr>
          <w:rFonts w:ascii="Meiryo UI" w:eastAsia="Meiryo UI" w:hAnsi="Meiryo UI" w:cs="Meiryo UI" w:hint="eastAsia"/>
          <w:b/>
        </w:rPr>
        <w:t xml:space="preserve">　・・・・・・・・・・・・・・・・・・・・・・・・・・・・・・・・・・・・・・・・・・</w:t>
      </w:r>
      <w:r w:rsidR="00AE784A" w:rsidRPr="00AE784A">
        <w:rPr>
          <w:rFonts w:ascii="Meiryo UI" w:eastAsia="Meiryo UI" w:hAnsi="Meiryo UI" w:cs="Meiryo UI" w:hint="eastAsia"/>
          <w:b/>
        </w:rPr>
        <w:tab/>
        <w:t>6</w:t>
      </w:r>
    </w:p>
    <w:p w14:paraId="25A26CFB" w14:textId="11CC2048" w:rsidR="00AE784A" w:rsidRPr="00AE784A" w:rsidRDefault="00B21FAE" w:rsidP="00AE784A">
      <w:pPr>
        <w:widowControl/>
        <w:jc w:val="left"/>
        <w:rPr>
          <w:rFonts w:ascii="Meiryo UI" w:eastAsia="Meiryo UI" w:hAnsi="Meiryo UI" w:cs="Meiryo UI"/>
          <w:b/>
        </w:rPr>
      </w:pPr>
      <w:r w:rsidRPr="00B21FAE">
        <w:rPr>
          <w:rFonts w:ascii="Meiryo UI" w:eastAsia="Meiryo UI" w:hAnsi="Meiryo UI" w:cs="Meiryo UI" w:hint="eastAsia"/>
          <w:b/>
        </w:rPr>
        <w:t xml:space="preserve">　〈４〉　都道府県別発行件数の推移</w:t>
      </w:r>
      <w:r w:rsidR="00AE784A" w:rsidRPr="00AE784A">
        <w:rPr>
          <w:rFonts w:ascii="Meiryo UI" w:eastAsia="Meiryo UI" w:hAnsi="Meiryo UI" w:cs="Meiryo UI" w:hint="eastAsia"/>
          <w:b/>
        </w:rPr>
        <w:t xml:space="preserve">　・・・・・・・・・・・・・・・・・・・・・・・・・・・・・・・・・・・・・・・・・・・・・・・・・・・</w:t>
      </w:r>
      <w:r w:rsidR="00AE784A" w:rsidRPr="00AE784A">
        <w:rPr>
          <w:rFonts w:ascii="Meiryo UI" w:eastAsia="Meiryo UI" w:hAnsi="Meiryo UI" w:cs="Meiryo UI" w:hint="eastAsia"/>
          <w:b/>
        </w:rPr>
        <w:tab/>
        <w:t>7</w:t>
      </w:r>
    </w:p>
    <w:p w14:paraId="633B9C64"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00EBA5EA"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6B489F9A"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4．申請・交付状況</w:t>
      </w:r>
      <w:r w:rsidRPr="00AE784A">
        <w:rPr>
          <w:rFonts w:ascii="Meiryo UI" w:eastAsia="Meiryo UI" w:hAnsi="Meiryo UI" w:cs="Meiryo UI" w:hint="eastAsia"/>
          <w:b/>
        </w:rPr>
        <w:tab/>
      </w:r>
    </w:p>
    <w:p w14:paraId="020E7E5B" w14:textId="7D997AC8" w:rsidR="00B21FAE" w:rsidRPr="00B21FAE" w:rsidRDefault="00B21FAE" w:rsidP="00B21FAE">
      <w:pPr>
        <w:widowControl/>
        <w:jc w:val="left"/>
        <w:rPr>
          <w:rFonts w:ascii="Meiryo UI" w:eastAsia="Meiryo UI" w:hAnsi="Meiryo UI" w:cs="Meiryo UI"/>
          <w:b/>
        </w:rPr>
      </w:pPr>
      <w:r w:rsidRPr="00B21FAE">
        <w:rPr>
          <w:rFonts w:ascii="Meiryo UI" w:eastAsia="Meiryo UI" w:hAnsi="Meiryo UI" w:cs="Meiryo UI" w:hint="eastAsia"/>
          <w:b/>
        </w:rPr>
        <w:t xml:space="preserve">　〈１〉　申請・交付件数の推移　・・・・・・・・・・・・・・・・・・・・・・・・・・・・・・・・・・・・・・・・・・・・・・・・・・・・・</w:t>
      </w:r>
      <w:r w:rsidRPr="00B21FAE">
        <w:rPr>
          <w:rFonts w:ascii="Meiryo UI" w:eastAsia="Meiryo UI" w:hAnsi="Meiryo UI" w:cs="Meiryo UI" w:hint="eastAsia"/>
          <w:b/>
        </w:rPr>
        <w:tab/>
        <w:t>8</w:t>
      </w:r>
    </w:p>
    <w:p w14:paraId="011224DB" w14:textId="77777777" w:rsidR="00B21FAE" w:rsidRPr="00B21FAE" w:rsidRDefault="00B21FAE" w:rsidP="00B21FAE">
      <w:pPr>
        <w:widowControl/>
        <w:jc w:val="left"/>
        <w:rPr>
          <w:rFonts w:ascii="Meiryo UI" w:eastAsia="Meiryo UI" w:hAnsi="Meiryo UI" w:cs="Meiryo UI"/>
          <w:b/>
        </w:rPr>
      </w:pPr>
      <w:r w:rsidRPr="00B21FAE">
        <w:rPr>
          <w:rFonts w:ascii="Meiryo UI" w:eastAsia="Meiryo UI" w:hAnsi="Meiryo UI" w:cs="Meiryo UI" w:hint="eastAsia"/>
          <w:b/>
        </w:rPr>
        <w:t xml:space="preserve">　　　　　(グラフ)　申請・交付件数の推移　・・・・・・・・・・・・・・・・・・・・・・・・・・・・・・・・・・・・・・・・・・・・・</w:t>
      </w:r>
      <w:r w:rsidRPr="00B21FAE">
        <w:rPr>
          <w:rFonts w:ascii="Meiryo UI" w:eastAsia="Meiryo UI" w:hAnsi="Meiryo UI" w:cs="Meiryo UI" w:hint="eastAsia"/>
          <w:b/>
        </w:rPr>
        <w:tab/>
        <w:t>8</w:t>
      </w:r>
    </w:p>
    <w:p w14:paraId="301C9717" w14:textId="77777777" w:rsidR="00B21FAE" w:rsidRPr="00B21FAE" w:rsidRDefault="00B21FAE" w:rsidP="00B21FAE">
      <w:pPr>
        <w:widowControl/>
        <w:jc w:val="left"/>
        <w:rPr>
          <w:rFonts w:ascii="Meiryo UI" w:eastAsia="Meiryo UI" w:hAnsi="Meiryo UI" w:cs="Meiryo UI"/>
          <w:b/>
        </w:rPr>
      </w:pPr>
      <w:r w:rsidRPr="00B21FAE">
        <w:rPr>
          <w:rFonts w:ascii="Meiryo UI" w:eastAsia="Meiryo UI" w:hAnsi="Meiryo UI" w:cs="Meiryo UI" w:hint="eastAsia"/>
          <w:b/>
        </w:rPr>
        <w:t xml:space="preserve">　〈２〉　月別申請件数の推移　・・・・・・・・・・・・・・・・・・・・・・・・・・・・・・・・・・・・・・・・・・・・・・・・・・・・・・</w:t>
      </w:r>
      <w:r w:rsidRPr="00B21FAE">
        <w:rPr>
          <w:rFonts w:ascii="Meiryo UI" w:eastAsia="Meiryo UI" w:hAnsi="Meiryo UI" w:cs="Meiryo UI" w:hint="eastAsia"/>
          <w:b/>
        </w:rPr>
        <w:tab/>
        <w:t>9</w:t>
      </w:r>
    </w:p>
    <w:p w14:paraId="53DD1A4D" w14:textId="77777777" w:rsidR="00B21FAE" w:rsidRPr="00B21FAE" w:rsidRDefault="00B21FAE" w:rsidP="00B21FAE">
      <w:pPr>
        <w:widowControl/>
        <w:jc w:val="left"/>
        <w:rPr>
          <w:rFonts w:ascii="Meiryo UI" w:eastAsia="Meiryo UI" w:hAnsi="Meiryo UI" w:cs="Meiryo UI"/>
          <w:b/>
        </w:rPr>
      </w:pPr>
      <w:r w:rsidRPr="00B21FAE">
        <w:rPr>
          <w:rFonts w:ascii="Meiryo UI" w:eastAsia="Meiryo UI" w:hAnsi="Meiryo UI" w:cs="Meiryo UI" w:hint="eastAsia"/>
          <w:b/>
        </w:rPr>
        <w:t xml:space="preserve">　　　　　(グラフ)　月別申請件数の推移　・・・・・・・・・・・・・・・・・・・・・・・・・・・・・・・・・・・・・・・・・・・・・・・</w:t>
      </w:r>
      <w:r w:rsidRPr="00B21FAE">
        <w:rPr>
          <w:rFonts w:ascii="Meiryo UI" w:eastAsia="Meiryo UI" w:hAnsi="Meiryo UI" w:cs="Meiryo UI" w:hint="eastAsia"/>
          <w:b/>
        </w:rPr>
        <w:tab/>
        <w:t>9</w:t>
      </w:r>
    </w:p>
    <w:p w14:paraId="6446D792" w14:textId="65AEDAB1" w:rsidR="00B21FAE" w:rsidRPr="00B21FAE" w:rsidRDefault="00327297" w:rsidP="00B21FAE">
      <w:pPr>
        <w:widowControl/>
        <w:jc w:val="left"/>
        <w:rPr>
          <w:rFonts w:ascii="Meiryo UI" w:eastAsia="Meiryo UI" w:hAnsi="Meiryo UI" w:cs="Meiryo UI"/>
          <w:b/>
        </w:rPr>
      </w:pPr>
      <w:r w:rsidRPr="00B21FAE">
        <w:rPr>
          <w:rFonts w:ascii="Meiryo UI" w:eastAsia="Meiryo UI" w:hAnsi="Meiryo UI" w:cs="Meiryo UI" w:hint="eastAsia"/>
          <w:b/>
        </w:rPr>
        <w:t xml:space="preserve">　〈３〉　</w:t>
      </w:r>
      <w:r w:rsidR="00B21FAE" w:rsidRPr="00B21FAE">
        <w:rPr>
          <w:rFonts w:ascii="Meiryo UI" w:eastAsia="Meiryo UI" w:hAnsi="Meiryo UI" w:cs="Meiryo UI" w:hint="eastAsia"/>
          <w:b/>
        </w:rPr>
        <w:t>月別交付件数の推移　・・・・・・・・・・・・・・・・・・・・・・・・・・・・・・・・・・・・・・・・・・・・・・・・・・・・・・</w:t>
      </w:r>
      <w:r w:rsidR="00B21FAE" w:rsidRPr="00B21FAE">
        <w:rPr>
          <w:rFonts w:ascii="Meiryo UI" w:eastAsia="Meiryo UI" w:hAnsi="Meiryo UI" w:cs="Meiryo UI" w:hint="eastAsia"/>
          <w:b/>
        </w:rPr>
        <w:tab/>
        <w:t>10</w:t>
      </w:r>
    </w:p>
    <w:p w14:paraId="0CC8EB3C" w14:textId="77777777" w:rsidR="00B21FAE" w:rsidRPr="00B21FAE" w:rsidRDefault="00B21FAE" w:rsidP="00B21FAE">
      <w:pPr>
        <w:widowControl/>
        <w:jc w:val="left"/>
        <w:rPr>
          <w:rFonts w:ascii="Meiryo UI" w:eastAsia="Meiryo UI" w:hAnsi="Meiryo UI" w:cs="Meiryo UI"/>
          <w:b/>
        </w:rPr>
      </w:pPr>
      <w:r w:rsidRPr="00B21FAE">
        <w:rPr>
          <w:rFonts w:ascii="Meiryo UI" w:eastAsia="Meiryo UI" w:hAnsi="Meiryo UI" w:cs="Meiryo UI" w:hint="eastAsia"/>
          <w:b/>
        </w:rPr>
        <w:t xml:space="preserve">　　　　（グラフ）月別交付件数の推移　・・・・・・・・・・・・・・・・・・・・・・・・・・・・・・・・・・・・・・・・・・・・・・・</w:t>
      </w:r>
      <w:r w:rsidRPr="00B21FAE">
        <w:rPr>
          <w:rFonts w:ascii="Meiryo UI" w:eastAsia="Meiryo UI" w:hAnsi="Meiryo UI" w:cs="Meiryo UI" w:hint="eastAsia"/>
          <w:b/>
        </w:rPr>
        <w:tab/>
        <w:t>10</w:t>
      </w:r>
    </w:p>
    <w:p w14:paraId="12F5258E" w14:textId="4949FF08" w:rsidR="00B21FAE" w:rsidRPr="00B21FAE" w:rsidRDefault="00B21FAE" w:rsidP="00B21FAE">
      <w:pPr>
        <w:widowControl/>
        <w:jc w:val="left"/>
        <w:rPr>
          <w:rFonts w:ascii="Meiryo UI" w:eastAsia="Meiryo UI" w:hAnsi="Meiryo UI" w:cs="Meiryo UI"/>
          <w:b/>
        </w:rPr>
      </w:pPr>
      <w:r w:rsidRPr="00B21FAE">
        <w:rPr>
          <w:rFonts w:ascii="Meiryo UI" w:eastAsia="Meiryo UI" w:hAnsi="Meiryo UI" w:cs="Meiryo UI" w:hint="eastAsia"/>
          <w:b/>
        </w:rPr>
        <w:t xml:space="preserve">　〈４〉　令和６年　月別・窓口別　申請・交付件数　・・・・・・・・・・・・・・・・・・・・・・・・・・・・・・・・・・・・・・・</w:t>
      </w:r>
      <w:r w:rsidRPr="00B21FAE">
        <w:rPr>
          <w:rFonts w:ascii="Meiryo UI" w:eastAsia="Meiryo UI" w:hAnsi="Meiryo UI" w:cs="Meiryo UI" w:hint="eastAsia"/>
          <w:b/>
        </w:rPr>
        <w:tab/>
        <w:t>11</w:t>
      </w:r>
    </w:p>
    <w:p w14:paraId="5C1FCD7B" w14:textId="61AE7A5F" w:rsidR="00AE784A" w:rsidRPr="00AE784A" w:rsidRDefault="00B21FAE" w:rsidP="00B21FAE">
      <w:pPr>
        <w:widowControl/>
        <w:jc w:val="left"/>
        <w:rPr>
          <w:rFonts w:ascii="Meiryo UI" w:eastAsia="Meiryo UI" w:hAnsi="Meiryo UI" w:cs="Meiryo UI"/>
          <w:b/>
        </w:rPr>
      </w:pPr>
      <w:r w:rsidRPr="00B21FAE">
        <w:rPr>
          <w:rFonts w:ascii="Meiryo UI" w:eastAsia="Meiryo UI" w:hAnsi="Meiryo UI" w:cs="Meiryo UI" w:hint="eastAsia"/>
          <w:b/>
        </w:rPr>
        <w:t xml:space="preserve">　〈５〉　窓口別申請件数の推移　・・・・・・・・・・・・・・・・・・・・・・・・・・・・・・・・・・・・・・・・・・・・・・・・・・・・・・</w:t>
      </w:r>
      <w:r w:rsidRPr="00B21FAE">
        <w:rPr>
          <w:rFonts w:ascii="Meiryo UI" w:eastAsia="Meiryo UI" w:hAnsi="Meiryo UI" w:cs="Meiryo UI" w:hint="eastAsia"/>
          <w:b/>
        </w:rPr>
        <w:tab/>
        <w:t>12</w:t>
      </w:r>
    </w:p>
    <w:p w14:paraId="4B1ADAB3"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6044D7E5" w14:textId="77777777" w:rsidR="00AE784A" w:rsidRPr="00AE784A" w:rsidRDefault="00AE784A" w:rsidP="00AE784A">
      <w:pPr>
        <w:widowControl/>
        <w:jc w:val="left"/>
        <w:rPr>
          <w:rFonts w:ascii="Meiryo UI" w:eastAsia="Meiryo UI" w:hAnsi="Meiryo UI" w:cs="Meiryo UI"/>
          <w:b/>
        </w:rPr>
      </w:pPr>
      <w:r w:rsidRPr="00AE784A">
        <w:rPr>
          <w:rFonts w:ascii="Meiryo UI" w:eastAsia="Meiryo UI" w:hAnsi="Meiryo UI" w:cs="Meiryo UI"/>
          <w:b/>
        </w:rPr>
        <w:tab/>
      </w:r>
    </w:p>
    <w:p w14:paraId="69300E1E" w14:textId="56903592" w:rsidR="00AE784A" w:rsidRDefault="00AE784A" w:rsidP="00AE784A">
      <w:pPr>
        <w:widowControl/>
        <w:jc w:val="left"/>
        <w:rPr>
          <w:rFonts w:ascii="Meiryo UI" w:eastAsia="Meiryo UI" w:hAnsi="Meiryo UI" w:cs="Meiryo UI"/>
          <w:b/>
        </w:rPr>
      </w:pPr>
      <w:r w:rsidRPr="00AE784A">
        <w:rPr>
          <w:rFonts w:ascii="Meiryo UI" w:eastAsia="Meiryo UI" w:hAnsi="Meiryo UI" w:cs="Meiryo UI" w:hint="eastAsia"/>
          <w:b/>
        </w:rPr>
        <w:t>５.　日本人出国者数と外国人入国者数の推移　（参考）・・・・・・・・・・・・・・・・・・・・・・・・・・・・・・・・・・</w:t>
      </w:r>
      <w:r w:rsidRPr="00AE784A">
        <w:rPr>
          <w:rFonts w:ascii="Meiryo UI" w:eastAsia="Meiryo UI" w:hAnsi="Meiryo UI" w:cs="Meiryo UI" w:hint="eastAsia"/>
          <w:b/>
        </w:rPr>
        <w:tab/>
      </w:r>
      <w:r w:rsidR="00B21FAE">
        <w:rPr>
          <w:rFonts w:ascii="Meiryo UI" w:eastAsia="Meiryo UI" w:hAnsi="Meiryo UI" w:cs="Meiryo UI"/>
          <w:b/>
        </w:rPr>
        <w:t>13</w:t>
      </w:r>
    </w:p>
    <w:p w14:paraId="073DD2D6" w14:textId="77777777" w:rsidR="00AE784A" w:rsidRDefault="00AE784A" w:rsidP="00AE784A">
      <w:pPr>
        <w:widowControl/>
        <w:jc w:val="left"/>
        <w:rPr>
          <w:rFonts w:ascii="Meiryo UI" w:eastAsia="Meiryo UI" w:hAnsi="Meiryo UI" w:cs="Meiryo UI"/>
          <w:b/>
        </w:rPr>
      </w:pPr>
    </w:p>
    <w:p w14:paraId="5AB9590D" w14:textId="0A632C5D" w:rsidR="00AE784A" w:rsidRDefault="00AE784A" w:rsidP="00AE784A">
      <w:pPr>
        <w:widowControl/>
        <w:jc w:val="left"/>
        <w:rPr>
          <w:rFonts w:ascii="Meiryo UI" w:eastAsia="Meiryo UI" w:hAnsi="Meiryo UI" w:cs="Meiryo UI"/>
          <w:b/>
        </w:rPr>
      </w:pPr>
    </w:p>
    <w:p w14:paraId="19A9B07F" w14:textId="1DE4C145" w:rsidR="00B21FAE" w:rsidRDefault="00B21FAE" w:rsidP="00AE784A">
      <w:pPr>
        <w:widowControl/>
        <w:jc w:val="left"/>
        <w:rPr>
          <w:rFonts w:ascii="Meiryo UI" w:eastAsia="Meiryo UI" w:hAnsi="Meiryo UI" w:cs="Meiryo UI"/>
          <w:b/>
        </w:rPr>
      </w:pPr>
    </w:p>
    <w:p w14:paraId="6BD73254" w14:textId="77777777" w:rsidR="00B21FAE" w:rsidRDefault="00B21FAE" w:rsidP="00AE784A">
      <w:pPr>
        <w:widowControl/>
        <w:jc w:val="left"/>
        <w:rPr>
          <w:rFonts w:ascii="Meiryo UI" w:eastAsia="Meiryo UI" w:hAnsi="Meiryo UI" w:cs="Meiryo UI"/>
          <w:b/>
        </w:rPr>
      </w:pPr>
    </w:p>
    <w:p w14:paraId="36AAA657" w14:textId="410E6841" w:rsidR="00AE784A" w:rsidRPr="00B21FAE" w:rsidRDefault="00AE784A" w:rsidP="00B21FAE">
      <w:pPr>
        <w:pStyle w:val="a3"/>
        <w:widowControl/>
        <w:numPr>
          <w:ilvl w:val="0"/>
          <w:numId w:val="2"/>
        </w:numPr>
        <w:ind w:leftChars="0"/>
        <w:jc w:val="left"/>
        <w:rPr>
          <w:rFonts w:ascii="Meiryo UI" w:eastAsia="Meiryo UI" w:hAnsi="Meiryo UI" w:cs="Meiryo UI"/>
          <w:b/>
          <w:sz w:val="28"/>
        </w:rPr>
      </w:pPr>
      <w:r w:rsidRPr="00B21FAE">
        <w:rPr>
          <w:rFonts w:ascii="Meiryo UI" w:eastAsia="Meiryo UI" w:hAnsi="Meiryo UI" w:cs="Meiryo UI" w:hint="eastAsia"/>
          <w:b/>
          <w:sz w:val="28"/>
        </w:rPr>
        <w:lastRenderedPageBreak/>
        <w:t>旅券の概要</w:t>
      </w:r>
    </w:p>
    <w:p w14:paraId="3D856206" w14:textId="77777777" w:rsidR="00B21FAE" w:rsidRPr="00B21FAE" w:rsidRDefault="00B21FAE" w:rsidP="00B21FAE">
      <w:pPr>
        <w:widowControl/>
        <w:ind w:left="180"/>
        <w:jc w:val="left"/>
        <w:rPr>
          <w:rFonts w:ascii="Meiryo UI" w:eastAsia="Meiryo UI" w:hAnsi="Meiryo UI" w:cs="Meiryo UI"/>
          <w:b/>
          <w:sz w:val="28"/>
        </w:rPr>
      </w:pPr>
    </w:p>
    <w:p w14:paraId="52116562"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〈１〉　旅券の意義</w:t>
      </w:r>
    </w:p>
    <w:p w14:paraId="006B3E91"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旅券は、日本国政府が外国政府に対して、その所持人が日本国民であることを証明し、併せてその人が</w:t>
      </w:r>
    </w:p>
    <w:p w14:paraId="2D4BEB9C"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安全に渡航できるよう必要な保護と扶助を要請する公文書です。</w:t>
      </w:r>
    </w:p>
    <w:p w14:paraId="549A9C95"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諸外国の政府は、旅券によって、その所持人の国籍をはじめ身元を確認し、自国内への入国・滞在等を</w:t>
      </w:r>
    </w:p>
    <w:p w14:paraId="4A75EE76"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認め、また、必要な場合には保護や扶助を与えることになっています。</w:t>
      </w:r>
    </w:p>
    <w:p w14:paraId="2949FD6F"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旅券は海外渡航者にとって欠くことのできない非常に重要な文書です。</w:t>
      </w:r>
    </w:p>
    <w:p w14:paraId="168C59A1" w14:textId="77777777" w:rsidR="00B21FAE" w:rsidRPr="00B21FAE" w:rsidRDefault="00B21FAE" w:rsidP="00B21FAE">
      <w:pPr>
        <w:widowControl/>
        <w:jc w:val="left"/>
        <w:rPr>
          <w:rFonts w:ascii="Meiryo UI" w:eastAsia="Meiryo UI" w:hAnsi="Meiryo UI" w:cs="Meiryo UI"/>
        </w:rPr>
      </w:pPr>
    </w:p>
    <w:p w14:paraId="215721D9"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〈２〉　旅券の種類</w:t>
      </w:r>
    </w:p>
    <w:p w14:paraId="26BA49B1"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旅券には、「一般旅券」と「公用旅券」の２種類があり、一般旅券には５年旅券と１０年旅券があります。</w:t>
      </w:r>
    </w:p>
    <w:p w14:paraId="53A9C632"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公用旅券は、国の用務のため外国に渡航する方及びその同伴者に対して発給され、一般旅券はその他の</w:t>
      </w:r>
    </w:p>
    <w:p w14:paraId="33253D2A"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方に対して発給されます。</w:t>
      </w:r>
    </w:p>
    <w:p w14:paraId="36A8354C"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公用旅券は国（外務省）が直接取り扱っており、都道府県においては、一般旅券を取り扱っています。</w:t>
      </w:r>
    </w:p>
    <w:p w14:paraId="6E11718F"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この資料では、大阪府における一般旅券の取扱状況を中心に記載しています。</w:t>
      </w:r>
    </w:p>
    <w:p w14:paraId="2E3E69B2" w14:textId="77777777" w:rsidR="00B21FAE" w:rsidRPr="00B21FAE" w:rsidRDefault="00B21FAE" w:rsidP="00B21FAE">
      <w:pPr>
        <w:widowControl/>
        <w:jc w:val="left"/>
        <w:rPr>
          <w:rFonts w:ascii="Meiryo UI" w:eastAsia="Meiryo UI" w:hAnsi="Meiryo UI" w:cs="Meiryo UI"/>
        </w:rPr>
      </w:pPr>
    </w:p>
    <w:p w14:paraId="2B699720"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〈３〉　旅券の効力</w:t>
      </w:r>
    </w:p>
    <w:p w14:paraId="0CD768B7"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一般旅券は、特別の記載がない限り、すべての国（地域）に、その有効期間中であれば何回でも往復</w:t>
      </w:r>
    </w:p>
    <w:p w14:paraId="3ED8EFE6"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渡航できるようになっており、旅券発行の日から５年間または１０年間有効です。</w:t>
      </w:r>
    </w:p>
    <w:p w14:paraId="237825F8" w14:textId="77777777" w:rsidR="00B21FAE" w:rsidRPr="00B21FAE" w:rsidRDefault="00B21FAE" w:rsidP="00B21FAE">
      <w:pPr>
        <w:widowControl/>
        <w:jc w:val="left"/>
        <w:rPr>
          <w:rFonts w:ascii="Meiryo UI" w:eastAsia="Meiryo UI" w:hAnsi="Meiryo UI" w:cs="Meiryo UI"/>
        </w:rPr>
      </w:pPr>
    </w:p>
    <w:p w14:paraId="535565A6" w14:textId="77777777" w:rsidR="00B21FAE" w:rsidRPr="00B21FAE" w:rsidRDefault="00B21FAE" w:rsidP="00B21FAE">
      <w:pPr>
        <w:widowControl/>
        <w:jc w:val="left"/>
        <w:rPr>
          <w:rFonts w:ascii="Meiryo UI" w:eastAsia="Meiryo UI" w:hAnsi="Meiryo UI" w:cs="Meiryo UI"/>
        </w:rPr>
      </w:pPr>
    </w:p>
    <w:p w14:paraId="0E2960E2" w14:textId="77777777" w:rsidR="00B21FAE" w:rsidRPr="00B21FAE" w:rsidRDefault="00B21FAE" w:rsidP="00B21FAE">
      <w:pPr>
        <w:widowControl/>
        <w:jc w:val="left"/>
        <w:rPr>
          <w:rFonts w:ascii="Meiryo UI" w:eastAsia="Meiryo UI" w:hAnsi="Meiryo UI" w:cs="Meiryo UI"/>
        </w:rPr>
      </w:pPr>
    </w:p>
    <w:p w14:paraId="64766DD4" w14:textId="77777777" w:rsidR="00B21FAE" w:rsidRPr="00B21FAE" w:rsidRDefault="00B21FAE" w:rsidP="00B21FAE">
      <w:pPr>
        <w:widowControl/>
        <w:jc w:val="left"/>
        <w:rPr>
          <w:rFonts w:ascii="Meiryo UI" w:eastAsia="Meiryo UI" w:hAnsi="Meiryo UI" w:cs="Meiryo UI"/>
        </w:rPr>
      </w:pPr>
    </w:p>
    <w:p w14:paraId="2E6052E8"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（利用上の注意）</w:t>
      </w:r>
    </w:p>
    <w:p w14:paraId="40594F8B"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※表中の</w:t>
      </w:r>
    </w:p>
    <w:p w14:paraId="3D4D695A"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「申請件数」とは新規、記載事項変更などすべての申請を含んだ数値です。（申請書受付日にて集計）</w:t>
      </w:r>
    </w:p>
    <w:p w14:paraId="5DCF8413"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「発行件数」とは申請件数のうち、新しく旅券を作成した件数です。（旅券面上の発行年月日にて集計）</w:t>
      </w:r>
    </w:p>
    <w:p w14:paraId="7D0AB9B2"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「交付件数」とは申請された旅券が本人に交付された件数です。（申請者への交付日にて集計）</w:t>
      </w:r>
    </w:p>
    <w:p w14:paraId="1F82D7FA" w14:textId="77777777" w:rsidR="00B21FAE" w:rsidRPr="00B21FAE" w:rsidRDefault="00B21FAE" w:rsidP="00B21FAE">
      <w:pPr>
        <w:widowControl/>
        <w:jc w:val="left"/>
        <w:rPr>
          <w:rFonts w:ascii="Meiryo UI" w:eastAsia="Meiryo UI" w:hAnsi="Meiryo UI" w:cs="Meiryo UI"/>
        </w:rPr>
      </w:pPr>
    </w:p>
    <w:p w14:paraId="79A46477"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※表中の</w:t>
      </w:r>
    </w:p>
    <w:p w14:paraId="32AF107C"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「本所」は「大阪府パスポートセンター」を、</w:t>
      </w:r>
    </w:p>
    <w:p w14:paraId="01182437" w14:textId="77777777" w:rsidR="00B21FAE"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「市町村」は旅券事務を権限移譲した42市町村を指しています。</w:t>
      </w:r>
    </w:p>
    <w:p w14:paraId="16320A2E" w14:textId="77777777" w:rsidR="00B21FAE" w:rsidRPr="00B21FAE" w:rsidRDefault="00B21FAE" w:rsidP="00B21FAE">
      <w:pPr>
        <w:widowControl/>
        <w:jc w:val="left"/>
        <w:rPr>
          <w:rFonts w:ascii="Meiryo UI" w:eastAsia="Meiryo UI" w:hAnsi="Meiryo UI" w:cs="Meiryo UI"/>
        </w:rPr>
      </w:pPr>
    </w:p>
    <w:p w14:paraId="3C5E13E5" w14:textId="18BD4308" w:rsidR="00AE784A" w:rsidRPr="00B21FAE" w:rsidRDefault="00B21FAE" w:rsidP="00B21FAE">
      <w:pPr>
        <w:widowControl/>
        <w:jc w:val="left"/>
        <w:rPr>
          <w:rFonts w:ascii="Meiryo UI" w:eastAsia="Meiryo UI" w:hAnsi="Meiryo UI" w:cs="Meiryo UI"/>
        </w:rPr>
      </w:pPr>
      <w:r w:rsidRPr="00B21FAE">
        <w:rPr>
          <w:rFonts w:ascii="Meiryo UI" w:eastAsia="Meiryo UI" w:hAnsi="Meiryo UI" w:cs="Meiryo UI" w:hint="eastAsia"/>
        </w:rPr>
        <w:t xml:space="preserve">　　※小数第一位未満は、四捨五入を原則としたので、総数と内訳の合計が一致しないことがあります。</w:t>
      </w:r>
    </w:p>
    <w:p w14:paraId="004607CD" w14:textId="17C71A61" w:rsidR="00AE784A" w:rsidRDefault="00AE784A" w:rsidP="00AE784A">
      <w:pPr>
        <w:widowControl/>
        <w:jc w:val="left"/>
        <w:rPr>
          <w:rFonts w:ascii="Meiryo UI" w:eastAsia="Meiryo UI" w:hAnsi="Meiryo UI" w:cs="Meiryo UI"/>
        </w:rPr>
      </w:pPr>
    </w:p>
    <w:p w14:paraId="4C4BA7E5" w14:textId="0D74DFED" w:rsidR="00B21FAE" w:rsidRDefault="00B21FAE" w:rsidP="00B21FAE">
      <w:pPr>
        <w:widowControl/>
        <w:ind w:leftChars="135" w:left="283"/>
        <w:jc w:val="left"/>
        <w:rPr>
          <w:rFonts w:ascii="Meiryo UI" w:eastAsia="Meiryo UI" w:hAnsi="Meiryo UI" w:cs="Meiryo UI"/>
        </w:rPr>
      </w:pPr>
    </w:p>
    <w:p w14:paraId="57BF3182" w14:textId="5CDB1AB9" w:rsidR="00B21FAE" w:rsidRDefault="00B21FAE" w:rsidP="00AE784A">
      <w:pPr>
        <w:widowControl/>
        <w:jc w:val="left"/>
        <w:rPr>
          <w:rFonts w:ascii="Meiryo UI" w:eastAsia="Meiryo UI" w:hAnsi="Meiryo UI" w:cs="Meiryo UI"/>
        </w:rPr>
      </w:pPr>
    </w:p>
    <w:p w14:paraId="5C9D0485" w14:textId="0EC34FF1" w:rsidR="00B21FAE" w:rsidRDefault="00B21FAE" w:rsidP="00AE784A">
      <w:pPr>
        <w:widowControl/>
        <w:jc w:val="left"/>
        <w:rPr>
          <w:rFonts w:ascii="Meiryo UI" w:eastAsia="Meiryo UI" w:hAnsi="Meiryo UI" w:cs="Meiryo UI"/>
        </w:rPr>
      </w:pPr>
    </w:p>
    <w:p w14:paraId="75DE7A0F" w14:textId="72FD836A" w:rsidR="00B21FAE" w:rsidRDefault="00B21FAE" w:rsidP="00AE784A">
      <w:pPr>
        <w:widowControl/>
        <w:jc w:val="left"/>
        <w:rPr>
          <w:rFonts w:ascii="Meiryo UI" w:eastAsia="Meiryo UI" w:hAnsi="Meiryo UI" w:cs="Meiryo UI"/>
        </w:rPr>
      </w:pPr>
    </w:p>
    <w:p w14:paraId="02A75DFE" w14:textId="77777777" w:rsidR="00B21FAE" w:rsidRDefault="00B21FAE" w:rsidP="00AE784A">
      <w:pPr>
        <w:widowControl/>
        <w:jc w:val="left"/>
        <w:rPr>
          <w:rFonts w:ascii="Meiryo UI" w:eastAsia="Meiryo UI" w:hAnsi="Meiryo UI" w:cs="Meiryo UI"/>
        </w:rPr>
      </w:pPr>
    </w:p>
    <w:p w14:paraId="0EA0CC98" w14:textId="49D5A0B7" w:rsidR="00AE784A" w:rsidRDefault="00AE784A" w:rsidP="00AE784A">
      <w:pPr>
        <w:widowControl/>
        <w:jc w:val="left"/>
        <w:rPr>
          <w:rFonts w:ascii="Meiryo UI" w:eastAsia="Meiryo UI" w:hAnsi="Meiryo UI" w:cs="Meiryo UI"/>
        </w:rPr>
      </w:pPr>
    </w:p>
    <w:p w14:paraId="2383730A" w14:textId="04E11B88" w:rsidR="00AE784A" w:rsidRDefault="00AE784A" w:rsidP="00AE784A">
      <w:pPr>
        <w:widowControl/>
        <w:jc w:val="left"/>
        <w:rPr>
          <w:rFonts w:ascii="Meiryo UI" w:eastAsia="Meiryo UI" w:hAnsi="Meiryo UI" w:cs="Meiryo UI"/>
        </w:rPr>
      </w:pPr>
    </w:p>
    <w:p w14:paraId="3719A458" w14:textId="4BF01093" w:rsidR="00AE784A" w:rsidRPr="00B21FAE" w:rsidRDefault="00AE784A" w:rsidP="00B21FAE">
      <w:pPr>
        <w:pStyle w:val="a3"/>
        <w:widowControl/>
        <w:numPr>
          <w:ilvl w:val="0"/>
          <w:numId w:val="2"/>
        </w:numPr>
        <w:ind w:leftChars="0"/>
        <w:jc w:val="left"/>
        <w:rPr>
          <w:rFonts w:ascii="Meiryo UI" w:eastAsia="Meiryo UI" w:hAnsi="Meiryo UI" w:cs="Meiryo UI"/>
          <w:b/>
          <w:sz w:val="28"/>
        </w:rPr>
      </w:pPr>
      <w:r w:rsidRPr="00B21FAE">
        <w:rPr>
          <w:rFonts w:ascii="Meiryo UI" w:eastAsia="Meiryo UI" w:hAnsi="Meiryo UI" w:cs="Meiryo UI" w:hint="eastAsia"/>
          <w:b/>
          <w:sz w:val="28"/>
        </w:rPr>
        <w:t>旅券の取扱状況</w:t>
      </w:r>
      <w:r w:rsidRPr="00B21FAE">
        <w:rPr>
          <w:rFonts w:ascii="Meiryo UI" w:eastAsia="Meiryo UI" w:hAnsi="Meiryo UI" w:cs="Meiryo UI" w:hint="eastAsia"/>
          <w:b/>
          <w:sz w:val="28"/>
        </w:rPr>
        <w:tab/>
      </w:r>
    </w:p>
    <w:p w14:paraId="3F62CA1A" w14:textId="77777777" w:rsidR="00B21FAE" w:rsidRPr="00B21FAE" w:rsidRDefault="00B21FAE" w:rsidP="00B21FAE">
      <w:pPr>
        <w:widowControl/>
        <w:ind w:left="180" w:firstLineChars="184" w:firstLine="386"/>
        <w:jc w:val="left"/>
        <w:rPr>
          <w:rFonts w:ascii="Meiryo UI" w:eastAsia="Meiryo UI" w:hAnsi="Meiryo UI" w:cs="Meiryo UI"/>
        </w:rPr>
      </w:pPr>
    </w:p>
    <w:p w14:paraId="2F94E742" w14:textId="77777777" w:rsidR="00B21FAE" w:rsidRPr="00B21FAE" w:rsidRDefault="00B21FAE" w:rsidP="00B21FAE">
      <w:pPr>
        <w:widowControl/>
        <w:ind w:leftChars="-67" w:left="-141" w:firstLineChars="184" w:firstLine="386"/>
        <w:jc w:val="left"/>
        <w:rPr>
          <w:rFonts w:ascii="Meiryo UI" w:eastAsia="Meiryo UI" w:hAnsi="Meiryo UI" w:cs="Meiryo UI"/>
        </w:rPr>
      </w:pPr>
      <w:r w:rsidRPr="00B21FAE">
        <w:rPr>
          <w:rFonts w:ascii="Meiryo UI" w:eastAsia="Meiryo UI" w:hAnsi="Meiryo UI" w:cs="Meiryo UI" w:hint="eastAsia"/>
        </w:rPr>
        <w:t>〇　年間発行件数</w:t>
      </w:r>
    </w:p>
    <w:p w14:paraId="2F49571B" w14:textId="77777777" w:rsid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大阪府における令和６年（１月～12月）の一般旅券発行件数は326,643件で、対前年比は</w:t>
      </w:r>
    </w:p>
    <w:p w14:paraId="7E789328" w14:textId="56D11CC3"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110.2％となり、30,147件増加しました。</w:t>
      </w:r>
    </w:p>
    <w:p w14:paraId="72B270F8"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（全国の発行件数は3,700,111件、対前年比は108.8％）</w:t>
      </w:r>
    </w:p>
    <w:p w14:paraId="7AB2F7F0" w14:textId="77777777" w:rsid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令和２年以降、新型コロナウイルス感染症が世界的にまん延し、特に令和２年４月以降令和３年12月まで</w:t>
      </w:r>
    </w:p>
    <w:p w14:paraId="498B2507" w14:textId="2D965120"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旅券の発行件数は８～９割減少しましたが、令和４年３月以降、徐々に回復しています。</w:t>
      </w:r>
    </w:p>
    <w:p w14:paraId="211A11D9" w14:textId="77777777" w:rsid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令和5年（暦年）の旅券発行件数が、前年比196.2%増加となったのは、水際対策の緩和等により</w:t>
      </w:r>
    </w:p>
    <w:p w14:paraId="1438ECA1" w14:textId="20EABF0C"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海外渡航希望者数が前年に比べて大幅に増加したことによるものと考えられます。</w:t>
      </w:r>
    </w:p>
    <w:p w14:paraId="66DA8FAA" w14:textId="77777777" w:rsidR="00B21FAE" w:rsidRPr="00B21FAE" w:rsidRDefault="00B21FAE" w:rsidP="00B21FAE">
      <w:pPr>
        <w:widowControl/>
        <w:ind w:firstLineChars="184" w:firstLine="386"/>
        <w:jc w:val="left"/>
        <w:rPr>
          <w:rFonts w:ascii="Meiryo UI" w:eastAsia="Meiryo UI" w:hAnsi="Meiryo UI" w:cs="Meiryo UI"/>
        </w:rPr>
      </w:pPr>
    </w:p>
    <w:p w14:paraId="69C648EB"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〇　月別発行件数</w:t>
      </w:r>
    </w:p>
    <w:p w14:paraId="41BA47FA" w14:textId="77777777" w:rsid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月別の発行件数では、７月が31,455件で最も多く、次いで３月の30,539件、８月の29,728件の順に</w:t>
      </w:r>
    </w:p>
    <w:p w14:paraId="484EC29D" w14:textId="0F980CF5"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なり、最少月11月の21,809件となっています。</w:t>
      </w:r>
    </w:p>
    <w:p w14:paraId="108CDAE1" w14:textId="77777777" w:rsidR="00B21FAE" w:rsidRPr="00B21FAE" w:rsidRDefault="00B21FAE" w:rsidP="00B21FAE">
      <w:pPr>
        <w:widowControl/>
        <w:ind w:firstLineChars="184" w:firstLine="386"/>
        <w:jc w:val="left"/>
        <w:rPr>
          <w:rFonts w:ascii="Meiryo UI" w:eastAsia="Meiryo UI" w:hAnsi="Meiryo UI" w:cs="Meiryo UI"/>
        </w:rPr>
      </w:pPr>
    </w:p>
    <w:p w14:paraId="06B5950D"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〇　年齢別発行件数</w:t>
      </w:r>
    </w:p>
    <w:p w14:paraId="0F9C1C59" w14:textId="77777777" w:rsid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旅券の発行件数を申請者の年齢別に見ると、20代が87,265件（構成比26.7％）と最も多く、</w:t>
      </w:r>
    </w:p>
    <w:p w14:paraId="3A59B59D" w14:textId="77777777" w:rsid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次に、12歳以上20歳未満の51,833件（15.9％）、以下、30代の42,949件（13.1％）、</w:t>
      </w:r>
    </w:p>
    <w:p w14:paraId="1B631F93" w14:textId="35F6063A"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50代の41,241件（12.6%）、40代の40,979件（12.5%）と続いています。</w:t>
      </w:r>
    </w:p>
    <w:p w14:paraId="44BF1661" w14:textId="77777777" w:rsidR="00B21FAE" w:rsidRPr="00B21FAE" w:rsidRDefault="00B21FAE" w:rsidP="00B21FAE">
      <w:pPr>
        <w:widowControl/>
        <w:ind w:firstLineChars="184" w:firstLine="386"/>
        <w:jc w:val="left"/>
        <w:rPr>
          <w:rFonts w:ascii="Meiryo UI" w:eastAsia="Meiryo UI" w:hAnsi="Meiryo UI" w:cs="Meiryo UI"/>
        </w:rPr>
      </w:pPr>
    </w:p>
    <w:p w14:paraId="71CA681E"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〇　男女別発行件数</w:t>
      </w:r>
    </w:p>
    <w:p w14:paraId="7D0941C7"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男女別では、男性は139,425件で全体の42.7％、女性は187,218件で全体の57.3％となっています。</w:t>
      </w:r>
    </w:p>
    <w:p w14:paraId="672D6B4C" w14:textId="77777777" w:rsidR="00B21FAE" w:rsidRPr="00B21FAE" w:rsidRDefault="00B21FAE" w:rsidP="00B21FAE">
      <w:pPr>
        <w:widowControl/>
        <w:ind w:firstLineChars="184" w:firstLine="386"/>
        <w:jc w:val="left"/>
        <w:rPr>
          <w:rFonts w:ascii="Meiryo UI" w:eastAsia="Meiryo UI" w:hAnsi="Meiryo UI" w:cs="Meiryo UI"/>
        </w:rPr>
      </w:pPr>
    </w:p>
    <w:p w14:paraId="547A3420"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〇　都道府県別発行件数</w:t>
      </w:r>
    </w:p>
    <w:p w14:paraId="6F2E9094"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都道府県別に発行件数を見ると、大阪府は326,643件で全国に占める割合は8.8％となっています。</w:t>
      </w:r>
    </w:p>
    <w:p w14:paraId="686D7F9D" w14:textId="1E991A02"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 xml:space="preserve">　東京都の721,683件、神奈川県の362,409件に次いで第3位となっています。</w:t>
      </w:r>
    </w:p>
    <w:p w14:paraId="4BC5A1FF" w14:textId="77777777" w:rsidR="00B21FAE" w:rsidRPr="00B21FAE" w:rsidRDefault="00B21FAE" w:rsidP="00B21FAE">
      <w:pPr>
        <w:widowControl/>
        <w:ind w:firstLineChars="184" w:firstLine="386"/>
        <w:jc w:val="left"/>
        <w:rPr>
          <w:rFonts w:ascii="Meiryo UI" w:eastAsia="Meiryo UI" w:hAnsi="Meiryo UI" w:cs="Meiryo UI"/>
        </w:rPr>
      </w:pPr>
    </w:p>
    <w:p w14:paraId="77E4860E" w14:textId="77777777" w:rsidR="00B21FAE" w:rsidRPr="00B21FAE" w:rsidRDefault="00B21FAE" w:rsidP="00B21FAE">
      <w:pPr>
        <w:widowControl/>
        <w:ind w:firstLineChars="184" w:firstLine="386"/>
        <w:jc w:val="left"/>
        <w:rPr>
          <w:rFonts w:ascii="Meiryo UI" w:eastAsia="Meiryo UI" w:hAnsi="Meiryo UI" w:cs="Meiryo UI"/>
        </w:rPr>
      </w:pPr>
      <w:r w:rsidRPr="00B21FAE">
        <w:rPr>
          <w:rFonts w:ascii="Meiryo UI" w:eastAsia="Meiryo UI" w:hAnsi="Meiryo UI" w:cs="Meiryo UI" w:hint="eastAsia"/>
        </w:rPr>
        <w:t>〇　窓口別申請・交付件数</w:t>
      </w:r>
    </w:p>
    <w:p w14:paraId="23526A66" w14:textId="77777777" w:rsidR="00327297" w:rsidRP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 xml:space="preserve">　　大阪府の申請件数を窓口別に見ると、大阪府パスポートセンターが166,113件（構成比49.9%）、</w:t>
      </w:r>
    </w:p>
    <w:p w14:paraId="2BC892C3" w14:textId="77777777" w:rsidR="00327297" w:rsidRP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 xml:space="preserve">　旅券事務を移譲している市町村の窓口が166,692件（50.1%）となっています。</w:t>
      </w:r>
    </w:p>
    <w:p w14:paraId="48B31629" w14:textId="77777777" w:rsidR="00327297" w:rsidRP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 xml:space="preserve">　　また、窓口別の大阪府の交付件数は、大阪府パスポートセンターが160,496件（構成比49.4％）、</w:t>
      </w:r>
    </w:p>
    <w:p w14:paraId="1965FC23" w14:textId="77777777" w:rsidR="00327297" w:rsidRP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 xml:space="preserve">　旅券事務を移譲している市町村の窓口が164,480件（50.6%）となっています。</w:t>
      </w:r>
    </w:p>
    <w:p w14:paraId="78868B00" w14:textId="77777777" w:rsidR="00327297" w:rsidRPr="00327297" w:rsidRDefault="00327297" w:rsidP="00327297">
      <w:pPr>
        <w:widowControl/>
        <w:ind w:firstLineChars="184" w:firstLine="386"/>
        <w:jc w:val="left"/>
        <w:rPr>
          <w:rFonts w:ascii="Meiryo UI" w:eastAsia="Meiryo UI" w:hAnsi="Meiryo UI" w:cs="Meiryo UI"/>
        </w:rPr>
      </w:pPr>
    </w:p>
    <w:p w14:paraId="5C8F795B" w14:textId="77777777" w:rsidR="00327297" w:rsidRP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〇　出入国の状況</w:t>
      </w:r>
    </w:p>
    <w:p w14:paraId="106F5CF7" w14:textId="77777777" w:rsid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 xml:space="preserve">　　法務省出入国在留管理庁　報道発表資料　「令和６年における外国人入国者数及び日本人出国者数等に</w:t>
      </w:r>
    </w:p>
    <w:p w14:paraId="7F07DEB3" w14:textId="77777777" w:rsid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ついて」によると、　令和６年１月から令和６年12月における大阪府を住所地とする出国者数は1,104,423人</w:t>
      </w:r>
    </w:p>
    <w:p w14:paraId="45C36D1A" w14:textId="6BF77FD2" w:rsidR="00327297" w:rsidRP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（全国構成比8.5％）となっています。</w:t>
      </w:r>
    </w:p>
    <w:p w14:paraId="3E989885" w14:textId="77777777" w:rsidR="00327297"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 xml:space="preserve">　　また、関西国際空港からの出国者数は2,447,090人（18.8%）、入国した外国人数は9,457,919人</w:t>
      </w:r>
    </w:p>
    <w:p w14:paraId="4AE9DC2A" w14:textId="220BED3A" w:rsidR="00AE784A" w:rsidRPr="00AE784A" w:rsidRDefault="00327297" w:rsidP="00327297">
      <w:pPr>
        <w:widowControl/>
        <w:ind w:firstLineChars="184" w:firstLine="386"/>
        <w:jc w:val="left"/>
        <w:rPr>
          <w:rFonts w:ascii="Meiryo UI" w:eastAsia="Meiryo UI" w:hAnsi="Meiryo UI" w:cs="Meiryo UI"/>
        </w:rPr>
      </w:pPr>
      <w:r w:rsidRPr="00327297">
        <w:rPr>
          <w:rFonts w:ascii="Meiryo UI" w:eastAsia="Meiryo UI" w:hAnsi="Meiryo UI" w:cs="Meiryo UI" w:hint="eastAsia"/>
        </w:rPr>
        <w:t>（25.7%）となっています。</w:t>
      </w:r>
    </w:p>
    <w:sectPr w:rsidR="00AE784A" w:rsidRPr="00AE784A" w:rsidSect="00AE784A">
      <w:footerReference w:type="default" r:id="rId8"/>
      <w:pgSz w:w="11906" w:h="16838"/>
      <w:pgMar w:top="510" w:right="1021" w:bottom="510"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C8E0" w14:textId="77777777" w:rsidR="00B136EC" w:rsidRDefault="00B136EC" w:rsidP="008D5913">
      <w:r>
        <w:separator/>
      </w:r>
    </w:p>
  </w:endnote>
  <w:endnote w:type="continuationSeparator" w:id="0">
    <w:p w14:paraId="0CB8B540" w14:textId="77777777"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CB22" w14:textId="77777777" w:rsidR="00460E0F" w:rsidRPr="00DE3D6D" w:rsidRDefault="00460E0F" w:rsidP="00DE3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2C62" w14:textId="77777777" w:rsidR="00B136EC" w:rsidRDefault="00B136EC" w:rsidP="008D5913">
      <w:r>
        <w:separator/>
      </w:r>
    </w:p>
  </w:footnote>
  <w:footnote w:type="continuationSeparator" w:id="0">
    <w:p w14:paraId="3E5F7420" w14:textId="77777777" w:rsidR="00B136EC" w:rsidRDefault="00B136EC" w:rsidP="008D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11D8C"/>
    <w:multiLevelType w:val="hybridMultilevel"/>
    <w:tmpl w:val="460EDF68"/>
    <w:lvl w:ilvl="0" w:tplc="A41692B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CC"/>
    <w:rsid w:val="0005527D"/>
    <w:rsid w:val="000622A7"/>
    <w:rsid w:val="000674BD"/>
    <w:rsid w:val="000F376D"/>
    <w:rsid w:val="001012AC"/>
    <w:rsid w:val="001058B9"/>
    <w:rsid w:val="00107AF4"/>
    <w:rsid w:val="00107EFB"/>
    <w:rsid w:val="00113D71"/>
    <w:rsid w:val="00130AF4"/>
    <w:rsid w:val="00155EC7"/>
    <w:rsid w:val="001E526E"/>
    <w:rsid w:val="002043C7"/>
    <w:rsid w:val="002173D0"/>
    <w:rsid w:val="00227A3D"/>
    <w:rsid w:val="00233BB8"/>
    <w:rsid w:val="0028656D"/>
    <w:rsid w:val="00290857"/>
    <w:rsid w:val="002C6D22"/>
    <w:rsid w:val="003011D6"/>
    <w:rsid w:val="00327297"/>
    <w:rsid w:val="003453A0"/>
    <w:rsid w:val="003577CA"/>
    <w:rsid w:val="00364DE0"/>
    <w:rsid w:val="003D7ABF"/>
    <w:rsid w:val="00460E0F"/>
    <w:rsid w:val="004641D5"/>
    <w:rsid w:val="0046704F"/>
    <w:rsid w:val="004824D0"/>
    <w:rsid w:val="005040FA"/>
    <w:rsid w:val="00514412"/>
    <w:rsid w:val="005971E9"/>
    <w:rsid w:val="006358D4"/>
    <w:rsid w:val="006608F4"/>
    <w:rsid w:val="006E5C9C"/>
    <w:rsid w:val="007157AB"/>
    <w:rsid w:val="00721EA0"/>
    <w:rsid w:val="00740A51"/>
    <w:rsid w:val="0076733F"/>
    <w:rsid w:val="00850697"/>
    <w:rsid w:val="00870852"/>
    <w:rsid w:val="008B28CF"/>
    <w:rsid w:val="008D5913"/>
    <w:rsid w:val="008E13C4"/>
    <w:rsid w:val="00900EF3"/>
    <w:rsid w:val="009967AE"/>
    <w:rsid w:val="009C184D"/>
    <w:rsid w:val="009E2942"/>
    <w:rsid w:val="00A13358"/>
    <w:rsid w:val="00AE784A"/>
    <w:rsid w:val="00AF3895"/>
    <w:rsid w:val="00B035EF"/>
    <w:rsid w:val="00B04087"/>
    <w:rsid w:val="00B12A4D"/>
    <w:rsid w:val="00B136EC"/>
    <w:rsid w:val="00B21FAE"/>
    <w:rsid w:val="00B66E27"/>
    <w:rsid w:val="00B93968"/>
    <w:rsid w:val="00BE23C0"/>
    <w:rsid w:val="00C16BAA"/>
    <w:rsid w:val="00C402F9"/>
    <w:rsid w:val="00C442CC"/>
    <w:rsid w:val="00C76960"/>
    <w:rsid w:val="00C97E53"/>
    <w:rsid w:val="00CF44F7"/>
    <w:rsid w:val="00D61655"/>
    <w:rsid w:val="00D91645"/>
    <w:rsid w:val="00DA0FBE"/>
    <w:rsid w:val="00DB6D19"/>
    <w:rsid w:val="00DE2A5F"/>
    <w:rsid w:val="00DE3D6D"/>
    <w:rsid w:val="00E23C90"/>
    <w:rsid w:val="00F02CB4"/>
    <w:rsid w:val="00F2128D"/>
    <w:rsid w:val="00F275E2"/>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CD8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880">
      <w:bodyDiv w:val="1"/>
      <w:marLeft w:val="0"/>
      <w:marRight w:val="0"/>
      <w:marTop w:val="0"/>
      <w:marBottom w:val="0"/>
      <w:divBdr>
        <w:top w:val="none" w:sz="0" w:space="0" w:color="auto"/>
        <w:left w:val="none" w:sz="0" w:space="0" w:color="auto"/>
        <w:bottom w:val="none" w:sz="0" w:space="0" w:color="auto"/>
        <w:right w:val="none" w:sz="0" w:space="0" w:color="auto"/>
      </w:divBdr>
    </w:div>
    <w:div w:id="127938631">
      <w:bodyDiv w:val="1"/>
      <w:marLeft w:val="0"/>
      <w:marRight w:val="0"/>
      <w:marTop w:val="0"/>
      <w:marBottom w:val="0"/>
      <w:divBdr>
        <w:top w:val="none" w:sz="0" w:space="0" w:color="auto"/>
        <w:left w:val="none" w:sz="0" w:space="0" w:color="auto"/>
        <w:bottom w:val="none" w:sz="0" w:space="0" w:color="auto"/>
        <w:right w:val="none" w:sz="0" w:space="0" w:color="auto"/>
      </w:divBdr>
    </w:div>
    <w:div w:id="193614468">
      <w:bodyDiv w:val="1"/>
      <w:marLeft w:val="0"/>
      <w:marRight w:val="0"/>
      <w:marTop w:val="0"/>
      <w:marBottom w:val="0"/>
      <w:divBdr>
        <w:top w:val="none" w:sz="0" w:space="0" w:color="auto"/>
        <w:left w:val="none" w:sz="0" w:space="0" w:color="auto"/>
        <w:bottom w:val="none" w:sz="0" w:space="0" w:color="auto"/>
        <w:right w:val="none" w:sz="0" w:space="0" w:color="auto"/>
      </w:divBdr>
    </w:div>
    <w:div w:id="274951098">
      <w:bodyDiv w:val="1"/>
      <w:marLeft w:val="0"/>
      <w:marRight w:val="0"/>
      <w:marTop w:val="0"/>
      <w:marBottom w:val="0"/>
      <w:divBdr>
        <w:top w:val="none" w:sz="0" w:space="0" w:color="auto"/>
        <w:left w:val="none" w:sz="0" w:space="0" w:color="auto"/>
        <w:bottom w:val="none" w:sz="0" w:space="0" w:color="auto"/>
        <w:right w:val="none" w:sz="0" w:space="0" w:color="auto"/>
      </w:divBdr>
    </w:div>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3419019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342048570">
      <w:bodyDiv w:val="1"/>
      <w:marLeft w:val="0"/>
      <w:marRight w:val="0"/>
      <w:marTop w:val="0"/>
      <w:marBottom w:val="0"/>
      <w:divBdr>
        <w:top w:val="none" w:sz="0" w:space="0" w:color="auto"/>
        <w:left w:val="none" w:sz="0" w:space="0" w:color="auto"/>
        <w:bottom w:val="none" w:sz="0" w:space="0" w:color="auto"/>
        <w:right w:val="none" w:sz="0" w:space="0" w:color="auto"/>
      </w:divBdr>
    </w:div>
    <w:div w:id="401946316">
      <w:bodyDiv w:val="1"/>
      <w:marLeft w:val="0"/>
      <w:marRight w:val="0"/>
      <w:marTop w:val="0"/>
      <w:marBottom w:val="0"/>
      <w:divBdr>
        <w:top w:val="none" w:sz="0" w:space="0" w:color="auto"/>
        <w:left w:val="none" w:sz="0" w:space="0" w:color="auto"/>
        <w:bottom w:val="none" w:sz="0" w:space="0" w:color="auto"/>
        <w:right w:val="none" w:sz="0" w:space="0" w:color="auto"/>
      </w:divBdr>
    </w:div>
    <w:div w:id="521096104">
      <w:bodyDiv w:val="1"/>
      <w:marLeft w:val="0"/>
      <w:marRight w:val="0"/>
      <w:marTop w:val="0"/>
      <w:marBottom w:val="0"/>
      <w:divBdr>
        <w:top w:val="none" w:sz="0" w:space="0" w:color="auto"/>
        <w:left w:val="none" w:sz="0" w:space="0" w:color="auto"/>
        <w:bottom w:val="none" w:sz="0" w:space="0" w:color="auto"/>
        <w:right w:val="none" w:sz="0" w:space="0" w:color="auto"/>
      </w:divBdr>
    </w:div>
    <w:div w:id="559287239">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1406755613">
      <w:bodyDiv w:val="1"/>
      <w:marLeft w:val="0"/>
      <w:marRight w:val="0"/>
      <w:marTop w:val="0"/>
      <w:marBottom w:val="0"/>
      <w:divBdr>
        <w:top w:val="none" w:sz="0" w:space="0" w:color="auto"/>
        <w:left w:val="none" w:sz="0" w:space="0" w:color="auto"/>
        <w:bottom w:val="none" w:sz="0" w:space="0" w:color="auto"/>
        <w:right w:val="none" w:sz="0" w:space="0" w:color="auto"/>
      </w:divBdr>
    </w:div>
    <w:div w:id="1765613763">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2025-06-04T02:35:00Z</dcterms:created>
  <dcterms:modified xsi:type="dcterms:W3CDTF">2025-06-04T02:35:00Z</dcterms:modified>
</cp:coreProperties>
</file>