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A448" w14:textId="77777777" w:rsidR="00290857" w:rsidRDefault="00C442CC">
      <w:r>
        <w:rPr>
          <w:noProof/>
        </w:rPr>
        <w:drawing>
          <wp:inline distT="0" distB="0" distL="0" distR="0" wp14:anchorId="1CACE62E" wp14:editId="30073B78">
            <wp:extent cx="1676400" cy="48328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483286"/>
                    </a:xfrm>
                    <a:prstGeom prst="rect">
                      <a:avLst/>
                    </a:prstGeom>
                  </pic:spPr>
                </pic:pic>
              </a:graphicData>
            </a:graphic>
          </wp:inline>
        </w:drawing>
      </w:r>
    </w:p>
    <w:p w14:paraId="57382CE8" w14:textId="77777777" w:rsidR="00C442CC" w:rsidRDefault="00C442CC"/>
    <w:p w14:paraId="211F9673" w14:textId="77777777" w:rsidR="00C442CC" w:rsidRDefault="00C442CC"/>
    <w:p w14:paraId="53DB8F45" w14:textId="77777777" w:rsidR="00C442CC" w:rsidRDefault="00C442CC"/>
    <w:p w14:paraId="29142D93" w14:textId="77777777" w:rsidR="00C442CC" w:rsidRDefault="00C442CC"/>
    <w:p w14:paraId="06251C46" w14:textId="77777777" w:rsidR="00C442CC" w:rsidRPr="00C442CC" w:rsidRDefault="00C442CC">
      <w:pPr>
        <w:rPr>
          <w:rFonts w:ascii="Meiryo UI" w:eastAsia="Meiryo UI" w:hAnsi="Meiryo UI" w:cs="Meiryo UI"/>
        </w:rPr>
      </w:pPr>
    </w:p>
    <w:p w14:paraId="58BA61ED" w14:textId="77777777" w:rsidR="00C442CC" w:rsidRPr="00C442CC" w:rsidRDefault="00721EA0" w:rsidP="00C442CC">
      <w:pPr>
        <w:jc w:val="center"/>
        <w:rPr>
          <w:rFonts w:ascii="Meiryo UI" w:eastAsia="Meiryo UI" w:hAnsi="Meiryo UI" w:cs="Meiryo UI"/>
          <w:sz w:val="48"/>
          <w:szCs w:val="48"/>
        </w:rPr>
      </w:pPr>
      <w:r>
        <w:rPr>
          <w:rFonts w:ascii="Meiryo UI" w:eastAsia="Meiryo UI" w:hAnsi="Meiryo UI" w:cs="Meiryo UI" w:hint="eastAsia"/>
          <w:sz w:val="48"/>
          <w:szCs w:val="48"/>
        </w:rPr>
        <w:t>大</w:t>
      </w:r>
      <w:r w:rsidR="00C442CC" w:rsidRPr="00C442CC">
        <w:rPr>
          <w:rFonts w:ascii="Meiryo UI" w:eastAsia="Meiryo UI" w:hAnsi="Meiryo UI" w:cs="Meiryo UI" w:hint="eastAsia"/>
          <w:sz w:val="48"/>
          <w:szCs w:val="48"/>
        </w:rPr>
        <w:t>阪府における</w:t>
      </w:r>
    </w:p>
    <w:p w14:paraId="014B994B" w14:textId="77777777" w:rsidR="00C442CC" w:rsidRPr="00C442CC" w:rsidRDefault="00C442CC" w:rsidP="00C442CC">
      <w:pPr>
        <w:jc w:val="center"/>
        <w:rPr>
          <w:rFonts w:ascii="Meiryo UI" w:eastAsia="Meiryo UI" w:hAnsi="Meiryo UI" w:cs="Meiryo UI"/>
          <w:sz w:val="16"/>
          <w:szCs w:val="16"/>
        </w:rPr>
      </w:pPr>
    </w:p>
    <w:p w14:paraId="4C447DB4" w14:textId="77777777" w:rsidR="00C442CC" w:rsidRPr="00C442CC" w:rsidRDefault="00C442CC" w:rsidP="00C442CC">
      <w:pPr>
        <w:jc w:val="center"/>
        <w:rPr>
          <w:rFonts w:ascii="Meiryo UI" w:eastAsia="Meiryo UI" w:hAnsi="Meiryo UI" w:cs="Meiryo UI"/>
          <w:b/>
          <w:sz w:val="56"/>
          <w:szCs w:val="56"/>
          <w:u w:val="single"/>
        </w:rPr>
      </w:pPr>
      <w:r w:rsidRPr="00C442CC">
        <w:rPr>
          <w:rFonts w:ascii="Meiryo UI" w:eastAsia="Meiryo UI" w:hAnsi="Meiryo UI" w:cs="Meiryo UI" w:hint="eastAsia"/>
          <w:b/>
          <w:sz w:val="56"/>
          <w:szCs w:val="56"/>
          <w:u w:val="single"/>
        </w:rPr>
        <w:t>パスポート（旅券）の取扱状況</w:t>
      </w:r>
    </w:p>
    <w:p w14:paraId="7A9749B7" w14:textId="77777777" w:rsidR="00C442CC" w:rsidRPr="00C442CC" w:rsidRDefault="00C442CC" w:rsidP="00C442CC">
      <w:pPr>
        <w:jc w:val="center"/>
        <w:rPr>
          <w:rFonts w:ascii="Meiryo UI" w:eastAsia="Meiryo UI" w:hAnsi="Meiryo UI" w:cs="Meiryo UI"/>
          <w:sz w:val="36"/>
          <w:szCs w:val="36"/>
        </w:rPr>
      </w:pPr>
    </w:p>
    <w:p w14:paraId="18F3E94B" w14:textId="203E281E" w:rsidR="00C442CC" w:rsidRPr="00C442CC" w:rsidRDefault="00C76960" w:rsidP="00C442CC">
      <w:pPr>
        <w:jc w:val="center"/>
        <w:rPr>
          <w:rFonts w:ascii="Meiryo UI" w:eastAsia="Meiryo UI" w:hAnsi="Meiryo UI" w:cs="Meiryo UI"/>
          <w:sz w:val="36"/>
          <w:szCs w:val="36"/>
        </w:rPr>
      </w:pPr>
      <w:r>
        <w:rPr>
          <w:rFonts w:ascii="Meiryo UI" w:eastAsia="Meiryo UI" w:hAnsi="Meiryo UI" w:cs="Meiryo UI" w:hint="eastAsia"/>
          <w:sz w:val="36"/>
          <w:szCs w:val="36"/>
        </w:rPr>
        <w:t>（</w:t>
      </w:r>
      <w:r w:rsidR="00C402F9">
        <w:rPr>
          <w:rFonts w:ascii="Meiryo UI" w:eastAsia="Meiryo UI" w:hAnsi="Meiryo UI" w:cs="Meiryo UI" w:hint="eastAsia"/>
          <w:sz w:val="36"/>
          <w:szCs w:val="36"/>
        </w:rPr>
        <w:t>令和</w:t>
      </w:r>
      <w:r w:rsidR="006E5C9C">
        <w:rPr>
          <w:rFonts w:ascii="Meiryo UI" w:eastAsia="Meiryo UI" w:hAnsi="Meiryo UI" w:cs="Meiryo UI" w:hint="eastAsia"/>
          <w:sz w:val="36"/>
          <w:szCs w:val="36"/>
        </w:rPr>
        <w:t>5</w:t>
      </w:r>
      <w:r w:rsidR="00C442CC" w:rsidRPr="00C442CC">
        <w:rPr>
          <w:rFonts w:ascii="Meiryo UI" w:eastAsia="Meiryo UI" w:hAnsi="Meiryo UI" w:cs="Meiryo UI" w:hint="eastAsia"/>
          <w:sz w:val="36"/>
          <w:szCs w:val="36"/>
        </w:rPr>
        <w:t>年</w:t>
      </w:r>
      <w:r w:rsidR="008E13C4">
        <w:rPr>
          <w:rFonts w:ascii="Meiryo UI" w:eastAsia="Meiryo UI" w:hAnsi="Meiryo UI" w:cs="Meiryo UI" w:hint="eastAsia"/>
          <w:sz w:val="36"/>
          <w:szCs w:val="36"/>
        </w:rPr>
        <w:t>１</w:t>
      </w:r>
      <w:r w:rsidR="00C442CC" w:rsidRPr="00C442CC">
        <w:rPr>
          <w:rFonts w:ascii="Meiryo UI" w:eastAsia="Meiryo UI" w:hAnsi="Meiryo UI" w:cs="Meiryo UI" w:hint="eastAsia"/>
          <w:sz w:val="36"/>
          <w:szCs w:val="36"/>
        </w:rPr>
        <w:t>月～１２月）</w:t>
      </w:r>
    </w:p>
    <w:p w14:paraId="6049A6CE" w14:textId="77777777" w:rsidR="00C442CC" w:rsidRPr="00C442CC" w:rsidRDefault="00C442CC" w:rsidP="00C442CC">
      <w:pPr>
        <w:jc w:val="center"/>
        <w:rPr>
          <w:rFonts w:ascii="Meiryo UI" w:eastAsia="Meiryo UI" w:hAnsi="Meiryo UI" w:cs="Meiryo UI"/>
          <w:sz w:val="36"/>
          <w:szCs w:val="36"/>
        </w:rPr>
      </w:pPr>
    </w:p>
    <w:p w14:paraId="04910E66" w14:textId="77777777" w:rsidR="00C442CC" w:rsidRPr="00C442CC" w:rsidRDefault="00C442CC" w:rsidP="00C442CC">
      <w:pPr>
        <w:jc w:val="center"/>
        <w:rPr>
          <w:rFonts w:ascii="Meiryo UI" w:eastAsia="Meiryo UI" w:hAnsi="Meiryo UI" w:cs="Meiryo UI"/>
          <w:sz w:val="36"/>
          <w:szCs w:val="36"/>
        </w:rPr>
      </w:pPr>
    </w:p>
    <w:p w14:paraId="4BE1FF33" w14:textId="77777777" w:rsidR="00C442CC" w:rsidRPr="00C442CC" w:rsidRDefault="00C442CC" w:rsidP="00C442CC">
      <w:pPr>
        <w:jc w:val="center"/>
        <w:rPr>
          <w:rFonts w:ascii="Meiryo UI" w:eastAsia="Meiryo UI" w:hAnsi="Meiryo UI" w:cs="Meiryo UI"/>
          <w:sz w:val="36"/>
          <w:szCs w:val="36"/>
        </w:rPr>
      </w:pPr>
    </w:p>
    <w:p w14:paraId="38081E72" w14:textId="77777777" w:rsidR="00C442CC" w:rsidRPr="00C442CC" w:rsidRDefault="00C442CC" w:rsidP="00C442CC">
      <w:pPr>
        <w:jc w:val="center"/>
        <w:rPr>
          <w:rFonts w:ascii="Meiryo UI" w:eastAsia="Meiryo UI" w:hAnsi="Meiryo UI" w:cs="Meiryo UI"/>
          <w:sz w:val="36"/>
          <w:szCs w:val="36"/>
        </w:rPr>
      </w:pPr>
    </w:p>
    <w:p w14:paraId="2A84C9DE" w14:textId="77777777" w:rsidR="00C442CC" w:rsidRPr="00C442CC" w:rsidRDefault="00C442CC" w:rsidP="00C442CC">
      <w:pPr>
        <w:jc w:val="center"/>
        <w:rPr>
          <w:rFonts w:ascii="Meiryo UI" w:eastAsia="Meiryo UI" w:hAnsi="Meiryo UI" w:cs="Meiryo UI"/>
          <w:sz w:val="36"/>
          <w:szCs w:val="36"/>
        </w:rPr>
      </w:pPr>
    </w:p>
    <w:p w14:paraId="434103F1" w14:textId="77777777" w:rsidR="00C442CC" w:rsidRPr="00C442CC" w:rsidRDefault="00C442CC" w:rsidP="00C442CC">
      <w:pPr>
        <w:jc w:val="center"/>
        <w:rPr>
          <w:rFonts w:ascii="Meiryo UI" w:eastAsia="Meiryo UI" w:hAnsi="Meiryo UI" w:cs="Meiryo UI"/>
          <w:sz w:val="36"/>
          <w:szCs w:val="36"/>
        </w:rPr>
      </w:pPr>
    </w:p>
    <w:p w14:paraId="30411A88" w14:textId="4DF3F337" w:rsidR="00C442CC" w:rsidRPr="00C442CC" w:rsidRDefault="00740A51" w:rsidP="00C442CC">
      <w:pPr>
        <w:jc w:val="center"/>
        <w:rPr>
          <w:rFonts w:ascii="Meiryo UI" w:eastAsia="Meiryo UI" w:hAnsi="Meiryo UI" w:cs="Meiryo UI"/>
          <w:sz w:val="36"/>
          <w:szCs w:val="36"/>
        </w:rPr>
      </w:pPr>
      <w:r>
        <w:rPr>
          <w:rFonts w:ascii="Meiryo UI" w:eastAsia="Meiryo UI" w:hAnsi="Meiryo UI" w:cs="Meiryo UI" w:hint="eastAsia"/>
          <w:sz w:val="36"/>
          <w:szCs w:val="36"/>
        </w:rPr>
        <w:t>令和</w:t>
      </w:r>
      <w:r w:rsidR="006E5C9C">
        <w:rPr>
          <w:rFonts w:ascii="Meiryo UI" w:eastAsia="Meiryo UI" w:hAnsi="Meiryo UI" w:cs="Meiryo UI" w:hint="eastAsia"/>
          <w:sz w:val="36"/>
          <w:szCs w:val="36"/>
        </w:rPr>
        <w:t>6</w:t>
      </w:r>
      <w:r>
        <w:rPr>
          <w:rFonts w:ascii="Meiryo UI" w:eastAsia="Meiryo UI" w:hAnsi="Meiryo UI" w:cs="Meiryo UI" w:hint="eastAsia"/>
          <w:sz w:val="36"/>
          <w:szCs w:val="36"/>
        </w:rPr>
        <w:t>年</w:t>
      </w:r>
      <w:r w:rsidR="003577CA">
        <w:rPr>
          <w:rFonts w:ascii="Meiryo UI" w:eastAsia="Meiryo UI" w:hAnsi="Meiryo UI" w:cs="Meiryo UI" w:hint="eastAsia"/>
          <w:sz w:val="36"/>
          <w:szCs w:val="36"/>
        </w:rPr>
        <w:t>５</w:t>
      </w:r>
      <w:r w:rsidR="00C442CC" w:rsidRPr="00C442CC">
        <w:rPr>
          <w:rFonts w:ascii="Meiryo UI" w:eastAsia="Meiryo UI" w:hAnsi="Meiryo UI" w:cs="Meiryo UI" w:hint="eastAsia"/>
          <w:sz w:val="36"/>
          <w:szCs w:val="36"/>
        </w:rPr>
        <w:t>月</w:t>
      </w:r>
    </w:p>
    <w:p w14:paraId="4CA38F0C" w14:textId="77777777" w:rsidR="00C442CC" w:rsidRPr="00C442CC" w:rsidRDefault="00C442CC" w:rsidP="00C442CC">
      <w:pPr>
        <w:jc w:val="center"/>
        <w:rPr>
          <w:rFonts w:ascii="Meiryo UI" w:eastAsia="Meiryo UI" w:hAnsi="Meiryo UI" w:cs="Meiryo UI"/>
        </w:rPr>
      </w:pPr>
    </w:p>
    <w:p w14:paraId="39B3AFAD" w14:textId="77777777" w:rsidR="003D7ABF" w:rsidRDefault="00C442CC" w:rsidP="003D7ABF">
      <w:pPr>
        <w:widowControl/>
        <w:jc w:val="center"/>
        <w:rPr>
          <w:rFonts w:ascii="Meiryo UI" w:eastAsia="Meiryo UI" w:hAnsi="Meiryo UI" w:cs="Meiryo UI"/>
          <w:b/>
          <w:sz w:val="52"/>
          <w:szCs w:val="52"/>
        </w:rPr>
        <w:sectPr w:rsidR="003D7ABF" w:rsidSect="00C442CC">
          <w:pgSz w:w="11906" w:h="16838"/>
          <w:pgMar w:top="510" w:right="1021" w:bottom="510" w:left="1021" w:header="851" w:footer="992" w:gutter="0"/>
          <w:cols w:space="425"/>
          <w:docGrid w:type="lines" w:linePitch="360"/>
        </w:sectPr>
      </w:pPr>
      <w:r w:rsidRPr="00C442CC">
        <w:rPr>
          <w:rFonts w:ascii="Meiryo UI" w:eastAsia="Meiryo UI" w:hAnsi="Meiryo UI" w:cs="Meiryo UI" w:hint="eastAsia"/>
          <w:b/>
          <w:sz w:val="52"/>
          <w:szCs w:val="52"/>
        </w:rPr>
        <w:t>大阪府パスポートセンター</w:t>
      </w:r>
    </w:p>
    <w:p w14:paraId="3D676467" w14:textId="77777777" w:rsidR="00C442CC" w:rsidRPr="008D5913" w:rsidRDefault="00C442CC" w:rsidP="003D7ABF">
      <w:pPr>
        <w:widowControl/>
        <w:jc w:val="center"/>
        <w:rPr>
          <w:rFonts w:ascii="Meiryo UI" w:eastAsia="Meiryo UI" w:hAnsi="Meiryo UI" w:cs="Meiryo UI"/>
          <w:b/>
          <w:sz w:val="20"/>
        </w:rPr>
      </w:pPr>
      <w:r w:rsidRPr="008D5913">
        <w:rPr>
          <w:rFonts w:ascii="Meiryo UI" w:eastAsia="Meiryo UI" w:hAnsi="Meiryo UI" w:cs="Meiryo UI" w:hint="eastAsia"/>
          <w:b/>
          <w:sz w:val="28"/>
        </w:rPr>
        <w:lastRenderedPageBreak/>
        <w:t>目　　　　次</w:t>
      </w:r>
    </w:p>
    <w:p w14:paraId="4283941E" w14:textId="77777777"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１．旅券の概要</w:t>
      </w:r>
    </w:p>
    <w:p w14:paraId="4CD60E6D"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旅券の意義　・・・・・・・・・・・・・・・・・・・・・・・・・・・・・・・・・・・・・・・・・・・・・・・・・・・・・・・・・・・・・・・・</w:t>
      </w:r>
      <w:r w:rsidRPr="00C442CC">
        <w:rPr>
          <w:rFonts w:ascii="Meiryo UI" w:eastAsia="Meiryo UI" w:hAnsi="Meiryo UI" w:cs="Meiryo UI" w:hint="eastAsia"/>
        </w:rPr>
        <w:tab/>
        <w:t>1</w:t>
      </w:r>
    </w:p>
    <w:p w14:paraId="4AF44908"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旅券の種類　・・・・・・・・・・・・・・・・・・・・・・・・・・・・・・・・・・・・・・・・・・・・・・・・・・・・・・・・・・・・・・・・</w:t>
      </w:r>
      <w:r w:rsidRPr="00C442CC">
        <w:rPr>
          <w:rFonts w:ascii="Meiryo UI" w:eastAsia="Meiryo UI" w:hAnsi="Meiryo UI" w:cs="Meiryo UI" w:hint="eastAsia"/>
        </w:rPr>
        <w:tab/>
        <w:t>1</w:t>
      </w:r>
    </w:p>
    <w:p w14:paraId="18A2A528"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旅券の効力　・・・・・・・・・・・・・・・・・・・・・・・・・・・・・・・・・・・・・・・・・・・・・・・・・・・・・・・・・・・・・・・・</w:t>
      </w:r>
      <w:r w:rsidRPr="00C442CC">
        <w:rPr>
          <w:rFonts w:ascii="Meiryo UI" w:eastAsia="Meiryo UI" w:hAnsi="Meiryo UI" w:cs="Meiryo UI" w:hint="eastAsia"/>
        </w:rPr>
        <w:tab/>
        <w:t>1</w:t>
      </w:r>
    </w:p>
    <w:p w14:paraId="32A69C90" w14:textId="77777777" w:rsidR="00C442CC" w:rsidRPr="00C442CC" w:rsidRDefault="00B12A4D" w:rsidP="00C442CC">
      <w:pPr>
        <w:widowControl/>
        <w:jc w:val="center"/>
        <w:rPr>
          <w:rFonts w:ascii="Meiryo UI" w:eastAsia="Meiryo UI" w:hAnsi="Meiryo UI" w:cs="Meiryo UI"/>
        </w:rPr>
      </w:pPr>
      <w:r>
        <w:rPr>
          <w:rFonts w:ascii="Meiryo UI" w:eastAsia="Meiryo UI" w:hAnsi="Meiryo UI" w:cs="Meiryo UI" w:hint="eastAsia"/>
        </w:rPr>
        <w:t xml:space="preserve">（利用上の注意）　 </w:t>
      </w:r>
      <w:r w:rsidR="00C442CC" w:rsidRPr="00C442CC">
        <w:rPr>
          <w:rFonts w:ascii="Meiryo UI" w:eastAsia="Meiryo UI" w:hAnsi="Meiryo UI" w:cs="Meiryo UI" w:hint="eastAsia"/>
        </w:rPr>
        <w:t>・・・・・・・・・・・・・・・・・・・・・・・・・・・・・・・・・・・・・・・・・・・・・・・・・・・・・・・・・・・・・・・</w:t>
      </w:r>
      <w:r>
        <w:rPr>
          <w:rFonts w:ascii="Meiryo UI" w:eastAsia="Meiryo UI" w:hAnsi="Meiryo UI" w:cs="Meiryo UI" w:hint="eastAsia"/>
        </w:rPr>
        <w:t>・</w:t>
      </w:r>
      <w:r w:rsidR="00C442CC" w:rsidRPr="00C442CC">
        <w:rPr>
          <w:rFonts w:ascii="Meiryo UI" w:eastAsia="Meiryo UI" w:hAnsi="Meiryo UI" w:cs="Meiryo UI" w:hint="eastAsia"/>
        </w:rPr>
        <w:tab/>
        <w:t>1</w:t>
      </w:r>
    </w:p>
    <w:p w14:paraId="3CD12085" w14:textId="77777777" w:rsidR="00C442CC" w:rsidRPr="00C442CC" w:rsidRDefault="00C442CC" w:rsidP="00C442CC">
      <w:pPr>
        <w:widowControl/>
        <w:jc w:val="center"/>
        <w:rPr>
          <w:rFonts w:ascii="Meiryo UI" w:eastAsia="Meiryo UI" w:hAnsi="Meiryo UI" w:cs="Meiryo UI"/>
        </w:rPr>
      </w:pPr>
    </w:p>
    <w:p w14:paraId="3DD970D9" w14:textId="77777777" w:rsidR="00C442CC" w:rsidRPr="00C442CC" w:rsidRDefault="00C442CC" w:rsidP="00C442CC">
      <w:pPr>
        <w:widowControl/>
        <w:jc w:val="center"/>
        <w:rPr>
          <w:rFonts w:ascii="Meiryo UI" w:eastAsia="Meiryo UI" w:hAnsi="Meiryo UI" w:cs="Meiryo UI"/>
        </w:rPr>
      </w:pPr>
    </w:p>
    <w:p w14:paraId="59CB0933" w14:textId="77777777" w:rsidR="00C442CC" w:rsidRPr="00C442CC" w:rsidRDefault="00C442CC" w:rsidP="00B12A4D">
      <w:pPr>
        <w:widowControl/>
        <w:rPr>
          <w:rFonts w:ascii="Meiryo UI" w:eastAsia="Meiryo UI" w:hAnsi="Meiryo UI" w:cs="Meiryo UI"/>
        </w:rPr>
      </w:pPr>
      <w:r w:rsidRPr="008D5913">
        <w:rPr>
          <w:rFonts w:ascii="Meiryo UI" w:eastAsia="Meiryo UI" w:hAnsi="Meiryo UI" w:cs="Meiryo UI" w:hint="eastAsia"/>
          <w:b/>
        </w:rPr>
        <w:t>2．旅券の取扱状況</w:t>
      </w:r>
      <w:r w:rsidRPr="00C442CC">
        <w:rPr>
          <w:rFonts w:ascii="Meiryo UI" w:eastAsia="Meiryo UI" w:hAnsi="Meiryo UI" w:cs="Meiryo UI" w:hint="eastAsia"/>
        </w:rPr>
        <w:t xml:space="preserve">　</w:t>
      </w:r>
      <w:r w:rsidR="00B12A4D">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B12A4D">
        <w:rPr>
          <w:rFonts w:ascii="Meiryo UI" w:eastAsia="Meiryo UI" w:hAnsi="Meiryo UI" w:cs="Meiryo UI" w:hint="eastAsia"/>
        </w:rPr>
        <w:t xml:space="preserve">　　</w:t>
      </w:r>
      <w:r w:rsidRPr="00C442CC">
        <w:rPr>
          <w:rFonts w:ascii="Meiryo UI" w:eastAsia="Meiryo UI" w:hAnsi="Meiryo UI" w:cs="Meiryo UI" w:hint="eastAsia"/>
        </w:rPr>
        <w:t>2</w:t>
      </w:r>
    </w:p>
    <w:p w14:paraId="5D2CD798" w14:textId="77777777" w:rsidR="00C442CC" w:rsidRPr="00C442CC" w:rsidRDefault="00C442CC" w:rsidP="00C442CC">
      <w:pPr>
        <w:widowControl/>
        <w:jc w:val="center"/>
        <w:rPr>
          <w:rFonts w:ascii="Meiryo UI" w:eastAsia="Meiryo UI" w:hAnsi="Meiryo UI" w:cs="Meiryo UI"/>
        </w:rPr>
      </w:pPr>
    </w:p>
    <w:p w14:paraId="1C57DBE8" w14:textId="77777777" w:rsidR="00C442CC" w:rsidRPr="00C442CC" w:rsidRDefault="00C442CC" w:rsidP="00C442CC">
      <w:pPr>
        <w:widowControl/>
        <w:jc w:val="center"/>
        <w:rPr>
          <w:rFonts w:ascii="Meiryo UI" w:eastAsia="Meiryo UI" w:hAnsi="Meiryo UI" w:cs="Meiryo UI"/>
        </w:rPr>
      </w:pPr>
    </w:p>
    <w:p w14:paraId="719C0628" w14:textId="77777777" w:rsidR="008D5913"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3．発行状況</w:t>
      </w:r>
    </w:p>
    <w:p w14:paraId="09A51330" w14:textId="77777777"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〈１</w:t>
      </w:r>
      <w:r w:rsidRPr="00C442CC">
        <w:rPr>
          <w:rFonts w:ascii="Meiryo UI" w:eastAsia="Meiryo UI" w:hAnsi="Meiryo UI" w:cs="Meiryo UI" w:hint="eastAsia"/>
        </w:rPr>
        <w:t>〉　発行件数の推移　・・・・・・・・・・・・・・・・・・・・・・・・・・・・・・・・・・・・・・・・・・・・・・・・・・・・・・・・・・・・</w:t>
      </w:r>
      <w:r>
        <w:rPr>
          <w:rFonts w:ascii="Meiryo UI" w:eastAsia="Meiryo UI" w:hAnsi="Meiryo UI" w:cs="Meiryo UI" w:hint="eastAsia"/>
        </w:rPr>
        <w:tab/>
        <w:t>3</w:t>
      </w:r>
    </w:p>
    <w:p w14:paraId="1CDDC639" w14:textId="77777777" w:rsid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発行件数の推移　・・・・・・・・・・・・・・・・・・・・・・・・・・・・・・・・・・・・・・・・・・・・・・・・・・・・・</w:t>
      </w:r>
      <w:r>
        <w:rPr>
          <w:rFonts w:ascii="Meiryo UI" w:eastAsia="Meiryo UI" w:hAnsi="Meiryo UI" w:cs="Meiryo UI" w:hint="eastAsia"/>
        </w:rPr>
        <w:tab/>
        <w:t>3</w:t>
      </w:r>
    </w:p>
    <w:p w14:paraId="030A2B83" w14:textId="77777777"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〈２</w:t>
      </w:r>
      <w:r w:rsidRPr="00C442CC">
        <w:rPr>
          <w:rFonts w:ascii="Meiryo UI" w:eastAsia="Meiryo UI" w:hAnsi="Meiryo UI" w:cs="Meiryo UI" w:hint="eastAsia"/>
        </w:rPr>
        <w:t>〉　月別発行件数の前年比較　・・・・・・・・・・・・・・・・・・・・・・・・・・・・・・・・・・・・・・・・・・・・・・・・・・・・</w:t>
      </w:r>
      <w:r>
        <w:rPr>
          <w:rFonts w:ascii="Meiryo UI" w:eastAsia="Meiryo UI" w:hAnsi="Meiryo UI" w:cs="Meiryo UI" w:hint="eastAsia"/>
        </w:rPr>
        <w:tab/>
        <w:t>4</w:t>
      </w:r>
    </w:p>
    <w:p w14:paraId="3833F9E9" w14:textId="77777777" w:rsidR="008D5913" w:rsidRP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月別発行件数の前年比較　・・・・・・・・・・・・・・・・・・・・・・・・・・・・・・・・・・・・・・・・・・・・・</w:t>
      </w:r>
      <w:r>
        <w:rPr>
          <w:rFonts w:ascii="Meiryo UI" w:eastAsia="Meiryo UI" w:hAnsi="Meiryo UI" w:cs="Meiryo UI" w:hint="eastAsia"/>
        </w:rPr>
        <w:tab/>
        <w:t>4</w:t>
      </w:r>
    </w:p>
    <w:p w14:paraId="3D0737C3"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w:t>
      </w:r>
      <w:r w:rsidR="008D5913">
        <w:rPr>
          <w:rFonts w:ascii="Meiryo UI" w:eastAsia="Meiryo UI" w:hAnsi="Meiryo UI" w:cs="Meiryo UI" w:hint="eastAsia"/>
        </w:rPr>
        <w:t>〈３</w:t>
      </w:r>
      <w:r w:rsidRPr="00C442CC">
        <w:rPr>
          <w:rFonts w:ascii="Meiryo UI" w:eastAsia="Meiryo UI" w:hAnsi="Meiryo UI" w:cs="Meiryo UI" w:hint="eastAsia"/>
        </w:rPr>
        <w:t>〉　月別・年齢別・男女別　発行件数　・・・・・・・・・・・・・・・・・・・・・・・・・・・・・・・・・・・・・・・・・・・・・・</w:t>
      </w:r>
      <w:r w:rsidR="008D5913">
        <w:rPr>
          <w:rFonts w:ascii="Meiryo UI" w:eastAsia="Meiryo UI" w:hAnsi="Meiryo UI" w:cs="Meiryo UI" w:hint="eastAsia"/>
        </w:rPr>
        <w:tab/>
        <w:t>5</w:t>
      </w:r>
    </w:p>
    <w:p w14:paraId="58F315B2"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(グラフ-1)　年齢別・男女別　発行件数　・・・・・・・・・・・・・・・・・・・・・・・・・・・・・・・・・・・・・・・・・・</w:t>
      </w:r>
      <w:r w:rsidR="008D5913">
        <w:rPr>
          <w:rFonts w:ascii="Meiryo UI" w:eastAsia="Meiryo UI" w:hAnsi="Meiryo UI" w:cs="Meiryo UI" w:hint="eastAsia"/>
        </w:rPr>
        <w:tab/>
        <w:t>6</w:t>
      </w:r>
    </w:p>
    <w:p w14:paraId="0094300D"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(グラフ-2)　年齢別　構成比　・・・・・・・・・・・・・・・・・・・・・・・・・・・・・・・・・・・・・・・・・・・・・・・・・・・</w:t>
      </w:r>
      <w:r w:rsidR="008D5913">
        <w:rPr>
          <w:rFonts w:ascii="Meiryo UI" w:eastAsia="Meiryo UI" w:hAnsi="Meiryo UI" w:cs="Meiryo UI" w:hint="eastAsia"/>
        </w:rPr>
        <w:tab/>
        <w:t>6</w:t>
      </w:r>
    </w:p>
    <w:p w14:paraId="500402CB"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年齢別・男女別発行件数の推移　・・・・・・・・・・・・・・・・・・・・・・・・・・・・・・・・・・・・・・・・・・・・・・・</w:t>
      </w:r>
      <w:r w:rsidRPr="00C442CC">
        <w:rPr>
          <w:rFonts w:ascii="Meiryo UI" w:eastAsia="Meiryo UI" w:hAnsi="Meiryo UI" w:cs="Meiryo UI" w:hint="eastAsia"/>
        </w:rPr>
        <w:tab/>
        <w:t>7</w:t>
      </w:r>
    </w:p>
    <w:p w14:paraId="44EBF5B2" w14:textId="77777777" w:rsidR="008D5913" w:rsidRPr="008D5913"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〈５</w:t>
      </w:r>
      <w:r w:rsidR="005971E9">
        <w:rPr>
          <w:rFonts w:ascii="Meiryo UI" w:eastAsia="Meiryo UI" w:hAnsi="Meiryo UI" w:cs="Meiryo UI" w:hint="eastAsia"/>
        </w:rPr>
        <w:t>〉　月別・種類別</w:t>
      </w:r>
      <w:r w:rsidRPr="00C442CC">
        <w:rPr>
          <w:rFonts w:ascii="Meiryo UI" w:eastAsia="Meiryo UI" w:hAnsi="Meiryo UI" w:cs="Meiryo UI" w:hint="eastAsia"/>
        </w:rPr>
        <w:t xml:space="preserve">　発行件数　</w:t>
      </w:r>
      <w:r w:rsidR="005971E9">
        <w:rPr>
          <w:rFonts w:ascii="Meiryo UI" w:eastAsia="Meiryo UI" w:hAnsi="Meiryo UI" w:cs="Meiryo UI" w:hint="eastAsia"/>
        </w:rPr>
        <w:t>・・・・・・・・・</w:t>
      </w:r>
      <w:r w:rsidRPr="00C442CC">
        <w:rPr>
          <w:rFonts w:ascii="Meiryo UI" w:eastAsia="Meiryo UI" w:hAnsi="Meiryo UI" w:cs="Meiryo UI" w:hint="eastAsia"/>
        </w:rPr>
        <w:t>・・・・・</w:t>
      </w:r>
      <w:r w:rsidR="003D7ABF">
        <w:rPr>
          <w:rFonts w:ascii="Meiryo UI" w:eastAsia="Meiryo UI" w:hAnsi="Meiryo UI" w:cs="Meiryo UI" w:hint="eastAsia"/>
        </w:rPr>
        <w:t>・・・・・・・・・・・・・・・・・・・・・・・・・・・・・</w:t>
      </w:r>
      <w:r w:rsidRPr="00C442CC">
        <w:rPr>
          <w:rFonts w:ascii="Meiryo UI" w:eastAsia="Meiryo UI" w:hAnsi="Meiryo UI" w:cs="Meiryo UI" w:hint="eastAsia"/>
        </w:rPr>
        <w:t>・・・・・</w:t>
      </w:r>
      <w:r w:rsidR="005971E9">
        <w:rPr>
          <w:rFonts w:ascii="Meiryo UI" w:eastAsia="Meiryo UI" w:hAnsi="Meiryo UI" w:cs="Meiryo UI" w:hint="eastAsia"/>
        </w:rPr>
        <w:t>・</w:t>
      </w:r>
      <w:r w:rsidRPr="00C442CC">
        <w:rPr>
          <w:rFonts w:ascii="Meiryo UI" w:eastAsia="Meiryo UI" w:hAnsi="Meiryo UI" w:cs="Meiryo UI" w:hint="eastAsia"/>
        </w:rPr>
        <w:t>・・</w:t>
      </w:r>
      <w:r w:rsidR="005971E9">
        <w:rPr>
          <w:rFonts w:ascii="Meiryo UI" w:eastAsia="Meiryo UI" w:hAnsi="Meiryo UI" w:cs="Meiryo UI" w:hint="eastAsia"/>
        </w:rPr>
        <w:t>・・・</w:t>
      </w:r>
      <w:r w:rsidRPr="00C442CC">
        <w:rPr>
          <w:rFonts w:ascii="Meiryo UI" w:eastAsia="Meiryo UI" w:hAnsi="Meiryo UI" w:cs="Meiryo UI" w:hint="eastAsia"/>
        </w:rPr>
        <w:t xml:space="preserve">　</w:t>
      </w:r>
      <w:r>
        <w:rPr>
          <w:rFonts w:ascii="Meiryo UI" w:eastAsia="Meiryo UI" w:hAnsi="Meiryo UI" w:cs="Meiryo UI" w:hint="eastAsia"/>
        </w:rPr>
        <w:tab/>
        <w:t>8</w:t>
      </w:r>
    </w:p>
    <w:p w14:paraId="2B3D8BB3"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都道府県別発行件数　・・・・・・・・・・・・・・・・・・・・・・・・・・・・・・・・・・・・・・・・・・・・・・・・・・・・・・・・</w:t>
      </w:r>
      <w:r w:rsidRPr="00C442CC">
        <w:rPr>
          <w:rFonts w:ascii="Meiryo UI" w:eastAsia="Meiryo UI" w:hAnsi="Meiryo UI" w:cs="Meiryo UI" w:hint="eastAsia"/>
        </w:rPr>
        <w:tab/>
        <w:t>9</w:t>
      </w:r>
    </w:p>
    <w:p w14:paraId="73252A4A" w14:textId="77777777" w:rsidR="00C442CC" w:rsidRPr="00C442CC" w:rsidRDefault="00C442CC" w:rsidP="008D5913">
      <w:pPr>
        <w:widowControl/>
        <w:jc w:val="center"/>
        <w:rPr>
          <w:rFonts w:ascii="Meiryo UI" w:eastAsia="Meiryo UI" w:hAnsi="Meiryo UI" w:cs="Meiryo UI"/>
        </w:rPr>
      </w:pPr>
    </w:p>
    <w:p w14:paraId="73D45809" w14:textId="77777777" w:rsidR="00C442CC" w:rsidRPr="00C442CC" w:rsidRDefault="00C442CC" w:rsidP="00C442CC">
      <w:pPr>
        <w:widowControl/>
        <w:jc w:val="center"/>
        <w:rPr>
          <w:rFonts w:ascii="Meiryo UI" w:eastAsia="Meiryo UI" w:hAnsi="Meiryo UI" w:cs="Meiryo UI"/>
        </w:rPr>
      </w:pPr>
    </w:p>
    <w:p w14:paraId="3442348D" w14:textId="77777777"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4．申請・交付状況</w:t>
      </w:r>
    </w:p>
    <w:p w14:paraId="6AE6D29F"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種類別申請件数の推移　・・・・・・・・・・・・・・・・・・・・・・・・・・・・・・・・・・・・・・・・・・・・・・・・・・・・・・</w:t>
      </w:r>
      <w:r w:rsidRPr="00C442CC">
        <w:rPr>
          <w:rFonts w:ascii="Meiryo UI" w:eastAsia="Meiryo UI" w:hAnsi="Meiryo UI" w:cs="Meiryo UI" w:hint="eastAsia"/>
        </w:rPr>
        <w:tab/>
        <w:t>10</w:t>
      </w:r>
    </w:p>
    <w:p w14:paraId="342B0FF4"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窓口別申請件数の推移　・・・・・・・・・・・・・・・・・・・・・・・・・・・・・・・・・・・・・・・・・・・・・・・・・・・・・・</w:t>
      </w:r>
      <w:r w:rsidRPr="00C442CC">
        <w:rPr>
          <w:rFonts w:ascii="Meiryo UI" w:eastAsia="Meiryo UI" w:hAnsi="Meiryo UI" w:cs="Meiryo UI" w:hint="eastAsia"/>
        </w:rPr>
        <w:tab/>
        <w:t>11</w:t>
      </w:r>
    </w:p>
    <w:p w14:paraId="730FD695"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　窓口別申請件数の推移　・・・・・・・・・・・・・・・・・・・・・・・・・・・・・・・・・・・・・・・・・・・・・・・</w:t>
      </w:r>
      <w:r w:rsidRPr="00C442CC">
        <w:rPr>
          <w:rFonts w:ascii="Meiryo UI" w:eastAsia="Meiryo UI" w:hAnsi="Meiryo UI" w:cs="Meiryo UI" w:hint="eastAsia"/>
        </w:rPr>
        <w:tab/>
        <w:t>12</w:t>
      </w:r>
    </w:p>
    <w:p w14:paraId="41A81541"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月別申請件数の前年比較　・・・・・・・・・・・・・・・・・・・・・・・・・・・・・・・・・・・・・・・・・・・・・・・・・・・・</w:t>
      </w:r>
      <w:r w:rsidRPr="00C442CC">
        <w:rPr>
          <w:rFonts w:ascii="Meiryo UI" w:eastAsia="Meiryo UI" w:hAnsi="Meiryo UI" w:cs="Meiryo UI" w:hint="eastAsia"/>
        </w:rPr>
        <w:tab/>
        <w:t>13</w:t>
      </w:r>
    </w:p>
    <w:p w14:paraId="684433A8"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月別・窓口別　申請・交付件数（申請件数のみ種類別）　・・・・・・・・・・・・・・・・・・・・・・・・・・・</w:t>
      </w:r>
      <w:r w:rsidRPr="00C442CC">
        <w:rPr>
          <w:rFonts w:ascii="Meiryo UI" w:eastAsia="Meiryo UI" w:hAnsi="Meiryo UI" w:cs="Meiryo UI" w:hint="eastAsia"/>
        </w:rPr>
        <w:tab/>
        <w:t>14</w:t>
      </w:r>
    </w:p>
    <w:p w14:paraId="1B7E9418"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〈５〉　申請・交付件数の推移　・・・・・・・・・・・・・・・・・・・・・・・・・・・・・・・・・・・・・・・・・・・・・・・・・・・・・・・</w:t>
      </w:r>
      <w:r w:rsidRPr="00C442CC">
        <w:rPr>
          <w:rFonts w:ascii="Meiryo UI" w:eastAsia="Meiryo UI" w:hAnsi="Meiryo UI" w:cs="Meiryo UI" w:hint="eastAsia"/>
        </w:rPr>
        <w:tab/>
        <w:t>1</w:t>
      </w:r>
      <w:r w:rsidR="008E13C4">
        <w:rPr>
          <w:rFonts w:ascii="Meiryo UI" w:eastAsia="Meiryo UI" w:hAnsi="Meiryo UI" w:cs="Meiryo UI"/>
        </w:rPr>
        <w:t>5</w:t>
      </w:r>
    </w:p>
    <w:p w14:paraId="62040AF3"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曜日別申請・交付件数（</w:t>
      </w:r>
      <w:r w:rsidR="005971E9">
        <w:rPr>
          <w:rFonts w:ascii="Meiryo UI" w:eastAsia="Meiryo UI" w:hAnsi="Meiryo UI" w:cs="Meiryo UI" w:hint="eastAsia"/>
        </w:rPr>
        <w:t>大阪府窓口取扱</w:t>
      </w:r>
      <w:r w:rsidRPr="00C442CC">
        <w:rPr>
          <w:rFonts w:ascii="Meiryo UI" w:eastAsia="Meiryo UI" w:hAnsi="Meiryo UI" w:cs="Meiryo UI" w:hint="eastAsia"/>
        </w:rPr>
        <w:t>分）・・・・・</w:t>
      </w:r>
      <w:r w:rsidR="005971E9">
        <w:rPr>
          <w:rFonts w:ascii="Meiryo UI" w:eastAsia="Meiryo UI" w:hAnsi="Meiryo UI" w:cs="Meiryo UI" w:hint="eastAsia"/>
        </w:rPr>
        <w:t>・・・・・・・・・・・・・・・・・・・・・・・・・・・・・・</w:t>
      </w:r>
      <w:r w:rsidRPr="00C442CC">
        <w:rPr>
          <w:rFonts w:ascii="Meiryo UI" w:eastAsia="Meiryo UI" w:hAnsi="Meiryo UI" w:cs="Meiryo UI" w:hint="eastAsia"/>
        </w:rPr>
        <w:t>・・</w:t>
      </w:r>
      <w:r w:rsidRPr="00C442CC">
        <w:rPr>
          <w:rFonts w:ascii="Meiryo UI" w:eastAsia="Meiryo UI" w:hAnsi="Meiryo UI" w:cs="Meiryo UI" w:hint="eastAsia"/>
        </w:rPr>
        <w:tab/>
        <w:t>1</w:t>
      </w:r>
      <w:r w:rsidR="008E13C4">
        <w:rPr>
          <w:rFonts w:ascii="Meiryo UI" w:eastAsia="Meiryo UI" w:hAnsi="Meiryo UI" w:cs="Meiryo UI"/>
        </w:rPr>
        <w:t>5</w:t>
      </w:r>
    </w:p>
    <w:p w14:paraId="5024E8E3" w14:textId="77777777"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〈７〉　曜日別（１日あたり）申請・交付件数（</w:t>
      </w:r>
      <w:r w:rsidR="005971E9">
        <w:rPr>
          <w:rFonts w:ascii="Meiryo UI" w:eastAsia="Meiryo UI" w:hAnsi="Meiryo UI" w:cs="Meiryo UI" w:hint="eastAsia"/>
        </w:rPr>
        <w:t>大阪府窓口取扱分）・・・</w:t>
      </w:r>
      <w:r w:rsidRPr="00C442CC">
        <w:rPr>
          <w:rFonts w:ascii="Meiryo UI" w:eastAsia="Meiryo UI" w:hAnsi="Meiryo UI" w:cs="Meiryo UI" w:hint="eastAsia"/>
        </w:rPr>
        <w:t>・・・・・・・・・・・・・・・・・・・・・・</w:t>
      </w:r>
      <w:r w:rsidRPr="00C442CC">
        <w:rPr>
          <w:rFonts w:ascii="Meiryo UI" w:eastAsia="Meiryo UI" w:hAnsi="Meiryo UI" w:cs="Meiryo UI" w:hint="eastAsia"/>
        </w:rPr>
        <w:tab/>
        <w:t>1</w:t>
      </w:r>
      <w:r w:rsidR="008E13C4">
        <w:rPr>
          <w:rFonts w:ascii="Meiryo UI" w:eastAsia="Meiryo UI" w:hAnsi="Meiryo UI" w:cs="Meiryo UI"/>
        </w:rPr>
        <w:t>5</w:t>
      </w:r>
    </w:p>
    <w:p w14:paraId="330739C9" w14:textId="77777777" w:rsidR="00C442CC" w:rsidRPr="00C442CC" w:rsidRDefault="00C442CC" w:rsidP="00C442CC">
      <w:pPr>
        <w:widowControl/>
        <w:jc w:val="center"/>
        <w:rPr>
          <w:rFonts w:ascii="Meiryo UI" w:eastAsia="Meiryo UI" w:hAnsi="Meiryo UI" w:cs="Meiryo UI"/>
        </w:rPr>
      </w:pPr>
    </w:p>
    <w:p w14:paraId="3740AE62" w14:textId="77777777" w:rsidR="00C442CC" w:rsidRPr="00C442CC" w:rsidRDefault="00C442CC" w:rsidP="00C442CC">
      <w:pPr>
        <w:widowControl/>
        <w:jc w:val="center"/>
        <w:rPr>
          <w:rFonts w:ascii="Meiryo UI" w:eastAsia="Meiryo UI" w:hAnsi="Meiryo UI" w:cs="Meiryo UI"/>
        </w:rPr>
      </w:pPr>
    </w:p>
    <w:p w14:paraId="476EC1B0" w14:textId="77777777" w:rsidR="00C442CC" w:rsidRPr="00C442CC" w:rsidRDefault="00C442CC" w:rsidP="008D5913">
      <w:pPr>
        <w:widowControl/>
        <w:rPr>
          <w:rFonts w:ascii="Meiryo UI" w:eastAsia="Meiryo UI" w:hAnsi="Meiryo UI" w:cs="Meiryo UI"/>
        </w:rPr>
      </w:pPr>
      <w:r w:rsidRPr="008D5913">
        <w:rPr>
          <w:rFonts w:ascii="Meiryo UI" w:eastAsia="Meiryo UI" w:hAnsi="Meiryo UI" w:cs="Meiryo UI" w:hint="eastAsia"/>
          <w:b/>
        </w:rPr>
        <w:t xml:space="preserve">５.　</w:t>
      </w:r>
      <w:r w:rsidR="00850697">
        <w:rPr>
          <w:rFonts w:ascii="Meiryo UI" w:eastAsia="Meiryo UI" w:hAnsi="Meiryo UI" w:cs="Meiryo UI" w:hint="eastAsia"/>
          <w:b/>
        </w:rPr>
        <w:t>日本人出国者数と</w:t>
      </w:r>
      <w:r w:rsidRPr="008D5913">
        <w:rPr>
          <w:rFonts w:ascii="Meiryo UI" w:eastAsia="Meiryo UI" w:hAnsi="Meiryo UI" w:cs="Meiryo UI" w:hint="eastAsia"/>
          <w:b/>
        </w:rPr>
        <w:t>外国人</w:t>
      </w:r>
      <w:r w:rsidR="00850697">
        <w:rPr>
          <w:rFonts w:ascii="Meiryo UI" w:eastAsia="Meiryo UI" w:hAnsi="Meiryo UI" w:cs="Meiryo UI" w:hint="eastAsia"/>
          <w:b/>
        </w:rPr>
        <w:t>入国者</w:t>
      </w:r>
      <w:r w:rsidRPr="008D5913">
        <w:rPr>
          <w:rFonts w:ascii="Meiryo UI" w:eastAsia="Meiryo UI" w:hAnsi="Meiryo UI" w:cs="Meiryo UI" w:hint="eastAsia"/>
          <w:b/>
        </w:rPr>
        <w:t>数の推移（参考）</w:t>
      </w:r>
      <w:r w:rsidR="008D5913">
        <w:rPr>
          <w:rFonts w:ascii="Meiryo UI" w:eastAsia="Meiryo UI" w:hAnsi="Meiryo UI" w:cs="Meiryo UI" w:hint="eastAsia"/>
          <w:b/>
        </w:rPr>
        <w:t xml:space="preserve">　</w:t>
      </w:r>
      <w:r w:rsidR="00850697">
        <w:rPr>
          <w:rFonts w:ascii="Meiryo UI" w:eastAsia="Meiryo UI" w:hAnsi="Meiryo UI" w:cs="Meiryo UI" w:hint="eastAsia"/>
          <w:b/>
        </w:rPr>
        <w:t>・</w:t>
      </w:r>
      <w:r w:rsidRPr="00C442CC">
        <w:rPr>
          <w:rFonts w:ascii="Meiryo UI" w:eastAsia="Meiryo UI" w:hAnsi="Meiryo UI" w:cs="Meiryo UI" w:hint="eastAsia"/>
        </w:rPr>
        <w:t>・・・・・・・・・・・・・・・・・・・・・・・・・・・・・・・・</w:t>
      </w:r>
      <w:r w:rsidR="008D5913">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w:t>
      </w:r>
      <w:r w:rsidR="008E13C4">
        <w:rPr>
          <w:rFonts w:ascii="Meiryo UI" w:eastAsia="Meiryo UI" w:hAnsi="Meiryo UI" w:cs="Meiryo UI"/>
        </w:rPr>
        <w:t>6</w:t>
      </w:r>
    </w:p>
    <w:p w14:paraId="7F095FD7" w14:textId="77777777" w:rsidR="00C442CC" w:rsidRPr="008E13C4" w:rsidRDefault="00C442CC" w:rsidP="00C442CC">
      <w:pPr>
        <w:widowControl/>
        <w:jc w:val="center"/>
        <w:rPr>
          <w:rFonts w:ascii="Meiryo UI" w:eastAsia="Meiryo UI" w:hAnsi="Meiryo UI" w:cs="Meiryo UI"/>
        </w:rPr>
      </w:pPr>
    </w:p>
    <w:p w14:paraId="25AEB251" w14:textId="77777777" w:rsidR="00C442CC" w:rsidRPr="00C442CC" w:rsidRDefault="00C442CC" w:rsidP="00C442CC">
      <w:pPr>
        <w:widowControl/>
        <w:jc w:val="center"/>
        <w:rPr>
          <w:rFonts w:ascii="Meiryo UI" w:eastAsia="Meiryo UI" w:hAnsi="Meiryo UI" w:cs="Meiryo UI"/>
        </w:rPr>
      </w:pPr>
    </w:p>
    <w:p w14:paraId="39FBA6F7" w14:textId="77777777" w:rsidR="008D5913" w:rsidRDefault="00C442CC" w:rsidP="008D5913">
      <w:pPr>
        <w:widowControl/>
        <w:rPr>
          <w:rFonts w:ascii="Meiryo UI" w:eastAsia="Meiryo UI" w:hAnsi="Meiryo UI" w:cs="Meiryo UI"/>
        </w:rPr>
        <w:sectPr w:rsidR="008D5913" w:rsidSect="00C442CC">
          <w:footerReference w:type="default" r:id="rId8"/>
          <w:pgSz w:w="11906" w:h="16838"/>
          <w:pgMar w:top="510" w:right="1021" w:bottom="510" w:left="1021" w:header="851" w:footer="992" w:gutter="0"/>
          <w:cols w:space="425"/>
          <w:docGrid w:type="lines" w:linePitch="360"/>
        </w:sectPr>
      </w:pPr>
      <w:r w:rsidRPr="008D5913">
        <w:rPr>
          <w:rFonts w:ascii="Meiryo UI" w:eastAsia="Meiryo UI" w:hAnsi="Meiryo UI" w:cs="Meiryo UI" w:hint="eastAsia"/>
          <w:b/>
        </w:rPr>
        <w:t>６.　旅券関係年表</w:t>
      </w:r>
      <w:r w:rsidR="008D5913">
        <w:rPr>
          <w:rFonts w:ascii="Meiryo UI" w:eastAsia="Meiryo UI" w:hAnsi="Meiryo UI" w:cs="Meiryo UI" w:hint="eastAsia"/>
          <w:b/>
        </w:rPr>
        <w:t xml:space="preserve">　</w:t>
      </w:r>
      <w:r w:rsidRPr="00C442CC">
        <w:rPr>
          <w:rFonts w:ascii="Meiryo UI" w:eastAsia="Meiryo UI" w:hAnsi="Meiryo UI" w:cs="Meiryo UI" w:hint="eastAsia"/>
        </w:rPr>
        <w:t xml:space="preserve">　</w:t>
      </w:r>
      <w:r w:rsidR="008D5913">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w:t>
      </w:r>
      <w:r w:rsidR="008E13C4">
        <w:rPr>
          <w:rFonts w:ascii="Meiryo UI" w:eastAsia="Meiryo UI" w:hAnsi="Meiryo UI" w:cs="Meiryo UI"/>
        </w:rPr>
        <w:t>7</w:t>
      </w:r>
    </w:p>
    <w:p w14:paraId="06412DE5" w14:textId="77777777"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lastRenderedPageBreak/>
        <w:t>１．旅券の概要</w:t>
      </w:r>
    </w:p>
    <w:p w14:paraId="0D8A6DB5" w14:textId="77777777" w:rsidR="00B12A4D" w:rsidRPr="00B12A4D" w:rsidRDefault="00B12A4D" w:rsidP="00B12A4D">
      <w:pPr>
        <w:widowControl/>
        <w:jc w:val="left"/>
        <w:rPr>
          <w:rFonts w:ascii="Meiryo UI" w:eastAsia="Meiryo UI" w:hAnsi="Meiryo UI" w:cs="Meiryo UI"/>
        </w:rPr>
      </w:pPr>
    </w:p>
    <w:p w14:paraId="129F5F1F" w14:textId="77777777"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旅券の意義</w:t>
      </w:r>
    </w:p>
    <w:p w14:paraId="0710DBBE" w14:textId="77777777"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旅券は、日本国政府が外国政府に対して、その所持人が日本国民であることを証明し、併せてその人が安全に渡航できるよう必要な保護と扶助を要請する公文書です。</w:t>
      </w:r>
    </w:p>
    <w:p w14:paraId="2CCAB355" w14:textId="77777777"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諸外国の政府は、旅券によって、その所持人の国籍をはじめ身元を確認し、自国内への入国・滞在等を認め、また、必要な場合には保護や扶助を与えることになっています。</w:t>
      </w:r>
    </w:p>
    <w:p w14:paraId="774E9D44" w14:textId="77777777"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旅券は海外渡航者にとって欠くことのできない非常に重要な文書です。</w:t>
      </w:r>
    </w:p>
    <w:p w14:paraId="1DF42E4B" w14:textId="77777777" w:rsidR="00B12A4D" w:rsidRPr="00B12A4D" w:rsidRDefault="00B12A4D" w:rsidP="00B12A4D">
      <w:pPr>
        <w:widowControl/>
        <w:jc w:val="left"/>
        <w:rPr>
          <w:rFonts w:ascii="Meiryo UI" w:eastAsia="Meiryo UI" w:hAnsi="Meiryo UI" w:cs="Meiryo UI"/>
        </w:rPr>
      </w:pPr>
    </w:p>
    <w:p w14:paraId="3BA0BF00" w14:textId="77777777"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旅券の種類</w:t>
      </w:r>
    </w:p>
    <w:p w14:paraId="20CC2EFB" w14:textId="77777777"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旅券には、「一般旅券」と「公用旅券」の２種類があり、一般旅券には５年旅券と１０年旅券があります。</w:t>
      </w:r>
    </w:p>
    <w:p w14:paraId="54330DB4" w14:textId="77777777"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公用旅券は、国の用務のため外国に渡航する方及びその同伴者に対して発給され、一般旅券はその他の方に対して発給されます。</w:t>
      </w:r>
    </w:p>
    <w:p w14:paraId="45A186E9" w14:textId="77777777"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公用旅券は国（外務省）が直接取り扱っており、都道府県においては、一般旅券を取り扱っています。</w:t>
      </w:r>
    </w:p>
    <w:p w14:paraId="60C16E49" w14:textId="77777777" w:rsidR="00B12A4D" w:rsidRPr="00B12A4D" w:rsidRDefault="00740A51" w:rsidP="00B12A4D">
      <w:pPr>
        <w:pStyle w:val="a3"/>
        <w:widowControl/>
        <w:ind w:leftChars="0" w:left="855" w:firstLineChars="100" w:firstLine="210"/>
        <w:jc w:val="left"/>
        <w:rPr>
          <w:rFonts w:ascii="Meiryo UI" w:eastAsia="Meiryo UI" w:hAnsi="Meiryo UI" w:cs="Meiryo UI"/>
        </w:rPr>
      </w:pPr>
      <w:r>
        <w:rPr>
          <w:rFonts w:ascii="Meiryo UI" w:eastAsia="Meiryo UI" w:hAnsi="Meiryo UI" w:cs="Meiryo UI" w:hint="eastAsia"/>
        </w:rPr>
        <w:t>この資料</w:t>
      </w:r>
      <w:r w:rsidR="00B12A4D" w:rsidRPr="00B12A4D">
        <w:rPr>
          <w:rFonts w:ascii="Meiryo UI" w:eastAsia="Meiryo UI" w:hAnsi="Meiryo UI" w:cs="Meiryo UI" w:hint="eastAsia"/>
        </w:rPr>
        <w:t>では、大阪府における一般旅券の取扱状況を中心に記載しています。</w:t>
      </w:r>
    </w:p>
    <w:p w14:paraId="77B0D7F5" w14:textId="77777777" w:rsidR="00B12A4D" w:rsidRPr="00B12A4D" w:rsidRDefault="00B12A4D" w:rsidP="00B12A4D">
      <w:pPr>
        <w:widowControl/>
        <w:jc w:val="left"/>
        <w:rPr>
          <w:rFonts w:ascii="Meiryo UI" w:eastAsia="Meiryo UI" w:hAnsi="Meiryo UI" w:cs="Meiryo UI"/>
        </w:rPr>
      </w:pPr>
    </w:p>
    <w:p w14:paraId="5659D25B" w14:textId="77777777"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旅券の効力</w:t>
      </w:r>
    </w:p>
    <w:p w14:paraId="4EE7CCBE" w14:textId="77777777"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一般旅券は、特別の記載がない限り、すべての国（地域）に、その有効期間中であれば何回でも往復渡航できるようになっており、旅券発行の日から５年間または１０年間有効です。</w:t>
      </w:r>
    </w:p>
    <w:p w14:paraId="2DA66D24" w14:textId="77777777" w:rsidR="008D5913" w:rsidRPr="00B12A4D" w:rsidRDefault="008D5913" w:rsidP="00B12A4D">
      <w:pPr>
        <w:widowControl/>
        <w:jc w:val="left"/>
        <w:rPr>
          <w:rFonts w:ascii="Meiryo UI" w:eastAsia="Meiryo UI" w:hAnsi="Meiryo UI" w:cs="Meiryo UI"/>
        </w:rPr>
      </w:pPr>
    </w:p>
    <w:p w14:paraId="64B5C8EE" w14:textId="77777777" w:rsidR="008D5913" w:rsidRDefault="00B12A4D" w:rsidP="00B12A4D">
      <w:pPr>
        <w:widowControl/>
        <w:jc w:val="left"/>
        <w:rPr>
          <w:rFonts w:ascii="Meiryo UI" w:eastAsia="Meiryo UI" w:hAnsi="Meiryo UI" w:cs="Meiryo UI"/>
        </w:rPr>
      </w:pPr>
      <w:r w:rsidRPr="00B12A4D">
        <w:rPr>
          <w:rFonts w:ascii="Meiryo UI" w:eastAsia="Meiryo UI" w:hAnsi="Meiryo UI" w:cs="Meiryo UI" w:hint="eastAsia"/>
        </w:rPr>
        <w:t>（利用上の注意）</w:t>
      </w:r>
    </w:p>
    <w:p w14:paraId="2CEA3DE9" w14:textId="77777777"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※表中の</w:t>
      </w:r>
    </w:p>
    <w:p w14:paraId="3155D941" w14:textId="77777777" w:rsidR="008D5913" w:rsidRDefault="0076733F" w:rsidP="008D5913">
      <w:pPr>
        <w:widowControl/>
        <w:ind w:firstLineChars="100" w:firstLine="210"/>
        <w:jc w:val="left"/>
        <w:rPr>
          <w:rFonts w:ascii="Meiryo UI" w:eastAsia="Meiryo UI" w:hAnsi="Meiryo UI" w:cs="Meiryo UI"/>
        </w:rPr>
      </w:pPr>
      <w:r>
        <w:rPr>
          <w:rFonts w:ascii="Meiryo UI" w:eastAsia="Meiryo UI" w:hAnsi="Meiryo UI" w:cs="Meiryo UI" w:hint="eastAsia"/>
        </w:rPr>
        <w:t>「申請件数」とは新規、</w:t>
      </w:r>
      <w:r w:rsidRPr="00B12A4D">
        <w:rPr>
          <w:rFonts w:ascii="Meiryo UI" w:eastAsia="Meiryo UI" w:hAnsi="Meiryo UI" w:cs="Meiryo UI" w:hint="eastAsia"/>
        </w:rPr>
        <w:t>記載事項変更</w:t>
      </w:r>
      <w:r>
        <w:rPr>
          <w:rFonts w:ascii="Meiryo UI" w:eastAsia="Meiryo UI" w:hAnsi="Meiryo UI" w:cs="Meiryo UI" w:hint="eastAsia"/>
        </w:rPr>
        <w:t>、渡航先追加、</w:t>
      </w:r>
      <w:r w:rsidR="00B12A4D" w:rsidRPr="00B12A4D">
        <w:rPr>
          <w:rFonts w:ascii="Meiryo UI" w:eastAsia="Meiryo UI" w:hAnsi="Meiryo UI" w:cs="Meiryo UI" w:hint="eastAsia"/>
        </w:rPr>
        <w:t>増補などすべての申請を含んだ数値です。</w:t>
      </w:r>
    </w:p>
    <w:p w14:paraId="457C62A3" w14:textId="77777777"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「発行件数」とは申請件数のうち、新しく</w:t>
      </w:r>
      <w:r w:rsidR="0076733F">
        <w:rPr>
          <w:rFonts w:ascii="Meiryo UI" w:eastAsia="Meiryo UI" w:hAnsi="Meiryo UI" w:cs="Meiryo UI" w:hint="eastAsia"/>
        </w:rPr>
        <w:t>旅券を作成した件数（渡航先追加、</w:t>
      </w:r>
      <w:r w:rsidRPr="00B12A4D">
        <w:rPr>
          <w:rFonts w:ascii="Meiryo UI" w:eastAsia="Meiryo UI" w:hAnsi="Meiryo UI" w:cs="Meiryo UI" w:hint="eastAsia"/>
        </w:rPr>
        <w:t>増補を除く数値）です。</w:t>
      </w:r>
    </w:p>
    <w:p w14:paraId="4FE0E0C1" w14:textId="77777777" w:rsidR="00233BB8" w:rsidRDefault="008D5913" w:rsidP="00233BB8">
      <w:pPr>
        <w:widowControl/>
        <w:ind w:firstLineChars="150" w:firstLine="315"/>
        <w:jc w:val="left"/>
        <w:rPr>
          <w:rFonts w:ascii="Meiryo UI" w:eastAsia="Meiryo UI" w:hAnsi="Meiryo UI" w:cs="Meiryo UI"/>
        </w:rPr>
      </w:pPr>
      <w:r w:rsidRPr="008D5913">
        <w:rPr>
          <w:rFonts w:ascii="Meiryo UI" w:eastAsia="Meiryo UI" w:hAnsi="Meiryo UI" w:cs="Meiryo UI" w:hint="eastAsia"/>
        </w:rPr>
        <w:t>なお、</w:t>
      </w:r>
      <w:r w:rsidR="0005527D">
        <w:rPr>
          <w:rFonts w:ascii="Meiryo UI" w:eastAsia="Meiryo UI" w:hAnsi="Meiryo UI" w:cs="Meiryo UI" w:hint="eastAsia"/>
        </w:rPr>
        <w:t>「発行件数」は作成事務所ごとに集計しています（</w:t>
      </w:r>
      <w:r w:rsidR="004824D0">
        <w:rPr>
          <w:rFonts w:ascii="Meiryo UI" w:eastAsia="Meiryo UI" w:hAnsi="Meiryo UI" w:cs="Meiryo UI" w:hint="eastAsia"/>
        </w:rPr>
        <w:t>市町村</w:t>
      </w:r>
      <w:r w:rsidR="003D7ABF">
        <w:rPr>
          <w:rFonts w:ascii="Meiryo UI" w:eastAsia="Meiryo UI" w:hAnsi="Meiryo UI" w:cs="Meiryo UI" w:hint="eastAsia"/>
        </w:rPr>
        <w:t>受付分は本所にて作成）</w:t>
      </w:r>
      <w:r w:rsidRPr="008D5913">
        <w:rPr>
          <w:rFonts w:ascii="Meiryo UI" w:eastAsia="Meiryo UI" w:hAnsi="Meiryo UI" w:cs="Meiryo UI" w:hint="eastAsia"/>
        </w:rPr>
        <w:t>。</w:t>
      </w:r>
    </w:p>
    <w:p w14:paraId="011B2847" w14:textId="77777777" w:rsidR="00B12A4D" w:rsidRPr="00B12A4D" w:rsidRDefault="0076733F" w:rsidP="00233BB8">
      <w:pPr>
        <w:widowControl/>
        <w:ind w:firstLineChars="100" w:firstLine="210"/>
        <w:jc w:val="left"/>
        <w:rPr>
          <w:rFonts w:ascii="Meiryo UI" w:eastAsia="Meiryo UI" w:hAnsi="Meiryo UI" w:cs="Meiryo UI"/>
        </w:rPr>
      </w:pPr>
      <w:r>
        <w:rPr>
          <w:rFonts w:ascii="Meiryo UI" w:eastAsia="Meiryo UI" w:hAnsi="Meiryo UI" w:cs="Meiryo UI" w:hint="eastAsia"/>
        </w:rPr>
        <w:t>「交付件数」とは申請された旅券（渡航先追加、</w:t>
      </w:r>
      <w:r w:rsidR="00B12A4D" w:rsidRPr="00B12A4D">
        <w:rPr>
          <w:rFonts w:ascii="Meiryo UI" w:eastAsia="Meiryo UI" w:hAnsi="Meiryo UI" w:cs="Meiryo UI" w:hint="eastAsia"/>
        </w:rPr>
        <w:t>増補を含む）が本人に交付された件数です。</w:t>
      </w:r>
    </w:p>
    <w:p w14:paraId="09E4EF4F" w14:textId="77777777" w:rsidR="008D5913" w:rsidRDefault="008D5913" w:rsidP="008D5913">
      <w:pPr>
        <w:widowControl/>
        <w:tabs>
          <w:tab w:val="left" w:pos="1215"/>
        </w:tabs>
        <w:jc w:val="left"/>
        <w:rPr>
          <w:rFonts w:ascii="Meiryo UI" w:eastAsia="Meiryo UI" w:hAnsi="Meiryo UI" w:cs="Meiryo UI"/>
        </w:rPr>
      </w:pPr>
    </w:p>
    <w:p w14:paraId="2EBD5011" w14:textId="77777777" w:rsidR="00233BB8"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※表中の</w:t>
      </w:r>
    </w:p>
    <w:p w14:paraId="2FB55B28" w14:textId="77777777" w:rsidR="008D5913" w:rsidRDefault="00740A51" w:rsidP="00233BB8">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「本所」は「大阪府パスポートセンター</w:t>
      </w:r>
      <w:r w:rsidR="00B12A4D" w:rsidRPr="00B12A4D">
        <w:rPr>
          <w:rFonts w:ascii="Meiryo UI" w:eastAsia="Meiryo UI" w:hAnsi="Meiryo UI" w:cs="Meiryo UI" w:hint="eastAsia"/>
        </w:rPr>
        <w:t>」を、</w:t>
      </w:r>
    </w:p>
    <w:p w14:paraId="5B76C77D" w14:textId="77777777"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「阿倍野」は「</w:t>
      </w:r>
      <w:r w:rsidR="00740A51">
        <w:rPr>
          <w:rFonts w:ascii="Meiryo UI" w:eastAsia="Meiryo UI" w:hAnsi="Meiryo UI" w:cs="Meiryo UI" w:hint="eastAsia"/>
        </w:rPr>
        <w:t>旧</w:t>
      </w:r>
      <w:r w:rsidRPr="00B12A4D">
        <w:rPr>
          <w:rFonts w:ascii="Meiryo UI" w:eastAsia="Meiryo UI" w:hAnsi="Meiryo UI" w:cs="Meiryo UI" w:hint="eastAsia"/>
        </w:rPr>
        <w:t>大阪府パスポートセンター阿倍野分室」を、</w:t>
      </w:r>
    </w:p>
    <w:p w14:paraId="76CFE035" w14:textId="77777777"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「りんくう」は「</w:t>
      </w:r>
      <w:r w:rsidR="00740A51">
        <w:rPr>
          <w:rFonts w:ascii="Meiryo UI" w:eastAsia="Meiryo UI" w:hAnsi="Meiryo UI" w:cs="Meiryo UI" w:hint="eastAsia"/>
        </w:rPr>
        <w:t>旧</w:t>
      </w:r>
      <w:r w:rsidRPr="00B12A4D">
        <w:rPr>
          <w:rFonts w:ascii="Meiryo UI" w:eastAsia="Meiryo UI" w:hAnsi="Meiryo UI" w:cs="Meiryo UI" w:hint="eastAsia"/>
        </w:rPr>
        <w:t>大阪府パスポートセンターりんくうタウン分室」を、</w:t>
      </w:r>
    </w:p>
    <w:p w14:paraId="1FD95907" w14:textId="77777777" w:rsidR="008D5913" w:rsidRDefault="00900EF3" w:rsidP="008D5913">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「市町村」は旅券事務を権限委譲した</w:t>
      </w:r>
      <w:r w:rsidR="00DE2A5F">
        <w:rPr>
          <w:rFonts w:ascii="Meiryo UI" w:eastAsia="Meiryo UI" w:hAnsi="Meiryo UI" w:cs="Meiryo UI" w:hint="eastAsia"/>
        </w:rPr>
        <w:t>42</w:t>
      </w:r>
      <w:r>
        <w:rPr>
          <w:rFonts w:ascii="Meiryo UI" w:eastAsia="Meiryo UI" w:hAnsi="Meiryo UI" w:cs="Meiryo UI" w:hint="eastAsia"/>
        </w:rPr>
        <w:t>市町村を指しています。</w:t>
      </w:r>
    </w:p>
    <w:p w14:paraId="70391A1C" w14:textId="77777777" w:rsidR="008D5913" w:rsidRDefault="008D5913" w:rsidP="008D5913">
      <w:pPr>
        <w:widowControl/>
        <w:tabs>
          <w:tab w:val="left" w:pos="1215"/>
        </w:tabs>
        <w:jc w:val="left"/>
        <w:rPr>
          <w:rFonts w:ascii="Meiryo UI" w:eastAsia="Meiryo UI" w:hAnsi="Meiryo UI" w:cs="Meiryo UI"/>
        </w:rPr>
      </w:pPr>
    </w:p>
    <w:p w14:paraId="59ABA9B1" w14:textId="77777777" w:rsidR="008D5913" w:rsidRDefault="00B12A4D" w:rsidP="00900EF3">
      <w:pPr>
        <w:widowControl/>
        <w:tabs>
          <w:tab w:val="left" w:pos="1215"/>
        </w:tabs>
        <w:ind w:leftChars="100" w:left="210"/>
        <w:jc w:val="left"/>
        <w:rPr>
          <w:rFonts w:ascii="Meiryo UI" w:eastAsia="Meiryo UI" w:hAnsi="Meiryo UI" w:cs="Meiryo UI"/>
        </w:rPr>
      </w:pPr>
      <w:r w:rsidRPr="00B12A4D">
        <w:rPr>
          <w:rFonts w:ascii="Meiryo UI" w:eastAsia="Meiryo UI" w:hAnsi="Meiryo UI" w:cs="Meiryo UI" w:hint="eastAsia"/>
        </w:rPr>
        <w:t>※</w:t>
      </w:r>
      <w:r w:rsidR="00740A51">
        <w:rPr>
          <w:rFonts w:ascii="Meiryo UI" w:eastAsia="Meiryo UI" w:hAnsi="Meiryo UI" w:cs="Meiryo UI" w:hint="eastAsia"/>
        </w:rPr>
        <w:t>旧</w:t>
      </w:r>
      <w:r w:rsidRPr="00B12A4D">
        <w:rPr>
          <w:rFonts w:ascii="Meiryo UI" w:eastAsia="Meiryo UI" w:hAnsi="Meiryo UI" w:cs="Meiryo UI" w:hint="eastAsia"/>
        </w:rPr>
        <w:t>阿倍野分室は平成26年10月1日に本所と統合したため、</w:t>
      </w:r>
      <w:r w:rsidR="00900EF3">
        <w:rPr>
          <w:rFonts w:ascii="Meiryo UI" w:eastAsia="Meiryo UI" w:hAnsi="Meiryo UI" w:cs="Meiryo UI" w:hint="eastAsia"/>
        </w:rPr>
        <w:t>申請件数は</w:t>
      </w:r>
      <w:r w:rsidRPr="00B12A4D">
        <w:rPr>
          <w:rFonts w:ascii="Meiryo UI" w:eastAsia="Meiryo UI" w:hAnsi="Meiryo UI" w:cs="Meiryo UI" w:hint="eastAsia"/>
        </w:rPr>
        <w:t>平成26年9月30日</w:t>
      </w:r>
      <w:r w:rsidR="00900EF3">
        <w:rPr>
          <w:rFonts w:ascii="Meiryo UI" w:eastAsia="Meiryo UI" w:hAnsi="Meiryo UI" w:cs="Meiryo UI" w:hint="eastAsia"/>
        </w:rPr>
        <w:t>受付分</w:t>
      </w:r>
      <w:r w:rsidRPr="00B12A4D">
        <w:rPr>
          <w:rFonts w:ascii="Meiryo UI" w:eastAsia="Meiryo UI" w:hAnsi="Meiryo UI" w:cs="Meiryo UI" w:hint="eastAsia"/>
        </w:rPr>
        <w:t>までの件数となります</w:t>
      </w:r>
      <w:r w:rsidR="00900EF3">
        <w:rPr>
          <w:rFonts w:ascii="Meiryo UI" w:eastAsia="Meiryo UI" w:hAnsi="Meiryo UI" w:cs="Meiryo UI" w:hint="eastAsia"/>
        </w:rPr>
        <w:t>（阿倍野分室受付分の旅券は、平成26年10月以降、本所にて交付）</w:t>
      </w:r>
      <w:r w:rsidRPr="00B12A4D">
        <w:rPr>
          <w:rFonts w:ascii="Meiryo UI" w:eastAsia="Meiryo UI" w:hAnsi="Meiryo UI" w:cs="Meiryo UI" w:hint="eastAsia"/>
        </w:rPr>
        <w:t>。</w:t>
      </w:r>
    </w:p>
    <w:p w14:paraId="2999DF84" w14:textId="77777777" w:rsidR="001012AC" w:rsidRDefault="001012AC" w:rsidP="00900EF3">
      <w:pPr>
        <w:widowControl/>
        <w:tabs>
          <w:tab w:val="left" w:pos="1215"/>
        </w:tabs>
        <w:ind w:leftChars="100" w:left="210"/>
        <w:jc w:val="left"/>
        <w:rPr>
          <w:rFonts w:ascii="Meiryo UI" w:eastAsia="Meiryo UI" w:hAnsi="Meiryo UI" w:cs="Meiryo UI"/>
        </w:rPr>
      </w:pPr>
    </w:p>
    <w:p w14:paraId="0F209A3B" w14:textId="77777777" w:rsidR="001012AC" w:rsidRDefault="002043C7" w:rsidP="001012AC">
      <w:pPr>
        <w:widowControl/>
        <w:tabs>
          <w:tab w:val="left" w:pos="1215"/>
        </w:tabs>
        <w:ind w:leftChars="100" w:left="210"/>
        <w:jc w:val="left"/>
        <w:rPr>
          <w:rFonts w:ascii="Meiryo UI" w:eastAsia="Meiryo UI" w:hAnsi="Meiryo UI" w:cs="Meiryo UI"/>
        </w:rPr>
      </w:pPr>
      <w:r>
        <w:rPr>
          <w:rFonts w:ascii="Meiryo UI" w:eastAsia="Meiryo UI" w:hAnsi="Meiryo UI" w:cs="Meiryo UI" w:hint="eastAsia"/>
        </w:rPr>
        <w:t>※</w:t>
      </w:r>
      <w:r w:rsidR="00740A51">
        <w:rPr>
          <w:rFonts w:ascii="Meiryo UI" w:eastAsia="Meiryo UI" w:hAnsi="Meiryo UI" w:cs="Meiryo UI" w:hint="eastAsia"/>
        </w:rPr>
        <w:t>旧</w:t>
      </w:r>
      <w:r>
        <w:rPr>
          <w:rFonts w:ascii="Meiryo UI" w:eastAsia="Meiryo UI" w:hAnsi="Meiryo UI" w:cs="Meiryo UI" w:hint="eastAsia"/>
        </w:rPr>
        <w:t>りんくうタウン</w:t>
      </w:r>
      <w:r w:rsidR="001012AC" w:rsidRPr="00B12A4D">
        <w:rPr>
          <w:rFonts w:ascii="Meiryo UI" w:eastAsia="Meiryo UI" w:hAnsi="Meiryo UI" w:cs="Meiryo UI" w:hint="eastAsia"/>
        </w:rPr>
        <w:t>分室は平成</w:t>
      </w:r>
      <w:r>
        <w:rPr>
          <w:rFonts w:ascii="Meiryo UI" w:eastAsia="Meiryo UI" w:hAnsi="Meiryo UI" w:cs="Meiryo UI" w:hint="eastAsia"/>
        </w:rPr>
        <w:t>30</w:t>
      </w:r>
      <w:r w:rsidR="001012AC" w:rsidRPr="00B12A4D">
        <w:rPr>
          <w:rFonts w:ascii="Meiryo UI" w:eastAsia="Meiryo UI" w:hAnsi="Meiryo UI" w:cs="Meiryo UI" w:hint="eastAsia"/>
        </w:rPr>
        <w:t>年10月1日に本所と統合したため、</w:t>
      </w:r>
      <w:r w:rsidR="001012AC">
        <w:rPr>
          <w:rFonts w:ascii="Meiryo UI" w:eastAsia="Meiryo UI" w:hAnsi="Meiryo UI" w:cs="Meiryo UI" w:hint="eastAsia"/>
        </w:rPr>
        <w:t>申請件数は</w:t>
      </w:r>
      <w:r w:rsidR="001012AC" w:rsidRPr="00B12A4D">
        <w:rPr>
          <w:rFonts w:ascii="Meiryo UI" w:eastAsia="Meiryo UI" w:hAnsi="Meiryo UI" w:cs="Meiryo UI" w:hint="eastAsia"/>
        </w:rPr>
        <w:t>平成</w:t>
      </w:r>
      <w:r>
        <w:rPr>
          <w:rFonts w:ascii="Meiryo UI" w:eastAsia="Meiryo UI" w:hAnsi="Meiryo UI" w:cs="Meiryo UI" w:hint="eastAsia"/>
        </w:rPr>
        <w:t>30</w:t>
      </w:r>
      <w:r w:rsidR="001012AC" w:rsidRPr="00B12A4D">
        <w:rPr>
          <w:rFonts w:ascii="Meiryo UI" w:eastAsia="Meiryo UI" w:hAnsi="Meiryo UI" w:cs="Meiryo UI" w:hint="eastAsia"/>
        </w:rPr>
        <w:t>年9月</w:t>
      </w:r>
      <w:r w:rsidR="00850697">
        <w:rPr>
          <w:rFonts w:ascii="Meiryo UI" w:eastAsia="Meiryo UI" w:hAnsi="Meiryo UI" w:cs="Meiryo UI" w:hint="eastAsia"/>
        </w:rPr>
        <w:t>28</w:t>
      </w:r>
      <w:r w:rsidR="001012AC" w:rsidRPr="00B12A4D">
        <w:rPr>
          <w:rFonts w:ascii="Meiryo UI" w:eastAsia="Meiryo UI" w:hAnsi="Meiryo UI" w:cs="Meiryo UI" w:hint="eastAsia"/>
        </w:rPr>
        <w:t>日</w:t>
      </w:r>
      <w:r w:rsidR="001012AC">
        <w:rPr>
          <w:rFonts w:ascii="Meiryo UI" w:eastAsia="Meiryo UI" w:hAnsi="Meiryo UI" w:cs="Meiryo UI" w:hint="eastAsia"/>
        </w:rPr>
        <w:t>受付分</w:t>
      </w:r>
      <w:r w:rsidR="001012AC" w:rsidRPr="00B12A4D">
        <w:rPr>
          <w:rFonts w:ascii="Meiryo UI" w:eastAsia="Meiryo UI" w:hAnsi="Meiryo UI" w:cs="Meiryo UI" w:hint="eastAsia"/>
        </w:rPr>
        <w:t>までの件数となります</w:t>
      </w:r>
      <w:r>
        <w:rPr>
          <w:rFonts w:ascii="Meiryo UI" w:eastAsia="Meiryo UI" w:hAnsi="Meiryo UI" w:cs="Meiryo UI" w:hint="eastAsia"/>
        </w:rPr>
        <w:t>（りんくうタウン</w:t>
      </w:r>
      <w:r w:rsidR="001012AC">
        <w:rPr>
          <w:rFonts w:ascii="Meiryo UI" w:eastAsia="Meiryo UI" w:hAnsi="Meiryo UI" w:cs="Meiryo UI" w:hint="eastAsia"/>
        </w:rPr>
        <w:t>分室受付分の旅券は、平成</w:t>
      </w:r>
      <w:r>
        <w:rPr>
          <w:rFonts w:ascii="Meiryo UI" w:eastAsia="Meiryo UI" w:hAnsi="Meiryo UI" w:cs="Meiryo UI" w:hint="eastAsia"/>
        </w:rPr>
        <w:t>30</w:t>
      </w:r>
      <w:r w:rsidR="001012AC">
        <w:rPr>
          <w:rFonts w:ascii="Meiryo UI" w:eastAsia="Meiryo UI" w:hAnsi="Meiryo UI" w:cs="Meiryo UI" w:hint="eastAsia"/>
        </w:rPr>
        <w:t>年10月以降、本所にて交付）</w:t>
      </w:r>
      <w:r w:rsidR="001012AC" w:rsidRPr="00B12A4D">
        <w:rPr>
          <w:rFonts w:ascii="Meiryo UI" w:eastAsia="Meiryo UI" w:hAnsi="Meiryo UI" w:cs="Meiryo UI" w:hint="eastAsia"/>
        </w:rPr>
        <w:t>。</w:t>
      </w:r>
    </w:p>
    <w:p w14:paraId="70C983A6" w14:textId="77777777" w:rsidR="001012AC" w:rsidRPr="00900EF3" w:rsidRDefault="001012AC" w:rsidP="008D5913">
      <w:pPr>
        <w:widowControl/>
        <w:tabs>
          <w:tab w:val="left" w:pos="1215"/>
        </w:tabs>
        <w:jc w:val="left"/>
        <w:rPr>
          <w:rFonts w:ascii="Meiryo UI" w:eastAsia="Meiryo UI" w:hAnsi="Meiryo UI" w:cs="Meiryo UI"/>
        </w:rPr>
      </w:pPr>
    </w:p>
    <w:p w14:paraId="7DCC7CAC" w14:textId="77777777" w:rsidR="008D5913" w:rsidRDefault="00F275E2" w:rsidP="008D5913">
      <w:pPr>
        <w:widowControl/>
        <w:tabs>
          <w:tab w:val="left" w:pos="1215"/>
        </w:tabs>
        <w:ind w:firstLineChars="100" w:firstLine="210"/>
        <w:jc w:val="left"/>
        <w:rPr>
          <w:rFonts w:ascii="Meiryo UI" w:eastAsia="Meiryo UI" w:hAnsi="Meiryo UI" w:cs="Meiryo UI"/>
        </w:rPr>
        <w:sectPr w:rsidR="008D5913" w:rsidSect="00460E0F">
          <w:footerReference w:type="default" r:id="rId9"/>
          <w:pgSz w:w="11906" w:h="16838"/>
          <w:pgMar w:top="510" w:right="1021" w:bottom="510" w:left="1021" w:header="851" w:footer="454" w:gutter="0"/>
          <w:cols w:space="425"/>
          <w:docGrid w:type="lines" w:linePitch="360"/>
        </w:sectPr>
      </w:pPr>
      <w:r>
        <w:rPr>
          <w:rFonts w:ascii="Meiryo UI" w:eastAsia="Meiryo UI" w:hAnsi="Meiryo UI" w:cs="Meiryo UI" w:hint="eastAsia"/>
        </w:rPr>
        <w:t>※</w:t>
      </w:r>
      <w:r w:rsidR="00B12A4D" w:rsidRPr="00B12A4D">
        <w:rPr>
          <w:rFonts w:ascii="Meiryo UI" w:eastAsia="Meiryo UI" w:hAnsi="Meiryo UI" w:cs="Meiryo UI" w:hint="eastAsia"/>
        </w:rPr>
        <w:t>小数第一位未満は、四捨五入を原則としたので、総数と内訳の合計が一致しないことがあります。</w:t>
      </w:r>
    </w:p>
    <w:p w14:paraId="28D7DEFA" w14:textId="77777777" w:rsidR="00B12A4D" w:rsidRPr="00D91645"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lastRenderedPageBreak/>
        <w:t>２．旅券の取扱状況</w:t>
      </w:r>
    </w:p>
    <w:p w14:paraId="186C008C"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〇　年間発行件数</w:t>
      </w:r>
    </w:p>
    <w:p w14:paraId="6134D10C" w14:textId="13EEC24A"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大阪府における令和5年（1月～12月）の一般旅券発行件数は296,496件で、対前年比は296.18％となり、196,390件増加しました。（全国の発行件数は3,401,533件、対前年比は279.11％）</w:t>
      </w:r>
    </w:p>
    <w:p w14:paraId="5EB592D6" w14:textId="0971C3DF"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令和2年以降、新型コロナウイルス感染症が世界的にまん延し、特に令和2年4月以降令和３年12月まで旅券の発行件数は8～9割減少しましたが、令和4年3月以降、徐々に回復しています。</w:t>
      </w:r>
    </w:p>
    <w:p w14:paraId="7CE6C457" w14:textId="3A2450FC"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令和5年（暦年）の旅券発行件数が、前年比196.18%増加となったのは、水際対策の緩和等により海外渡航希望者数が前年に比べて大幅に増加したことによるものと考えられます。</w:t>
      </w:r>
    </w:p>
    <w:p w14:paraId="3C073BDC" w14:textId="77777777" w:rsidR="006E5C9C" w:rsidRPr="006E5C9C" w:rsidRDefault="006E5C9C" w:rsidP="006E5C9C">
      <w:pPr>
        <w:widowControl/>
        <w:jc w:val="left"/>
        <w:rPr>
          <w:rFonts w:ascii="Meiryo UI" w:eastAsia="Meiryo UI" w:hAnsi="Meiryo UI" w:cs="Meiryo UI"/>
        </w:rPr>
      </w:pPr>
    </w:p>
    <w:p w14:paraId="7C90434E"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〇　月別発行件数</w:t>
      </w:r>
    </w:p>
    <w:p w14:paraId="4573061D"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月別の発行件数では、6月が31,102件で最も多く、次いで8月の30,390件、7月の29,656件の順になり、</w:t>
      </w:r>
    </w:p>
    <w:p w14:paraId="68BE6D42"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最少月は2月の19,126件となっています。</w:t>
      </w:r>
    </w:p>
    <w:p w14:paraId="6C727E4D" w14:textId="77777777" w:rsidR="006E5C9C" w:rsidRPr="006E5C9C" w:rsidRDefault="006E5C9C" w:rsidP="006E5C9C">
      <w:pPr>
        <w:widowControl/>
        <w:jc w:val="left"/>
        <w:rPr>
          <w:rFonts w:ascii="Meiryo UI" w:eastAsia="Meiryo UI" w:hAnsi="Meiryo UI" w:cs="Meiryo UI"/>
        </w:rPr>
      </w:pPr>
    </w:p>
    <w:p w14:paraId="7F643D70"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〇　年齢別発行件数</w:t>
      </w:r>
    </w:p>
    <w:p w14:paraId="189FEB8D" w14:textId="4ADCCE9A" w:rsidR="006E5C9C" w:rsidRPr="006E5C9C" w:rsidRDefault="006E5C9C" w:rsidP="00B035EF">
      <w:pPr>
        <w:widowControl/>
        <w:jc w:val="left"/>
        <w:rPr>
          <w:rFonts w:ascii="Meiryo UI" w:eastAsia="Meiryo UI" w:hAnsi="Meiryo UI" w:cs="Meiryo UI"/>
        </w:rPr>
      </w:pPr>
      <w:r w:rsidRPr="006E5C9C">
        <w:rPr>
          <w:rFonts w:ascii="Meiryo UI" w:eastAsia="Meiryo UI" w:hAnsi="Meiryo UI" w:cs="Meiryo UI" w:hint="eastAsia"/>
        </w:rPr>
        <w:t xml:space="preserve">　　旅券の発行件数を申請者の年齢別に見ると、20代が80,352件（構成比27.1％）と最も多く、次に、12歳以上20歳未満の42,76</w:t>
      </w:r>
      <w:r w:rsidR="00364DE0">
        <w:rPr>
          <w:rFonts w:ascii="Meiryo UI" w:eastAsia="Meiryo UI" w:hAnsi="Meiryo UI" w:cs="Meiryo UI" w:hint="eastAsia"/>
        </w:rPr>
        <w:t>2</w:t>
      </w:r>
      <w:r w:rsidRPr="006E5C9C">
        <w:rPr>
          <w:rFonts w:ascii="Meiryo UI" w:eastAsia="Meiryo UI" w:hAnsi="Meiryo UI" w:cs="Meiryo UI" w:hint="eastAsia"/>
        </w:rPr>
        <w:t>件（14.4％）、以下、30代の40,913件（13.8％）、40代の38,125件（12.9%）、50代の37,678件（12.7%）と続いています。</w:t>
      </w:r>
    </w:p>
    <w:p w14:paraId="4A1C4648" w14:textId="77777777" w:rsidR="006E5C9C" w:rsidRPr="006E5C9C" w:rsidRDefault="006E5C9C" w:rsidP="006E5C9C">
      <w:pPr>
        <w:widowControl/>
        <w:jc w:val="left"/>
        <w:rPr>
          <w:rFonts w:ascii="Meiryo UI" w:eastAsia="Meiryo UI" w:hAnsi="Meiryo UI" w:cs="Meiryo UI"/>
        </w:rPr>
      </w:pPr>
    </w:p>
    <w:p w14:paraId="39C10BA1"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〇　男女別発行件数</w:t>
      </w:r>
    </w:p>
    <w:p w14:paraId="0394C863" w14:textId="6C6930A0" w:rsidR="006E5C9C" w:rsidRPr="006E5C9C" w:rsidRDefault="006E5C9C" w:rsidP="00BE23C0">
      <w:pPr>
        <w:widowControl/>
        <w:ind w:left="105" w:hangingChars="50" w:hanging="105"/>
        <w:jc w:val="left"/>
        <w:rPr>
          <w:rFonts w:ascii="Meiryo UI" w:eastAsia="Meiryo UI" w:hAnsi="Meiryo UI" w:cs="Meiryo UI"/>
        </w:rPr>
      </w:pPr>
      <w:r w:rsidRPr="006E5C9C">
        <w:rPr>
          <w:rFonts w:ascii="Meiryo UI" w:eastAsia="Meiryo UI" w:hAnsi="Meiryo UI" w:cs="Meiryo UI" w:hint="eastAsia"/>
        </w:rPr>
        <w:t xml:space="preserve">　　男女別では、男性は123,431件で全体の41.6％、女性は173,065件で全体の58.4％となり、平成5年から、女性が男性を上回る状態が続いています。</w:t>
      </w:r>
    </w:p>
    <w:p w14:paraId="7DD82C58" w14:textId="77777777" w:rsidR="006E5C9C" w:rsidRPr="006E5C9C" w:rsidRDefault="006E5C9C" w:rsidP="006E5C9C">
      <w:pPr>
        <w:widowControl/>
        <w:jc w:val="left"/>
        <w:rPr>
          <w:rFonts w:ascii="Meiryo UI" w:eastAsia="Meiryo UI" w:hAnsi="Meiryo UI" w:cs="Meiryo UI"/>
        </w:rPr>
      </w:pPr>
    </w:p>
    <w:p w14:paraId="692A1684"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〇　種類別発行件数</w:t>
      </w:r>
    </w:p>
    <w:p w14:paraId="5DE9ECC2" w14:textId="2D6F178B"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旅券の発行を種類別に見ると、5年旅券（新規）は92,267件で全体の31.1％、10年旅券（新規）は197,710件で全体の66</w:t>
      </w:r>
      <w:r w:rsidR="00D61655">
        <w:rPr>
          <w:rFonts w:ascii="Meiryo UI" w:eastAsia="Meiryo UI" w:hAnsi="Meiryo UI" w:cs="Meiryo UI"/>
        </w:rPr>
        <w:t>.</w:t>
      </w:r>
      <w:r w:rsidRPr="006E5C9C">
        <w:rPr>
          <w:rFonts w:ascii="Meiryo UI" w:eastAsia="Meiryo UI" w:hAnsi="Meiryo UI" w:cs="Meiryo UI" w:hint="eastAsia"/>
        </w:rPr>
        <w:t>7％となっています。</w:t>
      </w:r>
    </w:p>
    <w:p w14:paraId="722CC1A3" w14:textId="77777777" w:rsidR="006E5C9C" w:rsidRPr="006E5C9C" w:rsidRDefault="006E5C9C" w:rsidP="006E5C9C">
      <w:pPr>
        <w:widowControl/>
        <w:jc w:val="left"/>
        <w:rPr>
          <w:rFonts w:ascii="Meiryo UI" w:eastAsia="Meiryo UI" w:hAnsi="Meiryo UI" w:cs="Meiryo UI"/>
        </w:rPr>
      </w:pPr>
    </w:p>
    <w:p w14:paraId="3A0D9163"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〇　都道府県別発行件数</w:t>
      </w:r>
    </w:p>
    <w:p w14:paraId="358F5084"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都道府県別に発行件数を見ると、大阪府は296,496件で全国に占める割合は8.7％となっています。</w:t>
      </w:r>
    </w:p>
    <w:p w14:paraId="5610B1B7" w14:textId="546DDB02"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東京都の708,608件、神奈川県の348,642件に次いで第</w:t>
      </w:r>
      <w:r w:rsidR="00B04087">
        <w:rPr>
          <w:rFonts w:ascii="Meiryo UI" w:eastAsia="Meiryo UI" w:hAnsi="Meiryo UI" w:cs="Meiryo UI" w:hint="eastAsia"/>
        </w:rPr>
        <w:t>3</w:t>
      </w:r>
      <w:r w:rsidRPr="006E5C9C">
        <w:rPr>
          <w:rFonts w:ascii="Meiryo UI" w:eastAsia="Meiryo UI" w:hAnsi="Meiryo UI" w:cs="Meiryo UI" w:hint="eastAsia"/>
        </w:rPr>
        <w:t>位となっており、人口千人あたりの順位で</w:t>
      </w:r>
    </w:p>
    <w:p w14:paraId="597EAA8C" w14:textId="6B5561EC"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w:t>
      </w:r>
      <w:r w:rsidR="00B04087">
        <w:rPr>
          <w:rFonts w:ascii="Meiryo UI" w:eastAsia="Meiryo UI" w:hAnsi="Meiryo UI" w:cs="Meiryo UI" w:hint="eastAsia"/>
        </w:rPr>
        <w:t>も</w:t>
      </w:r>
      <w:r w:rsidRPr="006E5C9C">
        <w:rPr>
          <w:rFonts w:ascii="Meiryo UI" w:eastAsia="Meiryo UI" w:hAnsi="Meiryo UI" w:cs="Meiryo UI" w:hint="eastAsia"/>
        </w:rPr>
        <w:t>第3位となっています。</w:t>
      </w:r>
    </w:p>
    <w:p w14:paraId="6B619A5E" w14:textId="77777777" w:rsidR="006E5C9C" w:rsidRPr="006E5C9C" w:rsidRDefault="006E5C9C" w:rsidP="006E5C9C">
      <w:pPr>
        <w:widowControl/>
        <w:jc w:val="left"/>
        <w:rPr>
          <w:rFonts w:ascii="Meiryo UI" w:eastAsia="Meiryo UI" w:hAnsi="Meiryo UI" w:cs="Meiryo UI"/>
        </w:rPr>
      </w:pPr>
    </w:p>
    <w:p w14:paraId="1A6BFC5D"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〇　窓口別申請件数・曜日別申請交付件数</w:t>
      </w:r>
    </w:p>
    <w:p w14:paraId="3BBD4B23"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大阪府の申請件数を窓口別に見ると、大阪府パスポートセンターが156,452件（構成比51.7％）、</w:t>
      </w:r>
    </w:p>
    <w:p w14:paraId="67F83EE6"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旅券事務を移譲している市町村の窓口が145,905件（48.3%）となっています。</w:t>
      </w:r>
    </w:p>
    <w:p w14:paraId="3991FECF"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大阪府パスポートセンターの曜日別申請・交付件数を見ると、1日あたりの申請件数は月曜日が最も多く、</w:t>
      </w:r>
    </w:p>
    <w:p w14:paraId="7764CEA9" w14:textId="3838909A" w:rsid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交付件数は日曜日が最も多くなっています。</w:t>
      </w:r>
    </w:p>
    <w:p w14:paraId="6D10231C" w14:textId="77777777" w:rsidR="006E5C9C" w:rsidRPr="006E5C9C" w:rsidRDefault="006E5C9C" w:rsidP="006E5C9C">
      <w:pPr>
        <w:widowControl/>
        <w:jc w:val="left"/>
        <w:rPr>
          <w:rFonts w:ascii="Meiryo UI" w:eastAsia="Meiryo UI" w:hAnsi="Meiryo UI" w:cs="Meiryo UI"/>
        </w:rPr>
      </w:pPr>
    </w:p>
    <w:p w14:paraId="7159233A"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〇　出入国の状況</w:t>
      </w:r>
    </w:p>
    <w:p w14:paraId="1157C21E" w14:textId="254E64E1"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t xml:space="preserve">　　法務省出入国在留管理庁　報道発表資料　「令和５年における外国人入国者数及び日本人出国者数等について」によると、令和5年1月から令和5年12月における大阪府を住所地とする出国者数は782,375人（全国構成比8.1％）となっています。</w:t>
      </w:r>
    </w:p>
    <w:p w14:paraId="6EBEA601" w14:textId="77777777" w:rsidR="006E5C9C" w:rsidRPr="006E5C9C" w:rsidRDefault="006E5C9C" w:rsidP="006E5C9C">
      <w:pPr>
        <w:widowControl/>
        <w:jc w:val="left"/>
        <w:rPr>
          <w:rFonts w:ascii="Meiryo UI" w:eastAsia="Meiryo UI" w:hAnsi="Meiryo UI" w:cs="Meiryo UI"/>
        </w:rPr>
      </w:pPr>
      <w:r w:rsidRPr="006E5C9C">
        <w:rPr>
          <w:rFonts w:ascii="Meiryo UI" w:eastAsia="Meiryo UI" w:hAnsi="Meiryo UI" w:cs="Meiryo UI" w:hint="eastAsia"/>
        </w:rPr>
        <w:lastRenderedPageBreak/>
        <w:t xml:space="preserve">　　また、関西国際空港からの出国者数は1,661,870人（17.3%）、入国した外国人数は6,525,181人（25.3%）となっています。</w:t>
      </w:r>
    </w:p>
    <w:p w14:paraId="3B7F90F9" w14:textId="1592BA23" w:rsidR="006E5C9C" w:rsidRPr="006E5C9C" w:rsidRDefault="006E5C9C" w:rsidP="00233BB8">
      <w:pPr>
        <w:widowControl/>
        <w:jc w:val="left"/>
        <w:rPr>
          <w:rFonts w:ascii="Meiryo UI" w:eastAsia="Meiryo UI" w:hAnsi="Meiryo UI" w:cs="Meiryo UI"/>
        </w:rPr>
      </w:pPr>
    </w:p>
    <w:p w14:paraId="6DCAEB2C" w14:textId="312D4875" w:rsidR="00233BB8" w:rsidRPr="009967AE" w:rsidRDefault="00233BB8" w:rsidP="00514412">
      <w:pPr>
        <w:widowControl/>
        <w:jc w:val="left"/>
        <w:rPr>
          <w:rFonts w:ascii="Meiryo UI" w:eastAsia="Meiryo UI" w:hAnsi="Meiryo UI" w:cs="Meiryo UI"/>
        </w:rPr>
      </w:pPr>
    </w:p>
    <w:sectPr w:rsidR="00233BB8" w:rsidRPr="009967AE" w:rsidSect="00460E0F">
      <w:footerReference w:type="default" r:id="rId10"/>
      <w:pgSz w:w="11906" w:h="16838"/>
      <w:pgMar w:top="510" w:right="1021" w:bottom="510" w:left="102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C8E0" w14:textId="77777777" w:rsidR="00B136EC" w:rsidRDefault="00B136EC" w:rsidP="008D5913">
      <w:r>
        <w:separator/>
      </w:r>
    </w:p>
  </w:endnote>
  <w:endnote w:type="continuationSeparator" w:id="0">
    <w:p w14:paraId="0CB8B540" w14:textId="77777777" w:rsidR="00B136EC" w:rsidRDefault="00B136EC" w:rsidP="008D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F18A" w14:textId="77777777" w:rsidR="00460E0F" w:rsidRPr="00DE3D6D" w:rsidRDefault="00460E0F" w:rsidP="00DE3D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A434" w14:textId="77777777" w:rsidR="00460E0F" w:rsidRPr="00DE3D6D" w:rsidRDefault="00460E0F" w:rsidP="00DE3D6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CB22" w14:textId="77777777" w:rsidR="00460E0F" w:rsidRPr="00DE3D6D" w:rsidRDefault="00460E0F" w:rsidP="00DE3D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2C62" w14:textId="77777777" w:rsidR="00B136EC" w:rsidRDefault="00B136EC" w:rsidP="008D5913">
      <w:r>
        <w:separator/>
      </w:r>
    </w:p>
  </w:footnote>
  <w:footnote w:type="continuationSeparator" w:id="0">
    <w:p w14:paraId="3E5F7420" w14:textId="77777777" w:rsidR="00B136EC" w:rsidRDefault="00B136EC" w:rsidP="008D5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D1583"/>
    <w:multiLevelType w:val="hybridMultilevel"/>
    <w:tmpl w:val="7AA440FC"/>
    <w:lvl w:ilvl="0" w:tplc="694ABE1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2CC"/>
    <w:rsid w:val="0005527D"/>
    <w:rsid w:val="000622A7"/>
    <w:rsid w:val="000674BD"/>
    <w:rsid w:val="000F376D"/>
    <w:rsid w:val="001012AC"/>
    <w:rsid w:val="001058B9"/>
    <w:rsid w:val="00107AF4"/>
    <w:rsid w:val="00107EFB"/>
    <w:rsid w:val="00113D71"/>
    <w:rsid w:val="00130AF4"/>
    <w:rsid w:val="00155EC7"/>
    <w:rsid w:val="001E526E"/>
    <w:rsid w:val="002043C7"/>
    <w:rsid w:val="002173D0"/>
    <w:rsid w:val="00227A3D"/>
    <w:rsid w:val="00233BB8"/>
    <w:rsid w:val="0028656D"/>
    <w:rsid w:val="00290857"/>
    <w:rsid w:val="002C6D22"/>
    <w:rsid w:val="003453A0"/>
    <w:rsid w:val="003577CA"/>
    <w:rsid w:val="00364DE0"/>
    <w:rsid w:val="003D7ABF"/>
    <w:rsid w:val="00460E0F"/>
    <w:rsid w:val="004641D5"/>
    <w:rsid w:val="0046704F"/>
    <w:rsid w:val="004824D0"/>
    <w:rsid w:val="005040FA"/>
    <w:rsid w:val="00514412"/>
    <w:rsid w:val="005971E9"/>
    <w:rsid w:val="006358D4"/>
    <w:rsid w:val="006608F4"/>
    <w:rsid w:val="006E5C9C"/>
    <w:rsid w:val="00721EA0"/>
    <w:rsid w:val="00740A51"/>
    <w:rsid w:val="0076733F"/>
    <w:rsid w:val="00850697"/>
    <w:rsid w:val="00870852"/>
    <w:rsid w:val="008B28CF"/>
    <w:rsid w:val="008D5913"/>
    <w:rsid w:val="008E13C4"/>
    <w:rsid w:val="00900EF3"/>
    <w:rsid w:val="009967AE"/>
    <w:rsid w:val="009C184D"/>
    <w:rsid w:val="009E2942"/>
    <w:rsid w:val="00A13358"/>
    <w:rsid w:val="00AF3895"/>
    <w:rsid w:val="00B035EF"/>
    <w:rsid w:val="00B04087"/>
    <w:rsid w:val="00B12A4D"/>
    <w:rsid w:val="00B136EC"/>
    <w:rsid w:val="00B66E27"/>
    <w:rsid w:val="00B93968"/>
    <w:rsid w:val="00BE23C0"/>
    <w:rsid w:val="00C16BAA"/>
    <w:rsid w:val="00C402F9"/>
    <w:rsid w:val="00C442CC"/>
    <w:rsid w:val="00C76960"/>
    <w:rsid w:val="00C97E53"/>
    <w:rsid w:val="00CF44F7"/>
    <w:rsid w:val="00D61655"/>
    <w:rsid w:val="00D91645"/>
    <w:rsid w:val="00DA0FBE"/>
    <w:rsid w:val="00DB6D19"/>
    <w:rsid w:val="00DE2A5F"/>
    <w:rsid w:val="00DE3D6D"/>
    <w:rsid w:val="00E23C90"/>
    <w:rsid w:val="00F02CB4"/>
    <w:rsid w:val="00F2128D"/>
    <w:rsid w:val="00F275E2"/>
    <w:rsid w:val="00F3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CD8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6645">
      <w:bodyDiv w:val="1"/>
      <w:marLeft w:val="0"/>
      <w:marRight w:val="0"/>
      <w:marTop w:val="0"/>
      <w:marBottom w:val="0"/>
      <w:divBdr>
        <w:top w:val="none" w:sz="0" w:space="0" w:color="auto"/>
        <w:left w:val="none" w:sz="0" w:space="0" w:color="auto"/>
        <w:bottom w:val="none" w:sz="0" w:space="0" w:color="auto"/>
        <w:right w:val="none" w:sz="0" w:space="0" w:color="auto"/>
      </w:divBdr>
    </w:div>
    <w:div w:id="340662745">
      <w:bodyDiv w:val="1"/>
      <w:marLeft w:val="0"/>
      <w:marRight w:val="0"/>
      <w:marTop w:val="0"/>
      <w:marBottom w:val="0"/>
      <w:divBdr>
        <w:top w:val="none" w:sz="0" w:space="0" w:color="auto"/>
        <w:left w:val="none" w:sz="0" w:space="0" w:color="auto"/>
        <w:bottom w:val="none" w:sz="0" w:space="0" w:color="auto"/>
        <w:right w:val="none" w:sz="0" w:space="0" w:color="auto"/>
      </w:divBdr>
    </w:div>
    <w:div w:id="559287239">
      <w:bodyDiv w:val="1"/>
      <w:marLeft w:val="0"/>
      <w:marRight w:val="0"/>
      <w:marTop w:val="0"/>
      <w:marBottom w:val="0"/>
      <w:divBdr>
        <w:top w:val="none" w:sz="0" w:space="0" w:color="auto"/>
        <w:left w:val="none" w:sz="0" w:space="0" w:color="auto"/>
        <w:bottom w:val="none" w:sz="0" w:space="0" w:color="auto"/>
        <w:right w:val="none" w:sz="0" w:space="0" w:color="auto"/>
      </w:divBdr>
    </w:div>
    <w:div w:id="802231422">
      <w:bodyDiv w:val="1"/>
      <w:marLeft w:val="0"/>
      <w:marRight w:val="0"/>
      <w:marTop w:val="0"/>
      <w:marBottom w:val="0"/>
      <w:divBdr>
        <w:top w:val="none" w:sz="0" w:space="0" w:color="auto"/>
        <w:left w:val="none" w:sz="0" w:space="0" w:color="auto"/>
        <w:bottom w:val="none" w:sz="0" w:space="0" w:color="auto"/>
        <w:right w:val="none" w:sz="0" w:space="0" w:color="auto"/>
      </w:divBdr>
    </w:div>
    <w:div w:id="1198423091">
      <w:bodyDiv w:val="1"/>
      <w:marLeft w:val="0"/>
      <w:marRight w:val="0"/>
      <w:marTop w:val="0"/>
      <w:marBottom w:val="0"/>
      <w:divBdr>
        <w:top w:val="none" w:sz="0" w:space="0" w:color="auto"/>
        <w:left w:val="none" w:sz="0" w:space="0" w:color="auto"/>
        <w:bottom w:val="none" w:sz="0" w:space="0" w:color="auto"/>
        <w:right w:val="none" w:sz="0" w:space="0" w:color="auto"/>
      </w:divBdr>
    </w:div>
    <w:div w:id="1218316555">
      <w:bodyDiv w:val="1"/>
      <w:marLeft w:val="0"/>
      <w:marRight w:val="0"/>
      <w:marTop w:val="0"/>
      <w:marBottom w:val="0"/>
      <w:divBdr>
        <w:top w:val="none" w:sz="0" w:space="0" w:color="auto"/>
        <w:left w:val="none" w:sz="0" w:space="0" w:color="auto"/>
        <w:bottom w:val="none" w:sz="0" w:space="0" w:color="auto"/>
        <w:right w:val="none" w:sz="0" w:space="0" w:color="auto"/>
      </w:divBdr>
    </w:div>
    <w:div w:id="1389035731">
      <w:bodyDiv w:val="1"/>
      <w:marLeft w:val="0"/>
      <w:marRight w:val="0"/>
      <w:marTop w:val="0"/>
      <w:marBottom w:val="0"/>
      <w:divBdr>
        <w:top w:val="none" w:sz="0" w:space="0" w:color="auto"/>
        <w:left w:val="none" w:sz="0" w:space="0" w:color="auto"/>
        <w:bottom w:val="none" w:sz="0" w:space="0" w:color="auto"/>
        <w:right w:val="none" w:sz="0" w:space="0" w:color="auto"/>
      </w:divBdr>
    </w:div>
    <w:div w:id="21037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2019-07-18T08:10:00Z</dcterms:created>
  <dcterms:modified xsi:type="dcterms:W3CDTF">2024-05-29T09:40:00Z</dcterms:modified>
</cp:coreProperties>
</file>