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857" w:rsidRDefault="00C442CC">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p w:rsidR="00C442CC" w:rsidRDefault="00C442CC"/>
    <w:p w:rsidR="00C442CC" w:rsidRPr="00C442CC" w:rsidRDefault="00C442CC">
      <w:pPr>
        <w:rPr>
          <w:rFonts w:ascii="Meiryo UI" w:eastAsia="Meiryo UI" w:hAnsi="Meiryo UI" w:cs="Meiryo UI"/>
        </w:rPr>
      </w:pPr>
    </w:p>
    <w:p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C76960" w:rsidP="00C442CC">
      <w:pPr>
        <w:jc w:val="center"/>
        <w:rPr>
          <w:rFonts w:ascii="Meiryo UI" w:eastAsia="Meiryo UI" w:hAnsi="Meiryo UI" w:cs="Meiryo UI"/>
          <w:sz w:val="36"/>
          <w:szCs w:val="36"/>
        </w:rPr>
      </w:pPr>
      <w:r>
        <w:rPr>
          <w:rFonts w:ascii="Meiryo UI" w:eastAsia="Meiryo UI" w:hAnsi="Meiryo UI" w:cs="Meiryo UI" w:hint="eastAsia"/>
          <w:sz w:val="36"/>
          <w:szCs w:val="36"/>
        </w:rPr>
        <w:t>（</w:t>
      </w:r>
      <w:r w:rsidR="00C402F9">
        <w:rPr>
          <w:rFonts w:ascii="Meiryo UI" w:eastAsia="Meiryo UI" w:hAnsi="Meiryo UI" w:cs="Meiryo UI" w:hint="eastAsia"/>
          <w:sz w:val="36"/>
          <w:szCs w:val="36"/>
        </w:rPr>
        <w:t>令和</w:t>
      </w:r>
      <w:r w:rsidR="005040FA">
        <w:rPr>
          <w:rFonts w:ascii="Meiryo UI" w:eastAsia="Meiryo UI" w:hAnsi="Meiryo UI" w:cs="Meiryo UI" w:hint="eastAsia"/>
          <w:sz w:val="36"/>
          <w:szCs w:val="36"/>
        </w:rPr>
        <w:t>４</w:t>
      </w:r>
      <w:r w:rsidR="00C442CC" w:rsidRPr="00C442CC">
        <w:rPr>
          <w:rFonts w:ascii="Meiryo UI" w:eastAsia="Meiryo UI" w:hAnsi="Meiryo UI" w:cs="Meiryo UI" w:hint="eastAsia"/>
          <w:sz w:val="36"/>
          <w:szCs w:val="36"/>
        </w:rPr>
        <w:t>年</w:t>
      </w:r>
      <w:r w:rsidR="008E13C4">
        <w:rPr>
          <w:rFonts w:ascii="Meiryo UI" w:eastAsia="Meiryo UI" w:hAnsi="Meiryo UI" w:cs="Meiryo UI" w:hint="eastAsia"/>
          <w:sz w:val="36"/>
          <w:szCs w:val="36"/>
        </w:rPr>
        <w:t>１</w:t>
      </w:r>
      <w:r w:rsidR="00C442CC" w:rsidRPr="00C442CC">
        <w:rPr>
          <w:rFonts w:ascii="Meiryo UI" w:eastAsia="Meiryo UI" w:hAnsi="Meiryo UI" w:cs="Meiryo UI" w:hint="eastAsia"/>
          <w:sz w:val="36"/>
          <w:szCs w:val="36"/>
        </w:rPr>
        <w:t>月～１２月）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740A51" w:rsidP="00C442CC">
      <w:pPr>
        <w:jc w:val="center"/>
        <w:rPr>
          <w:rFonts w:ascii="Meiryo UI" w:eastAsia="Meiryo UI" w:hAnsi="Meiryo UI" w:cs="Meiryo UI"/>
          <w:sz w:val="36"/>
          <w:szCs w:val="36"/>
        </w:rPr>
      </w:pPr>
      <w:r>
        <w:rPr>
          <w:rFonts w:ascii="Meiryo UI" w:eastAsia="Meiryo UI" w:hAnsi="Meiryo UI" w:cs="Meiryo UI" w:hint="eastAsia"/>
          <w:sz w:val="36"/>
          <w:szCs w:val="36"/>
        </w:rPr>
        <w:t>令和</w:t>
      </w:r>
      <w:r w:rsidR="005040FA">
        <w:rPr>
          <w:rFonts w:ascii="Meiryo UI" w:eastAsia="Meiryo UI" w:hAnsi="Meiryo UI" w:cs="Meiryo UI" w:hint="eastAsia"/>
          <w:sz w:val="36"/>
          <w:szCs w:val="36"/>
        </w:rPr>
        <w:t>５</w:t>
      </w:r>
      <w:r>
        <w:rPr>
          <w:rFonts w:ascii="Meiryo UI" w:eastAsia="Meiryo UI" w:hAnsi="Meiryo UI" w:cs="Meiryo UI" w:hint="eastAsia"/>
          <w:sz w:val="36"/>
          <w:szCs w:val="36"/>
        </w:rPr>
        <w:t>年</w:t>
      </w:r>
      <w:r w:rsidR="003577CA">
        <w:rPr>
          <w:rFonts w:ascii="Meiryo UI" w:eastAsia="Meiryo UI" w:hAnsi="Meiryo UI" w:cs="Meiryo UI" w:hint="eastAsia"/>
          <w:sz w:val="36"/>
          <w:szCs w:val="36"/>
        </w:rPr>
        <w:t>５</w:t>
      </w:r>
      <w:r w:rsidR="00C442CC"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3D7ABF" w:rsidRDefault="00C442CC" w:rsidP="003D7ABF">
      <w:pPr>
        <w:widowControl/>
        <w:jc w:val="center"/>
        <w:rPr>
          <w:rFonts w:ascii="Meiryo UI" w:eastAsia="Meiryo UI" w:hAnsi="Meiryo UI" w:cs="Meiryo UI"/>
          <w:b/>
          <w:sz w:val="52"/>
          <w:szCs w:val="52"/>
        </w:rPr>
        <w:sectPr w:rsidR="003D7ABF" w:rsidSect="00C442CC">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5971E9">
        <w:rPr>
          <w:rFonts w:ascii="Meiryo UI" w:eastAsia="Meiryo UI" w:hAnsi="Meiryo UI" w:cs="Meiryo UI" w:hint="eastAsia"/>
        </w:rPr>
        <w:t>〉　月別・種類別</w:t>
      </w:r>
      <w:r w:rsidRPr="00C442CC">
        <w:rPr>
          <w:rFonts w:ascii="Meiryo UI" w:eastAsia="Meiryo UI" w:hAnsi="Meiryo UI" w:cs="Meiryo UI" w:hint="eastAsia"/>
        </w:rPr>
        <w:t xml:space="preserve">　発行件数　</w:t>
      </w:r>
      <w:r w:rsidR="005971E9">
        <w:rPr>
          <w:rFonts w:ascii="Meiryo UI" w:eastAsia="Meiryo UI" w:hAnsi="Meiryo UI" w:cs="Meiryo UI" w:hint="eastAsia"/>
        </w:rPr>
        <w:t>・・・・・・・・・</w:t>
      </w:r>
      <w:r w:rsidRPr="00C442CC">
        <w:rPr>
          <w:rFonts w:ascii="Meiryo UI" w:eastAsia="Meiryo UI" w:hAnsi="Meiryo UI" w:cs="Meiryo UI" w:hint="eastAsia"/>
        </w:rPr>
        <w:t>・・・・・</w:t>
      </w:r>
      <w:r w:rsidR="003D7ABF">
        <w:rPr>
          <w:rFonts w:ascii="Meiryo UI" w:eastAsia="Meiryo UI" w:hAnsi="Meiryo UI" w:cs="Meiryo UI" w:hint="eastAsia"/>
        </w:rPr>
        <w:t>・・・・・・・・・・・・・・・・・・・・・・・・・・・・・</w:t>
      </w:r>
      <w:r w:rsidRPr="00C442CC">
        <w:rPr>
          <w:rFonts w:ascii="Meiryo UI" w:eastAsia="Meiryo UI" w:hAnsi="Meiryo UI" w:cs="Meiryo UI" w:hint="eastAsia"/>
        </w:rPr>
        <w:t>・・・・・</w:t>
      </w:r>
      <w:r w:rsidR="005971E9">
        <w:rPr>
          <w:rFonts w:ascii="Meiryo UI" w:eastAsia="Meiryo UI" w:hAnsi="Meiryo UI" w:cs="Meiryo UI" w:hint="eastAsia"/>
        </w:rPr>
        <w:t>・</w:t>
      </w:r>
      <w:r w:rsidRPr="00C442CC">
        <w:rPr>
          <w:rFonts w:ascii="Meiryo UI" w:eastAsia="Meiryo UI" w:hAnsi="Meiryo UI" w:cs="Meiryo UI" w:hint="eastAsia"/>
        </w:rPr>
        <w:t>・・</w:t>
      </w:r>
      <w:r w:rsidR="005971E9">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8D5913">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w:t>
      </w:r>
      <w:r w:rsidR="005971E9">
        <w:rPr>
          <w:rFonts w:ascii="Meiryo UI" w:eastAsia="Meiryo UI" w:hAnsi="Meiryo UI" w:cs="Meiryo UI" w:hint="eastAsia"/>
        </w:rPr>
        <w:t>大阪府窓口取扱</w:t>
      </w:r>
      <w:r w:rsidRPr="00C442CC">
        <w:rPr>
          <w:rFonts w:ascii="Meiryo UI" w:eastAsia="Meiryo UI" w:hAnsi="Meiryo UI" w:cs="Meiryo UI" w:hint="eastAsia"/>
        </w:rPr>
        <w:t>分）・・・・・</w:t>
      </w:r>
      <w:r w:rsidR="005971E9">
        <w:rPr>
          <w:rFonts w:ascii="Meiryo UI" w:eastAsia="Meiryo UI" w:hAnsi="Meiryo UI" w:cs="Meiryo UI" w:hint="eastAsia"/>
        </w:rPr>
        <w:t>・・・・・・・・・・・・・・・・・・・・・・・・・・・・・・</w:t>
      </w:r>
      <w:r w:rsidRPr="00C442CC">
        <w:rPr>
          <w:rFonts w:ascii="Meiryo UI" w:eastAsia="Meiryo UI" w:hAnsi="Meiryo UI" w:cs="Meiryo UI" w:hint="eastAsia"/>
        </w:rPr>
        <w:t>・・</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w:t>
      </w:r>
      <w:r w:rsidR="005971E9">
        <w:rPr>
          <w:rFonts w:ascii="Meiryo UI" w:eastAsia="Meiryo UI" w:hAnsi="Meiryo UI" w:cs="Meiryo UI" w:hint="eastAsia"/>
        </w:rPr>
        <w:t>大阪府窓口取扱分）・・・</w:t>
      </w:r>
      <w:r w:rsidRPr="00C442CC">
        <w:rPr>
          <w:rFonts w:ascii="Meiryo UI" w:eastAsia="Meiryo UI" w:hAnsi="Meiryo UI" w:cs="Meiryo UI" w:hint="eastAsia"/>
        </w:rPr>
        <w:t>・・・・・・・・・・・・・・・・・・・・・・</w:t>
      </w:r>
      <w:r w:rsidRPr="00C442CC">
        <w:rPr>
          <w:rFonts w:ascii="Meiryo UI" w:eastAsia="Meiryo UI" w:hAnsi="Meiryo UI" w:cs="Meiryo UI" w:hint="eastAsia"/>
        </w:rPr>
        <w:tab/>
        <w:t>1</w:t>
      </w:r>
      <w:r w:rsidR="008E13C4">
        <w:rPr>
          <w:rFonts w:ascii="Meiryo UI" w:eastAsia="Meiryo UI" w:hAnsi="Meiryo UI" w:cs="Meiryo UI"/>
        </w:rPr>
        <w:t>5</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 xml:space="preserve">５.　</w:t>
      </w:r>
      <w:r w:rsidR="00850697">
        <w:rPr>
          <w:rFonts w:ascii="Meiryo UI" w:eastAsia="Meiryo UI" w:hAnsi="Meiryo UI" w:cs="Meiryo UI" w:hint="eastAsia"/>
          <w:b/>
        </w:rPr>
        <w:t>日本人出国者数と</w:t>
      </w:r>
      <w:r w:rsidRPr="008D5913">
        <w:rPr>
          <w:rFonts w:ascii="Meiryo UI" w:eastAsia="Meiryo UI" w:hAnsi="Meiryo UI" w:cs="Meiryo UI" w:hint="eastAsia"/>
          <w:b/>
        </w:rPr>
        <w:t>外国人</w:t>
      </w:r>
      <w:r w:rsidR="00850697">
        <w:rPr>
          <w:rFonts w:ascii="Meiryo UI" w:eastAsia="Meiryo UI" w:hAnsi="Meiryo UI" w:cs="Meiryo UI" w:hint="eastAsia"/>
          <w:b/>
        </w:rPr>
        <w:t>入国者</w:t>
      </w:r>
      <w:r w:rsidRPr="008D5913">
        <w:rPr>
          <w:rFonts w:ascii="Meiryo UI" w:eastAsia="Meiryo UI" w:hAnsi="Meiryo UI" w:cs="Meiryo UI" w:hint="eastAsia"/>
          <w:b/>
        </w:rPr>
        <w:t>数の推移（参考）</w:t>
      </w:r>
      <w:r w:rsidR="008D5913">
        <w:rPr>
          <w:rFonts w:ascii="Meiryo UI" w:eastAsia="Meiryo UI" w:hAnsi="Meiryo UI" w:cs="Meiryo UI" w:hint="eastAsia"/>
          <w:b/>
        </w:rPr>
        <w:t xml:space="preserve">　</w:t>
      </w:r>
      <w:r w:rsidR="00850697">
        <w:rPr>
          <w:rFonts w:ascii="Meiryo UI" w:eastAsia="Meiryo UI" w:hAnsi="Meiryo UI" w:cs="Meiryo UI" w:hint="eastAsia"/>
          <w:b/>
        </w:rPr>
        <w:t>・</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w:t>
      </w:r>
      <w:r w:rsidR="008E13C4">
        <w:rPr>
          <w:rFonts w:ascii="Meiryo UI" w:eastAsia="Meiryo UI" w:hAnsi="Meiryo UI" w:cs="Meiryo UI"/>
        </w:rPr>
        <w:t>6</w:t>
      </w:r>
    </w:p>
    <w:p w:rsidR="00C442CC" w:rsidRPr="008E13C4"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Default="00C442CC" w:rsidP="008D5913">
      <w:pPr>
        <w:widowControl/>
        <w:rPr>
          <w:rFonts w:ascii="Meiryo UI" w:eastAsia="Meiryo UI" w:hAnsi="Meiryo UI" w:cs="Meiryo UI"/>
        </w:rPr>
        <w:sectPr w:rsidR="008D5913" w:rsidSect="00C442CC">
          <w:footerReference w:type="default" r:id="rId8"/>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w:t>
      </w:r>
      <w:r w:rsidR="008E13C4">
        <w:rPr>
          <w:rFonts w:ascii="Meiryo UI" w:eastAsia="Meiryo UI" w:hAnsi="Meiryo UI" w:cs="Meiryo UI"/>
        </w:rPr>
        <w:t>7</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lastRenderedPageBreak/>
        <w:t>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740A51" w:rsidP="00B12A4D">
      <w:pPr>
        <w:pStyle w:val="a3"/>
        <w:widowControl/>
        <w:ind w:leftChars="0" w:left="855" w:firstLineChars="100" w:firstLine="210"/>
        <w:jc w:val="left"/>
        <w:rPr>
          <w:rFonts w:ascii="Meiryo UI" w:eastAsia="Meiryo UI" w:hAnsi="Meiryo UI" w:cs="Meiryo UI"/>
        </w:rPr>
      </w:pPr>
      <w:r>
        <w:rPr>
          <w:rFonts w:ascii="Meiryo UI" w:eastAsia="Meiryo UI" w:hAnsi="Meiryo UI" w:cs="Meiryo UI" w:hint="eastAsia"/>
        </w:rPr>
        <w:t>この資料</w:t>
      </w:r>
      <w:r w:rsidR="00B12A4D" w:rsidRPr="00B12A4D">
        <w:rPr>
          <w:rFonts w:ascii="Meiryo UI" w:eastAsia="Meiryo UI" w:hAnsi="Meiryo UI" w:cs="Meiryo UI" w:hint="eastAsia"/>
        </w:rPr>
        <w:t>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8D5913" w:rsidRPr="00B12A4D" w:rsidRDefault="008D5913" w:rsidP="00B12A4D">
      <w:pPr>
        <w:widowControl/>
        <w:jc w:val="left"/>
        <w:rPr>
          <w:rFonts w:ascii="Meiryo UI" w:eastAsia="Meiryo UI" w:hAnsi="Meiryo UI" w:cs="Meiryo UI"/>
        </w:rPr>
      </w:pPr>
    </w:p>
    <w:p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6733F" w:rsidP="008D5913">
      <w:pPr>
        <w:widowControl/>
        <w:ind w:firstLineChars="100" w:firstLine="210"/>
        <w:jc w:val="left"/>
        <w:rPr>
          <w:rFonts w:ascii="Meiryo UI" w:eastAsia="Meiryo UI" w:hAnsi="Meiryo UI" w:cs="Meiryo UI"/>
        </w:rPr>
      </w:pPr>
      <w:r>
        <w:rPr>
          <w:rFonts w:ascii="Meiryo UI" w:eastAsia="Meiryo UI" w:hAnsi="Meiryo UI" w:cs="Meiryo UI" w:hint="eastAsia"/>
        </w:rPr>
        <w:t>「申請件数」とは新規、</w:t>
      </w:r>
      <w:r w:rsidRPr="00B12A4D">
        <w:rPr>
          <w:rFonts w:ascii="Meiryo UI" w:eastAsia="Meiryo UI" w:hAnsi="Meiryo UI" w:cs="Meiryo UI" w:hint="eastAsia"/>
        </w:rPr>
        <w:t>記載事項変更</w:t>
      </w:r>
      <w:r>
        <w:rPr>
          <w:rFonts w:ascii="Meiryo UI" w:eastAsia="Meiryo UI" w:hAnsi="Meiryo UI" w:cs="Meiryo UI" w:hint="eastAsia"/>
        </w:rPr>
        <w:t>、渡航先追加、</w:t>
      </w:r>
      <w:r w:rsidR="00B12A4D" w:rsidRPr="00B12A4D">
        <w:rPr>
          <w:rFonts w:ascii="Meiryo UI" w:eastAsia="Meiryo UI" w:hAnsi="Meiryo UI" w:cs="Meiryo UI" w:hint="eastAsia"/>
        </w:rPr>
        <w:t>増補などすべての申請を含んだ数値です。</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w:t>
      </w:r>
      <w:r w:rsidR="0076733F">
        <w:rPr>
          <w:rFonts w:ascii="Meiryo UI" w:eastAsia="Meiryo UI" w:hAnsi="Meiryo UI" w:cs="Meiryo UI" w:hint="eastAsia"/>
        </w:rPr>
        <w:t>旅券を作成した件数（渡航先追加、</w:t>
      </w:r>
      <w:r w:rsidRPr="00B12A4D">
        <w:rPr>
          <w:rFonts w:ascii="Meiryo UI" w:eastAsia="Meiryo UI" w:hAnsi="Meiryo UI" w:cs="Meiryo UI" w:hint="eastAsia"/>
        </w:rPr>
        <w:t>増補を除く数値）です。</w:t>
      </w:r>
    </w:p>
    <w:p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05527D">
        <w:rPr>
          <w:rFonts w:ascii="Meiryo UI" w:eastAsia="Meiryo UI" w:hAnsi="Meiryo UI" w:cs="Meiryo UI" w:hint="eastAsia"/>
        </w:rPr>
        <w:t>「発行件数」は作成事務所ごとに集計しています（</w:t>
      </w:r>
      <w:r w:rsidR="004824D0">
        <w:rPr>
          <w:rFonts w:ascii="Meiryo UI" w:eastAsia="Meiryo UI" w:hAnsi="Meiryo UI" w:cs="Meiryo UI" w:hint="eastAsia"/>
        </w:rPr>
        <w:t>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rsidR="00B12A4D" w:rsidRPr="00B12A4D" w:rsidRDefault="0076733F" w:rsidP="00233BB8">
      <w:pPr>
        <w:widowControl/>
        <w:ind w:firstLineChars="100" w:firstLine="210"/>
        <w:jc w:val="left"/>
        <w:rPr>
          <w:rFonts w:ascii="Meiryo UI" w:eastAsia="Meiryo UI" w:hAnsi="Meiryo UI" w:cs="Meiryo UI"/>
        </w:rPr>
      </w:pPr>
      <w:r>
        <w:rPr>
          <w:rFonts w:ascii="Meiryo UI" w:eastAsia="Meiryo UI" w:hAnsi="Meiryo UI" w:cs="Meiryo UI" w:hint="eastAsia"/>
        </w:rPr>
        <w:t>「交付件数」とは申請された旅券（渡航先追加、</w:t>
      </w:r>
      <w:r w:rsidR="00B12A4D" w:rsidRPr="00B12A4D">
        <w:rPr>
          <w:rFonts w:ascii="Meiryo UI" w:eastAsia="Meiryo UI" w:hAnsi="Meiryo UI" w:cs="Meiryo UI" w:hint="eastAsia"/>
        </w:rPr>
        <w:t>増補を含む）が本人に交付された件数です。</w:t>
      </w:r>
    </w:p>
    <w:p w:rsidR="008D5913" w:rsidRDefault="008D5913" w:rsidP="008D5913">
      <w:pPr>
        <w:widowControl/>
        <w:tabs>
          <w:tab w:val="left" w:pos="1215"/>
        </w:tabs>
        <w:jc w:val="left"/>
        <w:rPr>
          <w:rFonts w:ascii="Meiryo UI" w:eastAsia="Meiryo UI" w:hAnsi="Meiryo UI" w:cs="Meiryo UI"/>
        </w:rPr>
      </w:pPr>
    </w:p>
    <w:p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40A51" w:rsidP="00233BB8">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「本所」は「大阪府パスポートセンター</w:t>
      </w:r>
      <w:r w:rsidR="00B12A4D" w:rsidRPr="00B12A4D">
        <w:rPr>
          <w:rFonts w:ascii="Meiryo UI" w:eastAsia="Meiryo UI" w:hAnsi="Meiryo UI" w:cs="Meiryo UI" w:hint="eastAsia"/>
        </w:rPr>
        <w:t>」を、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大阪府パスポートセンター阿倍野分室」を、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w:t>
      </w:r>
      <w:r w:rsidR="00740A51">
        <w:rPr>
          <w:rFonts w:ascii="Meiryo UI" w:eastAsia="Meiryo UI" w:hAnsi="Meiryo UI" w:cs="Meiryo UI" w:hint="eastAsia"/>
        </w:rPr>
        <w:t>旧</w:t>
      </w:r>
      <w:r w:rsidRPr="00B12A4D">
        <w:rPr>
          <w:rFonts w:ascii="Meiryo UI" w:eastAsia="Meiryo UI" w:hAnsi="Meiryo UI" w:cs="Meiryo UI" w:hint="eastAsia"/>
        </w:rPr>
        <w:t>大阪府パスポートセンターりんくうタウン分室」を、</w:t>
      </w:r>
    </w:p>
    <w:p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w:t>
      </w:r>
      <w:r w:rsidR="00DE2A5F">
        <w:rPr>
          <w:rFonts w:ascii="Meiryo UI" w:eastAsia="Meiryo UI" w:hAnsi="Meiryo UI" w:cs="Meiryo UI" w:hint="eastAsia"/>
        </w:rPr>
        <w:t>42</w:t>
      </w:r>
      <w:r>
        <w:rPr>
          <w:rFonts w:ascii="Meiryo UI" w:eastAsia="Meiryo UI" w:hAnsi="Meiryo UI" w:cs="Meiryo UI" w:hint="eastAsia"/>
        </w:rPr>
        <w:t>市町村を指しています。</w:t>
      </w:r>
    </w:p>
    <w:p w:rsidR="008D5913" w:rsidRDefault="008D5913" w:rsidP="008D5913">
      <w:pPr>
        <w:widowControl/>
        <w:tabs>
          <w:tab w:val="left" w:pos="1215"/>
        </w:tabs>
        <w:jc w:val="left"/>
        <w:rPr>
          <w:rFonts w:ascii="Meiryo UI" w:eastAsia="Meiryo UI" w:hAnsi="Meiryo UI" w:cs="Meiryo UI"/>
        </w:rPr>
      </w:pPr>
    </w:p>
    <w:p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w:t>
      </w:r>
      <w:r w:rsidR="00740A51">
        <w:rPr>
          <w:rFonts w:ascii="Meiryo UI" w:eastAsia="Meiryo UI" w:hAnsi="Meiryo UI" w:cs="Meiryo UI" w:hint="eastAsia"/>
        </w:rPr>
        <w:t>旧</w:t>
      </w: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rsidR="001012AC" w:rsidRDefault="001012AC" w:rsidP="00900EF3">
      <w:pPr>
        <w:widowControl/>
        <w:tabs>
          <w:tab w:val="left" w:pos="1215"/>
        </w:tabs>
        <w:ind w:leftChars="100" w:left="210"/>
        <w:jc w:val="left"/>
        <w:rPr>
          <w:rFonts w:ascii="Meiryo UI" w:eastAsia="Meiryo UI" w:hAnsi="Meiryo UI" w:cs="Meiryo UI"/>
        </w:rPr>
      </w:pPr>
    </w:p>
    <w:p w:rsidR="001012AC" w:rsidRDefault="002043C7" w:rsidP="001012AC">
      <w:pPr>
        <w:widowControl/>
        <w:tabs>
          <w:tab w:val="left" w:pos="1215"/>
        </w:tabs>
        <w:ind w:leftChars="100" w:left="210"/>
        <w:jc w:val="left"/>
        <w:rPr>
          <w:rFonts w:ascii="Meiryo UI" w:eastAsia="Meiryo UI" w:hAnsi="Meiryo UI" w:cs="Meiryo UI"/>
        </w:rPr>
      </w:pPr>
      <w:r>
        <w:rPr>
          <w:rFonts w:ascii="Meiryo UI" w:eastAsia="Meiryo UI" w:hAnsi="Meiryo UI" w:cs="Meiryo UI" w:hint="eastAsia"/>
        </w:rPr>
        <w:t>※</w:t>
      </w:r>
      <w:r w:rsidR="00740A51">
        <w:rPr>
          <w:rFonts w:ascii="Meiryo UI" w:eastAsia="Meiryo UI" w:hAnsi="Meiryo UI" w:cs="Meiryo UI" w:hint="eastAsia"/>
        </w:rPr>
        <w:t>旧</w:t>
      </w:r>
      <w:r>
        <w:rPr>
          <w:rFonts w:ascii="Meiryo UI" w:eastAsia="Meiryo UI" w:hAnsi="Meiryo UI" w:cs="Meiryo UI" w:hint="eastAsia"/>
        </w:rPr>
        <w:t>りんくうタウン</w:t>
      </w:r>
      <w:r w:rsidR="001012AC" w:rsidRPr="00B12A4D">
        <w:rPr>
          <w:rFonts w:ascii="Meiryo UI" w:eastAsia="Meiryo UI" w:hAnsi="Meiryo UI" w:cs="Meiryo UI" w:hint="eastAsia"/>
        </w:rPr>
        <w:t>分室は平成</w:t>
      </w:r>
      <w:r>
        <w:rPr>
          <w:rFonts w:ascii="Meiryo UI" w:eastAsia="Meiryo UI" w:hAnsi="Meiryo UI" w:cs="Meiryo UI" w:hint="eastAsia"/>
        </w:rPr>
        <w:t>30</w:t>
      </w:r>
      <w:r w:rsidR="001012AC" w:rsidRPr="00B12A4D">
        <w:rPr>
          <w:rFonts w:ascii="Meiryo UI" w:eastAsia="Meiryo UI" w:hAnsi="Meiryo UI" w:cs="Meiryo UI" w:hint="eastAsia"/>
        </w:rPr>
        <w:t>年10月1日に本所と統合したため、</w:t>
      </w:r>
      <w:r w:rsidR="001012AC">
        <w:rPr>
          <w:rFonts w:ascii="Meiryo UI" w:eastAsia="Meiryo UI" w:hAnsi="Meiryo UI" w:cs="Meiryo UI" w:hint="eastAsia"/>
        </w:rPr>
        <w:t>申請件数は</w:t>
      </w:r>
      <w:r w:rsidR="001012AC" w:rsidRPr="00B12A4D">
        <w:rPr>
          <w:rFonts w:ascii="Meiryo UI" w:eastAsia="Meiryo UI" w:hAnsi="Meiryo UI" w:cs="Meiryo UI" w:hint="eastAsia"/>
        </w:rPr>
        <w:t>平成</w:t>
      </w:r>
      <w:r>
        <w:rPr>
          <w:rFonts w:ascii="Meiryo UI" w:eastAsia="Meiryo UI" w:hAnsi="Meiryo UI" w:cs="Meiryo UI" w:hint="eastAsia"/>
        </w:rPr>
        <w:t>30</w:t>
      </w:r>
      <w:r w:rsidR="001012AC" w:rsidRPr="00B12A4D">
        <w:rPr>
          <w:rFonts w:ascii="Meiryo UI" w:eastAsia="Meiryo UI" w:hAnsi="Meiryo UI" w:cs="Meiryo UI" w:hint="eastAsia"/>
        </w:rPr>
        <w:t>年9月</w:t>
      </w:r>
      <w:r w:rsidR="00850697">
        <w:rPr>
          <w:rFonts w:ascii="Meiryo UI" w:eastAsia="Meiryo UI" w:hAnsi="Meiryo UI" w:cs="Meiryo UI" w:hint="eastAsia"/>
        </w:rPr>
        <w:t>28</w:t>
      </w:r>
      <w:r w:rsidR="001012AC" w:rsidRPr="00B12A4D">
        <w:rPr>
          <w:rFonts w:ascii="Meiryo UI" w:eastAsia="Meiryo UI" w:hAnsi="Meiryo UI" w:cs="Meiryo UI" w:hint="eastAsia"/>
        </w:rPr>
        <w:t>日</w:t>
      </w:r>
      <w:r w:rsidR="001012AC">
        <w:rPr>
          <w:rFonts w:ascii="Meiryo UI" w:eastAsia="Meiryo UI" w:hAnsi="Meiryo UI" w:cs="Meiryo UI" w:hint="eastAsia"/>
        </w:rPr>
        <w:t>受付分</w:t>
      </w:r>
      <w:r w:rsidR="001012AC" w:rsidRPr="00B12A4D">
        <w:rPr>
          <w:rFonts w:ascii="Meiryo UI" w:eastAsia="Meiryo UI" w:hAnsi="Meiryo UI" w:cs="Meiryo UI" w:hint="eastAsia"/>
        </w:rPr>
        <w:t>までの件数となります</w:t>
      </w:r>
      <w:r>
        <w:rPr>
          <w:rFonts w:ascii="Meiryo UI" w:eastAsia="Meiryo UI" w:hAnsi="Meiryo UI" w:cs="Meiryo UI" w:hint="eastAsia"/>
        </w:rPr>
        <w:t>（りんくうタウン</w:t>
      </w:r>
      <w:r w:rsidR="001012AC">
        <w:rPr>
          <w:rFonts w:ascii="Meiryo UI" w:eastAsia="Meiryo UI" w:hAnsi="Meiryo UI" w:cs="Meiryo UI" w:hint="eastAsia"/>
        </w:rPr>
        <w:t>分室受付分の旅券は、平成</w:t>
      </w:r>
      <w:r>
        <w:rPr>
          <w:rFonts w:ascii="Meiryo UI" w:eastAsia="Meiryo UI" w:hAnsi="Meiryo UI" w:cs="Meiryo UI" w:hint="eastAsia"/>
        </w:rPr>
        <w:t>30</w:t>
      </w:r>
      <w:r w:rsidR="001012AC">
        <w:rPr>
          <w:rFonts w:ascii="Meiryo UI" w:eastAsia="Meiryo UI" w:hAnsi="Meiryo UI" w:cs="Meiryo UI" w:hint="eastAsia"/>
        </w:rPr>
        <w:t>年10月以降、本所にて交付）</w:t>
      </w:r>
      <w:r w:rsidR="001012AC" w:rsidRPr="00B12A4D">
        <w:rPr>
          <w:rFonts w:ascii="Meiryo UI" w:eastAsia="Meiryo UI" w:hAnsi="Meiryo UI" w:cs="Meiryo UI" w:hint="eastAsia"/>
        </w:rPr>
        <w:t>。</w:t>
      </w:r>
    </w:p>
    <w:p w:rsidR="001012AC" w:rsidRPr="00900EF3" w:rsidRDefault="001012AC" w:rsidP="008D5913">
      <w:pPr>
        <w:widowControl/>
        <w:tabs>
          <w:tab w:val="left" w:pos="1215"/>
        </w:tabs>
        <w:jc w:val="left"/>
        <w:rPr>
          <w:rFonts w:ascii="Meiryo UI" w:eastAsia="Meiryo UI" w:hAnsi="Meiryo UI" w:cs="Meiryo UI"/>
        </w:rPr>
      </w:pPr>
    </w:p>
    <w:p w:rsidR="008D5913" w:rsidRDefault="00F275E2"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9"/>
          <w:pgSz w:w="11906" w:h="16838"/>
          <w:pgMar w:top="510" w:right="1021" w:bottom="510" w:left="1021" w:header="851" w:footer="454" w:gutter="0"/>
          <w:cols w:space="425"/>
          <w:docGrid w:type="lines" w:linePitch="360"/>
        </w:sectPr>
      </w:pPr>
      <w:r>
        <w:rPr>
          <w:rFonts w:ascii="Meiryo UI" w:eastAsia="Meiryo UI" w:hAnsi="Meiryo UI" w:cs="Meiryo UI" w:hint="eastAsia"/>
        </w:rPr>
        <w:t>※</w:t>
      </w:r>
      <w:r w:rsidR="00B12A4D" w:rsidRPr="00B12A4D">
        <w:rPr>
          <w:rFonts w:ascii="Meiryo UI" w:eastAsia="Meiryo UI" w:hAnsi="Meiryo UI" w:cs="Meiryo UI" w:hint="eastAsia"/>
        </w:rPr>
        <w:t>小数第一位未満は、四捨五入を原則としたので、総数と内訳の合計が一致しないことがあります。</w:t>
      </w:r>
    </w:p>
    <w:p w:rsidR="00B12A4D" w:rsidRPr="00D91645"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２．旅券の取扱状況</w:t>
      </w: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年間発行件数</w:t>
      </w:r>
    </w:p>
    <w:p w:rsidR="005040FA" w:rsidRDefault="003577CA" w:rsidP="003577CA">
      <w:pPr>
        <w:widowControl/>
        <w:jc w:val="left"/>
        <w:rPr>
          <w:rFonts w:ascii="Meiryo UI" w:eastAsia="Meiryo UI" w:hAnsi="Meiryo UI" w:cs="Meiryo UI"/>
        </w:rPr>
      </w:pPr>
      <w:r w:rsidRPr="003577CA">
        <w:rPr>
          <w:rFonts w:ascii="Meiryo UI" w:eastAsia="Meiryo UI" w:hAnsi="Meiryo UI" w:cs="Meiryo UI" w:hint="eastAsia"/>
        </w:rPr>
        <w:t xml:space="preserve">　　大阪府における令和</w:t>
      </w:r>
      <w:r w:rsidR="005040FA">
        <w:rPr>
          <w:rFonts w:ascii="Meiryo UI" w:eastAsia="Meiryo UI" w:hAnsi="Meiryo UI" w:cs="Meiryo UI" w:hint="eastAsia"/>
        </w:rPr>
        <w:t>４</w:t>
      </w:r>
      <w:r w:rsidRPr="003577CA">
        <w:rPr>
          <w:rFonts w:ascii="Meiryo UI" w:eastAsia="Meiryo UI" w:hAnsi="Meiryo UI" w:cs="Meiryo UI" w:hint="eastAsia"/>
        </w:rPr>
        <w:t>年（1月～12月）の一般旅券発行件数は</w:t>
      </w:r>
      <w:r w:rsidR="005040FA">
        <w:rPr>
          <w:rFonts w:ascii="Meiryo UI" w:eastAsia="Meiryo UI" w:hAnsi="Meiryo UI" w:cs="Meiryo UI" w:hint="eastAsia"/>
        </w:rPr>
        <w:t>100,106</w:t>
      </w:r>
      <w:r w:rsidRPr="003577CA">
        <w:rPr>
          <w:rFonts w:ascii="Meiryo UI" w:eastAsia="Meiryo UI" w:hAnsi="Meiryo UI" w:cs="Meiryo UI" w:hint="eastAsia"/>
        </w:rPr>
        <w:t>件で、対前年比は</w:t>
      </w:r>
      <w:r w:rsidR="005040FA">
        <w:rPr>
          <w:rFonts w:ascii="Meiryo UI" w:eastAsia="Meiryo UI" w:hAnsi="Meiryo UI" w:cs="Meiryo UI" w:hint="eastAsia"/>
        </w:rPr>
        <w:t>246.87</w:t>
      </w:r>
      <w:r w:rsidRPr="003577CA">
        <w:rPr>
          <w:rFonts w:ascii="Meiryo UI" w:eastAsia="Meiryo UI" w:hAnsi="Meiryo UI" w:cs="Meiryo UI" w:hint="eastAsia"/>
        </w:rPr>
        <w:t>％となり、</w:t>
      </w:r>
      <w:r w:rsidR="005040FA">
        <w:rPr>
          <w:rFonts w:ascii="Meiryo UI" w:eastAsia="Meiryo UI" w:hAnsi="Meiryo UI" w:cs="Meiryo UI" w:hint="eastAsia"/>
        </w:rPr>
        <w:t>59,556件減少しました。</w:t>
      </w:r>
    </w:p>
    <w:p w:rsidR="005040FA" w:rsidRDefault="009E2942" w:rsidP="009E2942">
      <w:pPr>
        <w:widowControl/>
        <w:jc w:val="left"/>
        <w:rPr>
          <w:rFonts w:ascii="Meiryo UI" w:eastAsia="Meiryo UI" w:hAnsi="Meiryo UI" w:cs="Meiryo UI"/>
        </w:rPr>
      </w:pPr>
      <w:r w:rsidRPr="003577CA">
        <w:rPr>
          <w:rFonts w:ascii="Meiryo UI" w:eastAsia="Meiryo UI" w:hAnsi="Meiryo UI" w:cs="Meiryo UI" w:hint="eastAsia"/>
        </w:rPr>
        <w:t xml:space="preserve">　　</w:t>
      </w:r>
      <w:r w:rsidR="005040FA">
        <w:rPr>
          <w:rFonts w:ascii="Meiryo UI" w:eastAsia="Meiryo UI" w:hAnsi="Meiryo UI" w:cs="Meiryo UI" w:hint="eastAsia"/>
        </w:rPr>
        <w:t>また、</w:t>
      </w:r>
      <w:r w:rsidR="003577CA" w:rsidRPr="003577CA">
        <w:rPr>
          <w:rFonts w:ascii="Meiryo UI" w:eastAsia="Meiryo UI" w:hAnsi="Meiryo UI" w:cs="Meiryo UI" w:hint="eastAsia"/>
        </w:rPr>
        <w:t>全国の発行件数は</w:t>
      </w:r>
      <w:r w:rsidR="005040FA">
        <w:rPr>
          <w:rFonts w:ascii="Meiryo UI" w:eastAsia="Meiryo UI" w:hAnsi="Meiryo UI" w:cs="Meiryo UI" w:hint="eastAsia"/>
        </w:rPr>
        <w:t>1</w:t>
      </w:r>
      <w:r w:rsidR="005040FA">
        <w:rPr>
          <w:rFonts w:ascii="Meiryo UI" w:eastAsia="Meiryo UI" w:hAnsi="Meiryo UI" w:cs="Meiryo UI"/>
        </w:rPr>
        <w:t>,</w:t>
      </w:r>
      <w:r w:rsidR="005040FA">
        <w:rPr>
          <w:rFonts w:ascii="Meiryo UI" w:eastAsia="Meiryo UI" w:hAnsi="Meiryo UI" w:cs="Meiryo UI" w:hint="eastAsia"/>
        </w:rPr>
        <w:t>218,</w:t>
      </w:r>
      <w:r w:rsidR="005040FA">
        <w:rPr>
          <w:rFonts w:ascii="Meiryo UI" w:eastAsia="Meiryo UI" w:hAnsi="Meiryo UI" w:cs="Meiryo UI"/>
        </w:rPr>
        <w:t>692</w:t>
      </w:r>
      <w:r w:rsidR="005040FA">
        <w:rPr>
          <w:rFonts w:ascii="Meiryo UI" w:eastAsia="Meiryo UI" w:hAnsi="Meiryo UI" w:cs="Meiryo UI" w:hint="eastAsia"/>
        </w:rPr>
        <w:t>件で、</w:t>
      </w:r>
      <w:r w:rsidR="003577CA" w:rsidRPr="003577CA">
        <w:rPr>
          <w:rFonts w:ascii="Meiryo UI" w:eastAsia="Meiryo UI" w:hAnsi="Meiryo UI" w:cs="Meiryo UI" w:hint="eastAsia"/>
        </w:rPr>
        <w:t>対前年比は</w:t>
      </w:r>
      <w:r w:rsidR="005040FA">
        <w:rPr>
          <w:rFonts w:ascii="Meiryo UI" w:eastAsia="Meiryo UI" w:hAnsi="Meiryo UI" w:cs="Meiryo UI"/>
        </w:rPr>
        <w:t>237</w:t>
      </w:r>
      <w:r w:rsidR="005040FA">
        <w:rPr>
          <w:rFonts w:ascii="Meiryo UI" w:eastAsia="Meiryo UI" w:hAnsi="Meiryo UI" w:cs="Meiryo UI" w:hint="eastAsia"/>
        </w:rPr>
        <w:t>.</w:t>
      </w:r>
      <w:r w:rsidR="005040FA">
        <w:rPr>
          <w:rFonts w:ascii="Meiryo UI" w:eastAsia="Meiryo UI" w:hAnsi="Meiryo UI" w:cs="Meiryo UI"/>
        </w:rPr>
        <w:t>13</w:t>
      </w:r>
      <w:r w:rsidR="005040FA">
        <w:rPr>
          <w:rFonts w:ascii="Meiryo UI" w:eastAsia="Meiryo UI" w:hAnsi="Meiryo UI" w:cs="Meiryo UI" w:hint="eastAsia"/>
        </w:rPr>
        <w:t>％と、大阪府と同様に増加しました。</w:t>
      </w:r>
    </w:p>
    <w:p w:rsidR="003577CA" w:rsidRPr="003577CA" w:rsidRDefault="009E2942" w:rsidP="009E2942">
      <w:pPr>
        <w:widowControl/>
        <w:jc w:val="left"/>
        <w:rPr>
          <w:rFonts w:ascii="Meiryo UI" w:eastAsia="Meiryo UI" w:hAnsi="Meiryo UI" w:cs="Meiryo UI"/>
        </w:rPr>
      </w:pPr>
      <w:r w:rsidRPr="003577CA">
        <w:rPr>
          <w:rFonts w:ascii="Meiryo UI" w:eastAsia="Meiryo UI" w:hAnsi="Meiryo UI" w:cs="Meiryo UI" w:hint="eastAsia"/>
        </w:rPr>
        <w:t xml:space="preserve">　　</w:t>
      </w:r>
      <w:r w:rsidR="003577CA" w:rsidRPr="003577CA">
        <w:rPr>
          <w:rFonts w:ascii="Meiryo UI" w:eastAsia="Meiryo UI" w:hAnsi="Meiryo UI" w:cs="Meiryo UI" w:hint="eastAsia"/>
        </w:rPr>
        <w:t>令和2年以降、新型コロナウイルス感染症が世界的にまん延し、特に令和2年4月以降令和３年12月まで、旅券の発行件数は8～9</w:t>
      </w:r>
      <w:r w:rsidR="005040FA">
        <w:rPr>
          <w:rFonts w:ascii="Meiryo UI" w:eastAsia="Meiryo UI" w:hAnsi="Meiryo UI" w:cs="Meiryo UI" w:hint="eastAsia"/>
        </w:rPr>
        <w:t>割減少しましたが</w:t>
      </w:r>
      <w:r w:rsidR="003577CA" w:rsidRPr="003577CA">
        <w:rPr>
          <w:rFonts w:ascii="Meiryo UI" w:eastAsia="Meiryo UI" w:hAnsi="Meiryo UI" w:cs="Meiryo UI" w:hint="eastAsia"/>
        </w:rPr>
        <w:t>、</w:t>
      </w:r>
      <w:r w:rsidR="005040FA">
        <w:rPr>
          <w:rFonts w:ascii="Meiryo UI" w:eastAsia="Meiryo UI" w:hAnsi="Meiryo UI" w:cs="Meiryo UI" w:hint="eastAsia"/>
        </w:rPr>
        <w:t>令和４年3月以降、徐々に回復しています。</w:t>
      </w:r>
    </w:p>
    <w:p w:rsidR="00233BB8" w:rsidRDefault="003577CA" w:rsidP="003577CA">
      <w:pPr>
        <w:widowControl/>
        <w:jc w:val="left"/>
        <w:rPr>
          <w:rFonts w:ascii="Meiryo UI" w:eastAsia="Meiryo UI" w:hAnsi="Meiryo UI" w:cs="Meiryo UI"/>
        </w:rPr>
      </w:pPr>
      <w:r w:rsidRPr="003577CA">
        <w:rPr>
          <w:rFonts w:ascii="Meiryo UI" w:eastAsia="Meiryo UI" w:hAnsi="Meiryo UI" w:cs="Meiryo UI" w:hint="eastAsia"/>
        </w:rPr>
        <w:t xml:space="preserve">　　令和</w:t>
      </w:r>
      <w:r w:rsidR="005040FA">
        <w:rPr>
          <w:rFonts w:ascii="Meiryo UI" w:eastAsia="Meiryo UI" w:hAnsi="Meiryo UI" w:cs="Meiryo UI" w:hint="eastAsia"/>
        </w:rPr>
        <w:t>４</w:t>
      </w:r>
      <w:r w:rsidRPr="003577CA">
        <w:rPr>
          <w:rFonts w:ascii="Meiryo UI" w:eastAsia="Meiryo UI" w:hAnsi="Meiryo UI" w:cs="Meiryo UI" w:hint="eastAsia"/>
        </w:rPr>
        <w:t>年（暦年）の旅券発行件数が、前年比</w:t>
      </w:r>
      <w:r w:rsidR="005040FA">
        <w:rPr>
          <w:rFonts w:ascii="Meiryo UI" w:eastAsia="Meiryo UI" w:hAnsi="Meiryo UI" w:cs="Meiryo UI" w:hint="eastAsia"/>
        </w:rPr>
        <w:t>146.87</w:t>
      </w:r>
      <w:r w:rsidRPr="003577CA">
        <w:rPr>
          <w:rFonts w:ascii="Meiryo UI" w:eastAsia="Meiryo UI" w:hAnsi="Meiryo UI" w:cs="Meiryo UI" w:hint="eastAsia"/>
        </w:rPr>
        <w:t>%</w:t>
      </w:r>
      <w:r w:rsidR="005040FA">
        <w:rPr>
          <w:rFonts w:ascii="Meiryo UI" w:eastAsia="Meiryo UI" w:hAnsi="Meiryo UI" w:cs="Meiryo UI" w:hint="eastAsia"/>
        </w:rPr>
        <w:t>増加</w:t>
      </w:r>
      <w:r w:rsidRPr="003577CA">
        <w:rPr>
          <w:rFonts w:ascii="Meiryo UI" w:eastAsia="Meiryo UI" w:hAnsi="Meiryo UI" w:cs="Meiryo UI" w:hint="eastAsia"/>
        </w:rPr>
        <w:t>となったのは、</w:t>
      </w:r>
      <w:r w:rsidR="005040FA">
        <w:rPr>
          <w:rFonts w:ascii="Meiryo UI" w:eastAsia="Meiryo UI" w:hAnsi="Meiryo UI" w:cs="Meiryo UI" w:hint="eastAsia"/>
        </w:rPr>
        <w:t>水際対策の緩和等により海外渡航希望者数が前年に比べて大幅に増加したことによる</w:t>
      </w:r>
      <w:r w:rsidRPr="003577CA">
        <w:rPr>
          <w:rFonts w:ascii="Meiryo UI" w:eastAsia="Meiryo UI" w:hAnsi="Meiryo UI" w:cs="Meiryo UI" w:hint="eastAsia"/>
        </w:rPr>
        <w:t>ものと考えられます。</w:t>
      </w:r>
    </w:p>
    <w:p w:rsidR="003577CA" w:rsidRPr="00C402F9" w:rsidRDefault="003577CA" w:rsidP="003577CA">
      <w:pPr>
        <w:widowControl/>
        <w:jc w:val="left"/>
        <w:rPr>
          <w:rFonts w:ascii="Meiryo UI" w:eastAsia="Meiryo UI" w:hAnsi="Meiryo UI" w:cs="Meiryo UI"/>
        </w:rPr>
      </w:pPr>
      <w:bookmarkStart w:id="0" w:name="_GoBack"/>
      <w:bookmarkEnd w:id="0"/>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月別発行件数</w:t>
      </w:r>
    </w:p>
    <w:p w:rsidR="00233BB8" w:rsidRPr="00233BB8" w:rsidRDefault="00870852" w:rsidP="00233BB8">
      <w:pPr>
        <w:widowControl/>
        <w:ind w:firstLineChars="100" w:firstLine="210"/>
        <w:jc w:val="left"/>
        <w:rPr>
          <w:rFonts w:ascii="Meiryo UI" w:eastAsia="Meiryo UI" w:hAnsi="Meiryo UI" w:cs="Meiryo UI"/>
        </w:rPr>
      </w:pPr>
      <w:r w:rsidRPr="00870852">
        <w:rPr>
          <w:rFonts w:ascii="Meiryo UI" w:eastAsia="Meiryo UI" w:hAnsi="Meiryo UI" w:cs="Meiryo UI" w:hint="eastAsia"/>
        </w:rPr>
        <w:t>月別の発行件数では、</w:t>
      </w:r>
      <w:r w:rsidR="005040FA">
        <w:rPr>
          <w:rFonts w:ascii="Meiryo UI" w:eastAsia="Meiryo UI" w:hAnsi="Meiryo UI" w:cs="Meiryo UI" w:hint="eastAsia"/>
        </w:rPr>
        <w:t>12</w:t>
      </w:r>
      <w:r w:rsidRPr="00870852">
        <w:rPr>
          <w:rFonts w:ascii="Meiryo UI" w:eastAsia="Meiryo UI" w:hAnsi="Meiryo UI" w:cs="Meiryo UI" w:hint="eastAsia"/>
        </w:rPr>
        <w:t>月が</w:t>
      </w:r>
      <w:r w:rsidR="005040FA">
        <w:rPr>
          <w:rFonts w:ascii="Meiryo UI" w:eastAsia="Meiryo UI" w:hAnsi="Meiryo UI" w:cs="Meiryo UI" w:hint="eastAsia"/>
        </w:rPr>
        <w:t>13</w:t>
      </w:r>
      <w:r w:rsidR="005040FA">
        <w:rPr>
          <w:rFonts w:ascii="Meiryo UI" w:eastAsia="Meiryo UI" w:hAnsi="Meiryo UI" w:cs="Meiryo UI"/>
        </w:rPr>
        <w:t>,</w:t>
      </w:r>
      <w:r w:rsidR="005040FA">
        <w:rPr>
          <w:rFonts w:ascii="Meiryo UI" w:eastAsia="Meiryo UI" w:hAnsi="Meiryo UI" w:cs="Meiryo UI" w:hint="eastAsia"/>
        </w:rPr>
        <w:t>030</w:t>
      </w:r>
      <w:r w:rsidRPr="00870852">
        <w:rPr>
          <w:rFonts w:ascii="Meiryo UI" w:eastAsia="Meiryo UI" w:hAnsi="Meiryo UI" w:cs="Meiryo UI" w:hint="eastAsia"/>
        </w:rPr>
        <w:t>件で最も多く、次いで</w:t>
      </w:r>
      <w:r w:rsidR="005040FA">
        <w:rPr>
          <w:rFonts w:ascii="Meiryo UI" w:eastAsia="Meiryo UI" w:hAnsi="Meiryo UI" w:cs="Meiryo UI" w:hint="eastAsia"/>
        </w:rPr>
        <w:t>11</w:t>
      </w:r>
      <w:r w:rsidRPr="00870852">
        <w:rPr>
          <w:rFonts w:ascii="Meiryo UI" w:eastAsia="Meiryo UI" w:hAnsi="Meiryo UI" w:cs="Meiryo UI" w:hint="eastAsia"/>
        </w:rPr>
        <w:t>月（</w:t>
      </w:r>
      <w:r w:rsidR="005040FA">
        <w:rPr>
          <w:rFonts w:ascii="Meiryo UI" w:eastAsia="Meiryo UI" w:hAnsi="Meiryo UI" w:cs="Meiryo UI" w:hint="eastAsia"/>
        </w:rPr>
        <w:t>12</w:t>
      </w:r>
      <w:r w:rsidR="005040FA">
        <w:rPr>
          <w:rFonts w:ascii="Meiryo UI" w:eastAsia="Meiryo UI" w:hAnsi="Meiryo UI" w:cs="Meiryo UI"/>
        </w:rPr>
        <w:t>,</w:t>
      </w:r>
      <w:r w:rsidR="005040FA">
        <w:rPr>
          <w:rFonts w:ascii="Meiryo UI" w:eastAsia="Meiryo UI" w:hAnsi="Meiryo UI" w:cs="Meiryo UI" w:hint="eastAsia"/>
        </w:rPr>
        <w:t>120</w:t>
      </w:r>
      <w:r w:rsidRPr="00870852">
        <w:rPr>
          <w:rFonts w:ascii="Meiryo UI" w:eastAsia="Meiryo UI" w:hAnsi="Meiryo UI" w:cs="Meiryo UI" w:hint="eastAsia"/>
        </w:rPr>
        <w:t>件）、</w:t>
      </w:r>
      <w:r w:rsidR="005040FA">
        <w:rPr>
          <w:rFonts w:ascii="Meiryo UI" w:eastAsia="Meiryo UI" w:hAnsi="Meiryo UI" w:cs="Meiryo UI" w:hint="eastAsia"/>
        </w:rPr>
        <w:t>10</w:t>
      </w:r>
      <w:r w:rsidRPr="00870852">
        <w:rPr>
          <w:rFonts w:ascii="Meiryo UI" w:eastAsia="Meiryo UI" w:hAnsi="Meiryo UI" w:cs="Meiryo UI" w:hint="eastAsia"/>
        </w:rPr>
        <w:t>月（</w:t>
      </w:r>
      <w:r w:rsidR="005040FA">
        <w:rPr>
          <w:rFonts w:ascii="Meiryo UI" w:eastAsia="Meiryo UI" w:hAnsi="Meiryo UI" w:cs="Meiryo UI" w:hint="eastAsia"/>
        </w:rPr>
        <w:t>11</w:t>
      </w:r>
      <w:r w:rsidR="005040FA">
        <w:rPr>
          <w:rFonts w:ascii="Meiryo UI" w:eastAsia="Meiryo UI" w:hAnsi="Meiryo UI" w:cs="Meiryo UI"/>
        </w:rPr>
        <w:t>,</w:t>
      </w:r>
      <w:r w:rsidR="005040FA">
        <w:rPr>
          <w:rFonts w:ascii="Meiryo UI" w:eastAsia="Meiryo UI" w:hAnsi="Meiryo UI" w:cs="Meiryo UI" w:hint="eastAsia"/>
        </w:rPr>
        <w:t>312</w:t>
      </w:r>
      <w:r w:rsidRPr="00870852">
        <w:rPr>
          <w:rFonts w:ascii="Meiryo UI" w:eastAsia="Meiryo UI" w:hAnsi="Meiryo UI" w:cs="Meiryo UI" w:hint="eastAsia"/>
        </w:rPr>
        <w:t>件）の順になり、最少月は</w:t>
      </w:r>
      <w:r w:rsidR="005040FA">
        <w:rPr>
          <w:rFonts w:ascii="Meiryo UI" w:eastAsia="Meiryo UI" w:hAnsi="Meiryo UI" w:cs="Meiryo UI" w:hint="eastAsia"/>
        </w:rPr>
        <w:t>２</w:t>
      </w:r>
      <w:r w:rsidRPr="00870852">
        <w:rPr>
          <w:rFonts w:ascii="Meiryo UI" w:eastAsia="Meiryo UI" w:hAnsi="Meiryo UI" w:cs="Meiryo UI" w:hint="eastAsia"/>
        </w:rPr>
        <w:t>月の</w:t>
      </w:r>
      <w:r w:rsidR="005040FA">
        <w:rPr>
          <w:rFonts w:ascii="Meiryo UI" w:eastAsia="Meiryo UI" w:hAnsi="Meiryo UI" w:cs="Meiryo UI" w:hint="eastAsia"/>
        </w:rPr>
        <w:t>3</w:t>
      </w:r>
      <w:r w:rsidR="005040FA">
        <w:rPr>
          <w:rFonts w:ascii="Meiryo UI" w:eastAsia="Meiryo UI" w:hAnsi="Meiryo UI" w:cs="Meiryo UI"/>
        </w:rPr>
        <w:t>,</w:t>
      </w:r>
      <w:r w:rsidR="005040FA">
        <w:rPr>
          <w:rFonts w:ascii="Meiryo UI" w:eastAsia="Meiryo UI" w:hAnsi="Meiryo UI" w:cs="Meiryo UI" w:hint="eastAsia"/>
        </w:rPr>
        <w:t>187</w:t>
      </w:r>
      <w:r>
        <w:rPr>
          <w:rFonts w:ascii="Meiryo UI" w:eastAsia="Meiryo UI" w:hAnsi="Meiryo UI" w:cs="Meiryo UI" w:hint="eastAsia"/>
        </w:rPr>
        <w:t>件となっています</w:t>
      </w:r>
      <w:r w:rsidR="00233BB8" w:rsidRPr="00233BB8">
        <w:rPr>
          <w:rFonts w:ascii="Meiryo UI" w:eastAsia="Meiryo UI" w:hAnsi="Meiryo UI" w:cs="Meiryo UI" w:hint="eastAsia"/>
        </w:rPr>
        <w:t>。</w:t>
      </w:r>
    </w:p>
    <w:p w:rsidR="00233BB8" w:rsidRPr="00C16BAA"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年齢別発行件数</w:t>
      </w:r>
    </w:p>
    <w:p w:rsidR="000F376D" w:rsidRDefault="00870852" w:rsidP="005040FA">
      <w:pPr>
        <w:widowControl/>
        <w:ind w:firstLineChars="100" w:firstLine="210"/>
        <w:jc w:val="left"/>
        <w:rPr>
          <w:rFonts w:ascii="Meiryo UI" w:eastAsia="Meiryo UI" w:hAnsi="Meiryo UI" w:cs="Meiryo UI"/>
        </w:rPr>
      </w:pPr>
      <w:r w:rsidRPr="00870852">
        <w:rPr>
          <w:rFonts w:ascii="Meiryo UI" w:eastAsia="Meiryo UI" w:hAnsi="Meiryo UI" w:cs="Meiryo UI" w:hint="eastAsia"/>
        </w:rPr>
        <w:t>旅券の発行件数を申請者の年齢別に見ると、20代が</w:t>
      </w:r>
      <w:r w:rsidR="005040FA">
        <w:rPr>
          <w:rFonts w:ascii="Meiryo UI" w:eastAsia="Meiryo UI" w:hAnsi="Meiryo UI" w:cs="Meiryo UI" w:hint="eastAsia"/>
        </w:rPr>
        <w:t>24</w:t>
      </w:r>
      <w:r w:rsidR="005040FA">
        <w:rPr>
          <w:rFonts w:ascii="Meiryo UI" w:eastAsia="Meiryo UI" w:hAnsi="Meiryo UI" w:cs="Meiryo UI"/>
        </w:rPr>
        <w:t>,</w:t>
      </w:r>
      <w:r w:rsidR="005040FA">
        <w:rPr>
          <w:rFonts w:ascii="Meiryo UI" w:eastAsia="Meiryo UI" w:hAnsi="Meiryo UI" w:cs="Meiryo UI" w:hint="eastAsia"/>
        </w:rPr>
        <w:t>088</w:t>
      </w:r>
      <w:r w:rsidRPr="00870852">
        <w:rPr>
          <w:rFonts w:ascii="Meiryo UI" w:eastAsia="Meiryo UI" w:hAnsi="Meiryo UI" w:cs="Meiryo UI" w:hint="eastAsia"/>
        </w:rPr>
        <w:t>件（構成比</w:t>
      </w:r>
      <w:r w:rsidR="005040FA">
        <w:rPr>
          <w:rFonts w:ascii="Meiryo UI" w:eastAsia="Meiryo UI" w:hAnsi="Meiryo UI" w:cs="Meiryo UI" w:hint="eastAsia"/>
        </w:rPr>
        <w:t>24</w:t>
      </w:r>
      <w:r w:rsidR="005040FA">
        <w:rPr>
          <w:rFonts w:ascii="Meiryo UI" w:eastAsia="Meiryo UI" w:hAnsi="Meiryo UI" w:cs="Meiryo UI"/>
        </w:rPr>
        <w:t>.</w:t>
      </w:r>
      <w:r w:rsidR="005040FA">
        <w:rPr>
          <w:rFonts w:ascii="Meiryo UI" w:eastAsia="Meiryo UI" w:hAnsi="Meiryo UI" w:cs="Meiryo UI" w:hint="eastAsia"/>
        </w:rPr>
        <w:t>1</w:t>
      </w:r>
      <w:r w:rsidRPr="00870852">
        <w:rPr>
          <w:rFonts w:ascii="Meiryo UI" w:eastAsia="Meiryo UI" w:hAnsi="Meiryo UI" w:cs="Meiryo UI" w:hint="eastAsia"/>
        </w:rPr>
        <w:t>％）と最も多く、次に</w:t>
      </w:r>
      <w:r w:rsidR="005040FA">
        <w:rPr>
          <w:rFonts w:ascii="Meiryo UI" w:eastAsia="Meiryo UI" w:hAnsi="Meiryo UI" w:cs="Meiryo UI" w:hint="eastAsia"/>
        </w:rPr>
        <w:t>3</w:t>
      </w:r>
      <w:r w:rsidR="006608F4">
        <w:rPr>
          <w:rFonts w:ascii="Meiryo UI" w:eastAsia="Meiryo UI" w:hAnsi="Meiryo UI" w:cs="Meiryo UI"/>
        </w:rPr>
        <w:t>0</w:t>
      </w:r>
      <w:r w:rsidR="006608F4">
        <w:rPr>
          <w:rFonts w:ascii="Meiryo UI" w:eastAsia="Meiryo UI" w:hAnsi="Meiryo UI" w:cs="Meiryo UI" w:hint="eastAsia"/>
        </w:rPr>
        <w:t>代</w:t>
      </w:r>
      <w:r w:rsidRPr="00870852">
        <w:rPr>
          <w:rFonts w:ascii="Meiryo UI" w:eastAsia="Meiryo UI" w:hAnsi="Meiryo UI" w:cs="Meiryo UI" w:hint="eastAsia"/>
        </w:rPr>
        <w:t>の</w:t>
      </w:r>
      <w:r w:rsidR="005040FA">
        <w:rPr>
          <w:rFonts w:ascii="Meiryo UI" w:eastAsia="Meiryo UI" w:hAnsi="Meiryo UI" w:cs="Meiryo UI" w:hint="eastAsia"/>
        </w:rPr>
        <w:t>14</w:t>
      </w:r>
      <w:r w:rsidR="005040FA">
        <w:rPr>
          <w:rFonts w:ascii="Meiryo UI" w:eastAsia="Meiryo UI" w:hAnsi="Meiryo UI" w:cs="Meiryo UI"/>
        </w:rPr>
        <w:t>,</w:t>
      </w:r>
      <w:r w:rsidR="005040FA">
        <w:rPr>
          <w:rFonts w:ascii="Meiryo UI" w:eastAsia="Meiryo UI" w:hAnsi="Meiryo UI" w:cs="Meiryo UI" w:hint="eastAsia"/>
        </w:rPr>
        <w:t>456</w:t>
      </w:r>
      <w:r w:rsidRPr="00870852">
        <w:rPr>
          <w:rFonts w:ascii="Meiryo UI" w:eastAsia="Meiryo UI" w:hAnsi="Meiryo UI" w:cs="Meiryo UI" w:hint="eastAsia"/>
        </w:rPr>
        <w:t>件（</w:t>
      </w:r>
      <w:r w:rsidR="005040FA">
        <w:rPr>
          <w:rFonts w:ascii="Meiryo UI" w:eastAsia="Meiryo UI" w:hAnsi="Meiryo UI" w:cs="Meiryo UI" w:hint="eastAsia"/>
        </w:rPr>
        <w:t>14</w:t>
      </w:r>
      <w:r w:rsidRPr="00870852">
        <w:rPr>
          <w:rFonts w:ascii="Meiryo UI" w:eastAsia="Meiryo UI" w:hAnsi="Meiryo UI" w:cs="Meiryo UI" w:hint="eastAsia"/>
        </w:rPr>
        <w:t>.</w:t>
      </w:r>
      <w:r w:rsidR="005040FA">
        <w:rPr>
          <w:rFonts w:ascii="Meiryo UI" w:eastAsia="Meiryo UI" w:hAnsi="Meiryo UI" w:cs="Meiryo UI" w:hint="eastAsia"/>
        </w:rPr>
        <w:t>4</w:t>
      </w:r>
      <w:r w:rsidRPr="00870852">
        <w:rPr>
          <w:rFonts w:ascii="Meiryo UI" w:eastAsia="Meiryo UI" w:hAnsi="Meiryo UI" w:cs="Meiryo UI" w:hint="eastAsia"/>
        </w:rPr>
        <w:t>％）、以下、40代の</w:t>
      </w:r>
      <w:r w:rsidR="005040FA">
        <w:rPr>
          <w:rFonts w:ascii="Meiryo UI" w:eastAsia="Meiryo UI" w:hAnsi="Meiryo UI" w:cs="Meiryo UI" w:hint="eastAsia"/>
        </w:rPr>
        <w:t>14</w:t>
      </w:r>
      <w:r w:rsidR="005040FA">
        <w:rPr>
          <w:rFonts w:ascii="Meiryo UI" w:eastAsia="Meiryo UI" w:hAnsi="Meiryo UI" w:cs="Meiryo UI"/>
        </w:rPr>
        <w:t>,</w:t>
      </w:r>
      <w:r w:rsidR="005040FA">
        <w:rPr>
          <w:rFonts w:ascii="Meiryo UI" w:eastAsia="Meiryo UI" w:hAnsi="Meiryo UI" w:cs="Meiryo UI" w:hint="eastAsia"/>
        </w:rPr>
        <w:t>266</w:t>
      </w:r>
      <w:r w:rsidRPr="00870852">
        <w:rPr>
          <w:rFonts w:ascii="Meiryo UI" w:eastAsia="Meiryo UI" w:hAnsi="Meiryo UI" w:cs="Meiryo UI" w:hint="eastAsia"/>
        </w:rPr>
        <w:t>件（</w:t>
      </w:r>
      <w:r w:rsidR="006608F4">
        <w:rPr>
          <w:rFonts w:ascii="Meiryo UI" w:eastAsia="Meiryo UI" w:hAnsi="Meiryo UI" w:cs="Meiryo UI" w:hint="eastAsia"/>
        </w:rPr>
        <w:t>1</w:t>
      </w:r>
      <w:r w:rsidR="005040FA">
        <w:rPr>
          <w:rFonts w:ascii="Meiryo UI" w:eastAsia="Meiryo UI" w:hAnsi="Meiryo UI" w:cs="Meiryo UI" w:hint="eastAsia"/>
        </w:rPr>
        <w:t>4</w:t>
      </w:r>
      <w:r w:rsidRPr="00870852">
        <w:rPr>
          <w:rFonts w:ascii="Meiryo UI" w:eastAsia="Meiryo UI" w:hAnsi="Meiryo UI" w:cs="Meiryo UI" w:hint="eastAsia"/>
        </w:rPr>
        <w:t>.</w:t>
      </w:r>
      <w:r w:rsidR="005040FA">
        <w:rPr>
          <w:rFonts w:ascii="Meiryo UI" w:eastAsia="Meiryo UI" w:hAnsi="Meiryo UI" w:cs="Meiryo UI" w:hint="eastAsia"/>
        </w:rPr>
        <w:t>3</w:t>
      </w:r>
      <w:r w:rsidRPr="00870852">
        <w:rPr>
          <w:rFonts w:ascii="Meiryo UI" w:eastAsia="Meiryo UI" w:hAnsi="Meiryo UI" w:cs="Meiryo UI" w:hint="eastAsia"/>
        </w:rPr>
        <w:t>％）、</w:t>
      </w:r>
      <w:r w:rsidR="005040FA">
        <w:rPr>
          <w:rFonts w:ascii="Meiryo UI" w:eastAsia="Meiryo UI" w:hAnsi="Meiryo UI" w:cs="Meiryo UI" w:hint="eastAsia"/>
        </w:rPr>
        <w:t>5</w:t>
      </w:r>
      <w:r w:rsidR="000F376D" w:rsidRPr="000F376D">
        <w:rPr>
          <w:rFonts w:ascii="Meiryo UI" w:eastAsia="Meiryo UI" w:hAnsi="Meiryo UI" w:cs="Meiryo UI" w:hint="eastAsia"/>
        </w:rPr>
        <w:t>0代の</w:t>
      </w:r>
      <w:r w:rsidR="005040FA">
        <w:rPr>
          <w:rFonts w:ascii="Meiryo UI" w:eastAsia="Meiryo UI" w:hAnsi="Meiryo UI" w:cs="Meiryo UI" w:hint="eastAsia"/>
        </w:rPr>
        <w:t>13</w:t>
      </w:r>
      <w:r w:rsidR="005040FA">
        <w:rPr>
          <w:rFonts w:ascii="Meiryo UI" w:eastAsia="Meiryo UI" w:hAnsi="Meiryo UI" w:cs="Meiryo UI"/>
        </w:rPr>
        <w:t>,</w:t>
      </w:r>
      <w:r w:rsidR="005040FA">
        <w:rPr>
          <w:rFonts w:ascii="Meiryo UI" w:eastAsia="Meiryo UI" w:hAnsi="Meiryo UI" w:cs="Meiryo UI" w:hint="eastAsia"/>
        </w:rPr>
        <w:t>690</w:t>
      </w:r>
      <w:r w:rsidR="000F376D" w:rsidRPr="000F376D">
        <w:rPr>
          <w:rFonts w:ascii="Meiryo UI" w:eastAsia="Meiryo UI" w:hAnsi="Meiryo UI" w:cs="Meiryo UI" w:hint="eastAsia"/>
        </w:rPr>
        <w:t>件（</w:t>
      </w:r>
      <w:r w:rsidR="005040FA">
        <w:rPr>
          <w:rFonts w:ascii="Meiryo UI" w:eastAsia="Meiryo UI" w:hAnsi="Meiryo UI" w:cs="Meiryo UI" w:hint="eastAsia"/>
        </w:rPr>
        <w:t>13.7</w:t>
      </w:r>
      <w:r w:rsidR="000F376D" w:rsidRPr="000F376D">
        <w:rPr>
          <w:rFonts w:ascii="Meiryo UI" w:eastAsia="Meiryo UI" w:hAnsi="Meiryo UI" w:cs="Meiryo UI" w:hint="eastAsia"/>
        </w:rPr>
        <w:t>%）、</w:t>
      </w:r>
      <w:r w:rsidR="00DA0FBE">
        <w:rPr>
          <w:rFonts w:ascii="Meiryo UI" w:eastAsia="Meiryo UI" w:hAnsi="Meiryo UI" w:cs="Meiryo UI" w:hint="eastAsia"/>
        </w:rPr>
        <w:t>12歳以上20歳未満</w:t>
      </w:r>
      <w:r w:rsidRPr="00870852">
        <w:rPr>
          <w:rFonts w:ascii="Meiryo UI" w:eastAsia="Meiryo UI" w:hAnsi="Meiryo UI" w:cs="Meiryo UI" w:hint="eastAsia"/>
        </w:rPr>
        <w:t>の</w:t>
      </w:r>
      <w:r w:rsidR="00DA0FBE">
        <w:rPr>
          <w:rFonts w:ascii="Meiryo UI" w:eastAsia="Meiryo UI" w:hAnsi="Meiryo UI" w:cs="Meiryo UI" w:hint="eastAsia"/>
        </w:rPr>
        <w:t>12</w:t>
      </w:r>
      <w:r w:rsidR="00DA0FBE">
        <w:rPr>
          <w:rFonts w:ascii="Meiryo UI" w:eastAsia="Meiryo UI" w:hAnsi="Meiryo UI" w:cs="Meiryo UI"/>
        </w:rPr>
        <w:t>,</w:t>
      </w:r>
      <w:r w:rsidR="00DA0FBE">
        <w:rPr>
          <w:rFonts w:ascii="Meiryo UI" w:eastAsia="Meiryo UI" w:hAnsi="Meiryo UI" w:cs="Meiryo UI" w:hint="eastAsia"/>
        </w:rPr>
        <w:t>237</w:t>
      </w:r>
      <w:r w:rsidRPr="00870852">
        <w:rPr>
          <w:rFonts w:ascii="Meiryo UI" w:eastAsia="Meiryo UI" w:hAnsi="Meiryo UI" w:cs="Meiryo UI" w:hint="eastAsia"/>
        </w:rPr>
        <w:t>件（1</w:t>
      </w:r>
      <w:r w:rsidR="00D91645">
        <w:rPr>
          <w:rFonts w:ascii="Meiryo UI" w:eastAsia="Meiryo UI" w:hAnsi="Meiryo UI" w:cs="Meiryo UI" w:hint="eastAsia"/>
        </w:rPr>
        <w:t>2</w:t>
      </w:r>
      <w:r w:rsidR="00DA0FBE">
        <w:rPr>
          <w:rFonts w:ascii="Meiryo UI" w:eastAsia="Meiryo UI" w:hAnsi="Meiryo UI" w:cs="Meiryo UI" w:hint="eastAsia"/>
        </w:rPr>
        <w:t>.2</w:t>
      </w:r>
      <w:r w:rsidRPr="00870852">
        <w:rPr>
          <w:rFonts w:ascii="Meiryo UI" w:eastAsia="Meiryo UI" w:hAnsi="Meiryo UI" w:cs="Meiryo UI" w:hint="eastAsia"/>
        </w:rPr>
        <w:t>％）と続いています。</w:t>
      </w:r>
    </w:p>
    <w:p w:rsidR="00870852" w:rsidRPr="00C16BAA" w:rsidRDefault="00870852"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男女別発行件数</w:t>
      </w:r>
    </w:p>
    <w:p w:rsidR="00233BB8" w:rsidRDefault="006608F4" w:rsidP="00870852">
      <w:pPr>
        <w:widowControl/>
        <w:ind w:firstLineChars="100" w:firstLine="210"/>
        <w:jc w:val="left"/>
        <w:rPr>
          <w:rFonts w:ascii="Meiryo UI" w:eastAsia="Meiryo UI" w:hAnsi="Meiryo UI" w:cs="Meiryo UI"/>
        </w:rPr>
      </w:pPr>
      <w:r>
        <w:rPr>
          <w:rFonts w:ascii="Meiryo UI" w:eastAsia="Meiryo UI" w:hAnsi="Meiryo UI" w:cs="Meiryo UI" w:hint="eastAsia"/>
        </w:rPr>
        <w:t>男女別では、男性は</w:t>
      </w:r>
      <w:r w:rsidR="000674BD">
        <w:rPr>
          <w:rFonts w:ascii="Meiryo UI" w:eastAsia="Meiryo UI" w:hAnsi="Meiryo UI" w:cs="Meiryo UI" w:hint="eastAsia"/>
        </w:rPr>
        <w:t>45</w:t>
      </w:r>
      <w:r w:rsidR="000674BD">
        <w:rPr>
          <w:rFonts w:ascii="Meiryo UI" w:eastAsia="Meiryo UI" w:hAnsi="Meiryo UI" w:cs="Meiryo UI"/>
        </w:rPr>
        <w:t>,</w:t>
      </w:r>
      <w:r w:rsidR="000674BD">
        <w:rPr>
          <w:rFonts w:ascii="Meiryo UI" w:eastAsia="Meiryo UI" w:hAnsi="Meiryo UI" w:cs="Meiryo UI" w:hint="eastAsia"/>
        </w:rPr>
        <w:t>486</w:t>
      </w:r>
      <w:r w:rsidR="00870852" w:rsidRPr="00870852">
        <w:rPr>
          <w:rFonts w:ascii="Meiryo UI" w:eastAsia="Meiryo UI" w:hAnsi="Meiryo UI" w:cs="Meiryo UI" w:hint="eastAsia"/>
        </w:rPr>
        <w:t>件</w:t>
      </w:r>
      <w:r>
        <w:rPr>
          <w:rFonts w:ascii="Meiryo UI" w:eastAsia="Meiryo UI" w:hAnsi="Meiryo UI" w:cs="Meiryo UI" w:hint="eastAsia"/>
        </w:rPr>
        <w:t>で全体の</w:t>
      </w:r>
      <w:r w:rsidR="000674BD">
        <w:rPr>
          <w:rFonts w:ascii="Meiryo UI" w:eastAsia="Meiryo UI" w:hAnsi="Meiryo UI" w:cs="Meiryo UI" w:hint="eastAsia"/>
        </w:rPr>
        <w:t>45</w:t>
      </w:r>
      <w:r>
        <w:rPr>
          <w:rFonts w:ascii="Meiryo UI" w:eastAsia="Meiryo UI" w:hAnsi="Meiryo UI" w:cs="Meiryo UI" w:hint="eastAsia"/>
        </w:rPr>
        <w:t>.</w:t>
      </w:r>
      <w:r w:rsidR="000674BD">
        <w:rPr>
          <w:rFonts w:ascii="Meiryo UI" w:eastAsia="Meiryo UI" w:hAnsi="Meiryo UI" w:cs="Meiryo UI" w:hint="eastAsia"/>
        </w:rPr>
        <w:t>4</w:t>
      </w:r>
      <w:r w:rsidR="00870852" w:rsidRPr="00870852">
        <w:rPr>
          <w:rFonts w:ascii="Meiryo UI" w:eastAsia="Meiryo UI" w:hAnsi="Meiryo UI" w:cs="Meiryo UI" w:hint="eastAsia"/>
        </w:rPr>
        <w:t>％</w:t>
      </w:r>
      <w:r>
        <w:rPr>
          <w:rFonts w:ascii="Meiryo UI" w:eastAsia="Meiryo UI" w:hAnsi="Meiryo UI" w:cs="Meiryo UI" w:hint="eastAsia"/>
        </w:rPr>
        <w:t>、女性は</w:t>
      </w:r>
      <w:r w:rsidR="000674BD">
        <w:rPr>
          <w:rFonts w:ascii="Meiryo UI" w:eastAsia="Meiryo UI" w:hAnsi="Meiryo UI" w:cs="Meiryo UI" w:hint="eastAsia"/>
        </w:rPr>
        <w:t>54</w:t>
      </w:r>
      <w:r w:rsidR="000674BD">
        <w:rPr>
          <w:rFonts w:ascii="Meiryo UI" w:eastAsia="Meiryo UI" w:hAnsi="Meiryo UI" w:cs="Meiryo UI"/>
        </w:rPr>
        <w:t>,</w:t>
      </w:r>
      <w:r w:rsidR="000674BD">
        <w:rPr>
          <w:rFonts w:ascii="Meiryo UI" w:eastAsia="Meiryo UI" w:hAnsi="Meiryo UI" w:cs="Meiryo UI" w:hint="eastAsia"/>
        </w:rPr>
        <w:t>620</w:t>
      </w:r>
      <w:r w:rsidR="00870852" w:rsidRPr="00870852">
        <w:rPr>
          <w:rFonts w:ascii="Meiryo UI" w:eastAsia="Meiryo UI" w:hAnsi="Meiryo UI" w:cs="Meiryo UI" w:hint="eastAsia"/>
        </w:rPr>
        <w:t>件</w:t>
      </w:r>
      <w:r>
        <w:rPr>
          <w:rFonts w:ascii="Meiryo UI" w:eastAsia="Meiryo UI" w:hAnsi="Meiryo UI" w:cs="Meiryo UI" w:hint="eastAsia"/>
        </w:rPr>
        <w:t>で全体の</w:t>
      </w:r>
      <w:r w:rsidR="000674BD">
        <w:rPr>
          <w:rFonts w:ascii="Meiryo UI" w:eastAsia="Meiryo UI" w:hAnsi="Meiryo UI" w:cs="Meiryo UI" w:hint="eastAsia"/>
        </w:rPr>
        <w:t>54</w:t>
      </w:r>
      <w:r>
        <w:rPr>
          <w:rFonts w:ascii="Meiryo UI" w:eastAsia="Meiryo UI" w:hAnsi="Meiryo UI" w:cs="Meiryo UI" w:hint="eastAsia"/>
        </w:rPr>
        <w:t>.</w:t>
      </w:r>
      <w:r w:rsidR="000674BD">
        <w:rPr>
          <w:rFonts w:ascii="Meiryo UI" w:eastAsia="Meiryo UI" w:hAnsi="Meiryo UI" w:cs="Meiryo UI" w:hint="eastAsia"/>
        </w:rPr>
        <w:t>6</w:t>
      </w:r>
      <w:r w:rsidR="00870852" w:rsidRPr="00870852">
        <w:rPr>
          <w:rFonts w:ascii="Meiryo UI" w:eastAsia="Meiryo UI" w:hAnsi="Meiryo UI" w:cs="Meiryo UI" w:hint="eastAsia"/>
        </w:rPr>
        <w:t>％となり、平成5年から、女性が男性を上回る状態が続いて</w:t>
      </w:r>
      <w:r w:rsidR="00D91645">
        <w:rPr>
          <w:rFonts w:ascii="Meiryo UI" w:eastAsia="Meiryo UI" w:hAnsi="Meiryo UI" w:cs="Meiryo UI" w:hint="eastAsia"/>
        </w:rPr>
        <w:t>います。</w:t>
      </w:r>
    </w:p>
    <w:p w:rsidR="00870852" w:rsidRPr="00B12A4D" w:rsidRDefault="00870852" w:rsidP="00870852">
      <w:pPr>
        <w:widowControl/>
        <w:ind w:firstLineChars="100" w:firstLine="210"/>
        <w:jc w:val="left"/>
        <w:rPr>
          <w:rFonts w:ascii="Meiryo UI" w:eastAsia="Meiryo UI" w:hAnsi="Meiryo UI" w:cs="Meiryo UI"/>
        </w:rPr>
      </w:pPr>
    </w:p>
    <w:p w:rsidR="00233BB8" w:rsidRP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種類別発行件数</w:t>
      </w:r>
    </w:p>
    <w:p w:rsidR="00233BB8" w:rsidRDefault="00870852" w:rsidP="00233BB8">
      <w:pPr>
        <w:widowControl/>
        <w:jc w:val="left"/>
        <w:rPr>
          <w:rFonts w:ascii="Meiryo UI" w:eastAsia="Meiryo UI" w:hAnsi="Meiryo UI" w:cs="Meiryo UI"/>
        </w:rPr>
      </w:pPr>
      <w:r>
        <w:rPr>
          <w:rFonts w:ascii="Meiryo UI" w:eastAsia="Meiryo UI" w:hAnsi="Meiryo UI" w:cs="Meiryo UI" w:hint="eastAsia"/>
        </w:rPr>
        <w:t xml:space="preserve">　　</w:t>
      </w:r>
      <w:r w:rsidRPr="00870852">
        <w:rPr>
          <w:rFonts w:ascii="Meiryo UI" w:eastAsia="Meiryo UI" w:hAnsi="Meiryo UI" w:cs="Meiryo UI" w:hint="eastAsia"/>
        </w:rPr>
        <w:t>旅券の発行を種類別に見ると、5年旅券（新規）は</w:t>
      </w:r>
      <w:r w:rsidR="000674BD">
        <w:rPr>
          <w:rFonts w:ascii="Meiryo UI" w:eastAsia="Meiryo UI" w:hAnsi="Meiryo UI" w:cs="Meiryo UI" w:hint="eastAsia"/>
        </w:rPr>
        <w:t>26</w:t>
      </w:r>
      <w:r w:rsidR="000674BD">
        <w:rPr>
          <w:rFonts w:ascii="Meiryo UI" w:eastAsia="Meiryo UI" w:hAnsi="Meiryo UI" w:cs="Meiryo UI"/>
        </w:rPr>
        <w:t>,</w:t>
      </w:r>
      <w:r w:rsidR="000674BD">
        <w:rPr>
          <w:rFonts w:ascii="Meiryo UI" w:eastAsia="Meiryo UI" w:hAnsi="Meiryo UI" w:cs="Meiryo UI" w:hint="eastAsia"/>
        </w:rPr>
        <w:t>587</w:t>
      </w:r>
      <w:r w:rsidRPr="00870852">
        <w:rPr>
          <w:rFonts w:ascii="Meiryo UI" w:eastAsia="Meiryo UI" w:hAnsi="Meiryo UI" w:cs="Meiryo UI" w:hint="eastAsia"/>
        </w:rPr>
        <w:t>件で全体の</w:t>
      </w:r>
      <w:r w:rsidR="000674BD">
        <w:rPr>
          <w:rFonts w:ascii="Meiryo UI" w:eastAsia="Meiryo UI" w:hAnsi="Meiryo UI" w:cs="Meiryo UI"/>
        </w:rPr>
        <w:t>2</w:t>
      </w:r>
      <w:r w:rsidR="000674BD">
        <w:rPr>
          <w:rFonts w:ascii="Meiryo UI" w:eastAsia="Meiryo UI" w:hAnsi="Meiryo UI" w:cs="Meiryo UI" w:hint="eastAsia"/>
        </w:rPr>
        <w:t>6</w:t>
      </w:r>
      <w:r w:rsidR="000674BD">
        <w:rPr>
          <w:rFonts w:ascii="Meiryo UI" w:eastAsia="Meiryo UI" w:hAnsi="Meiryo UI" w:cs="Meiryo UI"/>
        </w:rPr>
        <w:t>.</w:t>
      </w:r>
      <w:r w:rsidR="000674BD">
        <w:rPr>
          <w:rFonts w:ascii="Meiryo UI" w:eastAsia="Meiryo UI" w:hAnsi="Meiryo UI" w:cs="Meiryo UI" w:hint="eastAsia"/>
        </w:rPr>
        <w:t>6</w:t>
      </w:r>
      <w:r w:rsidRPr="00870852">
        <w:rPr>
          <w:rFonts w:ascii="Meiryo UI" w:eastAsia="Meiryo UI" w:hAnsi="Meiryo UI" w:cs="Meiryo UI" w:hint="eastAsia"/>
        </w:rPr>
        <w:t>％、10年旅券（新規）は</w:t>
      </w:r>
      <w:r w:rsidR="000674BD">
        <w:rPr>
          <w:rFonts w:ascii="Meiryo UI" w:eastAsia="Meiryo UI" w:hAnsi="Meiryo UI" w:cs="Meiryo UI" w:hint="eastAsia"/>
        </w:rPr>
        <w:t>70</w:t>
      </w:r>
      <w:r w:rsidR="000674BD">
        <w:rPr>
          <w:rFonts w:ascii="Meiryo UI" w:eastAsia="Meiryo UI" w:hAnsi="Meiryo UI" w:cs="Meiryo UI"/>
        </w:rPr>
        <w:t>,</w:t>
      </w:r>
      <w:r w:rsidR="000674BD">
        <w:rPr>
          <w:rFonts w:ascii="Meiryo UI" w:eastAsia="Meiryo UI" w:hAnsi="Meiryo UI" w:cs="Meiryo UI" w:hint="eastAsia"/>
        </w:rPr>
        <w:t>633</w:t>
      </w:r>
      <w:r w:rsidRPr="00870852">
        <w:rPr>
          <w:rFonts w:ascii="Meiryo UI" w:eastAsia="Meiryo UI" w:hAnsi="Meiryo UI" w:cs="Meiryo UI" w:hint="eastAsia"/>
        </w:rPr>
        <w:t>件で全体の</w:t>
      </w:r>
      <w:r w:rsidR="006608F4">
        <w:rPr>
          <w:rFonts w:ascii="Meiryo UI" w:eastAsia="Meiryo UI" w:hAnsi="Meiryo UI" w:cs="Meiryo UI" w:hint="eastAsia"/>
        </w:rPr>
        <w:t>7</w:t>
      </w:r>
      <w:r w:rsidR="000674BD">
        <w:rPr>
          <w:rFonts w:ascii="Meiryo UI" w:eastAsia="Meiryo UI" w:hAnsi="Meiryo UI" w:cs="Meiryo UI" w:hint="eastAsia"/>
        </w:rPr>
        <w:t>0.6</w:t>
      </w:r>
      <w:r w:rsidRPr="00870852">
        <w:rPr>
          <w:rFonts w:ascii="Meiryo UI" w:eastAsia="Meiryo UI" w:hAnsi="Meiryo UI" w:cs="Meiryo UI" w:hint="eastAsia"/>
        </w:rPr>
        <w:t>％となっています。</w:t>
      </w:r>
    </w:p>
    <w:p w:rsidR="00900EF3" w:rsidRPr="00233BB8" w:rsidRDefault="00900EF3" w:rsidP="00233BB8">
      <w:pPr>
        <w:widowControl/>
        <w:jc w:val="left"/>
        <w:rPr>
          <w:rFonts w:ascii="Meiryo UI" w:eastAsia="Meiryo UI" w:hAnsi="Meiryo UI" w:cs="Meiryo UI"/>
        </w:rPr>
      </w:pPr>
    </w:p>
    <w:p w:rsidR="00233BB8" w:rsidRDefault="00F275E2" w:rsidP="00233BB8">
      <w:pPr>
        <w:widowControl/>
        <w:jc w:val="left"/>
        <w:rPr>
          <w:rFonts w:ascii="Meiryo UI" w:eastAsia="Meiryo UI" w:hAnsi="Meiryo UI" w:cs="Meiryo UI"/>
        </w:rPr>
      </w:pPr>
      <w:r>
        <w:rPr>
          <w:rFonts w:ascii="Meiryo UI" w:eastAsia="Meiryo UI" w:hAnsi="Meiryo UI" w:cs="Meiryo UI" w:hint="eastAsia"/>
        </w:rPr>
        <w:t>〇　都道府県別</w:t>
      </w:r>
      <w:r w:rsidR="00233BB8" w:rsidRPr="00233BB8">
        <w:rPr>
          <w:rFonts w:ascii="Meiryo UI" w:eastAsia="Meiryo UI" w:hAnsi="Meiryo UI" w:cs="Meiryo UI" w:hint="eastAsia"/>
        </w:rPr>
        <w:t>発行件数</w:t>
      </w:r>
    </w:p>
    <w:p w:rsidR="00233BB8"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都道府県別に発行件数を見ると、大阪府は</w:t>
      </w:r>
      <w:r w:rsidR="000674BD">
        <w:rPr>
          <w:rFonts w:ascii="Meiryo UI" w:eastAsia="Meiryo UI" w:hAnsi="Meiryo UI" w:cs="Meiryo UI" w:hint="eastAsia"/>
        </w:rPr>
        <w:t>100</w:t>
      </w:r>
      <w:r w:rsidR="000674BD">
        <w:rPr>
          <w:rFonts w:ascii="Meiryo UI" w:eastAsia="Meiryo UI" w:hAnsi="Meiryo UI" w:cs="Meiryo UI"/>
        </w:rPr>
        <w:t>,</w:t>
      </w:r>
      <w:r w:rsidR="000674BD">
        <w:rPr>
          <w:rFonts w:ascii="Meiryo UI" w:eastAsia="Meiryo UI" w:hAnsi="Meiryo UI" w:cs="Meiryo UI" w:hint="eastAsia"/>
        </w:rPr>
        <w:t>106</w:t>
      </w:r>
      <w:r w:rsidRPr="00870852">
        <w:rPr>
          <w:rFonts w:ascii="Meiryo UI" w:eastAsia="Meiryo UI" w:hAnsi="Meiryo UI" w:cs="Meiryo UI" w:hint="eastAsia"/>
        </w:rPr>
        <w:t>件で全国に占める割合は</w:t>
      </w:r>
      <w:r w:rsidR="000674BD">
        <w:rPr>
          <w:rFonts w:ascii="Meiryo UI" w:eastAsia="Meiryo UI" w:hAnsi="Meiryo UI" w:cs="Meiryo UI" w:hint="eastAsia"/>
        </w:rPr>
        <w:t>8</w:t>
      </w:r>
      <w:r w:rsidR="000674BD">
        <w:rPr>
          <w:rFonts w:ascii="Meiryo UI" w:eastAsia="Meiryo UI" w:hAnsi="Meiryo UI" w:cs="Meiryo UI"/>
        </w:rPr>
        <w:t>.</w:t>
      </w:r>
      <w:r w:rsidR="000674BD">
        <w:rPr>
          <w:rFonts w:ascii="Meiryo UI" w:eastAsia="Meiryo UI" w:hAnsi="Meiryo UI" w:cs="Meiryo UI" w:hint="eastAsia"/>
        </w:rPr>
        <w:t>2</w:t>
      </w:r>
      <w:r w:rsidRPr="00870852">
        <w:rPr>
          <w:rFonts w:ascii="Meiryo UI" w:eastAsia="Meiryo UI" w:hAnsi="Meiryo UI" w:cs="Meiryo UI" w:hint="eastAsia"/>
        </w:rPr>
        <w:t>％となっています。</w:t>
      </w:r>
    </w:p>
    <w:p w:rsidR="00870852" w:rsidRPr="00233BB8" w:rsidRDefault="00870852" w:rsidP="00B93968">
      <w:pPr>
        <w:widowControl/>
        <w:ind w:firstLineChars="100" w:firstLine="210"/>
        <w:jc w:val="left"/>
        <w:rPr>
          <w:rFonts w:ascii="Meiryo UI" w:eastAsia="Meiryo UI" w:hAnsi="Meiryo UI" w:cs="Meiryo UI"/>
        </w:rPr>
      </w:pPr>
      <w:r w:rsidRPr="00870852">
        <w:rPr>
          <w:rFonts w:ascii="Meiryo UI" w:eastAsia="Meiryo UI" w:hAnsi="Meiryo UI" w:cs="Meiryo UI" w:hint="eastAsia"/>
        </w:rPr>
        <w:t>東京都の</w:t>
      </w:r>
      <w:r w:rsidR="000674BD">
        <w:rPr>
          <w:rFonts w:ascii="Meiryo UI" w:eastAsia="Meiryo UI" w:hAnsi="Meiryo UI" w:cs="Meiryo UI" w:hint="eastAsia"/>
        </w:rPr>
        <w:t>309</w:t>
      </w:r>
      <w:r w:rsidR="000674BD">
        <w:rPr>
          <w:rFonts w:ascii="Meiryo UI" w:eastAsia="Meiryo UI" w:hAnsi="Meiryo UI" w:cs="Meiryo UI"/>
        </w:rPr>
        <w:t>,</w:t>
      </w:r>
      <w:r w:rsidR="000674BD">
        <w:rPr>
          <w:rFonts w:ascii="Meiryo UI" w:eastAsia="Meiryo UI" w:hAnsi="Meiryo UI" w:cs="Meiryo UI" w:hint="eastAsia"/>
        </w:rPr>
        <w:t>458</w:t>
      </w:r>
      <w:r w:rsidRPr="00870852">
        <w:rPr>
          <w:rFonts w:ascii="Meiryo UI" w:eastAsia="Meiryo UI" w:hAnsi="Meiryo UI" w:cs="Meiryo UI" w:hint="eastAsia"/>
        </w:rPr>
        <w:t>件、神奈川県の</w:t>
      </w:r>
      <w:r w:rsidR="000674BD">
        <w:rPr>
          <w:rFonts w:ascii="Meiryo UI" w:eastAsia="Meiryo UI" w:hAnsi="Meiryo UI" w:cs="Meiryo UI" w:hint="eastAsia"/>
        </w:rPr>
        <w:t>139</w:t>
      </w:r>
      <w:r w:rsidR="006608F4">
        <w:rPr>
          <w:rFonts w:ascii="Meiryo UI" w:eastAsia="Meiryo UI" w:hAnsi="Meiryo UI" w:cs="Meiryo UI" w:hint="eastAsia"/>
        </w:rPr>
        <w:t>,</w:t>
      </w:r>
      <w:r w:rsidR="000674BD">
        <w:rPr>
          <w:rFonts w:ascii="Meiryo UI" w:eastAsia="Meiryo UI" w:hAnsi="Meiryo UI" w:cs="Meiryo UI" w:hint="eastAsia"/>
        </w:rPr>
        <w:t>855</w:t>
      </w:r>
      <w:r w:rsidRPr="00870852">
        <w:rPr>
          <w:rFonts w:ascii="Meiryo UI" w:eastAsia="Meiryo UI" w:hAnsi="Meiryo UI" w:cs="Meiryo UI" w:hint="eastAsia"/>
        </w:rPr>
        <w:t>件に次いで第３位となっており</w:t>
      </w:r>
      <w:r w:rsidR="006608F4">
        <w:rPr>
          <w:rFonts w:ascii="Meiryo UI" w:eastAsia="Meiryo UI" w:hAnsi="Meiryo UI" w:cs="Meiryo UI" w:hint="eastAsia"/>
        </w:rPr>
        <w:t>、人口千人あたりの順位で見ると</w:t>
      </w:r>
      <w:r w:rsidRPr="00870852">
        <w:rPr>
          <w:rFonts w:ascii="Meiryo UI" w:eastAsia="Meiryo UI" w:hAnsi="Meiryo UI" w:cs="Meiryo UI" w:hint="eastAsia"/>
        </w:rPr>
        <w:t>第</w:t>
      </w:r>
      <w:r w:rsidR="006608F4">
        <w:rPr>
          <w:rFonts w:ascii="Meiryo UI" w:eastAsia="Meiryo UI" w:hAnsi="Meiryo UI" w:cs="Meiryo UI"/>
        </w:rPr>
        <w:t>5</w:t>
      </w:r>
      <w:r w:rsidRPr="00870852">
        <w:rPr>
          <w:rFonts w:ascii="Meiryo UI" w:eastAsia="Meiryo UI" w:hAnsi="Meiryo UI" w:cs="Meiryo UI" w:hint="eastAsia"/>
        </w:rPr>
        <w:t>位となっています。</w:t>
      </w:r>
    </w:p>
    <w:p w:rsidR="00870852" w:rsidRPr="000674BD" w:rsidRDefault="00870852"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窓口別申請件数・曜日別申請交付件数</w:t>
      </w:r>
    </w:p>
    <w:p w:rsidR="00B93968" w:rsidRDefault="00740A51" w:rsidP="00870852">
      <w:pPr>
        <w:widowControl/>
        <w:ind w:firstLineChars="100" w:firstLine="210"/>
        <w:jc w:val="left"/>
        <w:rPr>
          <w:rFonts w:ascii="Meiryo UI" w:eastAsia="Meiryo UI" w:hAnsi="Meiryo UI" w:cs="Meiryo UI"/>
        </w:rPr>
      </w:pPr>
      <w:r>
        <w:rPr>
          <w:rFonts w:ascii="Meiryo UI" w:eastAsia="Meiryo UI" w:hAnsi="Meiryo UI" w:cs="Meiryo UI" w:hint="eastAsia"/>
        </w:rPr>
        <w:t>大阪府の申請件数を窓口別に見ると、大阪府パスポートセンター</w:t>
      </w:r>
      <w:r w:rsidR="00870852" w:rsidRPr="00870852">
        <w:rPr>
          <w:rFonts w:ascii="Meiryo UI" w:eastAsia="Meiryo UI" w:hAnsi="Meiryo UI" w:cs="Meiryo UI" w:hint="eastAsia"/>
        </w:rPr>
        <w:t>が</w:t>
      </w:r>
      <w:r w:rsidR="000674BD">
        <w:rPr>
          <w:rFonts w:ascii="Meiryo UI" w:eastAsia="Meiryo UI" w:hAnsi="Meiryo UI" w:cs="Meiryo UI" w:hint="eastAsia"/>
        </w:rPr>
        <w:t>51</w:t>
      </w:r>
      <w:r w:rsidR="000674BD">
        <w:rPr>
          <w:rFonts w:ascii="Meiryo UI" w:eastAsia="Meiryo UI" w:hAnsi="Meiryo UI" w:cs="Meiryo UI"/>
        </w:rPr>
        <w:t>,</w:t>
      </w:r>
      <w:r w:rsidR="000674BD">
        <w:rPr>
          <w:rFonts w:ascii="Meiryo UI" w:eastAsia="Meiryo UI" w:hAnsi="Meiryo UI" w:cs="Meiryo UI" w:hint="eastAsia"/>
        </w:rPr>
        <w:t>062</w:t>
      </w:r>
      <w:r w:rsidR="00870852" w:rsidRPr="00870852">
        <w:rPr>
          <w:rFonts w:ascii="Meiryo UI" w:eastAsia="Meiryo UI" w:hAnsi="Meiryo UI" w:cs="Meiryo UI" w:hint="eastAsia"/>
        </w:rPr>
        <w:t>件（構成比</w:t>
      </w:r>
      <w:r w:rsidR="000674BD">
        <w:rPr>
          <w:rFonts w:ascii="Meiryo UI" w:eastAsia="Meiryo UI" w:hAnsi="Meiryo UI" w:cs="Meiryo UI" w:hint="eastAsia"/>
        </w:rPr>
        <w:t>50</w:t>
      </w:r>
      <w:r w:rsidR="0028656D">
        <w:rPr>
          <w:rFonts w:ascii="Meiryo UI" w:eastAsia="Meiryo UI" w:hAnsi="Meiryo UI" w:cs="Meiryo UI" w:hint="eastAsia"/>
        </w:rPr>
        <w:t>.</w:t>
      </w:r>
      <w:r w:rsidR="000674BD">
        <w:rPr>
          <w:rFonts w:ascii="Meiryo UI" w:eastAsia="Meiryo UI" w:hAnsi="Meiryo UI" w:cs="Meiryo UI" w:hint="eastAsia"/>
        </w:rPr>
        <w:t>2</w:t>
      </w:r>
      <w:r w:rsidR="00870852" w:rsidRPr="00870852">
        <w:rPr>
          <w:rFonts w:ascii="Meiryo UI" w:eastAsia="Meiryo UI" w:hAnsi="Meiryo UI" w:cs="Meiryo UI" w:hint="eastAsia"/>
        </w:rPr>
        <w:t>％）、旅券事務を移譲している市町村の窓口が</w:t>
      </w:r>
      <w:r w:rsidR="000674BD">
        <w:rPr>
          <w:rFonts w:ascii="Meiryo UI" w:eastAsia="Meiryo UI" w:hAnsi="Meiryo UI" w:cs="Meiryo UI" w:hint="eastAsia"/>
        </w:rPr>
        <w:t>50</w:t>
      </w:r>
      <w:r w:rsidR="000674BD">
        <w:rPr>
          <w:rFonts w:ascii="Meiryo UI" w:eastAsia="Meiryo UI" w:hAnsi="Meiryo UI" w:cs="Meiryo UI"/>
        </w:rPr>
        <w:t>,</w:t>
      </w:r>
      <w:r w:rsidR="000674BD">
        <w:rPr>
          <w:rFonts w:ascii="Meiryo UI" w:eastAsia="Meiryo UI" w:hAnsi="Meiryo UI" w:cs="Meiryo UI" w:hint="eastAsia"/>
        </w:rPr>
        <w:t>559</w:t>
      </w:r>
      <w:r w:rsidR="00870852" w:rsidRPr="00870852">
        <w:rPr>
          <w:rFonts w:ascii="Meiryo UI" w:eastAsia="Meiryo UI" w:hAnsi="Meiryo UI" w:cs="Meiryo UI" w:hint="eastAsia"/>
        </w:rPr>
        <w:t>件（</w:t>
      </w:r>
      <w:r w:rsidR="000674BD">
        <w:rPr>
          <w:rFonts w:ascii="Meiryo UI" w:eastAsia="Meiryo UI" w:hAnsi="Meiryo UI" w:cs="Meiryo UI" w:hint="eastAsia"/>
        </w:rPr>
        <w:t>49</w:t>
      </w:r>
      <w:r w:rsidR="0028656D">
        <w:rPr>
          <w:rFonts w:ascii="Meiryo UI" w:eastAsia="Meiryo UI" w:hAnsi="Meiryo UI" w:cs="Meiryo UI" w:hint="eastAsia"/>
        </w:rPr>
        <w:t>.</w:t>
      </w:r>
      <w:r w:rsidR="000674BD">
        <w:rPr>
          <w:rFonts w:ascii="Meiryo UI" w:eastAsia="Meiryo UI" w:hAnsi="Meiryo UI" w:cs="Meiryo UI" w:hint="eastAsia"/>
        </w:rPr>
        <w:t>8</w:t>
      </w:r>
      <w:r w:rsidR="00870852" w:rsidRPr="00870852">
        <w:rPr>
          <w:rFonts w:ascii="Meiryo UI" w:eastAsia="Meiryo UI" w:hAnsi="Meiryo UI" w:cs="Meiryo UI" w:hint="eastAsia"/>
        </w:rPr>
        <w:t>%）となっています。</w:t>
      </w:r>
    </w:p>
    <w:p w:rsidR="00B12A4D" w:rsidRDefault="00870852" w:rsidP="00870852">
      <w:pPr>
        <w:widowControl/>
        <w:ind w:firstLineChars="100" w:firstLine="210"/>
        <w:jc w:val="left"/>
        <w:rPr>
          <w:rFonts w:ascii="Meiryo UI" w:eastAsia="Meiryo UI" w:hAnsi="Meiryo UI" w:cs="Meiryo UI"/>
        </w:rPr>
      </w:pPr>
      <w:r w:rsidRPr="00870852">
        <w:rPr>
          <w:rFonts w:ascii="Meiryo UI" w:eastAsia="Meiryo UI" w:hAnsi="Meiryo UI" w:cs="Meiryo UI" w:hint="eastAsia"/>
        </w:rPr>
        <w:t>大阪府パスポートセンターの曜日別申請・交付件数を見ると、1日あたりの申請件数は</w:t>
      </w:r>
      <w:r w:rsidR="00B93968">
        <w:rPr>
          <w:rFonts w:ascii="Meiryo UI" w:eastAsia="Meiryo UI" w:hAnsi="Meiryo UI" w:cs="Meiryo UI" w:hint="eastAsia"/>
        </w:rPr>
        <w:t>月</w:t>
      </w:r>
      <w:r w:rsidRPr="00870852">
        <w:rPr>
          <w:rFonts w:ascii="Meiryo UI" w:eastAsia="Meiryo UI" w:hAnsi="Meiryo UI" w:cs="Meiryo UI" w:hint="eastAsia"/>
        </w:rPr>
        <w:t>曜日が最も多く、交付件数は日曜日が最も多くなっています。</w:t>
      </w:r>
    </w:p>
    <w:p w:rsidR="0028656D" w:rsidRDefault="0028656D" w:rsidP="00233BB8">
      <w:pPr>
        <w:widowControl/>
        <w:jc w:val="left"/>
        <w:rPr>
          <w:rFonts w:ascii="Meiryo UI" w:eastAsia="Meiryo UI" w:hAnsi="Meiryo UI" w:cs="Meiryo UI"/>
        </w:rPr>
      </w:pPr>
    </w:p>
    <w:p w:rsidR="0028656D" w:rsidRDefault="0028656D" w:rsidP="00233BB8">
      <w:pPr>
        <w:widowControl/>
        <w:jc w:val="left"/>
        <w:rPr>
          <w:rFonts w:ascii="Meiryo UI" w:eastAsia="Meiryo UI" w:hAnsi="Meiryo UI" w:cs="Meiryo UI"/>
        </w:rPr>
      </w:pPr>
      <w:r>
        <w:rPr>
          <w:rFonts w:ascii="Meiryo UI" w:eastAsia="Meiryo UI" w:hAnsi="Meiryo UI" w:cs="Meiryo UI"/>
        </w:rPr>
        <w:br w:type="page"/>
      </w:r>
    </w:p>
    <w:p w:rsidR="00233BB8" w:rsidRPr="003453A0" w:rsidRDefault="00233BB8" w:rsidP="00233BB8">
      <w:pPr>
        <w:widowControl/>
        <w:jc w:val="left"/>
        <w:rPr>
          <w:rFonts w:ascii="Meiryo UI" w:eastAsia="Meiryo UI" w:hAnsi="Meiryo UI" w:cs="Meiryo UI"/>
        </w:rPr>
      </w:pPr>
      <w:r w:rsidRPr="003453A0">
        <w:rPr>
          <w:rFonts w:ascii="Meiryo UI" w:eastAsia="Meiryo UI" w:hAnsi="Meiryo UI" w:cs="Meiryo UI" w:hint="eastAsia"/>
        </w:rPr>
        <w:t>〇　出入国の状況</w:t>
      </w:r>
    </w:p>
    <w:p w:rsidR="00233BB8" w:rsidRPr="009967AE" w:rsidRDefault="0028656D" w:rsidP="00233BB8">
      <w:pPr>
        <w:widowControl/>
        <w:ind w:firstLineChars="100" w:firstLine="210"/>
        <w:jc w:val="left"/>
        <w:rPr>
          <w:rFonts w:ascii="Meiryo UI" w:eastAsia="Meiryo UI" w:hAnsi="Meiryo UI" w:cs="Meiryo UI"/>
        </w:rPr>
      </w:pPr>
      <w:r>
        <w:rPr>
          <w:rFonts w:ascii="Meiryo UI" w:eastAsia="Meiryo UI" w:hAnsi="Meiryo UI" w:cs="Meiryo UI" w:hint="eastAsia"/>
        </w:rPr>
        <w:t>法務省出入国在留管理庁　報道発表資料　「令和</w:t>
      </w:r>
      <w:r w:rsidR="000674BD">
        <w:rPr>
          <w:rFonts w:ascii="Meiryo UI" w:eastAsia="Meiryo UI" w:hAnsi="Meiryo UI" w:cs="Meiryo UI" w:hint="eastAsia"/>
        </w:rPr>
        <w:t>4</w:t>
      </w:r>
      <w:r w:rsidR="00870852" w:rsidRPr="003453A0">
        <w:rPr>
          <w:rFonts w:ascii="Meiryo UI" w:eastAsia="Meiryo UI" w:hAnsi="Meiryo UI" w:cs="Meiryo UI" w:hint="eastAsia"/>
        </w:rPr>
        <w:t>年における外国人入国者数及び日本人出国者数</w:t>
      </w:r>
      <w:r w:rsidR="0046704F" w:rsidRPr="003453A0">
        <w:rPr>
          <w:rFonts w:ascii="Meiryo UI" w:eastAsia="Meiryo UI" w:hAnsi="Meiryo UI" w:cs="Meiryo UI" w:hint="eastAsia"/>
        </w:rPr>
        <w:t>等</w:t>
      </w:r>
      <w:r>
        <w:rPr>
          <w:rFonts w:ascii="Meiryo UI" w:eastAsia="Meiryo UI" w:hAnsi="Meiryo UI" w:cs="Meiryo UI" w:hint="eastAsia"/>
        </w:rPr>
        <w:t>について」によると、令和</w:t>
      </w:r>
      <w:r w:rsidR="000674BD">
        <w:rPr>
          <w:rFonts w:ascii="Meiryo UI" w:eastAsia="Meiryo UI" w:hAnsi="Meiryo UI" w:cs="Meiryo UI" w:hint="eastAsia"/>
        </w:rPr>
        <w:t>4</w:t>
      </w:r>
      <w:r w:rsidR="00870852" w:rsidRPr="003453A0">
        <w:rPr>
          <w:rFonts w:ascii="Meiryo UI" w:eastAsia="Meiryo UI" w:hAnsi="Meiryo UI" w:cs="Meiryo UI" w:hint="eastAsia"/>
        </w:rPr>
        <w:t>年1</w:t>
      </w:r>
      <w:r>
        <w:rPr>
          <w:rFonts w:ascii="Meiryo UI" w:eastAsia="Meiryo UI" w:hAnsi="Meiryo UI" w:cs="Meiryo UI" w:hint="eastAsia"/>
        </w:rPr>
        <w:t>月から令和</w:t>
      </w:r>
      <w:r w:rsidR="000674BD">
        <w:rPr>
          <w:rFonts w:ascii="Meiryo UI" w:eastAsia="Meiryo UI" w:hAnsi="Meiryo UI" w:cs="Meiryo UI" w:hint="eastAsia"/>
        </w:rPr>
        <w:t>4</w:t>
      </w:r>
      <w:r w:rsidR="00870852" w:rsidRPr="003453A0">
        <w:rPr>
          <w:rFonts w:ascii="Meiryo UI" w:eastAsia="Meiryo UI" w:hAnsi="Meiryo UI" w:cs="Meiryo UI" w:hint="eastAsia"/>
        </w:rPr>
        <w:t>年12</w:t>
      </w:r>
      <w:r w:rsidR="00F275E2">
        <w:rPr>
          <w:rFonts w:ascii="Meiryo UI" w:eastAsia="Meiryo UI" w:hAnsi="Meiryo UI" w:cs="Meiryo UI" w:hint="eastAsia"/>
        </w:rPr>
        <w:t>月における大阪府を住所地とする</w:t>
      </w:r>
      <w:r w:rsidR="00870852" w:rsidRPr="003453A0">
        <w:rPr>
          <w:rFonts w:ascii="Meiryo UI" w:eastAsia="Meiryo UI" w:hAnsi="Meiryo UI" w:cs="Meiryo UI" w:hint="eastAsia"/>
        </w:rPr>
        <w:t>出国者数は</w:t>
      </w:r>
      <w:r w:rsidR="000674BD">
        <w:rPr>
          <w:rFonts w:ascii="Meiryo UI" w:eastAsia="Meiryo UI" w:hAnsi="Meiryo UI" w:cs="Meiryo UI" w:hint="eastAsia"/>
        </w:rPr>
        <w:t>176</w:t>
      </w:r>
      <w:r w:rsidR="000674BD">
        <w:rPr>
          <w:rFonts w:ascii="Meiryo UI" w:eastAsia="Meiryo UI" w:hAnsi="Meiryo UI" w:cs="Meiryo UI"/>
        </w:rPr>
        <w:t>,</w:t>
      </w:r>
      <w:r w:rsidR="000674BD">
        <w:rPr>
          <w:rFonts w:ascii="Meiryo UI" w:eastAsia="Meiryo UI" w:hAnsi="Meiryo UI" w:cs="Meiryo UI" w:hint="eastAsia"/>
        </w:rPr>
        <w:t>192</w:t>
      </w:r>
      <w:r w:rsidR="00870852" w:rsidRPr="009967AE">
        <w:rPr>
          <w:rFonts w:ascii="Meiryo UI" w:eastAsia="Meiryo UI" w:hAnsi="Meiryo UI" w:cs="Meiryo UI" w:hint="eastAsia"/>
        </w:rPr>
        <w:t>人（全国構成比</w:t>
      </w:r>
      <w:r w:rsidR="000674BD">
        <w:rPr>
          <w:rFonts w:ascii="Meiryo UI" w:eastAsia="Meiryo UI" w:hAnsi="Meiryo UI" w:cs="Meiryo UI" w:hint="eastAsia"/>
        </w:rPr>
        <w:t>6</w:t>
      </w:r>
      <w:r w:rsidR="000674BD">
        <w:rPr>
          <w:rFonts w:ascii="Meiryo UI" w:eastAsia="Meiryo UI" w:hAnsi="Meiryo UI" w:cs="Meiryo UI"/>
        </w:rPr>
        <w:t>.</w:t>
      </w:r>
      <w:r w:rsidR="000674BD">
        <w:rPr>
          <w:rFonts w:ascii="Meiryo UI" w:eastAsia="Meiryo UI" w:hAnsi="Meiryo UI" w:cs="Meiryo UI" w:hint="eastAsia"/>
        </w:rPr>
        <w:t>4</w:t>
      </w:r>
      <w:r w:rsidR="00870852" w:rsidRPr="009967AE">
        <w:rPr>
          <w:rFonts w:ascii="Meiryo UI" w:eastAsia="Meiryo UI" w:hAnsi="Meiryo UI" w:cs="Meiryo UI" w:hint="eastAsia"/>
        </w:rPr>
        <w:t>％）となっています。また、関西国際空港からの出国者数は</w:t>
      </w:r>
      <w:r w:rsidR="000674BD">
        <w:rPr>
          <w:rFonts w:ascii="Meiryo UI" w:eastAsia="Meiryo UI" w:hAnsi="Meiryo UI" w:cs="Meiryo UI" w:hint="eastAsia"/>
        </w:rPr>
        <w:t>324</w:t>
      </w:r>
      <w:r w:rsidR="000674BD">
        <w:rPr>
          <w:rFonts w:ascii="Meiryo UI" w:eastAsia="Meiryo UI" w:hAnsi="Meiryo UI" w:cs="Meiryo UI"/>
        </w:rPr>
        <w:t>,</w:t>
      </w:r>
      <w:r w:rsidR="000674BD">
        <w:rPr>
          <w:rFonts w:ascii="Meiryo UI" w:eastAsia="Meiryo UI" w:hAnsi="Meiryo UI" w:cs="Meiryo UI" w:hint="eastAsia"/>
        </w:rPr>
        <w:t>866</w:t>
      </w:r>
      <w:r w:rsidR="00870852" w:rsidRPr="009967AE">
        <w:rPr>
          <w:rFonts w:ascii="Meiryo UI" w:eastAsia="Meiryo UI" w:hAnsi="Meiryo UI" w:cs="Meiryo UI" w:hint="eastAsia"/>
        </w:rPr>
        <w:t>人（</w:t>
      </w:r>
      <w:r w:rsidR="000674BD">
        <w:rPr>
          <w:rFonts w:ascii="Meiryo UI" w:eastAsia="Meiryo UI" w:hAnsi="Meiryo UI" w:cs="Meiryo UI" w:hint="eastAsia"/>
        </w:rPr>
        <w:t>11</w:t>
      </w:r>
      <w:r w:rsidR="000674BD">
        <w:rPr>
          <w:rFonts w:ascii="Meiryo UI" w:eastAsia="Meiryo UI" w:hAnsi="Meiryo UI" w:cs="Meiryo UI"/>
        </w:rPr>
        <w:t>.</w:t>
      </w:r>
      <w:r w:rsidR="000674BD">
        <w:rPr>
          <w:rFonts w:ascii="Meiryo UI" w:eastAsia="Meiryo UI" w:hAnsi="Meiryo UI" w:cs="Meiryo UI" w:hint="eastAsia"/>
        </w:rPr>
        <w:t>7</w:t>
      </w:r>
      <w:r w:rsidR="00870852" w:rsidRPr="009967AE">
        <w:rPr>
          <w:rFonts w:ascii="Meiryo UI" w:eastAsia="Meiryo UI" w:hAnsi="Meiryo UI" w:cs="Meiryo UI" w:hint="eastAsia"/>
        </w:rPr>
        <w:t>%）、入国した外国人数は</w:t>
      </w:r>
      <w:r w:rsidR="000674BD">
        <w:rPr>
          <w:rFonts w:ascii="Meiryo UI" w:eastAsia="Meiryo UI" w:hAnsi="Meiryo UI" w:cs="Meiryo UI" w:hint="eastAsia"/>
        </w:rPr>
        <w:t>885</w:t>
      </w:r>
      <w:r w:rsidR="000674BD">
        <w:rPr>
          <w:rFonts w:ascii="Meiryo UI" w:eastAsia="Meiryo UI" w:hAnsi="Meiryo UI" w:cs="Meiryo UI"/>
        </w:rPr>
        <w:t>,</w:t>
      </w:r>
      <w:r w:rsidR="000674BD">
        <w:rPr>
          <w:rFonts w:ascii="Meiryo UI" w:eastAsia="Meiryo UI" w:hAnsi="Meiryo UI" w:cs="Meiryo UI" w:hint="eastAsia"/>
        </w:rPr>
        <w:t>470</w:t>
      </w:r>
      <w:r w:rsidR="00870852" w:rsidRPr="009967AE">
        <w:rPr>
          <w:rFonts w:ascii="Meiryo UI" w:eastAsia="Meiryo UI" w:hAnsi="Meiryo UI" w:cs="Meiryo UI" w:hint="eastAsia"/>
        </w:rPr>
        <w:t>人（</w:t>
      </w:r>
      <w:r w:rsidR="000674BD">
        <w:rPr>
          <w:rFonts w:ascii="Meiryo UI" w:eastAsia="Meiryo UI" w:hAnsi="Meiryo UI" w:cs="Meiryo UI" w:hint="eastAsia"/>
        </w:rPr>
        <w:t>21</w:t>
      </w:r>
      <w:r w:rsidRPr="009967AE">
        <w:rPr>
          <w:rFonts w:ascii="Meiryo UI" w:eastAsia="Meiryo UI" w:hAnsi="Meiryo UI" w:cs="Meiryo UI" w:hint="eastAsia"/>
        </w:rPr>
        <w:t>.</w:t>
      </w:r>
      <w:r w:rsidR="000674BD">
        <w:rPr>
          <w:rFonts w:ascii="Meiryo UI" w:eastAsia="Meiryo UI" w:hAnsi="Meiryo UI" w:cs="Meiryo UI" w:hint="eastAsia"/>
        </w:rPr>
        <w:t>1</w:t>
      </w:r>
      <w:r w:rsidR="00870852" w:rsidRPr="009967AE">
        <w:rPr>
          <w:rFonts w:ascii="Meiryo UI" w:eastAsia="Meiryo UI" w:hAnsi="Meiryo UI" w:cs="Meiryo UI" w:hint="eastAsia"/>
        </w:rPr>
        <w:t>%）となっています。</w:t>
      </w:r>
    </w:p>
    <w:sectPr w:rsidR="00233BB8" w:rsidRPr="009967AE" w:rsidSect="00460E0F">
      <w:footerReference w:type="default" r:id="rId10"/>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EC" w:rsidRDefault="00B136EC" w:rsidP="008D5913">
      <w:r>
        <w:separator/>
      </w:r>
    </w:p>
  </w:endnote>
  <w:endnote w:type="continuationSeparator" w:id="0">
    <w:p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0F" w:rsidRPr="00DE3D6D" w:rsidRDefault="00460E0F" w:rsidP="00DE3D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EC" w:rsidRDefault="00B136EC" w:rsidP="008D5913">
      <w:r>
        <w:separator/>
      </w:r>
    </w:p>
  </w:footnote>
  <w:footnote w:type="continuationSeparator" w:id="0">
    <w:p w:rsidR="00B136EC" w:rsidRDefault="00B136EC" w:rsidP="008D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05527D"/>
    <w:rsid w:val="000622A7"/>
    <w:rsid w:val="000674BD"/>
    <w:rsid w:val="000F376D"/>
    <w:rsid w:val="001012AC"/>
    <w:rsid w:val="001058B9"/>
    <w:rsid w:val="00107AF4"/>
    <w:rsid w:val="00107EFB"/>
    <w:rsid w:val="00113D71"/>
    <w:rsid w:val="00130AF4"/>
    <w:rsid w:val="00155EC7"/>
    <w:rsid w:val="001E526E"/>
    <w:rsid w:val="002043C7"/>
    <w:rsid w:val="002173D0"/>
    <w:rsid w:val="00227A3D"/>
    <w:rsid w:val="00233BB8"/>
    <w:rsid w:val="0028656D"/>
    <w:rsid w:val="00290857"/>
    <w:rsid w:val="002C6D22"/>
    <w:rsid w:val="003453A0"/>
    <w:rsid w:val="003577CA"/>
    <w:rsid w:val="003D7ABF"/>
    <w:rsid w:val="00460E0F"/>
    <w:rsid w:val="004641D5"/>
    <w:rsid w:val="0046704F"/>
    <w:rsid w:val="004824D0"/>
    <w:rsid w:val="005040FA"/>
    <w:rsid w:val="005971E9"/>
    <w:rsid w:val="006608F4"/>
    <w:rsid w:val="00721EA0"/>
    <w:rsid w:val="00740A51"/>
    <w:rsid w:val="0076733F"/>
    <w:rsid w:val="00850697"/>
    <w:rsid w:val="00870852"/>
    <w:rsid w:val="008B28CF"/>
    <w:rsid w:val="008D5913"/>
    <w:rsid w:val="008E13C4"/>
    <w:rsid w:val="00900EF3"/>
    <w:rsid w:val="009967AE"/>
    <w:rsid w:val="009E2942"/>
    <w:rsid w:val="00A13358"/>
    <w:rsid w:val="00AF3895"/>
    <w:rsid w:val="00B12A4D"/>
    <w:rsid w:val="00B136EC"/>
    <w:rsid w:val="00B66E27"/>
    <w:rsid w:val="00B93968"/>
    <w:rsid w:val="00C16BAA"/>
    <w:rsid w:val="00C402F9"/>
    <w:rsid w:val="00C442CC"/>
    <w:rsid w:val="00C76960"/>
    <w:rsid w:val="00C97E53"/>
    <w:rsid w:val="00CF44F7"/>
    <w:rsid w:val="00D91645"/>
    <w:rsid w:val="00DA0FBE"/>
    <w:rsid w:val="00DB6D19"/>
    <w:rsid w:val="00DE2A5F"/>
    <w:rsid w:val="00DE3D6D"/>
    <w:rsid w:val="00E23C90"/>
    <w:rsid w:val="00F02CB4"/>
    <w:rsid w:val="00F2128D"/>
    <w:rsid w:val="00F275E2"/>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EA4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2019-07-18T08:10:00Z</dcterms:created>
  <dcterms:modified xsi:type="dcterms:W3CDTF">2023-05-22T09:00:00Z</dcterms:modified>
</cp:coreProperties>
</file>