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E089F2" w14:textId="332C8185" w:rsidR="00333807" w:rsidRPr="00E16D87" w:rsidRDefault="009C6A7C" w:rsidP="00233B1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99C4" wp14:editId="366A09DD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9715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F5C45" w14:textId="29E9274F" w:rsidR="009C6A7C" w:rsidRPr="009C6A7C" w:rsidRDefault="009C6A7C" w:rsidP="009C6A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6A7C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C6A7C">
                              <w:rPr>
                                <w:rFonts w:ascii="ＭＳ ゴシック" w:eastAsia="ＭＳ ゴシック" w:hAnsi="ＭＳ ゴシック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9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3pt;margin-top:-35.5pt;width:76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" fillcolor="white [3201]" strokeweight=".5pt">
                <v:textbox>
                  <w:txbxContent>
                    <w:p w14:paraId="1D0F5C45" w14:textId="29E9274F" w:rsidR="009C6A7C" w:rsidRPr="009C6A7C" w:rsidRDefault="009C6A7C" w:rsidP="009C6A7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C6A7C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C6A7C">
                        <w:rPr>
                          <w:rFonts w:ascii="ＭＳ ゴシック" w:eastAsia="ＭＳ ゴシック" w:hAnsi="ＭＳ ゴシック"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7F" w:rsidRPr="00E16D87">
        <w:rPr>
          <w:rFonts w:ascii="ＭＳ ゴシック" w:eastAsia="ＭＳ ゴシック" w:hAnsi="ＭＳ ゴシック" w:hint="eastAsia"/>
        </w:rPr>
        <w:t>第１回</w:t>
      </w:r>
      <w:r w:rsidR="00233B16" w:rsidRPr="00E16D87">
        <w:rPr>
          <w:rFonts w:ascii="ＭＳ ゴシック" w:eastAsia="ＭＳ ゴシック" w:hAnsi="ＭＳ ゴシック" w:hint="eastAsia"/>
        </w:rPr>
        <w:t>総合的な交通のあり方検討に関する有識者懇話会</w:t>
      </w:r>
    </w:p>
    <w:p w14:paraId="64330043" w14:textId="06BDF805" w:rsidR="00224B6C" w:rsidRPr="00E16D87" w:rsidRDefault="0082047F" w:rsidP="00233B16">
      <w:pPr>
        <w:jc w:val="center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いただいた主なご意見</w:t>
      </w:r>
    </w:p>
    <w:p w14:paraId="75274DDC" w14:textId="40A24670" w:rsidR="009171E2" w:rsidRPr="00E16D87" w:rsidRDefault="009171E2" w:rsidP="00233B16">
      <w:pPr>
        <w:jc w:val="center"/>
        <w:rPr>
          <w:rFonts w:ascii="ＭＳ ゴシック" w:eastAsia="ＭＳ ゴシック" w:hAnsi="ＭＳ ゴシック"/>
        </w:rPr>
      </w:pPr>
    </w:p>
    <w:p w14:paraId="1CD1851B" w14:textId="5264EFDA" w:rsidR="009171E2" w:rsidRPr="00E16D87" w:rsidRDefault="009171E2" w:rsidP="009171E2">
      <w:pPr>
        <w:jc w:val="left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  <w:highlight w:val="lightGray"/>
          <w:bdr w:val="single" w:sz="4" w:space="0" w:color="auto"/>
        </w:rPr>
        <w:t>■</w:t>
      </w:r>
      <w:r w:rsidR="008C55E5" w:rsidRP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論点１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 xml:space="preserve">　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取組の方向性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、目指すべきすがた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について</w:t>
      </w:r>
    </w:p>
    <w:p w14:paraId="79B1D500" w14:textId="12DB49ED" w:rsidR="00333807" w:rsidRPr="00E16D87" w:rsidRDefault="00E16D87" w:rsidP="00C240F5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32E20">
        <w:rPr>
          <w:rFonts w:ascii="ＭＳ ゴシック" w:eastAsia="ＭＳ ゴシック" w:hAnsi="ＭＳ ゴシック" w:hint="eastAsia"/>
        </w:rPr>
        <w:t>骨子案の取組の方向性</w:t>
      </w:r>
      <w:r w:rsidR="00333807" w:rsidRPr="00E16D87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】</w:t>
      </w:r>
    </w:p>
    <w:p w14:paraId="650B59CA" w14:textId="0B863FAC" w:rsidR="0082047F" w:rsidRPr="00E16D87" w:rsidRDefault="0082047F" w:rsidP="00C240F5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632E20">
        <w:rPr>
          <w:rFonts w:ascii="ＭＳ ゴシック" w:eastAsia="ＭＳ ゴシック" w:hAnsi="ＭＳ ゴシック" w:hint="eastAsia"/>
        </w:rPr>
        <w:t>取組の方向性</w:t>
      </w:r>
      <w:r w:rsidRPr="00E16D87">
        <w:rPr>
          <w:rFonts w:ascii="ＭＳ ゴシック" w:eastAsia="ＭＳ ゴシック" w:hAnsi="ＭＳ ゴシック" w:hint="eastAsia"/>
        </w:rPr>
        <w:t>については、特に問題はない</w:t>
      </w:r>
    </w:p>
    <w:p w14:paraId="2545A478" w14:textId="5958222B" w:rsidR="0082047F" w:rsidRPr="00E16D87" w:rsidRDefault="0082047F" w:rsidP="00C240F5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〇都市経営の観点で、取組を実現するためのスキームも検討すべきではないか</w:t>
      </w:r>
    </w:p>
    <w:p w14:paraId="0AAF060D" w14:textId="23BF99BB" w:rsidR="009171E2" w:rsidRPr="00E16D87" w:rsidRDefault="00741E66" w:rsidP="009171E2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〇民間投資を促すような、夢のある絵姿を描いていくべきではないか</w:t>
      </w:r>
    </w:p>
    <w:p w14:paraId="71F6AD86" w14:textId="111E1890" w:rsidR="00333807" w:rsidRPr="00E16D87" w:rsidRDefault="009171E2" w:rsidP="00333807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8C55E5">
        <w:rPr>
          <w:rFonts w:ascii="ＭＳ ゴシック" w:eastAsia="ＭＳ ゴシック" w:hAnsi="ＭＳ ゴシック" w:hint="eastAsia"/>
        </w:rPr>
        <w:t>これらの</w:t>
      </w:r>
      <w:r w:rsidR="00632E20">
        <w:rPr>
          <w:rFonts w:ascii="ＭＳ ゴシック" w:eastAsia="ＭＳ ゴシック" w:hAnsi="ＭＳ ゴシック" w:hint="eastAsia"/>
        </w:rPr>
        <w:t>方向性</w:t>
      </w:r>
      <w:r w:rsidRPr="00E16D87">
        <w:rPr>
          <w:rFonts w:ascii="ＭＳ ゴシック" w:eastAsia="ＭＳ ゴシック" w:hAnsi="ＭＳ ゴシック" w:hint="eastAsia"/>
        </w:rPr>
        <w:t>は、まちづくりの視点としても大切な</w:t>
      </w:r>
      <w:r w:rsidR="00632E20">
        <w:rPr>
          <w:rFonts w:ascii="ＭＳ ゴシック" w:eastAsia="ＭＳ ゴシック" w:hAnsi="ＭＳ ゴシック" w:hint="eastAsia"/>
        </w:rPr>
        <w:t>も</w:t>
      </w:r>
      <w:r w:rsidRPr="00E16D87">
        <w:rPr>
          <w:rFonts w:ascii="ＭＳ ゴシック" w:eastAsia="ＭＳ ゴシック" w:hAnsi="ＭＳ ゴシック" w:hint="eastAsia"/>
        </w:rPr>
        <w:t>ので、民間投資の呼び込み方も含めて</w:t>
      </w:r>
      <w:r w:rsidR="008C55E5">
        <w:rPr>
          <w:rFonts w:ascii="ＭＳ ゴシック" w:eastAsia="ＭＳ ゴシック" w:hAnsi="ＭＳ ゴシック" w:hint="eastAsia"/>
        </w:rPr>
        <w:t>検討して</w:t>
      </w:r>
      <w:r w:rsidR="00741E66">
        <w:rPr>
          <w:rFonts w:ascii="ＭＳ ゴシック" w:eastAsia="ＭＳ ゴシック" w:hAnsi="ＭＳ ゴシック" w:hint="eastAsia"/>
        </w:rPr>
        <w:t>いって欲しい</w:t>
      </w:r>
    </w:p>
    <w:p w14:paraId="2A93CE49" w14:textId="77777777" w:rsidR="00E16D87" w:rsidRPr="008C55E5" w:rsidRDefault="00E16D87" w:rsidP="00333807">
      <w:pPr>
        <w:ind w:left="141" w:hangingChars="67" w:hanging="141"/>
        <w:rPr>
          <w:rFonts w:ascii="ＭＳ ゴシック" w:eastAsia="ＭＳ ゴシック" w:hAnsi="ＭＳ ゴシック"/>
        </w:rPr>
      </w:pPr>
    </w:p>
    <w:p w14:paraId="496FCBFD" w14:textId="1FCEA727" w:rsidR="00333807" w:rsidRPr="00E16D87" w:rsidRDefault="00E16D87" w:rsidP="009171E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8C55E5">
        <w:rPr>
          <w:rFonts w:ascii="ＭＳ ゴシック" w:eastAsia="ＭＳ ゴシック" w:hAnsi="ＭＳ ゴシック" w:hint="eastAsia"/>
        </w:rPr>
        <w:t>目指すべきすがた</w:t>
      </w:r>
      <w:r w:rsidR="00333807" w:rsidRPr="00E16D87">
        <w:rPr>
          <w:rFonts w:ascii="ＭＳ ゴシック" w:eastAsia="ＭＳ ゴシック" w:hAnsi="ＭＳ ゴシック" w:hint="eastAsia"/>
        </w:rPr>
        <w:t>の表現について</w:t>
      </w:r>
      <w:r>
        <w:rPr>
          <w:rFonts w:ascii="ＭＳ ゴシック" w:eastAsia="ＭＳ ゴシック" w:hAnsi="ＭＳ ゴシック" w:hint="eastAsia"/>
        </w:rPr>
        <w:t>】</w:t>
      </w:r>
    </w:p>
    <w:p w14:paraId="76ADC5A0" w14:textId="77777777" w:rsidR="00C72BA0" w:rsidRDefault="00333807" w:rsidP="00C72BA0">
      <w:pPr>
        <w:ind w:left="1260" w:hangingChars="600" w:hanging="126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〇30年後をイメージして、未来志向的な表現となるよう工夫してはどうか</w:t>
      </w:r>
    </w:p>
    <w:p w14:paraId="05810506" w14:textId="4AA11598" w:rsidR="00333807" w:rsidRPr="00E16D87" w:rsidRDefault="00C72BA0" w:rsidP="00C72BA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例えば、</w:t>
      </w:r>
      <w:r w:rsidRPr="00E16D87">
        <w:rPr>
          <w:rFonts w:ascii="ＭＳ ゴシック" w:eastAsia="ＭＳ ゴシック" w:hAnsi="ＭＳ ゴシック" w:hint="eastAsia"/>
        </w:rPr>
        <w:t>「国際競争力の強化」</w:t>
      </w:r>
      <w:r w:rsidR="008C55E5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</w:t>
      </w:r>
      <w:r w:rsidR="008C55E5">
        <w:rPr>
          <w:rFonts w:ascii="ＭＳ ゴシック" w:eastAsia="ＭＳ ゴシック" w:hAnsi="ＭＳ ゴシック" w:hint="eastAsia"/>
        </w:rPr>
        <w:t>競争ではなく、</w:t>
      </w:r>
      <w:r w:rsidRPr="00E16D87">
        <w:rPr>
          <w:rFonts w:ascii="ＭＳ ゴシック" w:eastAsia="ＭＳ ゴシック" w:hAnsi="ＭＳ ゴシック" w:hint="eastAsia"/>
        </w:rPr>
        <w:t>それぞれが特色を生かした発展を目指すような表現</w:t>
      </w:r>
      <w:r>
        <w:rPr>
          <w:rFonts w:ascii="ＭＳ ゴシック" w:eastAsia="ＭＳ ゴシック" w:hAnsi="ＭＳ ゴシック" w:hint="eastAsia"/>
        </w:rPr>
        <w:t>。</w:t>
      </w:r>
      <w:r w:rsidR="008C55E5">
        <w:rPr>
          <w:rFonts w:ascii="ＭＳ ゴシック" w:eastAsia="ＭＳ ゴシック" w:hAnsi="ＭＳ ゴシック" w:hint="eastAsia"/>
        </w:rPr>
        <w:t>安全・安心で便利な移動だけでなく、魅力的で移動の先の楽しみも</w:t>
      </w:r>
      <w:r w:rsidRPr="00E16D87">
        <w:rPr>
          <w:rFonts w:ascii="ＭＳ ゴシック" w:eastAsia="ＭＳ ゴシック" w:hAnsi="ＭＳ ゴシック" w:hint="eastAsia"/>
        </w:rPr>
        <w:t>感じられるような、色々な発想に繋がる表現</w:t>
      </w:r>
      <w:r>
        <w:rPr>
          <w:rFonts w:ascii="ＭＳ ゴシック" w:eastAsia="ＭＳ ゴシック" w:hAnsi="ＭＳ ゴシック" w:hint="eastAsia"/>
        </w:rPr>
        <w:t>。</w:t>
      </w:r>
      <w:r w:rsidRPr="00E16D87">
        <w:rPr>
          <w:rFonts w:ascii="ＭＳ ゴシック" w:eastAsia="ＭＳ ゴシック" w:hAnsi="ＭＳ ゴシック" w:hint="eastAsia"/>
        </w:rPr>
        <w:t>「ヒト・モノ</w:t>
      </w:r>
      <w:r>
        <w:rPr>
          <w:rFonts w:ascii="ＭＳ ゴシック" w:eastAsia="ＭＳ ゴシック" w:hAnsi="ＭＳ ゴシック" w:hint="eastAsia"/>
        </w:rPr>
        <w:t>」だけでなく「</w:t>
      </w:r>
      <w:r w:rsidRPr="00E16D87">
        <w:rPr>
          <w:rFonts w:ascii="ＭＳ ゴシック" w:eastAsia="ＭＳ ゴシック" w:hAnsi="ＭＳ ゴシック" w:hint="eastAsia"/>
        </w:rPr>
        <w:t>コト</w:t>
      </w:r>
      <w:r>
        <w:rPr>
          <w:rFonts w:ascii="ＭＳ ゴシック" w:eastAsia="ＭＳ ゴシック" w:hAnsi="ＭＳ ゴシック" w:hint="eastAsia"/>
        </w:rPr>
        <w:t>」も</w:t>
      </w:r>
      <w:r w:rsidRPr="00E16D87">
        <w:rPr>
          <w:rFonts w:ascii="ＭＳ ゴシック" w:eastAsia="ＭＳ ゴシック" w:hAnsi="ＭＳ ゴシック" w:hint="eastAsia"/>
        </w:rPr>
        <w:t>呼び込む交通</w:t>
      </w:r>
      <w:r>
        <w:rPr>
          <w:rFonts w:ascii="ＭＳ ゴシック" w:eastAsia="ＭＳ ゴシック" w:hAnsi="ＭＳ ゴシック" w:hint="eastAsia"/>
        </w:rPr>
        <w:t>。広域的で連続</w:t>
      </w:r>
      <w:r w:rsidRPr="00E16D87">
        <w:rPr>
          <w:rFonts w:ascii="ＭＳ ゴシック" w:eastAsia="ＭＳ ゴシック" w:hAnsi="ＭＳ ゴシック" w:hint="eastAsia"/>
        </w:rPr>
        <w:t>した移動</w:t>
      </w:r>
      <w:r>
        <w:rPr>
          <w:rFonts w:ascii="ＭＳ ゴシック" w:eastAsia="ＭＳ ゴシック" w:hAnsi="ＭＳ ゴシック" w:hint="eastAsia"/>
        </w:rPr>
        <w:t>や多様な利用者、</w:t>
      </w:r>
      <w:r w:rsidR="008C55E5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ダイバーシティ</w:t>
      </w:r>
      <w:r w:rsidR="008C55E5">
        <w:rPr>
          <w:rFonts w:ascii="ＭＳ ゴシック" w:eastAsia="ＭＳ ゴシック" w:hAnsi="ＭＳ ゴシック" w:hint="eastAsia"/>
        </w:rPr>
        <w:t>（多様性）」</w:t>
      </w:r>
      <w:r>
        <w:rPr>
          <w:rFonts w:ascii="ＭＳ ゴシック" w:eastAsia="ＭＳ ゴシック" w:hAnsi="ＭＳ ゴシック" w:hint="eastAsia"/>
        </w:rPr>
        <w:t>といったキーワード</w:t>
      </w:r>
      <w:r w:rsidR="008C55E5">
        <w:rPr>
          <w:rFonts w:ascii="ＭＳ ゴシック" w:eastAsia="ＭＳ ゴシック" w:hAnsi="ＭＳ ゴシック" w:hint="eastAsia"/>
        </w:rPr>
        <w:t>を入れる等</w:t>
      </w:r>
    </w:p>
    <w:p w14:paraId="31A46FEF" w14:textId="20C6346C" w:rsidR="00333807" w:rsidRPr="00782A32" w:rsidRDefault="00C72BA0" w:rsidP="00C72BA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8C55E5">
        <w:rPr>
          <w:rFonts w:ascii="ＭＳ ゴシック" w:eastAsia="ＭＳ ゴシック" w:hAnsi="ＭＳ ゴシック" w:hint="eastAsia"/>
        </w:rPr>
        <w:t>「</w:t>
      </w:r>
      <w:r w:rsidR="008C55E5" w:rsidRPr="00782A32">
        <w:rPr>
          <w:rFonts w:ascii="ＭＳ ゴシック" w:eastAsia="ＭＳ ゴシック" w:hAnsi="ＭＳ ゴシック" w:hint="eastAsia"/>
        </w:rPr>
        <w:t>賑わいの創出」について、賑わいだけでなく、バリアフリーやユニバーサル</w:t>
      </w:r>
      <w:r w:rsidR="00BA6BA3" w:rsidRPr="00782A32">
        <w:rPr>
          <w:rFonts w:ascii="ＭＳ ゴシック" w:eastAsia="ＭＳ ゴシック" w:hAnsi="ＭＳ ゴシック" w:hint="eastAsia"/>
        </w:rPr>
        <w:t>デザイン</w:t>
      </w:r>
      <w:r w:rsidR="008C55E5" w:rsidRPr="00782A32">
        <w:rPr>
          <w:rFonts w:ascii="ＭＳ ゴシック" w:eastAsia="ＭＳ ゴシック" w:hAnsi="ＭＳ ゴシック" w:hint="eastAsia"/>
        </w:rPr>
        <w:t>の視点も</w:t>
      </w:r>
      <w:r w:rsidR="00333807" w:rsidRPr="00782A32">
        <w:rPr>
          <w:rFonts w:ascii="ＭＳ ゴシック" w:eastAsia="ＭＳ ゴシック" w:hAnsi="ＭＳ ゴシック" w:hint="eastAsia"/>
        </w:rPr>
        <w:t>抜けないよう、コロナ</w:t>
      </w:r>
      <w:r w:rsidR="008C55E5" w:rsidRPr="00782A32">
        <w:rPr>
          <w:rFonts w:ascii="ＭＳ ゴシック" w:eastAsia="ＭＳ ゴシック" w:hAnsi="ＭＳ ゴシック" w:hint="eastAsia"/>
        </w:rPr>
        <w:t>後の豊かな暮らしの１つのキーワードでもある「空間と時間のゆとり」を生み出すような交通を目指して欲しい</w:t>
      </w:r>
    </w:p>
    <w:p w14:paraId="79907568" w14:textId="21CE08A9" w:rsidR="009171E2" w:rsidRPr="00782A32" w:rsidRDefault="00333807" w:rsidP="00333807">
      <w:pPr>
        <w:ind w:left="141" w:hangingChars="67" w:hanging="141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 w:hint="eastAsia"/>
        </w:rPr>
        <w:t>〇</w:t>
      </w:r>
      <w:r w:rsidR="003C3B44" w:rsidRPr="00782A32">
        <w:rPr>
          <w:rFonts w:ascii="ＭＳ ゴシック" w:eastAsia="ＭＳ ゴシック" w:hAnsi="ＭＳ ゴシック" w:hint="eastAsia"/>
        </w:rPr>
        <w:t>「国際競争力の強化」を</w:t>
      </w:r>
      <w:r w:rsidR="00F4372B" w:rsidRPr="00782A32">
        <w:rPr>
          <w:rFonts w:ascii="ＭＳ ゴシック" w:eastAsia="ＭＳ ゴシック" w:hAnsi="ＭＳ ゴシック" w:hint="eastAsia"/>
        </w:rPr>
        <w:t>目指す</w:t>
      </w:r>
      <w:r w:rsidR="003C3B44" w:rsidRPr="00782A32">
        <w:rPr>
          <w:rFonts w:ascii="ＭＳ ゴシック" w:eastAsia="ＭＳ ゴシック" w:hAnsi="ＭＳ ゴシック" w:hint="eastAsia"/>
        </w:rPr>
        <w:t>背景として「日本のG</w:t>
      </w:r>
      <w:r w:rsidR="003C3B44" w:rsidRPr="00782A32">
        <w:rPr>
          <w:rFonts w:ascii="ＭＳ ゴシック" w:eastAsia="ＭＳ ゴシック" w:hAnsi="ＭＳ ゴシック"/>
        </w:rPr>
        <w:t>DP</w:t>
      </w:r>
      <w:r w:rsidR="003C3B44" w:rsidRPr="00782A32">
        <w:rPr>
          <w:rFonts w:ascii="ＭＳ ゴシック" w:eastAsia="ＭＳ ゴシック" w:hAnsi="ＭＳ ゴシック" w:hint="eastAsia"/>
        </w:rPr>
        <w:t>の停滞」が挙げられているが、日本のG</w:t>
      </w:r>
      <w:r w:rsidR="003C3B44" w:rsidRPr="00782A32">
        <w:rPr>
          <w:rFonts w:ascii="ＭＳ ゴシック" w:eastAsia="ＭＳ ゴシック" w:hAnsi="ＭＳ ゴシック"/>
        </w:rPr>
        <w:t>DP</w:t>
      </w:r>
      <w:r w:rsidR="003C3B44" w:rsidRPr="00782A32">
        <w:rPr>
          <w:rFonts w:ascii="ＭＳ ゴシック" w:eastAsia="ＭＳ ゴシック" w:hAnsi="ＭＳ ゴシック" w:hint="eastAsia"/>
        </w:rPr>
        <w:t>が停滞している</w:t>
      </w:r>
      <w:r w:rsidR="0078001A" w:rsidRPr="00782A32">
        <w:rPr>
          <w:rFonts w:ascii="ＭＳ ゴシック" w:eastAsia="ＭＳ ゴシック" w:hAnsi="ＭＳ ゴシック" w:hint="eastAsia"/>
        </w:rPr>
        <w:t>のは交通システムのせいではない</w:t>
      </w:r>
      <w:r w:rsidR="00B21229" w:rsidRPr="00782A32">
        <w:rPr>
          <w:rFonts w:ascii="ＭＳ ゴシック" w:eastAsia="ＭＳ ゴシック" w:hAnsi="ＭＳ ゴシック" w:hint="eastAsia"/>
        </w:rPr>
        <w:t>ので、</w:t>
      </w:r>
      <w:r w:rsidR="00C04C79" w:rsidRPr="00782A32">
        <w:rPr>
          <w:rFonts w:ascii="ＭＳ ゴシック" w:eastAsia="ＭＳ ゴシック" w:hAnsi="ＭＳ ゴシック" w:hint="eastAsia"/>
        </w:rPr>
        <w:t>交通の国際競争力強化の必要性と</w:t>
      </w:r>
      <w:r w:rsidR="0078001A" w:rsidRPr="00782A32">
        <w:rPr>
          <w:rFonts w:ascii="ＭＳ ゴシック" w:eastAsia="ＭＳ ゴシック" w:hAnsi="ＭＳ ゴシック"/>
        </w:rPr>
        <w:t>GDP</w:t>
      </w:r>
      <w:r w:rsidR="0078001A" w:rsidRPr="00782A32">
        <w:rPr>
          <w:rFonts w:ascii="ＭＳ ゴシック" w:eastAsia="ＭＳ ゴシック" w:hAnsi="ＭＳ ゴシック" w:hint="eastAsia"/>
        </w:rPr>
        <w:t>の停滞</w:t>
      </w:r>
      <w:r w:rsidR="00A06E14" w:rsidRPr="00782A32">
        <w:rPr>
          <w:rFonts w:ascii="ＭＳ ゴシック" w:eastAsia="ＭＳ ゴシック" w:hAnsi="ＭＳ ゴシック" w:hint="eastAsia"/>
        </w:rPr>
        <w:t>を結びつけるのは変</w:t>
      </w:r>
      <w:r w:rsidR="00E90401" w:rsidRPr="00782A32">
        <w:rPr>
          <w:rFonts w:ascii="ＭＳ ゴシック" w:eastAsia="ＭＳ ゴシック" w:hAnsi="ＭＳ ゴシック" w:hint="eastAsia"/>
        </w:rPr>
        <w:t>ではないか</w:t>
      </w:r>
    </w:p>
    <w:p w14:paraId="058AF68D" w14:textId="3F213014" w:rsidR="00333807" w:rsidRPr="00782A32" w:rsidRDefault="00333807" w:rsidP="009171E2">
      <w:pPr>
        <w:ind w:left="840" w:hangingChars="400" w:hanging="840"/>
        <w:rPr>
          <w:rFonts w:ascii="ＭＳ ゴシック" w:eastAsia="ＭＳ ゴシック" w:hAnsi="ＭＳ ゴシック"/>
        </w:rPr>
      </w:pPr>
    </w:p>
    <w:p w14:paraId="773E3339" w14:textId="77777777" w:rsidR="00333807" w:rsidRPr="00782A32" w:rsidRDefault="00333807" w:rsidP="009171E2">
      <w:pPr>
        <w:ind w:left="840" w:hangingChars="400" w:hanging="840"/>
        <w:rPr>
          <w:rFonts w:ascii="ＭＳ ゴシック" w:eastAsia="ＭＳ ゴシック" w:hAnsi="ＭＳ ゴシック"/>
        </w:rPr>
      </w:pPr>
    </w:p>
    <w:p w14:paraId="7D28F36B" w14:textId="77777777" w:rsidR="00E16D87" w:rsidRPr="00782A32" w:rsidRDefault="00E16D87">
      <w:pPr>
        <w:widowControl/>
        <w:jc w:val="left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/>
        </w:rPr>
        <w:br w:type="page"/>
      </w:r>
    </w:p>
    <w:p w14:paraId="2515A53C" w14:textId="275F7EA5" w:rsidR="009171E2" w:rsidRPr="00E16D87" w:rsidRDefault="009171E2" w:rsidP="009171E2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  <w:highlight w:val="lightGray"/>
          <w:bdr w:val="single" w:sz="4" w:space="0" w:color="auto"/>
        </w:rPr>
        <w:lastRenderedPageBreak/>
        <w:t>■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論点２、３　取組事例と概ね30年後の大阪の交通に対する期待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について</w:t>
      </w:r>
    </w:p>
    <w:p w14:paraId="01E4E4F9" w14:textId="2EDA4A9C" w:rsidR="009171E2" w:rsidRPr="00E16D87" w:rsidRDefault="00E16D87" w:rsidP="009171E2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E16D87">
        <w:rPr>
          <w:rFonts w:ascii="ＭＳ ゴシック" w:eastAsia="ＭＳ ゴシック" w:hAnsi="ＭＳ ゴシック" w:hint="eastAsia"/>
        </w:rPr>
        <w:t>大阪の特色を生かした交通について</w:t>
      </w:r>
      <w:r>
        <w:rPr>
          <w:rFonts w:ascii="ＭＳ ゴシック" w:eastAsia="ＭＳ ゴシック" w:hAnsi="ＭＳ ゴシック" w:hint="eastAsia"/>
        </w:rPr>
        <w:t>】</w:t>
      </w:r>
    </w:p>
    <w:p w14:paraId="6971316C" w14:textId="782EF9CF" w:rsidR="009171E2" w:rsidRPr="00E16D87" w:rsidRDefault="009171E2" w:rsidP="009171E2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8C55E5">
        <w:rPr>
          <w:rFonts w:ascii="ＭＳ ゴシック" w:eastAsia="ＭＳ ゴシック" w:hAnsi="ＭＳ ゴシック" w:hint="eastAsia"/>
        </w:rPr>
        <w:t>「大阪の特色を生かした</w:t>
      </w:r>
      <w:r w:rsidR="00C72BA0">
        <w:rPr>
          <w:rFonts w:ascii="ＭＳ ゴシック" w:eastAsia="ＭＳ ゴシック" w:hAnsi="ＭＳ ゴシック" w:hint="eastAsia"/>
        </w:rPr>
        <w:t>交通</w:t>
      </w:r>
      <w:r w:rsidR="008C55E5">
        <w:rPr>
          <w:rFonts w:ascii="ＭＳ ゴシック" w:eastAsia="ＭＳ ゴシック" w:hAnsi="ＭＳ ゴシック" w:hint="eastAsia"/>
        </w:rPr>
        <w:t>」</w:t>
      </w:r>
      <w:r w:rsidR="00C72BA0">
        <w:rPr>
          <w:rFonts w:ascii="ＭＳ ゴシック" w:eastAsia="ＭＳ ゴシック" w:hAnsi="ＭＳ ゴシック" w:hint="eastAsia"/>
        </w:rPr>
        <w:t>を考えるには、まずは、</w:t>
      </w:r>
      <w:r w:rsidR="008C55E5">
        <w:rPr>
          <w:rFonts w:ascii="ＭＳ ゴシック" w:eastAsia="ＭＳ ゴシック" w:hAnsi="ＭＳ ゴシック" w:hint="eastAsia"/>
        </w:rPr>
        <w:t>「目指す大阪の</w:t>
      </w:r>
      <w:r w:rsidRPr="00E16D87">
        <w:rPr>
          <w:rFonts w:ascii="ＭＳ ゴシック" w:eastAsia="ＭＳ ゴシック" w:hAnsi="ＭＳ ゴシック" w:hint="eastAsia"/>
        </w:rPr>
        <w:t>まち</w:t>
      </w:r>
      <w:r w:rsidR="008C55E5">
        <w:rPr>
          <w:rFonts w:ascii="ＭＳ ゴシック" w:eastAsia="ＭＳ ゴシック" w:hAnsi="ＭＳ ゴシック" w:hint="eastAsia"/>
        </w:rPr>
        <w:t>」</w:t>
      </w:r>
      <w:r w:rsidRPr="00E16D87">
        <w:rPr>
          <w:rFonts w:ascii="ＭＳ ゴシック" w:eastAsia="ＭＳ ゴシック" w:hAnsi="ＭＳ ゴシック" w:hint="eastAsia"/>
        </w:rPr>
        <w:t>の方向性を決めた方がいい</w:t>
      </w:r>
    </w:p>
    <w:p w14:paraId="4DE2E249" w14:textId="3D325FCD" w:rsidR="009171E2" w:rsidRPr="00E16D87" w:rsidRDefault="009171E2" w:rsidP="009171E2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〇世界遺産を多く有している</w:t>
      </w:r>
      <w:r w:rsidR="008C55E5">
        <w:rPr>
          <w:rFonts w:ascii="ＭＳ ゴシック" w:eastAsia="ＭＳ ゴシック" w:hAnsi="ＭＳ ゴシック" w:hint="eastAsia"/>
        </w:rPr>
        <w:t>ことは</w:t>
      </w:r>
      <w:r w:rsidR="008C55E5" w:rsidRPr="00E16D87">
        <w:rPr>
          <w:rFonts w:ascii="ＭＳ ゴシック" w:eastAsia="ＭＳ ゴシック" w:hAnsi="ＭＳ ゴシック" w:hint="eastAsia"/>
        </w:rPr>
        <w:t>大阪の強み</w:t>
      </w:r>
      <w:r w:rsidR="00804D46">
        <w:rPr>
          <w:rFonts w:ascii="ＭＳ ゴシック" w:eastAsia="ＭＳ ゴシック" w:hAnsi="ＭＳ ゴシック" w:hint="eastAsia"/>
        </w:rPr>
        <w:t>だ</w:t>
      </w:r>
      <w:r w:rsidRPr="00E16D87">
        <w:rPr>
          <w:rFonts w:ascii="ＭＳ ゴシック" w:eastAsia="ＭＳ ゴシック" w:hAnsi="ＭＳ ゴシック" w:hint="eastAsia"/>
        </w:rPr>
        <w:t>と思うので、西日本の玄関口として</w:t>
      </w:r>
      <w:r w:rsidR="00804D46">
        <w:rPr>
          <w:rFonts w:ascii="ＭＳ ゴシック" w:eastAsia="ＭＳ ゴシック" w:hAnsi="ＭＳ ゴシック" w:hint="eastAsia"/>
        </w:rPr>
        <w:t>、</w:t>
      </w:r>
      <w:r w:rsidRPr="00E16D87">
        <w:rPr>
          <w:rFonts w:ascii="ＭＳ ゴシック" w:eastAsia="ＭＳ ゴシック" w:hAnsi="ＭＳ ゴシック" w:hint="eastAsia"/>
        </w:rPr>
        <w:t>水上交通の活用も重要になる</w:t>
      </w:r>
    </w:p>
    <w:p w14:paraId="1F739140" w14:textId="50922100" w:rsidR="0079753E" w:rsidRPr="00E16D87" w:rsidRDefault="0079753E" w:rsidP="0079753E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〇大阪の経済発展にインバウンド</w:t>
      </w:r>
      <w:r w:rsidR="00804D46">
        <w:rPr>
          <w:rFonts w:ascii="ＭＳ ゴシック" w:eastAsia="ＭＳ ゴシック" w:hAnsi="ＭＳ ゴシック" w:hint="eastAsia"/>
        </w:rPr>
        <w:t>（外国人観光客）</w:t>
      </w:r>
      <w:r>
        <w:rPr>
          <w:rFonts w:ascii="ＭＳ ゴシック" w:eastAsia="ＭＳ ゴシック" w:hAnsi="ＭＳ ゴシック" w:hint="eastAsia"/>
        </w:rPr>
        <w:t>は欠かすことができず、大阪のシンボルでもある御堂筋を中心</w:t>
      </w:r>
      <w:r w:rsidR="00CB0966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周遊</w:t>
      </w:r>
      <w:r w:rsidR="00CB0966">
        <w:rPr>
          <w:rFonts w:ascii="ＭＳ ゴシック" w:eastAsia="ＭＳ ゴシック" w:hAnsi="ＭＳ ゴシック" w:hint="eastAsia"/>
        </w:rPr>
        <w:t>してもらえる環境作りも大切</w:t>
      </w:r>
    </w:p>
    <w:p w14:paraId="0EAB5B3E" w14:textId="77777777" w:rsidR="00E16D87" w:rsidRPr="00E16D87" w:rsidRDefault="00E16D87" w:rsidP="009171E2">
      <w:pPr>
        <w:ind w:left="141" w:hangingChars="67" w:hanging="141"/>
        <w:rPr>
          <w:rFonts w:ascii="ＭＳ ゴシック" w:eastAsia="ＭＳ ゴシック" w:hAnsi="ＭＳ ゴシック"/>
        </w:rPr>
      </w:pPr>
    </w:p>
    <w:p w14:paraId="6C2E98E5" w14:textId="5E4280D3" w:rsidR="009171E2" w:rsidRPr="00E16D87" w:rsidRDefault="00E16D87" w:rsidP="009171E2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9171E2" w:rsidRPr="00E16D87">
        <w:rPr>
          <w:rFonts w:ascii="ＭＳ ゴシック" w:eastAsia="ＭＳ ゴシック" w:hAnsi="ＭＳ ゴシック" w:hint="eastAsia"/>
        </w:rPr>
        <w:t>デジタル技術</w:t>
      </w:r>
      <w:r w:rsidR="0079753E">
        <w:rPr>
          <w:rFonts w:ascii="ＭＳ ゴシック" w:eastAsia="ＭＳ ゴシック" w:hAnsi="ＭＳ ゴシック" w:hint="eastAsia"/>
        </w:rPr>
        <w:t>、</w:t>
      </w:r>
      <w:proofErr w:type="spellStart"/>
      <w:r w:rsidR="009171E2"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="0079753E">
        <w:rPr>
          <w:rFonts w:ascii="ＭＳ ゴシック" w:eastAsia="ＭＳ ゴシック" w:hAnsi="ＭＳ ゴシック" w:hint="eastAsia"/>
        </w:rPr>
        <w:t>や新技術</w:t>
      </w:r>
      <w:r w:rsidR="009171E2" w:rsidRPr="00E16D87">
        <w:rPr>
          <w:rFonts w:ascii="ＭＳ ゴシック" w:eastAsia="ＭＳ ゴシック" w:hAnsi="ＭＳ ゴシック" w:hint="eastAsia"/>
        </w:rPr>
        <w:t>の活用について</w:t>
      </w:r>
      <w:r>
        <w:rPr>
          <w:rFonts w:ascii="ＭＳ ゴシック" w:eastAsia="ＭＳ ゴシック" w:hAnsi="ＭＳ ゴシック" w:hint="eastAsia"/>
        </w:rPr>
        <w:t>】</w:t>
      </w:r>
    </w:p>
    <w:p w14:paraId="2D9A1438" w14:textId="1108DB90" w:rsidR="009171E2" w:rsidRPr="00E16D87" w:rsidRDefault="0082047F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〇DXの取組は資金力のある民間主導で行われて</w:t>
      </w:r>
      <w:r w:rsidR="00804D46">
        <w:rPr>
          <w:rFonts w:ascii="ＭＳ ゴシック" w:eastAsia="ＭＳ ゴシック" w:hAnsi="ＭＳ ゴシック" w:hint="eastAsia"/>
        </w:rPr>
        <w:t>いるが</w:t>
      </w:r>
      <w:r w:rsidRPr="00E16D87">
        <w:rPr>
          <w:rFonts w:ascii="ＭＳ ゴシック" w:eastAsia="ＭＳ ゴシック" w:hAnsi="ＭＳ ゴシック" w:hint="eastAsia"/>
        </w:rPr>
        <w:t>、行政がもっと関わ</w:t>
      </w:r>
      <w:r w:rsidR="00804D46">
        <w:rPr>
          <w:rFonts w:ascii="ＭＳ ゴシック" w:eastAsia="ＭＳ ゴシック" w:hAnsi="ＭＳ ゴシック" w:hint="eastAsia"/>
        </w:rPr>
        <w:t>り、情報を民間</w:t>
      </w:r>
      <w:r w:rsidR="00804D46" w:rsidRPr="00E16D87">
        <w:rPr>
          <w:rFonts w:ascii="ＭＳ ゴシック" w:eastAsia="ＭＳ ゴシック" w:hAnsi="ＭＳ ゴシック" w:hint="eastAsia"/>
        </w:rPr>
        <w:t>が</w:t>
      </w:r>
      <w:r w:rsidR="00804D46">
        <w:rPr>
          <w:rFonts w:ascii="ＭＳ ゴシック" w:eastAsia="ＭＳ ゴシック" w:hAnsi="ＭＳ ゴシック" w:hint="eastAsia"/>
        </w:rPr>
        <w:t>占有する状況は避けるべきではないか</w:t>
      </w:r>
      <w:r w:rsidRPr="00E16D87">
        <w:rPr>
          <w:rFonts w:ascii="ＭＳ ゴシック" w:eastAsia="ＭＳ ゴシック" w:hAnsi="ＭＳ ゴシック" w:hint="eastAsia"/>
        </w:rPr>
        <w:t>。特に、防災や環境の分野は行政が頑張るべき</w:t>
      </w:r>
    </w:p>
    <w:p w14:paraId="26867EA0" w14:textId="1BDBDFA2" w:rsidR="009171E2" w:rsidRPr="00E16D87" w:rsidRDefault="009171E2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は交通だけでなくアクティビティ</w:t>
      </w:r>
      <w:r w:rsidR="00333807" w:rsidRPr="00E16D87">
        <w:rPr>
          <w:rFonts w:ascii="ＭＳ ゴシック" w:eastAsia="ＭＳ ゴシック" w:hAnsi="ＭＳ ゴシック" w:hint="eastAsia"/>
        </w:rPr>
        <w:t>と</w:t>
      </w:r>
      <w:r w:rsidR="00EB3489">
        <w:rPr>
          <w:rFonts w:ascii="ＭＳ ゴシック" w:eastAsia="ＭＳ ゴシック" w:hAnsi="ＭＳ ゴシック" w:hint="eastAsia"/>
        </w:rPr>
        <w:t>も</w:t>
      </w:r>
      <w:r w:rsidRPr="00E16D87">
        <w:rPr>
          <w:rFonts w:ascii="ＭＳ ゴシック" w:eastAsia="ＭＳ ゴシック" w:hAnsi="ＭＳ ゴシック" w:hint="eastAsia"/>
        </w:rPr>
        <w:t>結び付いた「拡張型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」で、「透過型」のシステム（他のサイトにとぶのではなく１つのアプリ内で完結するもの）をユーザーは求めている</w:t>
      </w:r>
    </w:p>
    <w:p w14:paraId="36849BAB" w14:textId="5D1F05CB" w:rsidR="00BA6BA3" w:rsidRDefault="00BA6BA3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〇大阪の魅力は人で、交通とアクティビティ</w:t>
      </w:r>
      <w:r>
        <w:rPr>
          <w:rFonts w:ascii="ＭＳ ゴシック" w:eastAsia="ＭＳ ゴシック" w:hAnsi="ＭＳ ゴシック" w:hint="eastAsia"/>
        </w:rPr>
        <w:t>が繋がり、さらに、</w:t>
      </w:r>
      <w:r w:rsidRPr="00E16D87">
        <w:rPr>
          <w:rFonts w:ascii="ＭＳ ゴシック" w:eastAsia="ＭＳ ゴシック" w:hAnsi="ＭＳ ゴシック" w:hint="eastAsia"/>
        </w:rPr>
        <w:t>人にも繋がる「大阪版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16D87">
        <w:rPr>
          <w:rFonts w:ascii="ＭＳ ゴシック" w:eastAsia="ＭＳ ゴシック" w:hAnsi="ＭＳ ゴシック" w:hint="eastAsia"/>
        </w:rPr>
        <w:t>拡張型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 xml:space="preserve"> 」</w:t>
      </w:r>
      <w:r>
        <w:rPr>
          <w:rFonts w:ascii="ＭＳ ゴシック" w:eastAsia="ＭＳ ゴシック" w:hAnsi="ＭＳ ゴシック" w:hint="eastAsia"/>
        </w:rPr>
        <w:t>のような</w:t>
      </w:r>
      <w:r w:rsidRPr="00E16D87">
        <w:rPr>
          <w:rFonts w:ascii="ＭＳ ゴシック" w:eastAsia="ＭＳ ゴシック" w:hAnsi="ＭＳ ゴシック" w:hint="eastAsia"/>
        </w:rPr>
        <w:t>ものが</w:t>
      </w:r>
      <w:r>
        <w:rPr>
          <w:rFonts w:ascii="ＭＳ ゴシック" w:eastAsia="ＭＳ ゴシック" w:hAnsi="ＭＳ ゴシック" w:hint="eastAsia"/>
        </w:rPr>
        <w:t>できたら、</w:t>
      </w:r>
      <w:r w:rsidRPr="00E16D87">
        <w:rPr>
          <w:rFonts w:ascii="ＭＳ ゴシック" w:eastAsia="ＭＳ ゴシック" w:hAnsi="ＭＳ ゴシック" w:hint="eastAsia"/>
        </w:rPr>
        <w:t>大阪らしさになるのではないか</w:t>
      </w:r>
    </w:p>
    <w:p w14:paraId="010AC6BC" w14:textId="0A2E2294" w:rsidR="0082047F" w:rsidRPr="00E16D87" w:rsidRDefault="009171E2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EB3489">
        <w:rPr>
          <w:rFonts w:ascii="ＭＳ ゴシック" w:eastAsia="ＭＳ ゴシック" w:hAnsi="ＭＳ ゴシック" w:hint="eastAsia"/>
        </w:rPr>
        <w:t>現在、</w:t>
      </w:r>
      <w:r w:rsidRPr="00E16D87">
        <w:rPr>
          <w:rFonts w:ascii="ＭＳ ゴシック" w:eastAsia="ＭＳ ゴシック" w:hAnsi="ＭＳ ゴシック" w:hint="eastAsia"/>
        </w:rPr>
        <w:t>バリアフリーの推進</w:t>
      </w:r>
      <w:r w:rsidR="00EB3489">
        <w:rPr>
          <w:rFonts w:ascii="ＭＳ ゴシック" w:eastAsia="ＭＳ ゴシック" w:hAnsi="ＭＳ ゴシック" w:hint="eastAsia"/>
        </w:rPr>
        <w:t>は自治体単位で</w:t>
      </w:r>
      <w:r w:rsidRPr="00E16D87">
        <w:rPr>
          <w:rFonts w:ascii="ＭＳ ゴシック" w:eastAsia="ＭＳ ゴシック" w:hAnsi="ＭＳ ゴシック" w:hint="eastAsia"/>
        </w:rPr>
        <w:t>取り組</w:t>
      </w:r>
      <w:r w:rsidR="00EB3489">
        <w:rPr>
          <w:rFonts w:ascii="ＭＳ ゴシック" w:eastAsia="ＭＳ ゴシック" w:hAnsi="ＭＳ ゴシック" w:hint="eastAsia"/>
        </w:rPr>
        <w:t>まれており、広域的な取組を義務付ける法的枠組</w:t>
      </w:r>
      <w:r w:rsidRPr="00E16D87">
        <w:rPr>
          <w:rFonts w:ascii="ＭＳ ゴシック" w:eastAsia="ＭＳ ゴシック" w:hAnsi="ＭＳ ゴシック" w:hint="eastAsia"/>
        </w:rPr>
        <w:t>がない。広域的なバリアフリーな移動の実現にも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は有効</w:t>
      </w:r>
    </w:p>
    <w:p w14:paraId="5C25E051" w14:textId="26F13579" w:rsidR="00E82BDF" w:rsidRDefault="0079753E" w:rsidP="00E82BDF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〇空飛ぶクルマ等の新しい技術が開発される際にも、利用者の多様性を</w:t>
      </w:r>
      <w:r w:rsidR="00EB3489">
        <w:rPr>
          <w:rFonts w:ascii="ＭＳ ゴシック" w:eastAsia="ＭＳ ゴシック" w:hAnsi="ＭＳ ゴシック" w:hint="eastAsia"/>
        </w:rPr>
        <w:t>「</w:t>
      </w:r>
      <w:r w:rsidRPr="00E16D87">
        <w:rPr>
          <w:rFonts w:ascii="ＭＳ ゴシック" w:eastAsia="ＭＳ ゴシック" w:hAnsi="ＭＳ ゴシック" w:hint="eastAsia"/>
        </w:rPr>
        <w:t>インクルージョン</w:t>
      </w:r>
      <w:r w:rsidR="00EB3489">
        <w:rPr>
          <w:rFonts w:ascii="ＭＳ ゴシック" w:eastAsia="ＭＳ ゴシック" w:hAnsi="ＭＳ ゴシック" w:hint="eastAsia"/>
        </w:rPr>
        <w:t>（障がい者等を排除せず、多様な人々を包括）」</w:t>
      </w:r>
      <w:r w:rsidRPr="00E16D87">
        <w:rPr>
          <w:rFonts w:ascii="ＭＳ ゴシック" w:eastAsia="ＭＳ ゴシック" w:hAnsi="ＭＳ ゴシック" w:hint="eastAsia"/>
        </w:rPr>
        <w:t>することが大切</w:t>
      </w:r>
    </w:p>
    <w:p w14:paraId="03E50A15" w14:textId="77777777" w:rsidR="0079753E" w:rsidRPr="00EB3489" w:rsidRDefault="0079753E" w:rsidP="00E82BD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55D4C43" w14:textId="20778E68" w:rsidR="00E82BDF" w:rsidRPr="00782A32" w:rsidRDefault="00E16D87" w:rsidP="00D67AF5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9171E2" w:rsidRPr="00E16D87">
        <w:rPr>
          <w:rFonts w:ascii="ＭＳ ゴシック" w:eastAsia="ＭＳ ゴシック" w:hAnsi="ＭＳ ゴシック" w:hint="eastAsia"/>
        </w:rPr>
        <w:t>物流の取組について</w:t>
      </w:r>
      <w:r>
        <w:rPr>
          <w:rFonts w:ascii="ＭＳ ゴシック" w:eastAsia="ＭＳ ゴシック" w:hAnsi="ＭＳ ゴシック" w:hint="eastAsia"/>
        </w:rPr>
        <w:t>】</w:t>
      </w:r>
    </w:p>
    <w:p w14:paraId="1CDAFFDE" w14:textId="0E9D3528" w:rsidR="00D235CC" w:rsidRPr="00782A32" w:rsidRDefault="00245E62" w:rsidP="00245E62">
      <w:pPr>
        <w:ind w:left="141" w:hangingChars="67" w:hanging="141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 w:hint="eastAsia"/>
        </w:rPr>
        <w:t>〇物流の効率化などの取組</w:t>
      </w:r>
      <w:r w:rsidR="00E16D87" w:rsidRPr="00782A32">
        <w:rPr>
          <w:rFonts w:ascii="ＭＳ ゴシック" w:eastAsia="ＭＳ ゴシック" w:hAnsi="ＭＳ ゴシック" w:hint="eastAsia"/>
        </w:rPr>
        <w:t>は</w:t>
      </w:r>
      <w:r w:rsidRPr="00782A32">
        <w:rPr>
          <w:rFonts w:ascii="ＭＳ ゴシック" w:eastAsia="ＭＳ ゴシック" w:hAnsi="ＭＳ ゴシック" w:hint="eastAsia"/>
        </w:rPr>
        <w:t>、地方の農協の</w:t>
      </w:r>
      <w:r w:rsidR="00CE6439" w:rsidRPr="00782A32">
        <w:rPr>
          <w:rFonts w:ascii="ＭＳ ゴシック" w:eastAsia="ＭＳ ゴシック" w:hAnsi="ＭＳ ゴシック" w:hint="eastAsia"/>
        </w:rPr>
        <w:t>ような小規模</w:t>
      </w:r>
      <w:r w:rsidR="00225451" w:rsidRPr="00782A32">
        <w:rPr>
          <w:rFonts w:ascii="ＭＳ ゴシック" w:eastAsia="ＭＳ ゴシック" w:hAnsi="ＭＳ ゴシック" w:hint="eastAsia"/>
        </w:rPr>
        <w:t>な</w:t>
      </w:r>
      <w:r w:rsidR="00CE6439" w:rsidRPr="00782A32">
        <w:rPr>
          <w:rFonts w:ascii="ＭＳ ゴシック" w:eastAsia="ＭＳ ゴシック" w:hAnsi="ＭＳ ゴシック" w:hint="eastAsia"/>
        </w:rPr>
        <w:t>現場</w:t>
      </w:r>
      <w:r w:rsidRPr="00782A32">
        <w:rPr>
          <w:rFonts w:ascii="ＭＳ ゴシック" w:eastAsia="ＭＳ ゴシック" w:hAnsi="ＭＳ ゴシック" w:hint="eastAsia"/>
        </w:rPr>
        <w:t>が取り残される</w:t>
      </w:r>
      <w:r w:rsidR="00E16D87" w:rsidRPr="00782A32">
        <w:rPr>
          <w:rFonts w:ascii="ＭＳ ゴシック" w:eastAsia="ＭＳ ゴシック" w:hAnsi="ＭＳ ゴシック" w:hint="eastAsia"/>
        </w:rPr>
        <w:t>ことを</w:t>
      </w:r>
      <w:r w:rsidRPr="00782A32">
        <w:rPr>
          <w:rFonts w:ascii="ＭＳ ゴシック" w:eastAsia="ＭＳ ゴシック" w:hAnsi="ＭＳ ゴシック" w:hint="eastAsia"/>
        </w:rPr>
        <w:t>危惧</w:t>
      </w:r>
      <w:r w:rsidR="00E16D87" w:rsidRPr="00782A32">
        <w:rPr>
          <w:rFonts w:ascii="ＭＳ ゴシック" w:eastAsia="ＭＳ ゴシック" w:hAnsi="ＭＳ ゴシック" w:hint="eastAsia"/>
        </w:rPr>
        <w:t>す</w:t>
      </w:r>
      <w:r w:rsidR="00D235CC" w:rsidRPr="00782A32">
        <w:rPr>
          <w:rFonts w:ascii="ＭＳ ゴシック" w:eastAsia="ＭＳ ゴシック" w:hAnsi="ＭＳ ゴシック" w:hint="eastAsia"/>
        </w:rPr>
        <w:t>る</w:t>
      </w:r>
    </w:p>
    <w:p w14:paraId="15796132" w14:textId="400CFCF9" w:rsidR="00245E62" w:rsidRPr="00782A32" w:rsidRDefault="00D235CC" w:rsidP="00245E62">
      <w:pPr>
        <w:ind w:left="141" w:hangingChars="67" w:hanging="141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 w:hint="eastAsia"/>
        </w:rPr>
        <w:t>〇女性も安心して休める場所を整備することや、</w:t>
      </w:r>
      <w:r w:rsidR="00EB3489" w:rsidRPr="00782A32">
        <w:rPr>
          <w:rFonts w:ascii="ＭＳ ゴシック" w:eastAsia="ＭＳ ゴシック" w:hAnsi="ＭＳ ゴシック" w:hint="eastAsia"/>
        </w:rPr>
        <w:t>複数の</w:t>
      </w:r>
      <w:r w:rsidRPr="00782A32">
        <w:rPr>
          <w:rFonts w:ascii="ＭＳ ゴシック" w:eastAsia="ＭＳ ゴシック" w:hAnsi="ＭＳ ゴシック" w:hint="eastAsia"/>
        </w:rPr>
        <w:t>ドライバー</w:t>
      </w:r>
      <w:r w:rsidR="00EB3489" w:rsidRPr="00782A32">
        <w:rPr>
          <w:rFonts w:ascii="ＭＳ ゴシック" w:eastAsia="ＭＳ ゴシック" w:hAnsi="ＭＳ ゴシック" w:hint="eastAsia"/>
        </w:rPr>
        <w:t>で</w:t>
      </w:r>
      <w:r w:rsidRPr="00782A32">
        <w:rPr>
          <w:rFonts w:ascii="ＭＳ ゴシック" w:eastAsia="ＭＳ ゴシック" w:hAnsi="ＭＳ ゴシック" w:hint="eastAsia"/>
        </w:rPr>
        <w:t>エリアごとに</w:t>
      </w:r>
      <w:r w:rsidR="00EB3489" w:rsidRPr="00782A32">
        <w:rPr>
          <w:rFonts w:ascii="ＭＳ ゴシック" w:eastAsia="ＭＳ ゴシック" w:hAnsi="ＭＳ ゴシック" w:hint="eastAsia"/>
        </w:rPr>
        <w:t>分担して</w:t>
      </w:r>
      <w:r w:rsidRPr="00782A32">
        <w:rPr>
          <w:rFonts w:ascii="ＭＳ ゴシック" w:eastAsia="ＭＳ ゴシック" w:hAnsi="ＭＳ ゴシック" w:hint="eastAsia"/>
        </w:rPr>
        <w:t>荷物を運ぶ仕組みなど、女性も含</w:t>
      </w:r>
      <w:r w:rsidR="00C617A8" w:rsidRPr="00782A32">
        <w:rPr>
          <w:rFonts w:ascii="ＭＳ ゴシック" w:eastAsia="ＭＳ ゴシック" w:hAnsi="ＭＳ ゴシック" w:hint="eastAsia"/>
        </w:rPr>
        <w:t>めた</w:t>
      </w:r>
      <w:r w:rsidRPr="00782A32">
        <w:rPr>
          <w:rFonts w:ascii="ＭＳ ゴシック" w:eastAsia="ＭＳ ゴシック" w:hAnsi="ＭＳ ゴシック" w:hint="eastAsia"/>
        </w:rPr>
        <w:t>ドライバーの労働環境改善</w:t>
      </w:r>
      <w:r w:rsidR="00C617A8" w:rsidRPr="00782A32">
        <w:rPr>
          <w:rFonts w:ascii="ＭＳ ゴシック" w:eastAsia="ＭＳ ゴシック" w:hAnsi="ＭＳ ゴシック" w:hint="eastAsia"/>
        </w:rPr>
        <w:t>が必要</w:t>
      </w:r>
      <w:r w:rsidRPr="00782A32">
        <w:rPr>
          <w:rFonts w:ascii="ＭＳ ゴシック" w:eastAsia="ＭＳ ゴシック" w:hAnsi="ＭＳ ゴシック" w:hint="eastAsia"/>
        </w:rPr>
        <w:t>ではないか</w:t>
      </w:r>
    </w:p>
    <w:p w14:paraId="3214F425" w14:textId="4D51B433" w:rsidR="00245E62" w:rsidRPr="00E16D87" w:rsidRDefault="009171E2" w:rsidP="009171E2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EB3489">
        <w:rPr>
          <w:rFonts w:ascii="ＭＳ ゴシック" w:eastAsia="ＭＳ ゴシック" w:hAnsi="ＭＳ ゴシック" w:hint="eastAsia"/>
        </w:rPr>
        <w:t>荷主の</w:t>
      </w:r>
      <w:r w:rsidR="006800EB">
        <w:rPr>
          <w:rFonts w:ascii="ＭＳ ゴシック" w:eastAsia="ＭＳ ゴシック" w:hAnsi="ＭＳ ゴシック" w:hint="eastAsia"/>
        </w:rPr>
        <w:t>持つ</w:t>
      </w:r>
      <w:r w:rsidRPr="00E16D87">
        <w:rPr>
          <w:rFonts w:ascii="ＭＳ ゴシック" w:eastAsia="ＭＳ ゴシック" w:hAnsi="ＭＳ ゴシック" w:hint="eastAsia"/>
        </w:rPr>
        <w:t>情報</w:t>
      </w:r>
      <w:r w:rsidR="006800EB">
        <w:rPr>
          <w:rFonts w:ascii="ＭＳ ゴシック" w:eastAsia="ＭＳ ゴシック" w:hAnsi="ＭＳ ゴシック" w:hint="eastAsia"/>
        </w:rPr>
        <w:t>が不足しているために、道路、鉄道、船を有効に使った物流ができて</w:t>
      </w:r>
      <w:r w:rsidRPr="00E16D87">
        <w:rPr>
          <w:rFonts w:ascii="ＭＳ ゴシック" w:eastAsia="ＭＳ ゴシック" w:hAnsi="ＭＳ ゴシック" w:hint="eastAsia"/>
        </w:rPr>
        <w:t>いないと思う。物流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など、データの可視化</w:t>
      </w:r>
      <w:r w:rsidR="006800EB">
        <w:rPr>
          <w:rFonts w:ascii="ＭＳ ゴシック" w:eastAsia="ＭＳ ゴシック" w:hAnsi="ＭＳ ゴシック" w:hint="eastAsia"/>
        </w:rPr>
        <w:t>が</w:t>
      </w:r>
      <w:r w:rsidRPr="00E16D87">
        <w:rPr>
          <w:rFonts w:ascii="ＭＳ ゴシック" w:eastAsia="ＭＳ ゴシック" w:hAnsi="ＭＳ ゴシック" w:hint="eastAsia"/>
        </w:rPr>
        <w:t>重要</w:t>
      </w:r>
    </w:p>
    <w:p w14:paraId="3FF924F5" w14:textId="527AD6E7" w:rsidR="009171E2" w:rsidRDefault="00E16D87" w:rsidP="0079753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79753E">
        <w:rPr>
          <w:rFonts w:ascii="ＭＳ ゴシック" w:eastAsia="ＭＳ ゴシック" w:hAnsi="ＭＳ ゴシック" w:hint="eastAsia"/>
        </w:rPr>
        <w:t>モーダルシフトについて、</w:t>
      </w:r>
      <w:r>
        <w:rPr>
          <w:rFonts w:ascii="ＭＳ ゴシック" w:eastAsia="ＭＳ ゴシック" w:hAnsi="ＭＳ ゴシック" w:hint="eastAsia"/>
        </w:rPr>
        <w:t>大阪～</w:t>
      </w:r>
      <w:r w:rsidR="0079753E">
        <w:rPr>
          <w:rFonts w:ascii="ＭＳ ゴシック" w:eastAsia="ＭＳ ゴシック" w:hAnsi="ＭＳ ゴシック" w:hint="eastAsia"/>
        </w:rPr>
        <w:t>九州間のフェリーは、ドライバーの休憩時間８時間以上を確保できる等</w:t>
      </w:r>
      <w:r w:rsidR="006800EB">
        <w:rPr>
          <w:rFonts w:ascii="ＭＳ ゴシック" w:eastAsia="ＭＳ ゴシック" w:hAnsi="ＭＳ ゴシック" w:hint="eastAsia"/>
        </w:rPr>
        <w:t>の効果もあり</w:t>
      </w:r>
      <w:r w:rsidR="0079753E">
        <w:rPr>
          <w:rFonts w:ascii="ＭＳ ゴシック" w:eastAsia="ＭＳ ゴシック" w:hAnsi="ＭＳ ゴシック" w:hint="eastAsia"/>
        </w:rPr>
        <w:t>、</w:t>
      </w:r>
      <w:r w:rsidR="006800EB">
        <w:rPr>
          <w:rFonts w:ascii="ＭＳ ゴシック" w:eastAsia="ＭＳ ゴシック" w:hAnsi="ＭＳ ゴシック" w:hint="eastAsia"/>
        </w:rPr>
        <w:t>トラックから</w:t>
      </w:r>
      <w:r w:rsidR="0079753E">
        <w:rPr>
          <w:rFonts w:ascii="ＭＳ ゴシック" w:eastAsia="ＭＳ ゴシック" w:hAnsi="ＭＳ ゴシック" w:hint="eastAsia"/>
        </w:rPr>
        <w:t>フェリーやRORO船への転換は期待できる</w:t>
      </w:r>
    </w:p>
    <w:p w14:paraId="1F88DF4B" w14:textId="1A87D5C0" w:rsidR="006800EB" w:rsidRDefault="006800EB" w:rsidP="0079753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81FD953" w14:textId="6C22917D" w:rsidR="00741E66" w:rsidRDefault="00741E6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5346B8A" w14:textId="77777777" w:rsidR="006800EB" w:rsidRDefault="006800EB" w:rsidP="0079753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865E5AC" w14:textId="6F67AD6A" w:rsidR="00E16D87" w:rsidRDefault="00CB0966" w:rsidP="00245E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【その他】</w:t>
      </w:r>
    </w:p>
    <w:p w14:paraId="2ED46E5A" w14:textId="4D93359B" w:rsidR="0079753E" w:rsidRDefault="00CB0966" w:rsidP="00CB096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6800EB">
        <w:rPr>
          <w:rFonts w:ascii="ＭＳ ゴシック" w:eastAsia="ＭＳ ゴシック" w:hAnsi="ＭＳ ゴシック" w:hint="eastAsia"/>
        </w:rPr>
        <w:t>外国人旅行者</w:t>
      </w:r>
      <w:r>
        <w:rPr>
          <w:rFonts w:ascii="ＭＳ ゴシック" w:eastAsia="ＭＳ ゴシック" w:hAnsi="ＭＳ ゴシック" w:hint="eastAsia"/>
        </w:rPr>
        <w:t>に、</w:t>
      </w:r>
      <w:r w:rsidR="006800EB">
        <w:rPr>
          <w:rFonts w:ascii="ＭＳ ゴシック" w:eastAsia="ＭＳ ゴシック" w:hAnsi="ＭＳ ゴシック" w:hint="eastAsia"/>
        </w:rPr>
        <w:t>空港での乗継時間に大阪のまちに立ち寄ってもらったり、関空から入国し</w:t>
      </w:r>
      <w:r>
        <w:rPr>
          <w:rFonts w:ascii="ＭＳ ゴシック" w:eastAsia="ＭＳ ゴシック" w:hAnsi="ＭＳ ゴシック" w:hint="eastAsia"/>
        </w:rPr>
        <w:t>、大阪港から</w:t>
      </w:r>
      <w:r w:rsidR="006800EB">
        <w:rPr>
          <w:rFonts w:ascii="ＭＳ ゴシック" w:eastAsia="ＭＳ ゴシック" w:hAnsi="ＭＳ ゴシック" w:hint="eastAsia"/>
        </w:rPr>
        <w:t>出国して</w:t>
      </w:r>
      <w:r>
        <w:rPr>
          <w:rFonts w:ascii="ＭＳ ゴシック" w:eastAsia="ＭＳ ゴシック" w:hAnsi="ＭＳ ゴシック" w:hint="eastAsia"/>
        </w:rPr>
        <w:t>もらう「フライ＆クルーズ」も経済効果</w:t>
      </w:r>
      <w:r w:rsidR="006800EB">
        <w:rPr>
          <w:rFonts w:ascii="ＭＳ ゴシック" w:eastAsia="ＭＳ ゴシック" w:hAnsi="ＭＳ ゴシック" w:hint="eastAsia"/>
        </w:rPr>
        <w:t>は見込める</w:t>
      </w:r>
    </w:p>
    <w:p w14:paraId="4DE363A9" w14:textId="237C6569" w:rsidR="00CB0966" w:rsidRDefault="00CB0966" w:rsidP="00CB096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〇賑わい、まちの活性化のためには、歩いて移動できる環境創出が大切で、歩き疲れた時に気軽に乗り降りできるバスやLRT等の交通手段</w:t>
      </w:r>
      <w:r w:rsidR="005D035E">
        <w:rPr>
          <w:rFonts w:ascii="ＭＳ ゴシック" w:eastAsia="ＭＳ ゴシック" w:hAnsi="ＭＳ ゴシック" w:hint="eastAsia"/>
        </w:rPr>
        <w:t>の整備や、</w:t>
      </w:r>
      <w:r>
        <w:rPr>
          <w:rFonts w:ascii="ＭＳ ゴシック" w:eastAsia="ＭＳ ゴシック" w:hAnsi="ＭＳ ゴシック" w:hint="eastAsia"/>
        </w:rPr>
        <w:t>ま</w:t>
      </w:r>
      <w:r w:rsidR="005D035E">
        <w:rPr>
          <w:rFonts w:ascii="ＭＳ ゴシック" w:eastAsia="ＭＳ ゴシック" w:hAnsi="ＭＳ ゴシック" w:hint="eastAsia"/>
        </w:rPr>
        <w:t>ちの回遊性を高めるような運賃設定が</w:t>
      </w:r>
      <w:r>
        <w:rPr>
          <w:rFonts w:ascii="ＭＳ ゴシック" w:eastAsia="ＭＳ ゴシック" w:hAnsi="ＭＳ ゴシック" w:hint="eastAsia"/>
        </w:rPr>
        <w:t>重要</w:t>
      </w:r>
    </w:p>
    <w:p w14:paraId="083DBC7D" w14:textId="764B2869" w:rsidR="00D235CC" w:rsidRPr="00E16D87" w:rsidRDefault="00BE0E09" w:rsidP="00BE0E09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5D035E">
        <w:rPr>
          <w:rFonts w:ascii="ＭＳ ゴシック" w:eastAsia="ＭＳ ゴシック" w:hAnsi="ＭＳ ゴシック" w:hint="eastAsia"/>
        </w:rPr>
        <w:t>「</w:t>
      </w:r>
      <w:r w:rsidRPr="00E16D87">
        <w:rPr>
          <w:rFonts w:ascii="ＭＳ ゴシック" w:eastAsia="ＭＳ ゴシック" w:hAnsi="ＭＳ ゴシック" w:hint="eastAsia"/>
        </w:rPr>
        <w:t>給電環境の整備</w:t>
      </w:r>
      <w:r w:rsidR="005D035E">
        <w:rPr>
          <w:rFonts w:ascii="ＭＳ ゴシック" w:eastAsia="ＭＳ ゴシック" w:hAnsi="ＭＳ ゴシック" w:hint="eastAsia"/>
        </w:rPr>
        <w:t>」</w:t>
      </w:r>
      <w:r w:rsidR="00333807" w:rsidRPr="00E16D87">
        <w:rPr>
          <w:rFonts w:ascii="ＭＳ ゴシック" w:eastAsia="ＭＳ ゴシック" w:hAnsi="ＭＳ ゴシック" w:hint="eastAsia"/>
        </w:rPr>
        <w:t>については</w:t>
      </w:r>
      <w:r w:rsidRPr="00E16D87">
        <w:rPr>
          <w:rFonts w:ascii="ＭＳ ゴシック" w:eastAsia="ＭＳ ゴシック" w:hAnsi="ＭＳ ゴシック" w:hint="eastAsia"/>
        </w:rPr>
        <w:t>、</w:t>
      </w:r>
      <w:r w:rsidR="005D035E">
        <w:rPr>
          <w:rFonts w:ascii="ＭＳ ゴシック" w:eastAsia="ＭＳ ゴシック" w:hAnsi="ＭＳ ゴシック" w:hint="eastAsia"/>
        </w:rPr>
        <w:t>電気だけでなく、</w:t>
      </w:r>
      <w:r w:rsidRPr="00E16D87">
        <w:rPr>
          <w:rFonts w:ascii="ＭＳ ゴシック" w:eastAsia="ＭＳ ゴシック" w:hAnsi="ＭＳ ゴシック" w:hint="eastAsia"/>
        </w:rPr>
        <w:t>水素など</w:t>
      </w:r>
      <w:r w:rsidR="005D035E">
        <w:rPr>
          <w:rFonts w:ascii="ＭＳ ゴシック" w:eastAsia="ＭＳ ゴシック" w:hAnsi="ＭＳ ゴシック" w:hint="eastAsia"/>
        </w:rPr>
        <w:t>の</w:t>
      </w:r>
      <w:r w:rsidRPr="00E16D87">
        <w:rPr>
          <w:rFonts w:ascii="ＭＳ ゴシック" w:eastAsia="ＭＳ ゴシック" w:hAnsi="ＭＳ ゴシック" w:hint="eastAsia"/>
        </w:rPr>
        <w:t>新エネルギーについても考慮すべきではないか</w:t>
      </w:r>
    </w:p>
    <w:p w14:paraId="7DA872ED" w14:textId="3C5A37FC" w:rsidR="00E16D87" w:rsidRPr="00E16D87" w:rsidRDefault="00BE0E09" w:rsidP="00CB0966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5D035E">
        <w:rPr>
          <w:rFonts w:ascii="ＭＳ ゴシック" w:eastAsia="ＭＳ ゴシック" w:hAnsi="ＭＳ ゴシック" w:hint="eastAsia"/>
        </w:rPr>
        <w:t>「</w:t>
      </w:r>
      <w:r w:rsidRPr="00E16D87">
        <w:rPr>
          <w:rFonts w:ascii="ＭＳ ゴシック" w:eastAsia="ＭＳ ゴシック" w:hAnsi="ＭＳ ゴシック" w:hint="eastAsia"/>
        </w:rPr>
        <w:t>災害時の交通</w:t>
      </w:r>
      <w:r w:rsidR="005D035E">
        <w:rPr>
          <w:rFonts w:ascii="ＭＳ ゴシック" w:eastAsia="ＭＳ ゴシック" w:hAnsi="ＭＳ ゴシック" w:hint="eastAsia"/>
        </w:rPr>
        <w:t>インフラ</w:t>
      </w:r>
      <w:r w:rsidRPr="00E16D87">
        <w:rPr>
          <w:rFonts w:ascii="ＭＳ ゴシック" w:eastAsia="ＭＳ ゴシック" w:hAnsi="ＭＳ ゴシック" w:hint="eastAsia"/>
        </w:rPr>
        <w:t>の</w:t>
      </w:r>
      <w:r w:rsidR="005D035E">
        <w:rPr>
          <w:rFonts w:ascii="ＭＳ ゴシック" w:eastAsia="ＭＳ ゴシック" w:hAnsi="ＭＳ ゴシック" w:hint="eastAsia"/>
        </w:rPr>
        <w:t>活用」</w:t>
      </w:r>
      <w:r w:rsidRPr="00E16D87">
        <w:rPr>
          <w:rFonts w:ascii="ＭＳ ゴシック" w:eastAsia="ＭＳ ゴシック" w:hAnsi="ＭＳ ゴシック" w:hint="eastAsia"/>
        </w:rPr>
        <w:t>については、災害時にイン</w:t>
      </w:r>
      <w:r w:rsidR="005D035E">
        <w:rPr>
          <w:rFonts w:ascii="ＭＳ ゴシック" w:eastAsia="ＭＳ ゴシック" w:hAnsi="ＭＳ ゴシック" w:hint="eastAsia"/>
        </w:rPr>
        <w:t>フラが使えなくなった場合に、どう対応していくか検討するのが良いのでは</w:t>
      </w:r>
    </w:p>
    <w:sectPr w:rsidR="00E16D87" w:rsidRPr="00E16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51E7" w14:textId="77777777" w:rsidR="00D944E8" w:rsidRDefault="00D944E8" w:rsidP="009F18C1">
      <w:r>
        <w:separator/>
      </w:r>
    </w:p>
  </w:endnote>
  <w:endnote w:type="continuationSeparator" w:id="0">
    <w:p w14:paraId="7F78E29F" w14:textId="77777777" w:rsidR="00D944E8" w:rsidRDefault="00D944E8" w:rsidP="009F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4E6B" w14:textId="77777777" w:rsidR="00EF0303" w:rsidRDefault="00EF0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5FA" w14:textId="77777777" w:rsidR="00EF0303" w:rsidRDefault="00EF0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EBFA" w14:textId="77777777" w:rsidR="00EF0303" w:rsidRDefault="00EF0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BD72" w14:textId="77777777" w:rsidR="00D944E8" w:rsidRDefault="00D944E8" w:rsidP="009F18C1">
      <w:r>
        <w:separator/>
      </w:r>
    </w:p>
  </w:footnote>
  <w:footnote w:type="continuationSeparator" w:id="0">
    <w:p w14:paraId="76A2787C" w14:textId="77777777" w:rsidR="00D944E8" w:rsidRDefault="00D944E8" w:rsidP="009F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C43E" w14:textId="77777777" w:rsidR="00EF0303" w:rsidRDefault="00EF03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BCC5" w14:textId="77777777" w:rsidR="00EF0303" w:rsidRDefault="00EF03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2210" w14:textId="77777777" w:rsidR="00EF0303" w:rsidRDefault="00EF03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6A3"/>
    <w:multiLevelType w:val="hybridMultilevel"/>
    <w:tmpl w:val="7D4C2D6C"/>
    <w:lvl w:ilvl="0" w:tplc="A6E67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51391"/>
    <w:multiLevelType w:val="hybridMultilevel"/>
    <w:tmpl w:val="48183FBE"/>
    <w:lvl w:ilvl="0" w:tplc="0E94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347D8"/>
    <w:multiLevelType w:val="hybridMultilevel"/>
    <w:tmpl w:val="AAD66484"/>
    <w:lvl w:ilvl="0" w:tplc="40848C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FD2C81"/>
    <w:multiLevelType w:val="hybridMultilevel"/>
    <w:tmpl w:val="405459CE"/>
    <w:lvl w:ilvl="0" w:tplc="A12E0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946C7"/>
    <w:multiLevelType w:val="hybridMultilevel"/>
    <w:tmpl w:val="ADB8F718"/>
    <w:lvl w:ilvl="0" w:tplc="639A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944BC5"/>
    <w:multiLevelType w:val="hybridMultilevel"/>
    <w:tmpl w:val="BC463FDE"/>
    <w:lvl w:ilvl="0" w:tplc="22F8D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85511"/>
    <w:multiLevelType w:val="hybridMultilevel"/>
    <w:tmpl w:val="64BC1CB2"/>
    <w:lvl w:ilvl="0" w:tplc="DCF09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B658D"/>
    <w:multiLevelType w:val="hybridMultilevel"/>
    <w:tmpl w:val="72104A12"/>
    <w:lvl w:ilvl="0" w:tplc="A318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BA1EC9"/>
    <w:multiLevelType w:val="hybridMultilevel"/>
    <w:tmpl w:val="E8A46BEE"/>
    <w:lvl w:ilvl="0" w:tplc="0674D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02648"/>
    <w:multiLevelType w:val="hybridMultilevel"/>
    <w:tmpl w:val="4C0E234C"/>
    <w:lvl w:ilvl="0" w:tplc="984AE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C"/>
    <w:rsid w:val="00003EB9"/>
    <w:rsid w:val="00012425"/>
    <w:rsid w:val="0004706F"/>
    <w:rsid w:val="0007363E"/>
    <w:rsid w:val="00081094"/>
    <w:rsid w:val="000862B6"/>
    <w:rsid w:val="000E6F7A"/>
    <w:rsid w:val="000F2397"/>
    <w:rsid w:val="000F4EE9"/>
    <w:rsid w:val="0010288C"/>
    <w:rsid w:val="001145BE"/>
    <w:rsid w:val="00130BB1"/>
    <w:rsid w:val="00133991"/>
    <w:rsid w:val="00134B84"/>
    <w:rsid w:val="00143824"/>
    <w:rsid w:val="001563A4"/>
    <w:rsid w:val="001576E4"/>
    <w:rsid w:val="00161F33"/>
    <w:rsid w:val="001633B6"/>
    <w:rsid w:val="001D0939"/>
    <w:rsid w:val="001E617A"/>
    <w:rsid w:val="001F4E22"/>
    <w:rsid w:val="00206DFF"/>
    <w:rsid w:val="00223C5B"/>
    <w:rsid w:val="00224B6C"/>
    <w:rsid w:val="00225451"/>
    <w:rsid w:val="00233B16"/>
    <w:rsid w:val="002457ED"/>
    <w:rsid w:val="00245E62"/>
    <w:rsid w:val="00252BA6"/>
    <w:rsid w:val="00292334"/>
    <w:rsid w:val="002B7810"/>
    <w:rsid w:val="002F10AF"/>
    <w:rsid w:val="00307AC8"/>
    <w:rsid w:val="00333807"/>
    <w:rsid w:val="00344F87"/>
    <w:rsid w:val="00361A16"/>
    <w:rsid w:val="00371AF8"/>
    <w:rsid w:val="00374541"/>
    <w:rsid w:val="0038287C"/>
    <w:rsid w:val="003C3B44"/>
    <w:rsid w:val="00451C08"/>
    <w:rsid w:val="00455FBA"/>
    <w:rsid w:val="00474477"/>
    <w:rsid w:val="004A6D71"/>
    <w:rsid w:val="004B0497"/>
    <w:rsid w:val="004C095A"/>
    <w:rsid w:val="004C1714"/>
    <w:rsid w:val="004C6AD5"/>
    <w:rsid w:val="004E756C"/>
    <w:rsid w:val="004F6C99"/>
    <w:rsid w:val="00516409"/>
    <w:rsid w:val="00537D08"/>
    <w:rsid w:val="005418EF"/>
    <w:rsid w:val="0056057A"/>
    <w:rsid w:val="0056509E"/>
    <w:rsid w:val="0057204A"/>
    <w:rsid w:val="0058555D"/>
    <w:rsid w:val="00590090"/>
    <w:rsid w:val="005A06F0"/>
    <w:rsid w:val="005A5C7C"/>
    <w:rsid w:val="005A75A5"/>
    <w:rsid w:val="005C3A9B"/>
    <w:rsid w:val="005D035E"/>
    <w:rsid w:val="005E1931"/>
    <w:rsid w:val="00626DAA"/>
    <w:rsid w:val="00632E20"/>
    <w:rsid w:val="006800EB"/>
    <w:rsid w:val="00694C53"/>
    <w:rsid w:val="006A69D1"/>
    <w:rsid w:val="006B192F"/>
    <w:rsid w:val="006E2EAF"/>
    <w:rsid w:val="006F40A2"/>
    <w:rsid w:val="006F4112"/>
    <w:rsid w:val="00725362"/>
    <w:rsid w:val="00734680"/>
    <w:rsid w:val="00741E66"/>
    <w:rsid w:val="00750187"/>
    <w:rsid w:val="00755586"/>
    <w:rsid w:val="0078001A"/>
    <w:rsid w:val="00782A32"/>
    <w:rsid w:val="007908A1"/>
    <w:rsid w:val="0079203D"/>
    <w:rsid w:val="00793C22"/>
    <w:rsid w:val="0079753E"/>
    <w:rsid w:val="007A5010"/>
    <w:rsid w:val="007B14F1"/>
    <w:rsid w:val="007E7A1D"/>
    <w:rsid w:val="00804D46"/>
    <w:rsid w:val="00812A9E"/>
    <w:rsid w:val="0082047F"/>
    <w:rsid w:val="00820C26"/>
    <w:rsid w:val="00821C0C"/>
    <w:rsid w:val="0083240D"/>
    <w:rsid w:val="00882CAE"/>
    <w:rsid w:val="00887A20"/>
    <w:rsid w:val="008C55E5"/>
    <w:rsid w:val="00901F4C"/>
    <w:rsid w:val="00912A5D"/>
    <w:rsid w:val="00917133"/>
    <w:rsid w:val="009171E2"/>
    <w:rsid w:val="00924978"/>
    <w:rsid w:val="009430C8"/>
    <w:rsid w:val="00945562"/>
    <w:rsid w:val="00976FAD"/>
    <w:rsid w:val="00992376"/>
    <w:rsid w:val="009A6363"/>
    <w:rsid w:val="009C1A46"/>
    <w:rsid w:val="009C6A7C"/>
    <w:rsid w:val="009D1E09"/>
    <w:rsid w:val="009D42D0"/>
    <w:rsid w:val="009E0284"/>
    <w:rsid w:val="009E2355"/>
    <w:rsid w:val="009E4091"/>
    <w:rsid w:val="009F18C1"/>
    <w:rsid w:val="00A06E14"/>
    <w:rsid w:val="00A17118"/>
    <w:rsid w:val="00A23EBB"/>
    <w:rsid w:val="00A56D3D"/>
    <w:rsid w:val="00A62194"/>
    <w:rsid w:val="00A71690"/>
    <w:rsid w:val="00A7379F"/>
    <w:rsid w:val="00A81493"/>
    <w:rsid w:val="00A86DEB"/>
    <w:rsid w:val="00AA5EF3"/>
    <w:rsid w:val="00AA685F"/>
    <w:rsid w:val="00AD398E"/>
    <w:rsid w:val="00AD5B3B"/>
    <w:rsid w:val="00AE73FE"/>
    <w:rsid w:val="00AF1BA6"/>
    <w:rsid w:val="00B026F5"/>
    <w:rsid w:val="00B1371F"/>
    <w:rsid w:val="00B21229"/>
    <w:rsid w:val="00B71082"/>
    <w:rsid w:val="00B844AA"/>
    <w:rsid w:val="00BA6BA3"/>
    <w:rsid w:val="00BE0E09"/>
    <w:rsid w:val="00BE16D6"/>
    <w:rsid w:val="00BE1948"/>
    <w:rsid w:val="00BE269A"/>
    <w:rsid w:val="00BF1E68"/>
    <w:rsid w:val="00C023BF"/>
    <w:rsid w:val="00C03467"/>
    <w:rsid w:val="00C04C79"/>
    <w:rsid w:val="00C174B2"/>
    <w:rsid w:val="00C240F5"/>
    <w:rsid w:val="00C328C8"/>
    <w:rsid w:val="00C32B99"/>
    <w:rsid w:val="00C617A8"/>
    <w:rsid w:val="00C7013A"/>
    <w:rsid w:val="00C72BA0"/>
    <w:rsid w:val="00C75988"/>
    <w:rsid w:val="00C87C56"/>
    <w:rsid w:val="00CA5499"/>
    <w:rsid w:val="00CB0966"/>
    <w:rsid w:val="00CC74E0"/>
    <w:rsid w:val="00CD1DD3"/>
    <w:rsid w:val="00CE6439"/>
    <w:rsid w:val="00CF6588"/>
    <w:rsid w:val="00D235CC"/>
    <w:rsid w:val="00D67AF5"/>
    <w:rsid w:val="00D72C62"/>
    <w:rsid w:val="00D86C67"/>
    <w:rsid w:val="00D944E8"/>
    <w:rsid w:val="00DB40D8"/>
    <w:rsid w:val="00DC6CAE"/>
    <w:rsid w:val="00DD569E"/>
    <w:rsid w:val="00DF5990"/>
    <w:rsid w:val="00E16D87"/>
    <w:rsid w:val="00E24108"/>
    <w:rsid w:val="00E27C12"/>
    <w:rsid w:val="00E31672"/>
    <w:rsid w:val="00E33A80"/>
    <w:rsid w:val="00E44658"/>
    <w:rsid w:val="00E449FA"/>
    <w:rsid w:val="00E44C98"/>
    <w:rsid w:val="00E61BA4"/>
    <w:rsid w:val="00E7057F"/>
    <w:rsid w:val="00E82BDF"/>
    <w:rsid w:val="00E83DD1"/>
    <w:rsid w:val="00E90401"/>
    <w:rsid w:val="00EB3489"/>
    <w:rsid w:val="00ED1AAA"/>
    <w:rsid w:val="00ED3D4A"/>
    <w:rsid w:val="00EE23B6"/>
    <w:rsid w:val="00EF0303"/>
    <w:rsid w:val="00F0503F"/>
    <w:rsid w:val="00F22CB0"/>
    <w:rsid w:val="00F4372B"/>
    <w:rsid w:val="00F74C6B"/>
    <w:rsid w:val="00FD1718"/>
    <w:rsid w:val="00FD617D"/>
    <w:rsid w:val="00FE0646"/>
    <w:rsid w:val="00FE4DA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3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8C1"/>
  </w:style>
  <w:style w:type="paragraph" w:styleId="a5">
    <w:name w:val="footer"/>
    <w:basedOn w:val="a"/>
    <w:link w:val="a6"/>
    <w:uiPriority w:val="99"/>
    <w:unhideWhenUsed/>
    <w:rsid w:val="009F1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8C1"/>
  </w:style>
  <w:style w:type="paragraph" w:styleId="a7">
    <w:name w:val="Balloon Text"/>
    <w:basedOn w:val="a"/>
    <w:link w:val="a8"/>
    <w:uiPriority w:val="99"/>
    <w:semiHidden/>
    <w:unhideWhenUsed/>
    <w:rsid w:val="00AA5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5E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3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2022-10-06T01:25:00Z</dcterms:created>
  <dcterms:modified xsi:type="dcterms:W3CDTF">2022-10-06T01:26:00Z</dcterms:modified>
</cp:coreProperties>
</file>